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الغدیر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67922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167924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167926_73709187">
            <w:r>
              <w:rPr>
                <w:webHidden/>
                <w:rStyle w:val="IndexLink"/>
                <w:rtl w:val="true"/>
              </w:rPr>
              <w:t>الجزء التاسع</w:t>
            </w:r>
            <w:r>
              <w:rPr>
                <w:rStyle w:val="IndexLink"/>
                <w:rtl w:val="true"/>
              </w:rPr>
              <w:tab/>
            </w:r>
            <w:r>
              <w:rPr>
                <w:rStyle w:val="IndexLink"/>
              </w:rPr>
              <w:t>8</w:t>
            </w:r>
          </w:hyperlink>
        </w:p>
        <w:p>
          <w:pPr>
            <w:pStyle w:val="Contents2"/>
            <w:tabs>
              <w:tab w:val="clear" w:pos="8743"/>
              <w:tab w:val="right" w:pos="9026" w:leader="dot"/>
            </w:tabs>
            <w:rPr/>
          </w:pPr>
          <w:hyperlink w:anchor="__RefHeading___Toc10167928_73709187">
            <w:r>
              <w:rPr>
                <w:webHidden/>
                <w:rStyle w:val="IndexLink"/>
                <w:rtl w:val="true"/>
              </w:rPr>
              <w:t>الخلیفة یخرج ابن مسعود من المسجد عنفاً</w:t>
            </w:r>
            <w:r>
              <w:rPr>
                <w:rStyle w:val="IndexLink"/>
                <w:rtl w:val="true"/>
              </w:rPr>
              <w:tab/>
            </w:r>
            <w:r>
              <w:rPr>
                <w:rStyle w:val="IndexLink"/>
              </w:rPr>
              <w:t>10</w:t>
            </w:r>
          </w:hyperlink>
        </w:p>
        <w:p>
          <w:pPr>
            <w:pStyle w:val="Contents2"/>
            <w:tabs>
              <w:tab w:val="clear" w:pos="8743"/>
              <w:tab w:val="right" w:pos="9026" w:leader="dot"/>
            </w:tabs>
            <w:rPr/>
          </w:pPr>
          <w:hyperlink w:anchor="__RefHeading___Toc10167930_73709187">
            <w:r>
              <w:rPr>
                <w:webHidden/>
                <w:rStyle w:val="IndexLink"/>
                <w:rtl w:val="true"/>
              </w:rPr>
              <w:t>مواقف الخلیفة مع عمّار</w:t>
            </w:r>
            <w:r>
              <w:rPr>
                <w:rStyle w:val="IndexLink"/>
                <w:rtl w:val="true"/>
              </w:rPr>
              <w:tab/>
            </w:r>
            <w:r>
              <w:rPr>
                <w:rStyle w:val="IndexLink"/>
              </w:rPr>
              <w:t>27</w:t>
            </w:r>
          </w:hyperlink>
        </w:p>
        <w:p>
          <w:pPr>
            <w:pStyle w:val="Contents2"/>
            <w:tabs>
              <w:tab w:val="clear" w:pos="8743"/>
              <w:tab w:val="right" w:pos="9026" w:leader="dot"/>
            </w:tabs>
            <w:rPr/>
          </w:pPr>
          <w:hyperlink w:anchor="__RefHeading___Toc10167932_73709187">
            <w:r>
              <w:rPr>
                <w:webHidden/>
                <w:rStyle w:val="IndexLink"/>
                <w:rtl w:val="true"/>
              </w:rPr>
              <w:t>تسییر الخلیفة صلحاء الکوفة إلی الشام</w:t>
            </w:r>
            <w:r>
              <w:rPr>
                <w:rStyle w:val="IndexLink"/>
                <w:rtl w:val="true"/>
              </w:rPr>
              <w:tab/>
            </w:r>
            <w:r>
              <w:rPr>
                <w:rStyle w:val="IndexLink"/>
              </w:rPr>
              <w:t>51</w:t>
            </w:r>
          </w:hyperlink>
        </w:p>
        <w:p>
          <w:pPr>
            <w:pStyle w:val="Contents2"/>
            <w:tabs>
              <w:tab w:val="clear" w:pos="8743"/>
              <w:tab w:val="right" w:pos="9026" w:leader="dot"/>
            </w:tabs>
            <w:rPr/>
          </w:pPr>
          <w:hyperlink w:anchor="__RefHeading___Toc10167934_73709187">
            <w:r>
              <w:rPr>
                <w:webHidden/>
                <w:rStyle w:val="IndexLink"/>
                <w:rtl w:val="true"/>
              </w:rPr>
              <w:t>تسییر الخلیفة کعب بن عبدة وضربه</w:t>
            </w:r>
            <w:r>
              <w:rPr>
                <w:rStyle w:val="IndexLink"/>
                <w:rtl w:val="true"/>
              </w:rPr>
              <w:tab/>
            </w:r>
            <w:r>
              <w:rPr>
                <w:rStyle w:val="IndexLink"/>
              </w:rPr>
              <w:t>74</w:t>
            </w:r>
          </w:hyperlink>
        </w:p>
        <w:p>
          <w:pPr>
            <w:pStyle w:val="Contents2"/>
            <w:tabs>
              <w:tab w:val="clear" w:pos="8743"/>
              <w:tab w:val="right" w:pos="9026" w:leader="dot"/>
            </w:tabs>
            <w:rPr/>
          </w:pPr>
          <w:hyperlink w:anchor="__RefHeading___Toc10167936_73709187">
            <w:r>
              <w:rPr>
                <w:webHidden/>
                <w:rStyle w:val="IndexLink"/>
                <w:rtl w:val="true"/>
              </w:rPr>
              <w:t>تسییر الخلیفة عامر بن عبد قیس التمیمی البصری</w:t>
            </w:r>
            <w:r>
              <w:rPr>
                <w:rStyle w:val="IndexLink"/>
                <w:rtl w:val="true"/>
              </w:rPr>
              <w:tab/>
            </w:r>
            <w:r>
              <w:rPr>
                <w:rStyle w:val="IndexLink"/>
              </w:rPr>
              <w:t>81</w:t>
            </w:r>
          </w:hyperlink>
        </w:p>
        <w:p>
          <w:pPr>
            <w:pStyle w:val="Contents2"/>
            <w:tabs>
              <w:tab w:val="clear" w:pos="8743"/>
              <w:tab w:val="right" w:pos="9026" w:leader="dot"/>
            </w:tabs>
            <w:rPr/>
          </w:pPr>
          <w:hyperlink w:anchor="__RefHeading___Toc10167938_73709187">
            <w:r>
              <w:rPr>
                <w:webHidden/>
                <w:rStyle w:val="IndexLink"/>
                <w:rtl w:val="true"/>
              </w:rPr>
              <w:t>تسییر الخلیفة عبد الرحمن الجمحی</w:t>
            </w:r>
            <w:r>
              <w:rPr>
                <w:rStyle w:val="IndexLink"/>
                <w:rtl w:val="true"/>
              </w:rPr>
              <w:tab/>
            </w:r>
            <w:r>
              <w:rPr>
                <w:rStyle w:val="IndexLink"/>
              </w:rPr>
              <w:t>89</w:t>
            </w:r>
          </w:hyperlink>
        </w:p>
        <w:p>
          <w:pPr>
            <w:pStyle w:val="Contents2"/>
            <w:tabs>
              <w:tab w:val="clear" w:pos="8743"/>
              <w:tab w:val="right" w:pos="9026" w:leader="dot"/>
            </w:tabs>
            <w:rPr/>
          </w:pPr>
          <w:hyperlink w:anchor="__RefHeading___Toc10167940_73709187">
            <w:r>
              <w:rPr>
                <w:webHidden/>
                <w:rStyle w:val="IndexLink"/>
                <w:rtl w:val="true"/>
              </w:rPr>
              <w:t>تسییر الخلیفة علیّا أمیر المؤمنین</w:t>
            </w:r>
            <w:r>
              <w:rPr>
                <w:rStyle w:val="IndexLink"/>
                <w:rtl w:val="true"/>
              </w:rPr>
              <w:tab/>
            </w:r>
            <w:r>
              <w:rPr>
                <w:rStyle w:val="IndexLink"/>
              </w:rPr>
              <w:t>91</w:t>
            </w:r>
          </w:hyperlink>
        </w:p>
        <w:p>
          <w:pPr>
            <w:pStyle w:val="Contents2"/>
            <w:tabs>
              <w:tab w:val="clear" w:pos="8743"/>
              <w:tab w:val="right" w:pos="9026" w:leader="dot"/>
            </w:tabs>
            <w:rPr/>
          </w:pPr>
          <w:hyperlink w:anchor="__RefHeading___Toc10167942_73709187">
            <w:r>
              <w:rPr>
                <w:webHidden/>
                <w:rStyle w:val="IndexLink"/>
                <w:rtl w:val="true"/>
              </w:rPr>
              <w:t>آیة نازلة فی الخلیفة</w:t>
            </w:r>
            <w:r>
              <w:rPr>
                <w:rStyle w:val="IndexLink"/>
                <w:rtl w:val="true"/>
              </w:rPr>
              <w:tab/>
            </w:r>
            <w:r>
              <w:rPr>
                <w:rStyle w:val="IndexLink"/>
              </w:rPr>
              <w:t>95</w:t>
            </w:r>
          </w:hyperlink>
        </w:p>
        <w:p>
          <w:pPr>
            <w:pStyle w:val="Contents2"/>
            <w:tabs>
              <w:tab w:val="clear" w:pos="8743"/>
              <w:tab w:val="right" w:pos="9026" w:leader="dot"/>
            </w:tabs>
            <w:rPr/>
          </w:pPr>
          <w:hyperlink w:anchor="__RefHeading___Toc10167944_73709187">
            <w:r>
              <w:rPr>
                <w:webHidden/>
                <w:rStyle w:val="IndexLink"/>
                <w:rtl w:val="true"/>
              </w:rPr>
              <w:t>الخلیفة لا یعرف المخلص من النار</w:t>
            </w:r>
            <w:r>
              <w:rPr>
                <w:rStyle w:val="IndexLink"/>
                <w:rtl w:val="true"/>
              </w:rPr>
              <w:tab/>
            </w:r>
            <w:r>
              <w:rPr>
                <w:rStyle w:val="IndexLink"/>
              </w:rPr>
              <w:t>97</w:t>
            </w:r>
          </w:hyperlink>
        </w:p>
        <w:p>
          <w:pPr>
            <w:pStyle w:val="Contents2"/>
            <w:tabs>
              <w:tab w:val="clear" w:pos="8743"/>
              <w:tab w:val="right" w:pos="9026" w:leader="dot"/>
            </w:tabs>
            <w:rPr/>
          </w:pPr>
          <w:hyperlink w:anchor="__RefHeading___Toc10167946_73709187">
            <w:r>
              <w:rPr>
                <w:webHidden/>
                <w:rStyle w:val="IndexLink"/>
                <w:rtl w:val="true"/>
              </w:rPr>
              <w:t>ترک الخلیفة التکبیر فی کلّ خفض ورفع</w:t>
            </w:r>
            <w:r>
              <w:rPr>
                <w:rStyle w:val="IndexLink"/>
                <w:rtl w:val="true"/>
              </w:rPr>
              <w:tab/>
            </w:r>
            <w:r>
              <w:rPr>
                <w:rStyle w:val="IndexLink"/>
              </w:rPr>
              <w:t>99</w:t>
            </w:r>
          </w:hyperlink>
        </w:p>
        <w:p>
          <w:pPr>
            <w:pStyle w:val="Contents2"/>
            <w:tabs>
              <w:tab w:val="clear" w:pos="8743"/>
              <w:tab w:val="right" w:pos="9026" w:leader="dot"/>
            </w:tabs>
            <w:rPr/>
          </w:pPr>
          <w:hyperlink w:anchor="__RefHeading___Toc10167948_73709187">
            <w:r>
              <w:rPr>
                <w:webHidden/>
                <w:rStyle w:val="IndexLink"/>
                <w:rtl w:val="true"/>
              </w:rPr>
              <w:t>حدیث أمیر المؤمنین علیّ بن أبی طالب صلوات الله علیه</w:t>
            </w:r>
            <w:r>
              <w:rPr>
                <w:rStyle w:val="IndexLink"/>
                <w:rtl w:val="true"/>
              </w:rPr>
              <w:tab/>
            </w:r>
            <w:r>
              <w:rPr>
                <w:rStyle w:val="IndexLink"/>
              </w:rPr>
              <w:t>103</w:t>
            </w:r>
          </w:hyperlink>
        </w:p>
        <w:p>
          <w:pPr>
            <w:pStyle w:val="Contents2"/>
            <w:tabs>
              <w:tab w:val="clear" w:pos="8743"/>
              <w:tab w:val="right" w:pos="9026" w:leader="dot"/>
            </w:tabs>
            <w:rPr/>
          </w:pPr>
          <w:hyperlink w:anchor="__RefHeading___Toc10167950_73709187">
            <w:r>
              <w:rPr>
                <w:webHidden/>
                <w:rStyle w:val="IndexLink"/>
                <w:rtl w:val="true"/>
              </w:rPr>
              <w:t>حدیث عائشة بنت أبی بکر أُمّ المؤمنین</w:t>
            </w:r>
            <w:r>
              <w:rPr>
                <w:rStyle w:val="IndexLink"/>
                <w:rtl w:val="true"/>
              </w:rPr>
              <w:tab/>
            </w:r>
            <w:r>
              <w:rPr>
                <w:rStyle w:val="IndexLink"/>
              </w:rPr>
              <w:t>114</w:t>
            </w:r>
          </w:hyperlink>
        </w:p>
        <w:p>
          <w:pPr>
            <w:pStyle w:val="Contents2"/>
            <w:tabs>
              <w:tab w:val="clear" w:pos="8743"/>
              <w:tab w:val="right" w:pos="9026" w:leader="dot"/>
            </w:tabs>
            <w:rPr/>
          </w:pPr>
          <w:hyperlink w:anchor="__RefHeading___Toc10167952_73709187">
            <w:r>
              <w:rPr>
                <w:webHidden/>
                <w:rStyle w:val="IndexLink"/>
                <w:rtl w:val="true"/>
              </w:rPr>
              <w:t>حدیث عبد الرحمن بن عوف</w:t>
            </w:r>
            <w:r>
              <w:rPr>
                <w:rStyle w:val="IndexLink"/>
                <w:rtl w:val="true"/>
              </w:rPr>
              <w:tab/>
            </w:r>
            <w:r>
              <w:rPr>
                <w:rStyle w:val="IndexLink"/>
              </w:rPr>
              <w:t>127</w:t>
            </w:r>
          </w:hyperlink>
        </w:p>
        <w:p>
          <w:pPr>
            <w:pStyle w:val="Contents2"/>
            <w:tabs>
              <w:tab w:val="clear" w:pos="8743"/>
              <w:tab w:val="right" w:pos="9026" w:leader="dot"/>
            </w:tabs>
            <w:rPr/>
          </w:pPr>
          <w:hyperlink w:anchor="__RefHeading___Toc10167954_73709187">
            <w:r>
              <w:rPr>
                <w:webHidden/>
                <w:rStyle w:val="IndexLink"/>
                <w:rtl w:val="true"/>
              </w:rPr>
              <w:t>حدیث طلحة بن عبید الله</w:t>
            </w:r>
            <w:r>
              <w:rPr>
                <w:rStyle w:val="IndexLink"/>
                <w:rtl w:val="true"/>
              </w:rPr>
              <w:tab/>
            </w:r>
            <w:r>
              <w:rPr>
                <w:rStyle w:val="IndexLink"/>
              </w:rPr>
              <w:t>133</w:t>
            </w:r>
          </w:hyperlink>
        </w:p>
        <w:p>
          <w:pPr>
            <w:pStyle w:val="Contents2"/>
            <w:tabs>
              <w:tab w:val="clear" w:pos="8743"/>
              <w:tab w:val="right" w:pos="9026" w:leader="dot"/>
            </w:tabs>
            <w:rPr/>
          </w:pPr>
          <w:hyperlink w:anchor="__RefHeading___Toc10167956_73709187">
            <w:r>
              <w:rPr>
                <w:webHidden/>
                <w:rStyle w:val="IndexLink"/>
                <w:rtl w:val="true"/>
              </w:rPr>
              <w:t>حدیث الزبیر بن العوام</w:t>
            </w:r>
            <w:r>
              <w:rPr>
                <w:rStyle w:val="IndexLink"/>
                <w:rtl w:val="true"/>
              </w:rPr>
              <w:tab/>
            </w:r>
            <w:r>
              <w:rPr>
                <w:rStyle w:val="IndexLink"/>
              </w:rPr>
              <w:t>149</w:t>
            </w:r>
          </w:hyperlink>
        </w:p>
        <w:p>
          <w:pPr>
            <w:pStyle w:val="Contents2"/>
            <w:tabs>
              <w:tab w:val="clear" w:pos="8743"/>
              <w:tab w:val="right" w:pos="9026" w:leader="dot"/>
            </w:tabs>
            <w:rPr/>
          </w:pPr>
          <w:hyperlink w:anchor="__RefHeading___Toc10167958_73709187">
            <w:r>
              <w:rPr>
                <w:webHidden/>
                <w:rStyle w:val="IndexLink"/>
                <w:rtl w:val="true"/>
              </w:rPr>
              <w:t>حدیث طلحة والزبیر</w:t>
            </w:r>
            <w:r>
              <w:rPr>
                <w:rStyle w:val="IndexLink"/>
                <w:rtl w:val="true"/>
              </w:rPr>
              <w:tab/>
            </w:r>
            <w:r>
              <w:rPr>
                <w:rStyle w:val="IndexLink"/>
              </w:rPr>
              <w:t>151</w:t>
            </w:r>
          </w:hyperlink>
        </w:p>
        <w:p>
          <w:pPr>
            <w:pStyle w:val="Contents2"/>
            <w:tabs>
              <w:tab w:val="clear" w:pos="8743"/>
              <w:tab w:val="right" w:pos="9026" w:leader="dot"/>
            </w:tabs>
            <w:rPr/>
          </w:pPr>
          <w:hyperlink w:anchor="__RefHeading___Toc10167960_73709187">
            <w:r>
              <w:rPr>
                <w:webHidden/>
                <w:rStyle w:val="IndexLink"/>
                <w:rtl w:val="true"/>
              </w:rPr>
              <w:t>حدیث عبد الله بن مسعود</w:t>
            </w:r>
            <w:r>
              <w:rPr>
                <w:rStyle w:val="IndexLink"/>
                <w:rtl w:val="true"/>
              </w:rPr>
              <w:tab/>
            </w:r>
            <w:r>
              <w:rPr>
                <w:rStyle w:val="IndexLink"/>
              </w:rPr>
              <w:t>161</w:t>
            </w:r>
          </w:hyperlink>
        </w:p>
        <w:p>
          <w:pPr>
            <w:pStyle w:val="Contents2"/>
            <w:tabs>
              <w:tab w:val="clear" w:pos="8743"/>
              <w:tab w:val="right" w:pos="9026" w:leader="dot"/>
            </w:tabs>
            <w:rPr/>
          </w:pPr>
          <w:hyperlink w:anchor="__RefHeading___Toc10167962_73709187">
            <w:r>
              <w:rPr>
                <w:webHidden/>
                <w:rStyle w:val="IndexLink"/>
                <w:rtl w:val="true"/>
              </w:rPr>
              <w:t>حدیث عمّار بن یاسر</w:t>
            </w:r>
            <w:r>
              <w:rPr>
                <w:rStyle w:val="IndexLink"/>
                <w:rtl w:val="true"/>
              </w:rPr>
              <w:tab/>
            </w:r>
            <w:r>
              <w:rPr>
                <w:rStyle w:val="IndexLink"/>
              </w:rPr>
              <w:t>162</w:t>
            </w:r>
          </w:hyperlink>
        </w:p>
        <w:p>
          <w:pPr>
            <w:pStyle w:val="Contents2"/>
            <w:tabs>
              <w:tab w:val="clear" w:pos="8743"/>
              <w:tab w:val="right" w:pos="9026" w:leader="dot"/>
            </w:tabs>
            <w:rPr/>
          </w:pPr>
          <w:hyperlink w:anchor="__RefHeading___Toc10167964_73709187">
            <w:r>
              <w:rPr>
                <w:webHidden/>
                <w:rStyle w:val="IndexLink"/>
                <w:rtl w:val="true"/>
              </w:rPr>
              <w:t>حدیث المقداد بن الأسود الکندی</w:t>
            </w:r>
            <w:r>
              <w:rPr>
                <w:rStyle w:val="IndexLink"/>
                <w:rtl w:val="true"/>
              </w:rPr>
              <w:tab/>
            </w:r>
            <w:r>
              <w:rPr>
                <w:rStyle w:val="IndexLink"/>
              </w:rPr>
              <w:t>167</w:t>
            </w:r>
          </w:hyperlink>
        </w:p>
        <w:p>
          <w:pPr>
            <w:pStyle w:val="Contents2"/>
            <w:tabs>
              <w:tab w:val="clear" w:pos="8743"/>
              <w:tab w:val="right" w:pos="9026" w:leader="dot"/>
            </w:tabs>
            <w:rPr/>
          </w:pPr>
          <w:hyperlink w:anchor="__RefHeading___Toc10167966_73709187">
            <w:r>
              <w:rPr>
                <w:webHidden/>
                <w:rStyle w:val="IndexLink"/>
                <w:rtl w:val="true"/>
              </w:rPr>
              <w:t>حدیث حجر بن عدی الکوفی</w:t>
            </w:r>
            <w:r>
              <w:rPr>
                <w:rStyle w:val="IndexLink"/>
                <w:rtl w:val="true"/>
              </w:rPr>
              <w:tab/>
            </w:r>
            <w:r>
              <w:rPr>
                <w:rStyle w:val="IndexLink"/>
              </w:rPr>
              <w:t>171</w:t>
            </w:r>
          </w:hyperlink>
        </w:p>
        <w:p>
          <w:pPr>
            <w:pStyle w:val="Contents2"/>
            <w:tabs>
              <w:tab w:val="clear" w:pos="8743"/>
              <w:tab w:val="right" w:pos="9026" w:leader="dot"/>
            </w:tabs>
            <w:rPr/>
          </w:pPr>
          <w:hyperlink w:anchor="__RefHeading___Toc10167968_73709187">
            <w:r>
              <w:rPr>
                <w:webHidden/>
                <w:rStyle w:val="IndexLink"/>
                <w:rtl w:val="true"/>
              </w:rPr>
              <w:t>حدیث عبد الرحمن بن حسّان العنزی الکوفی</w:t>
            </w:r>
            <w:r>
              <w:rPr>
                <w:rStyle w:val="IndexLink"/>
                <w:rtl w:val="true"/>
              </w:rPr>
              <w:tab/>
            </w:r>
            <w:r>
              <w:rPr>
                <w:rStyle w:val="IndexLink"/>
              </w:rPr>
              <w:t>175</w:t>
            </w:r>
          </w:hyperlink>
        </w:p>
        <w:p>
          <w:pPr>
            <w:pStyle w:val="Contents2"/>
            <w:tabs>
              <w:tab w:val="clear" w:pos="8743"/>
              <w:tab w:val="right" w:pos="9026" w:leader="dot"/>
            </w:tabs>
            <w:rPr/>
          </w:pPr>
          <w:hyperlink w:anchor="__RefHeading___Toc10167970_73709187">
            <w:r>
              <w:rPr>
                <w:webHidden/>
                <w:rStyle w:val="IndexLink"/>
                <w:rtl w:val="true"/>
              </w:rPr>
              <w:t>حدیث هاشم المرقال</w:t>
            </w:r>
            <w:r>
              <w:rPr>
                <w:rStyle w:val="IndexLink"/>
                <w:rtl w:val="true"/>
              </w:rPr>
              <w:tab/>
            </w:r>
            <w:r>
              <w:rPr>
                <w:rStyle w:val="IndexLink"/>
              </w:rPr>
              <w:t>176</w:t>
            </w:r>
          </w:hyperlink>
        </w:p>
        <w:p>
          <w:pPr>
            <w:pStyle w:val="Contents2"/>
            <w:tabs>
              <w:tab w:val="clear" w:pos="8743"/>
              <w:tab w:val="right" w:pos="9026" w:leader="dot"/>
            </w:tabs>
            <w:rPr/>
          </w:pPr>
          <w:hyperlink w:anchor="__RefHeading___Toc10167972_73709187">
            <w:r>
              <w:rPr>
                <w:webHidden/>
                <w:rStyle w:val="IndexLink"/>
                <w:rtl w:val="true"/>
              </w:rPr>
              <w:t>حدیث جهجاه بن سعید الغفاری</w:t>
            </w:r>
            <w:r>
              <w:rPr>
                <w:rStyle w:val="IndexLink"/>
                <w:rtl w:val="true"/>
              </w:rPr>
              <w:tab/>
            </w:r>
            <w:r>
              <w:rPr>
                <w:rStyle w:val="IndexLink"/>
              </w:rPr>
              <w:t>178</w:t>
            </w:r>
          </w:hyperlink>
        </w:p>
        <w:p>
          <w:pPr>
            <w:pStyle w:val="Contents2"/>
            <w:tabs>
              <w:tab w:val="clear" w:pos="8743"/>
              <w:tab w:val="right" w:pos="9026" w:leader="dot"/>
            </w:tabs>
            <w:rPr/>
          </w:pPr>
          <w:hyperlink w:anchor="__RefHeading___Toc10167974_73709187">
            <w:r>
              <w:rPr>
                <w:webHidden/>
                <w:rStyle w:val="IndexLink"/>
                <w:rtl w:val="true"/>
              </w:rPr>
              <w:t xml:space="preserve">حدیث سهل بن حنیف أبی ثابت الأنصاری </w:t>
            </w:r>
            <w:r>
              <w:rPr>
                <w:rStyle w:val="IndexLink"/>
                <w:rtl w:val="true"/>
              </w:rPr>
              <w:t>(</w:t>
            </w:r>
            <w:r>
              <w:rPr>
                <w:rStyle w:val="IndexLink"/>
                <w:rtl w:val="true"/>
              </w:rPr>
              <w:t>بدریّ</w:t>
            </w:r>
            <w:r>
              <w:rPr>
                <w:rStyle w:val="IndexLink"/>
                <w:rtl w:val="true"/>
              </w:rPr>
              <w:t>)</w:t>
              <w:tab/>
            </w:r>
            <w:r>
              <w:rPr>
                <w:rStyle w:val="IndexLink"/>
              </w:rPr>
              <w:t>180</w:t>
            </w:r>
          </w:hyperlink>
        </w:p>
        <w:p>
          <w:pPr>
            <w:pStyle w:val="Contents2"/>
            <w:tabs>
              <w:tab w:val="clear" w:pos="8743"/>
              <w:tab w:val="right" w:pos="9026" w:leader="dot"/>
            </w:tabs>
            <w:rPr/>
          </w:pPr>
          <w:hyperlink w:anchor="__RefHeading___Toc10167976_73709187">
            <w:r>
              <w:rPr>
                <w:webHidden/>
                <w:rStyle w:val="IndexLink"/>
                <w:rtl w:val="true"/>
              </w:rPr>
              <w:t xml:space="preserve">حدیث رفاعة بن رافع بن مالک أبی معاذ الأنصاری </w:t>
            </w:r>
            <w:r>
              <w:rPr>
                <w:rStyle w:val="IndexLink"/>
                <w:rtl w:val="true"/>
              </w:rPr>
              <w:t>(</w:t>
            </w:r>
            <w:r>
              <w:rPr>
                <w:rStyle w:val="IndexLink"/>
                <w:rtl w:val="true"/>
              </w:rPr>
              <w:t>بدریّ</w:t>
            </w:r>
            <w:r>
              <w:rPr>
                <w:rStyle w:val="IndexLink"/>
                <w:rtl w:val="true"/>
              </w:rPr>
              <w:t>)</w:t>
              <w:tab/>
            </w:r>
            <w:r>
              <w:rPr>
                <w:rStyle w:val="IndexLink"/>
              </w:rPr>
              <w:t>180</w:t>
            </w:r>
          </w:hyperlink>
        </w:p>
        <w:p>
          <w:pPr>
            <w:pStyle w:val="Contents2"/>
            <w:tabs>
              <w:tab w:val="clear" w:pos="8743"/>
              <w:tab w:val="right" w:pos="9026" w:leader="dot"/>
            </w:tabs>
            <w:rPr/>
          </w:pPr>
          <w:hyperlink w:anchor="__RefHeading___Toc10167978_73709187">
            <w:r>
              <w:rPr>
                <w:webHidden/>
                <w:rStyle w:val="IndexLink"/>
                <w:rtl w:val="true"/>
              </w:rPr>
              <w:t>حدیث الحجّاج بن غزیّة الأنصاری</w:t>
            </w:r>
            <w:r>
              <w:rPr>
                <w:rStyle w:val="IndexLink"/>
                <w:rtl w:val="true"/>
              </w:rPr>
              <w:tab/>
            </w:r>
            <w:r>
              <w:rPr>
                <w:rStyle w:val="IndexLink"/>
              </w:rPr>
              <w:t>180</w:t>
            </w:r>
          </w:hyperlink>
        </w:p>
        <w:p>
          <w:pPr>
            <w:pStyle w:val="Contents2"/>
            <w:tabs>
              <w:tab w:val="clear" w:pos="8743"/>
              <w:tab w:val="right" w:pos="9026" w:leader="dot"/>
            </w:tabs>
            <w:rPr/>
          </w:pPr>
          <w:hyperlink w:anchor="__RefHeading___Toc10167980_73709187">
            <w:r>
              <w:rPr>
                <w:webHidden/>
                <w:rStyle w:val="IndexLink"/>
                <w:rtl w:val="true"/>
              </w:rPr>
              <w:t>حدیث أبی أیوب الأنصاری</w:t>
            </w:r>
            <w:r>
              <w:rPr>
                <w:rStyle w:val="IndexLink"/>
                <w:rtl w:val="true"/>
              </w:rPr>
              <w:tab/>
            </w:r>
            <w:r>
              <w:rPr>
                <w:rStyle w:val="IndexLink"/>
              </w:rPr>
              <w:t>181</w:t>
            </w:r>
          </w:hyperlink>
        </w:p>
        <w:p>
          <w:pPr>
            <w:pStyle w:val="Contents2"/>
            <w:tabs>
              <w:tab w:val="clear" w:pos="8743"/>
              <w:tab w:val="right" w:pos="9026" w:leader="dot"/>
            </w:tabs>
            <w:rPr/>
          </w:pPr>
          <w:hyperlink w:anchor="__RefHeading___Toc10167982_73709187">
            <w:r>
              <w:rPr>
                <w:webHidden/>
                <w:rStyle w:val="IndexLink"/>
                <w:rtl w:val="true"/>
              </w:rPr>
              <w:t>حدیث قیس بن سعد بن عبادة الأنصاری</w:t>
            </w:r>
            <w:r>
              <w:rPr>
                <w:rStyle w:val="IndexLink"/>
                <w:rtl w:val="true"/>
              </w:rPr>
              <w:tab/>
            </w:r>
            <w:r>
              <w:rPr>
                <w:rStyle w:val="IndexLink"/>
              </w:rPr>
              <w:t>182</w:t>
            </w:r>
          </w:hyperlink>
        </w:p>
        <w:p>
          <w:pPr>
            <w:pStyle w:val="Contents2"/>
            <w:tabs>
              <w:tab w:val="clear" w:pos="8743"/>
              <w:tab w:val="right" w:pos="9026" w:leader="dot"/>
            </w:tabs>
            <w:rPr/>
          </w:pPr>
          <w:hyperlink w:anchor="__RefHeading___Toc10167984_73709187">
            <w:r>
              <w:rPr>
                <w:webHidden/>
                <w:rStyle w:val="IndexLink"/>
                <w:rtl w:val="true"/>
              </w:rPr>
              <w:t xml:space="preserve">حدیث فروة بن عمرو بن ودقة البیاضی الأنصاری </w:t>
            </w:r>
            <w:r>
              <w:rPr>
                <w:rStyle w:val="IndexLink"/>
                <w:rtl w:val="true"/>
              </w:rPr>
              <w:t>(</w:t>
            </w:r>
            <w:r>
              <w:rPr>
                <w:rStyle w:val="IndexLink"/>
                <w:rtl w:val="true"/>
              </w:rPr>
              <w:t>بدریّ</w:t>
            </w:r>
            <w:r>
              <w:rPr>
                <w:rStyle w:val="IndexLink"/>
                <w:rtl w:val="true"/>
              </w:rPr>
              <w:t>)</w:t>
              <w:tab/>
            </w:r>
            <w:r>
              <w:rPr>
                <w:rStyle w:val="IndexLink"/>
              </w:rPr>
              <w:t>185</w:t>
            </w:r>
          </w:hyperlink>
        </w:p>
        <w:p>
          <w:pPr>
            <w:pStyle w:val="Contents2"/>
            <w:tabs>
              <w:tab w:val="clear" w:pos="8743"/>
              <w:tab w:val="right" w:pos="9026" w:leader="dot"/>
            </w:tabs>
            <w:rPr/>
          </w:pPr>
          <w:hyperlink w:anchor="__RefHeading___Toc10167986_73709187">
            <w:r>
              <w:rPr>
                <w:webHidden/>
                <w:rStyle w:val="IndexLink"/>
                <w:rtl w:val="true"/>
              </w:rPr>
              <w:t>حدیث محمد بن عمرو بن حزم أبی سلیمان الأنصاری</w:t>
            </w:r>
            <w:r>
              <w:rPr>
                <w:rStyle w:val="IndexLink"/>
                <w:rtl w:val="true"/>
              </w:rPr>
              <w:tab/>
            </w:r>
            <w:r>
              <w:rPr>
                <w:rStyle w:val="IndexLink"/>
              </w:rPr>
              <w:t>186</w:t>
            </w:r>
          </w:hyperlink>
        </w:p>
        <w:p>
          <w:pPr>
            <w:pStyle w:val="Contents2"/>
            <w:tabs>
              <w:tab w:val="clear" w:pos="8743"/>
              <w:tab w:val="right" w:pos="9026" w:leader="dot"/>
            </w:tabs>
            <w:rPr/>
          </w:pPr>
          <w:hyperlink w:anchor="__RefHeading___Toc10167988_73709187">
            <w:r>
              <w:rPr>
                <w:webHidden/>
                <w:rStyle w:val="IndexLink"/>
                <w:rtl w:val="true"/>
              </w:rPr>
              <w:t>حدیث جابر بن عبد الله أبی عبد الله الأنصاریّ</w:t>
            </w:r>
            <w:r>
              <w:rPr>
                <w:rStyle w:val="IndexLink"/>
                <w:rtl w:val="true"/>
              </w:rPr>
              <w:tab/>
            </w:r>
            <w:r>
              <w:rPr>
                <w:rStyle w:val="IndexLink"/>
              </w:rPr>
              <w:t>187</w:t>
            </w:r>
          </w:hyperlink>
        </w:p>
        <w:p>
          <w:pPr>
            <w:pStyle w:val="Contents2"/>
            <w:tabs>
              <w:tab w:val="clear" w:pos="8743"/>
              <w:tab w:val="right" w:pos="9026" w:leader="dot"/>
            </w:tabs>
            <w:rPr/>
          </w:pPr>
          <w:hyperlink w:anchor="__RefHeading___Toc10167990_73709187">
            <w:r>
              <w:rPr>
                <w:webHidden/>
                <w:rStyle w:val="IndexLink"/>
                <w:rtl w:val="true"/>
              </w:rPr>
              <w:t xml:space="preserve">حدیث جبلة بن عمرو بن ساعدة الساعدی الأنصاری </w:t>
            </w:r>
            <w:r>
              <w:rPr>
                <w:rStyle w:val="IndexLink"/>
                <w:rtl w:val="true"/>
              </w:rPr>
              <w:t>(</w:t>
            </w:r>
            <w:r>
              <w:rPr>
                <w:rStyle w:val="IndexLink"/>
                <w:rtl w:val="true"/>
              </w:rPr>
              <w:t>بدریّ</w:t>
            </w:r>
            <w:r>
              <w:rPr>
                <w:rStyle w:val="IndexLink"/>
                <w:rtl w:val="true"/>
              </w:rPr>
              <w:t>)</w:t>
              <w:tab/>
            </w:r>
            <w:r>
              <w:rPr>
                <w:rStyle w:val="IndexLink"/>
              </w:rPr>
              <w:t>188</w:t>
            </w:r>
          </w:hyperlink>
        </w:p>
        <w:p>
          <w:pPr>
            <w:pStyle w:val="Contents2"/>
            <w:tabs>
              <w:tab w:val="clear" w:pos="8743"/>
              <w:tab w:val="right" w:pos="9026" w:leader="dot"/>
            </w:tabs>
            <w:rPr/>
          </w:pPr>
          <w:hyperlink w:anchor="__RefHeading___Toc10167992_73709187">
            <w:r>
              <w:rPr>
                <w:webHidden/>
                <w:rStyle w:val="IndexLink"/>
                <w:rtl w:val="true"/>
              </w:rPr>
              <w:t xml:space="preserve">حدیث محمد بن مسلمة أبی عبد الرحمن الأنصاری </w:t>
            </w:r>
            <w:r>
              <w:rPr>
                <w:rStyle w:val="IndexLink"/>
                <w:rtl w:val="true"/>
              </w:rPr>
              <w:t>(</w:t>
            </w:r>
            <w:r>
              <w:rPr>
                <w:rStyle w:val="IndexLink"/>
                <w:rtl w:val="true"/>
              </w:rPr>
              <w:t>بدریّ</w:t>
            </w:r>
            <w:r>
              <w:rPr>
                <w:rStyle w:val="IndexLink"/>
                <w:rtl w:val="true"/>
              </w:rPr>
              <w:t>)</w:t>
              <w:tab/>
            </w:r>
            <w:r>
              <w:rPr>
                <w:rStyle w:val="IndexLink"/>
              </w:rPr>
              <w:t>190</w:t>
            </w:r>
          </w:hyperlink>
        </w:p>
        <w:p>
          <w:pPr>
            <w:pStyle w:val="Contents2"/>
            <w:tabs>
              <w:tab w:val="clear" w:pos="8743"/>
              <w:tab w:val="right" w:pos="9026" w:leader="dot"/>
            </w:tabs>
            <w:rPr/>
          </w:pPr>
          <w:hyperlink w:anchor="__RefHeading___Toc10167994_73709187">
            <w:r>
              <w:rPr>
                <w:webHidden/>
                <w:rStyle w:val="IndexLink"/>
                <w:rtl w:val="true"/>
              </w:rPr>
              <w:t>حدیث ابن عباس</w:t>
            </w:r>
            <w:r>
              <w:rPr>
                <w:rStyle w:val="IndexLink"/>
                <w:rtl w:val="true"/>
              </w:rPr>
              <w:tab/>
            </w:r>
            <w:r>
              <w:rPr>
                <w:rStyle w:val="IndexLink"/>
              </w:rPr>
              <w:t>192</w:t>
            </w:r>
          </w:hyperlink>
        </w:p>
        <w:p>
          <w:pPr>
            <w:pStyle w:val="Contents2"/>
            <w:tabs>
              <w:tab w:val="clear" w:pos="8743"/>
              <w:tab w:val="right" w:pos="9026" w:leader="dot"/>
            </w:tabs>
            <w:rPr/>
          </w:pPr>
          <w:hyperlink w:anchor="__RefHeading___Toc10167996_73709187">
            <w:r>
              <w:rPr>
                <w:webHidden/>
                <w:rStyle w:val="IndexLink"/>
                <w:rtl w:val="true"/>
              </w:rPr>
              <w:t>حدیث عمرو بن العاصی</w:t>
            </w:r>
            <w:r>
              <w:rPr>
                <w:rStyle w:val="IndexLink"/>
                <w:rtl w:val="true"/>
              </w:rPr>
              <w:tab/>
            </w:r>
            <w:r>
              <w:rPr>
                <w:rStyle w:val="IndexLink"/>
              </w:rPr>
              <w:t>195</w:t>
            </w:r>
          </w:hyperlink>
        </w:p>
        <w:p>
          <w:pPr>
            <w:pStyle w:val="Contents2"/>
            <w:tabs>
              <w:tab w:val="clear" w:pos="8743"/>
              <w:tab w:val="right" w:pos="9026" w:leader="dot"/>
            </w:tabs>
            <w:rPr/>
          </w:pPr>
          <w:hyperlink w:anchor="__RefHeading___Toc10167998_73709187">
            <w:r>
              <w:rPr>
                <w:webHidden/>
                <w:rStyle w:val="IndexLink"/>
                <w:rtl w:val="true"/>
              </w:rPr>
              <w:t>حدیث عامر بن واثلة أبی الطفیل</w:t>
            </w:r>
            <w:r>
              <w:rPr>
                <w:rStyle w:val="IndexLink"/>
                <w:rtl w:val="true"/>
              </w:rPr>
              <w:tab/>
            </w:r>
            <w:r>
              <w:rPr>
                <w:rStyle w:val="IndexLink"/>
              </w:rPr>
              <w:t>199</w:t>
            </w:r>
          </w:hyperlink>
        </w:p>
        <w:p>
          <w:pPr>
            <w:pStyle w:val="Contents2"/>
            <w:tabs>
              <w:tab w:val="clear" w:pos="8743"/>
              <w:tab w:val="right" w:pos="9026" w:leader="dot"/>
            </w:tabs>
            <w:rPr/>
          </w:pPr>
          <w:hyperlink w:anchor="__RefHeading___Toc10168000_73709187">
            <w:r>
              <w:rPr>
                <w:webHidden/>
                <w:rStyle w:val="IndexLink"/>
                <w:rtl w:val="true"/>
              </w:rPr>
              <w:t>حدیث سعد بن أبی وقّاص</w:t>
            </w:r>
            <w:r>
              <w:rPr>
                <w:rStyle w:val="IndexLink"/>
                <w:rtl w:val="true"/>
              </w:rPr>
              <w:tab/>
            </w:r>
            <w:r>
              <w:rPr>
                <w:rStyle w:val="IndexLink"/>
              </w:rPr>
              <w:t>201</w:t>
            </w:r>
          </w:hyperlink>
        </w:p>
        <w:p>
          <w:pPr>
            <w:pStyle w:val="Contents2"/>
            <w:tabs>
              <w:tab w:val="clear" w:pos="8743"/>
              <w:tab w:val="right" w:pos="9026" w:leader="dot"/>
            </w:tabs>
            <w:rPr/>
          </w:pPr>
          <w:hyperlink w:anchor="__RefHeading___Toc10168002_73709187">
            <w:r>
              <w:rPr>
                <w:webHidden/>
                <w:rStyle w:val="IndexLink"/>
                <w:rtl w:val="true"/>
              </w:rPr>
              <w:t>حدیث مالک الأشتر بن الحارث</w:t>
            </w:r>
            <w:r>
              <w:rPr>
                <w:rStyle w:val="IndexLink"/>
                <w:rtl w:val="true"/>
              </w:rPr>
              <w:tab/>
            </w:r>
            <w:r>
              <w:rPr>
                <w:rStyle w:val="IndexLink"/>
              </w:rPr>
              <w:t>203</w:t>
            </w:r>
          </w:hyperlink>
        </w:p>
        <w:p>
          <w:pPr>
            <w:pStyle w:val="Contents2"/>
            <w:tabs>
              <w:tab w:val="clear" w:pos="8743"/>
              <w:tab w:val="right" w:pos="9026" w:leader="dot"/>
            </w:tabs>
            <w:rPr/>
          </w:pPr>
          <w:hyperlink w:anchor="__RefHeading___Toc10168004_73709187">
            <w:r>
              <w:rPr>
                <w:webHidden/>
                <w:rStyle w:val="IndexLink"/>
                <w:rtl w:val="true"/>
              </w:rPr>
              <w:t>حدیث عبد الله بن عکیم</w:t>
            </w:r>
            <w:r>
              <w:rPr>
                <w:rStyle w:val="IndexLink"/>
                <w:rtl w:val="true"/>
              </w:rPr>
              <w:tab/>
            </w:r>
            <w:r>
              <w:rPr>
                <w:rStyle w:val="IndexLink"/>
              </w:rPr>
              <w:t>204</w:t>
            </w:r>
          </w:hyperlink>
        </w:p>
        <w:p>
          <w:pPr>
            <w:pStyle w:val="Contents2"/>
            <w:tabs>
              <w:tab w:val="clear" w:pos="8743"/>
              <w:tab w:val="right" w:pos="9026" w:leader="dot"/>
            </w:tabs>
            <w:rPr/>
          </w:pPr>
          <w:hyperlink w:anchor="__RefHeading___Toc10168006_73709187">
            <w:r>
              <w:rPr>
                <w:webHidden/>
                <w:rStyle w:val="IndexLink"/>
                <w:rtl w:val="true"/>
              </w:rPr>
              <w:t>حدیث محمد بن أبی حذیفة</w:t>
            </w:r>
            <w:r>
              <w:rPr>
                <w:rStyle w:val="IndexLink"/>
                <w:rtl w:val="true"/>
              </w:rPr>
              <w:tab/>
            </w:r>
            <w:r>
              <w:rPr>
                <w:rStyle w:val="IndexLink"/>
              </w:rPr>
              <w:t>205</w:t>
            </w:r>
          </w:hyperlink>
        </w:p>
        <w:p>
          <w:pPr>
            <w:pStyle w:val="Contents2"/>
            <w:tabs>
              <w:tab w:val="clear" w:pos="8743"/>
              <w:tab w:val="right" w:pos="9026" w:leader="dot"/>
            </w:tabs>
            <w:rPr/>
          </w:pPr>
          <w:hyperlink w:anchor="__RefHeading___Toc10168008_73709187">
            <w:r>
              <w:rPr>
                <w:webHidden/>
                <w:rStyle w:val="IndexLink"/>
                <w:rtl w:val="true"/>
              </w:rPr>
              <w:t>حدیث عمرو بن زرارة النخعی</w:t>
            </w:r>
            <w:r>
              <w:rPr>
                <w:rStyle w:val="IndexLink"/>
                <w:rtl w:val="true"/>
              </w:rPr>
              <w:tab/>
            </w:r>
            <w:r>
              <w:rPr>
                <w:rStyle w:val="IndexLink"/>
              </w:rPr>
              <w:t>208</w:t>
            </w:r>
          </w:hyperlink>
        </w:p>
        <w:p>
          <w:pPr>
            <w:pStyle w:val="Contents2"/>
            <w:tabs>
              <w:tab w:val="clear" w:pos="8743"/>
              <w:tab w:val="right" w:pos="9026" w:leader="dot"/>
            </w:tabs>
            <w:rPr/>
          </w:pPr>
          <w:hyperlink w:anchor="__RefHeading___Toc10168010_73709187">
            <w:r>
              <w:rPr>
                <w:webHidden/>
                <w:rStyle w:val="IndexLink"/>
                <w:rtl w:val="true"/>
              </w:rPr>
              <w:t>حدیث صعصعة بن صوحان</w:t>
            </w:r>
            <w:r>
              <w:rPr>
                <w:rStyle w:val="IndexLink"/>
                <w:rtl w:val="true"/>
              </w:rPr>
              <w:tab/>
            </w:r>
            <w:r>
              <w:rPr>
                <w:rStyle w:val="IndexLink"/>
              </w:rPr>
              <w:t>209</w:t>
            </w:r>
          </w:hyperlink>
        </w:p>
        <w:p>
          <w:pPr>
            <w:pStyle w:val="Contents2"/>
            <w:tabs>
              <w:tab w:val="clear" w:pos="8743"/>
              <w:tab w:val="right" w:pos="9026" w:leader="dot"/>
            </w:tabs>
            <w:rPr/>
          </w:pPr>
          <w:hyperlink w:anchor="__RefHeading___Toc10168012_73709187">
            <w:r>
              <w:rPr>
                <w:webHidden/>
                <w:rStyle w:val="IndexLink"/>
                <w:rtl w:val="true"/>
              </w:rPr>
              <w:t>حدیث حکیم بن جبلة العبدی</w:t>
            </w:r>
            <w:r>
              <w:rPr>
                <w:rStyle w:val="IndexLink"/>
                <w:rtl w:val="true"/>
              </w:rPr>
              <w:tab/>
            </w:r>
            <w:r>
              <w:rPr>
                <w:rStyle w:val="IndexLink"/>
              </w:rPr>
              <w:t>211</w:t>
            </w:r>
          </w:hyperlink>
        </w:p>
        <w:p>
          <w:pPr>
            <w:pStyle w:val="Contents2"/>
            <w:tabs>
              <w:tab w:val="clear" w:pos="8743"/>
              <w:tab w:val="right" w:pos="9026" w:leader="dot"/>
            </w:tabs>
            <w:rPr/>
          </w:pPr>
          <w:hyperlink w:anchor="__RefHeading___Toc10168014_73709187">
            <w:r>
              <w:rPr>
                <w:webHidden/>
                <w:rStyle w:val="IndexLink"/>
                <w:rtl w:val="true"/>
              </w:rPr>
              <w:t>حدیث هشام بن الولید المخزومی أخی خالد</w:t>
            </w:r>
            <w:r>
              <w:rPr>
                <w:rStyle w:val="IndexLink"/>
                <w:rtl w:val="true"/>
              </w:rPr>
              <w:tab/>
            </w:r>
            <w:r>
              <w:rPr>
                <w:rStyle w:val="IndexLink"/>
              </w:rPr>
              <w:t>212</w:t>
            </w:r>
          </w:hyperlink>
        </w:p>
        <w:p>
          <w:pPr>
            <w:pStyle w:val="Contents2"/>
            <w:tabs>
              <w:tab w:val="clear" w:pos="8743"/>
              <w:tab w:val="right" w:pos="9026" w:leader="dot"/>
            </w:tabs>
            <w:rPr/>
          </w:pPr>
          <w:hyperlink w:anchor="__RefHeading___Toc10168016_73709187">
            <w:r>
              <w:rPr>
                <w:webHidden/>
                <w:rStyle w:val="IndexLink"/>
                <w:rtl w:val="true"/>
              </w:rPr>
              <w:t>حدیث معاویة بن أبی سفیان الأموی</w:t>
            </w:r>
            <w:r>
              <w:rPr>
                <w:rStyle w:val="IndexLink"/>
                <w:rtl w:val="true"/>
              </w:rPr>
              <w:tab/>
            </w:r>
            <w:r>
              <w:rPr>
                <w:rStyle w:val="IndexLink"/>
              </w:rPr>
              <w:t>212</w:t>
            </w:r>
          </w:hyperlink>
        </w:p>
        <w:p>
          <w:pPr>
            <w:pStyle w:val="Contents2"/>
            <w:tabs>
              <w:tab w:val="clear" w:pos="8743"/>
              <w:tab w:val="right" w:pos="9026" w:leader="dot"/>
            </w:tabs>
            <w:rPr/>
          </w:pPr>
          <w:hyperlink w:anchor="__RefHeading___Toc10168018_73709187">
            <w:r>
              <w:rPr>
                <w:webHidden/>
                <w:rStyle w:val="IndexLink"/>
                <w:rtl w:val="true"/>
              </w:rPr>
              <w:t>حدیث عثمان نفسه</w:t>
            </w:r>
            <w:r>
              <w:rPr>
                <w:rStyle w:val="IndexLink"/>
                <w:rtl w:val="true"/>
              </w:rPr>
              <w:tab/>
            </w:r>
            <w:r>
              <w:rPr>
                <w:rStyle w:val="IndexLink"/>
              </w:rPr>
              <w:t>217</w:t>
            </w:r>
          </w:hyperlink>
        </w:p>
        <w:p>
          <w:pPr>
            <w:pStyle w:val="Contents2"/>
            <w:tabs>
              <w:tab w:val="clear" w:pos="8743"/>
              <w:tab w:val="right" w:pos="9026" w:leader="dot"/>
            </w:tabs>
            <w:rPr/>
          </w:pPr>
          <w:hyperlink w:anchor="__RefHeading___Toc10168020_73709187">
            <w:r>
              <w:rPr>
                <w:webHidden/>
                <w:rStyle w:val="IndexLink"/>
                <w:rtl w:val="true"/>
              </w:rPr>
              <w:t>حدیث المهاجرین والأنصار</w:t>
            </w:r>
            <w:r>
              <w:rPr>
                <w:rStyle w:val="IndexLink"/>
                <w:rtl w:val="true"/>
              </w:rPr>
              <w:tab/>
            </w:r>
            <w:r>
              <w:rPr>
                <w:rStyle w:val="IndexLink"/>
              </w:rPr>
              <w:t>222</w:t>
            </w:r>
          </w:hyperlink>
        </w:p>
        <w:p>
          <w:pPr>
            <w:pStyle w:val="Contents2"/>
            <w:tabs>
              <w:tab w:val="clear" w:pos="8743"/>
              <w:tab w:val="right" w:pos="9026" w:leader="dot"/>
            </w:tabs>
            <w:rPr/>
          </w:pPr>
          <w:hyperlink w:anchor="__RefHeading___Toc10168022_73709187">
            <w:r>
              <w:rPr>
                <w:webHidden/>
                <w:rStyle w:val="IndexLink"/>
                <w:rtl w:val="true"/>
              </w:rPr>
              <w:t>کتاب أهل المدینة إلی الصحابة فی الثغور</w:t>
            </w:r>
            <w:r>
              <w:rPr>
                <w:rStyle w:val="IndexLink"/>
                <w:rtl w:val="true"/>
              </w:rPr>
              <w:tab/>
            </w:r>
            <w:r>
              <w:rPr>
                <w:rStyle w:val="IndexLink"/>
              </w:rPr>
              <w:t>229</w:t>
            </w:r>
          </w:hyperlink>
        </w:p>
        <w:p>
          <w:pPr>
            <w:pStyle w:val="Contents2"/>
            <w:tabs>
              <w:tab w:val="clear" w:pos="8743"/>
              <w:tab w:val="right" w:pos="9026" w:leader="dot"/>
            </w:tabs>
            <w:rPr/>
          </w:pPr>
          <w:hyperlink w:anchor="__RefHeading___Toc10168024_73709187">
            <w:r>
              <w:rPr>
                <w:webHidden/>
                <w:rStyle w:val="IndexLink"/>
                <w:rtl w:val="true"/>
              </w:rPr>
              <w:t>کتاب المهاجرین إلی مصر</w:t>
            </w:r>
            <w:r>
              <w:rPr>
                <w:rStyle w:val="IndexLink"/>
                <w:rtl w:val="true"/>
              </w:rPr>
              <w:tab/>
            </w:r>
            <w:r>
              <w:rPr>
                <w:rStyle w:val="IndexLink"/>
              </w:rPr>
              <w:t>230</w:t>
            </w:r>
          </w:hyperlink>
        </w:p>
        <w:p>
          <w:pPr>
            <w:pStyle w:val="Contents2"/>
            <w:tabs>
              <w:tab w:val="clear" w:pos="8743"/>
              <w:tab w:val="right" w:pos="9026" w:leader="dot"/>
            </w:tabs>
            <w:rPr/>
          </w:pPr>
          <w:hyperlink w:anchor="__RefHeading___Toc10168026_73709187">
            <w:r>
              <w:rPr>
                <w:webHidden/>
                <w:rStyle w:val="IndexLink"/>
                <w:rtl w:val="true"/>
              </w:rPr>
              <w:t>کتاب أهل المدینة إلی عثمان</w:t>
            </w:r>
            <w:r>
              <w:rPr>
                <w:rStyle w:val="IndexLink"/>
                <w:rtl w:val="true"/>
              </w:rPr>
              <w:tab/>
            </w:r>
            <w:r>
              <w:rPr>
                <w:rStyle w:val="IndexLink"/>
              </w:rPr>
              <w:t>230</w:t>
            </w:r>
          </w:hyperlink>
        </w:p>
        <w:p>
          <w:pPr>
            <w:pStyle w:val="Contents2"/>
            <w:tabs>
              <w:tab w:val="clear" w:pos="8743"/>
              <w:tab w:val="right" w:pos="9026" w:leader="dot"/>
            </w:tabs>
            <w:rPr/>
          </w:pPr>
          <w:hyperlink w:anchor="__RefHeading___Toc10168028_73709187">
            <w:r>
              <w:rPr>
                <w:webHidden/>
                <w:rStyle w:val="IndexLink"/>
                <w:rtl w:val="true"/>
              </w:rPr>
              <w:t>قصّة الحصار الأوّل</w:t>
            </w:r>
            <w:r>
              <w:rPr>
                <w:rStyle w:val="IndexLink"/>
                <w:rtl w:val="true"/>
              </w:rPr>
              <w:tab/>
            </w:r>
            <w:r>
              <w:rPr>
                <w:rStyle w:val="IndexLink"/>
              </w:rPr>
              <w:t>236</w:t>
            </w:r>
          </w:hyperlink>
        </w:p>
        <w:p>
          <w:pPr>
            <w:pStyle w:val="Contents2"/>
            <w:tabs>
              <w:tab w:val="clear" w:pos="8743"/>
              <w:tab w:val="right" w:pos="9026" w:leader="dot"/>
            </w:tabs>
            <w:rPr/>
          </w:pPr>
          <w:hyperlink w:anchor="__RefHeading___Toc10168030_73709187">
            <w:r>
              <w:rPr>
                <w:webHidden/>
                <w:rStyle w:val="IndexLink"/>
                <w:rtl w:val="true"/>
              </w:rPr>
              <w:t xml:space="preserve">الاجتماع علی عثمان من أهل الأمصار </w:t>
            </w:r>
            <w:r>
              <w:rPr>
                <w:rStyle w:val="IndexLink"/>
                <w:rtl w:val="true"/>
              </w:rPr>
              <w:t xml:space="preserve">: </w:t>
            </w:r>
            <w:r>
              <w:rPr>
                <w:rStyle w:val="IndexLink"/>
                <w:rtl w:val="true"/>
              </w:rPr>
              <w:t>المدینة ، الکوفة ، البصرة ، مصر</w:t>
            </w:r>
            <w:r>
              <w:rPr>
                <w:rStyle w:val="IndexLink"/>
                <w:rtl w:val="true"/>
              </w:rPr>
              <w:tab/>
            </w:r>
            <w:r>
              <w:rPr>
                <w:rStyle w:val="IndexLink"/>
              </w:rPr>
              <w:t>236</w:t>
            </w:r>
          </w:hyperlink>
        </w:p>
        <w:p>
          <w:pPr>
            <w:pStyle w:val="Contents2"/>
            <w:tabs>
              <w:tab w:val="clear" w:pos="8743"/>
              <w:tab w:val="right" w:pos="9026" w:leader="dot"/>
            </w:tabs>
            <w:rPr/>
          </w:pPr>
          <w:hyperlink w:anchor="__RefHeading___Toc10168032_73709187">
            <w:r>
              <w:rPr>
                <w:webHidden/>
                <w:rStyle w:val="IndexLink"/>
                <w:rtl w:val="true"/>
              </w:rPr>
              <w:t>قصّة الحصار الثانی</w:t>
            </w:r>
            <w:r>
              <w:rPr>
                <w:rStyle w:val="IndexLink"/>
                <w:rtl w:val="true"/>
              </w:rPr>
              <w:tab/>
            </w:r>
            <w:r>
              <w:rPr>
                <w:rStyle w:val="IndexLink"/>
              </w:rPr>
              <w:t>248</w:t>
            </w:r>
          </w:hyperlink>
        </w:p>
        <w:p>
          <w:pPr>
            <w:pStyle w:val="Contents2"/>
            <w:tabs>
              <w:tab w:val="clear" w:pos="8743"/>
              <w:tab w:val="right" w:pos="9026" w:leader="dot"/>
            </w:tabs>
            <w:rPr/>
          </w:pPr>
          <w:hyperlink w:anchor="__RefHeading___Toc10168034_73709187">
            <w:r>
              <w:rPr>
                <w:webHidden/>
                <w:rStyle w:val="IndexLink"/>
                <w:rtl w:val="true"/>
              </w:rPr>
              <w:t>نظرة فی أحادیث الحصارین</w:t>
            </w:r>
            <w:r>
              <w:rPr>
                <w:rStyle w:val="IndexLink"/>
                <w:rtl w:val="true"/>
              </w:rPr>
              <w:tab/>
            </w:r>
            <w:r>
              <w:rPr>
                <w:rStyle w:val="IndexLink"/>
              </w:rPr>
              <w:t>258</w:t>
            </w:r>
          </w:hyperlink>
        </w:p>
        <w:p>
          <w:pPr>
            <w:pStyle w:val="Contents2"/>
            <w:tabs>
              <w:tab w:val="clear" w:pos="8743"/>
              <w:tab w:val="right" w:pos="9026" w:leader="dot"/>
            </w:tabs>
            <w:rPr/>
          </w:pPr>
          <w:hyperlink w:anchor="__RefHeading___Toc10168036_73709187">
            <w:r>
              <w:rPr>
                <w:webHidden/>
                <w:rStyle w:val="IndexLink"/>
                <w:rtl w:val="true"/>
              </w:rPr>
              <w:t>کتب عثمان أیام الحصار</w:t>
            </w:r>
            <w:r>
              <w:rPr>
                <w:rStyle w:val="IndexLink"/>
                <w:rtl w:val="true"/>
              </w:rPr>
              <w:tab/>
            </w:r>
            <w:r>
              <w:rPr>
                <w:rStyle w:val="IndexLink"/>
              </w:rPr>
              <w:t>263</w:t>
            </w:r>
          </w:hyperlink>
        </w:p>
        <w:p>
          <w:pPr>
            <w:pStyle w:val="Contents2"/>
            <w:tabs>
              <w:tab w:val="clear" w:pos="8743"/>
              <w:tab w:val="right" w:pos="9026" w:leader="dot"/>
            </w:tabs>
            <w:rPr/>
          </w:pPr>
          <w:hyperlink w:anchor="__RefHeading___Toc10168038_73709187">
            <w:r>
              <w:rPr>
                <w:webHidden/>
                <w:rStyle w:val="IndexLink"/>
                <w:rtl w:val="true"/>
              </w:rPr>
              <w:t>یوم الدار والقتال فیها</w:t>
            </w:r>
            <w:r>
              <w:rPr>
                <w:rStyle w:val="IndexLink"/>
                <w:rtl w:val="true"/>
              </w:rPr>
              <w:tab/>
            </w:r>
            <w:r>
              <w:rPr>
                <w:rStyle w:val="IndexLink"/>
              </w:rPr>
              <w:t>273</w:t>
            </w:r>
          </w:hyperlink>
        </w:p>
        <w:p>
          <w:pPr>
            <w:pStyle w:val="Contents2"/>
            <w:tabs>
              <w:tab w:val="clear" w:pos="8743"/>
              <w:tab w:val="right" w:pos="9026" w:leader="dot"/>
            </w:tabs>
            <w:rPr/>
          </w:pPr>
          <w:hyperlink w:anchor="__RefHeading___Toc10168040_73709187">
            <w:r>
              <w:rPr>
                <w:webHidden/>
                <w:rStyle w:val="IndexLink"/>
                <w:rtl w:val="true"/>
              </w:rPr>
              <w:t>حدیث مقتل عثمان</w:t>
            </w:r>
            <w:r>
              <w:rPr>
                <w:rStyle w:val="IndexLink"/>
                <w:rtl w:val="true"/>
              </w:rPr>
              <w:tab/>
            </w:r>
            <w:r>
              <w:rPr>
                <w:rStyle w:val="IndexLink"/>
              </w:rPr>
              <w:t>281</w:t>
            </w:r>
          </w:hyperlink>
        </w:p>
        <w:p>
          <w:pPr>
            <w:pStyle w:val="Contents2"/>
            <w:tabs>
              <w:tab w:val="clear" w:pos="8743"/>
              <w:tab w:val="right" w:pos="9026" w:leader="dot"/>
            </w:tabs>
            <w:rPr/>
          </w:pPr>
          <w:hyperlink w:anchor="__RefHeading___Toc10168042_73709187">
            <w:r>
              <w:rPr>
                <w:webHidden/>
                <w:rStyle w:val="IndexLink"/>
                <w:rtl w:val="true"/>
              </w:rPr>
              <w:t>تجهیز الخلیفة ودفنه</w:t>
            </w:r>
            <w:r>
              <w:rPr>
                <w:rStyle w:val="IndexLink"/>
                <w:rtl w:val="true"/>
              </w:rPr>
              <w:tab/>
            </w:r>
            <w:r>
              <w:rPr>
                <w:rStyle w:val="IndexLink"/>
              </w:rPr>
              <w:t>287</w:t>
            </w:r>
          </w:hyperlink>
        </w:p>
        <w:p>
          <w:pPr>
            <w:pStyle w:val="Contents2"/>
            <w:tabs>
              <w:tab w:val="clear" w:pos="8743"/>
              <w:tab w:val="right" w:pos="9026" w:leader="dot"/>
            </w:tabs>
            <w:rPr/>
          </w:pPr>
          <w:hyperlink w:anchor="__RefHeading___Toc10168044_73709187">
            <w:r>
              <w:rPr>
                <w:webHidden/>
                <w:rStyle w:val="IndexLink"/>
                <w:rtl w:val="true"/>
              </w:rPr>
              <w:t>سلسلة الموضوعات</w:t>
            </w:r>
            <w:r>
              <w:rPr>
                <w:rStyle w:val="IndexLink"/>
                <w:rtl w:val="true"/>
              </w:rPr>
              <w:tab/>
            </w:r>
            <w:r>
              <w:rPr>
                <w:rStyle w:val="IndexLink"/>
              </w:rPr>
              <w:t>300</w:t>
            </w:r>
          </w:hyperlink>
        </w:p>
        <w:p>
          <w:pPr>
            <w:pStyle w:val="Contents2"/>
            <w:tabs>
              <w:tab w:val="clear" w:pos="8743"/>
              <w:tab w:val="right" w:pos="9026" w:leader="dot"/>
            </w:tabs>
            <w:rPr/>
          </w:pPr>
          <w:hyperlink w:anchor="__RefHeading___Toc10168046_73709187">
            <w:r>
              <w:rPr>
                <w:webHidden/>
                <w:rStyle w:val="IndexLink"/>
                <w:rtl w:val="true"/>
              </w:rPr>
              <w:t>فی قصّة الدار وتبریر الخلیفة والنظر فیها</w:t>
            </w:r>
            <w:r>
              <w:rPr>
                <w:rStyle w:val="IndexLink"/>
                <w:rtl w:val="true"/>
              </w:rPr>
              <w:tab/>
            </w:r>
            <w:r>
              <w:rPr>
                <w:rStyle w:val="IndexLink"/>
              </w:rPr>
              <w:t>300</w:t>
            </w:r>
          </w:hyperlink>
        </w:p>
        <w:p>
          <w:pPr>
            <w:pStyle w:val="Contents2"/>
            <w:tabs>
              <w:tab w:val="clear" w:pos="8743"/>
              <w:tab w:val="right" w:pos="9026" w:leader="dot"/>
            </w:tabs>
            <w:rPr/>
          </w:pPr>
          <w:hyperlink w:anchor="__RefHeading___Toc10168048_73709187">
            <w:r>
              <w:rPr>
                <w:webHidden/>
                <w:rStyle w:val="IndexLink"/>
                <w:rtl w:val="true"/>
              </w:rPr>
              <w:t>صورة مفصلة</w:t>
            </w:r>
            <w:r>
              <w:rPr>
                <w:rStyle w:val="IndexLink"/>
                <w:rtl w:val="true"/>
              </w:rPr>
              <w:tab/>
            </w:r>
            <w:r>
              <w:rPr>
                <w:rStyle w:val="IndexLink"/>
              </w:rPr>
              <w:t>328</w:t>
            </w:r>
          </w:hyperlink>
        </w:p>
        <w:p>
          <w:pPr>
            <w:pStyle w:val="Contents2"/>
            <w:tabs>
              <w:tab w:val="clear" w:pos="8743"/>
              <w:tab w:val="right" w:pos="9026" w:leader="dot"/>
            </w:tabs>
            <w:rPr/>
          </w:pPr>
          <w:hyperlink w:anchor="__RefHeading___Toc10168050_73709187">
            <w:r>
              <w:rPr>
                <w:webHidden/>
                <w:rStyle w:val="IndexLink"/>
                <w:rtl w:val="true"/>
              </w:rPr>
              <w:t>نظرة فی الموضوعات</w:t>
            </w:r>
            <w:r>
              <w:rPr>
                <w:rStyle w:val="IndexLink"/>
                <w:rtl w:val="true"/>
              </w:rPr>
              <w:tab/>
            </w:r>
            <w:r>
              <w:rPr>
                <w:rStyle w:val="IndexLink"/>
              </w:rPr>
              <w:t>330</w:t>
            </w:r>
          </w:hyperlink>
        </w:p>
        <w:p>
          <w:pPr>
            <w:pStyle w:val="Contents2"/>
            <w:tabs>
              <w:tab w:val="clear" w:pos="8743"/>
              <w:tab w:val="right" w:pos="9026" w:leader="dot"/>
            </w:tabs>
            <w:rPr/>
          </w:pPr>
          <w:hyperlink w:anchor="__RefHeading___Toc10168052_73709187">
            <w:r>
              <w:rPr>
                <w:webHidden/>
                <w:rStyle w:val="IndexLink"/>
                <w:rtl w:val="true"/>
              </w:rPr>
              <w:t>نظرة فی المؤلّفات</w:t>
            </w:r>
            <w:r>
              <w:rPr>
                <w:rStyle w:val="IndexLink"/>
                <w:rtl w:val="true"/>
              </w:rPr>
              <w:tab/>
            </w:r>
            <w:r>
              <w:rPr>
                <w:rStyle w:val="IndexLink"/>
              </w:rPr>
              <w:t>336</w:t>
            </w:r>
          </w:hyperlink>
        </w:p>
        <w:p>
          <w:pPr>
            <w:pStyle w:val="Contents2"/>
            <w:tabs>
              <w:tab w:val="clear" w:pos="8743"/>
              <w:tab w:val="right" w:pos="9026" w:leader="dot"/>
            </w:tabs>
            <w:rPr/>
          </w:pPr>
          <w:hyperlink w:anchor="__RefHeading___Toc10168054_73709187">
            <w:r>
              <w:rPr>
                <w:webHidden/>
                <w:rStyle w:val="IndexLink"/>
                <w:rtl w:val="true"/>
              </w:rPr>
              <w:t>عهد النبی الأقدس صلی‌الله‌علیه‌وآله‌وسلم إلی عثمان</w:t>
            </w:r>
            <w:r>
              <w:rPr>
                <w:rStyle w:val="IndexLink"/>
                <w:rtl w:val="true"/>
              </w:rPr>
              <w:tab/>
            </w:r>
            <w:r>
              <w:rPr>
                <w:rStyle w:val="IndexLink"/>
              </w:rPr>
              <w:t>357</w:t>
            </w:r>
          </w:hyperlink>
        </w:p>
        <w:p>
          <w:pPr>
            <w:pStyle w:val="Contents2"/>
            <w:tabs>
              <w:tab w:val="clear" w:pos="8743"/>
              <w:tab w:val="right" w:pos="9026" w:leader="dot"/>
            </w:tabs>
            <w:rPr/>
          </w:pPr>
          <w:hyperlink w:anchor="__RefHeading___Toc10168056_73709187">
            <w:r>
              <w:rPr>
                <w:webHidden/>
                <w:rStyle w:val="IndexLink"/>
                <w:rtl w:val="true"/>
              </w:rPr>
              <w:t>نظرة فی أحادیث العهد</w:t>
            </w:r>
            <w:r>
              <w:rPr>
                <w:rStyle w:val="IndexLink"/>
                <w:rtl w:val="true"/>
              </w:rPr>
              <w:tab/>
            </w:r>
            <w:r>
              <w:rPr>
                <w:rStyle w:val="IndexLink"/>
              </w:rPr>
              <w:t>368</w:t>
            </w:r>
          </w:hyperlink>
        </w:p>
        <w:p>
          <w:pPr>
            <w:pStyle w:val="Contents2"/>
            <w:tabs>
              <w:tab w:val="clear" w:pos="8743"/>
              <w:tab w:val="right" w:pos="9026" w:leader="dot"/>
            </w:tabs>
            <w:rPr/>
          </w:pPr>
          <w:hyperlink w:anchor="__RefHeading___Toc10168058_73709187">
            <w:r>
              <w:rPr>
                <w:webHidden/>
                <w:rStyle w:val="IndexLink"/>
                <w:rtl w:val="true"/>
              </w:rPr>
              <w:t>نظرة فی مناقب عثمان</w:t>
            </w:r>
            <w:r>
              <w:rPr>
                <w:rStyle w:val="IndexLink"/>
                <w:rtl w:val="true"/>
              </w:rPr>
              <w:tab/>
            </w:r>
            <w:r>
              <w:rPr>
                <w:rStyle w:val="IndexLink"/>
              </w:rPr>
              <w:t>370</w:t>
            </w:r>
          </w:hyperlink>
        </w:p>
        <w:p>
          <w:pPr>
            <w:pStyle w:val="Contents2"/>
            <w:tabs>
              <w:tab w:val="clear" w:pos="8743"/>
              <w:tab w:val="right" w:pos="9026" w:leader="dot"/>
            </w:tabs>
            <w:rPr/>
          </w:pPr>
          <w:hyperlink w:anchor="__RefHeading___Toc10168060_73709187">
            <w:r>
              <w:rPr>
                <w:webHidden/>
                <w:rStyle w:val="IndexLink"/>
                <w:rtl w:val="true"/>
              </w:rPr>
              <w:t>بقیّة مناقب عثمان</w:t>
            </w:r>
            <w:r>
              <w:rPr>
                <w:rStyle w:val="IndexLink"/>
                <w:rtl w:val="true"/>
              </w:rPr>
              <w:tab/>
            </w:r>
            <w:r>
              <w:rPr>
                <w:rStyle w:val="IndexLink"/>
              </w:rPr>
              <w:t>471</w:t>
            </w:r>
          </w:hyperlink>
        </w:p>
        <w:p>
          <w:pPr>
            <w:pStyle w:val="Contents2"/>
            <w:tabs>
              <w:tab w:val="clear" w:pos="8743"/>
              <w:tab w:val="right" w:pos="9026" w:leader="dot"/>
            </w:tabs>
            <w:rPr/>
          </w:pPr>
          <w:hyperlink w:anchor="__RefHeading___Toc10168062_73709187">
            <w:r>
              <w:rPr>
                <w:webHidden/>
                <w:rStyle w:val="IndexLink"/>
                <w:rtl w:val="true"/>
              </w:rPr>
              <w:t>ختام المناقب</w:t>
            </w:r>
            <w:r>
              <w:rPr>
                <w:rStyle w:val="IndexLink"/>
                <w:rtl w:val="true"/>
              </w:rPr>
              <w:tab/>
            </w:r>
            <w:r>
              <w:rPr>
                <w:rStyle w:val="IndexLink"/>
              </w:rPr>
              <w:t>512</w:t>
            </w:r>
          </w:hyperlink>
        </w:p>
        <w:p>
          <w:pPr>
            <w:pStyle w:val="Contents2"/>
            <w:tabs>
              <w:tab w:val="clear" w:pos="8743"/>
              <w:tab w:val="right" w:pos="9026" w:leader="dot"/>
            </w:tabs>
            <w:rPr/>
          </w:pPr>
          <w:hyperlink w:anchor="__RefHeading___Toc10168064_73709187">
            <w:r>
              <w:rPr>
                <w:webHidden/>
                <w:rStyle w:val="IndexLink"/>
                <w:rtl w:val="true"/>
              </w:rPr>
              <w:t>منتهی القول</w:t>
            </w:r>
            <w:r>
              <w:rPr>
                <w:rStyle w:val="IndexLink"/>
                <w:rtl w:val="true"/>
              </w:rPr>
              <w:tab/>
            </w:r>
            <w:r>
              <w:rPr>
                <w:rStyle w:val="IndexLink"/>
              </w:rPr>
              <w:t>512</w:t>
            </w:r>
          </w:hyperlink>
        </w:p>
        <w:p>
          <w:pPr>
            <w:pStyle w:val="Contents2"/>
            <w:tabs>
              <w:tab w:val="clear" w:pos="8743"/>
              <w:tab w:val="right" w:pos="9026" w:leader="dot"/>
            </w:tabs>
            <w:rPr/>
          </w:pPr>
          <w:hyperlink w:anchor="__RefHeading___Toc10168066_73709187">
            <w:r>
              <w:rPr>
                <w:webHidden/>
                <w:rStyle w:val="IndexLink"/>
                <w:rtl w:val="true"/>
              </w:rPr>
              <w:t>المغالاة فی فضائل الخلفاء الثلاثة</w:t>
            </w:r>
            <w:r>
              <w:rPr>
                <w:rStyle w:val="IndexLink"/>
                <w:rtl w:val="true"/>
              </w:rPr>
              <w:tab/>
            </w:r>
            <w:r>
              <w:rPr>
                <w:rStyle w:val="IndexLink"/>
              </w:rPr>
              <w:t>514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87_95931"/>
      <w:bookmarkStart w:id="1" w:name="pg11787_95931"/>
      <w:bookmarkEnd w:id="1"/>
    </w:p>
    <w:p>
      <w:pPr>
        <w:pStyle w:val="Heading2"/>
        <w:numPr>
          <w:ilvl w:val="1"/>
          <w:numId w:val="1"/>
        </w:numPr>
        <w:rPr/>
      </w:pPr>
      <w:bookmarkStart w:id="2" w:name="pg11787_95931"/>
      <w:bookmarkStart w:id="3" w:name="__RefHeading___Toc10167922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السنه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دینی ،علمی،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احمد الامینی النجفی؛ تحقیق مرکز الغدیر للدراسات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الغدیر للدراسات الاسلامیه،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دایرةالمعارف فقه اسلامی بر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67924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الغدیر فی الکتاب و السنه و الادب</w:t>
      </w:r>
    </w:p>
    <w:p>
      <w:pPr>
        <w:pStyle w:val="BookText"/>
        <w:rPr/>
      </w:pPr>
      <w:r>
        <w:rPr>
          <w:rFonts w:ascii="IRNazanin" w:hAnsi="IRNazanin" w:eastAsia="IRNazanin"/>
          <w:color w:val="111111"/>
          <w:sz w:val="28"/>
          <w:sz w:val="28"/>
          <w:szCs w:val="28"/>
          <w:rtl w:val="true"/>
          <w:lang w:bidi="fa-IR"/>
        </w:rPr>
        <w:t>عبدالحسین احمد الامینی النجفی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مرکز الغدیر للدراسات الاسلامیه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1787_95937"/>
    </w:p>
    <w:p>
      <w:pPr>
        <w:pStyle w:val="Heading2"/>
        <w:numPr>
          <w:ilvl w:val="1"/>
          <w:numId w:val="1"/>
        </w:numPr>
        <w:rPr/>
      </w:pPr>
      <w:bookmarkStart w:id="8" w:name="__RefHeading___Toc10167926_73709187"/>
      <w:bookmarkStart w:id="9" w:name="_Toc3"/>
      <w:bookmarkEnd w:id="7"/>
      <w:bookmarkEnd w:id="8"/>
      <w:r>
        <w:rPr>
          <w:rtl w:val="true"/>
        </w:rPr>
        <w:t>الجزء التاسع</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یتضمّن تراجم جمع من أعاظم الصحابة رجال الدعوة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 عمّا لفّقته ید الافتعال من التاریخ المزوّر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ألّفته سماسرة الجهل والدجل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والإعراب عن صحیح ما فی قصّة قتیل الصحابة عثمان ، وإخفاق ما هنالک من جلبة ولغط ، أو مکاء وتصدیة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سُبحانَکَ مَا کانَ یَنبَغِی لَنا أنْ نَتَّخِذَ مِن دُوِنکَ مِنْ أوْلِیَاء ، فَالحَقُّ وَالحَقَّ أَقُولُ ، حَقیقٌ عَلَیَّ أنْ لا أَقُولَ عَلی اللهِ إلاّ الحَقَّ ، وَمِنَ النَّاسِ مَنْ یُجادِلُ فِی اللهِ بِغیرِ عِلمٍ ولا هُدیً ولا کِتابٍ مُنِیرٍ ، وَلَدَینا کِتابٌ یَنطِقُ بِالحَقِّ ، کِتابٌ مُصَدِّقٌ لِساناً عَرَبِیّا ، اذهبْ بِکتابِی هذا فألقِهِ إلَیهِمْ ثُمَّ تَوَلَّ عَنهُمْ ، وقُلْ جاءَ الحَقُّ وَزَهَقَ الباطِلُ إنَّ الباطِلَ کانَ زَهُوقاً ، ولقَدْ وَصَّلْنا لَهُمُ القَولَ لَعَلَّهُمْ یَتذَکّرونَ ، وَلِیَعْلَمَ الَّذِینَ اوتُوا العِلمَ أنَّهُ الحَقُّ مِنْ رَبِّکَ فَیُؤمِنُوا بِهِ فَتُخبِتَ لَهُ قُلُوبُهُمْ ، إنَّما کان قَولَ المُؤمِنِینَ إذا دُعُوا إلی اللهِ وَرَسُولِهِ لِیَحکُمَ بَینَهُمْ أنْ یقُولُوا سَمِعْنا وَأطَعْنا ، الَّذِینَ یستمِعُونَ القَولَ فَیَتَّبِعُونَ أحسَنَهُ أُولئِکَ الَّذِینَ هَداهُمُ اللهُ وَأُولئِکَ هُم أُولُوا الألبَابِ ، وَیَا قَومِ لا أسْألُکُمْ عَلَیهِ مالاً إنْ أجْرِیَ إلاّ عَلَی اللهِ ، لا أسْألُکُمْ عَلیهِ أَجراً إلاّ المَوَدَّة فِی القُربی ، وَمَا عَلَینا إلاَّ البَلاغُ المُبینُ ، 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فَالحَمدُ للهِ وَسلامُ عَلی المُرسلینَ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الأمینی</w:t>
      </w:r>
      <w:bookmarkStart w:id="10" w:name="pg11787_95941"/>
    </w:p>
    <w:p>
      <w:pPr>
        <w:pStyle w:val="BookText"/>
        <w:rPr/>
      </w:pPr>
      <w:bookmarkEnd w:id="1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1" w:name="__RefHeading___Toc10167928_73709187"/>
      <w:bookmarkStart w:id="12" w:name="_Toc4"/>
      <w:bookmarkEnd w:id="11"/>
      <w:r>
        <w:rPr>
          <w:rtl w:val="true"/>
        </w:rPr>
        <w:t>الخلیفة یخرج ابن مسعود من المسجد عنفاً</w:t>
      </w:r>
      <w:bookmarkEnd w:id="12"/>
    </w:p>
    <w:p>
      <w:pPr>
        <w:pStyle w:val="BookText"/>
        <w:rPr/>
      </w:pPr>
      <w:r>
        <w:rPr>
          <w:rFonts w:ascii="IRNazanin" w:hAnsi="IRNazanin" w:eastAsia="IRNazanin"/>
          <w:color w:val="111111"/>
          <w:sz w:val="28"/>
          <w:sz w:val="28"/>
          <w:szCs w:val="28"/>
          <w:rtl w:val="true"/>
          <w:lang w:bidi="fa-IR"/>
        </w:rPr>
        <w:t xml:space="preserve">أخرج البلاذری فی الأنساب </w:t>
      </w:r>
      <w:r>
        <w:rPr>
          <w:rStyle w:val="FootnoteAnchor"/>
          <w:rtl w:val="true"/>
        </w:rPr>
        <w:footnoteReference w:id="2"/>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عبّاس بن هشام عن أبیه عن أبی مخنف وعوانة فی إسنادهما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الله بن مسعود حین ألقی مفاتیح بیت المال إلی الولید بن عقبة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غیّر الله ما به ، ومن بدّل أسخط الله علیه ، وما أری صاحبکم إلاّ وقد غیّر وبدّل ، أیُعزل مثل سعد بن أبی وقّاص ویولّی الولید؟ وکان یتکلّم بکلام لا یدعه وهو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أصدق القول کتاب الله ، وأحسن الهدی هدی محمد صلی‌الله‌علیه‌وآله‌وسلم ، وشرّ الأُمور مُحدَثاتها ، وکلّ مُحدَث بدعة ، وکلّ بدعة ضلالة ، وکلّ ضلالة فی النار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فکتب الولید إلی عثمان بذلک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یعیبک ویطعن علیک ، فکتب إلیه عثمان یأمره بإشخاصه ، فاجتمع الناس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ونحن نمنعک أن یصل إلیک شیء تکرهه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علیّ حقّ الطاعة ولا أُحبّ أن أکون أوّل من فتح باب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أبی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ستکون أمور وفتن لا أُحبّ أن أکون أوّل من 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الناس وخرج إلیه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وشیّعه أهل الکوفة ، فأوصاهم بتقوی الله ولزوم القرآن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جُزِیت خیراً فلقد علّمت جاهلنا ، وثبّت عالمنا ، وأقرأتنا القرآن ، وفقّهتنا فی الدین ، فنعم أخو الإسلام أنت ونعم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ودّعوه وانصرفوا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وقدم ابن مسعود المدینة وعثمان یخطب علی منبر رسول الله صلی‌الله‌علیه‌وآله‌وسلم ، فلمّا رآه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 قد قدمت علیکم دُویبة سوء ، من یمشی علی طعامه یقیء ویسلح ، فقال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کذلک ولکنّی صاحب رسول الله صلی‌الله‌علیه‌وآله‌وسلم یوم بدر ویوم بیعة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عثمان أتقول هذا لصاحب رسول الله؟ ثمّ أمر عثمان به فأُخرج من المسجد إخراجاً عنیفاً ، وضرب به عبد الله بن زمعة </w:t>
      </w:r>
      <w:r>
        <w:rPr>
          <w:rStyle w:val="FootnoteAnchor"/>
          <w:rtl w:val="true"/>
        </w:rPr>
        <w:footnoteReference w:id="5"/>
      </w:r>
      <w:r>
        <w:rPr>
          <w:rFonts w:ascii="IRNazanin" w:hAnsi="IRNazanin" w:eastAsia="IRNazanin"/>
          <w:color w:val="111111"/>
          <w:sz w:val="28"/>
          <w:sz w:val="28"/>
          <w:szCs w:val="28"/>
          <w:rtl w:val="true"/>
          <w:lang w:bidi="fa-IR"/>
        </w:rPr>
        <w:t xml:space="preserve">الأرض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احتمله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عثمان ورجلاه تختلفان علی عنقه حتی ضرب به الأرض فدُقّ ضلعه ،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أتفعل هذا بصاحب رسول الله صلی‌الله‌علیه‌وآله‌وسلم بقول الولید ابن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بقول الولید فعلت هذا ولکن وجّهت زُبید بن الصلت الکندی إلی الکوفة فقال له ابن مسعود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أحلت عن زبید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دم عثمان حلال ، غیر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مسعود لمّا استقدم المدینة دخلها لیلة جمعة ، فلمّا علم عثمان بدخوله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إنّه قد طرقکم اللیلة دویبة ؛ من یمشی علی طعامه یقیء ویسلح ، فقال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کذلک ولکنّنی صاحب رسول الله یوم بدر ، وصاحبه یوم بیعة الرضوان ، وصاحبه یوم الخندق ، وصاحبه یوم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عثمان أتقول هذا لصاحب رسول الله؟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لعبد الله بن زمعة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إخراجاً عنیفاً ، فأخذه ابن زمعة فاحتمله حتی جاء به باب المسجد فضرب به الأرض فکسر ضلعاً من أضلاعه ، فقال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ابن زمعة الکافر بأمر عثمان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البلاذری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علیّ بأمر ابن مسعود حتی أتی به منزله ، فأقام ابن مسعود بالمدینة لا یأذن له عثمان فی الخروج منها إلی ناحیة من النواحی ، وأراد حین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برئ الغزوَ ، فمنعه من ذلک وقال له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مسعود أفسد علیک العراق ، أفترید أن یُفسد علیک الشام؟ فلم یبرح المدینة حتی توفّی قبل مقتل عثمان بسنتین ، وکان مقیماً بالمدینة 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نازلاً علی سعد بن أبی وقّاص ، ولمّا مرض ابن مسعود مرضه الذی مات فیه أتاه عثمان عائداً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تشتکی؟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تشتهی؟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أدعو لک طبیباً؟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الطبیب أمرضنی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آمر لک بعطائک </w:t>
      </w:r>
      <w:r>
        <w:rPr>
          <w:rStyle w:val="FootnoteAnchor"/>
          <w:rtl w:val="true"/>
        </w:rPr>
        <w:footnoteReference w:id="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منعتنیه وأنا محتاج إلیه ، وتعطینیه وأنا مستغنٍ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لولدک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رزقهم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لی یا أبا عبد 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أن یأخذ لی منک بحقّی ، وأوصی أن لا یصلّی علیه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 بالبقیع وعثمان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علم غضب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سبقتمونی به؟ فقال له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أوصی أن لا تصلّی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الزبیر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لأعرفنّک بعد الموت تندبنی</w:t>
      </w:r>
    </w:p>
    <w:p>
      <w:pPr>
        <w:pStyle w:val="BookText"/>
        <w:rPr/>
      </w:pPr>
      <w:r>
        <w:rPr>
          <w:rFonts w:ascii="IRNazanin" w:hAnsi="IRNazanin" w:eastAsia="IRNazanin"/>
          <w:color w:val="111111"/>
          <w:sz w:val="28"/>
          <w:sz w:val="28"/>
          <w:szCs w:val="28"/>
          <w:rtl w:val="true"/>
          <w:lang w:bidi="fa-IR"/>
        </w:rPr>
        <w:t>وفی حیاتی ما زوّدتنی زادی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ابن کثیر فی تاریخه </w:t>
      </w:r>
      <w:r>
        <w:rPr>
          <w:rStyle w:val="FootnoteAnchor"/>
          <w:rtl w:val="true"/>
        </w:rPr>
        <w:footnoteReference w:id="9"/>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جاءه عثمان فی مرضه عائداً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تشتکی؟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تشتهی؟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آمر لک بطبیب؟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الطبیب أمرضنی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آمر لک بعطائک؟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ترکه سنتین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لبناتک من بعدک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أتخشی علی بناتی الفقر؟ إنّی أمرت بناتی أن یقرأن کلّ لیلة سورة الواقعة ، وإنّی 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الواقعة کلّ لیلة لم تصبه فاقة أبداً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البلاذری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الزبیر وصیّ ابن مسعود فی ماله وولده ، وهو کلّم عثمان فی عطائه بعد وفاته حتی أخرجه لولده ، وأوصی ابن مسعود أن یصلّی علیه عمّار بن یاسر ، وقوم یزعمون أنّ عمّاراً کان وصیّه ، ووصیّة الزبیر أثبت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البلاذری </w:t>
      </w:r>
      <w:r>
        <w:rPr>
          <w:rStyle w:val="FootnoteAnchor"/>
          <w:rtl w:val="true"/>
        </w:rPr>
        <w:footnoteReference w:id="11"/>
      </w:r>
      <w:r>
        <w:rPr>
          <w:rFonts w:ascii="IRNazanin" w:hAnsi="IRNazanin" w:eastAsia="IRNazanin"/>
          <w:color w:val="111111"/>
          <w:sz w:val="28"/>
          <w:sz w:val="28"/>
          <w:szCs w:val="28"/>
          <w:rtl w:val="true"/>
          <w:lang w:bidi="fa-IR"/>
        </w:rPr>
        <w:t xml:space="preserve">من طریق أبی موسی القروی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دخل عثمان علی ابن مسعود فی مرضه فاستغفر کلّ واحد منهما لصاحبه ، فلمّا انصرف عثمان قال بعض من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دمه 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یسرّنی أنّنی سدّدت إلیه سهماً یخطئه وأنّ لی مثل أُحد ذهباً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الحاکم وأبو عمر وابن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ابن مسعود إلی الزبیر بن العوام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الذی صلّی علیه ودفنه بالبقیع لیلاً بإیصائه بذلک إلیه ولم یعلم عثمان بدفنه ، ثمّ عاتب عثمان الزبیر علی ذلک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صلّی علیه عثمان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توجد فی شرح ابن أبی الحدید </w:t>
      </w:r>
      <w:r>
        <w:rPr>
          <w:rStyle w:val="FootnoteAnchor"/>
          <w:rtl w:val="true"/>
        </w:rPr>
        <w:footnoteReference w:id="1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حضره الموت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یتقبّل منّی وصیّة أوصیه بها علی ما فیها؟ فسکت القوم وعرفوا الذی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فأعادها ، فقال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أقبلها ، فقال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یصلّی علیّ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دفن جاء عثمان منکراً لذلک ، فقال له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عمّاراً 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حملک علی أن لم تؤذنّی؟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إلیّ أن لا أوذنک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کلّ ما رویناه عن البلاذری مع زیادة ، فراجع</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اعتلّ ابن مسعود ، فأتاه عثمان یعوده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کلام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بلغنی عنک؟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الذی فعلته بی ، إنّک أمرت بی فوُطئ جوفی فلم أعقل صلاة الظهر ولا العصر ومنعتنی عطائی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أقیدک من نفسی فافعل بی مثل الذی فُعل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بالذی أفتح القصاص علی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عطاؤک فخذه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منعتنیه وأنا محتاج إلیه ، وتعطینیه وأنا غنیّ عنه ، لا حاجة لی به ، فانصرف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ابن مسعود مغاضباً لعثمان حتی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محمد بن إسحاق عن محمد بن کعب القرظی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ضرب ابن مسعود أربعین سوطاً فی دفنه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تاریخ الخمیس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مسعود وأبی ذر عطاءهما ، وأخرج أبا ذر إلی الربذة وکان بها إلی أن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الزبیر وأوصاه أن یصلّی علیه ولا یستأذن عثمان لئلاّ یصلّی علیه ، فلمّا دفن وصل عثمان ورثته بعطاء أبیهم 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بأنّ عثمان کان مجتهداً ولم یکن من قصده حرمانه ، إمّا التأخیر إلی غایة أدباً ، وإمّا مع حصول تلک الغایة أو دونها وصل به ورثته ولعلّه کان أنفع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السیرة الحلبیة </w:t>
      </w:r>
      <w:r>
        <w:rPr>
          <w:rStyle w:val="FootnoteAnchor"/>
          <w:rtl w:val="true"/>
        </w:rPr>
        <w:footnoteReference w:id="1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جملة ما انتقم به علی عثمان أنّه حبس عبد الله بن مسعود وهجره ، وحبس عطاء أُبیّ بن کعب ، وأشخص عبادة بن الصامت من الشام لمّا شکاه معاویة ، وضرب عمّار بن یاسر وکعب بن عبدة ضربه عشرین سوطاً ونفاه إلی بعض الجبال ، وقال لعبد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لا تستکنه هذه الجرأة ولا تبلغ مداها حتی تعلم أنّ ابن مسعود من هو ، فهنالک تؤمن بأنّ ما فعل به حوب کبیر لا یبرّر فعل مرتکبه أیّ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معقول فضلاً عن التافهات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w:t>
      </w:r>
      <w:r>
        <w:rPr>
          <w:rStyle w:val="FootnoteAnchor"/>
          <w:rtl w:val="true"/>
        </w:rPr>
        <w:footnoteReference w:id="17"/>
      </w:r>
      <w:r>
        <w:rPr>
          <w:rFonts w:ascii="Amiri" w:hAnsi="Amiri" w:eastAsia="Amiri" w:cs="Amiri"/>
          <w:color w:val="111111"/>
          <w:sz w:val="28"/>
          <w:sz w:val="28"/>
          <w:szCs w:val="28"/>
          <w:rtl w:val="true"/>
          <w:lang w:bidi="ar-SA"/>
        </w:rPr>
        <w:t xml:space="preserve">مسلم وابن ماجة من طریق سعد بن أبی وقّاص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تَطْرُدِ الَّذِینَ یَدْعُونَ رَبَّهُمْ بِالْغَداةِ وَالْعَشِیِّ یُرِیدُونَ وَجْهَهُ ما عَلَیْکَ مِنْ حِسابِهِمْ مِنْ شَیْءٍ وَما مِنْ حِسابِکَ عَلَیْهِمْ مِنْ شَیْءٍ فَتَطْرُدَهُمْ فَتَکُونَ مِنَ الظَّالِمِینَ</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ستة نفر منهم عبد 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للحاکم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جزی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الدرّ المنثور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الشربینی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الشوکانی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سعد فی الطبقات الکبری </w:t>
      </w:r>
      <w:r>
        <w:rPr>
          <w:rStyle w:val="FootnoteAnchor"/>
          <w:rtl w:val="true"/>
        </w:rPr>
        <w:footnoteReference w:id="2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لیدن ، من طریق عبد الله بن مسعود نزول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اسْتَجابُوا لِلَّهِ وَالرَّسُولِ مِنْ بَعْدِ ما أَصابَهُمُ الْقَرْحُ لِلَّذِینَ أَحْسَنُوا مِنْهُمْ وَاتَّقَوْا أَجْرٌ عَظِیمٌ</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ثمانیة عشر رجلاً هو أحدهم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ابن کثیر والخازن فی تفسیرهما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مسعود ممّن نزلت فیهم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الشربینی والخازن </w:t>
      </w:r>
      <w:r>
        <w:rPr>
          <w:rStyle w:val="FootnoteAnchor"/>
          <w:rtl w:val="true"/>
        </w:rPr>
        <w:footnoteReference w:id="23"/>
      </w:r>
      <w:r>
        <w:rPr>
          <w:rFonts w:ascii="Amiri" w:hAnsi="Amiri" w:eastAsia="Amiri" w:cs="Amiri"/>
          <w:color w:val="111111"/>
          <w:sz w:val="28"/>
          <w:sz w:val="28"/>
          <w:szCs w:val="28"/>
          <w:rtl w:val="true"/>
          <w:lang w:bidi="ar-SA"/>
        </w:rPr>
        <w:t xml:space="preserve">نزول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اللَّیْلِ ساجِداً وَقائِماً یَحْذَرُ الْآخِرَةَ</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فی ابن مسعود وعمّار وسلمان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تفصیله بُعید هذا فی ترجمة 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علیه‌السلام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یوم القیامة فی المیزان أثقل من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 نفسی بیده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ساقَی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أثقل فی المیزان من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لساقا عبد الله یوم القیامة أشدّ وأعظم من أُحد وحراء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حلیة الأولیاء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الصفوة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للهیثمی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أحمد وأبو یعلی والطبرانی ورجالهم رجال الصحیح غیر أمّ موسی وهی ثقة ، ورواه من طریق البزّار والطبرانی ، فقال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رجالهما رجال الصحیح ، کنز العمّال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الطبرانی والضیاء وابن خزیمة وصحّحه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علقمة وعمر فی حدیث عن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یقرأ 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غضّا أو رطباً کما أُنزِل ، فلیقرأه علی قراءة ابن أُمّ 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 فی فضائله ، أحمد ، الترمذی ، النسائی ، البخاری فی تاریخه ، ابن أبی خزیمة ، ابن أبی داود ، ابن الأنباری ، عبد الرزاق ، ابن حبّان ، الدارقطنی ، ابن عساکر ، أبو نعیم ، الضیاء المقدسی ، البزّار ، الطبرانی ، أبو یعلی ،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حلیة الأولیاء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صفة الصفوة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طرح التثریب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الدرداء مرفوعاً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لأُمّتی ما رضی الله لها وابن أُمّ عبد ، وسخطت لأُمّتی ما سخط الله لها وابن أُمّ عبد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29"/>
      </w:r>
      <w:r>
        <w:rPr>
          <w:rFonts w:ascii="IRNazanin" w:hAnsi="IRNazanin" w:eastAsia="IRNazanin"/>
          <w:color w:val="111111"/>
          <w:sz w:val="28"/>
          <w:sz w:val="28"/>
          <w:szCs w:val="28"/>
          <w:rtl w:val="true"/>
          <w:lang w:bidi="fa-IR"/>
        </w:rPr>
        <w:t xml:space="preserve">البزّار والطبرانی ، ورجال البزّار ثقات کما قاله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عمر فی الاستیعاب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ویوجد فی کنز العمّال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آذنک علی </w:t>
      </w:r>
      <w:r>
        <w:rPr>
          <w:rStyle w:val="FootnoteAnchor"/>
          <w:rtl w:val="true"/>
        </w:rPr>
        <w:footnoteReference w:id="30"/>
      </w:r>
      <w:r>
        <w:rPr>
          <w:rFonts w:ascii="IRNazanin" w:hAnsi="IRNazanin" w:eastAsia="IRNazanin"/>
          <w:color w:val="111111"/>
          <w:sz w:val="28"/>
          <w:sz w:val="28"/>
          <w:szCs w:val="28"/>
          <w:rtl w:val="true"/>
          <w:lang w:bidi="fa-IR"/>
        </w:rPr>
        <w:t xml:space="preserve">أن ترفع الحجاب وتسمع سِوادی </w:t>
      </w:r>
      <w:r>
        <w:rPr>
          <w:rStyle w:val="FootnoteAnchor"/>
          <w:rtl w:val="true"/>
        </w:rPr>
        <w:footnoteReference w:id="31"/>
      </w:r>
      <w:r>
        <w:rPr>
          <w:rFonts w:ascii="IRNazanin" w:hAnsi="IRNazanin" w:eastAsia="IRNazanin"/>
          <w:color w:val="111111"/>
          <w:sz w:val="28"/>
          <w:sz w:val="28"/>
          <w:szCs w:val="28"/>
          <w:rtl w:val="true"/>
          <w:lang w:bidi="fa-IR"/>
        </w:rPr>
        <w:t>حتی أنهاک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أصحاب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حلیة الأولیاء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الترمذی </w:t>
      </w:r>
      <w:r>
        <w:rPr>
          <w:rStyle w:val="FootnoteAnchor"/>
          <w:rtl w:val="true"/>
        </w:rPr>
        <w:footnoteReference w:id="33"/>
      </w:r>
      <w:r>
        <w:rPr>
          <w:rFonts w:ascii="IRNazanin" w:hAnsi="IRNazanin" w:eastAsia="IRNazanin"/>
          <w:color w:val="111111"/>
          <w:sz w:val="28"/>
          <w:sz w:val="28"/>
          <w:szCs w:val="28"/>
          <w:rtl w:val="true"/>
          <w:lang w:bidi="fa-IR"/>
        </w:rPr>
        <w:t xml:space="preserve">من طریق عبد الله فی 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تمسّکوا بعهد ابن أُمّ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أحمد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تمسّکوا بعهد عمّار ، وما حدّثکم ابن مسعود فصدّقوه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حلیة الأولیاء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علیّ أمیر المؤمنین عن ابن مسعود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القرآن وعلم السنّة ثمّ انتهی وکفی به علماً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لأبی نعیم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للحاکم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صفة الصفوة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الحاکم فی المستدرک </w:t>
      </w:r>
      <w:r>
        <w:rPr>
          <w:rStyle w:val="FootnoteAnchor"/>
          <w:rtl w:val="true"/>
        </w:rPr>
        <w:footnoteReference w:id="3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حبّة العرنی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ناساً أتوا علیّا فأثنوا علی عبد الله بن مسعود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فیه مثل ما قالوا وأفضل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القرآن وأحلّ حلاله ، وحرّم حرامه ، فقیه فی الدین ، عالم بالسنّة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الترمذی </w:t>
      </w:r>
      <w:r>
        <w:rPr>
          <w:rStyle w:val="FootnoteAnchor"/>
          <w:rtl w:val="true"/>
        </w:rPr>
        <w:footnoteReference w:id="37"/>
      </w:r>
      <w:r>
        <w:rPr>
          <w:rFonts w:ascii="IRNazanin" w:hAnsi="IRNazanin" w:eastAsia="IRNazanin"/>
          <w:color w:val="111111"/>
          <w:sz w:val="28"/>
          <w:sz w:val="28"/>
          <w:szCs w:val="28"/>
          <w:rtl w:val="true"/>
          <w:lang w:bidi="fa-IR"/>
        </w:rPr>
        <w:t xml:space="preserve">بإسناد رجاله ثقات من طریق حذیفة بن الیمان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أشبه الناس هدیاً ودلاّ وسمتاً بمحمد صلی‌الله‌علیه‌وآله‌وسلم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أحداً أقرب سمتاً وهدیاً ودلاّ برسول الله صلی‌الله‌علیه‌وآله‌وسلم من ابن أمّ عبد ، وزاد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علم المحفوظون من أصحاب رسول الله صلی‌الله‌علیه‌وآله‌وسلم أنّ ابن أمّ عبد أقربهم إلی الله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أبی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أقربهم وسیلة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أبی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حذیفة یحلف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أحداً أشبه دلاّ وهدیاً برسول الله صلی‌الله‌علیه‌وآله‌وسلم من حین یخرج من بیته إلی أن یرجع إلیه من عبد الله بن مسعود ، ولقد علم المحفوظون من أصحاب محمد صلی‌الله‌علیه‌وآله‌وسلم أنّه من أقربهم وسیلة إلی الله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یشبّه بالنبیّ فی هدیه ودلّه وسمته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کتاب المناقب ، مسند أحمد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حلیة الأولیاء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مصابیح السنّة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صفة الصفوة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تیسیر الوصول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w:t>
      </w:r>
      <w:r>
        <w:rPr>
          <w:rStyle w:val="FootnoteAnchor"/>
          <w:rtl w:val="true"/>
        </w:rPr>
        <w:footnoteReference w:id="39"/>
      </w:r>
      <w:r>
        <w:rPr>
          <w:rFonts w:ascii="IRNazanin" w:hAnsi="IRNazanin" w:eastAsia="IRNazanin"/>
          <w:color w:val="111111"/>
          <w:sz w:val="28"/>
          <w:sz w:val="28"/>
          <w:szCs w:val="28"/>
          <w:rtl w:val="true"/>
          <w:lang w:bidi="fa-IR"/>
        </w:rPr>
        <w:t xml:space="preserve">الشیخان والترمذی عن أبی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أنا وأخی من الیمن وما نری ابن مسعود إلاّ أنّه رجل من أهل بیت النبیّ صلی‌الله‌علیه‌وآله‌وسلم لما نری من دخوله ودخول أُمّه علی النبیّ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للحاکم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مصابیح السنّة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تیسیر الوصول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الشیخین والترمذی ،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مرآة الجنان للیافعی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البخاری فی التاریخ بسند صحیح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فی مسنده </w:t>
      </w:r>
      <w:r>
        <w:rPr>
          <w:rStyle w:val="FootnoteAnchor"/>
          <w:rtl w:val="true"/>
        </w:rPr>
        <w:footnoteReference w:id="42"/>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عمرو بن العاصی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 صلی‌الله‌علیه‌وآله‌وسلم وهو یحبّ عبد الله بن مسعود وعمّار بن یاسر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وذکره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 صلی‌الله‌علیه‌وآله‌وسلم وهو راضٍ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عن أحمد والطبرانی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أحمد رجال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ابن عساکر </w:t>
      </w:r>
      <w:r>
        <w:rPr>
          <w:rStyle w:val="FootnoteAnchor"/>
          <w:rtl w:val="true"/>
        </w:rPr>
        <w:footnoteReference w:id="43"/>
      </w:r>
      <w:r>
        <w:rPr>
          <w:rFonts w:ascii="IRNazanin" w:hAnsi="IRNazanin" w:eastAsia="IRNazanin"/>
          <w:color w:val="111111"/>
          <w:sz w:val="28"/>
          <w:sz w:val="28"/>
          <w:szCs w:val="28"/>
          <w:rtl w:val="true"/>
          <w:lang w:bidi="fa-IR"/>
        </w:rPr>
        <w:t xml:space="preserve">من طریق عثمان بن أبی العاص الثقفی کما فی کنز العمّال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البخاری </w:t>
      </w:r>
      <w:r>
        <w:rPr>
          <w:rStyle w:val="FootnoteAnchor"/>
          <w:rtl w:val="true"/>
        </w:rPr>
        <w:footnoteReference w:id="45"/>
      </w:r>
      <w:r>
        <w:rPr>
          <w:rFonts w:ascii="IRNazanin" w:hAnsi="IRNazanin" w:eastAsia="IRNazanin"/>
          <w:color w:val="111111"/>
          <w:sz w:val="28"/>
          <w:sz w:val="28"/>
          <w:szCs w:val="28"/>
          <w:rtl w:val="true"/>
          <w:lang w:bidi="fa-IR"/>
        </w:rPr>
        <w:t xml:space="preserve">من طریق عبد 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من فی رسول الله صلی‌الله‌علیه‌وآله‌وسلم سبعین سورة وإنّ زید بن ثابت لصبیّ من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أحکمتها قبل أن یسلم زید بن ثابت وله ذؤابة یلعب مع الغلمان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ینازعنی فیها أحد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کنز العمّال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أبی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البغوی من طریق تمیم بن حرام </w:t>
      </w:r>
      <w:r>
        <w:rPr>
          <w:rStyle w:val="FootnoteAnchor"/>
          <w:rtl w:val="true"/>
        </w:rPr>
        <w:footnoteReference w:id="4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جالست أصحاب رسول الله صلی‌الله‌علیه‌وآله‌وسلم فما رأیت أحداً أزهد فی الدنیا ولا أرغب فی الآخرة ولا أحبّ إلیّ أن أکون فی صلاحه من ابن مسعود ، الإصابة لابن حجر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البخاری فی تاریخه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أدرکت أبا بکر وعمر وأصحاب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رأیت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عبید الله بن عبد الله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الله صاحب سِواد رسول الله صلی‌الله‌علیه‌وآله‌وسلم یعنی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یکن فیکم صاحب السواد عبد الله؟ وعن عبد الله بن شدّاد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الله کان صاحب السواد والوِساد والسواک والنعلین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حلیة الأولیاء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صفة الصفوة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طرح التثریب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وائل ، 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لأعلمهم بکتاب الله وما أنا بخیرهم وما فی کتاب الله سورة ولا آیة إلاّ وأنا أعلم فیم أُنزلت ومتی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سمعت أحداً أنکر ذلک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50"/>
      </w:r>
      <w:r>
        <w:rPr>
          <w:rFonts w:ascii="IRNazanin" w:hAnsi="IRNazanin" w:eastAsia="IRNazanin"/>
          <w:color w:val="111111"/>
          <w:sz w:val="28"/>
          <w:sz w:val="28"/>
          <w:szCs w:val="28"/>
          <w:rtl w:val="true"/>
          <w:lang w:bidi="fa-IR"/>
        </w:rPr>
        <w:t xml:space="preserve">الشیخان والنسائی کما فی تیسیر الوصول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عمر فی الاستیعاب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الیافعی فی مرآته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ابن مسعود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علمه وهدیه وسمته وصلاحه وزلفته إلی نبیّ العظمة صلی‌الله‌علیه‌وآله‌وسلم ، أضف إلی ذلک کلّه سابقته فی الإسلام وهو سادس ستة ، وهجرته إلی الحبشة ثمّ إلی المدینة ، وشهوده بدراً ومشاهد النبیّ صلی‌الله‌علیه‌وآله‌وسلم کلّها ، وهو أحد العشرة المبشّرة بالجنّة کما فی روایة أبی عمر فی الاستیعاب ، ولعّلک لا تشکّ بعد سیرک الحثیث فی غضون السیرة والتاریخ فی أنّه لم یکن له دأب إلاّ علی نشر علم القرآن وسنّة الرسول وتعلیم الجاهل ، وتنبیه الغافل ، وتثبیت القلوب ، وشدّ أزر الدین ، فی کلّ ذلک هو شبیه رسول الله صلی‌الله‌علیه‌وآله‌وسلم فی هدیه وسمته ودلّه ، فلا تجد فیه مغمزاً لغامز ، ولا محلاّ لِلَمز لامز ، وقد بعثه عمر إلی الکوفة لیعلّمهم أُمور دینهم ، وبعث عمّاراً أمیراً وکتب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من النجباء من أصحاب محمد من أهل بدر ، فاقتدوا بهما واسمعوا من قولهما ، وقد آثرتکم بعبد الله بن مسعود علی نفسی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 ثناء أهل الکوفة علیه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جُزیت خیراً ، فلقد علّمت جاهلنا وثبّت عالمنا ، وأقرأتنا القرآن ، وفقّهتنا فی الدین ، فنعم أخو الإسلام أنت ونعم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ابن مسعود أوّل من جهر بالقرآن بمکة ، اجتمع یوماً أصحاب رسول الله صلی‌الله‌علیه‌وآله‌وسلم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سمعت قریش هذا القرآن یجهر لها به قطّ ، فمن رجلٌ یسمعهموه؟ فقال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نخشاهم علیک ، إنّما نرید رجلاً له عشیرة یمنعونه من القوم إن أرادوه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دعونی فإنّ الله سیمنعنی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فغدا ابن مسعود حتی أتی المقام فی الضحی ، وقریش فی أندیتها ، حتی قام عند المقام ثمّ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رافعاً بها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استقبلها یقرؤها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وتأمّلوه ، فجعلوا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قال ابن أُم عبد؟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لیتلو بعض ما جاء به محمد صلی‌الله‌علیه‌وآله‌وسلم فقاموا إلیه ، فجعلوا یضربون فی وجهه ، وجعل یقرأ حتی بلغ منها ما شاء الله أن یبلغ ، ثمّ انصرف إلی أصحابه وقد أثّروا فی وجهه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خشینا علیک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أعداء الله أهون علیّ منهم الآن ، ولئن شئتم لأُغادینّهم بمثلها غداً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حسبک قد أسمعتهم ما یکرهون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هذّبته تلکم الأحوال وکهربته ، فلم یُسق لمغضبة علی باطل ، ولم یحدهُ طیش إلی غایة ، فهو إن قال فعن هدیً ، وإن حدّث فعن الصادع الکریم صدقاً ، وإن جال ففی مستوی الحقّ ، وإن صال فعلی الضلالة ، وعرفه بذلک من عرفه من أوّل یومه ، وکان معظّماً مبجّلاً لدی الصحابة وکانوا یحذرون خلافه والردّ علیه ویعدّونه حوباً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مسعود رأی رجلاً قد أسبل إزاره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إزارک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یا ابن مسعود فارفع إزارک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لست مثلک إنّ بساقی حموشة وأنا آدم </w:t>
      </w:r>
      <w:r>
        <w:rPr>
          <w:rStyle w:val="FootnoteAnchor"/>
          <w:rtl w:val="true"/>
        </w:rPr>
        <w:footnoteReference w:id="53"/>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ذلک عمر ، فضرب الرجل ویقول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أتردّ علی ابن مسعود </w:t>
      </w:r>
      <w:r>
        <w:rPr>
          <w:rStyle w:val="FootnoteAnchor"/>
          <w:rtl w:val="true"/>
        </w:rPr>
        <w:footnoteReference w:id="55"/>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أبو عمر فی الاستیعاب </w:t>
      </w:r>
      <w:r>
        <w:rPr>
          <w:rStyle w:val="FootnoteAnchor"/>
          <w:rtl w:val="true"/>
        </w:rPr>
        <w:footnoteReference w:id="5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علقمة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عمر وهو بعرفات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جئتک من الکوفة وترکت بها رجلاً یحکی المصحف عن ظهر قلبه ، فغضب عمر غضباً شدیداً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ومن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عنه ذلک الغضب وسکن وعاد إلی حاله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أعلم من الناس أحداً هو أحقّ بذلک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ذا یحرم هذا البدریّ العظیم عطاءه سنین؟ ثمّ یأتیه من سامه سوء العذاب وقد خالجه الندم ولات حین مندم متظاهراً بالصلة فلا یقبلها ابن مسعود وهو فی منصرم عمره ، ویسأل ربّه أن یأخذ له منه بحقّه ، ثمّ یتوجّه إلی النعیم الخالد مُعرضاً عن الحطام الزائل ، موصیاً بأن لا یصلّی علیه من نال منه ذلک النیل الفجیع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ذا فُعل به هذا؟ ولما ذا شُتم علی رءوس الأشهاد؟ ولما ذا أُخرج من مسجد رسول الله صلی‌الله‌علیه‌وآله‌وسلم مُهاناً عنفاً ، ولما ذا ضُرب به الأرض فدُقّت أضالعه؟ ولما ذا بطشوا به بطش الجبّارین؟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ذلک لأنّه امتنع عن أن یبیح للولید بن عقبة الخالع الماجن من بیت مال الکوفة یوم کان علیه ما أمر به ، فألقی مفاتیح بیت المال لمّا لم یجد من الکتاب والسنّة وهو العلیم بهما مساغاً لهاتیک الإباحة ولا لأثرة الآمر بها ، وعلم أنّها سوف تتبعها من الأعطیات التی لا یقرّها کتاب ولا سنّة ، فتسلّل عن عمله وتنصّل ، وما راقه أن یبوء بذلک الإثم ، فلهج بما علم ، وأبدی معاذیره فی إلقاء المفاتیح ، فغاظ تلکم الأحوال داعیة الشهوات ، وشاخص الهوی الولید بن عقبة ، فکتب فی حقّه ونمّ وسعی ، فکان من ولائد ذلک أن ارتکب من ابن مسعود ما عرفت ، ولم تمنع عن ذلک سوابقه فی الإسلام وفضائله وفواضله وعلمه وهدیه وورعه ومعاذیره وحججه ، فضلاً علی أن یُشکر علی ذلک کلّه ، فأوجب نقمة الصحابة علی من نال ذلک منه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وإنکار مولانا أمیر المؤمنین علیه‌السلام وصیحة أُمّ المؤمنین فی خدرها ، ولم تزل البغضاء محتدمة علی هذه وأمثالها حتی کان فی مغبّة الأمر ما لم یحمده خلیفة الوقت وزبانیته الذین جرّوا إلیه الویلات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ضرب المسیطر علی الأمر صفحاً عن الفظاظة فی الانتقام ، أو أعار لنصح صلحاء الأُمّة أُذناً واعیة ، أو لم یستبدل جراثیم الفتن بمحنکی الرجال ، أو لم ینبذ کتاب الله وسنّة نبیّه وراء ظهره ، لما استقبله ما جری علیه وعلی من اکتنفه من الوأد والهوان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 یفعل ففعلوا ، ولمحکمة العدل الإلهیّ غداً حکمها الباتّ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ولابن مسعود عند القوم مظلمة أُخری وهی جلده أربعین سوطاً فی موقف آخر ، لما ذا کان ذلک؟ لأنّه دفن أبا ذر لمّا حضر موته فی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بالربذة فی ذلک الوادی القفر الوعر میتاً کان فی الغارب والسنام من العلم والإیمان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 صحابیّا عظیماً کان رسول الله صلی‌الله‌علیه‌وآله‌وسلم یقرّبه ویدنیه قد فارق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 عالماً من علماء المسلمین قد غادرته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 مثالاً للقداسة والتقوی ، فتمثّل أمام عینیه تلک الصورة المکبّرة التی کان یشاهدها علی العهد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 شبیه عیسی بن مریم فی الأُمّة المرحومة هدیاً وسمتاً ونُسکاً وزُهداً وخلقاً ، طرده خلیفة الوقت عن عاصمة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 عزیزاً من أعزّاء الصحابة علی الله ورسوله وعلی المؤمنین قد أودی علی مستوی الهوان فی قاعة المنفی مظلوماً مضطهداً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 فی قارعة الطریق جثمان طیّب طاهر غریب وحید نازح عن الأوطان تصهره الشمس ، وتسفی علیه الریاح ، وذکر قول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أبا ذر یمشی وحده ، ویموت وحده ، ویُحشر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یدع العلم والدین ابن مسعود ومن معه من المؤمنین أن یمرّوا علی ذلک المنظر الفجیع دون أن یمتثلوا حکم الشریعة بتعجیل دفن جثمان کلّ مسلم ، فضلاً عن أبی ذر الذی بشّر بدفنه صلحاء المؤمنین رسول الله صلی‌الله‌علیه‌وآله‌وسلم ، فنهضوا بالواجب فأودعوه فی مقرّه الأخیر والعیون عبری ، والقلوب واجدة علی ما ارتکب من هذا الإنسان المبجّل ، فلمّا هبطوا یثرب نقم علی ابن مسعود من نقم علی أبی ذر ، فحسب ذلک الواجب الذی ناء به ابن مسعود حوباً کبیراً ، حتی صدر الأمر بجلده أربعین سوطاً ، وذلک أمر لا یُفعل بمن دفن زندیقاً لطمّ جیفته فضلاً عن مسلم لم یبلغ مبلغ أبی ذر من العظمة والعلم والتقوی والزلفة ، فکیف بمثل أبی ذر وعاء العلم ، وموئل التقوی ، ومنبثق الإیمان ، وللعداء مفعول قد یبلغ أکثر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خلیفة هذا لم یُراعِ حرمة ولا کرامة لصلحاء الأُمّة وعظماء الصحابة من البدریّین الذین نزل فیهم القرآن ، وأثنی علیهم النبیّ العظیم؟ وقد جاء فی مجرم بدریّ </w:t>
      </w:r>
      <w:r>
        <w:rPr>
          <w:rStyle w:val="FootnoteAnchor"/>
          <w:rtl w:val="true"/>
        </w:rPr>
        <w:footnoteReference w:id="57"/>
      </w:r>
      <w:r>
        <w:rPr>
          <w:rFonts w:ascii="IRNazanin" w:hAnsi="IRNazanin" w:eastAsia="IRNazanin"/>
          <w:color w:val="111111"/>
          <w:sz w:val="28"/>
          <w:sz w:val="28"/>
          <w:szCs w:val="28"/>
          <w:rtl w:val="true"/>
          <w:lang w:bidi="fa-IR"/>
        </w:rPr>
        <w:t xml:space="preserve">قوله صلی‌الله‌علیه‌وآله‌وسلم لمّا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إئذن لی یا رسول الله فأضرب عنقه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یا ابن الخطّاب إنّه قد شهد بدراً ، وما یدریک لعلّ الله قد اطّلع علی أهل بدر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ما شئتم فإنّی غافر لکم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واختلق القوم حدیثاً لإدخال عثمان فی زمرتهم لفضلهم المتسالم علیه عند الأُمّة جمعاء ، کأنّ الرجل آلی علی نفسه أن یُطلّ علی الأُمّة الداعیة إلی الخیر ، الآمرة بالمعروف والناهیة عن المنکر ، بالذلّ والهوان ، ویُسرّ بذلک سماسرة الأهواء من بنی أبیه ، فطفق بمراده ، والله من ورائهم حسیب</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والمدافع إن أعوزته المعاذیر تشبّث بالطحلب فقال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حداه إلی ذلک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العذر العام المصحّح للأباطیل ، والمبرّر للشنائع ، والوسیلة المتّخذة لإغراء بسطاءف</w:t>
      </w:r>
      <w:r>
        <w:rPr>
          <w:rFonts w:eastAsia="IRNazanin" w:cs="IRNazanin"/>
          <w:color w:val="111111"/>
          <w:sz w:val="28"/>
          <w:szCs w:val="28"/>
          <w:rtl w:val="true"/>
          <w:lang w:bidi="fa-IR"/>
        </w:rPr>
        <w:t>)</w:t>
      </w:r>
      <w:bookmarkStart w:id="13" w:name="pg11787_95958"/>
    </w:p>
    <w:p>
      <w:pPr>
        <w:pStyle w:val="BookText"/>
        <w:rPr/>
      </w:pPr>
      <w:bookmarkEnd w:id="13"/>
      <w:r>
        <w:rPr>
          <w:rFonts w:ascii="Amiri" w:hAnsi="Amiri" w:eastAsia="Amiri" w:cs="Amiri"/>
          <w:color w:val="111111"/>
          <w:sz w:val="28"/>
          <w:sz w:val="28"/>
          <w:szCs w:val="28"/>
          <w:rtl w:val="true"/>
          <w:lang w:bidi="ar-SA"/>
        </w:rPr>
        <w:t xml:space="preserve">الأُمّة ، وذلک قولهم بأفواههم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رَبَّکَ لَیَعْلَمُ ما تُکِنُّ صُدُورُهُمْ وَما یُعْلِنُونَ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عَلی نَفْسِهِ 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أَلْقی مَعاذِیرَهُ</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4" w:name="__RefHeading___Toc10167930_73709187"/>
      <w:bookmarkStart w:id="15" w:name="_Toc5"/>
      <w:bookmarkEnd w:id="14"/>
      <w:r>
        <w:rPr>
          <w:rtl w:val="true"/>
        </w:rPr>
        <w:t>مواقف الخلیفة مع عمّار</w:t>
      </w:r>
      <w:bookmarkEnd w:id="1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البلاذری فی الأنساب </w:t>
      </w:r>
      <w:r>
        <w:rPr>
          <w:rStyle w:val="FootnoteAnchor"/>
          <w:rtl w:val="true"/>
        </w:rPr>
        <w:footnoteReference w:id="62"/>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من طریق أبی مخنف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بیت المال بالمدینة سفط فیه حلیّ وجوهر ، فأخذ منه عثمان ما حلّی به بعض أهله فأظهر الناس الطعن علیه فی ذلک وکلّموه فیه بکلام شدید حتی أغضبوه ، فخطب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لنأخذنّ حاجتنا من هذا الفیء وإن رغمت أُنوف 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تُمنع من ذلک ویُحال بینک وبینه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الله أنّ أنفی أوّل راغم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یا ابن المتکاء </w:t>
      </w:r>
      <w:r>
        <w:rPr>
          <w:rStyle w:val="FootnoteAnchor"/>
          <w:rtl w:val="true"/>
        </w:rPr>
        <w:footnoteReference w:id="63"/>
      </w:r>
      <w:r>
        <w:rPr>
          <w:rFonts w:ascii="IRNazanin" w:hAnsi="IRNazanin" w:eastAsia="IRNazanin"/>
          <w:color w:val="111111"/>
          <w:sz w:val="28"/>
          <w:sz w:val="28"/>
          <w:szCs w:val="28"/>
          <w:rtl w:val="true"/>
          <w:lang w:bidi="fa-IR"/>
        </w:rPr>
        <w:t xml:space="preserve">تجترئ؟ خذوه ، فأُخذ ودخل عثمان ودعا به فضربه حتی غُشی علیه ، ثمّ أخرج فحمل حتی أُتی به منزل أُمّ سلمة زوج رسول الله صلی‌الله‌علیه‌وآله‌وسلم فلم یصلِّ الظهر والعصر والمغرب ، فلمّا أفاق توضّأ وصلّی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لیس هذا أوّل یوم أُوذینا فیه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هشام بن الولید بن المغیرة المخزومی وکان عمّار حلیفاً لبنی مخزوم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أمّا علیّ فاتّقیته وبنی أبیه ، وأمّا نحن فاجترأت علینا وضربت أخانا حتی أشفیتَ به علی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لئن مات لأقتلنّ به رجلاً من بنی أُمیّة عظیم السُرّة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وإنّک لهاهنا یا ابن القسریّة؟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قسریّتان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أُمّه وجدّته قسریّتین من بجیلة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فشتمه عثمان وأمر به فأُخرج ، فأتی أُمّ سلمة فإذا هی قد غضبت لعمّار ، وبلغ عائشة ما صنع بعمّار ، فغضبت وأخرجت شعراً من شعر رسول الله صلی‌الله‌علیه‌وآله‌وسلم وثوباً من ثیابه ونعلاً من نعاله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ترکتم سنّة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نبیّکم وهذا شعره وثوبه ونعله لم یبلَ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عثمان غضباً شدیداً حتی ما دری ما یقول ، فالتجّ المسجد </w:t>
      </w:r>
      <w:r>
        <w:rPr>
          <w:rStyle w:val="FootnoteAnchor"/>
          <w:rtl w:val="true"/>
        </w:rPr>
        <w:footnoteReference w:id="64"/>
      </w:r>
      <w:r>
        <w:rPr>
          <w:rFonts w:ascii="IRNazanin" w:hAnsi="IRNazanin" w:eastAsia="IRNazanin"/>
          <w:color w:val="111111"/>
          <w:sz w:val="28"/>
          <w:sz w:val="28"/>
          <w:szCs w:val="28"/>
          <w:rtl w:val="true"/>
          <w:lang w:bidi="fa-IR"/>
        </w:rPr>
        <w:t xml:space="preserve">وقال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سبحان الله ، وکان عمرو بن العاص واجداً علی عثمان لعزله إیّاه عن مصر وتولیته إیّاها عبد الله بن سعد بن أبی سرح ، فجعل یُکثر التعجب والتسبیح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وبلغ عثمان مصیر هشام بن الولید ومن مشی معه من بنی مخزوم إلی أُمّ سلمة وغضبها لعمّار فأرسل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الجمع؟ فأرسلت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ذا عنک یا عثمان ، ولا تحمل الناس فی أمرک علی ما یکرهون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واستقبح الناس فعله بعمّار وشاع فیهم فاشتدّ إنکارهم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الزهری کما فی أنساب البلاذری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فی الخزائن سفط فیه حلیّ ، وأخذ منه عثمان فحلّی به بعض أهله ، فأظهروا عند ذلک الطعن علیه وبلغه ذلک فخطب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مال الله أُعطیه من شئت وأمنعه من شئت فأرغم الله أنف من رغم ، فقال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أوّل من رغم أنفه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اجترأت علیّ یا ابن 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وضربه حتی غشی علیه ، فقال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بأوّل ما أوذیت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وأطلعت عائشة شعراً من رسول صلی‌الله‌علیه‌وآله‌وسلم ونعله وثیاباً من ثیابه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یحسب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ترکتم سنّة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منبر نبیّکم وهذه ثیابه وهذا شعره لم یبلَ فیکم وقد بدّلتم وغیّرتم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عثمان حتی لم یدرِ ما یقول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البلاذری فی الأنساب </w:t>
      </w:r>
      <w:r>
        <w:rPr>
          <w:rStyle w:val="FootnoteAnchor"/>
          <w:rtl w:val="true"/>
        </w:rPr>
        <w:footnoteReference w:id="66"/>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المقداد بن عمرو وعمّار بن یاسر وطلحة والزبیر فی عدّة من أصحاب رسول الله صلی‌الله‌علیه‌وآله‌وسلم کتبوا کتاباً عدّدوا فیه أحداث عثمان ، وخوّفوه ربّه ، وأعلموه أنّهم مواثبوه إن لم یُقلع ، فأخذ عمّار الکتاب وأتاه به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فقرأ صدراً منه ، 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تقدم من بینهم؟ فقال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أنصحهم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ابن 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ابن سمیّة وابن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غلمانه فمدّوا بیدیه ورجلیه ثمّ ضربه عثمان برجلیه وهی فی الخفّین علی مذاکیره ، فأصابه الفتق ، وکان ضعیفاً کبیراً فغُشی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ابن أبی الحدید فی الشرح </w:t>
      </w:r>
      <w:r>
        <w:rPr>
          <w:rStyle w:val="FootnoteAnchor"/>
          <w:rtl w:val="true"/>
        </w:rPr>
        <w:footnoteReference w:id="6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الشریف المرتضی من دون غمز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عمر فی الاستیعاب </w:t>
      </w:r>
      <w:r>
        <w:rPr>
          <w:rStyle w:val="FootnoteAnchor"/>
          <w:rtl w:val="true"/>
        </w:rPr>
        <w:footnoteReference w:id="6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وللحلف والولاء اللذین بین بنی مخزوم وبین عمّار وأبیه یاسر کان اجتماع بنی مخزوم إلی عثمان حین نال من عمّار غلمان عثمان ما نالوا من الضرب ، حتی انفتق له فتق فی بطنه ، ورغموا وکسروا ضلعاً من أضلاعه ، فاجتمعت بنو مخزوم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مات لا قتلنا به أحداً غیر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مفصّلة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أنّه اجتمع ناس من أصحاب رسول الله صلی‌الله‌علیه‌وآله‌وسلم کتبوا کتاباً ذکروا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خالف فیه عثمان من سنّة رسول الله وسنّة صاحبیه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کان من هبته خمس إفریقیة لمروان وفیه حقّ الله ورسوله ، ومنهم ذوو القربی والیتامی والمساکین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کان من تطاوله فی البنیان ، حتی عدّوا سبع دور بناها بالمدینة داراً لنائلة وداراً لعائشة وغیرهما من أهله وبناته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وبنیان مروان القصور بذی خشب ، وعمارة الأموال بها من الخمس الواجب لله ولرسوله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کان من إفشائه العمل والولایات فی أهله وبنی عمّه من بنی أُمیّة من أحداث وغلمة لا صحبة لهم من الرسول ولا تجربة لهم بالأُمور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من الولید بن عقبة بالکوفة إذ صلّی بهم الصبح وهو أمیر علیها سکران أربع رکعات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شئتم أن أزیدکم رکعة </w:t>
      </w:r>
      <w:r>
        <w:rPr>
          <w:rStyle w:val="FootnoteAnchor"/>
          <w:rtl w:val="true"/>
        </w:rPr>
        <w:footnoteReference w:id="69"/>
      </w:r>
      <w:r>
        <w:rPr>
          <w:rFonts w:ascii="IRNazanin" w:hAnsi="IRNazanin" w:eastAsia="IRNazanin"/>
          <w:color w:val="111111"/>
          <w:sz w:val="28"/>
          <w:sz w:val="28"/>
          <w:szCs w:val="28"/>
          <w:rtl w:val="true"/>
          <w:lang w:bidi="fa-IR"/>
        </w:rPr>
        <w:t>زدتکم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وتعطیله إقامة الحدّ علیه وتأخیره ذلک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وترکه المهاجرین والأنصار لا یستعملهم علی شیء ولا یستشیرهم واستغنی برأیه عن رأیهم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کان من الحمی الذی حمی حول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من إدراره القطائع والأرزاق والأعطیات علی أقوام بالمدینة لیست لهم صحبة من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یغزون ولا یذبّون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کان من مجاوزته الخیزران إلی السوط ، وأنّه أوّل من ضرب بالسیاط ظهور الناس ، وإنّما کان ضرب الخلیفتین قبله بالدرّة والخیزران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تعاهد القوم لیدفعُنَّ الکتاب فی ید عثمان ، وکان ممّن حضر الکتاب عمّار بن یاسر والمقداد بن الأسود وکانوا عشرة ، فلمّا خرجوا بالکتاب لیدفعوه إلی عثمان والکتاب فی ید عمّار جعلوا یتسلّلون عن عمّار حتی بقی وحده ، فمضی حتی جاء دار عثمان ، فاستأذن علیه ، فأذن له فی یوم شاتٍ ، فدخل علیه وعنده مروان بن الحکم وأهله من بنی أُمیّة ، فدفع إلیه الکتاب فقرأه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کتبت هذا الکتاب؟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کان معک؟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نفر تفرّقوا فرقاً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أُخبرک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اجترأت علیّ من بینهم؟ 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إنّ هذا العبد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جرّأ علیک الناس ، وإنّک إن قتلته نکّلت به من وراءه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فضربوه وضربه عثمان معهم حتی فتقوا بطنه ، فغشی علیه ، فجرّوه حتی طرحوه علی باب الدار ، فأمرت به أُمّ سلمة زوج النبیّ علیه الصلاة والسلام فأُدخل منزلها وغضب فیه بنو المغیرة وکان حلیفهم ، فلمّا خرج عثمان لصلاة الظهر ؛ عرض له هشام بن الولید بن المغیرة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لئن مات عمّار من ضربه هذا لأقتلنّ به رجلاً عظیماً من بنی أُمیّة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عثمان إلی المسجد فإذا هو بعلیّ وهو شاکٍ معصوب الرأس ، 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أبا الحسن ما أدری أشتهی موتک أم أشتهی حیاتک؟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لئن متّ ما أُحبّ أن أبقی بعدک لغیرک ، لأنّی لا أجد منک خلفاً ، ولئن بقیت لا أعدم طاغیاً یتّخذک سُلّماً وعضداً ویعدّک کهفاً وملجأ ، لا یمنعنی منه إلاّ مکانه منک ومکانک منه ، فأنا منک کالابن العاقّ من أبیه ، إن مات فجعه وإن عاش عقّه ، فإمّا سلم فنسالم وإمّا حرب فنحارب ، فلا تجعلنی بین السماء والأرض ، فإنّک والله إن قتلتنی لا تجد منّی خلفاً ، ولئن قتلتک لا أجد منک خلَفاً ، ولن یلی أمر هذه الأُمّة بادئ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ما تکلّمت به لجواباً ، ولکنّی عن جوابک مشغول بوجعی ، فأنا أقول کما قال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 جَمِیلٌ وَاللهُ الْمُسْتَعانُ عَلی ما تَصِفُونَ</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والله إذاً لنکسرن رماحنا ولنقطعن سیوفنا ولا یکون فی هذا الأمر خیر لمن بعدنا ، 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 ما أنت وهذا؟ الإمامة والسیاسة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وذکره مختصراً ابن عبد ربّه فی العقد الفرید </w:t>
      </w:r>
      <w:r>
        <w:rPr>
          <w:rStyle w:val="FootnoteAnchor"/>
          <w:rtl w:val="true"/>
        </w:rPr>
        <w:footnoteReference w:id="7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أبی بکر بن أبی شیبة من طریق الأعمش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أصحاب عثمان عیبه وما ینقم الناس علیه فی صحیفة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یذهب بها إلیه؟ 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بها إلیه ، فلمّا قرأها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أرغم الله أنفک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وبأنف أبی بکر وعمر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فوطئه حتی غشی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ندم عثمان ، وبعث إلیه طلحة والزبیر یقولان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إحدی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تعفو ، وإمّا أن تأخذ الأرش ، وإمّا أن تقتصّ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قبلت واحدةً منها حتی ألقی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البلاذری فی الانساب </w:t>
      </w:r>
      <w:r>
        <w:rPr>
          <w:rStyle w:val="FootnoteAnchor"/>
          <w:rtl w:val="true"/>
        </w:rPr>
        <w:footnoteReference w:id="74"/>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بلغ عثمان موت أبی ذر بالربذة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عاضّ أیر أبیه أترانی ندمت علی تسییره؟ وأمر فدفع فی قفاه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بمکانه ، فلمّا تهیّأ للخروج جاءت بنو مخزوم إلی علیّ فسألوه أن یکلّم عثمان فیه ، فقال له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عثمان اتّق الله ، فإنّک سیّرت رجلاً </w:t>
      </w:r>
      <w:r>
        <w:rPr>
          <w:rStyle w:val="FootnoteAnchor"/>
          <w:rtl w:val="true"/>
        </w:rPr>
        <w:footnoteReference w:id="75"/>
      </w:r>
      <w:r>
        <w:rPr>
          <w:rFonts w:ascii="IRNazanin" w:hAnsi="IRNazanin" w:eastAsia="IRNazanin"/>
          <w:color w:val="111111"/>
          <w:sz w:val="28"/>
          <w:sz w:val="28"/>
          <w:szCs w:val="28"/>
          <w:rtl w:val="true"/>
          <w:lang w:bidi="fa-IR"/>
        </w:rPr>
        <w:t>صالحاً من المسلمین فهلک فی تسییرک ، ثمّ أنت الآن ترید أن تنفی نظیره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وجری بینهما کلام حتی 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أحقّ بالنفی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 ذلک 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واجتمع المهاجرون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کلّما کلّمک رجل سیّرته ونفیته فإنّ هذا شیء لا یسوغ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 عن عمّار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عثمان وفاة أبی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رحم الله أبا ذر من کلّ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فغلظ ذلک علی عثمان ، وبلغ عثمان عن عمّار کلام ، فأراد أن یسیّره أیضاً ، فاجتمعت بنو مخزوم إلی علیّ بن أبی طالب علیه‌السلام وسألوه إعانتهم ،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ندع عثمان ورأیه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عمّار فی بیته ، وبلغ عثمان ما تکلّمت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مخزوم فأمسک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البلاذری فی الأنساب </w:t>
      </w:r>
      <w:r>
        <w:rPr>
          <w:rStyle w:val="FootnoteAnchor"/>
          <w:rtl w:val="true"/>
        </w:rPr>
        <w:footnoteReference w:id="77"/>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عثمان مرّ بقبر جدید فسأل عنه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عبد الله بن مسعود ، فغضب علی عمّار لکتمانه إیّاه موته إذ کان المتولّی للصلاة علیه والقیام بشأنه فعندها وطئ عمّاراً حتی أصابه الفتق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ابن أبی الحدید فی شرحه </w:t>
      </w:r>
      <w:r>
        <w:rPr>
          <w:rStyle w:val="FootnoteAnchor"/>
          <w:rtl w:val="true"/>
        </w:rPr>
        <w:footnoteReference w:id="7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الشریف المرتضی من دون غمز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 علیه عمّار بن یاسر ، وکان عثمان غائباً فستر أمره ، فلمّا انصرف رأی عثمان القبر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من هذا؟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عبد الله ابن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دُفن قبل أن أعلم؟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أمره عمّار بن یاسر ، وذکر أنّه أوصی أن لا یُخبرَ به ، ولم یلبث إلاّ یسیراً حتی مات المقداد </w:t>
      </w:r>
      <w:r>
        <w:rPr>
          <w:rStyle w:val="FootnoteAnchor"/>
          <w:rtl w:val="true"/>
        </w:rPr>
        <w:footnoteReference w:id="79"/>
      </w:r>
      <w:r>
        <w:rPr>
          <w:rFonts w:ascii="IRNazanin" w:hAnsi="IRNazanin" w:eastAsia="IRNazanin"/>
          <w:color w:val="111111"/>
          <w:sz w:val="28"/>
          <w:sz w:val="28"/>
          <w:szCs w:val="28"/>
          <w:rtl w:val="true"/>
          <w:lang w:bidi="fa-IR"/>
        </w:rPr>
        <w:t xml:space="preserve">، فصلّی علیه عمّار وکان أوصی إلیه ولم یؤذن عثمان به ، فاشتدّ غضب عثمان علی عمّار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 علی ابن السوداء ، أما لقد کنت به 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طبقات ابن سعد </w:t>
      </w:r>
      <w:r>
        <w:rPr>
          <w:rStyle w:val="FootnoteAnchor"/>
          <w:rtl w:val="true"/>
        </w:rPr>
        <w:footnoteReference w:id="8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عقبة بن عامر هو الذی قتل عمّاراً ، وهو الذی کان ضربه حین أمره عثمان بن عفّان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أفاعیل الخلیفة فی رجل نزل فیه القرآن شهیداً علی طمأنینته بالإیمان والرضا بقنوته آناء اللیل ساجداً وقائماً یحذر الآخرة ، فی رجل هو أوّل مسلم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اتّخذ مسجداً فی بیته یتعبّد فیه </w:t>
      </w:r>
      <w:r>
        <w:rPr>
          <w:rStyle w:val="FootnoteAnchor"/>
          <w:rtl w:val="true"/>
        </w:rPr>
        <w:footnoteReference w:id="82"/>
      </w:r>
      <w:r>
        <w:rPr>
          <w:rFonts w:ascii="IRNazanin" w:hAnsi="IRNazanin" w:eastAsia="IRNazanin"/>
          <w:color w:val="111111"/>
          <w:sz w:val="28"/>
          <w:sz w:val="28"/>
          <w:szCs w:val="28"/>
          <w:rtl w:val="true"/>
          <w:lang w:bidi="fa-IR"/>
        </w:rPr>
        <w:t>، فی رجل تضافر الثناء علیه عن رسول الله صلی‌الله‌علیه‌وآله‌وسلم مشفوعاً بالنهی المؤکّد عن بغضه ومعاداته وسبّه وتحقیره وانتقاصه بألفاظ ستقف علیها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أکبرته الصحابة الأوّلون ونقمت علی من آذاه وأغضبه وأبغضه وفُعل به کلّ تلکم المناهی ، ولم یؤثر عن عمّار إلاّ الرضا بما یُرضی الله ورسوله والغضب لهما والهتاف بالحقّ والتجهّم أمام الباطل رضی الناس أم غضبوا ، ولم یزل علی ذلک کلّه منذ بدء أمره الذی أوذی فیه هو وأبواه ، فکان مرضیّا عند الله إیمانهم وخضوعهم وبعین الله ما قاسوه من المحن فعاد ذکرهم ورداً لنبیّ الإسلام فلم یزل یلهج بهم ویدعو لهم ویقول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آل یاسر موعدکم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عثمان بن عفّان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ابشروا آل یاسر موعدکم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جابر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لآل یاسر وقد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عثمان أیضاً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بنو مخزوم یخرجون بعمّار وبأبیه وأُمّه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أهل بیت 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حَمِیت الظهیرة یعذّبونهم برمضاء مکة ، فیمرّ بهم رسول الله صلی‌الله‌علیه‌وآله‌وسلم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آل یاسر موعدکم الجنّة ، صبراً آل یاسر فإنّ مصیرکم إلی الجنّة</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کان عمّار هکذا عند مفتتح حیاته الدینیّة إلی منصرم عمره الذی قتلته فیه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أخبر به النبیّ صلی‌الله‌علیه‌وآله‌وسلم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ابن سمیّة تقتلک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عمّاراً الفئة الباغیة ، وقاتله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عمّار أو ویح ابن سمیّة تقتله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معاویة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عمّاراً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عثمان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تقتلک الفئة الباغیة ، قاتل عمّار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عمّاراً الفئة الباغیة عن الطریق ، وإنّ آخر رزقه من الدنیا ضیاح من 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حبیبی صلی‌الله‌علیه‌وآله‌وسلم أنّه تقتلنی الفئة الباغیة ، وأنّ آخر زادی مذقة من 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حذیفة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لن تموت حتی تقتلک الفئة الباغیة الناکبة عن الحقّ ، یکون آخر زادک من الدنیا شربة لبن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عمّار تقتله الفئة الباغیة ، یدعوهم إلی الجنّة ویدعونه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أنس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سمیّة تقتله الفئة الباغیة قاتله وسالبه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عائشة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فی عمّار ، ویحک ابن سمیّة تقتلک الفئة الباغیة ، وآخر زادک من الدنیا ضیاح من 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ابن سمیّة لیسوا بالذین یقتلونک إنّما تقتلک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هذا الحدیث من طرق کثیرة تربو حدّ التواتر منها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 عمرو بن العاص ، معاویة بن أبی سفیان ، حذیفة بن الیمان ، عبد الله بن عمر ، خزیمة بن ثابت ، کعب بن مالک ، جابر بن عبد الله ، ابن عباس ، أنس بن مالک ، أبی هریرة الدوسی ، عبد الله بن مسعود ، أبی سعد ، أبی أُمامة ، أبی رافع ، أبی قتادة ، زید ابن أبی أوفی ، عمّار بن یاسر ، عبد الله بن أبی هذیل ، أبی الیسر ، زیاد بن الفرد ، جابر ابن سمرة ، عبد الله بن عمرو بن العاص ، أُمّ سلمة ، عائشة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سیرة ابن هشام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تواترت الآثار عن النبیّ صلی‌الله‌علیه‌وآله‌وسلم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عمّاراً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من إخباره بالغیب وأعلام نبوّته صلی‌الله‌علیه‌وآله‌وسلم وهو من أصحّ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التثریب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تیسیر الوصول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من عدّة طرق ، تهذیب التهذیب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تواتره ،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تواترت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النبی صلی‌الله‌علیه‌وآله‌وسلم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عمّاراً تقتله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ونصّ علی تواتره السیوطی فی الخصائص کما مرّ فی الجزء الثالث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 ومسلم ، وأحمد ، والبزّار ، وعبد الرزّاق ، والطبرانی ، والدارقطنی ، وأبو یعلی ، وأبو عوانة ، والإسماعیلی ، والضیاء المقدسی ، وأبو نعیم ، وتمام ، وابن قانع ، وابن مندة ، والبارودی ، والبرقانی ، وابن عساکر ، والخطیب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فی الذکر الحکیم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عمّار بین البدء والختام المحمودین وهو بینهما کما أثنی علیه الذکر الحکیم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اللَّیْلِ ساجِداً وَقائِماً یَحْذَرُ الْآخِرَةَ</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w:t>
      </w:r>
      <w:r>
        <w:rPr>
          <w:rStyle w:val="FootnoteAnchor"/>
          <w:rtl w:val="true"/>
        </w:rPr>
        <w:footnoteReference w:id="90"/>
      </w:r>
      <w:r>
        <w:rPr>
          <w:rFonts w:ascii="IRNazanin" w:hAnsi="IRNazanin" w:eastAsia="IRNazanin"/>
          <w:color w:val="111111"/>
          <w:sz w:val="28"/>
          <w:sz w:val="28"/>
          <w:szCs w:val="28"/>
          <w:rtl w:val="true"/>
          <w:lang w:bidi="fa-IR"/>
        </w:rPr>
        <w:t xml:space="preserve">ابن سعد فی الطبقات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 لیدن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مردویه وابن عساکر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الزمخشری فی تفسیره </w:t>
      </w:r>
      <w:r>
        <w:rPr>
          <w:rStyle w:val="FootnoteAnchor"/>
          <w:rtl w:val="true"/>
        </w:rPr>
        <w:footnoteReference w:id="9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نزلت فی عمّار وأبی حذیفة بن المغیرة المخزومی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القرطبی فی تفسیره </w:t>
      </w:r>
      <w:r>
        <w:rPr>
          <w:rStyle w:val="FootnoteAnchor"/>
          <w:rtl w:val="true"/>
        </w:rPr>
        <w:footnoteReference w:id="92"/>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هو قانت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الخازن فی تفسیره </w:t>
      </w:r>
      <w:r>
        <w:rPr>
          <w:rStyle w:val="FootnoteAnchor"/>
          <w:rtl w:val="true"/>
        </w:rPr>
        <w:footnoteReference w:id="9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نزلت فی ابن مسعود وعمّار وسلمان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الخطیب الشربینی فی تفسیره </w:t>
      </w:r>
      <w:r>
        <w:rPr>
          <w:rStyle w:val="FootnoteAnchor"/>
          <w:rtl w:val="true"/>
        </w:rPr>
        <w:footnoteReference w:id="9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الشوکانی فی تفسیره </w:t>
      </w:r>
      <w:r>
        <w:rPr>
          <w:rStyle w:val="FootnoteAnchor"/>
          <w:rtl w:val="true"/>
        </w:rPr>
        <w:footnoteReference w:id="95"/>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سعد وابن مردویه وابن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الآلوسی علیه فی تفسیره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جویبر عن ابن عباس أنّها نزلت فی عمّار وابن مسعود وسالم مولی أبی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علی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بمن هو قانت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وصهیب وابن مسعود وأبو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 ما ذکره الآلوسی مأخوذ من الدرّ المنثور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ماجة </w:t>
      </w:r>
      <w:r>
        <w:rPr>
          <w:rStyle w:val="FootnoteAnchor"/>
          <w:rtl w:val="true"/>
        </w:rPr>
        <w:footnoteReference w:id="97"/>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تَطْرُدِ الَّذِینَ یَدْعُونَ رَبَّهُمْ بِالْغَداةِ وَالْعَشِیِّ یُرِیدُونَ وَجْهَهُ ما عَلَیْکَ مِنْ حِسابِهِمْ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فی عمّار وصهیب وبلال وخبّاب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البیضاوی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الزمخشری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الرازی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جزی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الشربینی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الشوکانی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جمع من الحفّاظ نزول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أُکْرِهَ وَقَلْبُهُ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مُطْمَئِنٌّ بِالْإِیمانِ</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فی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 فی 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اجتمع أهل التفسیر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عمّار فی قول أهل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فی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اتّفقوا علی أنّه نزل فی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لفظ الواحدی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فی عمّار بن یاسر ؛ وذلک أنّ المشرکین أخذوه وأباه یاسراً وأُمّه سمیّة وصهیباً وبلالاً وخبّاباً وسالماً ، فأمّا سمیّة فإنّها رُبطت بین بعیرین ووُجئ قُبلها بحربة ، وقیل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أسلمت من أجل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فقتلت ، وقتل زوجها یاسر ، وهما أوّل قتیلین قُتلا فی الإسلام ، وأمّا عمّار فإنّه أعطاهم ما أرادوا بلسانه مکرهاً فأُخبر النبیّ صلی‌الله‌علیه‌وآله‌وسلم بأنّ عمّاراً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عمّاراً ملئ إیماناً من قرنه إلی قدمه ، واختلط الإیمان بلحمه ودمه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عمّار رسول الله صلی‌الله‌علیه‌وآله‌وسلم وهو یبکی ، فجعل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یمسح عینیه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عادوا لک فعُد لهم بما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تعالی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حدیث نزولها فی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المنذر ، وابن أبی حاتم ، وابن مردویه ، والطبری عن ابن عبّاس ، وعبد الرزّاق ، وابن سعد ، وابن جریر ، وابن أبی حاتم ، والحاکم وصحّحه ، وابن مردویه ، والبیهقی ، وابن عساکر </w:t>
      </w:r>
      <w:r>
        <w:rPr>
          <w:rStyle w:val="FootnoteAnchor"/>
          <w:rtl w:val="true"/>
        </w:rPr>
        <w:footnoteReference w:id="100"/>
      </w:r>
      <w:r>
        <w:rPr>
          <w:rFonts w:ascii="IRNazanin" w:hAnsi="IRNazanin" w:eastAsia="IRNazanin"/>
          <w:color w:val="111111"/>
          <w:sz w:val="28"/>
          <w:sz w:val="28"/>
          <w:szCs w:val="28"/>
          <w:rtl w:val="true"/>
          <w:lang w:bidi="fa-IR"/>
        </w:rPr>
        <w:t xml:space="preserve">من طریق أبی عبیدة بن محمد بن عمّار عن أبیه ، وابن أبی شیبة </w:t>
      </w:r>
      <w:r>
        <w:rPr>
          <w:rStyle w:val="FootnoteAnchor"/>
          <w:rtl w:val="true"/>
        </w:rPr>
        <w:footnoteReference w:id="101"/>
      </w:r>
      <w:r>
        <w:rPr>
          <w:rFonts w:ascii="IRNazanin" w:hAnsi="IRNazanin" w:eastAsia="IRNazanin"/>
          <w:color w:val="111111"/>
          <w:sz w:val="28"/>
          <w:sz w:val="28"/>
          <w:szCs w:val="28"/>
          <w:rtl w:val="true"/>
          <w:lang w:bidi="fa-IR"/>
        </w:rPr>
        <w:t>، وابن جریر ، وابن المنذر ، وابن عساکر عن أبی مالک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الطبری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أسباب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النزول للواحدی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الزمخشری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البیضاوی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الرازی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جزی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النیسابوری هامش الطبری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بهجة المحافل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الشوکانی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آیة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الواحدی من طریق السدّی أنّ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وَعَدْناهُ وَعْداً حَسَناً فَهُوَ لاقِیهِ کَمَنْ مَتَّعْناهُ مَتاعَ الْحَیاةِ الدُّنْیا ثُمَّ هُوَ یَوْمَ الْقِیامَةِ مِنَ الْمُحْضَرِینَ</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 نزل فی عمّار والولید بن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النزول للواحدی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الزمخشری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الشربینی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آیة 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عمر من طریق ابن عبّاس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کانَ مَیْتاً فَأَحْیَیْناهُ وَجَعَلْنا لَهُ نُوراً یَمْشِی بِهِ فِی النَّاسِ</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أنّه عمّار بن یاسر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نزولها فی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 وابن المنذر ، وابن أبی حاتم ، وأبو الشیخ</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جزّی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البیضاوی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السیوطی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الشربینی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الشوکانی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الثناء الجمیل علی عمّار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الأحادیث الواردة فی الثناء علیه فحدّث عنها ولا حرج ، وإلیک نزراً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عن رسول الله صلی‌الله‌علیه‌وآله‌وسلم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عمّاراً مُلئ إیماناً من قرنه إلی قدمه ، واختلط الإیمان بلحمه ودمه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الزمخشری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البیضاوی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بهجة المحافل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الرازی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عساکر </w:t>
      </w:r>
      <w:r>
        <w:rPr>
          <w:rStyle w:val="FootnoteAnchor"/>
          <w:rtl w:val="true"/>
        </w:rPr>
        <w:footnoteReference w:id="108"/>
      </w:r>
      <w:r>
        <w:rPr>
          <w:rFonts w:ascii="IRNazanin" w:hAnsi="IRNazanin" w:eastAsia="IRNazanin"/>
          <w:color w:val="111111"/>
          <w:sz w:val="28"/>
          <w:sz w:val="28"/>
          <w:szCs w:val="28"/>
          <w:rtl w:val="true"/>
          <w:lang w:bidi="fa-IR"/>
        </w:rPr>
        <w:t xml:space="preserve">من طریق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خلط الله الإیمان ما بین قرنه إلی قدمه ، وخلط الإیمان بلحمه ودمه ، یزول مع الحقّ حیث زال ، ولیس ینبغی للنار أن تأکل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البزّار من طریق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من أصحاب رسول الله صلی‌الله‌علیه‌وآله‌وسلم إلاّ لو شئت لقلت فیه ما خلا عمّاراً ، فإنّی 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مُلئ إیماناً إلی مُشاشه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أبی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مُلئ عمّار إیماناً إلی أخمص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عمّار بن یاسر حُشِی ما بین أخمص قدمیه إلی شحمة أُذنیه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رجال الصحیح ، وأخرجه ابن ماجة </w:t>
      </w:r>
      <w:r>
        <w:rPr>
          <w:rStyle w:val="FootnoteAnchor"/>
          <w:rtl w:val="true"/>
        </w:rPr>
        <w:footnoteReference w:id="111"/>
      </w:r>
      <w:r>
        <w:rPr>
          <w:rFonts w:ascii="IRNazanin" w:hAnsi="IRNazanin" w:eastAsia="IRNazanin"/>
          <w:color w:val="111111"/>
          <w:sz w:val="28"/>
          <w:sz w:val="28"/>
          <w:szCs w:val="28"/>
          <w:rtl w:val="true"/>
          <w:lang w:bidi="fa-IR"/>
        </w:rPr>
        <w:t xml:space="preserve">من طریق علیّ کما فی طرح التثریب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وأخرجه ابن دیزیل والنسائی </w:t>
      </w:r>
      <w:r>
        <w:rPr>
          <w:rStyle w:val="FootnoteAnchor"/>
          <w:rtl w:val="true"/>
        </w:rPr>
        <w:footnoteReference w:id="112"/>
      </w:r>
      <w:r>
        <w:rPr>
          <w:rFonts w:ascii="IRNazanin" w:hAnsi="IRNazanin" w:eastAsia="IRNazanin"/>
          <w:color w:val="111111"/>
          <w:sz w:val="28"/>
          <w:sz w:val="28"/>
          <w:szCs w:val="28"/>
          <w:rtl w:val="true"/>
          <w:lang w:bidi="fa-IR"/>
        </w:rPr>
        <w:t xml:space="preserve">من طریق عمرو بن شرحبیل عن رجل مرفوعاً کما فی تیسیر الوصول </w:t>
      </w:r>
      <w:r>
        <w:rPr>
          <w:rStyle w:val="FootnoteAnchor"/>
          <w:rtl w:val="true"/>
        </w:rPr>
        <w:footnoteReference w:id="11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والبدایة والنهایة </w:t>
      </w:r>
      <w:r>
        <w:rPr>
          <w:rStyle w:val="FootnoteAnchor"/>
          <w:rtl w:val="true"/>
        </w:rPr>
        <w:footnoteReference w:id="114"/>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مُلئ عمّار إیماناً من قدمه إلی مُشاشه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عبد الرزاق والطبرانی وابن جریر </w:t>
      </w:r>
      <w:r>
        <w:rPr>
          <w:rStyle w:val="FootnoteAnchor"/>
          <w:rtl w:val="true"/>
        </w:rPr>
        <w:footnoteReference w:id="115"/>
      </w:r>
      <w:r>
        <w:rPr>
          <w:rFonts w:ascii="IRNazanin" w:hAnsi="IRNazanin" w:eastAsia="IRNazanin"/>
          <w:color w:val="111111"/>
          <w:sz w:val="28"/>
          <w:sz w:val="28"/>
          <w:szCs w:val="28"/>
          <w:rtl w:val="true"/>
          <w:lang w:bidi="fa-IR"/>
        </w:rPr>
        <w:t xml:space="preserve">وابن عساکر </w:t>
      </w:r>
      <w:r>
        <w:rPr>
          <w:rStyle w:val="FootnoteAnchor"/>
          <w:rtl w:val="true"/>
        </w:rPr>
        <w:footnoteReference w:id="116"/>
      </w:r>
      <w:r>
        <w:rPr>
          <w:rFonts w:ascii="IRNazanin" w:hAnsi="IRNazanin" w:eastAsia="IRNazanin"/>
          <w:color w:val="111111"/>
          <w:sz w:val="28"/>
          <w:sz w:val="28"/>
          <w:szCs w:val="28"/>
          <w:rtl w:val="true"/>
          <w:lang w:bidi="fa-IR"/>
        </w:rPr>
        <w:t xml:space="preserve">کما فی کنز العمّال </w:t>
      </w:r>
      <w:r>
        <w:rPr>
          <w:rStyle w:val="FootnoteAnchor"/>
          <w:rtl w:val="true"/>
        </w:rPr>
        <w:footnoteReference w:id="117"/>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أبو عمر بالألفاظ الثلاثة فی الاستیعاب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ماجة وأبو نعیم من طریق هانی بن هانی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علیّ فدخل علیه عمّار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مرحباً بالطیّب المطیّب ، 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مُلئ إیماناً إلی مُشاشه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ابن ماجة </w:t>
      </w:r>
      <w:r>
        <w:rPr>
          <w:rStyle w:val="FootnoteAnchor"/>
          <w:rtl w:val="true"/>
        </w:rPr>
        <w:footnoteReference w:id="11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حلیة الأولیاء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سعد فی الطبقات </w:t>
      </w:r>
      <w:r>
        <w:rPr>
          <w:rStyle w:val="FootnoteAnchor"/>
          <w:rtl w:val="true"/>
        </w:rPr>
        <w:footnoteReference w:id="12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لیدن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عمّاراً مع الحقّ والحقّ معه ، یدور عمّار مع الحقّ أینما دار ، وقاتل عمّار فی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الطبرانی </w:t>
      </w:r>
      <w:r>
        <w:rPr>
          <w:rStyle w:val="FootnoteAnchor"/>
          <w:rtl w:val="true"/>
        </w:rPr>
        <w:footnoteReference w:id="121"/>
      </w:r>
      <w:r>
        <w:rPr>
          <w:rFonts w:ascii="IRNazanin" w:hAnsi="IRNazanin" w:eastAsia="IRNazanin"/>
          <w:color w:val="111111"/>
          <w:sz w:val="28"/>
          <w:sz w:val="28"/>
          <w:szCs w:val="28"/>
          <w:rtl w:val="true"/>
          <w:lang w:bidi="fa-IR"/>
        </w:rPr>
        <w:t xml:space="preserve">والبیهقی </w:t>
      </w:r>
      <w:r>
        <w:rPr>
          <w:rStyle w:val="FootnoteAnchor"/>
          <w:rtl w:val="true"/>
        </w:rPr>
        <w:footnoteReference w:id="122"/>
      </w:r>
      <w:r>
        <w:rPr>
          <w:rFonts w:ascii="IRNazanin" w:hAnsi="IRNazanin" w:eastAsia="IRNazanin"/>
          <w:color w:val="111111"/>
          <w:sz w:val="28"/>
          <w:sz w:val="28"/>
          <w:szCs w:val="28"/>
          <w:rtl w:val="true"/>
          <w:lang w:bidi="fa-IR"/>
        </w:rPr>
        <w:t xml:space="preserve">والحاکم </w:t>
      </w:r>
      <w:r>
        <w:rPr>
          <w:rStyle w:val="FootnoteAnchor"/>
          <w:rtl w:val="true"/>
        </w:rPr>
        <w:footnoteReference w:id="123"/>
      </w:r>
      <w:r>
        <w:rPr>
          <w:rFonts w:ascii="IRNazanin" w:hAnsi="IRNazanin" w:eastAsia="IRNazanin"/>
          <w:color w:val="111111"/>
          <w:sz w:val="28"/>
          <w:sz w:val="28"/>
          <w:szCs w:val="28"/>
          <w:rtl w:val="true"/>
          <w:lang w:bidi="fa-IR"/>
        </w:rPr>
        <w:t xml:space="preserve">من طریق ابن مسعود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 الناس کان ابن سمیّة مع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کثیر فی تاریخه </w:t>
      </w:r>
      <w:r>
        <w:rPr>
          <w:rStyle w:val="FootnoteAnchor"/>
          <w:rtl w:val="true"/>
        </w:rPr>
        <w:footnoteReference w:id="124"/>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الجامع الکبیر کما فی ترتیبه </w:t>
      </w:r>
      <w:r>
        <w:rPr>
          <w:rStyle w:val="FootnoteAnchor"/>
          <w:rtl w:val="true"/>
        </w:rPr>
        <w:footnoteReference w:id="125"/>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لفظ إبراهیم بن الحسین بن دیزیل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سیرة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رجل إلی ابن مسعود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إذا نزلت فتنة کیف أصنع؟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جاء قوم کلّهم یدعون إلی کتاب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 الناس کان ابن سمیّة مع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أبو عمر فی الاستیعاب </w:t>
      </w:r>
      <w:r>
        <w:rPr>
          <w:rStyle w:val="FootnoteAnchor"/>
          <w:rtl w:val="true"/>
        </w:rPr>
        <w:footnoteReference w:id="12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حذیفة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بابن سمیّة ، فإنّه لن یُفارق الحقّ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یدور مع الحقّ حیث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ماجة </w:t>
      </w:r>
      <w:r>
        <w:rPr>
          <w:rStyle w:val="FootnoteAnchor"/>
          <w:rtl w:val="true"/>
        </w:rPr>
        <w:footnoteReference w:id="127"/>
      </w:r>
      <w:r>
        <w:rPr>
          <w:rFonts w:ascii="IRNazanin" w:hAnsi="IRNazanin" w:eastAsia="IRNazanin"/>
          <w:color w:val="111111"/>
          <w:sz w:val="28"/>
          <w:sz w:val="28"/>
          <w:szCs w:val="28"/>
          <w:rtl w:val="true"/>
          <w:lang w:bidi="fa-IR"/>
        </w:rPr>
        <w:t xml:space="preserve">من طریق عطاء بن یسار عن عائشة ،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ما عُرض علیه أمران إلاّ اختار الأرشد منهما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أحمد من طریق ابن مسعود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سمیّة ما عُرض علیه أمران قطّ إلاّ أخذ بالأرشد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آخر له من طریق عائشة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یخیّر بین أمرین إلاّ اختار أرشدهما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الترمذی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خُیّر عمّار بین أمرین إلاّ اختار أرشدهما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مصابیح البغوی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تیسیر الوصول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الترمذی </w:t>
      </w:r>
      <w:r>
        <w:rPr>
          <w:rStyle w:val="FootnoteAnchor"/>
          <w:rtl w:val="true"/>
        </w:rPr>
        <w:footnoteReference w:id="129"/>
      </w:r>
      <w:r>
        <w:rPr>
          <w:rFonts w:ascii="IRNazanin" w:hAnsi="IRNazanin" w:eastAsia="IRNazanin"/>
          <w:color w:val="111111"/>
          <w:sz w:val="28"/>
          <w:sz w:val="28"/>
          <w:szCs w:val="28"/>
          <w:rtl w:val="true"/>
          <w:lang w:bidi="fa-IR"/>
        </w:rPr>
        <w:t xml:space="preserve">من طریق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عمّار علی النبیّ صلی‌الله‌علیه‌وآله‌وسلم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إئذنوا له ، مرحباً بالطیّب المطیّب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صحیح</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Style w:val="FootnoteAnchor"/>
          <w:rtl w:val="true"/>
        </w:rPr>
        <w:footnoteReference w:id="131"/>
      </w:r>
      <w:r>
        <w:rPr>
          <w:rFonts w:ascii="IRNazanin" w:hAnsi="IRNazanin" w:eastAsia="IRNazanin"/>
          <w:color w:val="111111"/>
          <w:sz w:val="28"/>
          <w:sz w:val="28"/>
          <w:szCs w:val="28"/>
          <w:rtl w:val="true"/>
          <w:lang w:bidi="fa-IR"/>
        </w:rPr>
        <w:t xml:space="preserve">، وابن أبی شیبة ، وأحمد فی المسند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والبخاری فی تاریخه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القسم الثانی ، وابن جریر وصحّحه ، والحاکم والشاشی ، وسعید بن منصور ، وأبو نعیم فی حلیة الأولیاء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والبغوی فی المصابیح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عمر فی 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ماجة فی السنن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کثیر فی البدایة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الدیبع فی التیسیر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والعراقی فی طرح التثریب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الجامع الکبیر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أنس بن مالک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الجنّة تشتاق إلی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 وعمّار بن یاسر ؛ وسلمان الفارسی ، والمقداد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الترمذی والحاکم وابن عساکر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اشتاقت الجنّة إلی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وعمّار وسلمان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لابن عساکر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اشتاقت الجنّة إلی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علیّ وعمّار وبلال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32"/>
      </w:r>
      <w:r>
        <w:rPr>
          <w:rFonts w:ascii="IRNazanin" w:hAnsi="IRNazanin" w:eastAsia="IRNazanin"/>
          <w:color w:val="111111"/>
          <w:sz w:val="28"/>
          <w:sz w:val="28"/>
          <w:szCs w:val="28"/>
          <w:rtl w:val="true"/>
          <w:lang w:bidi="fa-IR"/>
        </w:rPr>
        <w:t xml:space="preserve">أبو نعیم فی الحلیة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وصحّحه هو والذهبی ، والترمذی والطبرانی کما فی تفسیر القرطبی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وتاریخ ابن کثیر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ومجمع الزوائد للهیثمی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وأخرجه ابن عساکر فی تاریخه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عمر فی 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البزّار من طریق علیّ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عمّار ولحمه حرام علی النار أن تطعمه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ابن عساکر </w:t>
      </w:r>
      <w:r>
        <w:rPr>
          <w:rStyle w:val="FootnoteAnchor"/>
          <w:rtl w:val="true"/>
        </w:rPr>
        <w:footnoteReference w:id="1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عمّار ولحمه حرام علی النار أن تأکله أو تمسّه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Style w:val="FootnoteAnchor"/>
          <w:rtl w:val="true"/>
        </w:rPr>
        <w:footnoteReference w:id="134"/>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هشام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مالهم ولعمّار؟ یدعوهم إلی الجنّة ویدعونه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النار ، إنّ عمّاراً جلدة ما بین عینی وأنفی ، فإذا بلغ ذلک من الرجل فلم یُستبق فاجتنبوه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العقد الفرید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لقریش ولعمّار یدعوهم إلی الجنّة ویدعونه إلی النار ، قاتله وسالبه فی النار</w:t>
      </w:r>
      <w:r>
        <w:rPr>
          <w:rFonts w:eastAsia="IRNazanin" w:cs="IRNazanin"/>
          <w:color w:val="111111"/>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اللفظ ذکره ابن کثیر فی تاریخه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w:t>
      </w:r>
      <w:r>
        <w:rPr>
          <w:rStyle w:val="FootnoteAnchor"/>
          <w:rtl w:val="true"/>
        </w:rPr>
        <w:footnoteReference w:id="137"/>
      </w:r>
      <w:r>
        <w:rPr>
          <w:rFonts w:ascii="IRNazanin" w:hAnsi="IRNazanin" w:eastAsia="IRNazanin"/>
          <w:color w:val="111111"/>
          <w:sz w:val="28"/>
          <w:sz w:val="28"/>
          <w:szCs w:val="28"/>
          <w:rtl w:val="true"/>
          <w:lang w:bidi="fa-IR"/>
        </w:rPr>
        <w:t xml:space="preserve">الطبرانی وابن عساکر من طریق عائشة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من ذی طمرین لا ثوب له لو أقسم علی الله لأبرّه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w:t>
      </w:r>
      <w:r>
        <w:rPr>
          <w:rStyle w:val="FootnoteAnchor"/>
          <w:rtl w:val="true"/>
        </w:rPr>
        <w:footnoteReference w:id="139"/>
      </w:r>
      <w:r>
        <w:rPr>
          <w:rFonts w:ascii="IRNazanin" w:hAnsi="IRNazanin" w:eastAsia="IRNazanin"/>
          <w:color w:val="111111"/>
          <w:sz w:val="28"/>
          <w:sz w:val="28"/>
          <w:szCs w:val="28"/>
          <w:rtl w:val="true"/>
          <w:lang w:bidi="fa-IR"/>
        </w:rPr>
        <w:t xml:space="preserve">من طریق خالد بن الولید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عادی عمّاراً عاداه الله ، ومن أبغض عمّاراً أبغضه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صحّحه الحاکم والذهبی بطریقین </w:t>
      </w:r>
      <w:r>
        <w:rPr>
          <w:rStyle w:val="FootnoteAnchor"/>
          <w:rtl w:val="true"/>
        </w:rPr>
        <w:footnoteReference w:id="140"/>
      </w:r>
      <w:r>
        <w:rPr>
          <w:rFonts w:ascii="IRNazanin" w:hAnsi="IRNazanin" w:eastAsia="IRNazanin"/>
          <w:color w:val="111111"/>
          <w:sz w:val="28"/>
          <w:sz w:val="28"/>
          <w:szCs w:val="28"/>
          <w:rtl w:val="true"/>
          <w:lang w:bidi="fa-IR"/>
        </w:rPr>
        <w:t xml:space="preserve">، وصحّحه الهیثمی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یسبّ عمّاراً یسبّه الله ، ومن یبغض عمّاراً یبغضه الله ، ومن یسفّه عمّاراً یسفّهه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الحاکم والذهبی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یسبّ عماراً ، یسبّه الله ومن یُعادِ عمّاراً یُعادِه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الحاکم والذهبی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لأحمد </w:t>
      </w:r>
      <w:r>
        <w:rPr>
          <w:rStyle w:val="FootnoteAnchor"/>
          <w:rtl w:val="true"/>
        </w:rPr>
        <w:footnoteReference w:id="1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یعادِ عمّاراً یعادِه الله عزّ وجلّ ، ومن یبغضه یبغضه الله عزّ وجلّ ، ومن یسبّه یسبّه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لفظ الحاکم </w:t>
      </w:r>
      <w:r>
        <w:rPr>
          <w:rStyle w:val="FootnoteAnchor"/>
          <w:rtl w:val="true"/>
        </w:rPr>
        <w:footnoteReference w:id="1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یحقّر عمّاراً یحقّره الله ، ومن یسبّ عمّاراً یسبّه الله ، ومن یبغض عمّاراً یبغضه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لفظ ابن النجار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عمّاراً سبّه الله ، ومن حقّر عمّاراً حقّره الله ، ومن سفّه عمّاراً سفّهه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لفظ ابن عساکر </w:t>
      </w:r>
      <w:r>
        <w:rPr>
          <w:rStyle w:val="FootnoteAnchor"/>
          <w:rtl w:val="true"/>
        </w:rPr>
        <w:footnoteReference w:id="1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یبغض عمّاراً یبغضه الله ، ومن یلعن عمّاراً یلعنه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الطبرانی </w:t>
      </w:r>
      <w:r>
        <w:rPr>
          <w:rStyle w:val="FootnoteAnchor"/>
          <w:rtl w:val="true"/>
        </w:rPr>
        <w:footnoteReference w:id="1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یُعادی عمّاراً یعادیه الله ، ومن یبغض عمّاراً یبغضه الله ، ومن یسبّ عمّاراً یسبّه الله ، ومن یسفّه عمّاراً یسفّهه الله ، ومن یحقّر عمّاراً یحقّره الله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الطبرانی </w:t>
      </w:r>
      <w:r>
        <w:rPr>
          <w:rStyle w:val="FootnoteAnchor"/>
          <w:rtl w:val="true"/>
        </w:rPr>
        <w:footnoteReference w:id="148"/>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یحقّر عمّاراً یحقّره الله ، ومن یسب عمّاراً یسبّه الله ، ومن ینتقص عمّاراً ینتقصه الله ، ومن یعاد عمّاراً یعاده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الهیثمی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ثقات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هذا الحدیث علی اختلاف ألفاظه جمع کثیر من الحفّاظ وأئمّة الفنّ ، راجع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الخطیب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طرح التثریب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حذیفة أنّه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قد قُتل فما تأمرنا؟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الزموا 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عمّاراً لا یفارق علیّا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الحسد هو أهلک للجسد ، وإنّما ینفّرکم من عمّار قربه من علیّ ، فو الله لعلیّ أفضل من عمّار أبعد ما بین التراب والسحاب ، وإنّ عمّاراً من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عساکر کما فی کنز العمّال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 عمّار بن یاسر ومحمد بن أبی بکر کانا لا یحبّان أن یعصیا الله طرفة عین ، ولا یخالفان الحقّ قید شعرة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الطبرانی کما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الأبشیهی فی المستطرف </w:t>
      </w:r>
      <w:r>
        <w:rPr>
          <w:rStyle w:val="FootnoteAnchor"/>
          <w:rtl w:val="true"/>
        </w:rPr>
        <w:footnoteReference w:id="15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جبرئیل علی رسول الله صلی‌الله‌علیه‌وآله‌وسلم یوم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یسأل عن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الذی بین یدیک یتّقی عنک؟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بشّره بالجنّة حرمت النار علی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عمّار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درست هذه کلّها ، فهل تجد من الحقّ أن یُعمل معه تلکم الفظاظات مرّة بعد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أخری؟ وهل تجد مبرّراً لشیء منها؟ فإن زعمت أنّها تأدیب من خلیفة الوقت فإنّ التأدیب لا یسوغ إلاّ علی إساءة فی الأدب ، وزور من القول ، ومناقضة للحقّ ، ومضادّة للشریعة ، ویجلّ عمّار عن کلّ ذلک ، فلم یصدر منه غیر دعاء إلی الحقّ ، وأذان بالحقیقة ، وتضجّر لمظلوم ، وعمل بالوصیّة واجب ، ورسالة عن أناس مؤمنین یأمرون بالمعروف وینهون عن المنکر ، فهل حظر الإسلام شیئاً من هذه فأراد الخلیفة أن یعید عمّاراً إلی نصاب الحقّ؟ أو أنّ الخلیفة مُفوّض فی النفوس کما یری أنّه مفوض فی الأموال ، فیراغم فیها عامّة المسلمین بإرضاء من یجب إرغامهم من أُناس لا خلاق لهم؟ وکذلک یفعل بالنفوس فعل المستبدّین ولوازم الدکتاتوریّة ومقتضیات الملک العضوض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الخلیفة ناصباً نفسه للتأدیب فهل أدّب أمثال عبید الله بن عمر ، والحکم بن أبی العاص ، ومروان بن الحکم ، والولید بن عقبة ، وسعید بن العاص ، ونظراءهم من رجال العیث والفساد المستحقّین للتأدیب حیناً بعد حین؟ وهو کان یرنو إلی أعمالهم من کثب ، لکنّه لم یصدر منه إلاّ إرضاؤهم وتوفیر العطاء لهم والدفاع عنهم ، وتسلیطهم علی النفوس والأموال حتی أوردوه مورد الهلکة ، ولقد ادّخر تأدیبه کلّه لصلحاء الأُمّة مثل عمّار وأبی ذر وابن مسعود ومن حذا حذوهم ، فإلی الله المشتکی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وإنّک لو أمعنت النظرة فی أعماله وأفعاله لتجدنّه لا یقیم وزناً لأیّ صالح من الأُمّة ، ولقد ترقی ذلک أو تسافل حتی إنّه جابه مولانا أمیر المؤمنین علیه‌السلام غیر مرّة بقوارص کلماته ، وممّا قال له ممّا مرّ فی صفحة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أحقّ بالنفی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بقیت لا أعدم طاغیاً یتخذک سلّماً وعضداً وکهفاً وملجأً ، یرید بالطاغی أبا ذر وعمّار وأمثالهما ، ویجعل الإمام علیه‌السلام سلّماً وعضداً وکهفاً وملجأً لمن سمّاهم الطغاة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کَبُرَتْ کَلِمَةً تَخْرُجُ مِنْ أَفْواهِهِمْ</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کأنّ الرجل لم یصاحب النبیّ الأعظم صلی‌الله‌علیه‌وآله‌وسلم ، أو لم یَعِ ما هتف به من فضائل مولانا أمیر المؤمنین علیه‌السلام من أوّل یومه آناء اللیل وأطراف النهار فی حلّه ومرتحله ، فی ظعنه وإقامته ، عند أفراد من أصحابه أو فی محتشد منهم ، ولدی الحوادث والوقائع ، وعند کلّ مناسبة ، وفی حروبه ومغازیه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وکأنّه لم یشهد بلاء مولانا الإمام علیه‌السلام فی مآزق الإسلام الحرجة ، ولم یشهد کرّاته وقد فرّ أصحابه ، وتفانیه فی سبیل الدعوة عند خذلان غیره ، واقتحامه المهالک لصالح الإسلام حیث رکنوا إلی دعة ، وتقهقر بهم الفرق ، وثبّطهم الخول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یزعم القوم أنّ الخلیفة کان حافظاً للقرآن وأنّه کان یتلوه فی رکعة فی لیالیه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صحّ ما یقولون فهلاّ کان یمرّ بآیة التطهیر ومولانا الإمام علیه‌السلام أحد الخمسة الذین أُریدوا بها ، وبآیة المباهلة وهو نفس النبیّ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آیات أُخری نازلة فیه بالغة إلی ثلاثمائة آیة کما یقوله حبر الأُمّة عبد الله بن العباس </w:t>
      </w:r>
      <w:r>
        <w:rPr>
          <w:rStyle w:val="FootnoteAnchor"/>
          <w:rtl w:val="true"/>
        </w:rPr>
        <w:footnoteReference w:id="155"/>
      </w:r>
      <w:r>
        <w:rPr>
          <w:rFonts w:ascii="IRNazanin" w:hAnsi="IRNazanin" w:eastAsia="IRNazanin"/>
          <w:color w:val="111111"/>
          <w:sz w:val="28"/>
          <w:sz w:val="28"/>
          <w:szCs w:val="28"/>
          <w:rtl w:val="true"/>
          <w:lang w:bidi="fa-IR"/>
        </w:rPr>
        <w:t xml:space="preserve">أو أنّه کان یمرّ بها علی حین غفلة من مفادها؟ أو یمرّ بها وقد بلغ منه اللغوب من کثرة التلاوة فلا یلتفت إلیها؟ أو أنّه کان یرتّلها ملتفتاً إلی مغازیها؟ ولکن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لا أدری بما ذا یُعلّل قوارص الخلیفة علیّا علیه‌السلام ابنا حجر وکثیر وأمثالهما المعلّلون أقوال الخلیفة وأفعاله فی مثل أبی ذر وابن مسعود ومالک الأشتر ، بأنّ مصلحة بقائهم فی الأوساط الإسلامیّة مع الحریة فی المقال لا تکافئ المفسدة المترتّبة علیه من سقوط أُبّهة الخلافة؟ علی أنّه ما کان عند القوم إلاّ الأمر بالمعروف والنهیف</w:t>
      </w:r>
      <w:r>
        <w:rPr>
          <w:rFonts w:eastAsia="IRNazanin" w:cs="IRNazanin"/>
          <w:color w:val="111111"/>
          <w:sz w:val="28"/>
          <w:szCs w:val="28"/>
          <w:rtl w:val="true"/>
          <w:lang w:bidi="fa-IR"/>
        </w:rPr>
        <w:t>)</w:t>
      </w:r>
      <w:bookmarkStart w:id="16" w:name="pg11787_95982"/>
    </w:p>
    <w:p>
      <w:pPr>
        <w:pStyle w:val="BookText"/>
        <w:rPr/>
      </w:pPr>
      <w:bookmarkEnd w:id="16"/>
      <w:r>
        <w:rPr>
          <w:rFonts w:ascii="IRNazanin" w:hAnsi="IRNazanin" w:eastAsia="IRNazanin"/>
          <w:color w:val="111111"/>
          <w:sz w:val="28"/>
          <w:sz w:val="28"/>
          <w:szCs w:val="28"/>
          <w:rtl w:val="true"/>
          <w:lang w:bidi="fa-IR"/>
        </w:rPr>
        <w:t xml:space="preserve">عن المنکر فهل یجرّهم الحبّ المعمی والمصمّ إلی أن یقولوا بمثل ذلک فی حقّ عظیم الدنیا والدین مولانا أمیر المؤمنین علیه‌السلام؟ فهل کانت مفسدة هنالک مترتّبة علی مقام الإمام فی المدینة حتی یکون نفیه عنها أولی؟ وهل هو إلاّ الصلاح کلّه؟ وهل المصالح النوعیّة والفردیّة تُستقی من غیره؟ ولعمر الحقّ إنّ أُبّهة تسقط لمکان أمیر المؤمنین علیه‌السلام وفضله ونزاهته وعلمه وإصلاحه لَحرِیّة بالسقوط ، وایم الله لو وسع أُولئک المدافعین عن تلکم العظائم لدنّسوا ساحة قدس الإمام بالفریة الشائنة ، واتّهموه بمثل ما اتّهموا به غیره من صُلحاء الأُمّة وأعلام الصحابة والخیرة الآمرین بالمعروف والناهین عن المنکر ، ولکن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الخلیفة یعیر لنصائح الإمام علیه‌السلام أُذناً واعیة لصانه عن المهالک ، ولم تزل الأُبّهة مصونة له ، والعزّ والنجاح ذخراً له ولأهل الإسلام ، وکان خیراً له من رکوبه النهابیر التی جرّعته الغصص وأودت به وجرّت الویلات علی الأُمّة حتی الیوم ، ولکنّه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 اللهَ یَعْلَمُ ما یُسِرُّونَ وَما یُعْلِنُونَ</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یُحِبُّونَ الْعاجِلَةَ وَیَذَرُونَ وَراءَهُمْ یَوْماً ثَقِیلاً</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7" w:name="__RefHeading___Toc10167932_73709187"/>
      <w:bookmarkStart w:id="18" w:name="_Toc6"/>
      <w:bookmarkEnd w:id="17"/>
      <w:r>
        <w:rPr>
          <w:rtl w:val="true"/>
        </w:rPr>
        <w:t>تسییر الخلیفة صلحاء الکوفة إلی الشام</w:t>
      </w:r>
      <w:bookmarkEnd w:id="1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البلاذری عن عبّاس بن هشام عن أبیه عن أبی مخنف فی 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عزل عثمان رضی الله عنه الولید بن عقبة عن الکوفة ولاّها سعید بن العاص وأمره بمداراة أهلها ، فکان یجالس قرّاءها ووجوه أهلها ویسامرهم فیجتمع عنده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w:t>
      </w:r>
    </w:p>
    <w:p>
      <w:pPr>
        <w:pStyle w:val="BookText"/>
        <w:rPr/>
      </w:pPr>
      <w:r>
        <w:rPr>
          <w:rFonts w:ascii="IRNazanin" w:hAnsi="IRNazanin" w:eastAsia="IRNazanin"/>
          <w:color w:val="111111"/>
          <w:sz w:val="28"/>
          <w:sz w:val="28"/>
          <w:szCs w:val="28"/>
          <w:rtl w:val="true"/>
          <w:lang w:bidi="fa-IR"/>
        </w:rPr>
        <w:t xml:space="preserve">الحارث الأشتر النخعی ، وزید وصعصعة ابنا صوحان العبدیّان ، وحرقوص بن زهیر السعدی ، وجندب بن زهیر الأزدی ، وشریح بن أوفی بن یزید بن زاهر العبسی ، وکعب بن عبدة النهدی ، وکان یقال لعبدة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ذی الحبکة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کعب ناسکاً وهو الذی قتله بُسر بن أرطاة بتثلیث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وعدیّ بن حاتم الجواد الطائی ویکنّی أبا طریف ، وکدام بن حضری بن عامر ، ومالک بن حبیب بن خراش ، وقیس ابن عطارد بن حاجب ، وزیاد بن خصفة بن ثقف ، ویزید بن قیس الأرحبی ، وغیرهم ، فإنّهم لعنده وقد صلّوا العصر إذ تذاکروا السواد والجبل ففضّلوا السواد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ینبت ما ینبت الجبل وله هذا النخل ، وکان حسّان بن محدوج الذهلی الذی ابتدأ الکلام فی ذلک ، فقال عبد الرحمن بن خُنیس الأسدی صاحب شرطته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أنّه للأمیر وأنّ لکم أفضل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 للأمیر أفضل منه ولا تمنّ له أموالنا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یضرّک من تمنّی حتی تزوی ما بین عینیک فو الله لو شاء 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رام ذلک ما 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سعید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السواد بستان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أتجعل مراکز رماحنا وما أفاء الله علینا بستاناً لک ولقومک؟ والله لو رامه أحد لقُرع قرعاً یتصأصأ </w:t>
      </w:r>
      <w:r>
        <w:rPr>
          <w:rStyle w:val="FootnoteAnchor"/>
          <w:rtl w:val="true"/>
        </w:rPr>
        <w:footnoteReference w:id="159"/>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ووثب بابن خُنیس فأخذته الأیدی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فکتب سعید بن العاص بذلک إلی عثمان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أملک من الکوفة مع الأشتر وأصحابه الذین یُدعون القرّاء وهم السفهاء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أن سیّرهم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إلی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لأراک تضمر شیئاً لو أظهرته لحلّ دمک ، وما أظنّک منتهیاً حتی یصیبک قارعة لا بُقیا بعدها ، فإذا أتاک کتابی هذا فسر إلی الشام لإفسادک من قبلک وإنّک لا تألوهم خبالا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فسیّر سعید الأشتر ومن کان وثب مع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الأشتر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وصعصعة ابنا صوحان ، وعائذ بن حملة الطُهوی من بنی تمیم ، وکمیل بن زیاد النخعی ، وجُندب بن زهیر الأزدی ، والحارث بن عبد الله الأعور الهمدانی ، ویزید بن المکفف النخعی ، وثابت بن قیس بن المنقع النخعی ، وأصعر </w:t>
      </w:r>
      <w:r>
        <w:rPr>
          <w:rStyle w:val="FootnoteAnchor"/>
          <w:rtl w:val="true"/>
        </w:rPr>
        <w:footnoteReference w:id="160"/>
      </w:r>
      <w:r>
        <w:rPr>
          <w:rFonts w:ascii="IRNazanin" w:hAnsi="IRNazanin" w:eastAsia="IRNazanin"/>
          <w:color w:val="111111"/>
          <w:sz w:val="28"/>
          <w:sz w:val="28"/>
          <w:szCs w:val="28"/>
          <w:rtl w:val="true"/>
          <w:lang w:bidi="fa-IR"/>
        </w:rPr>
        <w:t>بن قیس بن الحارث الحارثی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المسیّرون من قرّاء أهل الکوفة فاجتمعوا بدمشق ، نزلوا مع عمرو بن زرارة فبرّهم معاویة وأکرمهم ، ثمّ إنّه جری بینه وبین الأشتر قول حتی تغالظا فحبسه معاویة ، فقام عمرو بن زرارة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حبسته لتجدنّ من یمنعه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بحبس عمرو فتکلّم سائر القوم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جوارنا یا معاویة ، ثمّ سکتوا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لا تکلّمون؟ فقال زید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نصنع بالکلام؟ لئن کنّا ظالمین فنحن نتوب إلی الله ، وإن کنّا مظلومین فإنّا نسأل الله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عائشة أنت رجل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وأذن له فی اللحاق بالکوفة ، وکتب إلی سعید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أذنت لزید بن صوحان فی المسیر إلی منزله بالکوفة لما رأیت من فضله وقصده وحسن هدیه ، فأحسن جواره وکفّ الأذی عنه وأقبل إلیه بوجهک وودّک ، فإنّه قد أعطانی موثقاً أن لا تری منه مکروهاً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 زید معاویة وسأله عند وداعه إخراج من حبس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وبلغ معاویة أنّ قوماً من أهل دمشق یجالسون الأشتر وأصحابه فکتب إلی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بعثت إلیّ قوماً أفسدوا مصرهم وأنغلوه ، ولا آمن أن یفسدوا طاعة من قبلی ویعلّموهم ما لا یُحسنونه حتی تعود سلامتهم غائلة ، واستقامتهم اعوجاجا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فکتب إلی معاویة یأمره أن یسیّرهم إلی حمص ، ففعل وکان والیها عبد الرحمن ابن خالد بن الولید بن المغیرة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کتب فی ردّهم إلی الکوفة فضجّ منهم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ثانیة فکتب فی تسییرهم إلی حمص فنزلوا الساحل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صورة مفصّلة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عثمان أحدث أحداثاً مشهورة نقمها الصحابة علیه من تأمیر بنی أُمیّة ولا سیّما الفسّاق منهم وأرباب السفه وقلّة الدین ، وإخراج مال الفیء إلیهم وما جری فی أمر عمّار وأبی ذر وعبد الله بن مسعود وغیر ذلک من الأُمور التی جرت فی أواخر خلافته ، ثمّ اتّفق أنّ الولید بن عقبة لمّا کان عاملاً علی الکوفة وشُهِد علیه بشرب الخمر صرفه وولّی سعید بن العاص مکانه ، فقدم سعید الکوفة واستخلص من أهلها قوماً یسمرون عنده ، فقال سعید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السواد بستان لقریش وبنی أُمیّة ، فقال الأشتر 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وتزعم أنّ السواد الذی أفاءه الله علی المسلمین بأسیافنا بستان لک ولقومک؟ فقال صاحب شرطته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أتردّ علی الأمیر مقالته؟ وأغلظ له ، فقال الأشتر لمن حوله من النخع وغیرهم من أشراف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تسمعون؟ فوثبوا علیه بحضرة سعید فوطؤه وطأً عنیفاً وجرّوا برجله ، فغلظ ذلک علی سعید وأبعد سمّاره ، فلم یأذن بعدُ لهم فجعلوا یشتمون سعیداً فی مجالسهم ثمّ تعدّوا ذلک إلی شتم عثمان ، واجتمع إلیهم ناس کثیر حتی غلظ أمرهم ، فکتب سعید إلی عثمان فی أمرهم فکتب إلیه أن یسیّرهم إلی الشام لئلا یفسدوا أهل الکوفة وکتب إلی معاویة وهو والی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نفراً من أهل الکوفة قد همّوا بإثارة الفتنة وقد سیّرتهم إلیک ، فانهَهم ، فإن آنست منهم رشداً فأحسن إلیهم وارددهم إلی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قدموا علی معاویة ، وکانوا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الأشتر ، ومالک بن کعب الأرحبی ، والأسود بن یزید النخعی ، وعلقمة بن قیس النخعی ، وصعصعة بن صوحان العبدی وغیرهم ، جمعهم یوماً وقال لهم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إنّکم قوم من العرب ذوو أسنان وألسنة وقد أدرکتم بالإسلام شرفاً وغلبتم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الأمم وحویتم مواریثهم ؛ وقد بلغنی أنّکم ذممتم قریشاً ، ونقمتم علی الولاة فیها ، ولولا قریش لکنتم أذلّة ، إنّ أئمّتکم لکم جُنّة فلا تَفرّقوا عن جُنّتکم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أئمّتکم لیصبرون علی الجور ویحتملون فیکم العتاب ، والله لَتنتهُنّ أو لیبتلینّکم الله بمن یسومکم الخسف ولا یحمدکم علی الصبر ، ثمّ تکونون شرکاءهم فیما جررتم علی الرعیّة فی حیاتکم وبعد وفاتکم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صعصعة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قریش فإنّها لم تکن أکثر العرب ولا أمنعها فی الجاهلیّة ، وإنّ غیرها من العرب لأکثر منها وأمنع</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لخطیب القوم ولا أری لک عقلاً ، وقد عرفتکم الآن وعلمت أنّ الذی أغراکم قلّة العقول ، أُعظّم علیکم أمر الإسلام فتذکّرونی الجاهلیّة ، أخزی الله قوماً عظّموا أمرکم ، افقهوا عنّی ولا أظنّکم تفقهون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قریشاً لم تعزّ فی جاهلیّة ولا إسلام إلاّ بالله وحده ، لم تکن بأکثر العرب ولا أشدّها ولکنّهم کانوا أکرمهم أحساباً ، وأمحضهم أنساباً ، وأکملهم مروءة ، ولم یمتنعوا فی الجاهلیّة والناس تأکل بعضهم بعضا إلاّ بالله ، فبوّأهم حرماً آمناً یُتَخَطَّفُ الناس من حولهم ، هل تعرفون عرباً أو عجماً أو سوداً أو حمراً إلاّ وقد أصابهم الدهر فی بلدهم وحرمهم؟ إلاّ ما کان من قریش ، فإنّه لم یُردهم أحد من الناس بکید إلاّ جعل الله خدّه الأسفل ، حتی أراد الله تعالی أن یستنقذ من أکرمه باتّباع دینه من هوان الدنیا وسوء مردّ الآخرة ، فارتضی لذلک خیر خلقه ، ثمّ ارتضی له أصحاباً ، وکان خیارهم قریشاً ، ثمّ بنی هذا الملک علیهم وجعل هذه الخلافة فیهم فلا یصحّ الأمر إلاّ بهم ، وقد کان الله یحوطهم فی الجاهلیّة وهم علی کفرهم ، أفتراه لا یحوطهم وهم علی دینه؟ أُفّ لک ولأصحابک ، أمّا أنت یا صعصعة فإنّ قریتک شرّ القری ، أنتنها نبتاً ، وأعمقها وادیاً ، وألأمها جیراناً ، وأعرفها بالشرّ ، لم یسکنها شریف قطّ ، ولا وضیع إلاّ شبّ بها ، نُزّاع الأُمم وعبید فارس ، وأنت شرّ قومک ، أحین أبرزک الإسلام وخلطک بالناس أقبلت تبغی</w:t>
      </w:r>
    </w:p>
    <w:p>
      <w:pPr>
        <w:pStyle w:val="BookText"/>
        <w:rPr/>
      </w:pPr>
      <w:r>
        <w:rPr>
          <w:rFonts w:ascii="IRNazanin" w:hAnsi="IRNazanin" w:eastAsia="IRNazanin"/>
          <w:color w:val="111111"/>
          <w:sz w:val="28"/>
          <w:sz w:val="28"/>
          <w:szCs w:val="28"/>
          <w:rtl w:val="true"/>
          <w:lang w:bidi="fa-IR"/>
        </w:rPr>
        <w:t>دین الله عوجا ، وتنزع إلی الغوایة؟ إنّه لن یضرّ ذلک قریشاً ولا یضعهم ولا یمنعهم من تأدیة ما علیهم ، إنّ الشیطان عنکم لغیر غافل ، قد عرفکم بالشرّ فأغراکم بالناس ، وهو صارعکم وإنّکم لا تدرکون بالشرّ أمراً إلاّ فتح علیکم شرّ منه وأخزی ، قد أذنت لکم فاذهبوا حیث شئتم ، لا ینفع الله بکم أحداً أبداً ولا یضرّه ، ولستم برجال منفعة ولا مضرّة ، فإن أردتم النجاة فالزموا جماعتکم ولا تبطرنّکم النعمة ، فإنّ البطر لا یجرّ خیراً ، اذهبوا حیث شئتم ، فسأکتب إلی أمیر المؤمنین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إلی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قدم علیّ قوم لیست لهم عقول ولا أدیان ، أضجرهم العدل لا یریدون الله بشیء ، ولا یتکلّمون بحجّة ، إنّما همّهم الفتنة والله مبتلیهم وفاضحهم ، ولیسوا بالذین نخاف نکایتهم ، ولیسوا الأکثر ممّن له شغب ونکیر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أخرجهم من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الحسن 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لهم مع معاویة بالشام مجالس طالت فیها المحاورات والمخاطبات بینهم ، وإنّ معاویة قال لهم فی جملة 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قریشاً قد عرفت أنّ أبا سفیان أکرمها وابن أکرمها إلاّ ما جعل الله لنبیّه صلی‌الله‌علیه‌وآله‌وسلم فإنّه انتجبه وأکرمه ، ولو أنّ أبا سفیان ولد الناس کلّهم لکانوا حلماء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صعصعة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 قد ولدهم خیر من أبی سفیان ، من خلقه الله بیده ونفخ فیه من روحه وأمر الملائکة فسجدوا له ، فکان فیهم البرّ والفاجر والکیّس والأحمق</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المجالس التی دارت بینهم أنّ معاویة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القوم ردّوا خیراً واسکنوا </w:t>
      </w:r>
      <w:r>
        <w:rPr>
          <w:rStyle w:val="FootnoteAnchor"/>
          <w:rtl w:val="true"/>
        </w:rPr>
        <w:footnoteReference w:id="163"/>
      </w:r>
      <w:r>
        <w:rPr>
          <w:rFonts w:ascii="IRNazanin" w:hAnsi="IRNazanin" w:eastAsia="IRNazanin"/>
          <w:color w:val="111111"/>
          <w:sz w:val="28"/>
          <w:sz w:val="28"/>
          <w:szCs w:val="28"/>
          <w:rtl w:val="true"/>
          <w:lang w:bidi="fa-IR"/>
        </w:rPr>
        <w:t>وتفکّروا وانظروا فیما ینفعکم والمسلمین فاطلبوه وأطیعونی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بأهل لذلک ولا کرامة لک أن تطاع فی معصیة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کلام ابتدأت به أن أمرتکم بتقوی الله وطاعة رسوله وأن تعتصموا بحبل الله جمیعاً ولا 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أمرت بالفرقة وخلاف ما جاء به النبیّ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فعلت فإنّی الآن أتوب وآمرکم بتقوی الله وطاعته ولزوم الجماعة وأن توقّروا أئمّتکم وتطیعوهم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تبت فإنّا نأمرک أن تعتزل أمرک ؛ فإنّ فی المسلمین من هو أحقّ به منک ممّن کان أبوه أحسن أثراً فی الإسلام من أبیک ، وهو أحسن قدماً فی الإسلام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فی الإسلام لقدماً وإن کان غیری أحسن قدماً منّی لکنّه لیس فی زمانی أحد أقوی علی ما أنا فیه منّی ، ولقد رأی ذلک عمر بن الخطّاب ، فلو کان غیری أقوی منّی لم یکن عند عمر هوادة لی ولغیری ، ولا حدث ما ینبغی له أن اعتزل عملی ، ولو رأی ذلک أمیر المؤمنین لکتب إلیّ فاعتزلت عمله ، ولو قضی الله أن یفعل ذلک لرجوت أن لا یعزم له علی ذلک إلاّ وهو خیر ، فمهلاً فإنّ فی دون ما أنتم فیه ما یأمر فیه الشیطان وینهی ، ولعمری لو کانت الأمور تُقضی علی رأیکم وأهوائکم ما استقامت الأُمور لأهل الإسلام یوماً ولیلة ، فعاودوا الخیر وقولوه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لذلک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 لله لسطوات ونقمات ، وإنّی لخائف علیکم أن تتبایعوا إلی مطاوعة الشیطان ومعصیة الرحمن فیحلّکم ذلک دار الهوان فی العاجل والآجل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فوثبوا علیه فأخذوا برأسه ولحیته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 إنّ هذه لیست بأرض الکوفة ، والله لو رأی أهل الشام ما صنعتم بی وأنا إمامهم ما ملکت أن أنهاهم عنکم حتی</w:t>
      </w:r>
    </w:p>
    <w:p>
      <w:pPr>
        <w:pStyle w:val="BookText"/>
        <w:rPr/>
      </w:pPr>
      <w:r>
        <w:rPr>
          <w:rFonts w:ascii="IRNazanin" w:hAnsi="IRNazanin" w:eastAsia="IRNazanin"/>
          <w:color w:val="111111"/>
          <w:sz w:val="28"/>
          <w:sz w:val="28"/>
          <w:szCs w:val="28"/>
          <w:rtl w:val="true"/>
          <w:lang w:bidi="fa-IR"/>
        </w:rPr>
        <w:t>یقتلوکم ، فلعمری إنّ صنیعکم لیشبه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من عندهم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أدخل علیکم مدخلاً ما بقیت ، وکتب إلی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عثمان أمیر المؤمنین من معاویة بن أبی سفیان ،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فإنّک بعثت إلیّ أقواماً یتکلّمون بألسنة الشیاطین وما یملون علیهم ویأتون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القرآن فیشبّهون علی الناس ، ولیس کلّ الناس یعلم ما یریدون ، وإنّما یریدون فرقة ، ویقرّبون فتنة ، قد أثقلهم الإسلام وأضجرهم ، وتمکّنت رُقی الشیطان من قلوبهم ، فقد أفسدوا کثیراً من الناس ممّن کانوا بین ظهرانیهم من أهل الکوفة ، ولست آمن إن أقاموا أهل الشام أن یغرّوهم بسحرهم وفجورهم فارددهم إلی مصرهم ، فلتکن دارهم فی مصرهم الذی نجم فیه نفاقهم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إلیه عثمان یأمره أن یردّهم إلی سعید بن العاص بالکوفة ، فردّهم إلیه فلم یکونوا إلاّ أطلق ألسنة منهم حین رجعوا ، وکتب سعید إلی عثمان یضجّ منهم ، فکتب عثمان إلی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سیّرهم إلی عبد الرحمن بن خالد بن الولید وکان أمیراً علی حمص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الأشتر ، وثابت بن قیس الهمدانی </w:t>
      </w:r>
      <w:r>
        <w:rPr>
          <w:rStyle w:val="FootnoteAnchor"/>
          <w:rtl w:val="true"/>
        </w:rPr>
        <w:footnoteReference w:id="164"/>
      </w:r>
      <w:r>
        <w:rPr>
          <w:rFonts w:ascii="IRNazanin" w:hAnsi="IRNazanin" w:eastAsia="IRNazanin"/>
          <w:color w:val="111111"/>
          <w:sz w:val="28"/>
          <w:sz w:val="28"/>
          <w:szCs w:val="28"/>
          <w:rtl w:val="true"/>
          <w:lang w:bidi="fa-IR"/>
        </w:rPr>
        <w:t xml:space="preserve">وکمیل بن زیاد النخعی ، وزید بن صوحان وأخوه صعصعة ، وجندب بن زهیر الغامدی ، وحبیب بن کعب الأزدی ، وعروة بن الجعد </w:t>
      </w:r>
      <w:r>
        <w:rPr>
          <w:rStyle w:val="FootnoteAnchor"/>
          <w:rtl w:val="true"/>
        </w:rPr>
        <w:footnoteReference w:id="165"/>
      </w:r>
      <w:r>
        <w:rPr>
          <w:rFonts w:ascii="IRNazanin" w:hAnsi="IRNazanin" w:eastAsia="IRNazanin"/>
          <w:color w:val="111111"/>
          <w:sz w:val="28"/>
          <w:sz w:val="28"/>
          <w:szCs w:val="28"/>
          <w:rtl w:val="true"/>
          <w:lang w:bidi="fa-IR"/>
        </w:rPr>
        <w:t>وعمرو بن الحمق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عثمان إلی الأشتر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سیّرتکم إلی حمص فإذا أتاکم کتابی هذا فاخرجوا إلیها ، فإنّکم لستم تألون الإسلام وأهله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قرأ الأشتر الکتاب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أسوأنا نظراً للرعیّة ، وأعملنا فیهم بالمعصیة فعجّل له 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بذلک سعید إلی عثمان ، وسار الأشتر وأصحابه إلی حمص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فأنزلهم عبد الرحمن بن خالد الساحل وأجری علیهم رزقاً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الرحمن بن خالد جمعهم بعد أن أنزلهم أیّاماً وفرض لهم طعاماً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الشیطان لا مرحباً بکم ولا أهلاً ، قد رجع الشیطان محسوراً وأنتم بعد فی بساط ضلالکم وغیّکم ، جزی الله عبد الرحمن أن لم یؤذکم </w:t>
      </w:r>
      <w:r>
        <w:rPr>
          <w:rStyle w:val="FootnoteAnchor"/>
          <w:rtl w:val="true"/>
        </w:rPr>
        <w:footnoteReference w:id="166"/>
      </w:r>
      <w:r>
        <w:rPr>
          <w:rFonts w:ascii="IRNazanin" w:hAnsi="IRNazanin" w:eastAsia="IRNazanin"/>
          <w:color w:val="111111"/>
          <w:sz w:val="28"/>
          <w:sz w:val="28"/>
          <w:szCs w:val="28"/>
          <w:rtl w:val="true"/>
          <w:lang w:bidi="fa-IR"/>
        </w:rPr>
        <w:t>، یا معشر من لا أدری أعرب هم أم عجم ، أتراکم تقولون لی ما قلتم لمعاویة؟ أنا ابن خالد بن الولید ، أنا ابن من عجمته العاجمات ، أنا ابن فاقئ عین الردّة ، والله یا ابن صوحان لأطیرنّ بک طیرة بعیدة المهوی ، إن بلغنی أنّ أحداً ممّن معی دقّ أنفک فاقتنعت رأسک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فأقاموا عنده شهراً کلّما رکب أمشاهم معه ویقول لصعصعة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لم یصلحه الخیر أصلحه الشرّ ، ما لک لا تقول کما کنت تقول لسعید ومعاویة؟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نتوب إلی الله ، أقلنا أقالک الله ، فما زال ذاک دأبه ودأبهم حتی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 عثمان یسترضیه عنهم ویسأله فیهم فردّهم إلی الکوفة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 هذه الصورة أصحّ ما ذکر فی القضیّة ، تاریخ ابن خلدون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أبی الفداء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عظمة أکثر هؤلاء القوم وصلاحهم المتسالم علیه وتقواهم المعترف بها مرتدع عن أذاهم وإجفالهم عن مستوی عزّهم وموطن إقامتهم وتسییرهم من منفیً إلی منفی ، والإصاخة إلی سعایة ذلک الشابّ المستهتر ، والله سبحانه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جاءَکُمْ فاسِقٌ بِنَبَإٍ فَتَبَیَّنُوا أَنْ تُصِیبُوا قَوْماً بِجَهالَةٍ فَتُصْبِحُوا عَلی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فَعَلْتُمْ نادِمِینَ</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الخلیفة أن یبعث إلیه باللائمة بل یعاقبه علی ما فرّطفی جنب أولیاء الله بتسمیته إیّاهم السفهاء وهم قرّاء المصر ، وزعماء الملأ ، ونسّاک القطر ، وفقهاء القارة ، وهم القدوة فی التقوی والنسک ، وبهم الأُسوة فی الفقه والأخلاق ، ولم یکن علیهم إلاّ عدم التنازل لمیول ذلک الغلام الزائف ، وعدم مماشاتهم إیّاه علی شهواته ومزاعمه ، وهلاّ استشفّ الخلیفة حقیقة ما شجر بینه وبین القوم حتی یحکم فیه بالحقّ ، لکنّه بدل أن یتّخذ تلکم الطریقة المثلی فی القضیّة استهواه ذلک الشابّ المترف فمال إلیه بکلّه ، ونال من القوم ما نال ، وأوقع بهم ما حبّذه له الحبّ المعمی والمصمّ ، لکن الدین وملأه أنکرا ذلک علیه وحفظه التاریخ ممّا نقم به علی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لائمة معاویة للقوم مزیجها الملاینة لا عن حلم ، وخشونة لا یستمرّ علیها ، کلّ ذلک لم یکن لنصرة حقّ أو ابتغاء إصلاح ، وإنّما کان یکاشفهم جلباً لمرضاة الخلیفة ، ویوادعهم لما کان یدور فی خلده من هوی الخلافة غداً ، وکان یعرف القوم بالشدّة والمتبوعیّة ، فما کان یروقه قطع خطّ الرجعة بینه وبینهم متی تسنّی له الحصول علی غایته المتوخّاة ، وکانت هذه الخواطر لا تبارحه ، ولا یزال هو یعدّ الدقائق والثوانی للتوصّل إلیها ، وکان أحبّ الأشیاء إلیه اکتساح العراقیل دونها ، ولذلک أطلق سراح القوم وتثبّط عن النهضة لنصرة عثمان لمّا استنصره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تفصیله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قتل ومعاویة فی الخاذلین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ابن خالد فقد جری مجری أبیه فی الفظاظة والغلظة ، فلم یعاملهم إلاّ بالرعونة ولم یجاملهم إلاّ بالقسوة ، وکلّ إناء بالذی فیه ینضح</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وهاهنا نوقفک علی نُبذ من أحوال من یهمّک الوقوف علی حیاته الثمینة من أولئک الرجال المنفیّین الأبرار ، حتی تعلم أنّ ما تقوّلوه فیهم وفعلوه بهم فی منتأیً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عنهم ، وإنّما کان ذلک ظلماً وعدواناً ، وتعلم أنّ ابن حجر مائن فیما یصف به الأشتر من المروق </w:t>
      </w:r>
      <w:r>
        <w:rPr>
          <w:rStyle w:val="FootnoteAnchor"/>
          <w:rtl w:val="true"/>
        </w:rPr>
        <w:footnoteReference w:id="169"/>
      </w:r>
      <w:r>
        <w:rPr>
          <w:rFonts w:ascii="IRNazanin" w:hAnsi="IRNazanin" w:eastAsia="IRNazanin"/>
          <w:color w:val="111111"/>
          <w:sz w:val="28"/>
          <w:sz w:val="28"/>
          <w:szCs w:val="28"/>
          <w:rtl w:val="true"/>
          <w:lang w:bidi="fa-IR"/>
        </w:rPr>
        <w:t xml:space="preserve">غیر مصیب فی قذفه ، متجانف للإثم فی الدفاع عن عثمان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المجتهد لا یُعترض علیه فی أُموره الاجتهادیّة ، لکن أُولئک الملاعین المعترضین لا فهم لهم بل ولا عقل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الأشتر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الحارث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النبیّ الأعظم وقد أثنی علیه کلّ من ذکره ؛ ولم أجد أحداً یغمز فیه ، وثّقه العجلی </w:t>
      </w:r>
      <w:r>
        <w:rPr>
          <w:rStyle w:val="FootnoteAnchor"/>
          <w:rtl w:val="true"/>
        </w:rPr>
        <w:footnoteReference w:id="171"/>
      </w:r>
      <w:r>
        <w:rPr>
          <w:rFonts w:ascii="IRNazanin" w:hAnsi="IRNazanin" w:eastAsia="IRNazanin"/>
          <w:color w:val="111111"/>
          <w:sz w:val="28"/>
          <w:sz w:val="28"/>
          <w:szCs w:val="28"/>
          <w:rtl w:val="true"/>
          <w:lang w:bidi="fa-IR"/>
        </w:rPr>
        <w:t xml:space="preserve">وذکره ابن حبّان فی الثقات </w:t>
      </w:r>
      <w:r>
        <w:rPr>
          <w:rStyle w:val="FootnoteAnchor"/>
          <w:rtl w:val="true"/>
        </w:rPr>
        <w:footnoteReference w:id="172"/>
      </w:r>
      <w:r>
        <w:rPr>
          <w:rFonts w:ascii="IRNazanin" w:hAnsi="IRNazanin" w:eastAsia="IRNazanin"/>
          <w:color w:val="111111"/>
          <w:sz w:val="28"/>
          <w:sz w:val="28"/>
          <w:szCs w:val="28"/>
          <w:rtl w:val="true"/>
          <w:lang w:bidi="fa-IR"/>
        </w:rPr>
        <w:t xml:space="preserve">، ولا یُحمل عدم روایة أیّ إمام عنه علی تضعیفه ، قال ابن حجر فی تهذیب التهذیب </w:t>
      </w:r>
      <w:r>
        <w:rPr>
          <w:rStyle w:val="FootnoteAnchor"/>
          <w:rtl w:val="true"/>
        </w:rPr>
        <w:footnoteReference w:id="173"/>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أحمد عن الأشتر یروی عنه الحدیث؟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یرد أحمد بذاک تضعیفه ، وإنّما نفی أن تکون له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وکفاه فضلاً ومنعة کلمات مولانا أمیر المؤمنین فی الثناء علیه فی حیاته وبعد المنون ، وإلیک بعض ما جاء فی ذلک البطل العظیم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لمولانا أمیر المؤمنین کتبه إلی أهل مصر لمّا ولّی علیهم الأشتر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بعثت إلیکم عبداً من عباد الله لا ینام أیّام الخوف ، ولا ینکل عن الأعداء ساعات الروع ، أشدّ علی الفجّار من حریق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مالک بن الحارث أخو مذحج ، فاسمعوا له وأطیعوا أمره فیما طابق الحقّ ، فإنّه سیف من سیوف الله ، لا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کلیل الظُبة </w:t>
      </w:r>
      <w:r>
        <w:rPr>
          <w:rStyle w:val="FootnoteAnchor"/>
          <w:rtl w:val="true"/>
        </w:rPr>
        <w:footnoteReference w:id="174"/>
      </w:r>
      <w:r>
        <w:rPr>
          <w:rFonts w:ascii="IRNazanin" w:hAnsi="IRNazanin" w:eastAsia="IRNazanin"/>
          <w:color w:val="111111"/>
          <w:sz w:val="28"/>
          <w:sz w:val="28"/>
          <w:szCs w:val="28"/>
          <w:rtl w:val="true"/>
          <w:lang w:bidi="fa-IR"/>
        </w:rPr>
        <w:t xml:space="preserve">ولا نابی الضریبة ، فإن أمرکم أن تنفروا فانفروا ، وإن أمرکم أن تقیموا فأقیموا ، فإنّه لا یُقدم ولا یُحجم ، ولا یؤخّر ولا یُقدّم إلاّ عن أمری ، وقد آثرتکم به علی نفسی لنصیحته لکم ، وشدّة شکیمته علی عدوّکم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نهج البلاغة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رواها الشعبی من طریق صعصعة بن صوحان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بعثت إلیکم عبداً من عباد الله لا ینام أیّام الخوف ، ولا ینکل عن الأعداء حذار الدوائر ، لا ناکِلٌ من قدم ، ولا واهٍ فی عزم ، من أشدّ عباد الله بأساً وأکرمهم حسباً ، أضرّ علی الفجّار من حریق النار ، وأبعد الناس من دنس أو عار ، وهو مالک بن الحارث الأشتر ، حسام صارم ، لا نابی الضریبة ، ولا کلیل الحدّ ، حکیم فی السلم ، رزین فی الحرب ، ذو رأی أصیل ، وصبر جمیل ، فاسمعوا له وأطیعوا أمره ، فإن أمرکم بالنفر فانفروا ، وإن أمرکم أن تقیموا فأقیموا ، فإنّه لا یُقدم ولا یُحجم إلاّ بأمری ، وقد آثرتکم به علی نفسی نصیحةً لکم ، وشدّة شکیمته علی عدوّکم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للمولی أمیر المؤمنین کتبه إلی أمیرین من أُمراء جیشه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أمّرت علیکما وعلی من فی حیّزکما مالک بن الحارث الأشتر ، فاسمعا له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وأطیعا واجعلاه درعاً ومجنّا ، فإنّه ممّن لا یُخاف وهنه ولا سقطته ، ولا بطؤه عمّا الإسراع إلیه أحزم ، ولا إسراعه إلی ما البطء عنه أمثل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أبی الحدید فی شرحه </w:t>
      </w:r>
      <w:r>
        <w:rPr>
          <w:rStyle w:val="FootnoteAnchor"/>
          <w:rtl w:val="true"/>
        </w:rPr>
        <w:footnoteReference w:id="17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ثناء أمیر المؤمنین علیه‌السلام علیه فی هذا الفصل فقد بلغ مع اختصاره ما لا یبلغ بالکلام الطویل ، ولعمری لقد کان الأشتر أهلاً لذلک ، کان شدید البأس جواداً رئیساً حلیماً فصیحاً شاعراً ، وکان یجمع بین اللّین والعنف ، فیسطو فی موضع السطوة ، ویرفق فی موضع الرفق ؛ ومن کلام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یصلح إلاّ لقویّ فی غیر عنف ، ولیّن فی غیر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کتبه مولانا أمیر المؤمنین إلی محمد بن أبی بکر یذکر فیه الأشتر فیقول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الذی کنت ولیّته مصر کان لنا نصیحاً ، وعلی عدوّنا شدیداً ، وقد استکمل أیّامه ، ولاقی حمامه ، ونحن عنه راضون ، فرضی‌الله‌عنه ، وضاعف له الثواب ، وأحسن له المآب</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نهج البلاغة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بلغ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الأشتر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العالمین ؛ اللهمّ إنّی أحتسبه عندک ، فإنّ موته من مصائب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مالکاً فقد کان وفّی </w:t>
      </w:r>
      <w:r>
        <w:rPr>
          <w:rStyle w:val="FootnoteAnchor"/>
          <w:rtl w:val="true"/>
        </w:rPr>
        <w:footnoteReference w:id="179"/>
      </w:r>
      <w:r>
        <w:rPr>
          <w:rFonts w:ascii="Amiri" w:hAnsi="Amiri" w:eastAsia="Amiri" w:cs="Amiri"/>
          <w:color w:val="111111"/>
          <w:sz w:val="28"/>
          <w:sz w:val="28"/>
          <w:szCs w:val="28"/>
          <w:rtl w:val="true"/>
          <w:lang w:bidi="ar-SA"/>
        </w:rPr>
        <w:t>بعهده ، وقضی نحبه ، ولقی ربّه ، مع أنّا قد وطّنّا 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أنفسنا أن نصبر علی کلّ مصیبة بعد مصابنا برسول الله صلی‌الله‌علیه‌وآله‌وسلم فإنّها من أعظم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المغیرة الضبی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أمر علیّ شدیداً حتی مات الأشتر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جماعة من أشیاخ النخع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علیّ أمیر المؤمنین حین بلغه موت الأشتر فوجدناه یتلهّف ویتأسّف علیه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درّ مالک ، وما مالک؟ لو کان من جبل لکان فنداً </w:t>
      </w:r>
      <w:r>
        <w:rPr>
          <w:rStyle w:val="FootnoteAnchor"/>
          <w:rtl w:val="true"/>
        </w:rPr>
        <w:footnoteReference w:id="181"/>
      </w:r>
      <w:r>
        <w:rPr>
          <w:rFonts w:ascii="IRNazanin" w:hAnsi="IRNazanin" w:eastAsia="IRNazanin"/>
          <w:color w:val="111111"/>
          <w:sz w:val="28"/>
          <w:sz w:val="28"/>
          <w:szCs w:val="28"/>
          <w:rtl w:val="true"/>
          <w:lang w:bidi="fa-IR"/>
        </w:rPr>
        <w:t>، ولو کان من حجر لکان صلداً ، أما والله لیهدّنّ موتک عالَماً ، ولیُفرحنّ عالماً ، علی مثل مالک فلیبکِ البواکی ، وهل موجود کمالک؟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علقمة بن قیس 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علیّ یتلهّف ویتأسّف ؛ حتی ظننّا أنّه المصاب به دوننا ، وعُرف ذلک فی وجهه أیّاماً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الشریف الرضی والزبیدی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جبلاً لکان فنداً ، لا یرتقیه الحافر ، ولا یوفی علیه الطائر</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العرب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أبی الحدید فی شرحه </w:t>
      </w:r>
      <w:r>
        <w:rPr>
          <w:rStyle w:val="FootnoteAnchor"/>
          <w:rtl w:val="true"/>
        </w:rPr>
        <w:footnoteReference w:id="18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فارساً شجاعاً رئیساً من أکابر الشیعة وعظمائها ، شدید التحقّق بولاء أمیر المؤمنین علیه‌السلام ونصره ، وقال فیه بعد موته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مالکاً ، فلقد کان لی کما کنت لرسول الله صلی‌الله‌علیه‌وآله‌وسلم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 معاویة بن أبی سفیان للأشتر مولیً لآل عمر ، فسقاه شربة سویق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سمّ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معاویة موته قام خطیباً فی الناس فحمد الله وأثنی علیه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کان لعلیّ بن أبی طالب یدان یمینان ، قطعت إحداهما یوم صفّین وهو عمّار بن یاسر ، وقطعت الأخری الیوم وهو مالک الأشتر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أجرأ الطلیق ابن الطلیق الطاغیة علی السرور والتبهّج بموت الأخیار الأبرار بعد ما یقتلهم ، ویقطع عن أدیم الأرض أُصول برکاتهم ، ویبشّر بذلک أُمّته الفئة الباغیة ، ویأمرهم بالدعاء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لَهُمْ سُوءُ الْعَذابِ وَهُمْ فِی الْآخِرَةِ هُمُ الْأَخْسَرُونَ</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وَسَوْفَ یَعْلَمُونَ حِینَ یَرَوْنَ الْعَذابَ مَنْ أَضَلُّ سَبِیلاً</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وقبل هذه کلّها ما جاء عن رسول الله صلی‌الله‌علیه‌وآله‌وسلم فی دفن أبی ذر سیّد غفار من قوله فی لفظ الحاکم وأبی نعیم وأبی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لیموتنّ أحدکم بفلاة من الأرض یشهده عصابة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لفظ البلاذری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یلی دفنه رهط 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دفنه مالک الأشتر وأصحابه الکوفیّون ، کما فی </w:t>
      </w:r>
      <w:r>
        <w:rPr>
          <w:rStyle w:val="FootnoteAnchor"/>
          <w:rtl w:val="true"/>
        </w:rPr>
        <w:footnoteReference w:id="187"/>
      </w:r>
      <w:r>
        <w:rPr>
          <w:rFonts w:ascii="IRNazanin" w:hAnsi="IRNazanin" w:eastAsia="IRNazanin"/>
          <w:color w:val="111111"/>
          <w:sz w:val="28"/>
          <w:sz w:val="28"/>
          <w:szCs w:val="28"/>
          <w:rtl w:val="true"/>
          <w:lang w:bidi="fa-IR"/>
        </w:rPr>
        <w:t xml:space="preserve">أنساب البلاذری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وحلیة الأولیاء لأبی نعیم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والمستدرک للحاکم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والاستیعاب لأبی عمر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یدلّ علی فضیلة عظیمة للأشتر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وهی شهادة قاطعة من النبیّ صلی‌الله‌علیه‌وآله‌وسلم بأنّه مؤمن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أبعد المسافة بین هذه الشهادة وبین وصف ابن حجر إیّاه فی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الصواعق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بالمروق وعدم الفهم والعقل ، ولعنه إیّاه وأصحابه الصلحاء ، وقد عزب عنه أنّه لا یلفظ من قول إلاّ ولدیه رقیب عتید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لسنا الآن فی صدد التبسّط فی فضائل مالک وتحلیل نفسیّاته الکریمة ومآثره الجمّة وإلاّ لأریناک منه کتاباً ضخماً ، ولقد ناء بشطر مهمّ منها الفاضلان الشریفان السیّد محمد الرضا آل السیّد جعفر الحکیم النجفی ، وابن عمّه السیّد محمد التقی ابن السیّد السعید الحکیم النجفی فی کتابیهما المطبوعین المخصوصین بمالک ، وقد سبقهما إلی ذلک بعض علمائنا السابقین ، یوجد کتابه المخطوط فی مکتبة مولانا الإمام الرضا علیه‌السلام بخراسان المشرّفة ، حیّا الله حملة العلم سلفاً وخلفاً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صوحان العبدی ، الشهیر بزید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النبیّ الأعظم صلی‌الله‌علیه‌وآله‌وسلم وترجمه أبو عمر وابن الأثیر وابن حجر فی معاجم الصحابة ، 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دیّناً سیّداً فی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أبو یعلی </w:t>
      </w:r>
      <w:r>
        <w:rPr>
          <w:rStyle w:val="FootnoteAnchor"/>
          <w:rtl w:val="true"/>
        </w:rPr>
        <w:footnoteReference w:id="189"/>
      </w:r>
      <w:r>
        <w:rPr>
          <w:rFonts w:ascii="IRNazanin" w:hAnsi="IRNazanin" w:eastAsia="IRNazanin"/>
          <w:color w:val="111111"/>
          <w:sz w:val="28"/>
          <w:sz w:val="28"/>
          <w:szCs w:val="28"/>
          <w:rtl w:val="true"/>
          <w:lang w:bidi="fa-IR"/>
        </w:rPr>
        <w:t xml:space="preserve">، وابن مندة ، والخطیب ، وابن عساکر من طریق علیّ علیه‌السلام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ینظر إلی من یسبقه بعض أعضائه إلی الجنّة فلینظر إلی زید بن صوحان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الأقطع الحبر زید ، زید رجل من أُمّتی تدخل الجنّة یده قبل بدنه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قطعت یده یوم القادسیّة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أخرجه ابن مندة ، وأبو عمر ، وابن عساکر ، عن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وما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یسبقه بعض جسده إلی الجنّة ، ثمّ یتبعه سائر جسده إلی الجنّة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عساکر من طریق الحکم بن عیینه </w:t>
      </w:r>
      <w:r>
        <w:rPr>
          <w:rStyle w:val="FootnoteAnchor"/>
          <w:rtl w:val="true"/>
        </w:rPr>
        <w:footnoteReference w:id="19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زید أن یرکب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دابّته أمسک عمر برکابه ثمّ قال لمن حضره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فاصنعوا بزید وإخوته وأصحابه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الخطیب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بهجة المحافل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الفائق للزمخشری </w:t>
      </w:r>
      <w:r>
        <w:rPr>
          <w:rStyle w:val="FootnoteAnchor"/>
          <w:rtl w:val="true"/>
        </w:rPr>
        <w:footnoteReference w:id="19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فیه النبیّ علیه الصلاة والسلام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الخیر الأجذم من الخیار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معارف ابن قتیبة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من خیار الناس ، وروی فی الحدیث أنّ النبیّ صلی‌الله‌علیه‌وآله‌وسلم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الخیر الأجذم ، وجندب ما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أتذکر رجلین؟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أحدهما فسبقته یده إلی الجنة بثلاثین عاماً ، وأمّا الآخر فیضرب ضربة یفصل بها بین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فکان أحد الرجلین زید بن صوحان شهد یوم جلولاء فقطعت یده وشهد مع علیّ یوم الجمل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ما أرانی إلاّ مقتولاً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علمک بهذا یا أبا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یدی نزلت من السماء وهی تستشیلنی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عمرو بن یثربی وقتل أخاه سلیمان </w:t>
      </w:r>
      <w:r>
        <w:rPr>
          <w:rStyle w:val="FootnoteAnchor"/>
          <w:rtl w:val="true"/>
        </w:rPr>
        <w:footnoteReference w:id="194"/>
      </w:r>
      <w:r>
        <w:rPr>
          <w:rFonts w:ascii="IRNazanin" w:hAnsi="IRNazanin" w:eastAsia="IRNazanin"/>
          <w:color w:val="111111"/>
          <w:sz w:val="28"/>
          <w:sz w:val="28"/>
          <w:szCs w:val="28"/>
          <w:rtl w:val="true"/>
          <w:lang w:bidi="fa-IR"/>
        </w:rPr>
        <w:t>یوم الجمل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تاریخ الخطیب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زید یقوم اللیل ویصوم النهار ، وإذا کانت لیلة الجمعة أحیاها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یوم الجمل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ادفنونی فی ثیابی فإنّی مخاصم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تغسلوا عنّی دماً ، ولا تنزعوا عنّی ثوباً إلاّ الخفّین ، وارمسونی فی الأرض رمساً فإنّی رجل مُحاجٌّ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أبو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أُحاجّ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مرآة الجنان للیافعی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زید من سادة التابعین صوّاماً 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شذرات الذهب </w:t>
      </w:r>
      <w:r>
        <w:rPr>
          <w:rStyle w:val="FootnoteAnchor"/>
          <w:rtl w:val="true"/>
        </w:rPr>
        <w:footnoteReference w:id="19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خواصّ علیّ من الصلحاء الأتقیاء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عقیل بن أبی طالب لمعاویة فی حدیث مروج الذهب </w:t>
      </w:r>
      <w:r>
        <w:rPr>
          <w:rStyle w:val="FootnoteAnchor"/>
          <w:rtl w:val="true"/>
        </w:rPr>
        <w:footnoteReference w:id="19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زید وعبد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نهران جاریان یصبّ فیهما الخلجان ، ویغاث بهما اللهفان </w:t>
      </w:r>
      <w:r>
        <w:rPr>
          <w:rStyle w:val="FootnoteAnchor"/>
          <w:rtl w:val="true"/>
        </w:rPr>
        <w:footnoteReference w:id="197"/>
      </w:r>
      <w:r>
        <w:rPr>
          <w:rFonts w:ascii="IRNazanin" w:hAnsi="IRNazanin" w:eastAsia="IRNazanin"/>
          <w:color w:val="111111"/>
          <w:sz w:val="28"/>
          <w:sz w:val="28"/>
          <w:szCs w:val="28"/>
          <w:rtl w:val="true"/>
          <w:lang w:bidi="fa-IR"/>
        </w:rPr>
        <w:t>، رجلا جدّ لا لعب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ووصفه أخوه صعصعة لابن عبّاس لمّا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أخواک منک زید وعبد الله؟ صفهما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زید والله یا بن عبّاس عظیم المروّة ، شریف الأُخوّة ، جلیل الخطر ، بعید الأثر ، کمیش العروة ، ألیف البدوة ، سلیم جوانح الصدر ، قلیل وساوس الدهر ، ذاکراً لله طرفی النهار وزلفیً من اللیل ، الجوع والشبع عنده سیّان ، لا ینافس فی الدنیا ، وأقلّ فی أصحابه من ینافس فیها ، یطیل السکوت ، ویحفظ الکلام ، وإن نطق نطق بمقام ، یهرب منه الدُّعّار </w:t>
      </w:r>
      <w:r>
        <w:rPr>
          <w:rStyle w:val="FootnoteAnchor"/>
          <w:rtl w:val="true"/>
        </w:rPr>
        <w:footnoteReference w:id="198"/>
      </w:r>
      <w:r>
        <w:rPr>
          <w:rFonts w:ascii="IRNazanin" w:hAnsi="IRNazanin" w:eastAsia="IRNazanin"/>
          <w:color w:val="111111"/>
          <w:sz w:val="28"/>
          <w:sz w:val="28"/>
          <w:szCs w:val="28"/>
          <w:rtl w:val="true"/>
          <w:lang w:bidi="fa-IR"/>
        </w:rPr>
        <w:t>الأشرار ، ویألفه الأحرار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ظنّک برجل من أهل الجنّة ، رحم الله زیداً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صعصعة بن صوحان العبدی ، أخو زید الخیر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معاجم الصحابة ، 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مسلماً علی عهد رسول الله صلی‌الله‌علیه‌وآله‌وسلم لم یلقه ولم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سیّداً فصیحاً خطیباً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أتعلّم منه الخطب ، وقال عقیل بن أبی طالب لمعاویة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صعصعة فعظیم الشأن ، عضب اللسان ، قائد فرسان ، قاتل أقران ، یرتق ما فتق ، ویفتق ما رتق ، قلیل النظیر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سیّداً من سادات قومه عبد القیس ، وکان فصیحاً خطیباً 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لسناً دیّناً فاضلاً یُعدّ فی أصحاب علیّ رضی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مع عثمان محاورة سیوافیک شیء منها ، ومواقفه مع معاویة ذکرت جملة منها فی مروج الذهب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ابن سعد والنسائی وابن حبّان </w:t>
      </w:r>
      <w:r>
        <w:rPr>
          <w:rStyle w:val="FootnoteAnchor"/>
          <w:rtl w:val="true"/>
        </w:rPr>
        <w:footnoteReference w:id="199"/>
      </w:r>
      <w:r>
        <w:rPr>
          <w:rFonts w:ascii="IRNazanin" w:hAnsi="IRNazanin" w:eastAsia="IRNazanin"/>
          <w:color w:val="111111"/>
          <w:sz w:val="28"/>
          <w:sz w:val="28"/>
          <w:szCs w:val="28"/>
          <w:rtl w:val="true"/>
          <w:lang w:bidi="fa-IR"/>
        </w:rPr>
        <w:t>وابن عساکر وابن الأثیر وابن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ابن شبّة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قسّم المال الذی بعث إلیه أبو موسی ، وکان ألف ألف درهم وفضلت منه فضلة فاختلفوا علیه حیث یضعها ، فقام خطیباً فحمد الله وأثنی علیه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قد بقیت لکم فضلة بعد حقوق الناس فما تقولون فیها؟ فقام صعصعة بن صوحان وهو غلام شابّ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إنّما تُشاور الناس فیما لم یُنزل الله فیه قرآناً ، أمّا ما أنزل الله به القرآن ووضعه مواضعه فضعه فی مواضعه التی وضعه الله تعالی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وأنا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فقسّمه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ابن سعد ، مروج الذهب ، تاریخ ابن عساکر ، الاستیعاب ، أُسد الغابة ، الإصابة ، تهذیب التهذیب ، خلاصة الخزرجی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جندب بن زهیر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مترجم له </w:t>
      </w:r>
      <w:r>
        <w:rPr>
          <w:rStyle w:val="FootnoteAnchor"/>
          <w:rtl w:val="true"/>
        </w:rPr>
        <w:footnoteReference w:id="201"/>
      </w:r>
      <w:r>
        <w:rPr>
          <w:rFonts w:ascii="IRNazanin" w:hAnsi="IRNazanin" w:eastAsia="IRNazanin"/>
          <w:color w:val="111111"/>
          <w:sz w:val="28"/>
          <w:sz w:val="28"/>
          <w:szCs w:val="28"/>
          <w:rtl w:val="true"/>
          <w:lang w:bidi="fa-IR"/>
        </w:rPr>
        <w:t>فی الاستیعاب ، وأُسد الغابة ، والإصابة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فی یومی الجمل وصفّین مواقف محمودة مع أمیر المؤمنین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کعب بن عبدة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فیما مرّ عن البلاذری </w:t>
      </w:r>
      <w:r>
        <w:rPr>
          <w:rStyle w:val="FootnoteAnchor"/>
          <w:rtl w:val="true"/>
        </w:rPr>
        <w:footnoteReference w:id="202"/>
      </w:r>
      <w:r>
        <w:rPr>
          <w:rFonts w:ascii="Amiri" w:hAnsi="Amiri" w:eastAsia="Amiri" w:cs="Amiri"/>
          <w:color w:val="111111"/>
          <w:sz w:val="28"/>
          <w:sz w:val="28"/>
          <w:szCs w:val="28"/>
          <w:rtl w:val="true"/>
          <w:lang w:bidi="ar-SA"/>
        </w:rPr>
        <w:t>أنّه کان ناسکاً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عدیّ بن حاتم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عظیم قدم علی رسول الله صلی‌الله‌علیه‌وآله‌وسلم سنة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یختلف اثنان فی ثقته ، أخرج حدیثه أئمّة الصحاح الستّة ، وقد أثنی علیه عمر بن الخطّاب لمّا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أتعرفنی؟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إنّی لأعرفک ، أکرمک الله بأحسن المعرفة ، أعرفک والله آمنت إذ کفروا ، وعرفت إذ أنکروا ، ووفیت إذ غدروا ، وأقبلت إذ أدبروا ، وإنّ أوّل صدقة بیّضت وجه رسول الله صلی‌الله‌علیه‌وآله‌وسلم ووجوه أصحابه صدقة طیئ جئت بها إلی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یعتذر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فی المسند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سعد فی الطبقات ، ومسلم فی صحیحه ، وأبو عمر فی الاستیعاب ، والخطیب فی تاریخه ، وابن الأثیر فی أُسد الغابة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منحرفاً عن عثمان ، وابن حجر فی تهذیب التهذیب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وأعجب ما أجده من التحریف فی تاریخ الخطیب ما أخرجه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المغیرة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عدیّ بن حاتم وجریر بن عبد الله البجلی وحنظلة الکاتب من الکوفة ، فنزلوا قرقیسیاء </w:t>
      </w:r>
      <w:r>
        <w:rPr>
          <w:rStyle w:val="FootnoteAnchor"/>
          <w:rtl w:val="true"/>
        </w:rPr>
        <w:footnoteReference w:id="204"/>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نقیم ببلد یُشتم فیه عثمان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 فیه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فبدّلت ید التحریف علیّا بعثمان ، وذکره علی علاّته ابن حجر فی تهذیب التهذیب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توجد ترجمة عدی فی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أُسد الغابة ، الإصابة ، تهذیب التهذیب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إدراک ، عُدّ من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قیس الأرحبی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إدراک ، وکان رئیساً کبیراً عظیماً عند الناس ، ولمّا ثار أهل الکوفة علی عثمان اجتمع قرّاء الکوفة وأمّروه ، وکان مع علیّ فی حروبه وولاّه شرطته ثمّ ولاّه أصبهان والریّ وهمذان ، وهو المعنیّ فی قول ثمامة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 إن لا تُسرع السیر نحونا</w:t>
      </w:r>
    </w:p>
    <w:p>
      <w:pPr>
        <w:pStyle w:val="BookText"/>
        <w:rPr/>
      </w:pPr>
      <w:r>
        <w:rPr>
          <w:rFonts w:ascii="IRNazanin" w:hAnsi="IRNazanin" w:eastAsia="IRNazanin"/>
          <w:color w:val="111111"/>
          <w:sz w:val="28"/>
          <w:sz w:val="28"/>
          <w:szCs w:val="28"/>
          <w:rtl w:val="true"/>
          <w:lang w:bidi="fa-IR"/>
        </w:rPr>
        <w:t>فبایع علیّا أو یزید الیمانیا</w:t>
      </w:r>
    </w:p>
    <w:p>
      <w:pPr>
        <w:pStyle w:val="BookText"/>
        <w:rPr/>
      </w:pPr>
      <w:r>
        <w:rPr>
          <w:rFonts w:ascii="IRNazanin" w:hAnsi="IRNazanin" w:eastAsia="IRNazanin"/>
          <w:color w:val="111111"/>
          <w:sz w:val="28"/>
          <w:sz w:val="28"/>
          <w:szCs w:val="28"/>
          <w:rtl w:val="true"/>
          <w:lang w:bidi="fa-IR"/>
        </w:rPr>
        <w:t xml:space="preserve">وله یوم صفّین مواقف وخطابات تُعرب عن نفسیّاته الکریمة وملکاته الفاضلة ، تُذکر وتُشکر ، ذکر جملة منها ابن مزاحم فی کتاب صفّین ، والطبری فی تاریخه ، وابن الأثیر فی الکامل </w:t>
      </w:r>
      <w:r>
        <w:rPr>
          <w:rStyle w:val="FootnoteAnchor"/>
          <w:rtl w:val="true"/>
        </w:rPr>
        <w:footnoteReference w:id="207"/>
      </w:r>
      <w:r>
        <w:rPr>
          <w:rFonts w:ascii="IRNazanin" w:hAnsi="IRNazanin" w:eastAsia="IRNazanin"/>
          <w:color w:val="111111"/>
          <w:sz w:val="28"/>
          <w:sz w:val="28"/>
          <w:szCs w:val="28"/>
          <w:rtl w:val="true"/>
          <w:lang w:bidi="fa-IR"/>
        </w:rPr>
        <w:t xml:space="preserve">، وممّا ذکروه قوله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المسلم السلیم من سلم دینه ورأیه ، إنّ هؤلاء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ما إن یقاتلونا علی إقامة دین رأونا ضیّعناه ، ولا إحیاء عدل رأونا أمتناه ، ولا یقاتلونا إلاّ علی إقامة الدنیا ، لیکونوا جبابرة فیها ملوکاً ، فلو ظهروا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أراهم الله ظهوراً ولا 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ألزموکم مثل سعید والولید وعبد الله بن عامر السفیه ، یحدّث أحدهم فی مجلسه بذیت وذیت ، ویأخذ مال الله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 ولا إثم علیّ فیه ، کأنّما أُعطی تراثه من أبیه ، وإنّما هو مال الله أفاءه علینا بأسیافنا ورماحنا ، قاتلوا ، عباد الله القوم الظالمین الحاکمین بغیر ما أنزل الله ، ولا تأخذکم فی جهادهم لومة لائم ، إنّهم إن 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یظهروا علیکم یُفسدوا دینکم ودنیاکم ، وهم من قد عرفتم وجرّبتم ، والله ما أرادوا إلی هذا إلاّ شرّا ، وأستغفر الله العظیم لی ولکم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الحَمِق </w:t>
      </w:r>
      <w:r>
        <w:rPr>
          <w:rStyle w:val="FootnoteAnchor"/>
          <w:rtl w:val="true"/>
        </w:rPr>
        <w:footnoteReference w:id="210"/>
      </w:r>
      <w:r>
        <w:rPr>
          <w:rFonts w:ascii="IRNazanin" w:hAnsi="IRNazanin" w:eastAsia="IRNazanin"/>
          <w:color w:val="111111"/>
          <w:sz w:val="28"/>
          <w:sz w:val="28"/>
          <w:szCs w:val="28"/>
          <w:rtl w:val="true"/>
          <w:lang w:bidi="fa-IR"/>
        </w:rPr>
        <w:t xml:space="preserve">بن حبیب الخزاعی الکعبی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 النبیّ الأعظم وحفظ عنه أحادیث ، وحظی بدعائه صلی‌الله‌علیه‌وآله‌وسلم له لمّا سقاه لبناً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أمتعه بشبابه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فاستکمل الثمانین من عمره ولم یرَ شعرة بیضاء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حدیثه البخاری فی التعالیق ، وابن ماجة </w:t>
      </w:r>
      <w:r>
        <w:rPr>
          <w:rStyle w:val="FootnoteAnchor"/>
          <w:rtl w:val="true"/>
        </w:rPr>
        <w:footnoteReference w:id="212"/>
      </w:r>
      <w:r>
        <w:rPr>
          <w:rFonts w:ascii="IRNazanin" w:hAnsi="IRNazanin" w:eastAsia="IRNazanin"/>
          <w:color w:val="111111"/>
          <w:sz w:val="28"/>
          <w:sz w:val="28"/>
          <w:szCs w:val="28"/>
          <w:rtl w:val="true"/>
          <w:lang w:bidi="fa-IR"/>
        </w:rPr>
        <w:t xml:space="preserve">، والنسائی </w:t>
      </w:r>
      <w:r>
        <w:rPr>
          <w:rStyle w:val="FootnoteAnchor"/>
          <w:rtl w:val="true"/>
        </w:rPr>
        <w:footnoteReference w:id="213"/>
      </w:r>
      <w:r>
        <w:rPr>
          <w:rFonts w:ascii="IRNazanin" w:hAnsi="IRNazanin" w:eastAsia="IRNazanin"/>
          <w:color w:val="111111"/>
          <w:sz w:val="28"/>
          <w:sz w:val="28"/>
          <w:szCs w:val="28"/>
          <w:rtl w:val="true"/>
          <w:lang w:bidi="fa-IR"/>
        </w:rPr>
        <w:t xml:space="preserve">وغیرهم ، وکان من أعوان حجر بن عدی سلام الله علیه وعلیهم ، ترجمه أبو عمر فی الاستیعاب </w:t>
      </w:r>
      <w:r>
        <w:rPr>
          <w:rStyle w:val="FootnoteAnchor"/>
          <w:rtl w:val="true"/>
        </w:rPr>
        <w:footnoteReference w:id="214"/>
      </w:r>
      <w:r>
        <w:rPr>
          <w:rFonts w:ascii="IRNazanin" w:hAnsi="IRNazanin" w:eastAsia="IRNazanin"/>
          <w:color w:val="111111"/>
          <w:sz w:val="28"/>
          <w:sz w:val="28"/>
          <w:szCs w:val="28"/>
          <w:rtl w:val="true"/>
          <w:lang w:bidi="fa-IR"/>
        </w:rPr>
        <w:t xml:space="preserve">، وابن الأثیر فی أُسد الغابة ، وابن حجر فی الإصابة ، ولم أجد کلمة غمز لأیّ أحد فیه مع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سار إلی عثمان بن عفّان رضی الله عنه وهو أحد الأربعة الذین دخلوا علیه الدار فیما ذکروا ، وصار بعد ذلک من شیعة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ممّن قام علی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من ألّب علی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یوم صفین مواقف مشکورة وکلم قیّمة خالدة مع الأبد تُعرب عن إیمانه الخالص ، وروحه النزیهة الطاهرة ، راجع کتاب صفّین لابن مزاحم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الأثیر فی أُسد الغابة </w:t>
      </w:r>
      <w:r>
        <w:rPr>
          <w:rStyle w:val="FootnoteAnchor"/>
          <w:rtl w:val="true"/>
        </w:rPr>
        <w:footnoteReference w:id="216"/>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قبره مشهور بظاهر الموصل یزار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مشهد کبیر ، ابتدأ بعمارته أبو عبد الله سعید بن 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عمّ سیف الدولة وناصر الدولة ابنی 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شعبان من سنة ستّ وثلاثین وثلاثمائة ، وجری بین السنّة والشیعة فتنة بسبب عمارته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عروة بن الجعد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الجعد البارقی الأزدی ، صحابیّ مرضیّ مترجم له فی معاجم الصحابة </w:t>
      </w:r>
      <w:r>
        <w:rPr>
          <w:rStyle w:val="FootnoteAnchor"/>
          <w:rtl w:val="true"/>
        </w:rPr>
        <w:footnoteReference w:id="217"/>
      </w:r>
      <w:r>
        <w:rPr>
          <w:rFonts w:ascii="IRNazanin" w:hAnsi="IRNazanin" w:eastAsia="IRNazanin"/>
          <w:color w:val="111111"/>
          <w:sz w:val="28"/>
          <w:sz w:val="28"/>
          <w:szCs w:val="28"/>
          <w:rtl w:val="true"/>
          <w:lang w:bidi="fa-IR"/>
        </w:rPr>
        <w:t>الاستیعاب ، أُسد الغابة ،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الخیل معقود فی نواصیها الخیر إلی یوم القیامة الأجر والمغنم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شبیب بن غرقدة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دار عروة سبعین فرساً رغبة فی رباط الخیل </w:t>
      </w:r>
      <w:r>
        <w:rPr>
          <w:rStyle w:val="FootnoteAnchor"/>
          <w:rtl w:val="true"/>
        </w:rPr>
        <w:footnoteReference w:id="218"/>
      </w:r>
      <w:r>
        <w:rPr>
          <w:rFonts w:ascii="IRNazanin" w:hAnsi="IRNazanin" w:eastAsia="IRNazanin"/>
          <w:color w:val="111111"/>
          <w:sz w:val="28"/>
          <w:sz w:val="28"/>
          <w:szCs w:val="28"/>
          <w:rtl w:val="true"/>
          <w:lang w:bidi="fa-IR"/>
        </w:rPr>
        <w:t>، أخرج حدیثه أئمّة الصحاح الستّة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أصعر بن قیس بن الحارث الحارثی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إدراک ، ذکره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کمیل بن زیاد 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شریفاً فی قومه ، قتله الحجّاج سنة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وثّقه </w:t>
      </w:r>
      <w:r>
        <w:rPr>
          <w:rStyle w:val="FootnoteAnchor"/>
          <w:rtl w:val="true"/>
        </w:rPr>
        <w:footnoteReference w:id="219"/>
      </w:r>
      <w:r>
        <w:rPr>
          <w:rFonts w:ascii="IRNazanin" w:hAnsi="IRNazanin" w:eastAsia="IRNazanin"/>
          <w:color w:val="111111"/>
          <w:sz w:val="28"/>
          <w:sz w:val="28"/>
          <w:szCs w:val="28"/>
          <w:rtl w:val="true"/>
          <w:lang w:bidi="fa-IR"/>
        </w:rPr>
        <w:t xml:space="preserve">ابن سعد ، وابن معین ، والعجلی ، وابن عمّار ، وذکره ابن حبّان فی الثقات </w:t>
      </w:r>
      <w:r>
        <w:rPr>
          <w:rStyle w:val="FootnoteAnchor"/>
          <w:rtl w:val="true"/>
        </w:rPr>
        <w:footnoteReference w:id="22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بن عبد الله الأعور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رواة الصحاح الأربعة من الستّة ، قال ابن معین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أفقه الناس ، وأحسب الناس ، وأفرض الناس ، تعلّم الفرائض من علیّ ، قال ابن أبی خیثمة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یُحتجّ </w:t>
      </w:r>
      <w:r>
        <w:rPr>
          <w:rFonts w:eastAsia="IRNazanin" w:cs="IRNazanin"/>
          <w:color w:val="111111"/>
          <w:sz w:val="28"/>
          <w:szCs w:val="28"/>
          <w:lang w:bidi="fa-IR"/>
        </w:rPr>
        <w:t>1</w:t>
      </w:r>
      <w:r>
        <w:rPr>
          <w:rFonts w:eastAsia="IRNazanin" w:cs="IRNazanin"/>
          <w:color w:val="111111"/>
          <w:sz w:val="28"/>
          <w:szCs w:val="28"/>
          <w:rtl w:val="true"/>
          <w:lang w:bidi="fa-IR"/>
        </w:rPr>
        <w:t>.</w:t>
      </w:r>
      <w:bookmarkStart w:id="19" w:name="pg11787_96005"/>
    </w:p>
    <w:p>
      <w:pPr>
        <w:pStyle w:val="BookText"/>
        <w:rPr/>
      </w:pPr>
      <w:bookmarkEnd w:id="19"/>
      <w:r>
        <w:rPr>
          <w:rFonts w:ascii="IRNazanin" w:hAnsi="IRNazanin" w:eastAsia="IRNazanin"/>
          <w:color w:val="111111"/>
          <w:sz w:val="28"/>
          <w:sz w:val="28"/>
          <w:szCs w:val="28"/>
          <w:rtl w:val="true"/>
          <w:lang w:bidi="fa-IR"/>
        </w:rPr>
        <w:t xml:space="preserve">بالحارث؟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المحدّثون یقبلون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أحمد بن صالح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ما أحفظه وما أحسن ما روی عن علیّ وأثنی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ابن سعد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من کذّبه ، والعمدة فی ذلک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عبد البرّ فی کتاب العلم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الشعبی عوقب بقوله فی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 ولم یَبِنْ من الحارث کذبه ، وإنّما نقم علیه إفراطه فی حبّ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أحمد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الحارث یکذب فی الحدیث ، إنّما کان کذبه فی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الذهبی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والنسائی مع تعنّته فی الرجال قد احتجّ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والجمهور علی توهینه مع روایتهم لحدیثه فی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فمحصّل القول فی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مغمز فیه غیر نزعته العلویّة الممدوحة عند الله وعند رسوله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20" w:name="__RefHeading___Toc10167934_73709187"/>
      <w:bookmarkStart w:id="21" w:name="_Toc7"/>
      <w:bookmarkEnd w:id="20"/>
      <w:r>
        <w:rPr>
          <w:rtl w:val="true"/>
        </w:rPr>
        <w:t>تسییر الخلیفة کعب بن عبدة وضربه</w:t>
      </w:r>
      <w:bookmarkEnd w:id="2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جماعة من القرّاء إلی عثمان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 بن قیس الریاحی ، وعبد الله بن الطفیل العامری ، ومالک بن حبیب التمیمی ، ویزید بن قیس الأرحبی ، وحجر بن عدی الکندی ، وعمرو بن الحمق الخزاعی ، وسلیمان بن صرد الخزاعی ویُکنّی أبا مطرف ، والمسیّب بن نجبة الفزاری ، وزید بن حصن الطائی ، وکعب بن عبدة النهدی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وزیاد بن النضر بن بشر بن مالک بن الدیّان الحارثی ، ومسلمة بن عبد القاری من القارة من بنی الهون بن خزیمة بن مدرکة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سعیداً کثّر علی قوم من أهل الورع والفضل والعفاف ، فحملک فی أمرهم علی ما لا یحلّ فی دین ولا یحسن فی سماع ، وإنّا نُذکرک الله فی أُمّة محمد ، فقد خفنا أن یکون فساد أمرهم علی یدیک ، لأنّک قد حملت بنی أبیک علی رقابهم ، واعلم أنّ لک ناصراً ظالماً ، وناقماً علیک مظلوماً ، فمتی نصرک الظالم ونقم علیک الناقم تباین الفریقان واختلفت الکلمة ، ونحن نشهد علیک الله وکفی به شهیدا ، فإنّک أمیرنا ما أطعت الله واستقمت ، ولن تجد دون الله مُلتحداً ولا عنه منتقذاً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یُسمِّ أحد منهم نفسه فی الکتاب وبعثوا به مع رجل من عنزة یکنّی أبا ربیعة ، وکتب کعب بن عبدة کتاباً من نفسه تسمّی فیه ودفعه إلی أبی ربیعة ، فلمّا قدم أبو ربیعة علی عثمان سأله عن أسماء القوم الذین کتبوا الکتاب فلم یخبره ، فأراد ضربه وحبسه فمنعه علیّ من ذلک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رسول أدّی ما حُمّل ، وکتب عثمان إلی سعید أن یضرب کعب بن عبدة عشرین سوطاً ، ویحوّل دیوانه إلی الری ،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عثمان تحوّب وندم فکتب فی إشخاصه إلیه ،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ورد علیه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کانت منّی طیرة ثمّ نزع ثیابه وألقی إلیه سوطاً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لمّا قرأ کتاب کعب کتب إلی سعید فی إشخاصه إلیه ، فأشخصه إلیه مع رجل أعرابیّ من أعراب بنی أسد ، فلمّا رأی الأعرابیّ صلاته وعرف نسکه وفضله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 حظّی من مسیری بکعبِ</w:t>
      </w:r>
    </w:p>
    <w:p>
      <w:pPr>
        <w:pStyle w:val="BookText"/>
        <w:rPr/>
      </w:pPr>
      <w:r>
        <w:rPr>
          <w:rFonts w:ascii="IRNazanin" w:hAnsi="IRNazanin" w:eastAsia="IRNazanin"/>
          <w:color w:val="111111"/>
          <w:sz w:val="28"/>
          <w:sz w:val="28"/>
          <w:szCs w:val="28"/>
          <w:rtl w:val="true"/>
          <w:lang w:bidi="fa-IR"/>
        </w:rPr>
        <w:t>عفوه عنّی وغفران ذنبی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قدم به علی عثمان 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تسمع بالمعیدیّ خیر من أن تراه ، وکان شابّا حدیث السنّ نحیفاً ثمّ أقبل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أأنت تعلّمنی الحقّ وقد قرأت کتاب الله</w:t>
      </w:r>
    </w:p>
    <w:p>
      <w:pPr>
        <w:pStyle w:val="BookText"/>
        <w:rPr/>
      </w:pPr>
      <w:r>
        <w:rPr>
          <w:rFonts w:ascii="IRNazanin" w:hAnsi="IRNazanin" w:eastAsia="IRNazanin"/>
          <w:color w:val="111111"/>
          <w:sz w:val="28"/>
          <w:sz w:val="28"/>
          <w:szCs w:val="28"/>
          <w:rtl w:val="true"/>
          <w:lang w:bidi="fa-IR"/>
        </w:rPr>
        <w:t xml:space="preserve">وأنت فی صلب رجل مشرک؟ فقال له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إمارة المؤمنین إنّما کانت لک بما أوجبته الشوری حین عاهدت الله علی نفسک فی أن تسیرنّ بسیرة نبیّه ، لا تقصّر عنها ، وإن یشاورونا فیک ثانیة نقلناها عنک ، یا عثمان إنّ کتاب الله لمن بلغه وقرأه وقد شرکناک فی قراءته ، ومتی لم یعمل القارئ بما فیه کان حجّة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أظنّک تدری أین ربّک؟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حلمک أغری مثل هذا بک وجرّأه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عثمان بکعب فجرّد وضُرب عشرین سوطاً ، وسیّره إلی دباوند </w:t>
      </w:r>
      <w:r>
        <w:rPr>
          <w:rStyle w:val="FootnoteAnchor"/>
          <w:rtl w:val="true"/>
        </w:rPr>
        <w:footnoteReference w:id="226"/>
      </w:r>
      <w:r>
        <w:rPr>
          <w:rFonts w:ascii="IRNazanin" w:hAnsi="IRNazanin" w:eastAsia="IRNazanin"/>
          <w:color w:val="111111"/>
          <w:sz w:val="28"/>
          <w:sz w:val="28"/>
          <w:szCs w:val="28"/>
          <w:rtl w:val="true"/>
          <w:lang w:bidi="fa-IR"/>
        </w:rPr>
        <w:t xml:space="preserve">،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جبل 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ورد علی سعید حمله مع بکیر بن حمران الأحمری ، فقال الدهقان الذی 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فُعل بهذا الرجل ما أری؟ قال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شریر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هذا من شرارهم 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طلحة والزبیر وبّخا عثمان فی أمر کعب وغیره ، وقال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غبّ الصدر یحمد عاقبة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فی ردّ کعب رضی الله عنه وحمله إلیه ، فلمّا قدم علیه نزع ثوبه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اقتص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فعفا رضی الله عنهم أجمعین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 الحلبی فی السیرة </w:t>
      </w:r>
      <w:r>
        <w:rPr>
          <w:rStyle w:val="FootnoteAnchor"/>
          <w:rtl w:val="true"/>
        </w:rPr>
        <w:footnoteReference w:id="22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ما انتقم به علی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ضرب کعب بن عبدة عشرین سوطاً ونفاه إلی بعض الجبال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تعجب فی أمر هذا الخلیفة؟ إنّ مناوئیه کلّهم فی عاصمة الخلافة وبقیّة الأوساط الإسلامیّة خیار البلاد وصلحاء الأُمّة ، کما أنّ من اکتنف به وأغراه بالأبرار هم المتهتّکون فی الدین ، المفضوحون بالسمعة الشائنة ، روّاد الشره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وسماسرة المطامع ، من طُغمة الأمویّین ومن یقتصّ أثرهم ، فلا تری له سوط عذاب یُرفع إلاّ وکان مصبّه أُولئک الصالحین ، کما أنّک لا تجد جمیلاً له یُسدی ولا یداً موفورة إلاّ لأُولئک الساقطین ، فهل بُعث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رحمة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نقمةً علی المؤمنین؟ أم ما ذا کانت حقیقة الأمر؟ أنا لا أدری لما ذا أسخط الخلیفة کتاب القوم فأراد بحامله السوء من حبس وضرب بعد یأسه عن معرفة کاتبیه لو لا أنّ علیّا أمیر المؤمنین حال بینه وبین ما یشتهیه ، وهل کان الرجل إلاّ وسیطاً کلّف بالرسالة فأدّاها؟ ولعلّه لم یکن یعلم ما فیها ، ولیس فی الکتاب إلاّ التذکیر بالله ، والتحذیر عمّا یوجب تفریق الکلمة وإقلاق السلام ، وإظهار الطاعة بشرط طاعة الله والاستقامة الذی هو مأخوذ فی الخلیفة قبل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جری انتخاب یوم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وإیقافه علی مکان سعید الشابّ الغرّ من السعایة التی خافوا أن تکون وبالاً علیه ، وأخیراً وقع ما خافوا منه وحذّروا الخلیفة عنه ، والشهادة لأُولئک المنفیّین بالبراءة ممّا نُبزوا به وأنّهم من أهل الورع والفضل والعفاف ، وأنّ تسییرهم لا یحلّ فی دین الله ، ویشوّه سمعة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ذا أغضبه کتاب کعب ، وهو بطبع الحال لدة ما کتبه القوم من النصح الجمیل؟ ولما ذا أمر بإشخاصه إلی المدینة وضربه وجازاه علی نصحه بجزاء سنمّار؟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فهلاّ انبعث الخلیفة إلی التفاهم مع القوم فیما أظهروا أنّهم یتحرّون ما فیه صلاحه وصلاح الأُمّة ، فإمّا أن یُقنعهم بما عنده ، أو یقتنع بما یبدونه ، فیرتفع ذلک الحوار ، وتُدفع عنه المثُلات ، لکنّه أبی إلاّ أن یستمرّ علی ما ارتآه وحبّذه له المحتفّون به الذین اتّخذوه قنطرة إلی شهواتهم ، ولذلک لم یتفاهم مع کعب إلاّ بالغلظة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أأنت تُعلّمنی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أدری موقع هذا الکلام التافه ، هل الکون فی صُلب رجل مشرک یحطّ من کرامة الإنسان وقد آمن بالله ورسوله؟ إذن لتسرّب النقص إلی الصحابة الذین نقلوا من أصلاب المشرکین وارتکضوا فی أرحام المشرکات ، وکثیر</w:t>
      </w:r>
    </w:p>
    <w:p>
      <w:pPr>
        <w:pStyle w:val="BookText"/>
        <w:rPr/>
      </w:pPr>
      <w:r>
        <w:rPr>
          <w:rFonts w:ascii="IRNazanin" w:hAnsi="IRNazanin" w:eastAsia="IRNazanin"/>
          <w:color w:val="111111"/>
          <w:sz w:val="28"/>
          <w:sz w:val="28"/>
          <w:szCs w:val="28"/>
          <w:rtl w:val="true"/>
          <w:lang w:bidi="fa-IR"/>
        </w:rPr>
        <w:t>منهم أشرکوا بالله قبل إسلامهم ، لکن الإسلام یجبّ ما قبله ، وهل الأصلاب والأرحام إلاّ أوعیة؟</w:t>
      </w:r>
    </w:p>
    <w:p>
      <w:pPr>
        <w:pStyle w:val="BookText"/>
        <w:rPr/>
      </w:pPr>
      <w:r>
        <w:rPr>
          <w:rFonts w:ascii="IRNazanin" w:hAnsi="IRNazanin" w:eastAsia="IRNazanin"/>
          <w:color w:val="111111"/>
          <w:sz w:val="28"/>
          <w:sz w:val="28"/>
          <w:szCs w:val="28"/>
          <w:rtl w:val="true"/>
          <w:lang w:bidi="fa-IR"/>
        </w:rPr>
        <w:t>ثمّ السبق إلی قراءة الکتاب العزیز هل هو بمجرّده یرفع من قدر الرجل حتی إذا لم یعمل به کما أجاب به وفصّله کعب؟</w:t>
      </w:r>
    </w:p>
    <w:p>
      <w:pPr>
        <w:pStyle w:val="BookText"/>
        <w:rPr/>
      </w:pPr>
      <w:r>
        <w:rPr>
          <w:rFonts w:ascii="IRNazanin" w:hAnsi="IRNazanin" w:eastAsia="IRNazanin"/>
          <w:color w:val="111111"/>
          <w:sz w:val="28"/>
          <w:sz w:val="28"/>
          <w:szCs w:val="28"/>
          <w:rtl w:val="true"/>
          <w:lang w:bidi="fa-IR"/>
        </w:rPr>
        <w:t xml:space="preserve">ولا أدری ما یرید الخلیفة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أظنّک تدری أین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یرید المکان؟ تعالی الله عن ذلک علوّا کبیراً ، وأیّ مسلم لا یعرف أنّ ربّه لا یُقلّه حیّز ، فإنّه حریّ بالسقوط ، وما أحسن جواب کعب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بالمرصاد ، فإن کان یرید مثل ما قاله کعب فلما ذا احتمل أنّ مثل کعب الموصوف بالفضیلة والتقوی لا یعرف ذلک؟ وهل یرید عندئذٍ إلاّ إهانة الرجل وهتکه؟</w:t>
      </w:r>
    </w:p>
    <w:p>
      <w:pPr>
        <w:pStyle w:val="BookText"/>
        <w:rPr/>
      </w:pPr>
      <w:r>
        <w:rPr>
          <w:rFonts w:ascii="IRNazanin" w:hAnsi="IRNazanin" w:eastAsia="IRNazanin"/>
          <w:color w:val="111111"/>
          <w:sz w:val="28"/>
          <w:sz w:val="28"/>
          <w:szCs w:val="28"/>
          <w:rtl w:val="true"/>
          <w:lang w:bidi="fa-IR"/>
        </w:rPr>
        <w:t>ثمّ ما ذا کان فی هذه المحاورة حتی عدّ مروان سکوت الخلیفة عنه من الحلم وکلام کعب من الجرأة وثوّر الخلیفة علی الرجل؟ وهنالک انفجر برکان غضبه فأمر به فجُرّد وضُرِب وسُیِّر ، وعوقب لنصحه وصلاحه ، ولا حول ولا قوّة إلاّ بالله العلیّ العظیم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أراد القوم أن یزحزحوا التبعة عن عثمان فاختلق کلّ شیئاً من غیر تواطؤ بینهم حتی یفتعلوا أمراً واحداً ، ففی ذیل هذه الروایة أنّ الخلیفة ندم علی ما فعل وتاب بعد توبیخ طلحة والزبیر إیّاه واستعفی الرجل فعفا عنه ، ولم یعلم المتقوّل أنّ خلیفةً لا یملک طیشه حیث لا موجب له لا یُؤتمن علی دین ولا دنیا ، فإنّ من الممکن عندئذ أن یقتحم المهالک حیث لا مُوبّخ فیستمرّ علیها فیهلک ویُهلک ، وإنّ ممّا قاله الخلیفة نفسه یوم الدار عن الثائرین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یخیّرونی إحدی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یقیدوننی بکلّ رجلٍ أصبته خطأً أو صواباً غیر متروک منه شیء ،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إقادتی من نفسی فقد کان من قبلی خلفاء تخطئ وتصیب فلم یُستقد من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الکلمة تعطینا أنّه ما کان یتنازل للإقادة حتی فی أحرج ساعاته المشارفة لقتله ، فکیف</w:t>
      </w:r>
    </w:p>
    <w:p>
      <w:pPr>
        <w:pStyle w:val="BookText"/>
        <w:rPr/>
      </w:pPr>
      <w:r>
        <w:rPr>
          <w:rFonts w:ascii="IRNazanin" w:hAnsi="IRNazanin" w:eastAsia="IRNazanin"/>
          <w:color w:val="111111"/>
          <w:sz w:val="28"/>
          <w:sz w:val="28"/>
          <w:szCs w:val="28"/>
          <w:rtl w:val="true"/>
          <w:lang w:bidi="fa-IR"/>
        </w:rPr>
        <w:t>بآونة السعة وساعة المقدرة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یزعمه هذا الناحت لذیل الروایة من أنّه تنازل لکعب لأن یقیده بنفسه لا یکاد یلائم هذه النفسیّة ، ولو کان فعل شیئاً من ذلک لتشبّث به فی ذلک المأزق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روایة أُخری جاء بها الطبری من طریق السری الکذّاب المتروک ، عن شعیب المجهول ، عن سیف الوضّاع المرمیّ بالزندقة المتّفق علی ضعفه </w:t>
      </w:r>
      <w:r>
        <w:rPr>
          <w:rStyle w:val="FootnoteAnchor"/>
          <w:rtl w:val="true"/>
        </w:rPr>
        <w:footnoteReference w:id="229"/>
      </w:r>
      <w:r>
        <w:rPr>
          <w:rFonts w:ascii="IRNazanin" w:hAnsi="IRNazanin" w:eastAsia="IRNazanin"/>
          <w:color w:val="111111"/>
          <w:sz w:val="28"/>
          <w:sz w:val="28"/>
          <w:szCs w:val="28"/>
          <w:rtl w:val="true"/>
          <w:lang w:bidi="fa-IR"/>
        </w:rPr>
        <w:t xml:space="preserve">، عن محمد وطلحة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کعباً کان یعالج نیرنجاً </w:t>
      </w:r>
      <w:r>
        <w:rPr>
          <w:rStyle w:val="FootnoteAnchor"/>
          <w:rtl w:val="true"/>
        </w:rPr>
        <w:footnoteReference w:id="230"/>
      </w:r>
      <w:r>
        <w:rPr>
          <w:rFonts w:ascii="IRNazanin" w:hAnsi="IRNazanin" w:eastAsia="IRNazanin"/>
          <w:color w:val="111111"/>
          <w:sz w:val="28"/>
          <w:sz w:val="28"/>
          <w:szCs w:val="28"/>
          <w:rtl w:val="true"/>
          <w:lang w:bidi="fa-IR"/>
        </w:rPr>
        <w:t xml:space="preserve">فبلغ ذلک عثمان فأرسل إلی الولید بن عقبة لیسأله عن ذلک فإن أقرّ به فأوجعه ، فدعا به فسأله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رفق وأمر یُعجب منه ، فأمر به فعزّر ، وأخبر الناس خبره وقرأ علیهم کتاب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جُدّ بکم فعلیکم بالجدّ وإیّاکم والهزّال ، فکان الناس علیه وتعجبّوا من وقوف عثمان علی مثل خبره ، فغضب ، فنفر فی الذین نفروا فضرب معهم ، فکتب إلی عثمان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سیّر إلی الشام من سیّر ، سیّر کعب بن ذی الحبکة ومالک بن عبد الله وکان دینه کدینه إلی دُنباوند لأنّها أرض سحرة ، فقال فی ذلک کعب بن ذی الحبکة للولید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لئن طرّدتنی ما إلی التی</w:t>
      </w:r>
    </w:p>
    <w:p>
      <w:pPr>
        <w:pStyle w:val="BookText"/>
        <w:rPr/>
      </w:pPr>
      <w:r>
        <w:rPr>
          <w:rFonts w:ascii="IRNazanin" w:hAnsi="IRNazanin" w:eastAsia="IRNazanin"/>
          <w:color w:val="111111"/>
          <w:sz w:val="28"/>
          <w:sz w:val="28"/>
          <w:szCs w:val="28"/>
          <w:rtl w:val="true"/>
          <w:lang w:bidi="fa-IR"/>
        </w:rPr>
        <w:t>طمعتُ بها من سقطتی لسبیلُ</w:t>
      </w:r>
    </w:p>
    <w:p>
      <w:pPr>
        <w:pStyle w:val="BookText"/>
        <w:rPr/>
      </w:pPr>
      <w:r>
        <w:rPr>
          <w:rFonts w:ascii="IRNazanin" w:hAnsi="IRNazanin" w:eastAsia="IRNazanin"/>
          <w:color w:val="111111"/>
          <w:sz w:val="28"/>
          <w:sz w:val="28"/>
          <w:szCs w:val="28"/>
          <w:rtl w:val="true"/>
          <w:lang w:bidi="fa-IR"/>
        </w:rPr>
        <w:t>رجوت رجوعی یا ابن أروی ورجعتی</w:t>
      </w:r>
    </w:p>
    <w:p>
      <w:pPr>
        <w:pStyle w:val="BookText"/>
        <w:rPr/>
      </w:pPr>
      <w:r>
        <w:rPr>
          <w:rFonts w:ascii="Amiri" w:hAnsi="Amiri" w:eastAsia="Amiri" w:cs="Amiri"/>
          <w:color w:val="111111"/>
          <w:sz w:val="28"/>
          <w:sz w:val="28"/>
          <w:szCs w:val="28"/>
          <w:rtl w:val="true"/>
          <w:lang w:bidi="ar-SA"/>
        </w:rPr>
        <w:t>إلی الحقّ دهراً غال ذلک غولُ</w:t>
      </w:r>
    </w:p>
    <w:p>
      <w:pPr>
        <w:pStyle w:val="BookText"/>
        <w:rPr/>
      </w:pPr>
      <w:r>
        <w:rPr>
          <w:rFonts w:ascii="IRNazanin" w:hAnsi="IRNazanin" w:eastAsia="IRNazanin"/>
          <w:color w:val="111111"/>
          <w:sz w:val="28"/>
          <w:sz w:val="28"/>
          <w:szCs w:val="28"/>
          <w:rtl w:val="true"/>
          <w:lang w:bidi="fa-IR"/>
        </w:rPr>
        <w:t>وإنَّ اغترابی فی البلاد وجفوتی</w:t>
      </w:r>
    </w:p>
    <w:p>
      <w:pPr>
        <w:pStyle w:val="BookText"/>
        <w:rPr/>
      </w:pPr>
      <w:r>
        <w:rPr>
          <w:rFonts w:ascii="Amiri" w:hAnsi="Amiri" w:eastAsia="Amiri" w:cs="Amiri"/>
          <w:color w:val="111111"/>
          <w:sz w:val="28"/>
          <w:sz w:val="28"/>
          <w:szCs w:val="28"/>
          <w:rtl w:val="true"/>
          <w:lang w:bidi="ar-SA"/>
        </w:rPr>
        <w:t>وشتمیَ فی ذاتِ الإلهِ قلیلُ</w:t>
      </w:r>
    </w:p>
    <w:p>
      <w:pPr>
        <w:pStyle w:val="BookText"/>
        <w:rPr/>
      </w:pPr>
      <w:r>
        <w:rPr>
          <w:rFonts w:ascii="Amiri" w:hAnsi="Amiri" w:eastAsia="Amiri" w:cs="Amiri"/>
          <w:color w:val="111111"/>
          <w:sz w:val="28"/>
          <w:sz w:val="28"/>
          <w:szCs w:val="28"/>
          <w:rtl w:val="true"/>
          <w:lang w:bidi="ar-SA"/>
        </w:rPr>
        <w:t>وإنَّ دعائی کلَّ یومٍ ولیلةٍ</w:t>
      </w:r>
    </w:p>
    <w:p>
      <w:pPr>
        <w:pStyle w:val="BookText"/>
        <w:rPr/>
      </w:pPr>
      <w:r>
        <w:rPr>
          <w:rFonts w:ascii="Amiri" w:hAnsi="Amiri" w:eastAsia="Amiri" w:cs="Amiri"/>
          <w:color w:val="111111"/>
          <w:sz w:val="28"/>
          <w:sz w:val="28"/>
          <w:szCs w:val="28"/>
          <w:rtl w:val="true"/>
          <w:lang w:bidi="ar-SA"/>
        </w:rPr>
        <w:t>علیک بدُنباوندکمْ لطویلُ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ولّی سعید أقفله وأحسن إلیه واستصلحه ، فکفره ، فلم یزدد إلاّ فسادا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 الطبری صحیفة تاریخه بمکاتبات السری وقد أسلفنا فی الجزء الثامن أنّها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موضوعة کلّها ، اختلق الرجل فی کلّ ما ینتقد به عثمان روایة تظهر فیها لوائح الکذب ، یرید بها رفاء لما هنالک من فتق ، وهو الذی قذف أبا ذر ونظراءه من الصالحین ، غیر مکترث لمغبّة الکذب والافتراء ، ومن ملامح الکذب فی هذه الروایة أنّ تسییر من سُیّر إلی الشام من قرّاء الکوفة ونُسّاکها وضرب کعب إنّما هو علی عهد سعید بن العاص لا الولید بن عقبة کما زعمه مختلق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کتاب عثمان إلی الولید لا یصحّ ، ولم یؤثر فی أیّ من مدوّنات التاریخ والسیر ، ولو کان تفرّد به أُناس یوثق بهم لکان مجالاً للقبول ، لکن الروایة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صحاحهم عن سجاح عن مسیلمة</w:t>
      </w:r>
    </w:p>
    <w:p>
      <w:pPr>
        <w:pStyle w:val="BookText"/>
        <w:rPr/>
      </w:pPr>
      <w:r>
        <w:rPr>
          <w:rFonts w:ascii="Amiri" w:hAnsi="Amiri" w:eastAsia="Amiri" w:cs="Amiri"/>
          <w:color w:val="111111"/>
          <w:sz w:val="28"/>
          <w:sz w:val="28"/>
          <w:szCs w:val="28"/>
          <w:rtl w:val="true"/>
          <w:lang w:bidi="ar-SA"/>
        </w:rPr>
        <w:t>عن ابن حیّان والدوسیّ یملیهِ</w:t>
      </w:r>
    </w:p>
    <w:p>
      <w:pPr>
        <w:pStyle w:val="BookText"/>
        <w:rPr/>
      </w:pPr>
      <w:r>
        <w:rPr>
          <w:rFonts w:ascii="IRNazanin" w:hAnsi="IRNazanin" w:eastAsia="IRNazanin"/>
          <w:color w:val="111111"/>
          <w:sz w:val="28"/>
          <w:sz w:val="28"/>
          <w:szCs w:val="28"/>
          <w:rtl w:val="true"/>
          <w:lang w:bidi="fa-IR"/>
        </w:rPr>
        <w:t>وکلّهم ینتهی إسناد باطله</w:t>
      </w:r>
    </w:p>
    <w:p>
      <w:pPr>
        <w:pStyle w:val="BookText"/>
        <w:rPr/>
      </w:pPr>
      <w:r>
        <w:rPr>
          <w:rFonts w:ascii="Amiri" w:hAnsi="Amiri" w:eastAsia="Amiri" w:cs="Amiri"/>
          <w:color w:val="111111"/>
          <w:sz w:val="28"/>
          <w:sz w:val="28"/>
          <w:szCs w:val="28"/>
          <w:rtl w:val="true"/>
          <w:lang w:bidi="ar-SA"/>
        </w:rPr>
        <w:t xml:space="preserve">إلی عزازیل مُنشیه ومُنهیهِ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علی أنّه یقول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ولیداً قرأه علی رءوس الأشهاد ، کأنّه یحاول معذرةً عمّا ارتکب من کعب ، وإنّه کان برضیً من المسلمین ، ولو صحّت المزعمة لکانت مستفیضة ، إذ الدواعی کانت متوفّرة علی نقلها ، لکنهم لم یسمعوها فلم یرووها ، مضافاً إلی أنّ المعروف من کعب بن عبدة أنّه کان من نسّاک الکوفة وقرّائها کما سمعته من کلام البلاذری وغیره لا ممّن یتلهّی بالنیرنجات وأشباهها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تعجب فعجب أنّ صاحب النیرنج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صدقت الأحلام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یُعزّر ویعاقب ، ومُعاقر الخمور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الفجور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یحدّ لشربه الخمر إلاّ بعد نقمة الصحابة علی خلیفة الوقت من جرّاء ذلک ، ثمّ یکون مُقیم الحدّ علیه غیره وهو مولانا أمیر المؤمنین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فی أُولئک المسیّرین من یسمّی مالک بن عبد الله ، وإنّما کان فیهم مالک ابن الحارث الأشتر ومالک بن حبیب الصحابیّان کما تقدّم ذکرهما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وأبیات کعب تناسب أن یخاطب بها عثمان لا الولید ؛ فإنّه هو ابن أروی بنت ف</w:t>
      </w:r>
      <w:r>
        <w:rPr>
          <w:rFonts w:eastAsia="IRNazanin" w:cs="IRNazanin"/>
          <w:color w:val="111111"/>
          <w:sz w:val="28"/>
          <w:szCs w:val="28"/>
          <w:rtl w:val="true"/>
          <w:lang w:bidi="fa-IR"/>
        </w:rPr>
        <w:t>)</w:t>
      </w:r>
      <w:bookmarkStart w:id="22" w:name="pg11787_96012"/>
    </w:p>
    <w:p>
      <w:pPr>
        <w:pStyle w:val="BookText"/>
        <w:rPr/>
      </w:pPr>
      <w:bookmarkEnd w:id="22"/>
      <w:r>
        <w:rPr>
          <w:rFonts w:ascii="IRNazanin" w:hAnsi="IRNazanin" w:eastAsia="IRNazanin"/>
          <w:color w:val="111111"/>
          <w:sz w:val="28"/>
          <w:sz w:val="28"/>
          <w:szCs w:val="28"/>
          <w:rtl w:val="true"/>
          <w:lang w:bidi="fa-IR"/>
        </w:rPr>
        <w:t>کریز وفیها صراحة بسبب اغتراب کعب وجفوته وشتمه ، وأنّها کانت فی ذات الله ، یقول ذلک بملء فمه ، ولا یردّ علیه رادّ بأنّها لیست فی ذات الله وإنّما هی لأنّه کان یعالج نیرنجاً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هکذا لعبت بالتاریخ ید الأهواء والشهوات تزلّفاً إلی أُناس وانحیازاً عن 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یَخُوضُوا وَیَلْعَبُوا حَتَّی یُلاقُوا یَوْمَهُمُ الَّذِی یُوعَدُونَ</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23" w:name="__RefHeading___Toc10167936_73709187"/>
      <w:bookmarkStart w:id="24" w:name="_Toc8"/>
      <w:bookmarkEnd w:id="23"/>
      <w:r>
        <w:rPr>
          <w:rtl w:val="true"/>
        </w:rPr>
        <w:t>تسییر الخلیفة عامر بن عبد قیس التمیمی البصری</w:t>
      </w:r>
      <w:bookmarkEnd w:id="24"/>
    </w:p>
    <w:p>
      <w:pPr>
        <w:pStyle w:val="BookText"/>
        <w:rPr/>
      </w:pPr>
      <w:r>
        <w:rPr>
          <w:rFonts w:ascii="IRNazanin" w:hAnsi="IRNazanin" w:eastAsia="IRNazanin"/>
          <w:color w:val="111111"/>
          <w:sz w:val="28"/>
          <w:sz w:val="28"/>
          <w:szCs w:val="28"/>
          <w:rtl w:val="true"/>
          <w:lang w:bidi="fa-IR"/>
        </w:rPr>
        <w:t>الزاهد الناسک إلی الشام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الطبری </w:t>
      </w:r>
      <w:r>
        <w:rPr>
          <w:rStyle w:val="FootnoteAnchor"/>
          <w:rtl w:val="true"/>
        </w:rPr>
        <w:footnoteReference w:id="234"/>
      </w:r>
      <w:r>
        <w:rPr>
          <w:rFonts w:ascii="IRNazanin" w:hAnsi="IRNazanin" w:eastAsia="IRNazanin"/>
          <w:color w:val="111111"/>
          <w:sz w:val="28"/>
          <w:sz w:val="28"/>
          <w:szCs w:val="28"/>
          <w:rtl w:val="true"/>
          <w:lang w:bidi="fa-IR"/>
        </w:rPr>
        <w:t xml:space="preserve">من طریق العلاء بن عبد الله بن زید العنبری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ناس من المسلمین فتذاکروا أعمال عثمان وما صنع ، فاجتمع رأیهم علی أن یبعثوا إلیه رجلاً یکلّمه ویخبره بأحداثه ، فأرسلوا إلیه عامر بن عبد الله التمیمی ثم العنبری وهو الذی یدعی عامر بن عبد قیس ، فأتاه فدخل علیه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ناساً من المسلمین اجتمعوا فنظروا فی أعمالک فوجدوک قد رکبت أموراً عظاماً فاتّق الله عزّ وجلّ وتب إلیه وانزع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هذا فإنّ الناس یزعمون أنّه قارئ ثمّ هو یجیء فیکلّمنی فی المحقّرات فو الله ما یدری أین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أدری أین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والله ما تدری أین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إنّی لأدری إنّ الله بالمرصاد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عثمان إلی معاویة بن أبی سفیان ، وإلی عبد الله بن سعد بن أبی سرح ، وإلی سعید بن العاص ، وإلی عمرو بن العاص ، وإلی عبد الله بن عامر فجمعهم لیشاورهم فی أمره وما طلب إلیه وما بلغ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اجتمعوا عنده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لکلّ امرئ وزراء ونصحاء وإنّکم وزرائی ونصحائی وأهل ثقتی ، وقد صنع الناس ما قد رأیتم ، وطلبوا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أعزل عمّالی وأن أرجع عن جمیع ما یکرهون إلی ما یحبّون فاجتهدوا رأیکم وأشیروا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عبد الله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رأیی لک یا أمیر المؤمنین أن تأمرهم بجهاد یشغلهم عنک وأن تجمّرهم فی المغازی حتی یذلّوا لک ، فلا یکون همّة أحدهم إلاّ نفسه وما هو فیه من دبرة دابته وقمل فروه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عثمان علی سعید بن العاص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کنت ترید رأینا فاحسم عنک الداء واقطع عنک الذی تخاف ، واعمل برأیی تصب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قوم قادة متی تهلک یتفرّقوا ولا یجتمع لهم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الرأی لو لا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علی معاویة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لک یا أمیر المؤمنین أن تردّ عمّالک علی الکفایة لما قبلهم وأنا ضامن لک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علی عبد الله بن سعد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یا أمیر المؤمنین أنّ الناس أهل طمع فأعطهم من هذا المال تعطف علیک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علی عمرو بن العاص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أنّک قد رکبت الناس بما یکرهون فاعتزم أن تعتدل ، فإن أبیت فاعتزم أن تعتزل ، فإن أبیت فاعتزم عزماً وامض 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قمل فروک؟ أهذا الجدّ منک؟ فأسکت عنه دهراً ، حتی إذا تفرّق القوم 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یا أمیر المؤمنین لأنت أعزّ علیّ من ذلک ، ولکن قد علمت أن سیبلغ الناس قول کلّ رجل منّا فأردت أن یبلغهم قولی فیثقوا بی فأقود إلیک خیراً أو أدفع عنک شرّا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عثمان عمّاله علی أعمالهم وأمرهم بالتضییق علی من قبلهم وأمرهم</w:t>
      </w:r>
    </w:p>
    <w:p>
      <w:pPr>
        <w:pStyle w:val="BookText"/>
        <w:rPr/>
      </w:pPr>
      <w:r>
        <w:rPr>
          <w:rFonts w:ascii="IRNazanin" w:hAnsi="IRNazanin" w:eastAsia="IRNazanin"/>
          <w:color w:val="111111"/>
          <w:sz w:val="28"/>
          <w:sz w:val="28"/>
          <w:szCs w:val="28"/>
          <w:rtl w:val="true"/>
          <w:lang w:bidi="fa-IR"/>
        </w:rPr>
        <w:t xml:space="preserve">بتجمیر </w:t>
      </w:r>
      <w:r>
        <w:rPr>
          <w:rStyle w:val="FootnoteAnchor"/>
          <w:rtl w:val="true"/>
        </w:rPr>
        <w:footnoteReference w:id="235"/>
      </w:r>
      <w:r>
        <w:rPr>
          <w:rFonts w:ascii="IRNazanin" w:hAnsi="IRNazanin" w:eastAsia="IRNazanin"/>
          <w:color w:val="111111"/>
          <w:sz w:val="28"/>
          <w:sz w:val="28"/>
          <w:szCs w:val="28"/>
          <w:rtl w:val="true"/>
          <w:lang w:bidi="fa-IR"/>
        </w:rPr>
        <w:t xml:space="preserve">الناس فی البعوث ، وعزم علی تحریم أعطیاتهم لیطیعوه ویحتاجوا إلیه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البلاذری فی الأنساب </w:t>
      </w:r>
      <w:r>
        <w:rPr>
          <w:rStyle w:val="FootnoteAnchor"/>
          <w:rtl w:val="true"/>
        </w:rPr>
        <w:footnoteReference w:id="237"/>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مخنف لوط بن یحیی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عامر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التمیمی یُنکر علی عثمان أمره وسیرته ، فکتب حُمران بن أبان مولی عثمان إلی عثمان بخبره ، فکتب عثمان إلی عبد الله بن عامر بن کریز فی حمله فحمله ، فلمّا قدم علیه فرآه وقد أعظم الناس إشخاصه وإزعاجه عن بلده لعبادته وزهده ، ألطفه وأکرمه وردّه إلی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المبارک فی الزهد من طریق بلال بن سعد أنّ عامر بن عبد قیس وُشِی به إلی عثمان ، فأمر أن یُنفی إلی الشام علی قتب ، فأنزله معاویة الخضراء وبعث إلیه بجاریة وأمرها أن تعلمه ما حاله ، فکان یقوم اللیل کلّه ویخرج من السحر فلا یعود إلاّ بعد العتمة ، ولا یتناول من طعام معاویة شیئاً ، کان یجیء معه بکسر فیجعلها فی ماء فیأکلها ویشرب من ذلک الماء ، فکتب معاویة إلی عثمان بحاله فأمره أن یصله ویدنیه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أرب لی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لابن حجر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w:t>
      </w:r>
      <w:r>
        <w:rPr>
          <w:rStyle w:val="FootnoteAnchor"/>
          <w:rtl w:val="true"/>
        </w:rPr>
        <w:footnoteReference w:id="238"/>
      </w:r>
      <w:r>
        <w:rPr>
          <w:rFonts w:ascii="IRNazanin" w:hAnsi="IRNazanin" w:eastAsia="IRNazanin"/>
          <w:color w:val="111111"/>
          <w:sz w:val="28"/>
          <w:sz w:val="28"/>
          <w:szCs w:val="28"/>
          <w:rtl w:val="true"/>
          <w:lang w:bidi="fa-IR"/>
        </w:rPr>
        <w:t xml:space="preserve">ابن قتیبة فی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عبد ربّه فی العقد الفرید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والراغب فی المحاضرات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ممّا نُقم به علی عثمان وعدّوا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سیّر عامر بن عبد قیس من البصرة إلی الشام ، وقال 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خیّراً فاضلاً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 غریب لعمرک فی ذلک الیوم ، ألیس من المستغرب أنّ صلحاء البلاد مضطهدون فیه علی بکرة أبیهم؟ فمن راسف تحت نیر الاضطهاد ، ومن معتقل فی غیابة الجبّ ، ومن مغترب یجفل به من منفی إلی منفی ، ومن منقطع عن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العطاء ، ومن ممقوت ینظر إلیه شزراً ، ومن مضروب تُدق به أضالعه ، إلی مشتوم یُهتک فی الملأ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ذلک کلّه؟ لأنّهم غضبوا للحق ، وأنکروا المنکر ، فهلاّ کان فی وسع من یفعل بهم ذلک إقناعهم بالإقلاع عمّا ینکرونه وفیه رضا الله قبل کلّ شیء ، ومرضاة رسوله من بعده ، ومرضاة الأُمّة جمعاء ، وبه کانت تُدحر عنه المثلات وتخمد الفتن ، وکانت فیه مجلبة للمودّة ، ومکتسح للقلاقل ، وهو أدعی لجمام النفس ، وسیادة الأمن ، وإزاحة الهرج ، وکان خیراً له من ارتکاب العظائم بالنفی والضرب والشتم والإزعاج والجفوة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الخلیفة یری خطأهم فی إنکارهم علیه فإنّه کان فی وسعه أن یعقد لهم محتفلاً للتفاهم ، فإمّا أن یتنازلوا عن بعض ما أرادوا ، أو یتنازل هو عن بعض ما یبتغیه ، أو یتکافآ فی التنازل فتقع خیرة الکلّ علی أمر واحد ، وکان عقد هذا المنتدی خیراً له ممّا عقده للنظر فی شأن عامر بن عبد قیس ، وجمع خلقاً من أُصول الجور ، وجذوم الفتن ، وجراثیم العیث والفساد ، فروع الشجرة الملعونة ، وهم الذین جرّوا إلیه الویلات بجورهم وفجورهم واستعبادهم الأُمّة وابتغائهم الغوائل ، وهملجتهم وراء المطامع فلم یسمع منهم فی ذلک المجتمع ولا فی غیره إلاّ رأی مُستغش ، ونظریّة خائن ، أو أفیکة مائن ، أو دسیسة لعین بلسان النبیّ الأقدس مرّة بعد أُخری ، وهو مع ذلک یراهم وزراءه ونصحاءه وأهل ثقته ، أوَلا تعجب من خلافة یکون هؤلاء وزراءها ونصحاءها وأهل ثقة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انظر کیف کان التفاهم بین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 وسفیر المسلمین إلیه ، هذا یذکّره بالتقوی والتوبة إلی الله وینهاه عن ارتکاب العظائم التی استعظمها المسلمون العلماء منهم والقرّاء والنسّاک وذوو الرأی والمسکة ، والخلیفة یعدّ ما استعظمته الأُمّة من المحقّرات ، ثمّ یهزأ به ویقذفه بقلّة المعرفة مشفوعاً ذلک بالیمین کما قذف به کعباً وصعصعة بن صوحان وسمع منهما ما سمعه من عامر لأنّهم حملة العلم ، والعلم حرف واحد کثّره الجاهلون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والأعجب کیف یعیر الخلیفة إلی سعایة حُمران بن أبان أُذناً واعیة وقد رآه</w:t>
      </w:r>
    </w:p>
    <w:p>
      <w:pPr>
        <w:pStyle w:val="BookText"/>
        <w:rPr/>
      </w:pPr>
      <w:r>
        <w:rPr>
          <w:rFonts w:ascii="IRNazanin" w:hAnsi="IRNazanin" w:eastAsia="IRNazanin"/>
          <w:color w:val="111111"/>
          <w:sz w:val="28"/>
          <w:sz w:val="28"/>
          <w:szCs w:val="28"/>
          <w:rtl w:val="true"/>
          <w:lang w:bidi="fa-IR"/>
        </w:rPr>
        <w:t xml:space="preserve">علی الفاحشة هو بنفسه ؛ وذلک أنه تزوّج امرأة فی العدّة ، فضربه ونفاه إلی البصرة </w:t>
      </w:r>
      <w:r>
        <w:rPr>
          <w:rStyle w:val="FootnoteAnchor"/>
          <w:rtl w:val="true"/>
        </w:rPr>
        <w:footnoteReference w:id="239"/>
      </w:r>
      <w:r>
        <w:rPr>
          <w:rFonts w:ascii="IRNazanin" w:hAnsi="IRNazanin" w:eastAsia="IRNazanin"/>
          <w:color w:val="111111"/>
          <w:sz w:val="28"/>
          <w:sz w:val="28"/>
          <w:szCs w:val="28"/>
          <w:rtl w:val="true"/>
          <w:lang w:bidi="fa-IR"/>
        </w:rPr>
        <w:t xml:space="preserve">وأسرّ إلیه سرّا فأخبر به عبد الرحمن بن عوف ، فغضب علیه عثمان ونفاه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البلاذری فی الأنساب </w:t>
      </w:r>
      <w:r>
        <w:rPr>
          <w:rStyle w:val="FootnoteAnchor"/>
          <w:rtl w:val="true"/>
        </w:rPr>
        <w:footnoteReference w:id="241"/>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عثمان وجّه حُمران إلی الکوفة حین شکا الناس الولید بن عقبة لیأتیه بحقیقة خبره فرشاه الولید ، فلمّا قدم علی عثمان کذب عن الولید وقرّظه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لقی مروان فسأله عن الولید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جلیل فأخبر مروان عثمان بذلک ، فغضب علی حمران وغرّبه إلی البصرة لکذبه علیه وأقطعه 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کیف وثق خلیفة المسلمین بخبر إنسان هذا شأنه من الفسق والتهوّر ، والله جلّ اسمه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جاءَکُمْ فاسِقٌ بِنَبَإٍ فَتَبَیَّنُوا أَنْ تُصِیبُوا قَوْماً بِجَهالَةٍ</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اعجب أنّ حمران نفاه الخلیفة علی فسقه وأقطعه داراً لجمع شمله ، والعبد الصالح أبو ذر الغفاری الصادق المصدوق أُجفل إلی الربذة ، وتُرک فی البرّ الأقفر لا یأوی إلی مضرب ، ولا یظلّه خباء ، هذا من هوان الدنیا علی الله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الخلیفة عرف عامراً ومکانته فی الأُمّة ومنزلته من الزهد والتقوی ومحلّه من التعبّد والنزاهة ، فأصاخ فیه إلی قول الوشاة وأشخصه إلی المدینة مرّة وسیّره إلی الشام علی القتب أخری ، وأزری به وأهانه حین مثل بین یدیه؟ أو أنّه لم یعرفه ولا شیئاً من فضله ، فوثق بما قالوه؟ وکان علیه أن یعرفه لمّا علم بسفارته من قبل وجهاء البصرة وأهل الحریجة والتقوی ، ذوی الحلوم الراجحة ، والآراء الناضجة ، فإنّهم لا یرسلون طبعاً إلاّ من یرضونه فی مکانته وعلمه وعقله وتقواه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کان فیما یقوله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مغضبة؟ أو أنّه ما کان یتحرّی صالح الأُمّة وصلاح من یسوسها؟</w:t>
      </w:r>
    </w:p>
    <w:p>
      <w:pPr>
        <w:pStyle w:val="BookText"/>
        <w:rPr/>
      </w:pPr>
      <w:r>
        <w:rPr>
          <w:rFonts w:ascii="IRNazanin" w:hAnsi="IRNazanin" w:eastAsia="IRNazanin"/>
          <w:color w:val="111111"/>
          <w:sz w:val="28"/>
          <w:sz w:val="28"/>
          <w:szCs w:val="28"/>
          <w:rtl w:val="true"/>
          <w:lang w:bidi="fa-IR"/>
        </w:rPr>
        <w:t xml:space="preserve">إنّ من العصیب أن نعترف بأنّه ما کان یعرف عامراً وصلاحه ، فقد کان یسیر بذکره الرکبان ، وهبّت بأریج فضله النسائم فی الأجواء والأرجاء ، وفی طیّات المعاجم والسِّیر الیوم نماذج من تلکم الشهرة الطائلة عن عامر بین العباد وفی البلاد یوم ألزم نفسه أن یصلّی فی الیوم واللیلة ألف رکعة </w:t>
      </w:r>
      <w:r>
        <w:rPr>
          <w:rStyle w:val="FootnoteAnchor"/>
          <w:rtl w:val="true"/>
        </w:rPr>
        <w:footnoteReference w:id="243"/>
      </w:r>
      <w:r>
        <w:rPr>
          <w:rFonts w:ascii="IRNazanin" w:hAnsi="IRNazanin" w:eastAsia="IRNazanin"/>
          <w:color w:val="111111"/>
          <w:sz w:val="28"/>
          <w:sz w:val="28"/>
          <w:szCs w:val="28"/>
          <w:rtl w:val="true"/>
          <w:lang w:bidi="fa-IR"/>
        </w:rPr>
        <w:t>فکانوا یعدّونه من أولیاء الله المقرّبین ، وأوّل الزهّاد الثمانیة ، وذکروا له کرامات ومکرمات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أفمن الممکن إذن أن لا یعرفه الخلیفة؟ ولم یکن فیما ینکره إلاّ ما أصفقت علی إنکاره أهل الحلّ والعقد یومئذٍ من الصالح العام فی الحواضر الإسلامیّة کلّها ، غیر أنّهم لم یجدوا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عامراً لم یجد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أُذناً مصغیة لهتافهم ، فتکافأ دؤوب الخلیفة علی التصامم ودؤوب القوم علی الإنکار حتی استفحل الخطب ودارت الدوائر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وهلمّ معی ننظر إلی روایة الضعفاء روایة کذّاب متروک ، عن مجهول منکر ، عن وضّاع متّهم بالزندقة متّفق علی 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السری ، عن شعیب ، عن سیف بن عمر ، عن محمد وطلحة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سیّر حمران بن أبان أن تزوّج امرأة فی عدّتها وفرّق بینهما وضربه وسیّره إلی البصرة ، فلمّا أتی علیه ما شاء الله وأتاه عنه الذی یحبّ ، أذن له فقدم علیه المدینة ومعه قوم سعوا بعامر أنّه لا یری التزویج ، ولا یأکل اللحم ، ولا یشهد الجمعة فألحقه عثمان بمعاویة ، فلمّا قدم علیه رأی عنده ثریداً فأکل أکلاً عربیّا </w:t>
      </w:r>
      <w:r>
        <w:rPr>
          <w:rStyle w:val="FootnoteAnchor"/>
          <w:rtl w:val="true"/>
        </w:rPr>
        <w:footnoteReference w:id="244"/>
      </w:r>
      <w:r>
        <w:rPr>
          <w:rFonts w:ascii="IRNazanin" w:hAnsi="IRNazanin" w:eastAsia="IRNazanin"/>
          <w:color w:val="111111"/>
          <w:sz w:val="28"/>
          <w:sz w:val="28"/>
          <w:szCs w:val="28"/>
          <w:rtl w:val="true"/>
          <w:lang w:bidi="fa-IR"/>
        </w:rPr>
        <w:t xml:space="preserve">، فعرف أنّ الرجل مکذوب علیه فعرّفه معاویة سبب إخراجه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الجمعة فإنّی أشهدها فی مؤخّر المسجد ثمّ أرجع فی أوائل الناس ، وأمّا التزویج فإنّی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خرجت وأنا یُخطب علیّ ، وأمّا اللحم فقد رأیت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 تعجب من الذین اتّخذوا هذه الروایة مصدراً فی تعذیر عثمان عن نفی عامر وإشخاصه وهم یبطلون الروایة فی غیر هذا المورد بوجود واحد من رجال هذا السند الثلاثة ، لکنّهم یحتجّون بروایتهم جمیعاً هاهنا ، وفی کلّ ما نقم به علی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لننظر فیما وُشی به علی الرجل بعد الفراغ من النظرة فی حال الواشی وهو حمران المتقدّم ذکره ، هل یوجب شیء منها ذمّا أو تعزیراً أو تأدیباً أو تغریباً؟ وهل هی من المعاصی المسقطة لمحلّ الإنسان؟ أمّا ترک التزویج فلم یثبت حرمته إن لم یکن من باب التشریع وأخذه دیناً ، وإنّما النکاح من المرغّب فیه ، علی أنّه کان لم یزل یخطب لنفسه لکنّه لا یجد من یلائمه فی خفّة المئونة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أبو نعیم فی الحلیة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عامر بن عبد قیس بعث إلیه أمیر البصرة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أمرنی أن أسألک مالک لا تزوّج النساء؟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ترکتهنّ وإنّی لدائب فی الخطبة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ومالک لا تأکل الجبن؟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بأرض فیها مجوس فما شهد شاهدان من المسلمین أن لیس فیه میتة أکلته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یمنعک أن تأتی الأمراء؟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لدی أبوابکم طلاّب الحاجات فادعوهم واقضوا حوائجهم ، ودعوا من لا حاجة له إلیکم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من طریق أحمد بن حنبل بإسناده عن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معاویة إلی عبد الله بن عامر أن انظر عامر بن عبد قیس فأحسن إذنه وأکرمه ومره أن یخطب إلی من شاء وأمهر عنه من بیت المال ، فأرسل إلیه أنّ أمیر المؤمنین قد کتب إلیّ وأمرنی أن آمرک أن تخطب إلی من شئت وأمهر عنک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 الخطبة دائب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یقبل منّی الفلقة والتمرة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وهذان الحدیثان یکذّبان ما جاء به السری ، ولو صحّ ذلک فما وجه هذه المسألة فی أیّام معاویة عن تزویج عامر؟</w:t>
      </w:r>
    </w:p>
    <w:p>
      <w:pPr>
        <w:pStyle w:val="BookText"/>
        <w:rPr/>
      </w:pPr>
      <w:r>
        <w:rPr>
          <w:rFonts w:ascii="IRNazanin" w:hAnsi="IRNazanin" w:eastAsia="IRNazanin"/>
          <w:color w:val="111111"/>
          <w:sz w:val="28"/>
          <w:sz w:val="28"/>
          <w:szCs w:val="28"/>
          <w:rtl w:val="true"/>
          <w:lang w:bidi="fa-IR"/>
        </w:rPr>
        <w:t xml:space="preserve">وأمّا ترک اللحوم فلیس من المحرّم أیضاً وقد جاءت السنّة بتحلیلها کلّها من غیر إیجاب ، نعم ترکها النهائی مکروه إن لم یکن من باب التدیّن ، وقد تستدعی المبالغة فی الزهادة الذهول عن شئون الدنیا بأسرها فلا یلتفت صاحبها إلی الملاذّ کلّها ، وکان مع ذلک لعامر عذر ، قال ابن قتیبة فی المعارف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سبب تسییره أنّ حمران بن أبان کتب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یأکل اللحم ، ولا یغشی النساء ، ولا یقبل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یعرّض بأنّه خارجیّ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عثمان إلی ابن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ادعُ عامراً فإن کانت فیه الخصال 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اللحم فإنّی مررت بقصّاب یذبح ولا یذکر اسم الله ، فإذا اشتهیت اللحم اشتریت شاة فذبحتها ، وأمّا النساء فإنّ لی عنهنّ شغلاً ، وأمّا الأعمال فما أکثر من تجدونه سوای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أکثر الله فینا أمثالک ، فقال له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أکثر الله فینا من أمثالک کسّاحین وحجّامین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عدم الحضور للجمعة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بیّن عامر نفسه حقیقته لمعاویة وهو الصادق الأمین علی أنّه کان له أن لا یحضر الجمعة والجماعة إن لم یر لمقیمها أهلیّة للائتمام به ، ولیس من المنکر ذلک فی حقّ الولاة الأمویّین یومئذٍ</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فرض صحّة الروایة وکون کلّ ممّا نُبز به حوباً کبیراً ، فکان من المیسور تحقیق حال الرجل من قبل والی البصرة کما وقع ذلک فیما مرّ من روایة أبی نعیم بالنسبة إلی التزویج وأکل الجبن وإتیان 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أدری هل من الفرائض فی م</w:t>
      </w:r>
      <w:r>
        <w:rPr>
          <w:rFonts w:eastAsia="IRNazanin" w:cs="IRNazanin"/>
          <w:color w:val="111111"/>
          <w:sz w:val="28"/>
          <w:szCs w:val="28"/>
          <w:rtl w:val="true"/>
          <w:lang w:bidi="fa-IR"/>
        </w:rPr>
        <w:t>.</w:t>
      </w:r>
      <w:bookmarkStart w:id="25" w:name="pg11787_96020"/>
    </w:p>
    <w:p>
      <w:pPr>
        <w:pStyle w:val="BookText"/>
        <w:rPr/>
      </w:pPr>
      <w:bookmarkEnd w:id="25"/>
      <w:r>
        <w:rPr>
          <w:rFonts w:ascii="IRNazanin" w:hAnsi="IRNazanin" w:eastAsia="IRNazanin"/>
          <w:color w:val="111111"/>
          <w:sz w:val="28"/>
          <w:sz w:val="28"/>
          <w:szCs w:val="28"/>
          <w:rtl w:val="true"/>
          <w:lang w:bidi="fa-IR"/>
        </w:rPr>
        <w:t xml:space="preserve">الشریعة السمحاء أکل الجبن بحیث یوجب ترکه التجسّس والتفتیش؟ وعلی کلّ فما الموجب لإجفال الرجل العظیم من مستقرّ أمنه علی قتب إلی الشام منفی الثائرین علی الخلیفة؟ وأیّ عقل یقبل تسییره وتعذیبه لتلک الأُمور التافهة؟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الغریق یتشبّث بکلّ حشیش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26" w:name="__RefHeading___Toc10167938_73709187"/>
      <w:bookmarkStart w:id="27" w:name="_Toc9"/>
      <w:bookmarkEnd w:id="26"/>
      <w:r>
        <w:rPr>
          <w:rtl w:val="true"/>
        </w:rPr>
        <w:t>تسییر الخلیفة عبد الرحمن الجمحی</w:t>
      </w:r>
      <w:bookmarkEnd w:id="27"/>
    </w:p>
    <w:p>
      <w:pPr>
        <w:pStyle w:val="BookText"/>
        <w:rPr/>
      </w:pPr>
      <w:r>
        <w:rPr>
          <w:rFonts w:ascii="IRNazanin" w:hAnsi="IRNazanin" w:eastAsia="IRNazanin"/>
          <w:color w:val="111111"/>
          <w:sz w:val="28"/>
          <w:sz w:val="28"/>
          <w:szCs w:val="28"/>
          <w:rtl w:val="true"/>
          <w:lang w:bidi="fa-IR"/>
        </w:rPr>
        <w:t>عدّ ممّن سیّره الخلیفة عبد الرحمن بن حنبل الجمحی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عبد الرحمن صاحب رسول الله صلی‌الله‌علیه‌وآله‌وسلم إلی القموس </w:t>
      </w:r>
      <w:r>
        <w:rPr>
          <w:rStyle w:val="FootnoteAnchor"/>
          <w:rtl w:val="true"/>
        </w:rPr>
        <w:footnoteReference w:id="248"/>
      </w:r>
      <w:r>
        <w:rPr>
          <w:rFonts w:ascii="IRNazanin" w:hAnsi="IRNazanin" w:eastAsia="IRNazanin"/>
          <w:color w:val="111111"/>
          <w:sz w:val="28"/>
          <w:sz w:val="28"/>
          <w:szCs w:val="28"/>
          <w:rtl w:val="true"/>
          <w:lang w:bidi="fa-IR"/>
        </w:rPr>
        <w:t>من خیبر ، وکان سبب تسییره إیّاه أنّه بلغه کرهه مساوئ ابنه وخاله ، وأنّه هجاه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العلائی عن مصعب وأبو عمر فی الاستیعاب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أعطی عثمان مروان خمسمائة ألف من خمس إفریقیة قال عبد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وأحلف بالله جهد الیمین</w:t>
      </w:r>
    </w:p>
    <w:p>
      <w:pPr>
        <w:pStyle w:val="BookText"/>
        <w:rPr/>
      </w:pPr>
      <w:r>
        <w:rPr>
          <w:rFonts w:ascii="Amiri" w:hAnsi="Amiri" w:eastAsia="Amiri" w:cs="Amiri"/>
          <w:color w:val="111111"/>
          <w:sz w:val="28"/>
          <w:sz w:val="28"/>
          <w:szCs w:val="28"/>
          <w:rtl w:val="true"/>
          <w:lang w:bidi="ar-SA"/>
        </w:rPr>
        <w:t>ما ترک الله أمراً سُدی</w:t>
      </w:r>
    </w:p>
    <w:p>
      <w:pPr>
        <w:pStyle w:val="BookText"/>
        <w:rPr/>
      </w:pPr>
      <w:r>
        <w:rPr>
          <w:rFonts w:ascii="Amiri" w:hAnsi="Amiri" w:eastAsia="Amiri" w:cs="Amiri"/>
          <w:color w:val="111111"/>
          <w:sz w:val="28"/>
          <w:sz w:val="28"/>
          <w:szCs w:val="28"/>
          <w:rtl w:val="true"/>
          <w:lang w:bidi="ar-SA"/>
        </w:rPr>
        <w:t>ولکن جُعِلتَ لنا فتنةً</w:t>
      </w:r>
    </w:p>
    <w:p>
      <w:pPr>
        <w:pStyle w:val="BookText"/>
        <w:rPr/>
      </w:pPr>
      <w:r>
        <w:rPr>
          <w:rFonts w:ascii="Amiri" w:hAnsi="Amiri" w:eastAsia="Amiri" w:cs="Amiri"/>
          <w:color w:val="111111"/>
          <w:sz w:val="28"/>
          <w:sz w:val="28"/>
          <w:szCs w:val="28"/>
          <w:rtl w:val="true"/>
          <w:lang w:bidi="ar-SA"/>
        </w:rPr>
        <w:t>لکی نُبتلی بک أو تُبتلی</w:t>
      </w:r>
    </w:p>
    <w:p>
      <w:pPr>
        <w:pStyle w:val="BookText"/>
        <w:rPr/>
      </w:pPr>
      <w:r>
        <w:rPr>
          <w:rFonts w:ascii="Amiri" w:hAnsi="Amiri" w:eastAsia="Amiri" w:cs="Amiri"/>
          <w:color w:val="111111"/>
          <w:sz w:val="28"/>
          <w:sz w:val="28"/>
          <w:szCs w:val="28"/>
          <w:rtl w:val="true"/>
          <w:lang w:bidi="ar-SA"/>
        </w:rPr>
        <w:t>دعوتَ الطریدَ فأدنیته</w:t>
      </w:r>
    </w:p>
    <w:p>
      <w:pPr>
        <w:pStyle w:val="BookText"/>
        <w:rPr/>
      </w:pPr>
      <w:r>
        <w:rPr>
          <w:rFonts w:ascii="Amiri" w:hAnsi="Amiri" w:eastAsia="Amiri" w:cs="Amiri"/>
          <w:color w:val="111111"/>
          <w:sz w:val="28"/>
          <w:sz w:val="28"/>
          <w:szCs w:val="28"/>
          <w:rtl w:val="true"/>
          <w:lang w:bidi="ar-SA"/>
        </w:rPr>
        <w:t>خلافاً لِما سنّه المصطفی</w:t>
      </w:r>
    </w:p>
    <w:p>
      <w:pPr>
        <w:pStyle w:val="BookText"/>
        <w:rPr/>
      </w:pPr>
      <w:r>
        <w:rPr>
          <w:rFonts w:ascii="Amiri" w:hAnsi="Amiri" w:eastAsia="Amiri" w:cs="Amiri"/>
          <w:color w:val="111111"/>
          <w:sz w:val="28"/>
          <w:sz w:val="28"/>
          <w:szCs w:val="28"/>
          <w:rtl w:val="true"/>
          <w:lang w:bidi="ar-SA"/>
        </w:rPr>
        <w:t>وولّیتَ قرباکَ أمرَ العباد</w:t>
      </w:r>
    </w:p>
    <w:p>
      <w:pPr>
        <w:pStyle w:val="BookText"/>
        <w:rPr/>
      </w:pPr>
      <w:r>
        <w:rPr>
          <w:rFonts w:ascii="Amiri" w:hAnsi="Amiri" w:eastAsia="Amiri" w:cs="Amiri"/>
          <w:color w:val="111111"/>
          <w:sz w:val="28"/>
          <w:sz w:val="28"/>
          <w:szCs w:val="28"/>
          <w:rtl w:val="true"/>
          <w:lang w:bidi="ar-SA"/>
        </w:rPr>
        <w:t>خلافاً لسنّة من قد مضی</w:t>
      </w:r>
    </w:p>
    <w:p>
      <w:pPr>
        <w:pStyle w:val="BookText"/>
        <w:rPr/>
      </w:pPr>
      <w:r>
        <w:rPr>
          <w:rFonts w:ascii="IRNazanin" w:hAnsi="IRNazanin" w:eastAsia="IRNazanin"/>
          <w:color w:val="111111"/>
          <w:sz w:val="28"/>
          <w:sz w:val="28"/>
          <w:szCs w:val="28"/>
          <w:rtl w:val="true"/>
          <w:lang w:bidi="fa-IR"/>
        </w:rPr>
        <w:t>وأعطیت مروان خمس الغنیم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آثرته وحمیت الحمی</w:t>
      </w:r>
    </w:p>
    <w:p>
      <w:pPr>
        <w:pStyle w:val="BookText"/>
        <w:rPr/>
      </w:pPr>
      <w:r>
        <w:rPr>
          <w:rFonts w:ascii="IRNazanin" w:hAnsi="IRNazanin" w:eastAsia="IRNazanin"/>
          <w:color w:val="111111"/>
          <w:sz w:val="28"/>
          <w:sz w:val="28"/>
          <w:szCs w:val="28"/>
          <w:rtl w:val="true"/>
          <w:lang w:bidi="fa-IR"/>
        </w:rPr>
        <w:t>ومالاً أتاک به الأشعری</w:t>
      </w:r>
    </w:p>
    <w:p>
      <w:pPr>
        <w:pStyle w:val="BookText"/>
        <w:rPr/>
      </w:pPr>
      <w:r>
        <w:rPr>
          <w:rFonts w:ascii="IRNazanin" w:hAnsi="IRNazanin" w:eastAsia="IRNazanin"/>
          <w:color w:val="111111"/>
          <w:sz w:val="28"/>
          <w:sz w:val="28"/>
          <w:szCs w:val="28"/>
          <w:rtl w:val="true"/>
          <w:lang w:bidi="fa-IR"/>
        </w:rPr>
        <w:t>من الفیء أعطیته من دنا</w:t>
      </w:r>
    </w:p>
    <w:p>
      <w:pPr>
        <w:pStyle w:val="BookText"/>
        <w:rPr/>
      </w:pPr>
      <w:r>
        <w:rPr>
          <w:rFonts w:ascii="Amiri" w:hAnsi="Amiri" w:eastAsia="Amiri" w:cs="Amiri"/>
          <w:color w:val="111111"/>
          <w:sz w:val="28"/>
          <w:sz w:val="28"/>
          <w:szCs w:val="28"/>
          <w:rtl w:val="true"/>
          <w:lang w:bidi="ar-SA"/>
        </w:rPr>
        <w:t>فإنَّ الأمینینِ قد بیّنا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منارَ الطریق علیه الهدی</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أخذا درهماً غیلةً</w:t>
      </w:r>
    </w:p>
    <w:p>
      <w:pPr>
        <w:pStyle w:val="BookText"/>
        <w:rPr/>
      </w:pPr>
      <w:r>
        <w:rPr>
          <w:rFonts w:ascii="Amiri" w:hAnsi="Amiri" w:eastAsia="Amiri" w:cs="Amiri"/>
          <w:color w:val="111111"/>
          <w:sz w:val="28"/>
          <w:sz w:val="28"/>
          <w:szCs w:val="28"/>
          <w:rtl w:val="true"/>
          <w:lang w:bidi="ar-SA"/>
        </w:rPr>
        <w:t xml:space="preserve">ولا قسّما درهماً فی هوی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فأمر به فحُبِس بخیبر ، وأنشد له المرزبانی فی معجم الشعراء أنّه قال وهو فی السجن</w:t>
      </w:r>
    </w:p>
    <w:p>
      <w:pPr>
        <w:pStyle w:val="BookText"/>
        <w:rPr/>
      </w:pPr>
      <w:r>
        <w:rPr>
          <w:rFonts w:ascii="IRNazanin" w:hAnsi="IRNazanin" w:eastAsia="IRNazanin"/>
          <w:color w:val="111111"/>
          <w:sz w:val="28"/>
          <w:sz w:val="28"/>
          <w:szCs w:val="28"/>
          <w:rtl w:val="true"/>
          <w:lang w:bidi="fa-IR"/>
        </w:rPr>
        <w:t>إلی الله أشکو لا إلی الناس ما عدا</w:t>
      </w:r>
    </w:p>
    <w:p>
      <w:pPr>
        <w:pStyle w:val="BookText"/>
        <w:rPr/>
      </w:pPr>
      <w:r>
        <w:rPr>
          <w:rFonts w:ascii="Amiri" w:hAnsi="Amiri" w:eastAsia="Amiri" w:cs="Amiri"/>
          <w:color w:val="111111"/>
          <w:sz w:val="28"/>
          <w:sz w:val="28"/>
          <w:szCs w:val="28"/>
          <w:rtl w:val="true"/>
          <w:lang w:bidi="ar-SA"/>
        </w:rPr>
        <w:t>أبا حسنٍ غلاّ شدیداً أُکابدُه</w:t>
      </w:r>
    </w:p>
    <w:p>
      <w:pPr>
        <w:pStyle w:val="BookText"/>
        <w:rPr/>
      </w:pPr>
      <w:r>
        <w:rPr>
          <w:rFonts w:ascii="IRNazanin" w:hAnsi="IRNazanin" w:eastAsia="IRNazanin"/>
          <w:color w:val="111111"/>
          <w:sz w:val="28"/>
          <w:sz w:val="28"/>
          <w:szCs w:val="28"/>
          <w:rtl w:val="true"/>
          <w:lang w:bidi="fa-IR"/>
        </w:rPr>
        <w:t>بخیبر فی قعر الغموص کأنَّها</w:t>
      </w:r>
    </w:p>
    <w:p>
      <w:pPr>
        <w:pStyle w:val="BookText"/>
        <w:rPr/>
      </w:pPr>
      <w:r>
        <w:rPr>
          <w:rFonts w:ascii="Amiri" w:hAnsi="Amiri" w:eastAsia="Amiri" w:cs="Amiri"/>
          <w:color w:val="111111"/>
          <w:sz w:val="28"/>
          <w:sz w:val="28"/>
          <w:szCs w:val="28"/>
          <w:rtl w:val="true"/>
          <w:lang w:bidi="ar-SA"/>
        </w:rPr>
        <w:t>جوانب قبرٍ أعمق اللحدّ لاحدُه</w:t>
      </w:r>
    </w:p>
    <w:p>
      <w:pPr>
        <w:pStyle w:val="BookText"/>
        <w:rPr/>
      </w:pPr>
      <w:r>
        <w:rPr>
          <w:rFonts w:ascii="Amiri" w:hAnsi="Amiri" w:eastAsia="Amiri" w:cs="Amiri"/>
          <w:color w:val="111111"/>
          <w:sz w:val="28"/>
          <w:sz w:val="28"/>
          <w:szCs w:val="28"/>
          <w:rtl w:val="true"/>
          <w:lang w:bidi="ar-SA"/>
        </w:rPr>
        <w:t>أإن قلتُ حقاً أو نشدتُ أمانة</w:t>
      </w:r>
    </w:p>
    <w:p>
      <w:pPr>
        <w:pStyle w:val="BookText"/>
        <w:rPr/>
      </w:pPr>
      <w:r>
        <w:rPr>
          <w:rFonts w:ascii="Amiri" w:hAnsi="Amiri" w:eastAsia="Amiri" w:cs="Amiri"/>
          <w:color w:val="111111"/>
          <w:sz w:val="28"/>
          <w:sz w:val="28"/>
          <w:szCs w:val="28"/>
          <w:rtl w:val="true"/>
          <w:lang w:bidi="ar-SA"/>
        </w:rPr>
        <w:t>قُتِلت؟ فمن للحقِّ إن مات ناشدُه؟</w:t>
      </w:r>
    </w:p>
    <w:p>
      <w:pPr>
        <w:pStyle w:val="BookText"/>
        <w:rPr/>
      </w:pPr>
      <w:r>
        <w:rPr>
          <w:rFonts w:ascii="IRNazanin" w:hAnsi="IRNazanin" w:eastAsia="IRNazanin"/>
          <w:color w:val="111111"/>
          <w:sz w:val="28"/>
          <w:sz w:val="28"/>
          <w:szCs w:val="28"/>
          <w:rtl w:val="true"/>
          <w:lang w:bidi="fa-IR"/>
        </w:rPr>
        <w:t xml:space="preserve">وکتب إلی علیّ وعمّار من الحبس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 علیّا وعمّاراً فإنّهما</w:t>
      </w:r>
    </w:p>
    <w:p>
      <w:pPr>
        <w:pStyle w:val="BookText"/>
        <w:rPr/>
      </w:pPr>
      <w:r>
        <w:rPr>
          <w:rFonts w:ascii="Amiri" w:hAnsi="Amiri" w:eastAsia="Amiri" w:cs="Amiri"/>
          <w:color w:val="111111"/>
          <w:sz w:val="28"/>
          <w:sz w:val="28"/>
          <w:szCs w:val="28"/>
          <w:rtl w:val="true"/>
          <w:lang w:bidi="ar-SA"/>
        </w:rPr>
        <w:t>بمنزلِ الرشدِ إنَّ الرشدَ مُبتدرُ</w:t>
      </w:r>
    </w:p>
    <w:p>
      <w:pPr>
        <w:pStyle w:val="BookText"/>
        <w:rPr/>
      </w:pPr>
      <w:r>
        <w:rPr>
          <w:rFonts w:ascii="IRNazanin" w:hAnsi="IRNazanin" w:eastAsia="IRNazanin"/>
          <w:color w:val="111111"/>
          <w:sz w:val="28"/>
          <w:sz w:val="28"/>
          <w:szCs w:val="28"/>
          <w:rtl w:val="true"/>
          <w:lang w:bidi="fa-IR"/>
        </w:rPr>
        <w:t>لا تترکا جاهلاًحتی یوقّره</w:t>
      </w:r>
    </w:p>
    <w:p>
      <w:pPr>
        <w:pStyle w:val="BookText"/>
        <w:rPr/>
      </w:pPr>
      <w:r>
        <w:rPr>
          <w:rFonts w:ascii="IRNazanin" w:hAnsi="IRNazanin" w:eastAsia="IRNazanin"/>
          <w:color w:val="111111"/>
          <w:sz w:val="28"/>
          <w:sz w:val="28"/>
          <w:szCs w:val="28"/>
          <w:rtl w:val="true"/>
          <w:lang w:bidi="fa-IR"/>
        </w:rPr>
        <w:t>دین الإله وإن هاجت به مُررُ</w:t>
      </w:r>
    </w:p>
    <w:p>
      <w:pPr>
        <w:pStyle w:val="BookText"/>
        <w:rPr/>
      </w:pPr>
      <w:r>
        <w:rPr>
          <w:rFonts w:ascii="IRNazanin" w:hAnsi="IRNazanin" w:eastAsia="IRNazanin"/>
          <w:color w:val="111111"/>
          <w:sz w:val="28"/>
          <w:sz w:val="28"/>
          <w:szCs w:val="28"/>
          <w:rtl w:val="true"/>
          <w:lang w:bidi="fa-IR"/>
        </w:rPr>
        <w:t>لم یبق لی منه إلاّ السیف إذ علقت</w:t>
      </w:r>
    </w:p>
    <w:p>
      <w:pPr>
        <w:pStyle w:val="BookText"/>
        <w:rPr/>
      </w:pPr>
      <w:r>
        <w:rPr>
          <w:rFonts w:ascii="IRNazanin" w:hAnsi="IRNazanin" w:eastAsia="IRNazanin"/>
          <w:color w:val="111111"/>
          <w:sz w:val="28"/>
          <w:sz w:val="28"/>
          <w:szCs w:val="28"/>
          <w:rtl w:val="true"/>
          <w:lang w:bidi="fa-IR"/>
        </w:rPr>
        <w:t>حبائل الموت فینا الصادق البررُ</w:t>
      </w:r>
    </w:p>
    <w:p>
      <w:pPr>
        <w:pStyle w:val="BookText"/>
        <w:rPr/>
      </w:pPr>
      <w:r>
        <w:rPr>
          <w:rFonts w:ascii="IRNazanin" w:hAnsi="IRNazanin" w:eastAsia="IRNazanin"/>
          <w:color w:val="111111"/>
          <w:sz w:val="28"/>
          <w:sz w:val="28"/>
          <w:szCs w:val="28"/>
          <w:rtl w:val="true"/>
          <w:lang w:bidi="fa-IR"/>
        </w:rPr>
        <w:t>یعلم بأنیَ مظلومٌ إذا ذکرت</w:t>
      </w:r>
    </w:p>
    <w:p>
      <w:pPr>
        <w:pStyle w:val="BookText"/>
        <w:rPr/>
      </w:pPr>
      <w:r>
        <w:rPr>
          <w:rFonts w:ascii="Amiri" w:hAnsi="Amiri" w:eastAsia="Amiri" w:cs="Amiri"/>
          <w:color w:val="111111"/>
          <w:sz w:val="28"/>
          <w:sz w:val="28"/>
          <w:szCs w:val="28"/>
          <w:rtl w:val="true"/>
          <w:lang w:bidi="ar-SA"/>
        </w:rPr>
        <w:t>وسط الندیِّ حجاج القوم والعذرُ</w:t>
      </w:r>
    </w:p>
    <w:p>
      <w:pPr>
        <w:pStyle w:val="BookText"/>
        <w:rPr/>
      </w:pPr>
      <w:r>
        <w:rPr>
          <w:rFonts w:ascii="IRNazanin" w:hAnsi="IRNazanin" w:eastAsia="IRNazanin"/>
          <w:color w:val="111111"/>
          <w:sz w:val="28"/>
          <w:sz w:val="28"/>
          <w:szCs w:val="28"/>
          <w:rtl w:val="true"/>
          <w:lang w:bidi="fa-IR"/>
        </w:rPr>
        <w:t xml:space="preserve">فلم یزل علیّ یکلّم عثمان حتی خلّی سبیله علی أنّه لا یساکنه بالمدینة فسیّره إلی خیبر فأنزله قلعة بها تسمّی القموص ، فلم یزل بها حتی ناهض المسلمون عثمان وساروا إلیه من کلّ بلد ، فقال عبد الرحمن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علیٌّ فإنَّ الله أنقذنی</w:t>
      </w:r>
    </w:p>
    <w:p>
      <w:pPr>
        <w:pStyle w:val="BookText"/>
        <w:rPr/>
      </w:pPr>
      <w:r>
        <w:rPr>
          <w:rFonts w:ascii="IRNazanin" w:hAnsi="IRNazanin" w:eastAsia="IRNazanin"/>
          <w:color w:val="111111"/>
          <w:sz w:val="28"/>
          <w:sz w:val="28"/>
          <w:szCs w:val="28"/>
          <w:rtl w:val="true"/>
          <w:lang w:bidi="fa-IR"/>
        </w:rPr>
        <w:t>علی یدیه من الأغلال والصفدِ</w:t>
      </w:r>
    </w:p>
    <w:p>
      <w:pPr>
        <w:pStyle w:val="BookText"/>
        <w:rPr/>
      </w:pPr>
      <w:r>
        <w:rPr>
          <w:rFonts w:ascii="Amiri" w:hAnsi="Amiri" w:eastAsia="Amiri" w:cs="Amiri"/>
          <w:color w:val="111111"/>
          <w:sz w:val="28"/>
          <w:sz w:val="28"/>
          <w:szCs w:val="28"/>
          <w:rtl w:val="true"/>
          <w:lang w:bidi="ar-SA"/>
        </w:rPr>
        <w:t>لما رجوتُ لدی شدٍّ بجامعةٍ</w:t>
      </w:r>
    </w:p>
    <w:p>
      <w:pPr>
        <w:pStyle w:val="BookText"/>
        <w:rPr/>
      </w:pPr>
      <w:r>
        <w:rPr>
          <w:rFonts w:ascii="Amiri" w:hAnsi="Amiri" w:eastAsia="Amiri" w:cs="Amiri"/>
          <w:color w:val="111111"/>
          <w:sz w:val="28"/>
          <w:sz w:val="28"/>
          <w:szCs w:val="28"/>
          <w:rtl w:val="true"/>
          <w:lang w:bidi="ar-SA"/>
        </w:rPr>
        <w:t>یُمنی یدیّ غیاث الفوت من أحدِ</w:t>
      </w:r>
    </w:p>
    <w:p>
      <w:pPr>
        <w:pStyle w:val="BookText"/>
        <w:rPr/>
      </w:pPr>
      <w:r>
        <w:rPr>
          <w:rFonts w:ascii="Amiri" w:hAnsi="Amiri" w:eastAsia="Amiri" w:cs="Amiri"/>
          <w:color w:val="111111"/>
          <w:sz w:val="28"/>
          <w:sz w:val="28"/>
          <w:szCs w:val="28"/>
          <w:rtl w:val="true"/>
          <w:lang w:bidi="ar-SA"/>
        </w:rPr>
        <w:t>نفسی فداءُ علیٍّ إذ یخلّصنی</w:t>
      </w:r>
    </w:p>
    <w:p>
      <w:pPr>
        <w:pStyle w:val="BookText"/>
        <w:rPr/>
      </w:pPr>
      <w:r>
        <w:rPr>
          <w:rFonts w:ascii="IRNazanin" w:hAnsi="IRNazanin" w:eastAsia="IRNazanin"/>
          <w:color w:val="111111"/>
          <w:sz w:val="28"/>
          <w:sz w:val="28"/>
          <w:szCs w:val="28"/>
          <w:rtl w:val="true"/>
          <w:lang w:bidi="fa-IR"/>
        </w:rPr>
        <w:t>من کافرٍ بعد ما أغضی علی صمدِ</w:t>
      </w:r>
    </w:p>
    <w:p>
      <w:pPr>
        <w:pStyle w:val="BookText"/>
        <w:rPr/>
      </w:pPr>
      <w:r>
        <w:rPr>
          <w:rFonts w:ascii="IRNazanin" w:hAnsi="IRNazanin" w:eastAsia="IRNazanin"/>
          <w:color w:val="111111"/>
          <w:sz w:val="28"/>
          <w:sz w:val="28"/>
          <w:szCs w:val="28"/>
          <w:rtl w:val="true"/>
          <w:lang w:bidi="fa-IR"/>
        </w:rPr>
        <w:t xml:space="preserve">کان عبد الرحمن مع علیّ فی صفّین ، قال الطبری من طریق عوانة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جعل ابن حنبل یقول یومئذٍ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تقتلونی فأنا ابن حنبل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الذی قد قلت فیکم نعثلف</w:t>
      </w:r>
      <w:r>
        <w:rPr>
          <w:rFonts w:eastAsia="IRNazanin" w:cs="IRNazanin"/>
          <w:color w:val="111111"/>
          <w:sz w:val="28"/>
          <w:szCs w:val="28"/>
          <w:rtl w:val="true"/>
          <w:lang w:bidi="fa-IR"/>
        </w:rPr>
        <w:t>)</w:t>
      </w:r>
      <w:bookmarkStart w:id="28" w:name="pg11787_96022"/>
    </w:p>
    <w:p>
      <w:pPr>
        <w:pStyle w:val="BookText"/>
        <w:rPr/>
      </w:pPr>
      <w:bookmarkEnd w:id="28"/>
      <w:r>
        <w:rPr>
          <w:rFonts w:ascii="IRNazanin" w:hAnsi="IRNazanin" w:eastAsia="IRNazanin"/>
          <w:color w:val="111111"/>
          <w:sz w:val="28"/>
          <w:sz w:val="28"/>
          <w:szCs w:val="28"/>
          <w:rtl w:val="true"/>
          <w:lang w:bidi="fa-IR"/>
        </w:rPr>
        <w:t xml:space="preserve">راجع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الیعقوبی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المعذّبین الذین أقلّتهم غیابة الجبّ مُصفّداً بالحدید ولم یجهز علیه إلاّ إنکاره المنکر ، وجنوحه إلی الحقّ المعروف ، والکلام فیه لدة ما کرّرناه فی غیر واحد من زملائه الصالحین ، وأحسن ما ینمّ عن سریرته شعره الطافح بالإیمان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29" w:name="__RefHeading___Toc10167940_73709187"/>
      <w:bookmarkStart w:id="30" w:name="_Toc10"/>
      <w:bookmarkEnd w:id="29"/>
      <w:r>
        <w:rPr>
          <w:rtl w:val="true"/>
        </w:rPr>
        <w:t>تسییر الخلیفة علیّا أمیر المؤمنین</w:t>
      </w:r>
      <w:bookmarkEnd w:id="30"/>
    </w:p>
    <w:p>
      <w:pPr>
        <w:pStyle w:val="BookText"/>
        <w:rPr/>
      </w:pPr>
      <w:r>
        <w:rPr>
          <w:rFonts w:ascii="IRNazanin" w:hAnsi="IRNazanin" w:eastAsia="IRNazanin"/>
          <w:color w:val="111111"/>
          <w:sz w:val="28"/>
          <w:sz w:val="28"/>
          <w:szCs w:val="28"/>
          <w:rtl w:val="true"/>
          <w:lang w:bidi="fa-IR"/>
        </w:rPr>
        <w:t>لعلّ التبسّط فی البحث عمّا جری بین عثمان أیّام خلافته وبین علیّ أمیر المؤمنین یوجب خدش العواطف ، وینتهی إلی ما لا یُحمد عقباه ، والتاریخ وإن لم یحفظ منه إلاّ النزر الیسیر غیر أنّ فی ذلک القلیل غنیً وکفایة وبه تُعرف جلیّة الحال ، ونحن نمرّ به کراماً ، فلا نحوم حول البحث عن کلمه القوارص لعلیّ علیه‌السلام ، البعیدة عن ساحة قدسه ، النائیة عن مکانته الراقیة التی لا یُدرک شأوها ، ویقصر دون استکناهها البیان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أیسع لمن أسلم وجهه لله وهو محسن وآمن بالکتاب وبما نزل من آیه فی سیّد العترة ، وصدّق بالنبیّ صلی‌الله‌علیه‌وآله‌وسلم وبما صدع به من فضائل علیّ علیه‌السلام ، وجاوره مع ذلک حقباً وأعواماً بیت بیت ، ووقف علی نفسیّاته الکریمة وهو علی ضمادة من أفعاله وتروکه وشاهد مواقفه المبرورة ومساعیه المشکورة فی تدعیم الدین الحنیف ، أیسع لمسلم هذا شأنه أن یخاطب أخا الرسول المطهّر بلسان الله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یشتمک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شتمته ، فو الله ما أنت عندی بأفضل منه ومروان طرید رسول الله وابن طریده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ولعینه وابن لعینه </w:t>
      </w:r>
      <w:r>
        <w:rPr>
          <w:rStyle w:val="FootnoteAnchor"/>
          <w:rtl w:val="true"/>
        </w:rPr>
        <w:footnoteReference w:id="25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بقوله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أبا الحسن ما أدری أشتهی موتک؟ أم اشتهی حیاتک؟ فو الله لئن متّ ما أُحبّ أن أبقی بعدک لغیرک لأنی لا أجد منک خلفاً ، ولئن بقیت لا أعدم طاغیاً یتّخذک سلّماً وعضداً ، ویعدّک کهفاً وملجأ ، لا یمنعنی منه إلاّ مکانه منک ومکانک منه ، فأنا منک کالابن العاقّ من أبیه إن مات فجعه وإن عاش 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بقوله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بأفضل من عمّار ، وما أنت أقلّ استحقاقاً للنفی منه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 بقوله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أحقّ بالنفی من عمّار </w:t>
      </w:r>
      <w:r>
        <w:rPr>
          <w:rStyle w:val="FootnoteAnchor"/>
          <w:rtl w:val="true"/>
        </w:rPr>
        <w:footnoteReference w:id="25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بقوله الغلیظ الذی لا یحبّ المؤرّخون ذکره ونحن سکتنا عن الإعراب عنه </w:t>
      </w:r>
      <w:r>
        <w:rPr>
          <w:rStyle w:val="FootnoteAnchor"/>
          <w:rtl w:val="true"/>
        </w:rPr>
        <w:footnoteReference w:id="25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هذه کلّها یزحزحه علیه‌السلام عن مدینة الرسول صلی‌الله‌علیه‌وآله‌وسلم ویقلقه من عقر داره ویخرجه إلی ینبُع مرّة بعد أخری قائلاً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فلیخرج إلی ماله بینبُع ، فلا أغتمّ به ولا یغتمّ بی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مُسائل الرجل عمّا أوجب أولویّة الإمام الطاهر المنزّه عن الخطل ، المعصوم من الزلل بالنفی ممّن نفاهم من الأُمّة الصالحة؟ أکان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شیوعیّا اشتراکیّا شیخاً کذّاباً کأبی ذر الصادق المصدّق؟ أم کان عنده دویبة سوء کابن مسعود أشبه الناس هدیاً ودلاّ وسمتاً برسول الله صلی‌الله‌علیه‌وآله‌وسلم؟ف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کان الرجل یراه ابن متکإ ، عاضّا أیر أبیه ، طاغیاً کذّاباً یجتریء علیه ویجرّی علیه الناس کعمّار جلدة ما بین عینی النبیّ صلی‌الله‌علیه‌وآله‌وسلم؟</w:t>
      </w:r>
    </w:p>
    <w:p>
      <w:pPr>
        <w:pStyle w:val="BookText"/>
        <w:rPr/>
      </w:pPr>
      <w:r>
        <w:rPr>
          <w:rFonts w:ascii="IRNazanin" w:hAnsi="IRNazanin" w:eastAsia="IRNazanin"/>
          <w:color w:val="111111"/>
          <w:sz w:val="28"/>
          <w:sz w:val="28"/>
          <w:szCs w:val="28"/>
          <w:rtl w:val="true"/>
          <w:lang w:bidi="fa-IR"/>
        </w:rPr>
        <w:t>أم کان یحسبه معالجاً نیرنجاً ککعب بن عبدة الصالح الناسک؟</w:t>
      </w:r>
    </w:p>
    <w:p>
      <w:pPr>
        <w:pStyle w:val="BookText"/>
        <w:rPr/>
      </w:pPr>
      <w:r>
        <w:rPr>
          <w:rFonts w:ascii="IRNazanin" w:hAnsi="IRNazanin" w:eastAsia="IRNazanin"/>
          <w:color w:val="111111"/>
          <w:sz w:val="28"/>
          <w:sz w:val="28"/>
          <w:szCs w:val="28"/>
          <w:rtl w:val="true"/>
          <w:lang w:bidi="fa-IR"/>
        </w:rPr>
        <w:t>أم کان یراه تارکاً الجبن واللحم والجمعة والتزویج کعامر بن عبد قیس القاری الزاهد المتعبّد؟</w:t>
      </w:r>
    </w:p>
    <w:p>
      <w:pPr>
        <w:pStyle w:val="BookText"/>
        <w:rPr/>
      </w:pPr>
      <w:r>
        <w:rPr>
          <w:rFonts w:ascii="IRNazanin" w:hAnsi="IRNazanin" w:eastAsia="IRNazanin"/>
          <w:color w:val="111111"/>
          <w:sz w:val="28"/>
          <w:sz w:val="28"/>
          <w:szCs w:val="28"/>
          <w:rtl w:val="true"/>
          <w:lang w:bidi="fa-IR"/>
        </w:rPr>
        <w:t>أم کان الإمام متکلّماً بألسنة الشیاطین غیر عاقل ولا دیّن کصلحاء الکوفة المنفیّین؟</w:t>
      </w:r>
    </w:p>
    <w:p>
      <w:pPr>
        <w:pStyle w:val="BookText"/>
        <w:rPr/>
      </w:pPr>
      <w:r>
        <w:rPr>
          <w:rFonts w:ascii="IRNazanin" w:hAnsi="IRNazanin" w:eastAsia="IRNazanin"/>
          <w:color w:val="111111"/>
          <w:sz w:val="28"/>
          <w:sz w:val="28"/>
          <w:szCs w:val="28"/>
          <w:rtl w:val="true"/>
          <w:lang w:bidi="fa-IR"/>
        </w:rPr>
        <w:t>حاشا صنو النبیّ الأقدس عن أن یُرمی بسقطة فی القول أو فی العمل بعد ما طهّره الجلیل ، واتّخذه نفساً لنبیّه ، واختارهما من بین بریّته نبیّا ووصیّاً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وحاشا أُولئک المنفیّین من الصحابة الأوّلین الأبرار والتابعین لهم بإحسان عن تلکم الطامّات والأفائک والنسب المفتعلة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کان یری الرجل کلاّ من أُولئک الصفوة البررة الآمرین بالمعروف والناهین عن المنکر طاغیاً اتّخذ علیّا علیه‌السلام سلّماً ویعدّه کهفاً وملجأ یدافع عنهم بوادر غضب الخلیفة ، ویحول بینهم وبین ما یرومه من عقوبة تلک الفئة الصالحة الناقمة علیه لما رکبه من النهابیر </w:t>
      </w:r>
      <w:r>
        <w:rPr>
          <w:rStyle w:val="FootnoteAnchor"/>
          <w:rtl w:val="true"/>
        </w:rPr>
        <w:footnoteReference w:id="256"/>
      </w:r>
      <w:r>
        <w:rPr>
          <w:rFonts w:ascii="IRNazanin" w:hAnsi="IRNazanin" w:eastAsia="IRNazanin"/>
          <w:color w:val="111111"/>
          <w:sz w:val="28"/>
          <w:sz w:val="28"/>
          <w:szCs w:val="28"/>
          <w:rtl w:val="true"/>
          <w:lang w:bidi="fa-IR"/>
        </w:rPr>
        <w:t>، فدفع هذا المانع الوحید عن تحقّق هواجس الرجل کان عنده أولی بالنفی من أُولئک الرجال المنفیّین ، ولولاه لکان یشفی منهم غلیله ، ویتسنّی له ما کان یبتغیه من البغی علیهم ، والله یدافع عن الذین آمنوا وأنّه علی نصرهم لقدیر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لیس من المعقول أن یکون من یأوی إلی مولانا أمیر المؤمنین وآواه هو طاغیاً کما یحسبه هذا الخلیفة ، فإنّه لا یأوی إلی مثله إلاّ الصالح الراشد من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المظلومین وهو علیه‌السلام لا یحمی إلاّ من هو کذلک ، وهو ولیّ المؤمنین ، وأمیر البررة ، وقائد الغرّ المحجّلین ، وإمام المتّقین ، وسیّد المسلمین ، کلّ ذلک نصٌّ من الرسول الصادق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ولیتنی أدری ممّ کان یغتمّ عثمان من مکان أمیر المؤمنین علیه‌السلام بالمدینة؟ ووجوده رحمة ولطف من الله سبحانه وتعالی علی الأُمّة جمعاء لا سیّما فی البیئة التی تُقلّه ، یکسح عن أهلها الفساد ، ویکبح جماح المتغلّبین ، ویقف أمام نعرات المتهوّسین ، ویسیر بالناس علی المنهج اللاحب سیراً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یغتمّ به سماسرة النهمة والشره فیروقهم بعاده لیهملج کلّ منهم إلی غایاته قلق الوضین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هتاف الناس به یومئذ إلاّ لأن یقیم أود الجامعة ، ویعدّل الخطّة العوجاء ، ویقف بهم علی المحجّة الواضحة ، غیر أنّ ذلک الهتاف لا یروق من لا یروقه ذلک کلّه ، فالاغتمام به جنایة علی المجتمع الدینی ، ووقوف أمام سیر الصالح العام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 الله إنّ هذه القوارص هی التی فتحت باب الجرأة علی أمیر المؤمنین بمصراعیه طیلة حیاته ، وهتکت منه حجاب حرمته وکرامته ، وأطالت علیه ألسنة البذاءة والوقیعة فیه ، وعثمان هو الذی أزری بالإمام فی الملأ الدینی ، وصغّره فی أعین الناس وجرّأ علیه طغام الأمویّین وسفلة الأعراب ، فباذأه أبناء أُمیّة وهم علی آسال خلیفتهم اتّخذوه أُسوة وقدوة فی شتیمته وقذیعته وآذوا نبیّهم فی أخیه علم الهدی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یُؤْذُونَ رَسُولَ اللهِ لَهُمْ عَذابٌ أَلِیمٌ</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یُؤْذُونَ الْمُؤْمِنِینَ وَالْمُؤْمِناتِ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1" w:name="pg11787_96026"/>
    </w:p>
    <w:p>
      <w:pPr>
        <w:pStyle w:val="BookText"/>
        <w:rPr/>
      </w:pPr>
      <w:bookmarkEnd w:id="31"/>
      <w:r>
        <w:rPr>
          <w:rFonts w:ascii="Amiri" w:hAnsi="Amiri" w:eastAsia="Amiri" w:cs="Amiri"/>
          <w:color w:val="111111"/>
          <w:sz w:val="28"/>
          <w:sz w:val="28"/>
          <w:szCs w:val="28"/>
          <w:rtl w:val="true"/>
          <w:lang w:bidi="ar-SA"/>
        </w:rPr>
        <w:t>بِغَیْرِ مَا اکْتَسَبُوا فَقَدِ احْتَمَلُوا بُهْتاناً وَإِثْماً مُبِیناً</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2" w:name="__RefHeading___Toc10167942_73709187"/>
      <w:bookmarkStart w:id="33" w:name="_Toc11"/>
      <w:bookmarkEnd w:id="32"/>
      <w:r>
        <w:rPr>
          <w:rtl w:val="true"/>
        </w:rPr>
        <w:t>آیة نازلة فی الخلیفة</w:t>
      </w:r>
      <w:bookmarkEnd w:id="33"/>
    </w:p>
    <w:p>
      <w:pPr>
        <w:pStyle w:val="BookText"/>
        <w:rPr/>
      </w:pPr>
      <w:r>
        <w:rPr>
          <w:rFonts w:ascii="Amiri" w:hAnsi="Amiri" w:eastAsia="Amiri" w:cs="Amiri"/>
          <w:color w:val="111111"/>
          <w:sz w:val="28"/>
          <w:sz w:val="28"/>
          <w:szCs w:val="28"/>
          <w:rtl w:val="true"/>
          <w:lang w:bidi="ar-SA"/>
        </w:rPr>
        <w:t xml:space="preserve">أخرج الواحدی والثعلبی من طریق ابن عباس والسدی والکلبی والمسیب بن شریک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قوله تعالی فی سورة النجم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أَفَرَأَیْتَ الَّذِی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وَأَعْطی قَلِیلاً وَأَکْدی</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أَعِنْدَهُ عِلْمُ الْغَیْبِ فَهُوَ 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فی عثمان رضی الله عنه کان یتصدّق وینفق فی الخیر ، فقال له أخوه من الرضاعة عبد الله بن أبی سرح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تصنع؟ یوشک أن لا یُبقی 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ذنوباً وخطایا وإنّی أطلب بما أصنع رضا الله تعالی وأرجو عفوه ، فقال له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ناقتک برحلها وأنا أتحمّل عنک ذنوبک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فأعطاه وأشهد علیه وأمسک عن بعض ما کان یصنع من الصدقة ، فأنزل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 الَّذِی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عثمان إلی أحسن ذلک وأجمله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جمع من المفسّرین ، وفی تفسیر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المرکز یوم أُحد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النزول للواحدی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الکشّاف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النیسابوری هامش الطبری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الشربینی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غرابة من ابن أبی سرح وقد تشاکلت أحواله یوم کفره وإسلامه وردّته وزلفته من عثمان علی عهد خلافته إن لهج بهذه السخافة التی لا تلائم أیّا من نوامیس العدل ، ولکن إن تعجب فعجب قبول عثمان تلکم الخرافة منه ، ومنحه إیّاه ناقته برحلها علی أن یحمل عنه ذنوبه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وازِرَةٌ وِزْرَ أُخْری</w:t>
      </w:r>
      <w:r>
        <w:rPr>
          <w:rFonts w:eastAsia="IRNazanin" w:cs="IRNazanin"/>
          <w:color w:val="111111"/>
          <w:sz w:val="28"/>
          <w:szCs w:val="28"/>
          <w:rtl w:val="true"/>
          <w:lang w:bidi="fa-IR"/>
        </w:rPr>
        <w:t xml:space="preserve">)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وإشهاده علیه وإمساکه عن الصدقات ، وحسبانه أنّ ما قاله ذلک الساخر کائن لا محالة ، کأنّ بید ابن أبی سرح أزمّة الحساب ، وعنده مقالید یوم القیامة ، وهو الخبیر بما یکون فیه ، فأنبأه بأنّ ذنوبه مُحیت بتلک المبادلة ، أو أنّ عثمان نفسه کان یعلم الغیب ، فهو یری أنّ ما یقوله حمیمه حقّ ، وکأنّه نسی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الَّذِینَ کَفَرُوا لِلَّذِینَ آمَنُوا اتَّبِعُوا سَبِیلَنا وَلْنَحْمِلْ خَطایاکُمْ وَما هُمْ بِحامِلِینَ مِنْ خَطایاهُمْ مِنْ شَیْءٍ إِنَّهُمْ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وَلَیَحْمِلُنَّ أَثْقالَهُمْ وَأَثْقالاً مَعَ أَثْقالِهِمْ وَلَیُسْئَلُنَّ یَوْمَ الْقِیامَةِ عَمَّا کانُوا یَفْتَرُونَ</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یَعْمَلْ سُوءاً یُجْزَ بِهِ وَلا یَجِدْ لَهُ مِنْ دُونِ اللهِ وَلِیًّا وَلا نَصِیراً</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یَکْسِبْ إِثْماً فَإِنَّما یَکْسِبُهُ عَلی نَفْسِهِ</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تُجْزی کُلُّ نَفْسٍ بِما کَسَبَتْ لا ظُلْمَ الْیَوْمَ</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وَلِتُجْزی کُلُّ نَفْسٍ بِما کَسَبَتْ وَهُمْ لا یُظْلَمُونَ</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إلی آی کثیرة من أمثالها ، وهی کلّها تقرّر حکم العقل بقبح أخذ أیّ أحد بجریمة غیره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bookmarkStart w:id="34" w:name="pg11787_96028"/>
    </w:p>
    <w:p>
      <w:pPr>
        <w:pStyle w:val="BookText"/>
        <w:rPr/>
      </w:pPr>
      <w:bookmarkEnd w:id="34"/>
      <w:r>
        <w:rPr>
          <w:rFonts w:ascii="IRNazanin" w:hAnsi="IRNazanin" w:eastAsia="IRNazanin"/>
          <w:color w:val="111111"/>
          <w:sz w:val="28"/>
          <w:sz w:val="28"/>
          <w:szCs w:val="28"/>
          <w:rtl w:val="true"/>
          <w:lang w:bidi="fa-IR"/>
        </w:rPr>
        <w:t>والعدل یحکم بأنّ ابن أبی سرح وهو مثال المآثم والمخازی إن حُمّل إثماً من جرّاء قولته هذه فإنّما هو جرأته علی الله تعالی وتصغیره عظمة نیران القسط الإلهی ونهیه عن الصدقة لا ما سبق لعثمان اقترافه من السیّئات ، لکن هلمّ معی إلی ضئولة عقل من یصدّق تلکم المهزأة ، ویرتّب علیها آثاراً عملیّة حتی ندّد به الذکر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أنّا غاضینا الراوی علی عود الرجل إلی ما کان بعد نزول الآیة الکریمة ، لکن ذلک لا یُجدیه نفعاً یُزیح عنه وصمة ضعف الرأی وقوّة الرعونة فیه ، نعم ؛ کان یُجدیه لو لم یعبأ بتلکم الضلالة ، أو أنّه عدل عنها بقوّة التفکیر لا بتوبیخ الوحی الإلهی ، ولیته لم یعدل فإنّه عدل إلی ما عرفت من سیرته فی الصدقات ، وجاء یخضم مال الله خضمة الإبل نبتة الربیع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5" w:name="__RefHeading___Toc10167944_73709187"/>
      <w:bookmarkStart w:id="36" w:name="_Toc12"/>
      <w:bookmarkEnd w:id="35"/>
      <w:r>
        <w:rPr>
          <w:rtl w:val="true"/>
        </w:rPr>
        <w:t>الخلیفة لا یعرف المخلص من النار</w:t>
      </w:r>
      <w:bookmarkEnd w:id="3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ابن عساکر فی تاریخه </w:t>
      </w:r>
      <w:r>
        <w:rPr>
          <w:rStyle w:val="FootnoteAnchor"/>
          <w:rtl w:val="true"/>
        </w:rPr>
        <w:footnoteReference w:id="27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أحمد بن محمد ، أبی علیّ بن مکحول البیروتی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عمر علی عثمان بن عفّان فسلّم علیه ، فلم یردّ علیه‌السلام ، فجاء عمر إلی أبی بکر الصدّیق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خلیفة رسول الله ألا أُخبرک بمصیبة نزلت بنا من بعد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علی عثمان فسلّمت علیه فلم یردّ 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أَوَکان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بیده وجاء إلی عثمان فسلّما علیه ، فردّ علیهما‌السلام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جاءک عمر فسلّم علیک فلم تردّ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خلیفة رسول الله ما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أیّ شیء کانت فکرتک؟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مفکّراً فی رسول الله صلی‌الله‌علیه‌وآله‌وسلم فارقناه ولم نسأله کیف الخلاص والمخلص من النار؟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سألت رسول الله صلی‌الله‌علیه‌وآله‌وسلم فأخبرنی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ففرّج عنّا ، 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تمسّکوا بالعروة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لا إله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أکان فی أُذن الرجل وقر علی عهد النبوّة عمّا کان یتهالک دونه رسول الله صلی‌الله‌علیه‌وآله‌وسلم ویهتف به آناء اللیل وأطراف النهار منذ بدء البعثة إلی أن لقی ربّه من الإشادة بکلمة التوحید ، وأنّ الإخلاص بها هو المنقذ الفذّ ، والسبب الوحید للنجاة من الهلکة التی من ورائها النار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یُسْلِمْ وَجْهَهُ إِلَی اللهِ وَهُوَ مُحْسِنٌ فَقَدِ اسْتَمْسَکَ بِالْعُرْوَةِ الْوُثْقی</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یَکْفُرْ بِالطَّاغُوتِ وَیُؤْمِنْ بِاللهِ فَقَدِ اسْتَمْسَکَ بِالْعُرْوَةِ الْوُثْقی</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وَعَمِلُوا الصَّالِحاتِ أُولئِکَ أَصْحابُ الْجَنَّةِ</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یُشْرِکْ بِاللهِ فَقَدْ حَرَّمَ اللهُ عَلَیْهِ الْجَنَّةَ وَمَأْواهُ النَّارُ</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ألم یک یسمع نداءه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أن لا إله إلاّ الله ، وأنّ محمداً رسول الله ، حرّم الله علیه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مخلصاً 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یشهد أن لا إله إلاّ الله ، وأنّ محمداً رسول الله ، صدقاً من قلبه إلاّ حرّمه الله علی النار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لأعلم کلمة لا یقولها عبد حقّا من قلبه فیموت علی ذلک إلاّ حرم علی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أحادیث کثیرة جمع جملة ضافیة منها الحافظ المنذری فی الترغیب والترهیب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37" w:name="pg11787_96030"/>
    </w:p>
    <w:p>
      <w:pPr>
        <w:pStyle w:val="BookText"/>
        <w:rPr/>
      </w:pPr>
      <w:bookmarkEnd w:id="37"/>
      <w:r>
        <w:rPr>
          <w:rFonts w:ascii="IRNazanin" w:hAnsi="IRNazanin" w:eastAsia="IRNazanin"/>
          <w:color w:val="111111"/>
          <w:sz w:val="28"/>
          <w:sz w:val="28"/>
          <w:szCs w:val="28"/>
          <w:rtl w:val="true"/>
          <w:lang w:bidi="fa-IR"/>
        </w:rPr>
        <w:t>أو أنّ الرجل کان یسمع هذه الکلمات الذهبیّة ، لکنّه لا یعیرها أُذناً واعیة فنسیها؟ فإن کان لم یعِ هذه وهی أساس الدعوة فما الذی وعاه؟ وما الذی تعقّله من نبیّ جاء وذهب ولم یعرف ما هو المخلص من النار؟ ولم یبعث إلاّ لانتشال أُمّته منها ، وفی یده کتابه الکریم فیه تبیان کلّ شیء ، وأیّ نبیّ کان یحسبه عثمان ، نبیّ العظمة؟ وعلی أیّ أساس علا صُروح إسلامه؟ وأیّ مسلم هذا یدرک أیّام دعوة نبیّه کلّها ثمّ یدرکه صلی‌الله‌علیه‌وآله‌وسلم الموت ولم یعرف المسکین بعدُ ما ینجیه من النار؟ نعم ؛ لم یألُ نبیّ الإسلام فی تنویر سبل السلام ، وإنقاذ البشر من النار ، فما ذا علیه إن لم تصادفه نفس صاغیة إلی تعالیمه فلم تحفظها؟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8" w:name="__RefHeading___Toc10167946_73709187"/>
      <w:bookmarkStart w:id="39" w:name="_Toc13"/>
      <w:bookmarkEnd w:id="38"/>
      <w:r>
        <w:rPr>
          <w:rtl w:val="true"/>
        </w:rPr>
        <w:t>ترک الخلیفة التکبیر فی کلّ خفض ورفع</w:t>
      </w:r>
      <w:bookmarkEnd w:id="39"/>
    </w:p>
    <w:p>
      <w:pPr>
        <w:pStyle w:val="BookText"/>
        <w:rPr/>
      </w:pPr>
      <w:r>
        <w:rPr>
          <w:rFonts w:ascii="IRNazanin" w:hAnsi="IRNazanin" w:eastAsia="IRNazanin"/>
          <w:color w:val="111111"/>
          <w:sz w:val="28"/>
          <w:sz w:val="28"/>
          <w:szCs w:val="28"/>
          <w:rtl w:val="true"/>
          <w:lang w:bidi="fa-IR"/>
        </w:rPr>
        <w:t xml:space="preserve">أخرج أحمد بالإسناد عن مطرف عن عمران بن حصین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علیّ صلاة ذکّرنی صلاة صلّیتها مع رسول الله صلی‌الله‌علیه‌وآله‌وسلم والخلیفتین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فصلّیت معه فإذا هو یکبّر کلّما سجد وکلّما رفع رأسه من الرکوع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نجید من أوّل من ترکه؟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رضی الله عنه حین کبر وضعف صوته ترکه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سیوافیک البحث الضافی فی الجزء العاشر إن شاء الله تعالی حول التکبیرة فی الصلاة عند کلّ رفع وخفض وأنّها سنّة ثابتة عن رسول الله صلی‌الله‌علیه‌وآله‌وسلم تسالمت علیها الأُمّة ، وعمل بها الصحابة ، واستقرّ علیهاإجماع أئمّة المذاهب ، وهذا الحدیث یعطینا خُبراً بأنّ أوّل من ترکها هو عثمان وتبعه معاویة وبنو أُمیّة ، وما زال الناس علی هذا المزن وتمرّنت علیه الأُمّة طوعاً أو کرهاً حتی ضاعت السنّة الثابتة ونُسیت ، وکان من جاء بها یُعدّ أحمق کأنّه ارتکب أمراً شاذّا عن الشرع المقدّس ، والتبعة فی ذلک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 علی الخلیفة البادی بترک سنّة الله التی لا تبدیل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الزرقانی فی شرح الموطّأ </w:t>
      </w:r>
      <w:r>
        <w:rPr>
          <w:rStyle w:val="FootnoteAnchor"/>
          <w:rtl w:val="true"/>
        </w:rPr>
        <w:footnoteReference w:id="27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ولأحمد </w:t>
      </w:r>
      <w:r>
        <w:rPr>
          <w:rStyle w:val="FootnoteAnchor"/>
          <w:rtl w:val="true"/>
        </w:rPr>
        <w:footnoteReference w:id="280"/>
      </w:r>
      <w:r>
        <w:rPr>
          <w:rFonts w:ascii="IRNazanin" w:hAnsi="IRNazanin" w:eastAsia="IRNazanin"/>
          <w:color w:val="111111"/>
          <w:sz w:val="28"/>
          <w:sz w:val="28"/>
          <w:szCs w:val="28"/>
          <w:rtl w:val="true"/>
          <w:lang w:bidi="fa-IR"/>
        </w:rPr>
        <w:t xml:space="preserve">عن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ترک التکبیر عثمان حین کبر ، وللطبری 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ترکه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ولأبی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ترکه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ما قبله لأنّ زیاداً ترکه بترک معاویة ، وکأنّه ترکه بترک عثمان وقد حمله جماعة من العلماء علی الإخفاء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وتبریر عمل عثمان بالحمل علی الإخفاء یأباه صریح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 وإنّما یخبر ابن حصین عن تکبیر أمیر المؤمنین فی الهویّ والانتصاب لا عن جهره به ، والسائل إنّما یسأله عن أوّل من ترکه لا عمّن خافتَ به أوّلاً ، ویزیّفه ما یأتی عن ابن حجر </w:t>
      </w:r>
      <w:r>
        <w:rPr>
          <w:rStyle w:val="FootnoteAnchor"/>
          <w:rtl w:val="true"/>
        </w:rPr>
        <w:footnoteReference w:id="281"/>
      </w:r>
      <w:r>
        <w:rPr>
          <w:rFonts w:ascii="IRNazanin" w:hAnsi="IRNazanin" w:eastAsia="IRNazanin"/>
          <w:color w:val="111111"/>
          <w:sz w:val="28"/>
          <w:sz w:val="28"/>
          <w:szCs w:val="28"/>
          <w:rtl w:val="true"/>
          <w:lang w:bidi="fa-IR"/>
        </w:rPr>
        <w:t xml:space="preserve">والشوکانی </w:t>
      </w:r>
      <w:r>
        <w:rPr>
          <w:rStyle w:val="FootnoteAnchor"/>
          <w:rtl w:val="true"/>
        </w:rPr>
        <w:footnoteReference w:id="282"/>
      </w:r>
      <w:r>
        <w:rPr>
          <w:rFonts w:ascii="IRNazanin" w:hAnsi="IRNazanin" w:eastAsia="IRNazanin"/>
          <w:color w:val="111111"/>
          <w:sz w:val="28"/>
          <w:sz w:val="28"/>
          <w:szCs w:val="28"/>
          <w:rtl w:val="true"/>
          <w:lang w:bidi="fa-IR"/>
        </w:rPr>
        <w:t xml:space="preserve">وغیرهما من قولهم کما سمعت عن الزرقانی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معاویة ترکه بترک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یؤثر عن معاویة غیر الترک والتنقیص کما یأتی حدیثه بلفظ نقص ، وقد اتّبع أثر عثمان فی أُحدوثته فإلی الملتقی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نتاج البحث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نبذ قلیلة نشرتها ید التاریخ الجانیة بعد أن طوی کشحاً عن ذکر مهمّات ما جری فی ذلک العهد المشحون بالقلاقل ، الطافح بالفتن ، المفعم بالهنابث </w:t>
      </w:r>
      <w:r>
        <w:rPr>
          <w:rStyle w:val="FootnoteAnchor"/>
          <w:rtl w:val="true"/>
        </w:rPr>
        <w:footnoteReference w:id="283"/>
      </w:r>
      <w:r>
        <w:rPr>
          <w:rFonts w:ascii="IRNazanin" w:hAnsi="IRNazanin" w:eastAsia="IRNazanin"/>
          <w:color w:val="111111"/>
          <w:sz w:val="28"/>
          <w:sz w:val="28"/>
          <w:szCs w:val="28"/>
          <w:rtl w:val="true"/>
          <w:lang w:bidi="fa-IR"/>
        </w:rPr>
        <w:t>، وقد عرفناه جانیاً بستر تلکم الحقائق ، جنوحاً إلی العاطفة ، سائراً مع المیول ، والتاریخ حرّ یجب أن یمضی مع الواقع وأن لا یلویه مع القصد تعصبّ لأحد أو تحیّز إلی فئة ، لکن القوم لم یسیروا فی سرد التاریخ کما یجب علیهم ، فطفقوا یُحرّفون الکلم عن مواضعه ، 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ویُثبتون ما یوافق هواهم ، ویدَعون ما لا یروقهم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الطبری فی تاریخه </w:t>
      </w:r>
      <w:r>
        <w:rPr>
          <w:rStyle w:val="FootnoteAnchor"/>
          <w:rtl w:val="true"/>
        </w:rPr>
        <w:footnoteReference w:id="284"/>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الواقدی ذکر فی سبب مسیر المصریّین إلی عثمان ونزولهم ذا خُشب أموراً کثیرة ، منها ما تقدّم ذکره ، ومنها ما أعرضت عن ذکره کراهة منّی ذکره لبشاعته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285"/>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ذکرنا کثیراً من الأسباب التی ذکر قاتلوه أنّهم جعلوها ذریعة إلی قتله ، فأعرضنا عن ذکر کثیر منها لعلل دعت إلی الإعراض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286"/>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محمد بن أبی بکر کتب إلی معاویة لمّا وُلّی ؛ فذکر مکاتبات جرت بینهما کرهت ذکرها لما فیه ممّا لا یتحمّل سماعها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ما جری بین علیّ علیه‌السلام وعثمان قول الواقدی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عثمان بجواب غلیظ لا أُحبّ ذکره وأجابه علیّ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الأثیر فی الکامل </w:t>
      </w:r>
      <w:r>
        <w:rPr>
          <w:rStyle w:val="FootnoteAnchor"/>
          <w:rtl w:val="true"/>
        </w:rPr>
        <w:footnoteReference w:id="28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ترکنا کثیراً من الأسباب التی جعلها الناس ذریعة إلی قتله لعلل دعت إلی ذلک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کثیر فی البدایة والنهایة </w:t>
      </w:r>
      <w:r>
        <w:rPr>
          <w:rStyle w:val="FootnoteAnchor"/>
          <w:rtl w:val="true"/>
        </w:rPr>
        <w:footnoteReference w:id="289"/>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عثمان بعض أهل البصرة منها إلی الشام ، وإلی مصر بأسباب مسوّغة لما فعله رضی الله عنه ، فکان هؤلاء ممّن یؤلّب علیه ویُمالئ الأعداء فی الحطّ والکلام فیه ، وهم الظالمون فی ذلک ، وهو البارّ الراشد رضی الله عنه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29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جرت أُمور سنورد منها ما تیسّر وبالله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من الأُمور ما راقه ویلائم ذوقه ولم یذکر إلاّ سلسلة أکاذیب لم یصحّ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الدکتور أحمد فرید رفاعی فی عصر المأمون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نحن فلا یُطلب منّا أن نبدی رأینا فی عثمان ، فهو صحابیّ عظیم وله أثره الخالد فی جمع القرآن وغیر القرآن وله دینه السمح الذی لا تشوبه شائبة ، وما کان الدین لیحتّم علی الناس جمیعاً أن یکون نظرهم إلی الحیاة الدنیا نظر التقشّف والزهد ، ولا یُطلب منّا أن نثبت ضعف الحکومة العثمانیّة ، وإنّما یُطلب منّا أن نسرد الحوادث بإیجاز ، ولنا فی تسلسل هذه الحوادث ودراستها وتقیید آثارها ما قد سمح لنا بالتعرّض له حین معالجتنا الکلام عن عصرنا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ما جاء به الیعقوبی من الإیعاز إلی بعض ما نُقم به علی عثمان ، فتخلّص عن البحث فیه بما أتی به ابن الأثیر من روایة الطبری ، عن السریّ الکذّاب ، عن شعیب المجهول ، عن سیف المتروک الساقط المتّهم بالزندقة أو عن أُناس آخرین أمثال هؤلاء</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هذه کثیراً من کتب التاریخ المؤلّفة قدیماً وحدیثاً ، فإنّها أُلّفت بید أثیمة علی ودائع العلم والدین ، ولعلّ فی المذکور فی کتابنا هذا وهو قلیل من کثیر مقنعاً للحصول علی العلم بنفسیّات الخلیفة من شتّی نواحیه ، ومبلغه من العلم ، ومقداره من التقوی ، ومداه من الرأی ، ومآثره من ناحیة ملکاته ، وقد عرف کلّ ذلک من عاصره وعاشره ، فکانت کلمتهم فی حقّه واحدة ، ورأیهم فیه فذّا ، وأعمالهم معه کلّ یشبه الآخر ، ونحن نذکر لک نماذج ممّا لفظ به من قول وعمل به من فعل فی ذلک الدور القاتم بالفجائع والفظائع فدونکها </w:t>
      </w:r>
      <w:r>
        <w:rPr>
          <w:rFonts w:eastAsia="IRNazanin" w:cs="IRNazanin"/>
          <w:color w:val="111111"/>
          <w:sz w:val="28"/>
          <w:szCs w:val="28"/>
          <w:rtl w:val="true"/>
          <w:lang w:bidi="fa-IR"/>
        </w:rPr>
        <w:t>: .</w:t>
      </w:r>
      <w:bookmarkStart w:id="40" w:name="pg11787_96034"/>
    </w:p>
    <w:p>
      <w:pPr>
        <w:pStyle w:val="BookText"/>
        <w:rPr/>
      </w:pPr>
      <w:bookmarkEnd w:id="4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41" w:name="__RefHeading___Toc10167948_73709187"/>
      <w:bookmarkStart w:id="42" w:name="_Toc14"/>
      <w:bookmarkEnd w:id="41"/>
      <w:r>
        <w:rPr>
          <w:rtl w:val="true"/>
        </w:rPr>
        <w:t>حدیث أمیر المؤمنین علیّ بن أبی طالب صلوات الله علیه</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کلام له علیه‌السلامفی معنی قتل عثمان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أمرت به لکنت قاتلاً ، أو نهیت عنه لکنت ناصراً ، غیر أنّ من نصره لا یستطیع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 من أنا خیر منه ، ومن خذله لا یستطیع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نصره من هو خیر منّی ، وأنا جامع لکم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استأثر فأساء الأثرة ، وجزعتم فأسأتم الجزع ، ولله حکم واقع فی المستأثر والجازع</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أبی الحدید فی الشرح </w:t>
      </w:r>
      <w:r>
        <w:rPr>
          <w:rStyle w:val="FootnoteAnchor"/>
          <w:rtl w:val="true"/>
        </w:rPr>
        <w:footnoteReference w:id="29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من نصره ؛ معناه أنّ خاذلیه کانوا خیراً من ناصریه ، لأنّ الذین نصروه کان أکثرهم فسّاقاً ، کمروان بن الحکم وأضرابه ، وخذله المهاجرون والأنصار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کلام له علیه‌السلام قاله لابن عبّاس وقد جاءه برسالة من عثمان وهو محصور یسأله فیها الخروج إلی ماله بینبع فقال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عبّاس ما یرید عثمان إلاّ أن یجعلنی جملاً ناضحاً بالغرْب </w:t>
      </w:r>
      <w:r>
        <w:rPr>
          <w:rStyle w:val="FootnoteAnchor"/>
          <w:rtl w:val="true"/>
        </w:rPr>
        <w:footnoteReference w:id="293"/>
      </w:r>
      <w:r>
        <w:rPr>
          <w:rFonts w:ascii="IRNazanin" w:hAnsi="IRNazanin" w:eastAsia="IRNazanin"/>
          <w:color w:val="111111"/>
          <w:sz w:val="28"/>
          <w:sz w:val="28"/>
          <w:szCs w:val="28"/>
          <w:rtl w:val="true"/>
          <w:lang w:bidi="fa-IR"/>
        </w:rPr>
        <w:t>أُقبل وأدبر ، بعث إلیّ أن أخرج ، ثمّ بعث إلیّ أن أَقدُم ، ثمّ هو الآن یبعث إلیّ أن أخرج ، والله لقد دفعت عنه حتی خشیت أن أکون آثماً</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البلاذری فی الأنساب </w:t>
      </w:r>
      <w:r>
        <w:rPr>
          <w:rStyle w:val="FootnoteAnchor"/>
          <w:rtl w:val="true"/>
        </w:rPr>
        <w:footnoteReference w:id="295"/>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خلدة أنّه سمع علیّا رضی الله عنه یقول وهو یخطب فذکر عثمان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الذی لا إله إلاّ هو ما قتلته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مالأت علی قتله ، ولا ساءنی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سعد </w:t>
      </w:r>
      <w:r>
        <w:rPr>
          <w:rStyle w:val="FootnoteAnchor"/>
          <w:rtl w:val="true"/>
        </w:rPr>
        <w:footnoteReference w:id="296"/>
      </w:r>
      <w:r>
        <w:rPr>
          <w:rFonts w:ascii="IRNazanin" w:hAnsi="IRNazanin" w:eastAsia="IRNazanin"/>
          <w:color w:val="111111"/>
          <w:sz w:val="28"/>
          <w:sz w:val="28"/>
          <w:szCs w:val="28"/>
          <w:rtl w:val="true"/>
          <w:lang w:bidi="fa-IR"/>
        </w:rPr>
        <w:t xml:space="preserve">من طریق عمّار بن یاسر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علیّا علی منبر رسول الله صلی‌الله‌علیه‌وآله‌وسلم حین قُتل عثمان وهو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أحببت قتله ولا کرهته ، ولا أمرت به ولا نهیت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الأنساب للبلاذری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وأوعز شاعر أهل الشام کعب بن جعیل إلی قول الإمام علیه‌السلام بأبیات له ، ألا وهی</w:t>
      </w:r>
    </w:p>
    <w:p>
      <w:pPr>
        <w:pStyle w:val="BookText"/>
        <w:rPr/>
      </w:pPr>
      <w:r>
        <w:rPr>
          <w:rFonts w:ascii="Amiri" w:hAnsi="Amiri" w:eastAsia="Amiri" w:cs="Amiri"/>
          <w:color w:val="111111"/>
          <w:sz w:val="28"/>
          <w:sz w:val="28"/>
          <w:szCs w:val="28"/>
          <w:rtl w:val="true"/>
          <w:lang w:bidi="ar-SA"/>
        </w:rPr>
        <w:t>وما فی علیّ لمستعتبٍ</w:t>
      </w:r>
    </w:p>
    <w:p>
      <w:pPr>
        <w:pStyle w:val="BookText"/>
        <w:rPr/>
      </w:pPr>
      <w:r>
        <w:rPr>
          <w:rFonts w:ascii="Amiri" w:hAnsi="Amiri" w:eastAsia="Amiri" w:cs="Amiri"/>
          <w:color w:val="111111"/>
          <w:sz w:val="28"/>
          <w:sz w:val="28"/>
          <w:szCs w:val="28"/>
          <w:rtl w:val="true"/>
          <w:lang w:bidi="ar-SA"/>
        </w:rPr>
        <w:t>مقالٌ سوی ضمّه المحدِثینا</w:t>
      </w:r>
    </w:p>
    <w:p>
      <w:pPr>
        <w:pStyle w:val="BookText"/>
        <w:rPr/>
      </w:pPr>
      <w:r>
        <w:rPr>
          <w:rFonts w:ascii="IRNazanin" w:hAnsi="IRNazanin" w:eastAsia="IRNazanin"/>
          <w:color w:val="111111"/>
          <w:sz w:val="28"/>
          <w:sz w:val="28"/>
          <w:szCs w:val="28"/>
          <w:rtl w:val="true"/>
          <w:lang w:bidi="fa-IR"/>
        </w:rPr>
        <w:t>وإیثاره الیوم أهل الذنوب</w:t>
      </w:r>
    </w:p>
    <w:p>
      <w:pPr>
        <w:pStyle w:val="BookText"/>
        <w:rPr/>
      </w:pPr>
      <w:r>
        <w:rPr>
          <w:rFonts w:ascii="IRNazanin" w:hAnsi="IRNazanin" w:eastAsia="IRNazanin"/>
          <w:color w:val="111111"/>
          <w:sz w:val="28"/>
          <w:sz w:val="28"/>
          <w:szCs w:val="28"/>
          <w:rtl w:val="true"/>
          <w:lang w:bidi="fa-IR"/>
        </w:rPr>
        <w:t>ورفع القصاص عن القاتلینا</w:t>
      </w:r>
    </w:p>
    <w:p>
      <w:pPr>
        <w:pStyle w:val="BookText"/>
        <w:rPr/>
      </w:pPr>
      <w:r>
        <w:rPr>
          <w:rFonts w:ascii="IRNazanin" w:hAnsi="IRNazanin" w:eastAsia="IRNazanin"/>
          <w:color w:val="111111"/>
          <w:sz w:val="28"/>
          <w:sz w:val="28"/>
          <w:szCs w:val="28"/>
          <w:rtl w:val="true"/>
          <w:lang w:bidi="fa-IR"/>
        </w:rPr>
        <w:t xml:space="preserve">إذا سیل عنه حذا </w:t>
      </w:r>
      <w:r>
        <w:rPr>
          <w:rStyle w:val="FootnoteAnchor"/>
          <w:rtl w:val="true"/>
        </w:rPr>
        <w:footnoteReference w:id="298"/>
      </w:r>
      <w:r>
        <w:rPr>
          <w:rFonts w:ascii="Amiri" w:hAnsi="Amiri" w:eastAsia="Amiri" w:cs="Amiri"/>
          <w:color w:val="111111"/>
          <w:sz w:val="28"/>
          <w:sz w:val="28"/>
          <w:szCs w:val="28"/>
          <w:rtl w:val="true"/>
          <w:lang w:bidi="ar-SA"/>
        </w:rPr>
        <w:t xml:space="preserve">شبهةً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وعمّی الجوابَ علی السائلینا</w:t>
      </w:r>
    </w:p>
    <w:p>
      <w:pPr>
        <w:pStyle w:val="BookText"/>
        <w:rPr/>
      </w:pPr>
      <w:r>
        <w:rPr>
          <w:rFonts w:ascii="Amiri" w:hAnsi="Amiri" w:eastAsia="Amiri" w:cs="Amiri"/>
          <w:color w:val="111111"/>
          <w:sz w:val="28"/>
          <w:sz w:val="28"/>
          <w:szCs w:val="28"/>
          <w:rtl w:val="true"/>
          <w:lang w:bidi="ar-SA"/>
        </w:rPr>
        <w:t>فلیس براضٍ ولا ساخطٍ</w:t>
      </w:r>
    </w:p>
    <w:p>
      <w:pPr>
        <w:pStyle w:val="BookText"/>
        <w:rPr/>
      </w:pPr>
      <w:r>
        <w:rPr>
          <w:rFonts w:ascii="Amiri" w:hAnsi="Amiri" w:eastAsia="Amiri" w:cs="Amiri"/>
          <w:color w:val="111111"/>
          <w:sz w:val="28"/>
          <w:sz w:val="28"/>
          <w:szCs w:val="28"/>
          <w:rtl w:val="true"/>
          <w:lang w:bidi="ar-SA"/>
        </w:rPr>
        <w:t>ولا فی النُّهاةِ ولا الآمرینا</w:t>
      </w:r>
    </w:p>
    <w:p>
      <w:pPr>
        <w:pStyle w:val="BookText"/>
        <w:rPr/>
      </w:pPr>
      <w:r>
        <w:rPr>
          <w:rFonts w:ascii="Amiri" w:hAnsi="Amiri" w:eastAsia="Amiri" w:cs="Amiri"/>
          <w:color w:val="111111"/>
          <w:sz w:val="28"/>
          <w:sz w:val="28"/>
          <w:szCs w:val="28"/>
          <w:rtl w:val="true"/>
          <w:lang w:bidi="ar-SA"/>
        </w:rPr>
        <w:t>ولا هو ساءَ ولا سرَّه</w:t>
      </w:r>
    </w:p>
    <w:p>
      <w:pPr>
        <w:pStyle w:val="BookText"/>
        <w:rPr/>
      </w:pPr>
      <w:r>
        <w:rPr>
          <w:rFonts w:ascii="IRNazanin" w:hAnsi="IRNazanin" w:eastAsia="IRNazanin"/>
          <w:color w:val="111111"/>
          <w:sz w:val="28"/>
          <w:sz w:val="28"/>
          <w:szCs w:val="28"/>
          <w:rtl w:val="true"/>
          <w:lang w:bidi="fa-IR"/>
        </w:rPr>
        <w:t xml:space="preserve">ولا بدّ من بعض ذا أن یکونا </w:t>
      </w:r>
      <w:r>
        <w:rPr>
          <w:rStyle w:val="FootnoteAnchor"/>
          <w:rtl w:val="true"/>
        </w:rPr>
        <w:footnoteReference w:id="30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بعد ذکر الأبیات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هذا الشعر إلاّ بعد أن نقل إلی أهل الشام کلام کثیر لأمیر المؤمنین فی عثمان یجری هذا المجری نحو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سرّنی ولا ساءنی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أرضیت بقتله؟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أسخطت قتله؟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قتله وأنا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تارة أخری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قتلت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ولا مالأت فی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تارة أخری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رجلاً من المسلمین أوردت إذ أوردوا ، وأصدرت إذ أصدروا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شیء من کلامه إذا صحّ عنه تأویل یعرفه أُولو الألباب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أبو مخنف من طریق عبد الرحمن بن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معاویة بعث إلی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 بن مسلمة الفهری وشرحبیل بن سمط ومعن بن یزید بن الأخنس ، فدخلوا علیه وأنا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بعد کلام حبیب وشرحبیل وذکر جواب مولانا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أتشهد أنّ عثمان رضی الله عنه قتل مظلوماً؟ فقال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أقول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یشهد أنّ عثمان قُتل مظلوماً فنحن منه برآء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قاما فانصرفا ، فقال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فإِنَّکَ لَا تُسْمِعُ المَوتَی وَلَا تُسمِعُ الصُمَّ الدُّعَاءَ إذَا وَلَّوا مُدبِرِینَ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بِهَادِ العُمْی عَنْ ضَلَالَتِهِم إنْ تُسمِعُ إلاَّ مَن یُؤمِنُ بِآیَاتِنَا فَهُم مُسْلِمُونَ</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صفّین لابن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 تاریخ الطبری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البلاذری فی الأنساب </w:t>
      </w:r>
      <w:r>
        <w:rPr>
          <w:rStyle w:val="FootnoteAnchor"/>
          <w:rtl w:val="true"/>
        </w:rPr>
        <w:footnoteReference w:id="30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قول علیّ علیه‌السلام لعثمان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عثمان إنّ الحق ثقیل مَریء ، وإنّ الباطل خفیف وبیء ، وإنّک متی تُصدَق تسخطْ ومتی تُکذب ترض</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کلّما اشتکی الناس إلیه أمر عثمان أرسل ابنه الحسن إلیه ، فلمّا أکثر علیه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یری أنّ أحداً لا یعلم ما یعلم ، ونحن أعلم بما نفعل ، فکفّ عنّا ، فلم یبعث علیّ ابنه فی شیء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وذکروا أنّ عثمان صلّی العصر ثمّ خرج إلی علیّ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یعوده فی مرضه ومروان معه ، فرآه ثقیلاً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لا ما أری منک ما کنت أتکلّم بما أُرید أن أتکلّم به ، والله ما أدری أیّ یومیک أحبّ إلیّ أو أبغض ، أیوم حیاتک؟ أو یوم موتک؟ أما والله لئن بقیت لا أعدم شامتاً یعدّک کهفاً ، ویتّخذک عضداً ، ولئن متّ لأفجعنّ بک ، فحظّی منک حظّ الوالد المشفق من الولد العاقّ ، إن عاش عقّه ، وإن مات فجعه ، فلیتک جعلت لنا من أمرک لنا علماً نقف علیه ونعرفه ، إمّا صدیق مسالم ، وإمّا عدوّ معانی ، ولا تجعلنی کالمختنق بین السماء والأرض ، لا یرقی بید ولا یهبط برجل ، أما والله لئن قتلتک لا أصیب منک خَلَفاً ، ولئن قتلتنی لا تصیب منی خَلَفاً ، وما أُحبّ أن أبقی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 وأخری أنّه لا ینال ما وراء ظهورنا حتی تکسرَ رماحنا ، وتقطعَ سیوفنا ، فما خیر العیش بعد هذا؟ فضرب عثمان فی صدره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یدخلک فی کلامنا؟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والله فی شغل عن جوابکما ولکنّی أقول کما قال أبو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 جَمِیلٌ وَاللهُ الْمُسْتَعانُ عَلی ما تَصِفُونَ</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الإمامة والسیاسة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 لمولانا أمیر المؤمنین یجیب به معاویة بن أبی سفیان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وذکرت إبطائی عن الخلفاء وحسدی إیّاهم والبغی علیهم ، فأمّا البغی فمعاذ الله أن یکون ، وأمّا الکراهة لهم فو الله ما أعتذر للناس من ذلک ، وذکرت بغیی علی عثمان وقطعی رحمه ، فقد عمل عثمان بما قد علمت ، وعمل به الناس ما قد بلغک ، فقد علمت أنّی کنت من أمره فی عزلة إلاّ أن تجنّی فتجنَّ ما شئت ، وأمّا ذکرک قتلة عثمان وما سألت من دفعهم إلیک ؛ فإنّی نظرت فی هذا الأمر وضربت أنفه وعینه فلم یسعنی دفعهم إلیک ولا إلی غیرک ، وإن لم تنزع عن غیّک لنعرفنّک </w:t>
      </w:r>
      <w:r>
        <w:rPr>
          <w:rStyle w:val="FootnoteAnchor"/>
          <w:rtl w:val="true"/>
        </w:rPr>
        <w:footnoteReference w:id="306"/>
      </w:r>
      <w:r>
        <w:rPr>
          <w:rFonts w:ascii="IRNazanin" w:hAnsi="IRNazanin" w:eastAsia="IRNazanin"/>
          <w:color w:val="111111"/>
          <w:sz w:val="28"/>
          <w:sz w:val="28"/>
          <w:szCs w:val="28"/>
          <w:rtl w:val="true"/>
          <w:lang w:bidi="fa-IR"/>
        </w:rPr>
        <w:t>عمّا قلیل یطلبونک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یکلّفونک أن تطلبهم فی سهل ولا جبل ولا برّ ولا 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صفّین لابن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العقد الفرید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نهج البلاغة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الطبری من طریق إسماعیل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صعد یوم الجمعة المنبر ، فحمد الله وأثنی علیه ، 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کتاب الله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فجلس حتی قام ثلاثاً ، فأمر به عثمان فجلس ، فتحاثوا بالحصباء حتی ما تری السماء وسقط عن المنبر وحمل فأُدخل داره مغشیّا علیه ، فخرج رجل من حجّاب عثمان ومعه مصحف فی یده وهو ینادی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فَرَّقُوا دِینَهُمْ وَکانُوا شِیَعاً لَسْتَ مِنْهُمْ فِی شَیْءٍ إِنَّما أَمْرُهُمْ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علیّ بن أبی طالب علی عثمان رضی الله عنهما وهو مغشیّ علیه وبنو أُمیّة حوله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یا أمیر المؤمنین؟ فأقبلت بنو أُمیّة بمنطق واحد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أهلکتنا وصنعت هذا الصنیع بأمیر المؤمنین ، أما والله لئن بلغت الذی ترید لتمُرنّ علیک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علیّ مغضباً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ابن قتیبة فی الإمامة والسیاسة </w:t>
      </w:r>
      <w:r>
        <w:rPr>
          <w:rStyle w:val="FootnoteAnchor"/>
          <w:rtl w:val="true"/>
        </w:rPr>
        <w:footnoteReference w:id="30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مساءلة عمرو ابن العاص راکباً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فعل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فعل علیّ فی قتلة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علیه الولید بن عقبة فسأله عن قتله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أمرت ولا نهیت ، ولا سرّنی ولا ساءنی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فعل بقتلة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 ولم یرضَ ، وقد قال له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 تکن أمرت فقد تولّیت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 وإن لا تکن قتلت فقد آویت القاتلین ، 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والله أبو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الأعمش ، عن الحکم بن عتیبة ، عن قیس بن أبی حازم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علیه‌السلام علی منبر الکوفة وهو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أبناء المهاجرین انفروا إلی أئمّة الکفر ، وبقیّة الأحزاب ، وأولیاء الشیطان ، انفروا إلی من یقاتل علی دم حمّال الخطایا ، فو الله الذی فلق الحبّة ، وبرأ النسمة ؛ إنّه لیحمل خطایاهم إلی یوم القیامة لا ینقص من أوزارهم شیئا</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 ابن أبی الحدید فی هذا الحدیث بمکان قیس </w:t>
      </w:r>
      <w:r>
        <w:rPr>
          <w:rStyle w:val="FootnoteAnchor"/>
          <w:rtl w:val="true"/>
        </w:rPr>
        <w:footnoteReference w:id="309"/>
      </w:r>
      <w:r>
        <w:rPr>
          <w:rFonts w:ascii="IRNazanin" w:hAnsi="IRNazanin" w:eastAsia="IRNazanin"/>
          <w:color w:val="111111"/>
          <w:sz w:val="28"/>
          <w:sz w:val="28"/>
          <w:szCs w:val="28"/>
          <w:rtl w:val="true"/>
          <w:lang w:bidi="fa-IR"/>
        </w:rPr>
        <w:t xml:space="preserve">بن أبی حازم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روی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لترون ربّکم یوم القیامة کما ترون القمر لیلة البدر لا تضامون فی رؤیته ، وقد طعن مشایخنا المتکلّمون فیه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فاسق ولا تُقبل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علیّا یخطب علی منبر الکوفة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انفروا إلی بقیّة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فأبغضته ودخل بغضه فی قلبی ، ومن یبغض علیّا علیه‌السلام لا تقبل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حمله علی فرض الصحّة علی إرادة معاویة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حمّال الخطایا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یحامون عن دمه ، ومن حامی عن دم إنسان فقد قاتل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مسائل الرجل عن أنّ روایة حدیث الرؤیة أیّ منقصة وحزازة فیها وقد أخرجها </w:t>
      </w:r>
      <w:r>
        <w:rPr>
          <w:rStyle w:val="FootnoteAnchor"/>
          <w:rtl w:val="true"/>
        </w:rPr>
        <w:footnoteReference w:id="310"/>
      </w:r>
      <w:r>
        <w:rPr>
          <w:rFonts w:ascii="IRNazanin" w:hAnsi="IRNazanin" w:eastAsia="IRNazanin"/>
          <w:color w:val="111111"/>
          <w:sz w:val="28"/>
          <w:sz w:val="28"/>
          <w:szCs w:val="28"/>
          <w:rtl w:val="true"/>
          <w:lang w:bidi="fa-IR"/>
        </w:rPr>
        <w:t>البخاری ومسلم فی صحیحیهما ، وأحمد فی مسنده؟ فهل طعن أحد فی أولئک الأئمّة لروایتهم إیّاها؟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لو کان من أبغض علیّا علیه‌السلام فاسقاً غیر مقبول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قیمة الصحاح عندئذٍ فی سوق الاعتبار؟ وما أکثر ما فیها من الروایة عن مناوئی أمیر المؤمنین ومنهم نفس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أبی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أخرج أئمّة الصحاح أحادیث من طریقه وهو من رجالهم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علماء الفنّ من القوم مع قولهم بأنّه کان یحمل علی علیّ نصوّا علی ثقة الرجل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متقن الروایة ، والحدیث عنه من أصحّ الإسناد ، وقال ابن 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جلیل ، وقال ابن معین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حبّان فی الثقات </w:t>
      </w:r>
      <w:r>
        <w:rPr>
          <w:rStyle w:val="FootnoteAnchor"/>
          <w:rtl w:val="true"/>
        </w:rPr>
        <w:footnoteReference w:id="312"/>
      </w:r>
      <w:r>
        <w:rPr>
          <w:rFonts w:ascii="IRNazanin" w:hAnsi="IRNazanin" w:eastAsia="IRNazanin"/>
          <w:color w:val="111111"/>
          <w:sz w:val="28"/>
          <w:sz w:val="28"/>
          <w:szCs w:val="28"/>
          <w:rtl w:val="true"/>
          <w:lang w:bidi="fa-IR"/>
        </w:rPr>
        <w:t xml:space="preserve">، 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علی الذهبی الاحتجاج به ومن تکلّم فیه فقد آذی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تأویل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حمّال الخطایا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بإرادة معاویة منه ، فمن التافه البعید عن سیاق العربیّة نظیر تأویل معاویة الحدیث الوارد فی عمّار من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مولانا أمیر المؤمنین یخطب ویلوم الناس علی تثبیطهم وتقاعدهم ویستنفرهم إلی أهل الشام ، فقال له الأشعث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فعلت فعل ابن عفّان؟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فعل ابن عفّان لمخزاة علی من لا دین له ولا وثیقة معه ، إنّ امرأً أمکن عدوّه من نفسه یهشم عظمه ویفری جلده لضعیف رأیه ، مأفون عقله ، أنت فکن ذاک إن أحببت ، فأمّا أنا فدون أن أعطی ذاک ضرب بالمشرفیّة الفصل </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له علیه‌السلام کتبه إلی أهل مصر لمّا ولّی علیهم الأشتر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علیّ أمیر المؤمنین إلی القوم الذین غضبوا لله حین عُصی فی أرضه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بحقّه ، فضرب الجور سرادقه علی البرّ والفاجر ، والمقیم والظاعن ، فلا معروف یُستراح إلیه ، ولا منکر یُتناهی عنه</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أبی الحدید فی شرحه </w:t>
      </w:r>
      <w:r>
        <w:rPr>
          <w:rStyle w:val="FootnoteAnchor"/>
          <w:rtl w:val="true"/>
        </w:rPr>
        <w:footnoteReference w:id="316"/>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الفصل یشکل علیّ تأویله ؛ لأنّ أهل مصر هم الذین قتلوا عثمان ، وإذا شهد أمیر المؤمنین علیه‌السلام أنّهم غضبوا لله حین عُصی فی الأرض ، فهذه شهادة قاطعة علی عثمان بالعصیان وإتیان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تأوّله بما رآه تعسّفاً ، والتعسّف لا یغنی عن الحقّ شیئاً ولا تتمّ به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 ابن أبی الحدید تعسّف هاهنا وتأوّل ، فما یصنع ببقیّة کلمات مولانا أمیر المؤمنین وکلمات سائر الصحابة لدة هذه الکلمة وهی تربو علی مئات؟ فهل یسعنا أن نکون متعسّفین فی کلّ ذلک؟ سل عنه خبیراً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کلام لأمیر المؤمنین قاله لعثمان لمّا اجتمع الناس إلیه وشکوا إلیه ما نقموه علی عثمان فدخل علیه‌السلام علیه فقال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الناس ورائی وقد استفسرونی بینک وبینهم ، وو الله ما أدری ما أقول لک ، ما أعرف شیئاً تجهله ، ولا أدلّک علی أمر لا تعرفه ، إنّک لتعلم ما نعلم ، ما سبقناک إلی شیء فنخبرک عنه ، ولا خلونا بشیء فنبلّغکه وقد رأیت کما رأینا ، وسمعت کما سمعنا وصحبت رسول الله کما صحبنا ، وما ابن أبی قحافة ولا ابن الخطّاب بأولی بعمل الحقّ منک ، وأنت أقرب إلی رسول الله صلی‌الله‌علیه‌وآله‌وسلم وشیجة رحم منهما ، وقد نلت من صهره ما لم ینالا ، فالله الله فی نفسک ، فإنّک والله ما تُبصّر من عمی ، ولا تُعلّم من جهل ، وإنّ الطرق لواضحة ، وإنّ أعلام الدین لقائمة ، فاعلم أنّ أفضل عباد الله عند الله إمام عادل ، هُدی وهدی ، فأقام سنّةً معلومةً ، وأمات بدعة مجهولة ، وإنّ السنن لنیّرة لها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أعلام ، وإنّ البدع لظاهرة لها أعلام ، وإنّ شرّ الناس عند الله إمام جائر ، ضلّ وضُلّ به ، فأمات سنّة مأخوذةً ، وأحیا بدعةً متروکةً ، وإنّی 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یؤتی یوم القیامة بالإمام الجائر ولیس معه نصیر ولا عاذر فیُلقی فی نار جهنّم فیدور فیها کما تدور الرحی ثمّ یرتبط فی قعرها ، وإنّی أنشدک الله أن تکون إمام هذه الأُمّة المقتول فإنّه کان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فی هذه الأُمّة إمام یفتح علیها القتل والقتال إلی یوم القیامة ، ویُلبّس أُمورها علیها ، ویُثبّت الفتن فیها ، فلا یبصرون الحقّ من الباطل ، یموجون فیها موجاً ، ویمرجون فیها مرجاً ، فلا تکوننّ لمروان سیّقة یسوقک حیث شاء بعد جُلال </w:t>
      </w:r>
      <w:r>
        <w:rPr>
          <w:rStyle w:val="FootnoteAnchor"/>
          <w:rtl w:val="true"/>
        </w:rPr>
        <w:footnoteReference w:id="317"/>
      </w:r>
      <w:r>
        <w:rPr>
          <w:rFonts w:ascii="IRNazanin" w:hAnsi="IRNazanin" w:eastAsia="IRNazanin"/>
          <w:color w:val="111111"/>
          <w:sz w:val="28"/>
          <w:sz w:val="28"/>
          <w:szCs w:val="28"/>
          <w:rtl w:val="true"/>
          <w:lang w:bidi="fa-IR"/>
        </w:rPr>
        <w:t>السنّ وتقضّی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الناس فی أن یؤجّلونی حتی أخرج إلیهم من مظالمهم ،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بالمدینة فلا أجل فیه ، وما غاب فأجله وصول أمرک إلیه</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الأنساب للبلاذری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نهج البلاغة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السمّان من طریق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دعا علیّا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إنّک لو شئت لاستقامت علیّ هذه الأُمّة فلم یخالفنی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کانت لی أموال الدنیا وزخرفها ما استطعت أن أدفع عنک أکفّ الناس ؛ ولکنّی سأدلّک علی أمر هو أفضل ممّا سألتنی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بعمل أخویک أبی بکر وعمر ، وأنا لک بالناس لا یخالفک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الریاض النضرة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الخطبة الشقشقیة لمولانا أمیر المؤمنین علیه‌السلام ،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قام ثالث القوم نافجاً حضنیه بین نثیله ومعتلفه ، وقام معه بنو أبیه یخضمون مال الله خضمة الإبل نبتة الربیع ، إلی أن أنتکث فتله ، وأجهز علیه عمله ، وکبت به بطنته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 مصادر هذه الخطبة فی الجزء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عبد ربّه فی العقد الفرید </w:t>
      </w:r>
      <w:r>
        <w:rPr>
          <w:rStyle w:val="FootnoteAnchor"/>
          <w:rtl w:val="true"/>
        </w:rPr>
        <w:footnoteReference w:id="32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حسّان بن ثابت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قتلت عثمان ولکن خذلته ، ولم آمر به ولکن لم أنهَ عنه ، فالخاذل شریک القاتل ، والساکت شریک القاتل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البلاذری فی الأنساب </w:t>
      </w:r>
      <w:r>
        <w:rPr>
          <w:rStyle w:val="FootnoteAnchor"/>
          <w:rtl w:val="true"/>
        </w:rPr>
        <w:footnoteReference w:id="322"/>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عبد 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شکا علیّا إلی العبّاس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 إنّ علیّا قد قطع رحمی ، وألّب الناس ابنک ، والله لئن کنتم یا بنی عبد المطلّب أقررتم هذا الأمر فی أیدی بنی تیم وعدی فبنو عبد مناف أحقّ أن لا تنازعوهم فیه ولا تحسدوهم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أبی طویلاً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أخت لئن کنت لا تحمد علیّا فما یُحمدک له ، وإنّ حقّک فی القرابة والإمامة للحقّ الذی لا یُدفع ولا یُجحد ، فلو رقیت فیما تطأطأ أو تطأطأت فیما رقی تقاربتما ، وکان ذلک أوصل وأجمل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صیّرت الأمر فی ذلک إلیک فقرّب الأمر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خرجنا من عنده دخل علیه مروان فأزاله عن رأیه ، فما لبثنا أن جاء أبی رسول عثمان بالرجوع إلیه ، فلمّا رجع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خال أُحبّ أن تؤخّر النظر فی الأمر الذی ألقیت إلیّ حتی أری من رأیی ، فخرج أبی من عنده ثمّ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التفت إلیّ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لیس إلی هذا الرجل من أمره شیء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أسبق بی الفتن ولا تُبقنی إلی ما لا خیر لی فی البقاء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کانت جمعة حتی هلک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البلاذری فی الأنساب </w:t>
      </w:r>
      <w:r>
        <w:rPr>
          <w:rStyle w:val="FootnoteAnchor"/>
          <w:rtl w:val="true"/>
        </w:rPr>
        <w:footnoteReference w:id="32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صهیب مولی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العبّاس قال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أُذکرک الله فی أمر ابن عمّک وابن خالک وصهرک وصاحبک مع رسول الله صلی‌الله‌علیه‌وآله‌وسلم ، فقد بلغنی أنّک ترید أن تقوم به وبأصحابه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أُجیبک به أنّی قد شفّعتک ، أنّ علیّا لو شاء لم یکن أحد عندی إلاّ دونه ولکنّه أبی إلاّ رأیه ، ثمّ قال لعلیّ مثل قوله لعثمان ،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أمرنی عثمان أن أخرج من داری لخرجت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لأمیر المؤمنین علیه‌السلام إلی معاویة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قتل ابن عمّک غیرک ، وإنی لأرجو أن ألحقک به علی مثل ذنبه وأعظم من خطیئته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العقد الفرید </w:t>
      </w:r>
      <w:r>
        <w:rPr>
          <w:rStyle w:val="FootnoteAnchor"/>
          <w:rtl w:val="true"/>
        </w:rPr>
        <w:footnoteReference w:id="32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تنس فی الختام قول حسّان بن 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 جمیلاً بنی الأحرار لا تهنوا</w:t>
      </w:r>
    </w:p>
    <w:p>
      <w:pPr>
        <w:pStyle w:val="BookText"/>
        <w:rPr/>
      </w:pPr>
      <w:r>
        <w:rPr>
          <w:rFonts w:ascii="IRNazanin" w:hAnsi="IRNazanin" w:eastAsia="IRNazanin"/>
          <w:color w:val="111111"/>
          <w:sz w:val="28"/>
          <w:sz w:val="28"/>
          <w:szCs w:val="28"/>
          <w:rtl w:val="true"/>
          <w:lang w:bidi="fa-IR"/>
        </w:rPr>
        <w:t>قد ینفع الصبر فی المکروه أحیانا</w:t>
      </w:r>
    </w:p>
    <w:p>
      <w:pPr>
        <w:pStyle w:val="BookText"/>
        <w:rPr/>
      </w:pPr>
      <w:r>
        <w:rPr>
          <w:rFonts w:ascii="IRNazanin" w:hAnsi="IRNazanin" w:eastAsia="IRNazanin"/>
          <w:color w:val="111111"/>
          <w:sz w:val="28"/>
          <w:sz w:val="28"/>
          <w:szCs w:val="28"/>
          <w:rtl w:val="true"/>
          <w:lang w:bidi="fa-IR"/>
        </w:rPr>
        <w:t>یا لیت شعری ولیت الطیر تُخبرنی</w:t>
      </w:r>
    </w:p>
    <w:p>
      <w:pPr>
        <w:pStyle w:val="BookText"/>
        <w:rPr/>
      </w:pPr>
      <w:r>
        <w:rPr>
          <w:rFonts w:ascii="Amiri" w:hAnsi="Amiri" w:eastAsia="Amiri" w:cs="Amiri"/>
          <w:color w:val="111111"/>
          <w:sz w:val="28"/>
          <w:sz w:val="28"/>
          <w:szCs w:val="28"/>
          <w:rtl w:val="true"/>
          <w:lang w:bidi="ar-SA"/>
        </w:rPr>
        <w:t>ما کان شأنُ علیٍّ وابنِ عفّانا</w:t>
      </w:r>
    </w:p>
    <w:p>
      <w:pPr>
        <w:pStyle w:val="BookText"/>
        <w:rPr/>
      </w:pPr>
      <w:r>
        <w:rPr>
          <w:rFonts w:ascii="Amiri" w:hAnsi="Amiri" w:eastAsia="Amiri" w:cs="Amiri"/>
          <w:color w:val="111111"/>
          <w:sz w:val="28"/>
          <w:sz w:val="28"/>
          <w:szCs w:val="28"/>
          <w:rtl w:val="true"/>
          <w:lang w:bidi="ar-SA"/>
        </w:rPr>
        <w:t>لتسمعنَّ وشیکاً فی دیارِکمُ</w:t>
      </w:r>
    </w:p>
    <w:p>
      <w:pPr>
        <w:pStyle w:val="BookText"/>
        <w:rPr/>
      </w:pPr>
      <w:r>
        <w:rPr>
          <w:rFonts w:ascii="IRNazanin" w:hAnsi="IRNazanin" w:eastAsia="IRNazanin"/>
          <w:color w:val="111111"/>
          <w:sz w:val="28"/>
          <w:sz w:val="28"/>
          <w:szCs w:val="28"/>
          <w:rtl w:val="true"/>
          <w:lang w:bidi="fa-IR"/>
        </w:rPr>
        <w:t xml:space="preserve">اللهُ أکبرُ یا ثارات عثمانا </w:t>
      </w:r>
      <w:r>
        <w:rPr>
          <w:rStyle w:val="FootnoteAnchor"/>
          <w:rtl w:val="true"/>
        </w:rPr>
        <w:footnoteReference w:id="32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یُعطینا الأخذ بمجامع هذه الأحادیث أنّ الإمام علیه‌السلام ما کان یری الخلیفة إمام عدل یسوؤه قتله ، أو یهمّه أمره ، أو یُسخطه التجمهر علیه ، بل کان یعتزل عن أمره ویخشی أن یکون آثماً إن دأب علی الدفاع عنه ، ولا یری الثائرین ف</w:t>
      </w:r>
      <w:r>
        <w:rPr>
          <w:rFonts w:eastAsia="IRNazanin" w:cs="IRNazanin"/>
          <w:color w:val="111111"/>
          <w:sz w:val="28"/>
          <w:szCs w:val="28"/>
          <w:rtl w:val="true"/>
          <w:lang w:bidi="fa-IR"/>
        </w:rPr>
        <w:t>)</w:t>
      </w:r>
      <w:bookmarkStart w:id="43" w:name="pg11787_96045"/>
    </w:p>
    <w:p>
      <w:pPr>
        <w:pStyle w:val="BookText"/>
        <w:rPr/>
      </w:pPr>
      <w:bookmarkEnd w:id="43"/>
      <w:r>
        <w:rPr>
          <w:rFonts w:ascii="IRNazanin" w:hAnsi="IRNazanin" w:eastAsia="IRNazanin"/>
          <w:color w:val="111111"/>
          <w:sz w:val="28"/>
          <w:sz w:val="28"/>
          <w:szCs w:val="28"/>
          <w:rtl w:val="true"/>
          <w:lang w:bidi="fa-IR"/>
        </w:rPr>
        <w:t xml:space="preserve">علیه متحوّبین فی نهضتهم وإلاّ لساءه ذلک فضلاً عن أن یسکت عنهم ، أو یطریهم کما سمعته من کتابه إلی أهل مصر ، أو یری الخاذلین له خیراً ممّن نصره ولو کان یراه إمام عدل ، فأقلّ المراتب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ناصره خیر من خاذله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الشأن هذا فی أفراد المسلمین العدول من الرعیّة فضلاً عن إمامها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شکایة عثمان إلی عمّه العبّاس المتوفّی سنة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یعلمنا بأنّ الخلاف والتشاجر بینهما کانا قبل تجمهر الثائرین علیه فی أواسط أیّام خلافته قبل وفاته بأعوام ، وقول أمیر المؤمنین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أمرنی عثمان أن أخرج من داری لخرجت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إیعاز إلی أنّ إنکاره علیه‌السلام علی الرجل لم یکن قطّ فی الملک ، وما کان یرضی بشقّ عصا المسلمین بالخلاف علیه فی أمره ، وإنّما کان للأمر بالمعروف والنهی عن المنکر ، ولم یک یری لنفسه بُدّا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أمعنت النظر فیما سردناه من ألفاظه الدرّیّة لانفتح علیک أبواب من رأی الإمام علیه‌السلام فی الخلیفة لم نوعز إلیها ، ویُعرب عن رأیه فیه ما مرّ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خطبة له علیه‌السلام خطبها فی الیوم الثانی من بیعته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کلّ قطیعة أقطعها عثمان ، وکلّ مال أعطاه من مال الله فهو مردود فی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الرجل إمام عدل عند الإمام علیه‌السلام لکان أخذه وردّه وقطعه وعطاؤه حجّة لا یتطرّق إلیها الردّ ، ولکن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44" w:name="__RefHeading___Toc10167950_73709187"/>
      <w:bookmarkStart w:id="45" w:name="_Toc15"/>
      <w:bookmarkEnd w:id="44"/>
      <w:r>
        <w:rPr>
          <w:rtl w:val="true"/>
        </w:rPr>
        <w:t>حدیث عائشة بنت أبی بکر أُمّ المؤمنین</w:t>
      </w:r>
      <w:bookmarkEnd w:id="4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سعد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حُصر عثمان کان مروان یُقاتل دونه أشدّ القتال ، وأرادت عائشة الحجّ وعثمان محصور ، فأتاها مروان وزید بن ثابت وعبد الرحمن بن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عتاب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لو أقمت فإنّ أمیر المؤمنین علی ما ترین محصور ومقامک ممّا یدفع الله به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حلبتُ ظهری ، وعرّیتُ غرائری ، ولست أقدر علی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فأعادوا علیها الکلام ، فأعادت علیهم مثل ما قالت لهم ، فقام مروان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وحرَّق قیسٌ علیَّ البلا</w:t>
      </w:r>
    </w:p>
    <w:p>
      <w:pPr>
        <w:pStyle w:val="BookText"/>
        <w:rPr/>
      </w:pPr>
      <w:r>
        <w:rPr>
          <w:rFonts w:ascii="IRNazanin" w:hAnsi="IRNazanin" w:eastAsia="IRNazanin"/>
          <w:color w:val="111111"/>
          <w:sz w:val="28"/>
          <w:sz w:val="28"/>
          <w:szCs w:val="28"/>
          <w:rtl w:val="true"/>
          <w:lang w:bidi="fa-IR"/>
        </w:rPr>
        <w:t xml:space="preserve">د حتی إذا استعرت أجذما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المتمثّل علیّ بالأشعار وددتُ والله أنّک وصاحبک هذا الذی یعنیک أمره فی رجل کلّ واحد منکما رحاً وأنّکما فی البحر ، وخرجت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البلاذری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اشتدّ الأمر علی عثمان أمر مروان بن الحکم وعبد الرحمن بن عتاب بن أسید فأتیا عائشة وهی ترید الحجّ ، فقالا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أقمتِ فلعلّ الله یدفع بک عن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قرنت رکابی وأوجبت الحجّ علی نفسی ، وو الله 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مروان وصاحبه ، ومروان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وحرَّق قیسٌ علیَّ البلا</w:t>
      </w:r>
    </w:p>
    <w:p>
      <w:pPr>
        <w:pStyle w:val="BookText"/>
        <w:rPr/>
      </w:pPr>
      <w:r>
        <w:rPr>
          <w:rFonts w:ascii="IRNazanin" w:hAnsi="IRNazanin" w:eastAsia="IRNazanin"/>
          <w:color w:val="111111"/>
          <w:sz w:val="28"/>
          <w:sz w:val="28"/>
          <w:szCs w:val="28"/>
          <w:rtl w:val="true"/>
          <w:lang w:bidi="fa-IR"/>
        </w:rPr>
        <w:t>د حتی إذا اضطرمت أجذما</w:t>
      </w:r>
    </w:p>
    <w:p>
      <w:pPr>
        <w:pStyle w:val="BookText"/>
        <w:rPr/>
      </w:pPr>
      <w:r>
        <w:rPr>
          <w:rFonts w:ascii="IRNazanin" w:hAnsi="IRNazanin" w:eastAsia="IRNazanin"/>
          <w:color w:val="111111"/>
          <w:sz w:val="28"/>
          <w:sz w:val="28"/>
          <w:szCs w:val="28"/>
          <w:rtl w:val="true"/>
          <w:lang w:bidi="fa-IR"/>
        </w:rPr>
        <w:t xml:space="preserve">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مروان وددت والله أنّه فی غرارة </w:t>
      </w:r>
      <w:r>
        <w:rPr>
          <w:rStyle w:val="FootnoteAnchor"/>
          <w:rtl w:val="true"/>
        </w:rPr>
        <w:footnoteReference w:id="329"/>
      </w:r>
      <w:r>
        <w:rPr>
          <w:rFonts w:ascii="IRNazanin" w:hAnsi="IRNazanin" w:eastAsia="IRNazanin"/>
          <w:color w:val="111111"/>
          <w:sz w:val="28"/>
          <w:sz w:val="28"/>
          <w:szCs w:val="28"/>
          <w:rtl w:val="true"/>
          <w:lang w:bidi="fa-IR"/>
        </w:rPr>
        <w:t>من غرائری هذه وأنّی طوّقت حمله حتی أُلقیه فی البحر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عبد الله بن عبّاس بعائشة وقد ولاّه عثمان الموسم وهی بمنزل من منازل طریقها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 إنّ الله قد آتاک عقلاً وفهماً وبیاناً فإیّاک أن تردّ الناس عن هذا الطاغیة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البلاذری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الطبری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ابن عبّاس فمرّ بعائشة فی الصلصل </w:t>
      </w:r>
      <w:r>
        <w:rPr>
          <w:rStyle w:val="FootnoteAnchor"/>
          <w:rtl w:val="true"/>
        </w:rPr>
        <w:footnoteReference w:id="332"/>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عبّاس أنشدک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قد أُعطیت لساناً إزعیلا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تخذّل عن هذا الرجل وأن تشکّک فیه الناس ؛ فقد بانت لهم بصائرهم وأنهجت ورفعت لهم المنار وتحلّبوا من البلدان لأمر قد جمّ ، وقد رأیت طلحة بن عبید الله قد اتّخذ علی بیوت الأموال والخزائن مفاتیح ، فإن یل یَسِرْ بسیرة ابن عمّه أبی بکر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أُمّه لو حدث بالرجل حدث ما فزع الناس إلاّ إلی صاحبنا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عنک إنّی لستُ أرید مکابرتک ولا مجادلتک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وحکاه ابن أبی الحدید عن تاریخ الطبری فی شرح النهج </w:t>
      </w:r>
      <w:r>
        <w:rPr>
          <w:rStyle w:val="FootnoteAnchor"/>
          <w:rtl w:val="true"/>
        </w:rPr>
        <w:footnoteReference w:id="334"/>
      </w:r>
      <w:r>
        <w:rPr>
          <w:rFonts w:ascii="IRNazanin" w:hAnsi="IRNazanin" w:eastAsia="IRNazanin"/>
          <w:color w:val="111111"/>
          <w:sz w:val="28"/>
          <w:sz w:val="28"/>
          <w:szCs w:val="28"/>
          <w:rtl w:val="true"/>
          <w:lang w:bidi="fa-IR"/>
        </w:rPr>
        <w:t xml:space="preserve">غیر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أنشدک الله فإنّک قد أُعطیت فهماً ولساناً وعقلاً أن لا تخذّل الناس عن طلحة فقد بانت لهم بصائرهم فی عثمان ، وأنهجت ورفعت لهم المنابر وتجلّبوا من البلدان لأمر عظیم قد حمّ ، وأنّ طلحة قد اتخذ رجالاً علی بیوت الأموال ، وأخذ مفاتیح الخزائن ، وأظنّه یسیر إن شاء الله بسیرة ابن عمّه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عائشة وأُمّ سلمة حَجّتا ذلک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عائشة تؤلّب علی عثمان ، فلمّا بلغها أمره وهی بمکة أمرت بقبّتها فضربت فی المسجد الحرام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 عثمان سیشأم قومه کما شأم أبو سفیان قومه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البلاذری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عمر بن شبّة من طریق عبید بن عمرو القرشی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عائشة وعثمان محصور ، فقدم علیها مکة رجل یقال له أخضر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المصریین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أیقتل قوماً جاءوا یطلبون الحقّ وینکرون الظلم؟ والله لا نرضی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قدم آخر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المصریّون عثمان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لأخضر ، زعم أنّ المقتول هو القاتل فکان یضرب به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أکذب من 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الطبری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فی الجزء الثامن صفحة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الشهود علی الولید بن عقبة بشربه الخمر استجاروا بعائشة ، وأصبح عثمان فسمع من حجرتها صوتاً وکلاماً فیه بعض الغلظة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تجد مرّاق أهل العراق وفسّاقهم ملجأ إلاّ بیت عائشة؟ فسمعت فرفعت نعل رسول الله صلی‌الله‌علیه‌وآله‌وسلم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سنّة رسول الله صاحب هذا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أسلفنا فی هذا الجزء صفحة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مواقف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عائشة لمّا بلغها ما صنع عثمان بعمّار ؛ غضبت وأخرجت شعراً من رسول الله صلی‌الله‌علیه‌وآله‌وسلم وثوباً من ثیابه ونعلاً من نعاله ،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ترکتم سنّة نبیّکم وهذا شعره وثوبه ونعله لم یبل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عثمان غضباً شدیداً حتی ما دری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عائشة تنکر علی عثمان مع من ینکر علیه ، وکانت تخرج قمیص رسول الله صلی‌الله‌علیه‌وآله‌وسلم وشعره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قمیصه وشعره لم یبل وقد بلی دینه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کتاب لأمیر المؤمنین علیه‌السلام کتبه لمّا قارب البصرة إلی طلحة والزبیر وعائشة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وأنت یا عائشة فإنّک خرجت من بیتک عاصیة لله ولرسوله تطلبین أمراً کان عنک موضوعاً ، ثمّ تزعمین أنّک تریدین الإصلاح بین المسلمین ، فخبّرینی ما للنساء وقود الجیوش والبروز للرجال ، والوقوع بین أهل القبلة وسفک الدماء المحرّمة؟ ثمّ إنّک طلبت علی زعمک دم عثمان ، وما أنت وذاک؟ عثمان رجل من 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أُمیّة وأنت من تیم ، ثمّ بالأمس تقولین فی ملأ من أصحاب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قتله الله فقد کفر ، ثمّ تطلبین الیوم بدمه؟ فاتّقی الله وارجعی إلی بیتک ، واسبلی علیک سترک ، والسلام</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الطبری </w:t>
      </w:r>
      <w:r>
        <w:rPr>
          <w:rStyle w:val="FootnoteAnchor"/>
          <w:rtl w:val="true"/>
        </w:rPr>
        <w:footnoteReference w:id="338"/>
      </w:r>
      <w:r>
        <w:rPr>
          <w:rFonts w:ascii="IRNazanin" w:hAnsi="IRNazanin" w:eastAsia="IRNazanin"/>
          <w:color w:val="111111"/>
          <w:sz w:val="28"/>
          <w:sz w:val="28"/>
          <w:szCs w:val="28"/>
          <w:rtl w:val="true"/>
          <w:lang w:bidi="fa-IR"/>
        </w:rPr>
        <w:t xml:space="preserve">وابن قتیبة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غلاماً من جهینة أقبل علی محمد بن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محمد رجلاً عابداً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قتلة عثمان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دم عثمان ثلاثة أثلاث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علی صاحبة الهودج یعنی عائشة ، وثلث علی صاحب الجمل الأحمر یعنی طلحة ، وثلث علی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وضحک الغلام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أرانی علی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ولحق بعلیّ وقال فی ذلک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ابنَ طلحةَ عن هالکٍ</w:t>
      </w:r>
    </w:p>
    <w:p>
      <w:pPr>
        <w:pStyle w:val="BookText"/>
        <w:rPr/>
      </w:pPr>
      <w:r>
        <w:rPr>
          <w:rFonts w:ascii="Amiri" w:hAnsi="Amiri" w:eastAsia="Amiri" w:cs="Amiri"/>
          <w:color w:val="111111"/>
          <w:sz w:val="28"/>
          <w:sz w:val="28"/>
          <w:szCs w:val="28"/>
          <w:rtl w:val="true"/>
          <w:lang w:bidi="ar-SA"/>
        </w:rPr>
        <w:t>بجوفِ المدینة لم یُقبرِ</w:t>
      </w:r>
    </w:p>
    <w:p>
      <w:pPr>
        <w:pStyle w:val="BookText"/>
        <w:rPr/>
      </w:pPr>
      <w:r>
        <w:rPr>
          <w:rFonts w:ascii="Amiri" w:hAnsi="Amiri" w:eastAsia="Amiri" w:cs="Amiri"/>
          <w:color w:val="111111"/>
          <w:sz w:val="28"/>
          <w:sz w:val="28"/>
          <w:szCs w:val="28"/>
          <w:rtl w:val="true"/>
          <w:lang w:bidi="ar-SA"/>
        </w:rPr>
        <w:t>فقال ثلاثةُ رهطٍ هُمُ</w:t>
      </w:r>
    </w:p>
    <w:p>
      <w:pPr>
        <w:pStyle w:val="BookText"/>
        <w:rPr/>
      </w:pPr>
      <w:r>
        <w:rPr>
          <w:rFonts w:ascii="Amiri" w:hAnsi="Amiri" w:eastAsia="Amiri" w:cs="Amiri"/>
          <w:color w:val="111111"/>
          <w:sz w:val="28"/>
          <w:sz w:val="28"/>
          <w:szCs w:val="28"/>
          <w:rtl w:val="true"/>
          <w:lang w:bidi="ar-SA"/>
        </w:rPr>
        <w:t>أماتوا ابنَ عفّان واستعبرِ</w:t>
      </w:r>
    </w:p>
    <w:p>
      <w:pPr>
        <w:pStyle w:val="BookText"/>
        <w:rPr/>
      </w:pPr>
      <w:r>
        <w:rPr>
          <w:rFonts w:ascii="Amiri" w:hAnsi="Amiri" w:eastAsia="Amiri" w:cs="Amiri"/>
          <w:color w:val="111111"/>
          <w:sz w:val="28"/>
          <w:sz w:val="28"/>
          <w:szCs w:val="28"/>
          <w:rtl w:val="true"/>
          <w:lang w:bidi="ar-SA"/>
        </w:rPr>
        <w:t>فثلثٌ علی تلک فی خِدرِها</w:t>
      </w:r>
    </w:p>
    <w:p>
      <w:pPr>
        <w:pStyle w:val="BookText"/>
        <w:rPr/>
      </w:pPr>
      <w:r>
        <w:rPr>
          <w:rFonts w:ascii="Amiri" w:hAnsi="Amiri" w:eastAsia="Amiri" w:cs="Amiri"/>
          <w:color w:val="111111"/>
          <w:sz w:val="28"/>
          <w:sz w:val="28"/>
          <w:szCs w:val="28"/>
          <w:rtl w:val="true"/>
          <w:lang w:bidi="ar-SA"/>
        </w:rPr>
        <w:t>وثلثٌ علی راکبِ الأحمرِ</w:t>
      </w:r>
    </w:p>
    <w:p>
      <w:pPr>
        <w:pStyle w:val="BookText"/>
        <w:rPr/>
      </w:pPr>
      <w:r>
        <w:rPr>
          <w:rFonts w:ascii="Amiri" w:hAnsi="Amiri" w:eastAsia="Amiri" w:cs="Amiri"/>
          <w:color w:val="111111"/>
          <w:sz w:val="28"/>
          <w:sz w:val="28"/>
          <w:szCs w:val="28"/>
          <w:rtl w:val="true"/>
          <w:lang w:bidi="ar-SA"/>
        </w:rPr>
        <w:t>وثلثٌ علی ابنِ أبی طالبٍ</w:t>
      </w:r>
    </w:p>
    <w:p>
      <w:pPr>
        <w:pStyle w:val="BookText"/>
        <w:rPr/>
      </w:pPr>
      <w:r>
        <w:rPr>
          <w:rFonts w:ascii="Amiri" w:hAnsi="Amiri" w:eastAsia="Amiri" w:cs="Amiri"/>
          <w:color w:val="111111"/>
          <w:sz w:val="28"/>
          <w:sz w:val="28"/>
          <w:szCs w:val="28"/>
          <w:rtl w:val="true"/>
          <w:lang w:bidi="ar-SA"/>
        </w:rPr>
        <w:t>ونحن بدویّةٍ قرقرِ</w:t>
      </w:r>
    </w:p>
    <w:p>
      <w:pPr>
        <w:pStyle w:val="BookText"/>
        <w:rPr/>
      </w:pPr>
      <w:r>
        <w:rPr>
          <w:rFonts w:ascii="Amiri" w:hAnsi="Amiri" w:eastAsia="Amiri" w:cs="Amiri"/>
          <w:color w:val="111111"/>
          <w:sz w:val="28"/>
          <w:sz w:val="28"/>
          <w:szCs w:val="28"/>
          <w:rtl w:val="true"/>
          <w:lang w:bidi="ar-SA"/>
        </w:rPr>
        <w:t>فقلتُ صدقتَ علی الأوّلینِ</w:t>
      </w:r>
    </w:p>
    <w:p>
      <w:pPr>
        <w:pStyle w:val="BookText"/>
        <w:rPr/>
      </w:pPr>
      <w:r>
        <w:rPr>
          <w:rFonts w:ascii="IRNazanin" w:hAnsi="IRNazanin" w:eastAsia="IRNazanin"/>
          <w:color w:val="111111"/>
          <w:sz w:val="28"/>
          <w:sz w:val="28"/>
          <w:szCs w:val="28"/>
          <w:rtl w:val="true"/>
          <w:lang w:bidi="fa-IR"/>
        </w:rPr>
        <w:t>وأخطأتَ فی الثالث الأزهرِ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الطبری </w:t>
      </w:r>
      <w:r>
        <w:rPr>
          <w:rStyle w:val="FootnoteAnchor"/>
          <w:rtl w:val="true"/>
        </w:rPr>
        <w:footnoteReference w:id="340"/>
      </w:r>
      <w:r>
        <w:rPr>
          <w:rFonts w:ascii="IRNazanin" w:hAnsi="IRNazanin" w:eastAsia="IRNazanin"/>
          <w:color w:val="111111"/>
          <w:sz w:val="28"/>
          <w:sz w:val="28"/>
          <w:szCs w:val="28"/>
          <w:rtl w:val="true"/>
          <w:lang w:bidi="fa-IR"/>
        </w:rPr>
        <w:t xml:space="preserve">من طریقین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عائشة رضی الله عنها لمّا انتهت إلی سرف </w:t>
      </w:r>
      <w:r>
        <w:rPr>
          <w:rStyle w:val="FootnoteAnchor"/>
          <w:rtl w:val="true"/>
        </w:rPr>
        <w:footnoteReference w:id="341"/>
      </w:r>
      <w:r>
        <w:rPr>
          <w:rFonts w:ascii="IRNazanin" w:hAnsi="IRNazanin" w:eastAsia="IRNazanin"/>
          <w:color w:val="111111"/>
          <w:sz w:val="28"/>
          <w:sz w:val="28"/>
          <w:szCs w:val="28"/>
          <w:rtl w:val="true"/>
          <w:lang w:bidi="fa-IR"/>
        </w:rPr>
        <w:t xml:space="preserve">راجعةً فی طریقها إلی مکة ، لقیها عبد بن أُمّ کلاب وهو عبد بن أبی سلمة ینسب إلی أُمّه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عثمان رضی الله عنه فمکثوا ثمانیاً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صنعوا ما 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أخذها أهل المدینة بالاجتماع ، فجازت بهم الأُمور إلی خیر مجاز ، اجتمعوا علی علیّ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لیت أنّ هذه انطبقت علی هذه إن تمّ الأمر لصاحبک ردّونی ردّونی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إلی مکة وهی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والله عثمان مظلوماً ، والله لأطلبنّ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ابن أُمّ کلاب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فو الله إنّ أوّل من أمال حرفه لأنتِ ، ولقد کنت تقولین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نعثلاً فقد کفر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استتابوه ثمّ قتلوه ، وقد قلت وقالوا ، وقولی الأخیر خیر من قولی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ابن أُم کلاب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منکِ البداءُ ومنکِ الغِیَرْ</w:t>
      </w:r>
    </w:p>
    <w:p>
      <w:pPr>
        <w:pStyle w:val="BookText"/>
        <w:rPr/>
      </w:pPr>
      <w:r>
        <w:rPr>
          <w:rFonts w:ascii="Amiri" w:hAnsi="Amiri" w:eastAsia="Amiri" w:cs="Amiri"/>
          <w:color w:val="111111"/>
          <w:sz w:val="28"/>
          <w:sz w:val="28"/>
          <w:szCs w:val="28"/>
          <w:rtl w:val="true"/>
          <w:lang w:bidi="ar-SA"/>
        </w:rPr>
        <w:t>ومنکِ الریاحُ ومنکِ المطَرْ</w:t>
      </w:r>
    </w:p>
    <w:p>
      <w:pPr>
        <w:pStyle w:val="BookText"/>
        <w:rPr/>
      </w:pPr>
      <w:r>
        <w:rPr>
          <w:rFonts w:ascii="Amiri" w:hAnsi="Amiri" w:eastAsia="Amiri" w:cs="Amiri"/>
          <w:color w:val="111111"/>
          <w:sz w:val="28"/>
          <w:sz w:val="28"/>
          <w:szCs w:val="28"/>
          <w:rtl w:val="true"/>
          <w:lang w:bidi="ar-SA"/>
        </w:rPr>
        <w:t>وأنتِ أمرتِ بقتل الإمامِ</w:t>
      </w:r>
    </w:p>
    <w:p>
      <w:pPr>
        <w:pStyle w:val="BookText"/>
        <w:rPr/>
      </w:pPr>
      <w:r>
        <w:rPr>
          <w:rFonts w:ascii="Amiri" w:hAnsi="Amiri" w:eastAsia="Amiri" w:cs="Amiri"/>
          <w:color w:val="111111"/>
          <w:sz w:val="28"/>
          <w:sz w:val="28"/>
          <w:szCs w:val="28"/>
          <w:rtl w:val="true"/>
          <w:lang w:bidi="ar-SA"/>
        </w:rPr>
        <w:t xml:space="preserve">وقلتِ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کفرْ</w:t>
      </w:r>
    </w:p>
    <w:p>
      <w:pPr>
        <w:pStyle w:val="BookText"/>
        <w:rPr/>
      </w:pPr>
      <w:r>
        <w:rPr>
          <w:rFonts w:ascii="IRNazanin" w:hAnsi="IRNazanin" w:eastAsia="IRNazanin"/>
          <w:color w:val="111111"/>
          <w:sz w:val="28"/>
          <w:sz w:val="28"/>
          <w:szCs w:val="28"/>
          <w:rtl w:val="true"/>
          <w:lang w:bidi="fa-IR"/>
        </w:rPr>
        <w:t>فهبنا أطعناکِ فی قتله</w:t>
      </w:r>
    </w:p>
    <w:p>
      <w:pPr>
        <w:pStyle w:val="BookText"/>
        <w:rPr/>
      </w:pPr>
      <w:r>
        <w:rPr>
          <w:rFonts w:ascii="IRNazanin" w:hAnsi="IRNazanin" w:eastAsia="IRNazanin"/>
          <w:color w:val="111111"/>
          <w:sz w:val="28"/>
          <w:sz w:val="28"/>
          <w:szCs w:val="28"/>
          <w:rtl w:val="true"/>
          <w:lang w:bidi="fa-IR"/>
        </w:rPr>
        <w:t>وقاتله عندنا من أمرْ</w:t>
      </w:r>
    </w:p>
    <w:p>
      <w:pPr>
        <w:pStyle w:val="BookText"/>
        <w:rPr/>
      </w:pPr>
      <w:r>
        <w:rPr>
          <w:rFonts w:ascii="IRNazanin" w:hAnsi="IRNazanin" w:eastAsia="IRNazanin"/>
          <w:color w:val="111111"/>
          <w:sz w:val="28"/>
          <w:sz w:val="28"/>
          <w:szCs w:val="28"/>
          <w:rtl w:val="true"/>
          <w:lang w:bidi="fa-IR"/>
        </w:rPr>
        <w:t>ولم یسقط السقفُ من فوقنا</w:t>
      </w:r>
    </w:p>
    <w:p>
      <w:pPr>
        <w:pStyle w:val="BookText"/>
        <w:rPr/>
      </w:pPr>
      <w:r>
        <w:rPr>
          <w:rFonts w:ascii="IRNazanin" w:hAnsi="IRNazanin" w:eastAsia="IRNazanin"/>
          <w:color w:val="111111"/>
          <w:sz w:val="28"/>
          <w:sz w:val="28"/>
          <w:szCs w:val="28"/>
          <w:rtl w:val="true"/>
          <w:lang w:bidi="fa-IR"/>
        </w:rPr>
        <w:t>ولم ینکسف شمسُنا والقمرْ</w:t>
      </w:r>
    </w:p>
    <w:p>
      <w:pPr>
        <w:pStyle w:val="BookText"/>
        <w:rPr/>
      </w:pPr>
      <w:r>
        <w:rPr>
          <w:rFonts w:ascii="IRNazanin" w:hAnsi="IRNazanin" w:eastAsia="IRNazanin"/>
          <w:color w:val="111111"/>
          <w:sz w:val="28"/>
          <w:sz w:val="28"/>
          <w:szCs w:val="28"/>
          <w:rtl w:val="true"/>
          <w:lang w:bidi="fa-IR"/>
        </w:rPr>
        <w:t xml:space="preserve">وقد بایع الناس ذا تُدرأ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یزیل الشبا ویُقیم الصَّعَرْ</w:t>
      </w:r>
    </w:p>
    <w:p>
      <w:pPr>
        <w:pStyle w:val="BookText"/>
        <w:rPr/>
      </w:pPr>
      <w:r>
        <w:rPr>
          <w:rFonts w:ascii="IRNazanin" w:hAnsi="IRNazanin" w:eastAsia="IRNazanin"/>
          <w:color w:val="111111"/>
          <w:sz w:val="28"/>
          <w:sz w:val="28"/>
          <w:szCs w:val="28"/>
          <w:rtl w:val="true"/>
          <w:lang w:bidi="fa-IR"/>
        </w:rPr>
        <w:t>ویلبس الحرب أثوابَها</w:t>
      </w:r>
    </w:p>
    <w:p>
      <w:pPr>
        <w:pStyle w:val="BookText"/>
        <w:rPr/>
      </w:pPr>
      <w:r>
        <w:rPr>
          <w:rFonts w:ascii="Amiri" w:hAnsi="Amiri" w:eastAsia="Amiri" w:cs="Amiri"/>
          <w:color w:val="111111"/>
          <w:sz w:val="28"/>
          <w:sz w:val="28"/>
          <w:szCs w:val="28"/>
          <w:rtl w:val="true"/>
          <w:lang w:bidi="ar-SA"/>
        </w:rPr>
        <w:t>وما مَن وفی مثلُ مَن قد غدر</w:t>
      </w:r>
    </w:p>
    <w:p>
      <w:pPr>
        <w:pStyle w:val="BookText"/>
        <w:rPr/>
      </w:pPr>
      <w:r>
        <w:rPr>
          <w:rFonts w:ascii="IRNazanin" w:hAnsi="IRNazanin" w:eastAsia="IRNazanin"/>
          <w:color w:val="111111"/>
          <w:sz w:val="28"/>
          <w:sz w:val="28"/>
          <w:szCs w:val="28"/>
          <w:rtl w:val="true"/>
          <w:lang w:bidi="fa-IR"/>
        </w:rPr>
        <w:t xml:space="preserve">فانصرفت إلی مکة ، فنزلت علی باب المسجد فقصدت للحجر فستّرت واجتمع إلیها الناس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 عثمان رضی الله عنه قُتل مظلوماً وو الله لأطلبنّ بدمه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عمر صاحب الاستیعاب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الأحنف بن قیس کان عاقلاً حلیماً ذا دین وذکاء وفصاحة ودهاء ، لمّا قدمت عائشة البصرة أرسلت إلی الأحنف ابن قیس ، فأبی أن یأتیها </w:t>
      </w:r>
      <w:r>
        <w:rPr>
          <w:rStyle w:val="FootnoteAnchor"/>
          <w:rtl w:val="true"/>
        </w:rPr>
        <w:footnoteReference w:id="346"/>
      </w:r>
      <w:r>
        <w:rPr>
          <w:rFonts w:ascii="IRNazanin" w:hAnsi="IRNazanin" w:eastAsia="IRNazanin"/>
          <w:color w:val="111111"/>
          <w:sz w:val="28"/>
          <w:sz w:val="28"/>
          <w:szCs w:val="28"/>
          <w:rtl w:val="true"/>
          <w:lang w:bidi="fa-IR"/>
        </w:rPr>
        <w:t xml:space="preserve">، ثمّ أرسلت إلیه فأتاها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أحنف بم 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تعتذر إلی الله من ترک جهاد قتلة أمیر المؤمنین عثمان رضی الله عنه؟ أمن قلّة عدد؟ أو أنّک لا تُطاع فی العشیرة؟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ما کبرت السنّ ولا طال العهد ، وإنّ عهدی بک عام أوّل تقولین فیه وتنالین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أحنف إنّهم ماصوه موص الإناء ثمّ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إنی آخذ بأمرک وأنت راضیة ، وأدعه وأنت ساخطة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عساکر </w:t>
      </w:r>
      <w:r>
        <w:rPr>
          <w:rStyle w:val="FootnoteAnchor"/>
          <w:rtl w:val="true"/>
        </w:rPr>
        <w:footnoteReference w:id="347"/>
      </w:r>
      <w:r>
        <w:rPr>
          <w:rFonts w:ascii="IRNazanin" w:hAnsi="IRNazanin" w:eastAsia="IRNazanin"/>
          <w:color w:val="111111"/>
          <w:sz w:val="28"/>
          <w:sz w:val="28"/>
          <w:szCs w:val="28"/>
          <w:rtl w:val="true"/>
          <w:lang w:bidi="fa-IR"/>
        </w:rPr>
        <w:t xml:space="preserve">من طریق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الخولانی أن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لأهل الشام وهم ینالون من عائشة فی شأن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الشام أضرب لکم مثلکم ومثل أُمّکم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 ومثلکم کمثل العین فی الرأس تؤذی صاحبها ولا یستطیع أن یعاقبها إلاّ بالذی هو خیر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أبی الحدید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کلّ من صنّف فی السیر والأخبار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عائشة کانت من أشدّ الناس علی عثمان حتی أنّها أخرجت ثوباً من ثیاب رسول الله صلی‌الله‌علیه‌وآله‌وسلم فنصبته فی منزلها وکانت تقول للداخلین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ثوب رسول الله صلی‌الله‌علیه‌وآله‌وسلم لم یبل وعثمان قد أبلی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سمّی عثمان نعثلاً عائشة ، وکانت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 قتل الله نعثلاً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المدائنی فی کتاب الجمل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عثمان کانت عائشة بمکة وبلغ قتله إلیها وهی بشراف فلم تشکّ فی أنّ طلحة هو صاحب الأمر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لنعثل وسحقاً ، إیه ذا 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 أبا 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 یا 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لکأنّی أنظر إلی إصبعه وهو یُبایَع له ، حثوا الإبل ودعدعوها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طلحة حین قُتل عثمان أخذ مفاتیح بیت المال وأخذ نجائب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لعثمان فی داره ثمّ فسد أمره فدفعها إلی علیّ بن أبی طالب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مخنف لوط بن یحیی الأزدی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عائشة لمّا بلغها قتل عثمان وهی بمکة أقبلت مسرعة وهی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 ذا الإصبع لله أبوک ، أما إنّهم وجدوا طلحة لها کفواً ، فلمّا انتهت إلی شراف </w:t>
      </w:r>
      <w:r>
        <w:rPr>
          <w:rStyle w:val="FootnoteAnchor"/>
          <w:rtl w:val="true"/>
        </w:rPr>
        <w:footnoteReference w:id="351"/>
      </w:r>
      <w:r>
        <w:rPr>
          <w:rFonts w:ascii="IRNazanin" w:hAnsi="IRNazanin" w:eastAsia="IRNazanin"/>
          <w:color w:val="111111"/>
          <w:sz w:val="28"/>
          <w:sz w:val="28"/>
          <w:szCs w:val="28"/>
          <w:rtl w:val="true"/>
          <w:lang w:bidi="fa-IR"/>
        </w:rPr>
        <w:t xml:space="preserve">استقبلها عبید بن أبی سلمة اللیثی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حارت بهم الأُمور إلی خیر محار ، بایعوا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 السماء انطبقت علی الأرض إن تمّ هذا ، ویحک انظر ما ذا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قلت لک یا أُمّ المؤمنین ، فولولت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شأنک یا أُمّ المؤمنین؟ والله ما أعرف بین لابتیها أحداً أولی بها منه ولا أحقّ ، ولا أری له نظیراً فی جمیع حالاته ، فلما ذا تکرهین ولایته؟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ردّت علیه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من طرق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عائشة لمّا بلغها قتل عثمان وهی بمکة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أبعده الله ، ذلک بما قدّمت یداه وما الله بظلاّم للعبید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قیس بن أبی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حجّ فی العام الذی قُتل فیه عثمان وکان مع عائشة لمّا بلغها قتله فتحمّل إلی المدینة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فسمعها تقول فی بعض الطریق إیهِ ذا 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ذکرت عثمان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أتاها خبر بیعة علیّ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 هذه وقعت علی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أمرت بردّ رکائبها إلی مکة فرددت معها ، ورأیتها فی سیرها إلی مکة تخاطب نفسهاکأنّها تخاطب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ابن عفّان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المؤمنین ألم أسمعک آنفاً تقولین أبعده الله؟ وقد رأیتک قبل أشدّ الناس علیه وأقبحهم فیه قولاً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ذلک ولکنّی نظرت فی أمره فرأیتهم استتابوه حتی إذا ترکوه کالفضّة البیضاء أتوه صائماً محرماً فی شهر حرام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فقتلوه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من طرق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قالت لمّا بلغها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 الله قتله ذنبه ، وأقاده الله بعمله ، یا معشر قریش لا یسومنّکم قتل عثمان کما سام أحمر ثمود قومه ، إنّ أحقّ الناس بهذا الأمر ذو 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جاءت الأخبار ببیعة علیّ علیه‌السلام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تعسوا لا یردّون الأمر فی تیم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طلحة والزبیر إلی عائشة وهی بمکة کتباً أن خذّلی الناس عن بیعة علیّ ، وأظهری الطلب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وحملا الکتب مع ابن أختها عبد الله بن الزبیر ، فلمّا قرأت الکتب کاشفت وأظهرت الطلب بدم عثمان ، وکانت أُمّ سلمة بمکة فی ذلک العام ، فلمّا رأت صنع عائشة قابلتها بنقیض ذلک وأظهرت موالاة علیّ علیه‌السلام ونصرته علی مقتضی العداوة المرکوزة فی طباع الضرّتین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عائشة إلی أُمّ سلمة تخادعها علی الخروج للطلب بدم عثمان ، فقالت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أبی أُمیّة أنت أوّل مهاجرة من أزواج رسول الله صلی‌الله‌علیه‌وآله‌وسلم ، وأنت کبیرة أُمّهات المؤمنین ، وکان رسول الله صلی‌الله‌علیه‌وآله‌وسلم یقسم لنا من بیتک ، وکان جبریل أکثر ما یکون فی منزلک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ما قلتِ هذه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أخبرنی أنّ القوم استتابوا عثمان فلمّا تاب قتلوه صائماً فی شهر حرام ، وقد عزمت علی الخروج إلی البصرة ومعی الزبیر وطلحة فاخرجی معنا لعلّ الله أن یصلح هذا الأمر علی أیدینا 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أُمّ سلمة ، إنّک کنت بالأمس تحرّضین علی عثمان وتقولین فیه أخبث القول ، وما کان اسمه عندک إلاّ نعثلاً ، وإنّک لتعرفین منزلة علیّ بن أبی طالب عند رسول الله صلی‌الله‌علیه‌وآله‌وسلم </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ابن عبد ربّه </w:t>
      </w:r>
      <w:r>
        <w:rPr>
          <w:rStyle w:val="FootnoteAnchor"/>
          <w:rtl w:val="true"/>
        </w:rPr>
        <w:footnoteReference w:id="357"/>
      </w:r>
      <w:r>
        <w:rPr>
          <w:rFonts w:ascii="IRNazanin" w:hAnsi="IRNazanin" w:eastAsia="IRNazanin"/>
          <w:color w:val="111111"/>
          <w:sz w:val="28"/>
          <w:sz w:val="28"/>
          <w:szCs w:val="28"/>
          <w:rtl w:val="true"/>
          <w:lang w:bidi="fa-IR"/>
        </w:rPr>
        <w:t xml:space="preserve">عن العتبی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من بنی 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الزبیر قادماً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ما بالک؟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مغلوب یغلبنی ابنی ویطلبنی ذنبی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 المدینة فلقیت سعد بن أبی وقّاص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إسحاق من قتل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سیف سلّته عائشة ، وشحذه طلحة ، وسمّه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حال الزبیر؟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بیده وصمت بلسانه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الإمامة والسیاسة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عمرو بن العاص إلی سعد بن أبی وقّاص یسأله عن قتل عثمان ومن قتله ومن تولّی کبره ، فکتب إلیه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سألتنی من قتل عثمان ، وإنّی أُخبرک أنّه قُتل بسیف سلّته عائشة ، وصقله طلحة ، وسمّه ابن أبی طالب ، وسکت الزبیر وأشار بیده ، وأمسکنا نحن ولو شئنا دفعناه عنه ، ولکن عثمان غیّر وتغیّر وأحسن وأساء ، فإن کنّا أحسنّا فقد أحسنّا ، وإن کنّا أسأنا فنستغفر الله ، وأُخبرک أنّ الزبیر مغلوب بغلبة أهله وبطلبه بذنبه ، وطلحة لو یجد أن یشقّ بطنه من حبّ الإمارة لشقّه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المغیرة بن شعبة علی عائشة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لو رأیتنی یوم الجمل قد أنفذت النصل هودجی حتی وصل بعضها إلی جلدی ، قال لها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والله أنّ بعضها کان قتلک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ولم تقول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لعلّها تکون کفّارة فی سعیک علی عثمان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لئن قلت ذلک لما علم الله أنی أردت قتله ، ولکن علم الله أنی أردت أن یُقاتَل فقوتلت ، وأردت أن یُرمی فرمیت ، وأردت أن یُعصی فعُصیت ، ولو علم منّی أنّی أردت قتله لقتلت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ابن عبد ربّه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أُناساً کانوا عند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فسطاط عائشة وأنا معهم بمکة فمرّ بنا عثمان فما بقی أحد من القوم إلاّ لعنه غیری ، فکان فیهم رجل من أهل الکوفة فکان عثمان علی الکوفی أجرأ منه علی غیره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کوفی أتشتمنی؟ فلمّا قدم المدینة کان یتهدّده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بطلحة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معه حتی دخل علی عثمان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لأجلدنّه مائة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تجلده مائة إلاّ أن یکون زانیاً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لأحرمنّه عطاءه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یرزقه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الأثیر والفیروزآبادی وابن منظور والزبیدی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الأحمق ، ونعثل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کان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شبّه به عثمان رضی الله عنه کما فی التبصیر ، ونعثل رجل من أهل مصر کان طویل اللحیة ، 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یشبه عثمان ، وشاتمو عثمان یسمّونه نعثلاً ، وفی حدیث عثمان أنّه کان یخطب ذات یوم فقام رجل فنال منه فوذأه ابن سلام فاتّذأ </w:t>
      </w:r>
      <w:r>
        <w:rPr>
          <w:rStyle w:val="FootnoteAnchor"/>
          <w:rtl w:val="true"/>
        </w:rPr>
        <w:footnoteReference w:id="361"/>
      </w:r>
      <w:r>
        <w:rPr>
          <w:rFonts w:ascii="IRNazanin" w:hAnsi="IRNazanin" w:eastAsia="IRNazanin"/>
          <w:color w:val="111111"/>
          <w:sz w:val="28"/>
          <w:sz w:val="28"/>
          <w:szCs w:val="28"/>
          <w:rtl w:val="true"/>
          <w:lang w:bidi="fa-IR"/>
        </w:rPr>
        <w:t xml:space="preserve">،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یمنعنّک مکان ابن سلام أن تسبّ نعثلاً فإنّه من شیعته ، وکان أعداء عثمان یسمّونه نعثلاً ، وفی حدیث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قتل الله نعثلاً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عثمان ، وکان هذا منها لمّا غاضبته وذهبت إلی مکة ، وفی حیاة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النعثل کجعفر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من الضباع وکان أعداء عثمان یسمّونه نعثلاً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البلاذری فی الأنساب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عائشة رضی الله تعالی عنها باکیة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بالأمس تحرّضین علیه ثمّ أنت الیوم تبکینه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363"/>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لیدن ، أنساب البلاذری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الإمامة والسیاسة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العقد الفرید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ترجمة الأحنف صخر بن قیس ، تاریخ أبی الفداء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نهایة ابن الأثیر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القاموس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حیاة الحیوان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العرب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الروایات تُعطینا درساً ضافیاً بنظریّة عائشة فی عثمان ، وأنّها لم تکن تری له جدارة تسنّم ذلک العرش ، وبالغت فی ذلک حتی ودّت إزالته عن مستوی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فأحبّت له أن یُلقی فی البحر وبرجله رحی تجرّه إلی أعماقه ، أو أنّه یُجعل فی غرارة من غرائرها وتشدّ علیه الحبال فیقذف فی عباب الیمّ فیرسب فیه من غیر خروج ، أو أن یودی به حراب المتجمهرین علیه فتکسح عن الملأ معرّة أُحدوثاته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ولذلک کانت تثیر الناس علیه بإخراج شعر رسول الله صلی‌الله‌علیه‌وآله‌وسلم وثوبه ونعله ، ولم تبرح تؤلّب الملأ الدینی علیه وتحثهم علی مقته وتخذّلهم عن نصرته فی حضرها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وسفرها ، وإنّها لم تعدل عن تلکم النظریّة حتی بعد ما أُجهز علی عثمان إلاّ لمّا علمت من انفلات الأمر عن طلحة الذی کانت عائشة تتهالک دون تأمیره وتضمر تقدیمه منذ کانت تُرهج النقع علی عثمان ، وتهیج الأُمّة علی قتله ، فکانت تروم أن تُعید الإمرة تیمیّة مرّة أُخری ، ولعلّها حجّت لبثّ هاتیک الدعایة فی طریقها وعند مجتمع الحجیج بمکة ، فکان یُسمع منها قولها فی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 ذا 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 أبا 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 یا 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لکأنّی أنظر إلی إصبعه وهو یبایَع له ، وقولها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 ذا 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أبوک ، أما إنّهم وجدوا طلحة لها کفواً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وقولها فی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نعثلاً قتله الله فقد کفر ، وقولها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أن تردّ الناس عن هذا الطاغیة ، وقولها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لنعثل وسحقاً ، وقولها لمّا بلغها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 الله ، ذلک بما قدّمت یداه وما الله بظلاّم للعبید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لکنّها لمّا علمت أنّ خلافة الله الکبری عادت علویّة واستقرّت فی مقرّها الجدیر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لها مع أمیر المؤمنین علیه‌السلام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قلبت علیها ظهر المجنّ ، فطفقت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 السماء انطبقت علی الأرض إن تمّ هذا ، وأظهرت الأسف علی قتل عثمان ورجعت إلی مکة بعد ما خرجت منها ، ونهضت ثائرة تطلب بدم عثمان لعلّها تجلب الإمرة إلی طلحة من هذا الطریق ، وإلاّ فما هی من أولیاء ذلک الدم ، وقد وضع عنها قود العساکر ومباشرة الحروب ، لأنّها امرأة خلقها الله لخدرها ، وقد نهیت کبقیّة نساء النبیّ صلی‌الله‌علیه‌وآله‌وسلم خاصّة عن التبرّج ، وقد أنذرها رسول الله صلی‌الله‌علیه‌وآله‌وسلم وحذّرها عن خصوص واقعة الجمل ، غیر أنّها أعرضت عن ذلک کلّه لما ترجّح فی نظرها من لزوم تأیید أمر طلحة ، وتصاممت عن نبح کلاب الحوأب ، وقد ذکره لها الصادق الأمین عند الإنذار والتحذیر ، ولم تزل یقودها الأمل حتی قتل طلحة فألمّت بها الخیبة ، وغلب أمر الله وهی کارهة</w:t>
      </w:r>
      <w:r>
        <w:rPr>
          <w:rFonts w:eastAsia="IRNazanin" w:cs="IRNazanin"/>
          <w:color w:val="111111"/>
          <w:sz w:val="28"/>
          <w:szCs w:val="28"/>
          <w:rtl w:val="true"/>
          <w:lang w:bidi="fa-IR"/>
        </w:rPr>
        <w:t>.</w:t>
      </w:r>
      <w:bookmarkStart w:id="46" w:name="pg11787_96058"/>
    </w:p>
    <w:p>
      <w:pPr>
        <w:pStyle w:val="BookText"/>
        <w:rPr/>
      </w:pPr>
      <w:bookmarkEnd w:id="46"/>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47" w:name="__RefHeading___Toc10167952_73709187"/>
      <w:bookmarkStart w:id="48" w:name="_Toc16"/>
      <w:bookmarkEnd w:id="47"/>
      <w:r>
        <w:rPr>
          <w:rtl w:val="true"/>
        </w:rPr>
        <w:t>حدیث عبد الرحمن بن عوف</w:t>
      </w:r>
      <w:bookmarkEnd w:id="48"/>
    </w:p>
    <w:p>
      <w:pPr>
        <w:pStyle w:val="BookText"/>
        <w:rPr/>
      </w:pPr>
      <w:r>
        <w:rPr>
          <w:rFonts w:ascii="IRNazanin" w:hAnsi="IRNazanin" w:eastAsia="IRNazanin"/>
          <w:color w:val="111111"/>
          <w:sz w:val="28"/>
          <w:sz w:val="28"/>
          <w:szCs w:val="28"/>
          <w:rtl w:val="true"/>
          <w:lang w:bidi="fa-IR"/>
        </w:rPr>
        <w:t>أحد العشرة المبشّرة ، شیخ الشوری ، بدریّ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البلاذری عن سعد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أبو ذر بالربذة تذاکر علیّ وعبد الرحمن بن عوف فعل عثمان ،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 فخذ سیفک وآخذ سیفی ، إنّه قد خالف ما أعطانی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أحدث عثمان رضی الله عنه ما أحدث من تولیته الأمصار للأحداث من أقاربه ؛ روی أنّه قیل لعبد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أظنّ هذا به ، لکن لله علیّ أن لا أکلّمه أبداً ، ومات عبد الرحمن وهو مهاجر لعثمان ، ودخل علیه عثمان عائداً فی مرضه فتحوّل إلی الحائط ولم یُکلّمه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البلاذری من طریق عثمان بن الشرید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عثمان عند عبد الرحمن بن عوف فی مرضه الذی مات فیه ، 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عاجلوه قبل أن یتمادی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ذلک عثمان ، فبعث إلی بئر کان یُسقی منها نعم عبد الرحمن بن عوف فمنعه إیّاها ، 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ماءها غوراً ، فما وجدت فیها قطرة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ثعلبة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الرحمن بن عوف کان حلف ألاّ یکلّم عثمان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الرحمن أوصی أن لا یصلّی علیه عثمان ، فصلّی علیه الزبیر أو سعد بن أبی وقّاص ، وتوفی سنة اثنتین وثلاثین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أحدث عثمان ما أحدث من تأمیر الأحداث من أهل بیته علی الجلّة من أصحاب محمد ، قیل لعبد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ظننت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مضی ودخل علیه وعاتبه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قدّمتک علی أن تسیر فینا بسیرة أبی بکر</w:t>
      </w:r>
    </w:p>
    <w:p>
      <w:pPr>
        <w:pStyle w:val="BookText"/>
        <w:rPr/>
      </w:pPr>
      <w:r>
        <w:rPr>
          <w:rFonts w:ascii="IRNazanin" w:hAnsi="IRNazanin" w:eastAsia="IRNazanin"/>
          <w:color w:val="111111"/>
          <w:sz w:val="28"/>
          <w:sz w:val="28"/>
          <w:szCs w:val="28"/>
          <w:rtl w:val="true"/>
          <w:lang w:bidi="fa-IR"/>
        </w:rPr>
        <w:t>وعمر فخالفتهما ، وحابیت أهل بیتک وأوطأتهم رقاب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کان یقطع قرابته فی الله ، وأنا أصل قرابتی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أن لا أُکلّمک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یکلّمه أبداً حتی مات وهو مهاجر لعثمان ، ودخل علیه عثمان عائداً له فی مرضه فتحوّل عنه إلی الحائط ولم یکلّمه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البلاذری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العقد الفرید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أبی الفداء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الطبری من طریق المسور بن مخرمة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إبل من إبل الصدقة علی عثمان ، فوهبها لبعض بنی الحکم ، فبلغ ذلک عبد الرحمن بن عوف ، فأرسل إلی المسور بن مخرمة وإلی عبد الرحمن بن الأسود بن عبد یغوث فأخذاها ، فقسّمها عبد الرحمن فی الناس وعثمان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هلال العسکری فی کتاب الأوائل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أُستجیبت دعوة علیّ علیه‌السلام فی عثمان وعبد الرحمن ، فما ماتا إلاّ متهاجرین متعادیین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عبد الرحمن إلی عثمان یعاتبه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بنی عثمان قصره طمار الزوراء ، وصنع طعاماً کثیراً ، ودعا الناس إلیه ، کان فیهم عبد الرحمن فلمّا نظر إلی البناء والطعام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عفّان لقد صدّقنا علیک ما کنّا نکذّب فیک ، وإنّی أستعیذ بالله من بیعتک ، فغضب عثمان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عنّی یا غلام ، فأخرجوه وأمر الناس أن لا یجالسوه ، فلم یکن یأتیه أحد إلاّ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 کان یأتیه فیتعلّم منه القرآن والفرائض ، ومرض عبد الرحمن فعاده عثمان وکلّمه فلم یکلّمه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36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أُستجیبت دعوة علیّ ؛ إشارة إلی ما ورد من قوله علیه‌السلام یوم الشوری لعبد الرحمن بن عوف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فعلتها إلاّ لأنّک رجوت منه ما رجا صاحبکما من صاحبه ، دقّ الله بینکما عِطْر مَنْشِم</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عطّارة من حمیر ، وکانت خزاعة وجرهم اذا أرادوا القتال تطیّبوا من طیبها ، وکانوا إذا فعلوا ذلک کثر القتلی فیما بینهم ، فکان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أشأم من عطر مَنْشِم ، فصار مثلاً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صدّقنا علیک ما کنّا نکذّب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إیعاز إلی قول مولانا أمیر المؤمنین یوم الشوری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إنی أعلم أنّهم سیولّون عثمان ، ولیحدثنّ البدع والأحداث ، ولئن بقی لأذکرنّک ، وإن قتل أو مات لیتداولنّها بنو أُمیّة بینهم ، وإن کنت حیّا لتجدنی حیث تکرهون</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محمد عبده فی شرح نهج البلاغة </w:t>
      </w:r>
      <w:r>
        <w:rPr>
          <w:rStyle w:val="FootnoteAnchor"/>
          <w:rtl w:val="true"/>
        </w:rPr>
        <w:footnoteReference w:id="37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حدث فی عهد عثمان ما حدث من قیام الأحداث من أقاربه علی ولایة الأمصار ، ووجد علیه کبار الصحابة ، روی أنّه قیل لعبد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أظنّ هذا به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لله علیّ أن لا أُکلّمه أبداً ، ثمّ مات عبد الرحمن وهو مهاجر لعثمان ، حتی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دخل علیه فی مرضه یعوده فتحوّل إلی الحائط لا یکلّمه ، والله أعلم والحکم لله یفعل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قتیبة فی المعارف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عثمان بن عفّان مهاجراً لعبد الرحمن بن عوف حتی ماتا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یُساءل هؤلاء عن أشیاء ، فیقال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سیرة الشیخین التی بویع عثمان علیها هل کانت تطابق سنّة رسول الله صلی‌الله‌علیه‌وآله‌وسلم أو تخالفها؟ وعلی الأوّل فشرطها مستدرک ، ولا شرط للخلافة إلاّ مطابقة کتاب الله وسنّة نبیّه صلی‌الله‌علیه‌وآله‌وسلم ولا نقمة علی تارکها إلاّ بترک السنّة لا السیرة ، فذکرها إلی جانب السنّة الشریفة کضمّ اللاّحجّة إلی الحجّة ، أو کوضع الحجر إلی جنب الإنسان ، وعلی الثانی فإنّ من الواجب علی کلّ مسلم مخالفتها بعد فرض إیمانه بالله وبکتابه ورسوله والیوم الآخر ، فکان من حقّ المقام أن ینکروا علی عثمان مخالفة السنّة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لم یقبل مولانا أمیر المؤمنین لمّا ألقی إلیه عبد الرحمن أمر البیعة علی الشرط المذکور إلاّ مطابقة أمره للسنّة والاجتهاد فیها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ولیت شعری إنّه لمّا شرط ابن عوف علی عثمان ذلک هل کان یعلم بما قلناه من الموافقة أو المخالفة أو لا؟ وعلی فرض علمه یتوجّه علیه ما سطرناه علی کلّ من الفرضین ، وعلی تقدیر عدم علمه وهو أبعد شیء یفرض فکیف شرط علیه ما لا یعلم حقیقته ، وکیف یناط أمر الدین وزعامته الکبری بحقیقة مجهولة؟ وما الفائدة فی اشتراطه؟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وللباقلانی فی التمهید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هذا الشرط وجه نُجلّ عنه ساحة کلّ متعلّم فاهم فضلاً عن عالم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نأتی إلی عثمان فنحاسبه علی قبوله لأوّل وهلة ، هل کان یعلم شیئاً ممّا قدّمناه من النسبة بین السنّة والسیرة أو لا؟ فهلاّ شرط الأمر علی تقدیر الموافقة ، ورفضه علی فرض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لا یعلم فکیف قبل شرطاً لا یدری ما هو؟</w:t>
      </w:r>
    </w:p>
    <w:p>
      <w:pPr>
        <w:pStyle w:val="BookText"/>
        <w:rPr/>
      </w:pPr>
      <w:r>
        <w:rPr>
          <w:rFonts w:ascii="IRNazanin" w:hAnsi="IRNazanin" w:eastAsia="IRNazanin"/>
          <w:color w:val="111111"/>
          <w:sz w:val="28"/>
          <w:sz w:val="28"/>
          <w:szCs w:val="28"/>
          <w:rtl w:val="true"/>
          <w:lang w:bidi="fa-IR"/>
        </w:rPr>
        <w:t xml:space="preserve">ثمّ هل کان یعلم یومئذٍ أنّه یطیق علی ذلک أو لا؟ أو کان یعلم أنّه لا یطیقه؟ وعلی الأخیر فکیف قبل ما لا یطیقه؟ وعلی الثانی کیف أقدم علی الخطر فیما لا یعلم أنّه یتسنّی له أن ینوء به؟ وعلی الأوّل فلما ذا خالف ما اشترط علیه وقبله ووقعت البیعة علیه ، وحصل القبول والرضا من الأُمّة به؟ ثمّ جاء یعتذر لمّا أخذه ابن عوف بمخالفته إیّاها بأنّه لا یطیق ذلک ، فقال فیما أخرجه أحمد فی مسنده </w:t>
      </w:r>
      <w:r>
        <w:rPr>
          <w:rStyle w:val="FootnoteAnchor"/>
          <w:rtl w:val="true"/>
        </w:rPr>
        <w:footnoteReference w:id="37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شقیق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أترک سنّة عمر ، فإنّی لا أُطیقها ولا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کثیر فی تاریخه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وکیفما أُجیب عن هذه المسائل فعبرتنا الآن بنظریّة عبد الرحمن بن عوف الأخیرة فی الخلیفة ، وهی من أوضح الحقائق لمن استشفّ ما ذکرناه من قوله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أستعیذ بالله من بیعتک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لمولانا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 فخذ سیفک وآخذ سیفی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مستحلاّ قتاله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عاجلوه قبل أن یتمادی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بالغ فی الإنکار علیه ورأیه فی سقوطه أنّه لم یره أهلاً للصلاة علیه وأوصی بذلک عند وفاته فصلّی علیه الزبیر ، وهجره وحلف أن لا یکلّمه أبداً حتی أنّه حوّل وجهه إلی الحائط لمّا جاء عائداً ، وأنّه کان لا یری لتصرّفاته نفوذاً ولذلک لمّا بلغه إعطاء عثمان إبل الصدقة لبعض بنی الحکم أرسل إلیها المسور بن مخرمة وعبد الرحمن بن الأسود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فأخذها فقسّمها عبد الرحمن فی الناس وعثمان فی الدار ، ولهذه کلّها کان یراه عثمان منافقاً ویقذفه بالنفاق کما ذکره ابن حجر فی الصواعق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عنه متسالماً علیه بأنّه کان متوحّشاً منه لأنّه کان یجیئه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واضحک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الحلبی فی السیرة </w:t>
      </w:r>
      <w:r>
        <w:rPr>
          <w:rStyle w:val="FootnoteAnchor"/>
          <w:rtl w:val="true"/>
        </w:rPr>
        <w:footnoteReference w:id="37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عنه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الجواب لعلمه بأنّه أُضحوکة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ونسائل القوم بصورة أخری مع قطع النظر عن جمیع ما قلناه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اشتُرط علی عثمان وعقد علیه أمره هل کان واجب الوفاء؟ أو کان لعثمان منتدح عنه بترکه؟ وعلی الأوّل فما وجه مخالفة الخلیفة له؟ ولما ذا لم یقبله مولانا أمیر المؤمنین علیه‌السلام وهو عیبة علم رسول الله صلی‌الله‌علیه‌وآله‌وسلم والعارف بأحکامه وسننه وبصلاح الأُمّة منذ بدء أمرها إلی منصرمه ، وهل یخلع الخلیفة فی صورة المخالفة؟ فلما ذا کان عثمان لا یروقه التنازل عن أمره لمّا أرادت الصحابة خلعه للمخالفة؟ أو أنّه لا یُخلع؟ فلما ذا تجمهروا علیه فخلعوه وقتلوه؟ وهم أصحاب رسول الله صلی‌الله‌علیه‌وآله‌وسلم العدول کلّهم فی نظر القوم ، وإن کان لا یجب الوفاء به فلما ذا لم یبایعوا مولانا أمیر المؤمنین علیه‌السلام لمّا جابههم بعدم الالتزام بما لا یجب الوفاء به؟ وما معنی اعتذار عبد الرحمن بن عوف فی تقدیمه عثمان علی أمیر المؤمنین علیه‌السلام بأنّه قبل متابعة سیرة الشیخین ولم یقبلها علیّ علیه‌السلام؟ ولما ذا ألزموا عثمان به؟ ولما ذا التزم به عثمان؟ ولما ذا تمّت البیعة علیه؟ ولما ذا تجمهروا علیه لمّا شاهدوا منه المخالفة؟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وَلَیُسْئَلُنَّ یَوْمَ الْقِیامَةِ عَمَّا کانُوا یَفْتَرُونَ</w:t>
      </w:r>
      <w:r>
        <w:rPr>
          <w:rFonts w:eastAsia="Amiri" w:cs="Amiri" w:ascii="Amiri" w:hAnsi="Amiri"/>
          <w:color w:val="111111"/>
          <w:sz w:val="28"/>
          <w:szCs w:val="28"/>
          <w:rtl w:val="true"/>
          <w:lang w:bidi="ar-SA"/>
        </w:rPr>
        <w:t xml:space="preserve">) </w:t>
      </w:r>
      <w:r>
        <w:rPr>
          <w:rStyle w:val="FootnoteAnchor"/>
          <w:rtl w:val="true"/>
        </w:rPr>
        <w:footnoteReference w:id="37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لا یَنْفَعُ الَّذِینَ ظَلَمُوا مَعْذِرَتُهُمْ وَلا هُمْ یُسْتَعْتَبُونَ</w:t>
      </w:r>
      <w:r>
        <w:rPr>
          <w:rFonts w:eastAsia="Amiri" w:cs="Amiri" w:ascii="Amiri" w:hAnsi="Amiri"/>
          <w:color w:val="111111"/>
          <w:sz w:val="28"/>
          <w:szCs w:val="28"/>
          <w:rtl w:val="true"/>
          <w:lang w:bidi="ar-SA"/>
        </w:rPr>
        <w:t xml:space="preserve">) </w:t>
      </w:r>
      <w:r>
        <w:rPr>
          <w:rStyle w:val="FootnoteAnchor"/>
        </w:rPr>
        <w:footnoteReference w:id="378"/>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49" w:name="pg11787_96064"/>
    </w:p>
    <w:p>
      <w:pPr>
        <w:pStyle w:val="BookText"/>
        <w:rPr/>
      </w:pPr>
      <w:bookmarkEnd w:id="4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0" w:name="__RefHeading___Toc10167954_73709187"/>
      <w:bookmarkStart w:id="51" w:name="_Toc17"/>
      <w:bookmarkEnd w:id="50"/>
      <w:r>
        <w:rPr>
          <w:rtl w:val="true"/>
        </w:rPr>
        <w:t>حدیث طلحة بن عبید الله</w:t>
      </w:r>
      <w:bookmarkEnd w:id="51"/>
    </w:p>
    <w:p>
      <w:pPr>
        <w:pStyle w:val="BookText"/>
        <w:rPr/>
      </w:pPr>
      <w:r>
        <w:rPr>
          <w:rFonts w:ascii="IRNazanin" w:hAnsi="IRNazanin" w:eastAsia="IRNazanin"/>
          <w:color w:val="111111"/>
          <w:sz w:val="28"/>
          <w:sz w:val="28"/>
          <w:szCs w:val="28"/>
          <w:rtl w:val="true"/>
          <w:lang w:bidi="fa-IR"/>
        </w:rPr>
        <w:t>أحد العشرة المبشّرة ، وأحد الستّة أصحاب الشوری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کلام لمولانا أمیر المؤمنین فی طلحة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استعجل متجرّداً للطلب بدم عثمان إلاّ خوفاً من أن یُطالب بدمه لأنّه مظنّته ، ولم یکن فی القوم أحرض علیه منه ، فأراد أن یغالط بما أجلب فیه لیلبس الأمر ویقع الشک ، وو الله ما صنع فی أمر عثمان واحدة من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کان ابن عفّان ظالماً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یزعم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ینبغی له أن یوازر قاتلیه أو ینابذ ناصریه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کان مظلوماً لقد کان ینبغی له أن یکون من المنهنهین عنه والمعذّرین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کان فی شکّ من الخصلتین لقد کان ینبغی له أن یعتزله ویرکد جانباً ویدع الناس معه ، فما فعل واحدة من الثلاث ، وجاء بأمر لم یعرف بابه ، ولم تسلم معاذیره</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أبی الحدید فی الشرح </w:t>
      </w:r>
      <w:r>
        <w:rPr>
          <w:rStyle w:val="FootnoteAnchor"/>
          <w:rtl w:val="true"/>
        </w:rPr>
        <w:footnoteReference w:id="38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طلحة اعتقد إباحة دم عثمان أوّلاً ، ثمّ تبدّل ذلک الاعتقاد بعد قتله فاعتقد أنّ قتله حرام ، وأنّه یجب أن یقتصّ من قاتلیه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اعترف بذلک لم یقسّم علیّ علیه‌السلام هذا التقسیم ؛ وإنّما قسّمه لبقائه علی اعتقاد واحد ، وهذا التقسیم مع فرض بقائه علی اعتقاد واحد صحیح لا مطعن فیه ، وکذا کان حال طلحة ؛ فإنّه لم یُنقل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ندمت علی ما فعلت بعثمان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واحدة من الثلاث ، وقد فعل واحدة منها ، لأنّه وازر قاتلیه حیث کان محصوراً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 عثمان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ظالماً وجب أن یوازر قاتلیه بعد قتله ، یحامی عنهم ، ویمنعهم ممّن یروم دماءهم ، ومعلوم أنّه لم یفعل ذلک ، وإنّما وازرهم وعثمان حیّ ؛ وذلک غیر داخل فی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الطبری من طریق حکیم بن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لطلحة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وعثمان محصور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أنشدک الله إلاّ رددت الناس عن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حتی تعطی بنو أُمیّة الحقّ من أنفسها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علیّ علیه‌السلام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لحا الله ابن الصعبة أعطاه عثمان ما أعطاه وفعل به ما فعل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الطبری من طریق بشر بن سعید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الله بن عبّاس ابن أبی ربیعة </w:t>
      </w:r>
      <w:r>
        <w:rPr>
          <w:rStyle w:val="FootnoteAnchor"/>
          <w:rtl w:val="true"/>
        </w:rPr>
        <w:footnoteReference w:id="38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عثمان رضی الله عنه ، فتحدّثت عنده ساعة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تعال ، فأخذ بیدی فأسمعنی کلام من علی باب عثمان ، فسمعنا کلاماً ؛ منهم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تنتظرون به؟ ومنهم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عسی أن یراجع ، فبینا أنا وهو واقفان إذ مرّ طلحة بن عبید الله ، فوقف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ابن عدیس؟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ابن عدیس ، فناجاه بشیء ، ثم رجع ابن عدیس فقال 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تترکوا أحداً یدخل علی هذا الرجل ولا یخرج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أمر به طلحة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اکفنی طلحة بن عبید الله ، فإنّه حمل علیّ هؤلاء وألّبهم ، والله إنّی لأرجو أن یکون منها صفراً وأن یُسفک دمه ، إنّه انتهک منّی ما لا یحلّ له ، 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یحلّ دم امرئ مسلم إلاّ فی إحدی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کفر بعد إسلامه فیقتل ، أو رجل زنی بعد إحصانه فیرجم ، أو 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قتل نفساً بغیر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ففیم أُقتل؟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فأردت أن أخرج فمنعونی حتی مرّ بی محمد بن أبی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خلّوه ، فخلّونی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الطبری من طریق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طلحة بن عبید الله باع أرضاً له من عثمان بسبعمائة ألف فحملها إلیه ، 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تتّسق هذه عنه </w:t>
      </w:r>
      <w:r>
        <w:rPr>
          <w:rStyle w:val="FootnoteAnchor"/>
          <w:rtl w:val="true"/>
        </w:rPr>
        <w:footnoteReference w:id="384"/>
      </w:r>
      <w:r>
        <w:rPr>
          <w:rFonts w:ascii="IRNazanin" w:hAnsi="IRNazanin" w:eastAsia="IRNazanin"/>
          <w:color w:val="111111"/>
          <w:sz w:val="28"/>
          <w:sz w:val="28"/>
          <w:szCs w:val="28"/>
          <w:rtl w:val="true"/>
          <w:lang w:bidi="fa-IR"/>
        </w:rPr>
        <w:t>وفی بیته لا یدری ما یطرقه من أمر الله عزّ وجلّ لغریر بالله سبحانه ، فبات ورسوله یختلف بها فی سکک المدینة یقسّمها حتی أصبح ، فأصبح وما عنده منها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هاهنا یطلب الدینار والدرهم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الصفراء والبیضاء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 ابن أبی الحدید </w:t>
      </w:r>
      <w:r>
        <w:rPr>
          <w:rStyle w:val="FootnoteAnchor"/>
          <w:rtl w:val="true"/>
        </w:rPr>
        <w:footnoteReference w:id="386"/>
      </w:r>
      <w:r>
        <w:rPr>
          <w:rFonts w:ascii="IRNazanin" w:hAnsi="IRNazanin" w:eastAsia="IRNazanin"/>
          <w:color w:val="111111"/>
          <w:sz w:val="28"/>
          <w:sz w:val="28"/>
          <w:szCs w:val="28"/>
          <w:rtl w:val="true"/>
          <w:lang w:bidi="fa-IR"/>
        </w:rPr>
        <w:t xml:space="preserve">عن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کان له علی طلحة خمسون الفاً ، فخرج عثمان یوماً إلی المسجد ، فقال له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تهیّأ مالک فاقبضه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یا أبا محمد معونة لک علی مروءتک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عثمان یقول وهو محصور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سِنِمّار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طلحة من أشدّ الناس تحریضاً علیه ، وکان الزبیر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 علی ابن الحضرمیّة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أعطیته کذا وکذا بهاراً ذهباً ، وهو یروم دمی یحرّض علی نفسی ، اللهمّ لا تمتّعه به ولقّه عواقب بغیه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الناس الذین صنّفوا فی واقعة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طلحة کان یوم قُتل عثمان مقنّعاً بثوب قد استتر به عن أعین الناس یرمی الدار بالسهام ، ورووا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امتنع علی الذین حصروه الدخول من باب الدار ، حملهم طلحة إلی دار لبعض الأنصار ، فأصعدهم إلی سطحها وتسوّروا منها علی عثمان داره فقتلوه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المدائنی فی کتاب مقتل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طلحة منع من دفنه ثلاثة أیّام ، وأنّ علیّا لم یبایع الناس إلاّ بعد قتل عثمان بخمسة أیّام ، وأنّ حکیم بن حزام أحد بنی أسد ابن عبد العزّی وجبیر بن مطعم بن الحرث بن نوفل استنجدا بعلیّ علی دفنه فأقعد طلحة لهم فی الطریق ناساً بالحجارة ، فخرج به نفر یسیر من أهله وهم یریدون به حائطاً بالمدینة یُعرف بحشّ کوکب کانت الیهود تدفن فیه موتاهم ، فلمّا صار هناک رجم سریره وهمّوا بطرحه ، فأرسل علیّ إلی الناس یعزم علیهم لیکفّوا عنه ، فکفّوا فانطلقوا به حتی دفنوه فی حشّ کوکب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المدائنی فی الکتاب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عثمان بین المغرب والعتمة ، ولم یشهد جنازته إلاّ مروان بن الحکم وابنة عثمان وثلاثة من موالیه ، فرفعت ابنته صوتها تندبه وقد جعل طلحة ناساً هناک أکمنهم کمیناً ، فأخذتهم الحجارة وصاحوا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الحائط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فدفن فی حائط هناک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الواقدی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عثمان تکلّموا فی دفنه ، 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بدیر 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مقابر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الطبری فی تاریخه </w:t>
      </w:r>
      <w:r>
        <w:rPr>
          <w:rStyle w:val="FootnoteAnchor"/>
          <w:rtl w:val="true"/>
        </w:rPr>
        <w:footnoteReference w:id="390"/>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فیه مکان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الطبری بالإسناد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عثمان وعلیّ بخیبر ، فلمّا قدم أرسل إلیه عثمان ، یدعوه فانطلق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لأنطلقنّ معه ولأسمعنّ مقالتهما ، فلمّا دخل علیه کلّمه عثمان ، فحمد الله وأثنی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 فإنّ لی علیک حقوقاً ، حقّ الإسلام وحقّ الإخاء ، وقد علمت أنّ رسول الله صلی‌الله‌علیه‌وآله‌وسلم حین آخی بین الصحابة آخی بینی وبینک ، وبیّن حقّ القرابة والصهر ، وما جعلت لی فی عنقک من العهد والمیثاق ، فو الله لو لم یکن من هذا شیء ثمّ کنّا إنّما نحن فی جاهلیة لکان مبطّأً علی بنی عبد مناف أن یبتزّهم أخو بنی تیم ملکهم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فتکلّم علیّ فحمد الله وأثنی علیه ، ثمّ قال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ما ذکرت من حقّک علیّ علی ما ذکرت ، 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فی جاهلیّة لکان مُبطّئاً علی بنی عبد مناف أن یبتزّهم أخو بنی تیم ملکهم ، فصدقت وسیأتیک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فدخل المسجد فرأی أُسامة جالساً ، فدعاه فاعتمد علی یده ، فخرج یمشی إلی طلحة وتبعته ، فدخلنا دار طلحة بن عبید الله وهی رجّاس </w:t>
      </w:r>
      <w:r>
        <w:rPr>
          <w:rStyle w:val="FootnoteAnchor"/>
          <w:rtl w:val="true"/>
        </w:rPr>
        <w:footnoteReference w:id="391"/>
      </w:r>
      <w:r>
        <w:rPr>
          <w:rFonts w:ascii="IRNazanin" w:hAnsi="IRNazanin" w:eastAsia="IRNazanin"/>
          <w:color w:val="111111"/>
          <w:sz w:val="28"/>
          <w:sz w:val="28"/>
          <w:szCs w:val="28"/>
          <w:rtl w:val="true"/>
          <w:lang w:bidi="fa-IR"/>
        </w:rPr>
        <w:t xml:space="preserve">من الناس ، فقام إلیه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طلحة ما هذا الأمر الذی وقعت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حسن بعد ما مسّ الحزام الطبیَین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علیّ ولم یحر إلیه شیئاً حتی أتی بیت المال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افتحوا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یقدر علی المفاتیح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اکسروه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فکُسر باب بیت المال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یُعطی الناس فبلغ الذین فی دارف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طلحة الذی صنع علی ، فجعلوا یتسلّلون إلیه حتی تُرک طلحة وحده ، وبلغ الخبر عثمان فسرّ بذلک ، ثمّ أقبل طلحة یمشی عائداً إلی دار عثمان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لأنظرنّ ما یقول هذا فتتبّعته ، فاستأذن علی عثمان ، فلمّا دخل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أستغفر الله وأتوب إلیه ، أردت أمراً فحال الله بینی وبینه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والله ما جئت تائباً ولکنّک جئت مغلوباً ، الله حسیبک یا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 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خلدون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لفظ تاریخ الطبری المطبوع وقد لعبت به أیدی الهوی بالتحریف وزادت فیه حدیث الإخاء بین عثمان وعلیّ المتسالم علی بطلانه بین فرق المسلمین ، کأنّ القوم آلوا علی أنفسهم بأن لا یدعوا حدیثاً إلاّ شوّهوه بالاختلاق ، وقد حکی ابن أبی الحدید هذا الحدیث عن تاریخ الطبری فی شرحه </w:t>
      </w:r>
      <w:r>
        <w:rPr>
          <w:rStyle w:val="FootnoteAnchor"/>
          <w:rtl w:val="true"/>
        </w:rPr>
        <w:footnoteReference w:id="39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توجد فیه مسألة الإخاء وإلیک 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الطبری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لمّا حصر کان علیّ علیه‌السلام بخیبر فی أمواله ، فلمّا قدم أرسل إلیه یدعوه ، فلمّا دخل علیه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علیک حقوقاً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الإسلام ، وحقّ النسب ، وحقّ مالی علیک من العهد والمیثاق ، وو الله إن لو لم یکن من هذا کلّه شیء وکنّا فی جاهلیّة ؛ لکان عاراً علی بنی عبد مناف أن یبتزّهم أخو تیم ملکهم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 باللفظ المذکور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أسلفنا فی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المواخاة بأوسع ما یُسطر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هو الذی واخی أمیر المؤمنین علیه‌السلام لا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البلاذری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طلحة قال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أحدثت أحداثاً لم یکن الناس یعهدونها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أحدثت أحداثاً ولکنّکم أظنّاء تفسدون علیّ الناس وتؤلّبونهم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الأنساب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 البلاذری عن أبی مخنف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 القوم عثمان ومنعوا من أن یُدخل علیه ، وأشار علیه سعید بن العاص بأن یُحرم ویُلبّی ویخرج فیأتی مکة فلا یقدم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فبلغهم قوله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خرج لا فارقناه حتی یحکم الله بیننا وبینه ، واشتدّ علیه طلحة بن عبید الله فی الحصار ، ومنع من أن یدخل إلیه الماء حتی غضب علیّ بن أبی طالب من ذلک ، فأدخلت علیه روایا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الأنساب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روایة للبلاذری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الزبیر وطلحة قد استولیا علی الأمر ، ومنع طلحة عثمان من أن یدخل علیه الماء العذب ، فأرسل علیّ إلی طلحة وهو فی أرض له علی میل من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 هذا الرجل فلیشرب من مائه ومن بئره یعنی بئر رومة ، ولا تقتلوه من العطش ، فأبی ،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أنّی قد آلیت یوم ذی خُشب أنّه إن لم یُطعنی لا أردّ عنه أحداً لأدخلت علیه الماء</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الإمامة والسیاسة </w:t>
      </w:r>
      <w:r>
        <w:rPr>
          <w:rStyle w:val="FootnoteAnchor"/>
          <w:rtl w:val="true"/>
        </w:rPr>
        <w:footnoteReference w:id="39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أقام أهل الکوفة وأهل مصر بباب عثمان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لیلاً ونهاراً ، وطلحة یحرّض الفریقین جمیعاً علی عثمان ، ثمّ إنّ طلحة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لا یبالی ما حصرتموه وهو یدخل إلیه الطعام والشراب فامنعوه الماء أن یدخل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مجمع بن جاریة الأنصاری بطلحة بن عبید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مجمع ما فعل صاحبک؟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أظنکم والله قاتلیه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قُتل فلا ملک مقرّب ولا نبیّ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الأنساب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البلاذری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عثمان علی جماعة فیهم طلحة فلم یردّوا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طلحة ما کنت أری أنی أعیش إلی أن أُسلّم علیک فلا تردّ علیّ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الأنساب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کأنّ هذه القضیّة غیر ما وقع فی أیّام الحصار الثانی ممّا ذکره الدیاربکری فی تاریخ الخمیس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عثمان علیهم ذات یوم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 أحداً من الناس یردّ علیه إلاّ أن یردّ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وسیوافیک حدیث جبلة بن عمرو الأنصاری ونهیه الناس عن ردّ السلام علی عثمان إذا سلّم علیهم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البلاذری من طریق یحیی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طلحة قد استولی علی أمر الناس فی الحصار ، فبعث عثمان عبد الله بن الحارث بن نوفل بن الحارث بن عبد المطّلب إلی علیّ بهذا البیت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کنت مأکولاً فکن أنت آکلی</w:t>
      </w:r>
    </w:p>
    <w:p>
      <w:pPr>
        <w:pStyle w:val="BookText"/>
        <w:rPr/>
      </w:pPr>
      <w:r>
        <w:rPr>
          <w:rFonts w:ascii="Amiri" w:hAnsi="Amiri" w:eastAsia="Amiri" w:cs="Amiri"/>
          <w:color w:val="111111"/>
          <w:sz w:val="28"/>
          <w:sz w:val="28"/>
          <w:szCs w:val="28"/>
          <w:rtl w:val="true"/>
          <w:lang w:bidi="ar-SA"/>
        </w:rPr>
        <w:t xml:space="preserve">وإلاّ فأدرِکنی ولمّا أُمزَّق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وقال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علیّ بالناس یوم النحر وعثمان محصور ، فبعث إلیه عثمان ببیت الممزّق </w:t>
      </w:r>
      <w:r>
        <w:rPr>
          <w:rStyle w:val="FootnoteAnchor"/>
          <w:rtl w:val="true"/>
        </w:rPr>
        <w:footnoteReference w:id="402"/>
      </w:r>
      <w:r>
        <w:rPr>
          <w:rFonts w:ascii="IRNazanin" w:hAnsi="IRNazanin" w:eastAsia="IRNazanin"/>
          <w:color w:val="111111"/>
          <w:sz w:val="28"/>
          <w:sz w:val="28"/>
          <w:szCs w:val="28"/>
          <w:rtl w:val="true"/>
          <w:lang w:bidi="fa-IR"/>
        </w:rPr>
        <w:t xml:space="preserve">، وکان رسوله به عبد الله بن الحارث ففرّق علیّ الناس عن طلحة ، فلمّا رأی ذلک طلحة دخل علی عثمان فاعتذر ، 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الحضرمیّة ألّبت علیَّ الناس ودعوتهم إلی قتلی حتی إذا فاتک ما ترید جئت معتذراً ، لا قبل الله ممّن قبل عذرک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الأنساب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البلاذری بإسناده من طریق ابن سیرین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من أصحاب النبیّ صلی‌الله‌علیه‌وآله‌وسلم أشدّ علی عثمان من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ابن عبد ربّه فی العقد الفرید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سعد وابن عساکر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طلحة یقول یوم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داهنّا فی أمر عثمان ، فلا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شیئاً أمثل من أن نبذل دماءنا فیه ، اللهمّ خذ لعثمان منّی الیوم حتی ترضی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 ابن سعد ، 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Style w:val="FootnoteAnchor"/>
        </w:rPr>
        <w:footnoteReference w:id="406"/>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عساکر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مروان بن الحکم فی الجیش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أطلب بثاری بعد الیوم ، فهو الذی رمی طلحة فقتله ، ثمّ قال لأبان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کفیتک بعض قتلة أبیک ، وکان السهم قد وقع فی عین رکبته ، فکانوا إذا أمسکوها انتفخت وإذا أرسلوها انبعثت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فإنّها سهم أرسله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عساکر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عمر فی الاستیعاب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یختلف العلماء الثقات فی أنّ مروان قتل طلحة یومئذ وکان فی حزبه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 الرحمن بن مهدی ، عن حماد بن زید ، عن یحیی بن سعید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طلحة یوم الجمل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ندمت ندامة الکُسَعیِّ لمّا</w:t>
      </w:r>
    </w:p>
    <w:p>
      <w:pPr>
        <w:pStyle w:val="BookText"/>
        <w:rPr/>
      </w:pPr>
      <w:r>
        <w:rPr>
          <w:rFonts w:ascii="IRNazanin" w:hAnsi="IRNazanin" w:eastAsia="IRNazanin"/>
          <w:color w:val="111111"/>
          <w:sz w:val="28"/>
          <w:sz w:val="28"/>
          <w:szCs w:val="28"/>
          <w:rtl w:val="true"/>
          <w:lang w:bidi="fa-IR"/>
        </w:rPr>
        <w:t xml:space="preserve">شریت رضا بنی جرم برغمی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اللهمّ خذ منّی لعثمان حتی یرضی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من قیس عیلان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حیّ من الیمن رماة ، ومنهم الکسعیّ الذی یضرب به المثل فی الندامة ، وهو رجل رام رمی بعد ما أسدف اللیل عیراً فأصابه ، وظنّ أنّه أخطأه فکسر قوسه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إصبعه ثمّ ندم من الغد حین نظر إلی العیر مقتولاً وسهمه فیه ، فصار مثلاً لکلّ نادم علی فعل 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وإیّاه عنی الفرزدق بقوله</w:t>
      </w:r>
    </w:p>
    <w:p>
      <w:pPr>
        <w:pStyle w:val="BookText"/>
        <w:rPr/>
      </w:pPr>
      <w:r>
        <w:rPr>
          <w:rFonts w:ascii="Amiri" w:hAnsi="Amiri" w:eastAsia="Amiri" w:cs="Amiri"/>
          <w:color w:val="111111"/>
          <w:sz w:val="28"/>
          <w:sz w:val="28"/>
          <w:szCs w:val="28"/>
          <w:rtl w:val="true"/>
          <w:lang w:bidi="ar-SA"/>
        </w:rPr>
        <w:t>ندمت ندامة الکُسَعیِّ لمّا</w:t>
      </w:r>
    </w:p>
    <w:p>
      <w:pPr>
        <w:pStyle w:val="BookText"/>
        <w:rPr/>
      </w:pPr>
      <w:r>
        <w:rPr>
          <w:rFonts w:ascii="Amiri" w:hAnsi="Amiri" w:eastAsia="Amiri" w:cs="Amiri"/>
          <w:color w:val="111111"/>
          <w:sz w:val="28"/>
          <w:sz w:val="28"/>
          <w:szCs w:val="28"/>
          <w:rtl w:val="true"/>
          <w:lang w:bidi="ar-SA"/>
        </w:rPr>
        <w:t>غدت منِّی مطلّقةً نوارُ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ندمت ندامة الکُسَعیِّ لمّا</w:t>
      </w:r>
    </w:p>
    <w:p>
      <w:pPr>
        <w:pStyle w:val="BookText"/>
        <w:rPr/>
      </w:pPr>
      <w:r>
        <w:rPr>
          <w:rFonts w:ascii="IRNazanin" w:hAnsi="IRNazanin" w:eastAsia="IRNazanin"/>
          <w:color w:val="111111"/>
          <w:sz w:val="28"/>
          <w:sz w:val="28"/>
          <w:szCs w:val="28"/>
          <w:rtl w:val="true"/>
          <w:lang w:bidi="fa-IR"/>
        </w:rPr>
        <w:t>رأت عیناه ما فعلت یداه</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اسم الکُسَعیّ محارب بن قیس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أبو عمر </w:t>
      </w:r>
      <w:r>
        <w:rPr>
          <w:rStyle w:val="FootnoteAnchor"/>
          <w:rtl w:val="true"/>
        </w:rPr>
        <w:footnoteReference w:id="410"/>
      </w:r>
      <w:r>
        <w:rPr>
          <w:rFonts w:ascii="IRNazanin" w:hAnsi="IRNazanin" w:eastAsia="IRNazanin"/>
          <w:color w:val="111111"/>
          <w:sz w:val="28"/>
          <w:sz w:val="28"/>
          <w:szCs w:val="28"/>
          <w:rtl w:val="true"/>
          <w:lang w:bidi="fa-IR"/>
        </w:rPr>
        <w:t xml:space="preserve">من طریق ابن أبی سبرة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مروان إلی طلحة یوم الجمل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أطلب بثاری بعد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 بسهم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w:t>
      </w:r>
      <w:r>
        <w:rPr>
          <w:rStyle w:val="FootnoteAnchor"/>
          <w:rtl w:val="true"/>
        </w:rPr>
        <w:footnoteReference w:id="411"/>
      </w:r>
      <w:r>
        <w:rPr>
          <w:rFonts w:ascii="IRNazanin" w:hAnsi="IRNazanin" w:eastAsia="IRNazanin"/>
          <w:color w:val="111111"/>
          <w:sz w:val="28"/>
          <w:sz w:val="28"/>
          <w:szCs w:val="28"/>
          <w:rtl w:val="true"/>
          <w:lang w:bidi="fa-IR"/>
        </w:rPr>
        <w:t xml:space="preserve">من طریق یحیی بن سعید عن عمّه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مروان طلحة بسهم ، ثمّ التفت إلی أبان بن عثمان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کفینا بعض قتلة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w:t>
      </w:r>
      <w:r>
        <w:rPr>
          <w:rStyle w:val="FootnoteAnchor"/>
          <w:rtl w:val="true"/>
        </w:rPr>
        <w:footnoteReference w:id="412"/>
      </w:r>
      <w:r>
        <w:rPr>
          <w:rFonts w:ascii="IRNazanin" w:hAnsi="IRNazanin" w:eastAsia="IRNazanin"/>
          <w:color w:val="111111"/>
          <w:sz w:val="28"/>
          <w:sz w:val="28"/>
          <w:szCs w:val="28"/>
          <w:rtl w:val="true"/>
          <w:lang w:bidi="fa-IR"/>
        </w:rPr>
        <w:t xml:space="preserve">من طریق قیس نقلاً عن ابن أبی شیبة أنّ مروان قتل طلحة ، ومن طریق وکیع وأحمد بن زهیر ، بإسنادهما عن قیس بن أبی حازم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أطلب بثاری بعد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فی أُسد الغابة </w:t>
      </w:r>
      <w:r>
        <w:rPr>
          <w:rStyle w:val="FootnoteAnchor"/>
          <w:rtl w:val="true"/>
        </w:rPr>
        <w:footnoteReference w:id="413"/>
      </w:r>
      <w:r>
        <w:rPr>
          <w:rFonts w:ascii="IRNazanin" w:hAnsi="IRNazanin" w:eastAsia="IRNazanin"/>
          <w:color w:val="111111"/>
          <w:sz w:val="28"/>
          <w:sz w:val="28"/>
          <w:szCs w:val="28"/>
          <w:rtl w:val="true"/>
          <w:lang w:bidi="fa-IR"/>
        </w:rPr>
        <w:t>ما مرّ من قول مروان لأبان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ابن عساکر </w:t>
      </w:r>
      <w:r>
        <w:rPr>
          <w:rStyle w:val="FootnoteAnchor"/>
          <w:rtl w:val="true"/>
        </w:rPr>
        <w:footnoteReference w:id="414"/>
      </w:r>
      <w:r>
        <w:rPr>
          <w:rFonts w:ascii="IRNazanin" w:hAnsi="IRNazanin" w:eastAsia="IRNazanin"/>
          <w:color w:val="111111"/>
          <w:sz w:val="28"/>
          <w:sz w:val="28"/>
          <w:szCs w:val="28"/>
          <w:rtl w:val="true"/>
          <w:lang w:bidi="fa-IR"/>
        </w:rPr>
        <w:t xml:space="preserve">من طرق </w:t>
      </w:r>
      <w:r>
        <w:rPr>
          <w:rStyle w:val="FootnoteAnchor"/>
          <w:rtl w:val="true"/>
        </w:rPr>
        <w:footnoteReference w:id="415"/>
      </w:r>
      <w:r>
        <w:rPr>
          <w:rFonts w:ascii="IRNazanin" w:hAnsi="IRNazanin" w:eastAsia="IRNazanin"/>
          <w:color w:val="111111"/>
          <w:sz w:val="28"/>
          <w:sz w:val="28"/>
          <w:szCs w:val="28"/>
          <w:rtl w:val="true"/>
          <w:lang w:bidi="fa-IR"/>
        </w:rPr>
        <w:t xml:space="preserve">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مروان بن الحکم هو الذی رماه فقتله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أبو القاسم البغوی بسند صحیح عن الجارود بن أبی سبرة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الجمل نظر مروان إلی طلحة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أطلب ثاری بعد الیوم ، فنزع له بسهم فقتله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یعقوب بن سفیان ، بسند صحیح عن قیس بن أبی حازم ؛ أن مروان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الحکم رأی طلحة فی الخیل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أعان علی عثمان ، فرماه بسهم فی رکبته ، فما زال الدم یسیح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الحاکم فی المستدرک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أخرجه عبد الحمید بن صالح عن قیس ، وأخرجه الطبرانی </w:t>
      </w:r>
      <w:r>
        <w:rPr>
          <w:rStyle w:val="FootnoteAnchor"/>
          <w:rtl w:val="true"/>
        </w:rPr>
        <w:footnoteReference w:id="417"/>
      </w:r>
      <w:r>
        <w:rPr>
          <w:rFonts w:ascii="IRNazanin" w:hAnsi="IRNazanin" w:eastAsia="IRNazanin"/>
          <w:color w:val="111111"/>
          <w:sz w:val="28"/>
          <w:sz w:val="28"/>
          <w:szCs w:val="28"/>
          <w:rtl w:val="true"/>
          <w:lang w:bidi="fa-IR"/>
        </w:rPr>
        <w:t xml:space="preserve">من طریق یحیی ابن سلیمان الجعفی عن وکیع بهذا السند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مروان بن الحکم حین رمی طلحة یومئذ بسهم فوقع فی عین رکبته ، فما زال الدم یسیح إلی أن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الحاکم فی المستدرک </w:t>
      </w:r>
      <w:r>
        <w:rPr>
          <w:rStyle w:val="FootnoteAnchor"/>
          <w:rtl w:val="true"/>
        </w:rPr>
        <w:footnoteReference w:id="41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عکراش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نقاتل علیّا مع طلحة ومعنا مروان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فانهزمنا ، 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أدرک بثاری بعد الیوم من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 بسهم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محبّ الدین الطبری فی الریاض </w:t>
      </w:r>
      <w:r>
        <w:rPr>
          <w:rStyle w:val="FootnoteAnchor"/>
          <w:rtl w:val="true"/>
        </w:rPr>
        <w:footnoteReference w:id="41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المشهور أنّ مروان بن الحکم هو الذی قتله ، رماه بسهم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أطلب بثاری بعد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طلحة زعموا أنّه کان ممّن حاصر عثمان واشتدّ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البلاذری فی الأنساب </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حدیث عن روح بن زنباع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مروان طلحة فاستقاد منه لعثمان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حدیث قتل مروان بن الحکم طلحة بن عبید الله أخذاً بثار عثمان فی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العقد الفرید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صفة الصفوة لابن الجوزی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دول الإسلام للذهبی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مرآة الجنان للیافعی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شحنة هامش الکامل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سعد </w:t>
      </w:r>
      <w:r>
        <w:rPr>
          <w:rStyle w:val="FootnoteAnchor"/>
          <w:rtl w:val="true"/>
        </w:rPr>
        <w:footnoteReference w:id="422"/>
      </w:r>
      <w:r>
        <w:rPr>
          <w:rFonts w:ascii="IRNazanin" w:hAnsi="IRNazanin" w:eastAsia="IRNazanin"/>
          <w:color w:val="111111"/>
          <w:sz w:val="28"/>
          <w:sz w:val="28"/>
          <w:szCs w:val="28"/>
          <w:rtl w:val="true"/>
          <w:lang w:bidi="fa-IR"/>
        </w:rPr>
        <w:t xml:space="preserve">بالإسناد عن شیخ من کلب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الملک ابن مروان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أمیر المؤمنین مروان أخبرنی أنّه قتل طلحة ما ترکت أحداً من ولد طلحة إلاّ قتلته بعثمان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الحمیدی فی النوادر من طریق سفیان بن عیینة ، عن عبد الملک بن مروان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موسی بن طلحة علی الولید ، فقال له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دخلت علیّ قطّ إلاّ هممتُ بقتلک لو لا أنّ أبی أخبرنی أنّ مروان قتل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التهذیب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الطبری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طلحة والزبیر خطیبین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البصرة توبة بحوبة ، إنّما أردنا أن یستعتب أمیر المؤمنین عثمان ولم نُرد قتله ، فغلب سفهاء الناس الحلماء حتی قتلوه ، فقال الناس لطلحة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قد کانت کتبک تأتینا بغیر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المسعودی فی حدیث وقعة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نادی علیّ رضی الله عنه طلحة 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رجع الزبیر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ما الذی أخرجک؟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الله أولانا بدم عثمان</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نزل طلحة والزبیر السبخة </w:t>
      </w:r>
      <w:r>
        <w:rPr>
          <w:rStyle w:val="FootnoteAnchor"/>
          <w:rtl w:val="true"/>
        </w:rPr>
        <w:footnoteReference w:id="427"/>
      </w:r>
      <w:r>
        <w:rPr>
          <w:rFonts w:ascii="IRNazanin" w:hAnsi="IRNazanin" w:eastAsia="IRNazanin"/>
          <w:color w:val="111111"/>
          <w:sz w:val="28"/>
          <w:sz w:val="28"/>
          <w:szCs w:val="28"/>
          <w:rtl w:val="true"/>
          <w:lang w:bidi="fa-IR"/>
        </w:rPr>
        <w:t xml:space="preserve">، أتاهما عبد الله بن حکیم التمیمی بکتبٍ کانا کتباها إلیه ، فقال لطلحة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أما هذه کتبک إلینا؟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فکتبت أمس تدعونا إلی خلع عثمان وقتله حتی إذا قتلته أتیتنا ثائراً بدمه ، فلعمری ما هذا رأیک ، لا ترید إلاّ هذه الدنیا ، مهلاً إذا کان هذا رأیک فلم قبلت من علیٍّ ما عرض علیک من البیعة؟ فبایعته طائعاً راضیاً ثمّ نکثت بیعتک ، ثمّ جئت لتدخلنا فی فتنتک </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أنّه لمّا نزل طلحة والزبیر وعائشة البصرة اصطفّ لها الناس فی الطریق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المؤمنین ما الذی أخرجک من بیتک؟ فلمّا أکثروا علیها تکلّمت بلسان طلق وکانت من أبلغ الناس ، فحمدت الله وأثنت علیه ، ثمّ قالت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والله ما بلغ من ذنب عثمان أن یستحلّ دمه </w:t>
      </w:r>
      <w:r>
        <w:rPr>
          <w:rStyle w:val="FootnoteAnchor"/>
          <w:rtl w:val="true"/>
        </w:rPr>
        <w:footnoteReference w:id="429"/>
      </w:r>
      <w:r>
        <w:rPr>
          <w:rFonts w:ascii="IRNazanin" w:hAnsi="IRNazanin" w:eastAsia="IRNazanin"/>
          <w:color w:val="111111"/>
          <w:sz w:val="28"/>
          <w:sz w:val="28"/>
          <w:szCs w:val="28"/>
          <w:rtl w:val="true"/>
          <w:lang w:bidi="fa-IR"/>
        </w:rPr>
        <w:t>ولقد قتل مظلوماً ، غضبنا لکم من السوط والعصا ولا نغضب لعثمان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الرأی أن تنظروا إلی قتلة عثمان فیقتلوا به ، ثمّ یردّ هذا الأمر شوری علی ما جعله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قائل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وآخر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یبرح الناس یقولون ذلک حتی ضرب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بعضهم وجوه بعض ، فبینما هم کذلک أتاهم رجل من أشراف البصرة بکتاب کان کتبه طلحة فی التألیب علی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 هذا الکتاب؟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ردّک علی ما کنت علیه ، وکنت أمس تکتب إلینا تؤلّبنا علی قتل عثمان ، وأنت الیوم تدعونا إلی الطلب بدمه؟ وقد زعمتما أنّ علیّا دعاکما إلی أن تکون البیعة لکما قبله ، إذ کنتما أسنّ منه فأبیتما إلاّ أن تقدّماه لقرابته وسابقته فبایعتماه ، فکیف تنکثان بیعتکما بعد الذی عرض علیکما؟ 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دعانا إلی البیعة بعد أن اغتصبها وبایعه الناس ، فعلمنا حین عرض علینا أنّه غیر فاعل ، ولو فعل أبی ذلک المهاجرون والأنصار ، وخفنا أن نردّ بیعته فنقتل ، فبایعناه کارهین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بدا لکما فی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ما کان من طعننا علیه وخذلاننا إیّاه ، فلم نجد من ذلک مخرجاً إلاّ الطلب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تأمرانی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بایعنا علی قتال علیّ ونقض بیعته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أرأیتما إن أتانا بعدکما من یدعونا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تدعوان</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إلیه ، ما نصنع؟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أنصفتما ، أتأمرانی أن أُقاتل علیّا وأنقض بیعته وهی فی أعناقکما ، وتنهیانی عن بیعة من لا بیعة له علیکما؟ أما إنّنا قد بایعنا علیّا ، فإن شئتما بایعناکما بیسار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تفرّق الناس ، فصارت فرقة مع عثمان بن حنیف ، وفرقة مع طلحة والزبیر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جاء جاریة بن قدامة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المؤمنین لقتل عثمان کان أهون علینا من خروجک من بیتک علی هذا الجمل الملعون ، إنّه کانت لک من الله تعالی حرمة وستر ، فهتکت سترک ، وأبحت حرمتک ، إنّه من رأی قتالک فقد رأی قتلک ، فإن کنت یا أُمّ المؤمنین أتیتِنا طائعة فارجعی إلی منزلک ، وإن کنت أتیتِنا مستکرهة فاستعتبی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أبو مخنف من طریق مسافر بن عفیف من خطبة </w:t>
      </w:r>
      <w:r>
        <w:rPr>
          <w:rStyle w:val="FootnoteAnchor"/>
          <w:rtl w:val="true"/>
        </w:rPr>
        <w:footnoteReference w:id="432"/>
      </w:r>
      <w:r>
        <w:rPr>
          <w:rFonts w:ascii="IRNazanin" w:hAnsi="IRNazanin" w:eastAsia="IRNazanin"/>
          <w:color w:val="111111"/>
          <w:sz w:val="28"/>
          <w:sz w:val="28"/>
          <w:szCs w:val="28"/>
          <w:rtl w:val="true"/>
          <w:lang w:bidi="fa-IR"/>
        </w:rPr>
        <w:t xml:space="preserve">لمولانا أمیر المؤمنین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طلحة نکث بیعتی وألّب علی عثمان حتی قتله ثمّ عضهنی </w:t>
      </w:r>
      <w:r>
        <w:rPr>
          <w:rStyle w:val="FootnoteAnchor"/>
          <w:rtl w:val="true"/>
        </w:rPr>
        <w:footnoteReference w:id="433"/>
      </w:r>
      <w:r>
        <w:rPr>
          <w:rFonts w:ascii="IRNazanin" w:hAnsi="IRNazanin" w:eastAsia="IRNazanin"/>
          <w:color w:val="111111"/>
          <w:sz w:val="28"/>
          <w:sz w:val="28"/>
          <w:szCs w:val="28"/>
          <w:rtl w:val="true"/>
          <w:lang w:bidi="fa-IR"/>
        </w:rPr>
        <w:t>به ورمانی ، اللهمّ فلا تمهله ، اللهمَّ إنّ الزبیر قطع رحمی ونکث بیعتی وظاهر علی عدوّی ، فاکفنیه الیوم بما شئت</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الطبری فی تاریخه </w:t>
      </w:r>
      <w:r>
        <w:rPr>
          <w:rStyle w:val="FootnoteAnchor"/>
          <w:rtl w:val="true"/>
        </w:rPr>
        <w:footnoteReference w:id="435"/>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طریق علقمة بن وقّاص اللیثی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طلحة والزبیر وعائشة رأیت طلحة وأحبّ المجالس إلیه أخلاها وهو ضاربٌ بلحیته علی زوره </w:t>
      </w:r>
      <w:r>
        <w:rPr>
          <w:rStyle w:val="FootnoteAnchor"/>
          <w:rtl w:val="true"/>
        </w:rPr>
        <w:footnoteReference w:id="436"/>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أری أحبّ المجالس إلیک أخلاها ، وأنت ضارب بلحیتک علی زورک ، إن کرهت شیئاً فاجلس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علقمة بن وقّاص ، بینا نحن ید واحدة علی من سوانا ، إذ صرنا جبلین من حدید یطلب بعضنا بعضاً ، إنّه کان منّی فی عثمان شیء لیس توبتی إلاّ أن یسفک دمی فی طلب دمه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فی هذه التوبة إن صحّت وکان الموءود من النفوس المحترمة أن یسلّم نفسه لأولیاء القتیل أو لإمام الوقت فیقیدوا منه ، لا أن یلقح فتنة کبری تراق فیها دماء بریئة من دم عثمان ، وتزهق أنفس لم تکن هنالک فی حلّ ولا مرتحل ، فیکون قد زاد ضغثاً علی إبّالة </w:t>
      </w:r>
      <w:r>
        <w:rPr>
          <w:rStyle w:val="FootnoteAnchor"/>
          <w:rtl w:val="true"/>
        </w:rPr>
        <w:footnoteReference w:id="437"/>
      </w:r>
      <w:r>
        <w:rPr>
          <w:rFonts w:ascii="IRNazanin" w:hAnsi="IRNazanin" w:eastAsia="IRNazanin"/>
          <w:color w:val="111111"/>
          <w:sz w:val="28"/>
          <w:sz w:val="28"/>
          <w:szCs w:val="28"/>
          <w:rtl w:val="true"/>
          <w:lang w:bidi="fa-IR"/>
        </w:rPr>
        <w:t xml:space="preserve">، وجاء بها حشفاً وسوء کیلة </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52" w:name="pg11787_96080"/>
    </w:p>
    <w:p>
      <w:pPr>
        <w:pStyle w:val="BookText"/>
        <w:rPr/>
      </w:pPr>
      <w:bookmarkEnd w:id="5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3" w:name="__RefHeading___Toc10167956_73709187"/>
      <w:bookmarkStart w:id="54" w:name="_Toc18"/>
      <w:bookmarkEnd w:id="53"/>
      <w:r>
        <w:rPr>
          <w:rtl w:val="true"/>
        </w:rPr>
        <w:t>حدیث الزبیر بن العوام</w:t>
      </w:r>
      <w:bookmarkEnd w:id="54"/>
    </w:p>
    <w:p>
      <w:pPr>
        <w:pStyle w:val="BookText"/>
        <w:rPr/>
      </w:pPr>
      <w:r>
        <w:rPr>
          <w:rFonts w:ascii="IRNazanin" w:hAnsi="IRNazanin" w:eastAsia="IRNazanin"/>
          <w:color w:val="111111"/>
          <w:sz w:val="28"/>
          <w:sz w:val="28"/>
          <w:szCs w:val="28"/>
          <w:rtl w:val="true"/>
          <w:lang w:bidi="fa-IR"/>
        </w:rPr>
        <w:t>أحد العشرة المبشّرة ، وأحد أصحاب الشوری الستّة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الطبری فی حدیث وقعة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 علی فرسه فدعا الزبیر فتواقفا ، فقال علیّ للزبیر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 ولا أراک لهذا الأمر أهلاً ولا أولی به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لست </w:t>
      </w:r>
      <w:r>
        <w:rPr>
          <w:rStyle w:val="FootnoteAnchor"/>
          <w:rtl w:val="true"/>
        </w:rPr>
        <w:footnoteReference w:id="439"/>
      </w:r>
      <w:r>
        <w:rPr>
          <w:rFonts w:ascii="IRNazanin" w:hAnsi="IRNazanin" w:eastAsia="IRNazanin"/>
          <w:color w:val="111111"/>
          <w:sz w:val="28"/>
          <w:sz w:val="28"/>
          <w:szCs w:val="28"/>
          <w:rtl w:val="true"/>
          <w:lang w:bidi="fa-IR"/>
        </w:rPr>
        <w:t>له أهلاً بعد عثمان رضی الله عنه؟ قد کنّا نعدّک من بنی عبد المطّلب حتی بلغ ابنک ابن السوء ففرّق بیننا وبینک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وعظّم علیه أشیاء ، فذکر أنّ النبیّ صلی‌الله‌علیه‌وآله‌وسلم مرّ علیهما فقال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یقول ابن عمّتک؟ لیقاتلنّک وهو لک ظالم</w:t>
      </w:r>
      <w:r>
        <w:rPr>
          <w:rFonts w:eastAsia="IRNazanin" w:cs="IRNazanin"/>
          <w:color w:val="111111"/>
          <w:sz w:val="28"/>
          <w:szCs w:val="28"/>
          <w:rtl w:val="true"/>
          <w:lang w:bidi="fa-IR"/>
        </w:rPr>
        <w:t xml:space="preserve">»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عنه الزبیر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لا أُقاتلک ، فرجع إلی ابنه عبد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فی هذه الحرب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قد خرجت علی بصیرة ، ولکنّک رأیت رایات ابن أبی طالب ، وعرفت أنّ تحتها الموت فجبنت ، فأحفظه حتی أرعد وغضب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إنّی قد حلفت له ألاّ أُقاتله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عن یمینک بعتق غلامک سرجیس فأعتقه وقام فی الصفّ معهم ، وکان علیّ قال للزبیر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أتطلب منّی دم عثمان ، وأنت قتلته؟ سلّط الله علی أشدّنا علیه الیوم ما یکره</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علیّ علیه‌السلام للزبیر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أتطلب منّی دم عثمان وأنت قتلته؟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أیضاً الحافظ العاصمی فی زین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یا زبیر ما الذی أخرجک؟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الله أولانا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حلف الزبیر علی ترک القتال لأنّه وجده بعد تذکیر الإمام علیه‌السلام له الحدیث النبویّ ، وبعد إتمام الحجّة علیه بذلک محرّماً علیه فی الدین ، وأنّه من الظلم الفاحش الذی استقلّ العقل بتحریمه ، فهل التکفیر بعتق الغلام یُبیح ذلک المحرّم بالعقل والشریعة ، ویسوّغ الخروج علی الإمام المفترض طاعته؟ لا ، لکن تسویل عبد الله هو الذی فرّق بین الزبیر وبین آل عبد المطّلب ، وأباح له کلّ محظور ، فقاتل إمام الوقت ظالماً کما ورد فی النصّ النبویّ ، وصدّق الخبر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المسعودی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مروان بن الحکم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 الزبیر ، ویرجع طلحة ، ما أُبالی رمیت هاهنا أم هاهنا ، فرماه فی أکحله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أبی الحدید فی شرح النهج </w:t>
      </w:r>
      <w:r>
        <w:rPr>
          <w:rStyle w:val="FootnoteAnchor"/>
          <w:rtl w:val="true"/>
        </w:rPr>
        <w:footnoteReference w:id="44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طلحة من أشدّ الناس تحریضاً علیه ، وکان الزبیر دونه فی ذلک ، رووا أنّ الزبیر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فقد بدّل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ابنک یحامی عنه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أکره أن یُقتل عثمان ولو بُدئ بابنی ، إنّ عثمان لجیفة علی الصراط غداً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البلاذری فی الأنساب </w:t>
      </w:r>
      <w:r>
        <w:rPr>
          <w:rStyle w:val="FootnoteAnchor"/>
          <w:rtl w:val="true"/>
        </w:rPr>
        <w:footnoteReference w:id="444"/>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مخنف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الزبیر إلی عثمان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مسجد رسول الله صلی‌الله‌علیه‌وآله‌وسلم جماعة یمنعون من ظلمک ، ویأخذونک بالحقّ ، فاخرج فخاصم القوم إلی أزواج النبیّ صلی‌الله‌علیه‌وآله‌وسلم ، فخرج فوثب الناس علیه بالسلاح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زبیر ما أری أحداً یأخذ بحقّ ، ولا یمنع من ظلم ، ودخل ومضی الزبیر إلی منزله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55" w:name="pg11787_96082"/>
    </w:p>
    <w:p>
      <w:pPr>
        <w:pStyle w:val="BookText"/>
        <w:rPr/>
      </w:pPr>
      <w:bookmarkEnd w:id="5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البلاذری فی الأنساب </w:t>
      </w:r>
      <w:r>
        <w:rPr>
          <w:rStyle w:val="FootnoteAnchor"/>
          <w:rtl w:val="true"/>
        </w:rPr>
        <w:footnoteReference w:id="445"/>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وجدت فی کتاب لعبد الله عن صالح العجلی ، ذکروا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نازع الزبیر ، فقال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تقاذفنا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ذا أبالبعیر یا أبا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ولکن بطبع خبّاب ، وریش المقعد ، وکان خبّاب یطبع السیوف ، وکان المقعد یریش 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المغیرة بن الأخنس متغنّیاً علی قعود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وعمّار الشجا ومحمد</w:t>
      </w:r>
    </w:p>
    <w:p>
      <w:pPr>
        <w:pStyle w:val="BookText"/>
        <w:rPr/>
      </w:pPr>
      <w:r>
        <w:rPr>
          <w:rFonts w:ascii="IRNazanin" w:hAnsi="IRNazanin" w:eastAsia="IRNazanin"/>
          <w:color w:val="111111"/>
          <w:sz w:val="28"/>
          <w:sz w:val="28"/>
          <w:szCs w:val="28"/>
          <w:rtl w:val="true"/>
          <w:lang w:bidi="fa-IR"/>
        </w:rPr>
        <w:t>وأشتر والمکشوح جرّوا الدواهیا</w:t>
      </w:r>
    </w:p>
    <w:p>
      <w:pPr>
        <w:pStyle w:val="BookText"/>
        <w:rPr/>
      </w:pPr>
      <w:r>
        <w:rPr>
          <w:rFonts w:ascii="IRNazanin" w:hAnsi="IRNazanin" w:eastAsia="IRNazanin"/>
          <w:color w:val="111111"/>
          <w:sz w:val="28"/>
          <w:sz w:val="28"/>
          <w:szCs w:val="28"/>
          <w:rtl w:val="true"/>
          <w:lang w:bidi="fa-IR"/>
        </w:rPr>
        <w:t>وقد کان فیها للزبیر عجاجة</w:t>
      </w:r>
    </w:p>
    <w:p>
      <w:pPr>
        <w:pStyle w:val="BookText"/>
        <w:rPr/>
      </w:pPr>
      <w:r>
        <w:rPr>
          <w:rFonts w:ascii="IRNazanin" w:hAnsi="IRNazanin" w:eastAsia="IRNazanin"/>
          <w:color w:val="111111"/>
          <w:sz w:val="28"/>
          <w:sz w:val="28"/>
          <w:szCs w:val="28"/>
          <w:rtl w:val="true"/>
          <w:lang w:bidi="fa-IR"/>
        </w:rPr>
        <w:t xml:space="preserve">وصاحبه الأدنی أشاب النواصیا </w:t>
      </w:r>
      <w:r>
        <w:rPr>
          <w:rStyle w:val="FootnoteAnchor"/>
          <w:rtl w:val="true"/>
        </w:rPr>
        <w:footnoteReference w:id="4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6" w:name="__RefHeading___Toc10167958_73709187"/>
      <w:bookmarkStart w:id="57" w:name="_Toc19"/>
      <w:bookmarkEnd w:id="56"/>
      <w:r>
        <w:rPr>
          <w:rtl w:val="true"/>
        </w:rPr>
        <w:t>حدیث طلحة والزبیر</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کلام لمولانا أمیر المؤمنین فی شأن الرجلین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أنکروا علیّ منکراً ولا جعلوا بینی وبینهم نصفاً ، وإنّهم لیطلبون حقّا هم ترکوه ، ودماً هم سفکوه ، فإن کنت شریکهم فیه ، فإنّ لهم نصیبهم منه ، وإن کانوا ولوه دونی فما الطلبة إلاّ قبلهم ، وإنّ أوّل عدلهم للحکم علی أنفسهم ، وإنّ معی لبصیرتی ما لبّست ولا لُبّس علیّ ، وإنّها للفئة الباغیة فیها الحمأ والحمّة</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أبی عمر فی الاستیعاب </w:t>
      </w:r>
      <w:r>
        <w:rPr>
          <w:rStyle w:val="FootnoteAnchor"/>
          <w:rtl w:val="true"/>
        </w:rPr>
        <w:footnoteReference w:id="449"/>
      </w:r>
      <w:r>
        <w:rPr>
          <w:rFonts w:ascii="IRNazanin" w:hAnsi="IRNazanin" w:eastAsia="IRNazanin"/>
          <w:color w:val="111111"/>
          <w:sz w:val="28"/>
          <w:sz w:val="28"/>
          <w:szCs w:val="28"/>
          <w:rtl w:val="true"/>
          <w:lang w:bidi="fa-IR"/>
        </w:rPr>
        <w:t xml:space="preserve">فی ترجمة طلحة بن عبید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مُنیتة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أدهی الناس وأسخاهم طلحة ، وأشجع الناس الزبیر ، وأطوع الناس فی الناس عائشة ، وأسرع الناس إلی الفتنة یعلی بن منیة ، والله ما أنکروا علیّ شیئاً منکراً ، ولا استأثرت بمال ، ولا ملت بهوی ، وإنّهم لیطلبون حقّا ترکوه ، ودماً سفکوه ، ولقد ولّوه دونی ، وإن کنت شریکهم فی الإنکار لما أنکروه ، وما تبعة عثمان إلاّ عندهم ، وإنّهم لهم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طلحة والزبیر وعائشة لیعلمون أنّی علی الحقّ وأنّهم مبطلون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له علیه‌السلام إلی أهل الکوفة عند مسیره من المدینة إلی البصرة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 فإنّی أخبرکم عن أمر عثمان حتی یکون سمعه کعیانه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طعنوا علیه فکنت رجلاً من المهاجرین أُکثر استعتابه ، وأُقلّ عتابه ، وکان طلحة والزبیر أهون سیرهما فیه الوجیف ، وأرفق حدائهما العنیف ، وکان من عائشة فیه فلتة غضب فأُتیح له قوم فقتلوه ، وبایعنی الناس غیر مستکرهین ولا مجبرین ، بل طائعین مخیّرین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الإمامة والسیاسة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أبی الحدیث فی الشرح </w:t>
      </w:r>
      <w:r>
        <w:rPr>
          <w:rStyle w:val="FootnoteAnchor"/>
          <w:rtl w:val="true"/>
        </w:rPr>
        <w:footnoteReference w:id="45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طلحة والزبیر فکانا شدیدین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سریع ، وهذا مثل یقال للمشمّرین فی الطعن علیه ، حتی أنّ السیر السریع أبطأ ما یسیران فی أمره ، والحداء العنیف أرفق ما یحرّضان به علیه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البلاذری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المدائنی عن ابن الجعدبة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علیّ بدار بعض آل أبی سفیان ، فسمع بعض بناته تضرب بدف وتقول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ظلامة عثمان عند الزبیر</w:t>
      </w:r>
    </w:p>
    <w:p>
      <w:pPr>
        <w:pStyle w:val="BookText"/>
        <w:rPr/>
      </w:pPr>
      <w:r>
        <w:rPr>
          <w:rFonts w:ascii="IRNazanin" w:hAnsi="IRNazanin" w:eastAsia="IRNazanin"/>
          <w:color w:val="111111"/>
          <w:sz w:val="28"/>
          <w:sz w:val="28"/>
          <w:szCs w:val="28"/>
          <w:rtl w:val="true"/>
          <w:lang w:bidi="fa-IR"/>
        </w:rPr>
        <w:t>وأوتر منه لنا طلحهْ</w:t>
      </w:r>
    </w:p>
    <w:p>
      <w:pPr>
        <w:pStyle w:val="BookText"/>
        <w:rPr/>
      </w:pPr>
      <w:r>
        <w:rPr>
          <w:rFonts w:ascii="IRNazanin" w:hAnsi="IRNazanin" w:eastAsia="IRNazanin"/>
          <w:color w:val="111111"/>
          <w:sz w:val="28"/>
          <w:sz w:val="28"/>
          <w:szCs w:val="28"/>
          <w:rtl w:val="true"/>
          <w:lang w:bidi="fa-IR"/>
        </w:rPr>
        <w:t>هما سعّراها بأجذالها</w:t>
      </w:r>
    </w:p>
    <w:p>
      <w:pPr>
        <w:pStyle w:val="BookText"/>
        <w:rPr/>
      </w:pPr>
      <w:r>
        <w:rPr>
          <w:rFonts w:ascii="IRNazanin" w:hAnsi="IRNazanin" w:eastAsia="IRNazanin"/>
          <w:color w:val="111111"/>
          <w:sz w:val="28"/>
          <w:sz w:val="28"/>
          <w:szCs w:val="28"/>
          <w:rtl w:val="true"/>
          <w:lang w:bidi="fa-IR"/>
        </w:rPr>
        <w:t>وکانا حقیقین بالفضحهْ</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قاتلها الله ، ما أعلمها بموضع ثأرها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الطبری من طریق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المدینة من مکة بعد قتل عثمان رضی الله عنه بخمسة أیّام ، فجئت علیّا أدخل علیه ، فقیل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المغیرة بن شعبة ، فجلست بالباب ساعة ، فخرج المغیرة فسلّم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قدمت؟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فدخلت علی علیّ فسلّمت علیه ، فقال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لقیت الزبیر وطلحة؟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لقیتهما بالنواصف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بن الحارث بن هشام فی فئة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إنّهم لن یدعوا أن یخرجوا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نطلب بدم عثمان ، والله یعلم أنّهم قتلة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الطبری عن عمر بن شبّه ، من طریق عتبة بن المغیرة ابن الأخنس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سعید بن العاص مروان بن الحکم وأصحابه بذات عرق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تذهبون وثأرکم علی أعجاز الإبل؟ اقتلوهم </w:t>
      </w:r>
      <w:r>
        <w:rPr>
          <w:rStyle w:val="FootnoteAnchor"/>
          <w:rtl w:val="true"/>
        </w:rPr>
        <w:footnoteReference w:id="454"/>
      </w:r>
      <w:r>
        <w:rPr>
          <w:rFonts w:ascii="IRNazanin" w:hAnsi="IRNazanin" w:eastAsia="IRNazanin"/>
          <w:color w:val="111111"/>
          <w:sz w:val="28"/>
          <w:sz w:val="28"/>
          <w:szCs w:val="28"/>
          <w:rtl w:val="true"/>
          <w:lang w:bidi="fa-IR"/>
        </w:rPr>
        <w:t>ثمّ ارجعوا إلی منازلکم لا تقتلوا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نسیر فلعلّنا نقتل قتلة عثمان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فخلا سعید بطلحة والزبیر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ظفرتما لمن تجعلان الأمر؟ أصدقانی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لأحدنا أیّنا اختاره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اجعلوه لولد عثمان فإنّکم خرجتم تطلبون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 شیوخ المهاجرین ونجعلها لأبنائهم؟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أرانی أسعی لأخرجها من بنی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مناف؟ فرجع ورجع عبد الله بن خالد بن أسید ، فقال المغیرة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ما رأی سعید ، من کان هاهنا من ثقیف فلیرجع ، فرجع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کتاب کتبه ابن عبّاس إلی معاویة جواباً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طلحة والزبیر ؛ فإنّهما أجلبا علیه وضیّقا خناقه ، ثمّ خرجا ینقضان البیعة ، ویطلبان الملک ، فقاتلناهما علی النکث ، کما قاتلناک علی البغی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 علی حابس بن سعد سیّد طیّ بالشام ابن عمّه فأخبره أنّه شهد قتل عثمان بالمدینة المنوّرة ، وسار مع علیّ إلی الکوفة ، وکان له لسان وهیبة ، فغدا به حابس إلی معاویة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عمّی قدم من الکوفة ، وکان مع علیّ وشهد قتل عثمان بالمدینة ، وهو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 أمر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ولیه محمد بن أبی بکر ، وعمّار بن یاسر ، وتجرّد فی أمره ثلاثة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 والأشتر النخعی ، وعمرو بن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ودبّ </w:t>
      </w:r>
      <w:r>
        <w:rPr>
          <w:rStyle w:val="FootnoteAnchor"/>
          <w:rtl w:val="true"/>
        </w:rPr>
        <w:footnoteReference w:id="457"/>
      </w:r>
      <w:r>
        <w:rPr>
          <w:rFonts w:ascii="IRNazanin" w:hAnsi="IRNazanin" w:eastAsia="IRNazanin"/>
          <w:color w:val="111111"/>
          <w:sz w:val="28"/>
          <w:sz w:val="28"/>
          <w:szCs w:val="28"/>
          <w:rtl w:val="true"/>
          <w:lang w:bidi="fa-IR"/>
        </w:rPr>
        <w:t xml:space="preserve">فی أمره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والزبیر ، وأبرأ الناس منه علیّ بن أبی طالب ، ثمّ تهافت الناس علی علیّ بالبیعة تهافت الفراش حتی ضلّت </w:t>
      </w:r>
      <w:r>
        <w:rPr>
          <w:rStyle w:val="FootnoteAnchor"/>
          <w:rtl w:val="true"/>
        </w:rPr>
        <w:footnoteReference w:id="458"/>
      </w:r>
      <w:r>
        <w:rPr>
          <w:rFonts w:ascii="IRNazanin" w:hAnsi="IRNazanin" w:eastAsia="IRNazanin"/>
          <w:color w:val="111111"/>
          <w:sz w:val="28"/>
          <w:sz w:val="28"/>
          <w:szCs w:val="28"/>
          <w:rtl w:val="true"/>
          <w:lang w:bidi="fa-IR"/>
        </w:rPr>
        <w:t>النعل ، وسقط الرداء ووطئ الشیخ ولم یذکر عثمان ولم یذکروه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صفّین لابن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الحاکم فی المستدرک </w:t>
      </w:r>
      <w:r>
        <w:rPr>
          <w:rStyle w:val="FootnoteAnchor"/>
          <w:rtl w:val="true"/>
        </w:rPr>
        <w:footnoteReference w:id="46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بإسناده عن إسرائیل بن موسی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طلحة والزبیر إلی البصرة ، فقال لهم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بکم؟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نطلب 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 سبحان الله أفما کان للقوم عقول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قتل عثمان غیرکم؟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انتهت عائشة وطلحة والزبیر إلی حفر أبی موسی </w:t>
      </w:r>
      <w:r>
        <w:rPr>
          <w:rStyle w:val="FootnoteAnchor"/>
          <w:rtl w:val="true"/>
        </w:rPr>
        <w:footnoteReference w:id="461"/>
      </w:r>
      <w:r>
        <w:rPr>
          <w:rFonts w:ascii="IRNazanin" w:hAnsi="IRNazanin" w:eastAsia="IRNazanin"/>
          <w:color w:val="111111"/>
          <w:sz w:val="28"/>
          <w:sz w:val="28"/>
          <w:szCs w:val="28"/>
          <w:rtl w:val="true"/>
          <w:lang w:bidi="fa-IR"/>
        </w:rPr>
        <w:t xml:space="preserve">قریباً من البصرة ، أرسل عثمان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یومئذ عامل علیّ علی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القوم أبا الأسود الدؤلی ، فجاء حتی دخل علی عائشة ، فسألها عن مسیرها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بالبصرة من قتلة عثمان أحد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ولکنهم مع علیّ بن أبی طالب بالمدینة وجئت أستنهض أهل البصرة لقتاله ، أنغضب لکم من سوط عثمان ولا نغضب لعثمان من سیوفکم؟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من السوط والسیف؟ إنّما أنت حبیس رسول الله صلی‌الله‌علیه‌وآله‌وسلم أمرک أن تقرّی فی بیتک ، وتتلی کتاب ربّک ، ولیس علی النساء قتال ، ولا لهنّ الطلب بالدماء ، وإنّ علیّا لأولی بعثمان منک وأمسّ رحماً ، فإنّهما ابنا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بمنصرفة حتی أمضی لما قدمت إلیه ، أفتظنّ یا أبا الأسود أنّ أحداً یقدم علی قتالی؟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لتُقاتَلِنّ قتالاً أهونه الشدید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فأتی الزبیر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عهد الناس بک وأنت یوم بویع أبو بکر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آخذ بقائم سیفک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أحد أولی بهذا الأمر من ابن أبی طالب وأین هذا المقام من ذاک؟ فذکر له دم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وصاحبک ولیتماه فیما بلغنا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إلی طلحة فاسمع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إلی طلحة فوجده سادراً فی غیّه ، مصرّا علی الحرب والفتنة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العقد الفرید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عثمان بن حُنیف إلی طلحة والزبیر فی أصحابه ، فناشدهما الله والإسلام وأذکرهما بیعتهما علیّا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نطلب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أنتما وذاک؟ أین بنوه؟ أین بنو عمّه الذین هم أحقّ به منکم؟ کلاّ والله ، ولکنّکما حسدتماه حیث اجتمع الناس علیه ، وکنتما ترجوان هذا الأمر وتعملان له ، وهل کان أحد أشدّ علی عثمان قولاً منکما؟ فشتماه شتماً قبیحاً وذکرا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نزل طلحة والزبیر وعائشة بأوطاس من أرض خیبر ، أقبل علیهم سعید بن العاصی علی نجیب له ، فأشرف علی الناس ، ومعه المغیرة بن شعبة ، فنزل وتوکّأ علی قوس له سوداء ، فأتی عائشة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تریدین یا أُمّ المؤمنین؟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تصنعین بالبصرة؟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قتلة عثمان معک ، ثمّ أقبل علی مروان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أین ترید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تصنع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قتلة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قتلة عثمان معک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هذین الرجلین قتلا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والزبیر ، وهما یریدان الأمر لأنفسهما ، فلمّا غُلبا علیه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نغسل الدم بالدم ، والحوبة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المغیرة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کنتم إنّما خرجتم مع أُمّکم ، فارجعوا بها خیراً لکم ، وإن کنتم غضبتم لعثمان ، فرؤساؤکم قتلوا عثمان ، وإن کنتم نقمتم علی علیّ شیئاً ، فبیّنوا ما نقمتم علیه ، أنشدکم الله ، فتنتین فی عام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إلاّ أن یمضوا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والسیاسة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نزل طلحة والزبیر البصرة ، قال عثمان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نعذر إلیهما برجلین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عمران بن حصین صاحب رسول الله ، وأبا الأسود الدؤلی ، فأرسلهما إلی الرجلین فذهبا إلیهما فنادیا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طلحة فأجابهما ، فتکلّم أبو الأسود الدؤلی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إنّکم قتلتم عثمان غیر مؤامرین لنا فی قتله ، وبایعتم علیّا غیر مؤامرین لنا فی بیعته ، فلم نغضب لعثمان إذ قتل ، ولم نغضب لعلیّ إذ بویع ، ثمّ بدا لکم فأردتم خلع علیّ ، ونحن علی الأمر الأوّل ، فعلیکم المخرج ممّا دخلتم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تکلّم عمران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طلحة إنّکم قتلتم عثمان ولم نغضب له إذ لم تغضبوا ، ثمّ بایعتم علیّا وبایعنا من بایعتم ، فإن کان قتل عثمان صواباً ، فمسیرکم لما ذا؟ وإن کان خطأ فحظّکم منه الأوفر ، ونصیبکم منه الأوفی ، 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هذان إنّ صاحبکما لا یری أنّ معه فی هذا الأمر غیره ، ولیس علی هذا بایعناه ، وایم الله لیسفکنّ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عمران أمّا هذا فقد صرّح أنّه إنّما غضب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أتیا الزبیر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إنّا أتینا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طلحة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وإیّای کروح فی جسدین ، وإنّه والله یا هذان قد کانت منّا فی عثمان فلتات ، احتجنا فیها إلی المعاذیر ، ولو استقبلنا من أمرنا ما استدبرنا نصرناه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والسیاسة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خطبة لعمّار بن یاسر خطبها بالکوفة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إن کان غاب عنکم أنباؤنا فقد انتهت إلیکم أُمورنا ، إنّ قتلة عثمان لا یعتذرون من قتله إلی الناس ولا ینکرون ذلک ، وقد جعلوا کتاب الله بینهم وبین محاجّیهم ، فیه أحیا الله من أحیا وأمات من أمات ، وإنّ طلحة والزبیر کانا أوّل من طعن وآخر من أمر ، وکانا أوّل من بایع علیّا ، فلمّا أخطأهما ما أمّلاه نکثا بیعتهما من غیر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والسیاسة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البلاذری عن المدائنی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عبد الملک علقمة بن صفوان بن المحرث مکة فشتم طلحة والزبیر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 قال لأبان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أرضیتک فی المدهنین فی أمیر المؤمنین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 ولکن سؤتنی بحسبی بلیّة أن تکون شرکاً فی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الأنساب للبلاذری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أبو الحسن علی بن محمد المدائنی من طریق عبد الله بن جنادة خطبة لمولانا أمیر المؤمنین منها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بایعنی هذان الرجلان فی أوّل من بایع ، تعلمون ذلک وقد نکثا وغدرا ، ونهضا إلی البصرة بعائشة لیفرّقا جماعتکم ، ویلقیا بأسکم بینکم ، اللهمّ فخذهما بما عملا أخذةً واحدةً رابیة ، ولا تنعش لهما صرعة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تُقِل لهما عثرة ، ولا تمهلهما فواقا ، فإنّهما یطلبان حقّا ترکاه ، ودماً سفکاه ، اللهمّ إنّی أقتضیک وعدک ، فإنّک قلت وقولک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بغی علیه لینصرنّه الله ، اللهمّ فأنجز لی موعدک ، ولا تَکِلنی إلی نفسی إنّک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خطبة لمولانا أمیر المؤمنین ذکرها الکلبی کما فی شرح ابن أبی الحدید </w:t>
      </w:r>
      <w:r>
        <w:rPr>
          <w:rStyle w:val="FootnoteAnchor"/>
          <w:rtl w:val="true"/>
        </w:rPr>
        <w:footnoteReference w:id="46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بال طلحة والزبیر ولیسا من هذا الأمر بسبیل؟ لم یصبرا علیّ حولاً ولا شهراً حتی وثبا ومرقا ، ونازعانی أمراً لم یجعل الله لهما إلیه سبیلا ، بعد أن بایعا طائِعینِ غیرَ مکرهَینِ ، یرتضعان أُمّا قد فطمت ، ویُحییانِ بدعة قد أُمیتت ، أدم عثمان زعما؟ والله ما التبعة إلاّ عندهم وفیهم ، وإنّ أعظم حجّتهم لعلی أنفسهم ، وأنا راضٍ بحجّة الله علیهم وعلمهُ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کلمة لمالک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یا أمیر المؤمنین ما أمر طلحة والزبیر وعائشة علینا بمخیّل ، ولقد دخل الرجلان فیما دخلا فیه ، وفارقا علی غیر حدث أحدثت ، ولا جور صنعت ، فإن زعما أنّهما یطلبان بدم عثمان فلیقیدا من أنفسهما ، فإنّهما أوّل من ألّب علیه وأغری الناس بدمه ، وأُشهد الله لئن لم یدخلا فیما خرجا منه لنلحقنّهما بعثمان ، فإنّ سیوفنا فی عواتقنا ، وقلوبنا فی صدرونا ، ونحن الیوم کما کنا 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الأخذ بمجامع هذه الأخبار البالغة خمسین حدیثاً یعطینا درساً ضافیاً بأنّ الرجلین هما أساس النهضة فی قصّة عثمان ، وهما اللذان أسعرا علیه الفتنة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وأنّهما لم یَریا حرجاً فی إراقة دمه ، وقد استباحا عندئذ ما یحرم ارتکابه فی المسلمین إلاّ أن یکون مهدور الدم بسبب من الأسباب الموجبة لذلک ، فلم یترکاه حتی أودیا به ، وکان لطلحة هنالک مواقف مشهودة ، فمنع عنه الماء الذی هو شرع سواء بین المسلمین ، وأنّه لم یردّ علی عثمان لمّا سلّم علیه ومن الواجب شرعاً ردّ السلام علی کلّ مسلم ، وقد منع عن دفنه ثلاثاً فی مقابر المسلمین ، وقد أوجبت الشریعة الإسلامیّة المبادرة إلی دفن المسلم ، وقد أمر برمی الجنازة ورمی من یتولّی تجهیزها بالحجارة والمسلم حرمته میتاً کحرمته حیّا ، فلم یرض طلحة بالأخیر إلاّ دفنه فی مقبرة الیهود حشّ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لهذه الأعمال وجه بعد حفظ کرامة صحبتهما؟ والقول بعدالة الصحابة کلّهم؟ وقبول ما ورد فی الرجلین أنّهما من العشرة المبشّرة؟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کانا یریان القتیل خارجاً عن حوزة المسلمین ؛ وإلاّ لردعتهما الصحبة والعدالة والبشارة عن ارتکاب تلکم الأعمال فی أیّ من ساقة المسلمین فضلاً عن خلیفتهم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فی هذا المقام نقف موقف المحاید ، ولسنا هاهنا إلاّ فی صدد بیان آراء الصحابة الأوّلین فی عثمان ، وما أفضناه من رأیهما کان معروفاً عنهما فی وقتهما ، ولم یزل کذلک فی الأجیال المتأخّرة عنهما حتی العصر الحاضر ، إن کانت الآراء تُؤخذ من المصادر الوثیقة ، وکانت حرّة غیر مشوبة بحکم العاطفة ، نزهة عن المیول والشهوات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أظهراه من التوبة بعد أن نکثا البیعة الصحیحة المشروعة فقد قدّمنا وجهها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طلحة ویشارکه فی ذلک الزبیر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قفّیا الحوبة بالحوبة لا بالتوبة حسبا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کانا یصدقان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تمحو السیّئة ، بل الحوبة الأخیرة أعظم عند الله ، فقد أراقا بها من الصفّین فی واقعة الجمل دماءً تعدّ بالآلاف بریئة من دم عثمان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وهتکا حرمة رسول الله بإخراج حشیّة من حشایاه من خدرها ، وقد</w:t>
      </w:r>
      <w:bookmarkStart w:id="58" w:name="pg11787_96092"/>
    </w:p>
    <w:p>
      <w:pPr>
        <w:pStyle w:val="BookText"/>
        <w:rPr/>
      </w:pPr>
      <w:bookmarkEnd w:id="58"/>
      <w:r>
        <w:rPr>
          <w:rFonts w:ascii="Amiri" w:hAnsi="Amiri" w:eastAsia="Amiri" w:cs="Amiri"/>
          <w:color w:val="111111"/>
          <w:sz w:val="28"/>
          <w:sz w:val="28"/>
          <w:szCs w:val="28"/>
          <w:rtl w:val="true"/>
          <w:lang w:bidi="ar-SA"/>
        </w:rPr>
        <w:t xml:space="preserve">نهی صلی‌الله‌علیه‌وآله‌وسلم نساءه عن ذلک ، وأوقفاها فی محتشد العساکر وجبهة القتال الدامی ، وقصدا قتل إمام الوقت المفترض طاعته الواجب حفظه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بِأَفْواهِهِمْ ما لَیْسَ فِی قُلُوبِهِمْ</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مِنْ وَرائِهِمْ مُحِیطٌ</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9" w:name="__RefHeading___Toc10167960_73709187"/>
      <w:bookmarkStart w:id="60" w:name="_Toc20"/>
      <w:bookmarkEnd w:id="59"/>
      <w:r>
        <w:rPr>
          <w:rtl w:val="true"/>
        </w:rPr>
        <w:t>حدیث عبد الله بن مسعود</w:t>
      </w:r>
      <w:bookmarkEnd w:id="60"/>
    </w:p>
    <w:p>
      <w:pPr>
        <w:pStyle w:val="BookText"/>
        <w:rPr/>
      </w:pPr>
      <w:r>
        <w:rPr>
          <w:rFonts w:ascii="IRNazanin" w:hAnsi="IRNazanin" w:eastAsia="IRNazanin"/>
          <w:color w:val="111111"/>
          <w:sz w:val="28"/>
          <w:sz w:val="28"/>
          <w:szCs w:val="28"/>
          <w:rtl w:val="true"/>
          <w:lang w:bidi="fa-IR"/>
        </w:rPr>
        <w:t>الصحابیّ البدریّ العظیم</w:t>
      </w:r>
    </w:p>
    <w:p>
      <w:pPr>
        <w:pStyle w:val="BookText"/>
        <w:rPr/>
      </w:pPr>
      <w:r>
        <w:rPr>
          <w:rFonts w:ascii="IRNazanin" w:hAnsi="IRNazanin" w:eastAsia="IRNazanin"/>
          <w:color w:val="111111"/>
          <w:sz w:val="28"/>
          <w:sz w:val="28"/>
          <w:szCs w:val="28"/>
          <w:rtl w:val="true"/>
          <w:lang w:bidi="fa-IR"/>
        </w:rPr>
        <w:t xml:space="preserve">مرّ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 من أحادیثه المعربة عن رأیه السدید فی عثمان وعمّا کان حاملاً بین جنبیه من الموجدة علیه ، وأنّه کان من الناقمین علیه یعیبه ویقدح فیه ، أفسد علیه العراق بذکر محدثاته ، وأخذه عثمان بذلک أخذاً شدیداً وحبسه وهجره ومنعه عطاءه سنین وأمر به وأُخرج من مسجد رسول الله إخراجاً عنیفاً ، وضرب به الأرض فدقّ ضلعه وضربه أربعین سوطاً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ابن مسعود علی اعتقاده السیّئ فی الرجل مغاضباً له حتی لفظ نفسه الأخیر وأوصی أن لا یصلّی علیه ، وفی الفتنة الکبری </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أنّ ابن مسعود کان یستحلّ دم عثمان أیّام کان فی الکوفة ، وهو کان یخطب الناس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 الأُمور محدثاتها ، وکلّ محدث بدعة ، وکلّ بدعة ضلالة ، وکلّ ضلالة فی النار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فی ذلک بعثمان وعامله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رأی ذلک الصحابیّ العظیم فی الرجل ، فبأیّ تمحّل یتأتّی للباحث تقدیس ف</w:t>
      </w:r>
      <w:r>
        <w:rPr>
          <w:rFonts w:eastAsia="IRNazanin" w:cs="IRNazanin"/>
          <w:color w:val="111111"/>
          <w:sz w:val="28"/>
          <w:szCs w:val="28"/>
          <w:rtl w:val="true"/>
          <w:lang w:bidi="fa-IR"/>
        </w:rPr>
        <w:t>)</w:t>
      </w:r>
      <w:bookmarkStart w:id="61" w:name="pg11787_96093"/>
    </w:p>
    <w:p>
      <w:pPr>
        <w:pStyle w:val="BookText"/>
        <w:rPr/>
      </w:pPr>
      <w:bookmarkEnd w:id="61"/>
      <w:r>
        <w:rPr>
          <w:rFonts w:ascii="IRNazanin" w:hAnsi="IRNazanin" w:eastAsia="IRNazanin"/>
          <w:color w:val="111111"/>
          <w:sz w:val="28"/>
          <w:sz w:val="28"/>
          <w:szCs w:val="28"/>
          <w:rtl w:val="true"/>
          <w:lang w:bidi="fa-IR"/>
        </w:rPr>
        <w:t>عثمان بعد ما یستحلّ دمه أو یشدّد النکیر علیه ویراه صاحب محدثات وبدع مثل ابن مسعود أشبه الناس هدیاً ودلاّ وسمتاً بمحمد نبیّ العظمة صلی‌الله‌علیه‌وآله‌وسلم؟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62" w:name="__RefHeading___Toc10167962_73709187"/>
      <w:bookmarkStart w:id="63" w:name="_Toc21"/>
      <w:bookmarkEnd w:id="62"/>
      <w:r>
        <w:rPr>
          <w:rtl w:val="true"/>
        </w:rPr>
        <w:t>حدیث عمّار بن یاسر</w:t>
      </w:r>
      <w:bookmarkEnd w:id="63"/>
    </w:p>
    <w:p>
      <w:pPr>
        <w:pStyle w:val="BookText"/>
        <w:rPr/>
      </w:pPr>
      <w:r>
        <w:rPr>
          <w:rFonts w:ascii="IRNazanin" w:hAnsi="IRNazanin" w:eastAsia="IRNazanin"/>
          <w:color w:val="111111"/>
          <w:sz w:val="28"/>
          <w:sz w:val="28"/>
          <w:szCs w:val="28"/>
          <w:rtl w:val="true"/>
          <w:lang w:bidi="fa-IR"/>
        </w:rPr>
        <w:t>البدریّ العظیم الممدوح بالکتاب والسنّة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خطبة لعمّار خطبها یوم صفّین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انهضوا معی عباد الله إلی قوم یزعمون أنّهم یطلبون بدم ظالم ، إنّما قتله الصالحون المنکرون للعدوان ، الآمرون بالإحسان ، فقال هؤلاء الذین لا یبالون إذا سلمت لهم دنیاهم ولو درس هذا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قتلتموه؟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لإحداثه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یُحدِث شیئاً ، وذلک لأنّه مکّنهم من الدنیا ، فهم یأکلونها ویرعونها ، ولا یبالون لو انهدمت الجبال ، والله ما أظنّهم یطلبون بدم ، ولکن القوم ذاقوا الدنیا فاستحلَوْها واستمرءوها ، وعلموا أنّ صاحب الحقّ لو ولیهم لحال بینهم وبین ما یأکلون ویرعون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لم یکن لهم سابقة فی الإسلام یستحقّون بها الطاعة والولایة ، فخدعوا أتباعهم بأن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إمامنا مظلوماً لیکونوا بذلک جبابرة وملوکاً ، تلک مکیدة قد بلغوا بها ما ترون ، ولولاها ما تابعهم من الناس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نصر بن مزاحم فی کتاب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امضوا معی عباد الله إلی قوم یطلبون فیما یزعمون بدم الظالم لنفسه ، الحاکم علی عباد الله بغیر ما فی کتاب الله ، إنّما قتله الصالحون المنکرون للعدوان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 وله لفظ آخر یأتی بعید هذا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الطبری فی تاریخه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اقصدوا بنا نحو هؤلاء الذین یبغون دم</w:t>
      </w:r>
    </w:p>
    <w:p>
      <w:pPr>
        <w:pStyle w:val="BookText"/>
        <w:rPr/>
      </w:pPr>
      <w:r>
        <w:rPr>
          <w:rFonts w:ascii="Amiri" w:hAnsi="Amiri" w:eastAsia="Amiri" w:cs="Amiri"/>
          <w:color w:val="111111"/>
          <w:sz w:val="28"/>
          <w:sz w:val="28"/>
          <w:szCs w:val="28"/>
          <w:rtl w:val="true"/>
          <w:lang w:bidi="ar-SA"/>
        </w:rPr>
        <w:t>ابن عفّان ، ویزعمون أنّه قتل مظلوماً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صفّین لابن مزاحم طبع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جمهرة الخطب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 معاویة یوم وفد إلیه وفد </w:t>
      </w:r>
      <w:r>
        <w:rPr>
          <w:rStyle w:val="FootnoteAnchor"/>
          <w:rtl w:val="true"/>
        </w:rPr>
        <w:footnoteReference w:id="476"/>
      </w:r>
      <w:r>
        <w:rPr>
          <w:rFonts w:ascii="IRNazanin" w:hAnsi="IRNazanin" w:eastAsia="IRNazanin"/>
          <w:color w:val="111111"/>
          <w:sz w:val="28"/>
          <w:sz w:val="28"/>
          <w:szCs w:val="28"/>
          <w:rtl w:val="true"/>
          <w:lang w:bidi="fa-IR"/>
        </w:rPr>
        <w:t xml:space="preserve">بعثه إلیه أمیر المؤمنین علیه‌السلام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 فإنّکم دعوتم إلی الطاعة والجماعة ، فأمّا الجماعة التی دعوتم إلیها فمعنا هی ، وأمّا الطاعة لصاحبکم فإنّا لا نراها ، إنّ صاحبکم قتل خلیفتنا ، وفرّق جماعتنا ، وآوی ثأرنا وقتلتنا ، وصاحبکم یزعم أنّه لم یقتله ، فنحن لا نردّ ذلک علیه ، أرأیتم قتلة صاحبنا؟ ألستم تعلمون أنّهم أصحاب صاحبکم؟ فلیدفعهم إلینا فلنقتلهم به ، ثمّ نحن نجیبکم إلی الطاعة والجماعة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شبث بن ربعی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أیسرّک یا معاویة أنّک أُمکنت من عمّار تقتله؟ وفی لفظ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تمکّنت من عمّار أکنت قاتله بعثمان؟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یمنعنی من ذلک؟ والله لو أُمکنت </w:t>
      </w:r>
      <w:r>
        <w:rPr>
          <w:rStyle w:val="FootnoteAnchor"/>
          <w:rtl w:val="true"/>
        </w:rPr>
        <w:footnoteReference w:id="477"/>
      </w:r>
      <w:r>
        <w:rPr>
          <w:rFonts w:ascii="IRNazanin" w:hAnsi="IRNazanin" w:eastAsia="IRNazanin"/>
          <w:color w:val="111111"/>
          <w:sz w:val="28"/>
          <w:sz w:val="28"/>
          <w:szCs w:val="28"/>
          <w:rtl w:val="true"/>
          <w:lang w:bidi="fa-IR"/>
        </w:rPr>
        <w:t>من ابن سمیّة ما قتلته بعثمان رضی الله عنه ، ولکن کنت قاتله بناتل مولی عثمان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شبث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وإله الأرض وإله السماء ما عدلت معتدلاً ، لا والذی لا إله إلاّ هو ، لا تصل إلی عمّار حتی تندر الهام عن کواهل الأقوام ، وتضیق الأرض الفضاء علیک برحبها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صفّین لابن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جمهرة الخطب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أرسل أمیر المؤمنین ابنه الحسن وعمّار بن یاسر إلی الکوفة ، فلمّا قدماها کان أوّل من أتاهما مسروق بن الأجدع فسلّم علیهما ، وأقبل علی عمّار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الیقظان علام قتلتم عثمان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شتم أعراضنا ، وضرب أبشارنا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عاقبتم بمثل ما عوقبتم به ، ولئن صبرتم لکان خیراً للصابرین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أبو موسی ، فلقی الحسن فضمّه إلیه ، وأقبل علی عمّار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الیقظان أعدوت </w:t>
      </w:r>
      <w:r>
        <w:rPr>
          <w:rStyle w:val="FootnoteAnchor"/>
          <w:rtl w:val="true"/>
        </w:rPr>
        <w:footnoteReference w:id="480"/>
      </w:r>
      <w:r>
        <w:rPr>
          <w:rFonts w:ascii="Amiri" w:hAnsi="Amiri" w:eastAsia="Amiri" w:cs="Amiri"/>
          <w:color w:val="111111"/>
          <w:sz w:val="28"/>
          <w:sz w:val="28"/>
          <w:szCs w:val="28"/>
          <w:rtl w:val="true"/>
          <w:lang w:bidi="ar-SA"/>
        </w:rPr>
        <w:t xml:space="preserve">فیمن عدا علی أمیر المؤمنین ، فأحللت نفسک مع الفجّار؟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أفعل ولم یسؤنی ، فقطع علیهما الحسن ، فأقبل علی أبی موسی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موسی لم تُثبّط الناس عنّا؟ فو الله ما أردنا إلاّ الإصلاح ، وما مثل أمیر المؤمنین یخاف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بأبی أنت وأُمّی ، ولکن المستشار مؤتمن ، سمعت رسول الله صلی‌الله‌علیه‌وآله‌وسلم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ستکون فتنة القاعد فیها خیر من القائم ، والقائم خیر من الماشی ، والماشی خیر من الراکب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جعلنا الله عزّ وجلّ إخواناً وحرّم علینا أموالنا ودماءنا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 وَلا تَقْتُلُوا أَنْفُسَکُمْ إِنَّ اللهَ کانَ بِکُمْ رَحِیماً</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 مُؤْمِناً مُتَعَمِّداً فَجَزاؤُهُ جَهَنَّمُ</w:t>
      </w:r>
      <w:r>
        <w:rPr>
          <w:rFonts w:eastAsia="Amiri" w:cs="Amiri" w:ascii="Amiri" w:hAnsi="Amiri"/>
          <w:color w:val="111111"/>
          <w:sz w:val="28"/>
          <w:szCs w:val="28"/>
          <w:rtl w:val="true"/>
          <w:lang w:bidi="ar-SA"/>
        </w:rPr>
        <w:t xml:space="preserve">) </w:t>
      </w:r>
      <w:r>
        <w:rPr>
          <w:rStyle w:val="FootnoteAnchor"/>
          <w:rtl w:val="true"/>
        </w:rPr>
        <w:footnoteReference w:id="482"/>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عمّار وساءه ، وقام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إنّما قال رسول الله له خاصّة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فیها قاعداً خیر منک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رجل من بنی تمیم فقال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أُسکت أیّها العبد أنت أمس مع الغوغاء والیوم تسافه أمیرنا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وثار زید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الباقلانی فی التمهید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أنّ عمّاراً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یقول بعد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قتلنا عثمان یوم قتلناه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سرف عظیم من خرج إلی ما هو دونه استحقّ الأدب من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عثمان انتهره وأدّبه لکثرة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خلعت عثمان وأنا بریء منه ، فأدّی الأدب إلی فتق أمعائه ، ولو أدّی الأدب إلی تلف النفس لم یکن بذلک مأثوماً ولا مستحقّا للخلع ، فإمّا أن یکون ضربه باطلاً ، وإمّا أن یکون صحیحاً فیکون ردعاً وتأدیباً ونهیاً عن الإغراق والسرف ، وذلک صواب من فعل عثمان وهفوة من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التمحّلات تضادّ ما صحّ وثبت عن النبیّ الأقدس فی عمّار ، ونحن لا یسعنا تکذیب النبیّ الصادق الأمین تحفّظاً علی کرامة أیّ ابن أُنثی فضلاً عن أن یکون من أبناء الشجرة المنعوتة فی القرآن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أبو مخنف ، عن موسی بن عبد الرحمن بن أبی لیلی ، عن أبیه ،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أقبلنا مع الحسن وعمّار بن یاسر من ذی قار ، حتی نزلنا القادسیّة ، فنزل الحسن وعمّار ، ونزلنا معهما ، فاحتبی عمّار بحمائل سیفه ، ثمّ جعل یسأل الناس عن أهل الکوفة وعن حالهم ، ثمّ 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ترکت فی نفسی حزّة أهمّ إلیّ من ألاّ نکون نبشنا عثمان من قبره ثمّ أحرقناه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فی محاورة وقعت بین عمّار بن یاسر وعمرو بن العاص ، فیما أخرجه نصر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تری فی قتل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لکم باب کلّ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قتله ، 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ربّ علیٍّ قتله وعلیٌّ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أکنت فیمن 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من قتله وأنا الیوم أُقاتل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قتلتموه؟ 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یغیّر دیننا فقتلناه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 قد اعترف بقتل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قالها فرعون قبلک لقومه ألا تستمعون؟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صفّین لابن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عمّار بن یاسر نادی یوم صفّین </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من یبغی رضوان ربّه ولا یئوب إلی مال ولا ولد؟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فأتته عصابة من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اقصدوا بنا نحو هؤلاء القوم الذین یبغون دم عثمان ویزعمون أنّه قتل مظلوماً ، والله إن کان إلاّ ظالماً لنفسه ، الحاکم بغیر ما أنزل الله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صفّین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bookmarkStart w:id="64" w:name="pg11787_96098"/>
    </w:p>
    <w:p>
      <w:pPr>
        <w:pStyle w:val="BookText"/>
        <w:rPr/>
      </w:pPr>
      <w:bookmarkEnd w:id="64"/>
      <w:r>
        <w:rPr>
          <w:rFonts w:ascii="IRNazanin" w:hAnsi="IRNazanin" w:eastAsia="IRNazanin"/>
          <w:color w:val="111111"/>
          <w:sz w:val="28"/>
          <w:sz w:val="28"/>
          <w:szCs w:val="28"/>
          <w:rtl w:val="true"/>
          <w:lang w:bidi="fa-IR"/>
        </w:rPr>
        <w:t xml:space="preserve">وفی الفتنة الکبری </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روی أنّ عمّار بن یاسر کان یکفّر عثمان ویستحلّ دمه ویسمّیه نعثلاً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الصحابی البطل الذی عرفته فی صفحة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الجزء ؛ عمّار بن یاسر المعنیّ فی عدّة آیات کریمة من الذکر الحکیم ، ومصبّ الثناء البالغ المتکرّر المستفیض من صاحب الرسالة ،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مُلئ إیماناً من قرنه إلی قدمه ، وأنّه مع الحقّ والحقّ معه یدور معه أینما دار ، وأنّه ما عُرض علیه أمران إلاّ أخذ بالأرشد منهما ، وأنّه من نفر تشتاق إلیهم الجنّة ، وأنّه جلدة بین عینیه صلی‌الله‌علیه‌وآله‌وسلم ، وأنّه تقتله الفئة الباغیة ، فمعتقد هذا الرجل العظیم ، وهو متلفّع بهاتیک الفضائل کلّها فی الخلیفة ما تراه یکرّره من أنّه کان ظالماً لنفسه ، حاکماً بغیر ما أنزل الله ، مریداً تغییر دین الله تغییراً أباح لهم قتله ، وأنّه قتله الصالحون ، المنکرون للعدوان ، الآمرون بالإحسان ، إلی ما لهذه من عقائد ترکته جازماً بما نطق به ، مصرّا علی ما ارتکبه ، معترفاً بأنّه کان مع المجهزین علیه ، متأسّفاً علی ما فاته من نبش قبره وإحراقه بالنار ، فلم یبرح کذلک حتی أخذ یقاتل الطالبین بثاره مع قاتلیه وخاذلیه ، مذعناً بأنّ الثائرین له مبطلون یجب قتالهم فلم یفتأ علی هذا المعتقد حتی قتلته الفئة الباغیة ، أصحاب معاویة ، وقاتله وسالبه وباغضه فی النار نصّا من النبیّ المختار صلی‌الله‌علیه‌وآله‌وسلم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65" w:name="__RefHeading___Toc10167964_73709187"/>
      <w:bookmarkStart w:id="66" w:name="_Toc22"/>
      <w:bookmarkEnd w:id="65"/>
      <w:r>
        <w:rPr>
          <w:rtl w:val="true"/>
        </w:rPr>
        <w:t>حدیث المقداد بن الأسود الکندی</w:t>
      </w:r>
      <w:bookmarkEnd w:id="66"/>
    </w:p>
    <w:p>
      <w:pPr>
        <w:pStyle w:val="BookText"/>
        <w:rPr/>
      </w:pPr>
      <w:r>
        <w:rPr>
          <w:rFonts w:ascii="IRNazanin" w:hAnsi="IRNazanin" w:eastAsia="IRNazanin"/>
          <w:color w:val="111111"/>
          <w:sz w:val="28"/>
          <w:sz w:val="28"/>
          <w:szCs w:val="28"/>
          <w:rtl w:val="true"/>
          <w:lang w:bidi="fa-IR"/>
        </w:rPr>
        <w:t>فارس یوم بدر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الیعقوبی فی تاریخه </w:t>
      </w:r>
      <w:r>
        <w:rPr>
          <w:rStyle w:val="FootnoteAnchor"/>
          <w:rtl w:val="true"/>
        </w:rPr>
        <w:footnoteReference w:id="49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بیعة عثمان واستخلافه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قوم مع علیّ ابن أبی طالب ، وتحاملوا فی القول علی عثمان ، فروی بعضهم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مسجد</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 فرأیت رجلاً جاثیاً علی رکبتیه یتلهّف تلهّف من کأنّ الدنیا کانت له فَسُلِبها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عجباً لقریش ، ودفعهم هذا الأمر علی </w:t>
      </w:r>
      <w:r>
        <w:rPr>
          <w:rStyle w:val="FootnoteAnchor"/>
          <w:rtl w:val="true"/>
        </w:rPr>
        <w:footnoteReference w:id="491"/>
      </w:r>
      <w:r>
        <w:rPr>
          <w:rFonts w:ascii="IRNazanin" w:hAnsi="IRNazanin" w:eastAsia="IRNazanin"/>
          <w:color w:val="111111"/>
          <w:sz w:val="28"/>
          <w:sz w:val="28"/>
          <w:szCs w:val="28"/>
          <w:rtl w:val="true"/>
          <w:lang w:bidi="fa-IR"/>
        </w:rPr>
        <w:t>أهل بیت نبیّهم ، وفیهم أوّل المؤمنین ، وابن عمّ رسول الله ، أعلم الناس وأفقههم فی دین الله ، وأعظمهم عناءً فی الإسلام ، وأبصرهم بالطریق ، وأهداهم للصراط المستقیم ، والله لقد زووها عن الهادی المهتدی الطاهر النقیّ ، وما أرادوا إصلاحاً للأمّة ، ولا صواباً فی المذهب ، ولکنّهم آثروا الدنیا علی الآخرة ، فبعداً وسحقاً للقوم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فدنوت منه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یرحمک الله ، ومن هذا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المقداد بن عمرو ، وهذا الرجل علیّ بن أبی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تقوم بهذا الأمر فأعینک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أخی إنّ هذا الأمر لا یجزی فیه الرجل ولا الرجلان ، ثمّ خرجت ، فلقیت أبا ذر ، فذکرت له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أخی المقداد ، ثمّ أتیت عبد الله بن مسعود ، فذکرت ذلک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أخبرنا فلم نألُ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ابن عبد ربّه فی العقد </w:t>
      </w:r>
      <w:r>
        <w:rPr>
          <w:rStyle w:val="FootnoteAnchor"/>
          <w:rtl w:val="true"/>
        </w:rPr>
        <w:footnoteReference w:id="49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بیعة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الرحمن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أردت أن لا یختلف المسلمون فبایع علیّا ، فقال المقداد بن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عمّار إن بایعت علیّا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 سرح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لا تختلف قریش فبایع عثمان ، إن بایعت عثمان سمعنا وأطعنا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فشتم عمّار بن أبی سرح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کنت تنصح للمسلمین؟ فتکلّم بنو هاشم وبنو أُمیّة ، فقال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الله أکرمنا بنبیّنا وأعزّنا بدینه ، فأنّی تُصرفون هذا الأمر عن بیت نبیّکم؟ فقال له رجل من بنی مخزوم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عدوت طورک یا ابن سمیّة ، وما أنت وتأمیر قریش لأنفسها؟ فقال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أفرغ قبل أن یفتتن الناس ، فلا تجعلنّ أیّها الرهط علی أنفسکم سبیلا ، ودعا علیّا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عهد الله ومیثاقه لتعملنّ بکتاب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وسنّة نبیّه وسیرة الخلیفتین من بعده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أعمل بمبلغ علمی وطاقتی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عثمان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عهد الله ومیثاقه لتعملنّ بکتاب الله وسنّة نبیّه وسیرة الخلیفتین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حبوته محاباة لیس ذا بأوّل یوم تظاهرتم فیه علینا ، أما والله ما ولّیت عثمان إلاّ لیردّ الأمر إلیک ، والله 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تجعل علی نفسک سبیلاً ، فإنّی قد نظرت وشاورت الناس ، فإذا هم لا یعدلون بعثمان أحداً ، فخرج علیّ وهو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سیبلغ الکتاب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ترکته من الذین یقضون بالحقّ وبه یعدلون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مقداد والله لقد اجتهدت للمسلیمن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کنت أردت بذلک الله فأثابک الله ثواب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 ما أوتی أهل هذا البیت بعد نبیّهم ، ولا أقضی منهم بالعدل ، ولا أعرف بالحقّ ، أما والله لو أجد أعواناً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مقداد اتّق الله فإنّی أخشی علیک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w:t>
      </w:r>
      <w:r>
        <w:rPr>
          <w:rStyle w:val="FootnoteAnchor"/>
          <w:rtl w:val="true"/>
        </w:rPr>
        <w:footnoteReference w:id="493"/>
      </w:r>
      <w:r>
        <w:rPr>
          <w:rFonts w:ascii="IRNazanin" w:hAnsi="IRNazanin" w:eastAsia="IRNazanin"/>
          <w:color w:val="111111"/>
          <w:sz w:val="28"/>
          <w:sz w:val="28"/>
          <w:szCs w:val="28"/>
          <w:rtl w:val="true"/>
          <w:lang w:bidi="fa-IR"/>
        </w:rPr>
        <w:t xml:space="preserve">الطبری نحوه فی تاریخه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ابن الأثیر فی الکامل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أبی الحدید فی شرح النهج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المسعودی فی المروج </w:t>
      </w:r>
      <w:r>
        <w:rPr>
          <w:rStyle w:val="FootnoteAnchor"/>
          <w:rtl w:val="true"/>
        </w:rPr>
        <w:footnoteReference w:id="49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فقام عمّار فی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قریش أمّا إذا صرفتم هذا الأمر عن أهل بیت نبیّکم هاهنا مرّة وهاهنا مرّة فما أنا بآمن أن ینزعه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فیضعه فی غیرکم کما نزعتموه من أهله ووضعتموه فی غیر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المقداد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 ما أوذی به أهل هذا البیت بعد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أنت وذاک یا مقداد بن عمرو؟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لأُحبّهم بحبّ رسول الله صلی‌الله‌علیه‌وآله‌وسلم وإنّ الحقّ معهم وفیهم ، یا عبد الرحمن أعجب من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تطوّلهم علی الناس بفضل أهل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اجتمعوا علی نزع سلطان رسول الله صلی‌الله‌علیه‌وآله‌وسلم بعده من أیدیهم ، أما وایم الله یا عبد الرحمن لو أجد علی قریش أنصاراً لقاتلتهم کقتالی إیّاهم مع رسول الله صلی‌الله‌علیه‌وآله‌وسلم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وجری بینهم من الکلام خطب طویل قد أتینا علی ذکره فی کتابنا أخبار الزمان فی أخبار الشوری والدار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المقداد أحد الجمع الذین کتبوا کتاباً عدّدوا فیه أحداث عثمان وخوّفوه ربّه وأعلموه أنّهم مواثبوه إن لم یقلع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حدیث البلاذری </w:t>
      </w:r>
      <w:r>
        <w:rPr>
          <w:rStyle w:val="FootnoteAnchor"/>
          <w:rtl w:val="true"/>
        </w:rPr>
        <w:footnoteReference w:id="495"/>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تعرف المقداد ومبلغه من العظمة ، ومبوّأه من الدین ، ومثواه من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الفضلاء النجباء الکبار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الهجرتین وشهد بدراً والمشاهد کلّها ، أوّل من حارب فارساً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فارساً یوم بدر ، ولم یثبت أنّه کان فیها علی فرس غیره ، وهو عند القوم أحد السبعة الذین أظهروا الإسلام ، وأحد النجباء الأربعة عشر وزراء رسول الله ورفقائه </w:t>
      </w:r>
      <w:r>
        <w:rPr>
          <w:rStyle w:val="FootnoteAnchor"/>
          <w:rtl w:val="true"/>
        </w:rPr>
        <w:footnoteReference w:id="496"/>
      </w:r>
      <w:r>
        <w:rPr>
          <w:rFonts w:ascii="IRNazanin" w:hAnsi="IRNazanin" w:eastAsia="IRNazanin"/>
          <w:color w:val="111111"/>
          <w:sz w:val="28"/>
          <w:sz w:val="28"/>
          <w:szCs w:val="28"/>
          <w:rtl w:val="true"/>
          <w:lang w:bidi="fa-IR"/>
        </w:rPr>
        <w:t>سمّاه رسول الله صلی‌الله‌علیه‌وآله‌وسلم أوّاباً ، کما فی حدیث أخرجه أبو عمر فی الاستیعاب</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وأنّی یسع للباحث أن یستکنه ما لهذا الصحابیّ العظیم من الفضائل ، أو یدرک شأوه وبین یدیه قول رسول الله صلی‌الله‌علیه‌وآله‌وسلم فی الثناء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أمرنی بحبّ أربعة ، وأخبرنی أنّه یحبّهم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 والمقداد ، وأبو ذر ، وسلمان</w:t>
      </w:r>
      <w:r>
        <w:rPr>
          <w:rFonts w:eastAsia="IRNazanin" w:cs="IRNazanin"/>
          <w:color w:val="111111"/>
          <w:sz w:val="28"/>
          <w:szCs w:val="28"/>
          <w:rtl w:val="true"/>
          <w:lang w:bidi="fa-IR"/>
        </w:rPr>
        <w:t xml:space="preserve">»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67" w:name="pg11787_96102"/>
    </w:p>
    <w:p>
      <w:pPr>
        <w:pStyle w:val="BookText"/>
        <w:rPr/>
      </w:pPr>
      <w:bookmarkEnd w:id="67"/>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الجنّة تشتاق إلی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 وعمّار ، وسلمان ، والمقداد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أخرجه أبو نعیم فی حلیة الأولیاء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الرجل الدینیّ الذی یحبّه الله ویأمر نبیّه صلی‌الله‌علیه‌وآله‌وسلم بحبّه کان ناقماً علی الخلیفة واجداً علی خلافته من أوّل یومه ، متلهّفاً علی استخلافه تلهّف من کأنّ الدنیا کانت له فَسُلبها ، وکان یُثبّط الناس ویُخذّلهم عنه ، ویری إمرته إمراً من الأمر </w:t>
      </w:r>
      <w:r>
        <w:rPr>
          <w:rStyle w:val="FootnoteAnchor"/>
          <w:rtl w:val="true"/>
        </w:rPr>
        <w:footnoteReference w:id="498"/>
      </w:r>
      <w:r>
        <w:rPr>
          <w:rFonts w:ascii="IRNazanin" w:hAnsi="IRNazanin" w:eastAsia="IRNazanin"/>
          <w:color w:val="111111"/>
          <w:sz w:val="28"/>
          <w:sz w:val="28"/>
          <w:szCs w:val="28"/>
          <w:rtl w:val="true"/>
          <w:lang w:bidi="fa-IR"/>
        </w:rPr>
        <w:t>وإدّا ، یعتقدها ظلماً علی أهل بیت العصمة ، ویستنجد أعواناً یقاتل بهم مستخلفیه کقتاله إیّاهم یوم بدر ، هذا رأیه فی عثمان من یوم الشوری قبل بوائقه ، فکیف بعد ما شاهد منه من هنات وهنات؟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68" w:name="__RefHeading___Toc10167966_73709187"/>
      <w:bookmarkStart w:id="69" w:name="_Toc23"/>
      <w:bookmarkEnd w:id="68"/>
      <w:r>
        <w:rPr>
          <w:rtl w:val="true"/>
        </w:rPr>
        <w:t>حدیث حجر بن عدی الکوفی</w:t>
      </w:r>
      <w:bookmarkEnd w:id="69"/>
    </w:p>
    <w:p>
      <w:pPr>
        <w:pStyle w:val="BookText"/>
        <w:rPr/>
      </w:pPr>
      <w:r>
        <w:rPr>
          <w:rFonts w:ascii="IRNazanin" w:hAnsi="IRNazanin" w:eastAsia="IRNazanin"/>
          <w:color w:val="111111"/>
          <w:sz w:val="28"/>
          <w:sz w:val="28"/>
          <w:szCs w:val="28"/>
          <w:rtl w:val="true"/>
          <w:lang w:bidi="fa-IR"/>
        </w:rPr>
        <w:t>سلام الله علیه وعلی أصحابه</w:t>
      </w:r>
    </w:p>
    <w:p>
      <w:pPr>
        <w:pStyle w:val="BookText"/>
        <w:rPr/>
      </w:pPr>
      <w:r>
        <w:rPr>
          <w:rFonts w:ascii="IRNazanin" w:hAnsi="IRNazanin" w:eastAsia="IRNazanin"/>
          <w:color w:val="111111"/>
          <w:sz w:val="28"/>
          <w:sz w:val="28"/>
          <w:szCs w:val="28"/>
          <w:rtl w:val="true"/>
          <w:lang w:bidi="fa-IR"/>
        </w:rPr>
        <w:t xml:space="preserve">إنّ معاویة بن أبی سفیان لمّا ولّی المغیرة بن شعبة الکوفة فی جمادی سنة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 فحمد الله وأثنی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فإنّ لذی الحلم قبل الیوم ما تُقرَع العصا ، وقد قال المتلمّس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لذی الحلم قبل الیوم ما تُقرع العصا</w:t>
      </w:r>
    </w:p>
    <w:p>
      <w:pPr>
        <w:pStyle w:val="BookText"/>
        <w:rPr/>
      </w:pPr>
      <w:r>
        <w:rPr>
          <w:rFonts w:ascii="Amiri" w:hAnsi="Amiri" w:eastAsia="Amiri" w:cs="Amiri"/>
          <w:color w:val="111111"/>
          <w:sz w:val="28"/>
          <w:sz w:val="28"/>
          <w:szCs w:val="28"/>
          <w:rtl w:val="true"/>
          <w:lang w:bidi="ar-SA"/>
        </w:rPr>
        <w:t>وما عُلّم الإنسان إلاّ لیعلما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یجزی عنک الحکیم بغیر التعلیم ، وقد أردت إیصاءک بأشیاء کثیرة فأنا تارکها اعتماداً علی بصرک بما یرضینی ، ویسعد سلطانی ، ویصلح به رعیّتی ، ولست تارکاً إیصاءک بخصلة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تتحمّ </w:t>
      </w:r>
      <w:r>
        <w:rPr>
          <w:rStyle w:val="FootnoteAnchor"/>
          <w:rtl w:val="true"/>
        </w:rPr>
        <w:footnoteReference w:id="500"/>
      </w:r>
      <w:r>
        <w:rPr>
          <w:rFonts w:ascii="Amiri" w:hAnsi="Amiri" w:eastAsia="Amiri" w:cs="Amiri"/>
          <w:color w:val="111111"/>
          <w:sz w:val="28"/>
          <w:sz w:val="28"/>
          <w:szCs w:val="28"/>
          <w:rtl w:val="true"/>
          <w:lang w:bidi="ar-SA"/>
        </w:rPr>
        <w:t>عن شتم علیٍّ وذمّه ، والترحّم علی عثمان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والاستغفار له والعیب علی أصحاب علیٍّ والإقصاء لهم وترک الإسماع منهم ، وبإطراء شیعة عثمان رضوان الله علیه والإدناء لهم والاستماع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جرّبت وجُرّبت وعملت قبلک لغیرک فلم یُذمم بی دفع ولا رفع ولا وضع ، فستبلو فتحمد أو تذمّ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نحمد إن شاء الله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فأقام المغیرة بالکوفة عاملاً لمعاویة سبع سنین وأشهراً لا یدع ذمّ علیّ والوقوع فیه ، والعیب لقتلة عثمان واللعن لهم ، والدعاء لعثمان بالرحمة والاستغفار له والتزکیة لأصحابه ، فکان حُجر بن عدی إذا سمع ذلک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إیّاکم فذمّم الله ولعن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قَوَّامِینَ بِالْقِسْطِ شُهَداءَ لِلَّهِ</w:t>
      </w:r>
      <w:r>
        <w:rPr>
          <w:rFonts w:eastAsia="Amiri" w:cs="Amiri" w:ascii="Amiri" w:hAnsi="Amiri"/>
          <w:color w:val="111111"/>
          <w:sz w:val="28"/>
          <w:szCs w:val="28"/>
          <w:rtl w:val="true"/>
          <w:lang w:bidi="ar-SA"/>
        </w:rPr>
        <w:t xml:space="preserve">) </w:t>
      </w:r>
      <w:r>
        <w:rPr>
          <w:rStyle w:val="FootnoteAnchor"/>
          <w:rtl w:val="true"/>
        </w:rPr>
        <w:footnoteReference w:id="501"/>
      </w:r>
      <w:r>
        <w:rPr>
          <w:rFonts w:ascii="IRNazanin" w:hAnsi="IRNazanin" w:eastAsia="IRNazanin"/>
          <w:color w:val="111111"/>
          <w:sz w:val="28"/>
          <w:sz w:val="28"/>
          <w:szCs w:val="28"/>
          <w:rtl w:val="true"/>
          <w:lang w:bidi="fa-IR"/>
        </w:rPr>
        <w:t>، وأنا أشهد أنّ من تذمّون وتعیّرون لأحقّ بالفضل ، وأنّ من تزکّون وتُطهرون أولی بالذمّ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له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حجر لقد رُمی بسهمک إذ کنت أنا الوالی علیک ، یا حجر ویحک اتّق السلطان ، اتّق غضبه وسطوته ، فإنّ غضبة السلطان أحیاناً ممّا یهلک أمثالک کثیراً ، ثمّ یکفّ عنه ویصفح ، فلم یزل حتی کان فی آخر إمارته ، قام المغیرة فقال فی علیّ وعثمان کما کان یقول وکانت مقالته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عثمان بن عفّان وتجاوز عنه واجزه بأحسن عمله فإنّه عمل بکتابک واتّبع سنّة نبیّک صلی‌الله‌علیه‌وآله‌وسلم وجمع کلمتنا وحقن دماءنا وقُتل مظلوماً ، اللهمّ فارحم أنصاره وأولیاءه ومحبّیه والطالبین بدمه ، ویدعو علی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حجر بن عدی فنعر نعرة بالمغیرة سمعها کلّ من کان فی المسجد وخارجاً منه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بمن تولّع من هرمک أیّها الإنسان ، مُر لنا بأرزاقنا وأُعطیاتنا فإنّک قد حبستها عنّا ولیس ذلک لک ، ولم یکن یطمع فی ذلک من کان قبلک ، وقد أصبحت بذمّ أمیر المؤمنین وتقریظ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معه أکثر من ثلثی الناس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والله حجر وبرّ ، مُر لنا بأرزاقنا وأعطیاتنا ، فإنّا لا ننتفع بقولک هذا ، ولا یجدی علینا شیئاً ، وأکثروا فی مثل هذا القول ونحوه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هلک المغیرة سنة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فجمعت الکوفة والبصرة لزیاد بن أبی سفیان فأقبل حتی دخل القصر بالکوفة ثمّ صعد المنبر فخطب ثمّ ذکر عثمان وأصحابه فقرّظهم وذکر قتلته ولعنهم ، فقام حجر ففعل مثل الذی کان یفعل بالمغیرة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زیاد یوماً فی الجمعة فأطال الخطبة وأخّر الصلاة فقال له حجر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 فی خطبته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 فی خطبته ، فلمّا خشی حجر فوت الصلاة ضرب بیده إلی کفّ من الحصی وثار إلی الصلاة وثار الناس معه ، فلمّا رأی ذلک زیاد نزل فصلّی بالناس ، فلمّا فرغ من صلاته کتب إلی معاویة فی أمره وکثّر علیه فکتب إلیه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شدّه فی الحدید ثمّ احمله إلیّ ، فلمّا أن جاء کتاب معاویة أراد قوم حجر أن یمنعوه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ولکن سمع وطاعة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فشُدّ فی الحدید ثمّ حُمل إلی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ساروا به وبأصحابه 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الأرقم بن عبد الله الکندی من بنی الأرقم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شریک بن شدّاد الحضرمی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صیفی بن فسیل الشیبانی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قبیصة بن ضبیعة بن حرملة العبسی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کریم بن عفیف الخثعمی من بنی عامر ثمّ من قحافة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عوف البجلی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ورقاء بن سمیّ البجلی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بن حیّان العنزی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حسّان العنزی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محرز بن شهاب التمیمی من بنی منقر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حویة السعدی من بنی تمیم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وأتبعهم زیاد برجلین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الأخنس السعدی ، وسعید بن نمران</w:t>
      </w:r>
    </w:p>
    <w:p>
      <w:pPr>
        <w:pStyle w:val="BookText"/>
        <w:rPr/>
      </w:pPr>
      <w:r>
        <w:rPr>
          <w:rFonts w:ascii="IRNazanin" w:hAnsi="IRNazanin" w:eastAsia="IRNazanin"/>
          <w:color w:val="111111"/>
          <w:sz w:val="28"/>
          <w:sz w:val="28"/>
          <w:szCs w:val="28"/>
          <w:rtl w:val="true"/>
          <w:lang w:bidi="fa-IR"/>
        </w:rPr>
        <w:t xml:space="preserve">الهمدانی ، فمضوا بهم حتی انتهوا إلی مرج عذراء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 وبین دمشق اثنا عشر 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فحبسوا بها فجاء رسول معاویة إلیهم بتخلیة ستّة وبقتل ثمانیة ، فقال لهم رسول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أُمرنا أن نعرض علیکم البراءة من علیّ واللعن له فإن فعلتم ترکناکم ، وإن أبیتم قتلناکم ، وإنّ أمیر المؤمنین یزعم أنّ دماءکم قد حلّت له بشهادة أهل مصرکم علیکم غیر أنّه قد عفا عن ذلک ، فابرؤوا من هذا الرجل نخلّ سبیلکم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لسنا فاعلی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بقبورهم فحفرت وأُدنیت أکفانهم ، وقاموا اللیل کلّه 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أصبحوا قال أصحاب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هؤلاء لقد رأیناکم البارحة قد أطلتم الصلاة وأحسنتم الدعاء فأخبرونا ما قولکم فی عثمان؟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جار فی الحکم وعمل بغیر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أصحاب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کان أعلم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قاموا إلیهم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تبرءون من هذا الرجل؟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نتولاّه ونتبرّأ ممّن تبرّأ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کلّ رجل منهم رجلاً لیقتله وأقبلوا یقتلونهم واحداً واحداً حتی قتلوا ستّة 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صیفی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قبیصة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محرز</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أخذنا من القصّة ما یهمّنا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لأبی الفرج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نظریّة الصحابیّ العظیم حجر وأصحابه العظماء الصلحاء الأخیار فی عثمان ، فکانوا یرونه أوّل من جار فی الحکم وعمل بغیر الحقّ ، وکان حجر یراه من المجرمین فیما جابه به المغیرة بالکوفة ، وقد بلغ هو وزملاؤه الأبرار من ذلک ه</w:t>
      </w:r>
      <w:r>
        <w:rPr>
          <w:rFonts w:eastAsia="IRNazanin" w:cs="IRNazanin"/>
          <w:color w:val="111111"/>
          <w:sz w:val="28"/>
          <w:szCs w:val="28"/>
          <w:rtl w:val="true"/>
          <w:lang w:bidi="fa-IR"/>
        </w:rPr>
        <w:t>-</w:t>
      </w:r>
      <w:bookmarkStart w:id="70" w:name="pg11787_96106"/>
    </w:p>
    <w:p>
      <w:pPr>
        <w:pStyle w:val="BookText"/>
        <w:rPr/>
      </w:pPr>
      <w:bookmarkEnd w:id="70"/>
      <w:r>
        <w:rPr>
          <w:rFonts w:ascii="IRNazanin" w:hAnsi="IRNazanin" w:eastAsia="IRNazanin"/>
          <w:color w:val="111111"/>
          <w:sz w:val="28"/>
          <w:sz w:val="28"/>
          <w:szCs w:val="28"/>
          <w:rtl w:val="true"/>
          <w:lang w:bidi="fa-IR"/>
        </w:rPr>
        <w:t>حدّا استساغوا القتل دون ما یرونه ، وأبوا أن یتحوّلوا عن عقائدهم ، وبرز الذین کُتب علیهم القتل إلی مضاجعهم ، فاستمرؤوا جُرع الموت فی سبیلها زعافاً ممقراً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71" w:name="__RefHeading___Toc10167968_73709187"/>
      <w:bookmarkStart w:id="72" w:name="_Toc24"/>
      <w:bookmarkEnd w:id="71"/>
      <w:r>
        <w:rPr>
          <w:rtl w:val="true"/>
        </w:rPr>
        <w:t>حدیث عبد الرحمن بن حسّان العنزی الکوفی</w:t>
      </w:r>
      <w:bookmarkEnd w:id="72"/>
    </w:p>
    <w:p>
      <w:pPr>
        <w:pStyle w:val="BookText"/>
        <w:rPr/>
      </w:pPr>
      <w:r>
        <w:rPr>
          <w:rFonts w:ascii="IRNazanin" w:hAnsi="IRNazanin" w:eastAsia="IRNazanin"/>
          <w:color w:val="111111"/>
          <w:sz w:val="28"/>
          <w:sz w:val="28"/>
          <w:szCs w:val="28"/>
          <w:rtl w:val="true"/>
          <w:lang w:bidi="fa-IR"/>
        </w:rPr>
        <w:t xml:space="preserve">لمّا قُتل حجر بن عدی سلام الله علیه وخمسة من أصحابه رضوان الله علیهم ، قال عبد الرحمن بن حسّان وکریم بن عفیف الخثعمی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وکانا من أصحاب حجر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ابعثوا بنا إلی أمیر المؤمنین ، فنحن نقول فی هذا الرجل مثل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فبعثوا إلی معاویة فأخبروه ، فبعث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فالتفتا إلی حجر ، فقال له العنزی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تبعد یا حجر ولا یبعد مثواک ، فنعم أخو الإسلام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الخثعمی نحو ذلک ، ثمّ مضی بهما فالتفت العنزی ، فقال متمثّلاً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بشفاة القبر بُعداً لهالک</w:t>
      </w:r>
    </w:p>
    <w:p>
      <w:pPr>
        <w:pStyle w:val="BookText"/>
        <w:rPr/>
      </w:pPr>
      <w:r>
        <w:rPr>
          <w:rFonts w:ascii="Amiri" w:hAnsi="Amiri" w:eastAsia="Amiri" w:cs="Amiri"/>
          <w:color w:val="111111"/>
          <w:sz w:val="28"/>
          <w:sz w:val="28"/>
          <w:szCs w:val="28"/>
          <w:rtl w:val="true"/>
          <w:lang w:bidi="ar-SA"/>
        </w:rPr>
        <w:t>وبالموت قطّاعاً لحبلِ القرائن</w:t>
      </w:r>
    </w:p>
    <w:p>
      <w:pPr>
        <w:pStyle w:val="BookText"/>
        <w:rPr/>
      </w:pPr>
      <w:r>
        <w:rPr>
          <w:rFonts w:ascii="IRNazanin" w:hAnsi="IRNazanin" w:eastAsia="IRNazanin"/>
          <w:color w:val="111111"/>
          <w:sz w:val="28"/>
          <w:sz w:val="28"/>
          <w:szCs w:val="28"/>
          <w:rtl w:val="true"/>
          <w:lang w:bidi="fa-IR"/>
        </w:rPr>
        <w:t xml:space="preserve">فلمّا دخل علیه الخثعمی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یا معاویة إنّک منقول من هذه الدار الزائلة إلی الدار الآخرة الدائمة ، ومسؤول عمّ أردت بقتلنا وفیم سفکت دماءنا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فیه قولک ، أتتبرّأ من دین علیّ الذی کان یدین الله به؟ وقام شمر بن عبد الله الخثعمی فاستوهبه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 غیر أنّی حابسه شهراً ، فحبسه ، ثمّ أطلقه علی أن لا یدخل الکوفة ما دام له سلطان ، فنزل الموصل فکان ینتظر موت معاویة لیعود إلی الکوفة ، فمات قبل معاویة بشهر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وأقبل علی عبد الرحمن بن حسّان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 ربیعة ما تقول فی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من الذاکرین الله کثیراً والآمرین بالمعروف والناهین عن المنکر</w:t>
      </w:r>
      <w:bookmarkStart w:id="73" w:name="pg11787_96107"/>
    </w:p>
    <w:p>
      <w:pPr>
        <w:pStyle w:val="BookText"/>
        <w:rPr/>
      </w:pPr>
      <w:bookmarkEnd w:id="73"/>
      <w:r>
        <w:rPr>
          <w:rFonts w:ascii="IRNazanin" w:hAnsi="IRNazanin" w:eastAsia="IRNazanin"/>
          <w:color w:val="111111"/>
          <w:sz w:val="28"/>
          <w:sz w:val="28"/>
          <w:szCs w:val="28"/>
          <w:rtl w:val="true"/>
          <w:lang w:bidi="fa-IR"/>
        </w:rPr>
        <w:t>والعافین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فی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فتح أبواب الظلم ، وأرتج أبواب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إیّاک قتلت ، لا ربیعة بالوادی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لیس ثمّ أحد من قومه فیتکلّم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به معاویة إلی زیاد ، وکتب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شرّ من بعثت به ، فعاقبه بالعقوبة التی هو أهلها ، واقتله شرّ قتلة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به علی زیاد بعث به إلی قُسّ الناطف </w:t>
      </w:r>
      <w:r>
        <w:rPr>
          <w:rStyle w:val="FootnoteAnchor"/>
          <w:rtl w:val="true"/>
        </w:rPr>
        <w:footnoteReference w:id="503"/>
      </w:r>
      <w:r>
        <w:rPr>
          <w:rFonts w:ascii="Amiri" w:hAnsi="Amiri" w:eastAsia="Amiri" w:cs="Amiri"/>
          <w:color w:val="111111"/>
          <w:sz w:val="28"/>
          <w:sz w:val="28"/>
          <w:szCs w:val="28"/>
          <w:rtl w:val="true"/>
          <w:lang w:bidi="ar-SA"/>
        </w:rPr>
        <w:t>، فدفنه حیّا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الأغانی لأبی الفرج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إلی تصلّب الرجل الدینیّ فی معتقده فی حقّ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 المؤمنین ، وعثمان ، وکیف بلغ من ذلک حدّا استباح فیه أن یراق دمه دون أن یعدل عمّا عقد علیه ضمیره ، وأخبتت إلیه نفسه ، وکان یری من واجبه الإشادة بما ذکر وإن أُریق علیه دمه الطاهر ، وأُسیلت نفسه الزکیّة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74" w:name="__RefHeading___Toc10167970_73709187"/>
      <w:bookmarkStart w:id="75" w:name="_Toc25"/>
      <w:bookmarkEnd w:id="74"/>
      <w:r>
        <w:rPr>
          <w:rtl w:val="true"/>
        </w:rPr>
        <w:t>حدیث هاشم المرقال</w:t>
      </w:r>
      <w:bookmarkEnd w:id="75"/>
    </w:p>
    <w:p>
      <w:pPr>
        <w:pStyle w:val="BookText"/>
        <w:rPr/>
      </w:pPr>
      <w:r>
        <w:rPr>
          <w:rFonts w:ascii="IRNazanin" w:hAnsi="IRNazanin" w:eastAsia="IRNazanin"/>
          <w:color w:val="111111"/>
          <w:sz w:val="28"/>
          <w:sz w:val="28"/>
          <w:szCs w:val="28"/>
          <w:rtl w:val="true"/>
          <w:lang w:bidi="fa-IR"/>
        </w:rPr>
        <w:t xml:space="preserve">خرج یوم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عسکر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 شابّ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أرباب الملوک غسّانْ</w:t>
      </w:r>
    </w:p>
    <w:p>
      <w:pPr>
        <w:pStyle w:val="BookText"/>
        <w:rPr/>
      </w:pPr>
      <w:r>
        <w:rPr>
          <w:rFonts w:ascii="Amiri" w:hAnsi="Amiri" w:eastAsia="Amiri" w:cs="Amiri"/>
          <w:color w:val="111111"/>
          <w:sz w:val="28"/>
          <w:sz w:val="28"/>
          <w:szCs w:val="28"/>
          <w:rtl w:val="true"/>
          <w:lang w:bidi="ar-SA"/>
        </w:rPr>
        <w:t>والدائنُ الیومَ بدینِ عثمانْ</w:t>
      </w:r>
    </w:p>
    <w:p>
      <w:pPr>
        <w:pStyle w:val="BookText"/>
        <w:rPr/>
      </w:pPr>
      <w:r>
        <w:rPr>
          <w:rFonts w:ascii="IRNazanin" w:hAnsi="IRNazanin" w:eastAsia="IRNazanin"/>
          <w:color w:val="111111"/>
          <w:sz w:val="28"/>
          <w:sz w:val="28"/>
          <w:szCs w:val="28"/>
          <w:rtl w:val="true"/>
          <w:lang w:bidi="fa-IR"/>
        </w:rPr>
        <w:t>أنبأنا أقوامنا بما کانْ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علیاً قَتَل ابن عفّانْ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شدّ فلا ینثنی یضرب بسیفه ، ثمّ جعل یلعن علیّا ویشتمه ویسهب فی ذمّه ، فقال له هاشم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الکلام بعده الخصام ، وإن هذا القتال بعده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 الله فإنّک راجع إلی ربّک فسائلک عن هذا الموقف وما أردت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أقاتلکم لأنّ صاحبکم لا یصلّی کما ذُکر لی ، وأنّکم لا تصلّون ، وأُقاتلکم أنّ صاحبکم قتل خلیفتنا وأنتم وازرتموه علی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وابن عفّان؟ إنّما قتله أصحاب محمد وقرّاء الناس حین أحدث أحداثاً وخالف حکم الکتاب ، وأصحاب محمد هم أصحاب الدین ، وأولی بالنظر فی أُمور المسلمین ، وما أظنّ أنّ أمر هذه الأُمّة ولا أمر هذا الدین عناک طرفة عین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أجل والله لا أکذب فإنّ الکذب یضرّ ولا ینفع ، ویشین ولا یزین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لا علم لک به فخلّه وأهل العلم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أظنّک والله قد نصحتنی ، وقال له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صاحبنا لا یصلّی ، فهو أوّل من صلّی مع رسول الله ، وأفقهه فی دین الله ، وأولاه برسول الله ، وأمّا من تری معه فکلّهم قارئ الکتاب ، لا ینامون اللیل تهجّداً ، فلا یغررک عن دینک الأشقیاء المغرورون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إنّی لأظنّک امرأً صالحاً ، وأظنّنی مخطئاً آثماً ، أخبرنی هل تجد لی من توبة؟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تب إلی الله یتب علیک ؛ فإنّه یقبل التوبة عن عباده ویعفو عن السیئات ، ویحبّ التوّابین ویحبّ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هاشم المرقال الصحابیّ المقدّس ، وبطل الدین العظیم ، وهذا رأیه فی عثمان وهو یبوح به فی موقف قتال حصل من جرّاء قتله ، مبرّراً فیه عمل المجهزین علیه ، ویری أنّه خالف حکم الکتاب وأحدث أحداثاً أباحت لأصحاب محمد صلی‌الله‌علیه‌وآله‌وسلم قتله وأنّ من قتله هم أهل الدین والقرآن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76" w:name="pg11787_96109"/>
    </w:p>
    <w:p>
      <w:pPr>
        <w:pStyle w:val="BookText"/>
        <w:rPr/>
      </w:pPr>
      <w:bookmarkEnd w:id="76"/>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77" w:name="__RefHeading___Toc10167972_73709187"/>
      <w:bookmarkStart w:id="78" w:name="_Toc26"/>
      <w:bookmarkEnd w:id="77"/>
      <w:r>
        <w:rPr>
          <w:rtl w:val="true"/>
        </w:rPr>
        <w:t>حدیث جهجاه بن سعید الغفاری</w:t>
      </w:r>
      <w:bookmarkEnd w:id="78"/>
    </w:p>
    <w:p>
      <w:pPr>
        <w:pStyle w:val="BookText"/>
        <w:rPr/>
      </w:pPr>
      <w:r>
        <w:rPr>
          <w:rFonts w:ascii="IRNazanin" w:hAnsi="IRNazanin" w:eastAsia="IRNazanin"/>
          <w:color w:val="111111"/>
          <w:sz w:val="28"/>
          <w:sz w:val="28"/>
          <w:szCs w:val="28"/>
          <w:rtl w:val="true"/>
          <w:lang w:bidi="fa-IR"/>
        </w:rPr>
        <w:t xml:space="preserve">ممّن بایع تحت الشجرة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ورد من طریق أبی حبیبة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عثمان الناس ، فقام إلیه جهجاه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عثمان ألا إنّ هذه شارف </w:t>
      </w:r>
      <w:r>
        <w:rPr>
          <w:rStyle w:val="FootnoteAnchor"/>
          <w:rtl w:val="true"/>
        </w:rPr>
        <w:footnoteReference w:id="507"/>
      </w:r>
      <w:r>
        <w:rPr>
          <w:rFonts w:ascii="IRNazanin" w:hAnsi="IRNazanin" w:eastAsia="IRNazanin"/>
          <w:color w:val="111111"/>
          <w:sz w:val="28"/>
          <w:sz w:val="28"/>
          <w:szCs w:val="28"/>
          <w:rtl w:val="true"/>
          <w:lang w:bidi="fa-IR"/>
        </w:rPr>
        <w:t>قد جئنا بها ، علیها عباءة وجامعة ، فانزل فلندرّعک العباءة ، ولنطرحک فی الجامعة ولنحملک علی الشارف ، ثمّ نطرحک فی جبل 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قبّحک الله وقبّح ما جئت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حبیبة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ذلک منه إلاّ عن ملأً من الناس ، وقام إلی عثمان خیرته وشیعته من بنی أُمیّة فحملوه فأدخلوه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من طریق عبد الرحمن بن حاطب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أنظر إلی عثمان یخطب علی عصا النبیّ صلی‌الله‌علیه‌وآله‌وسلم التی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یخطب</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علیها وأبو بکر وعمر ، فقال له جهجاه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نعثل فانزل عن هذا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العصا فکسرها علی رکبته الیمنی ، فدخلت شظیّة منها فیها ، فبقی الجرح حتی أصابته الأکلة فرأیتها تدود ، فنزل عثمان وحملوه وأمر بالعصا فشدّوها فکانت مضبّبة ، فما خرج بعد ذلک الیوم إلاّ خرجة أو خرجتین حتی حُصر فقتل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عثمان فی بعض أیّامه فقال له جهجاه بن سعید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عثمان انزل ندرّعک عباءة ونحملک علی شارف من الإبل إلی جبل الدخان کما سیّرت خیار الناس ، 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قبّحک الله وقبّح ما جئت به ، وکان جهجاه متغیّظاً علی عثمان ، فلمّا کان یوم الدار دخل علیه ومعه عصاً کان النبیّ صلی‌الله‌علیه‌وآله‌وسلم یتخصّر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فکسرها علی رکبته فوقعت فیها الأکلة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للبلاذری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فی ترجمة جهجاه ،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الخمیس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جهجاه من أهل بیعة الشجرة الذین رضی الله عنهم ورضوا عنه بنصّ الذکر الحکیم وهو یستبیح خلع عثمان ونفیه وتشهیره ملفوفاً بعباءة مکبّلاً بالحدید إلی جبل الدخان ، ولا یتحرّج من هتکه وکسر مخصرته ، وإنّما قال ما قاله وفعل ما فعل بمحضر من المهاجرین والأنصار ، فلم یؤاخذه علی ذلک أحد منهم ولا ردّ علیه رادّ ، فکأنّه کان یُخبر عن صمیم أفئدتهم ، وأظهر ما أضمروه ، وجاء بما أحبّوه حتی قضی ما کان مقتضیاً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حدوث الجرح فی رکبة جهجاه لولوج شیء من کسرات العصا فیها المتحوّل أُکلة إن صحّ فمن ولائد الاتفاق ولیس بکرامة للقتیل ، کما أنّ وقوع عبد الله ابن أبی ربیعة المخزومی والی عثمان علی الیمن من مرکبه وموته وقد جاء لنصرة عثمان لم یکن نقمة ولا نکبة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عبد الله المخزومی لینصره لمّا حُصر فسقط عن راحلته بقرب مکة فمات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البلاذری فی الأنساب </w:t>
      </w:r>
      <w:r>
        <w:rPr>
          <w:rStyle w:val="FootnoteAnchor"/>
          <w:rtl w:val="true"/>
        </w:rPr>
        <w:footnoteReference w:id="511"/>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أقبل عبد الله المخزومی وکان عامله</w:t>
      </w:r>
      <w:r>
        <w:rPr>
          <w:rFonts w:eastAsia="IRNazanin" w:cs="IRNazanin"/>
          <w:color w:val="111111"/>
          <w:sz w:val="28"/>
          <w:szCs w:val="28"/>
          <w:lang w:bidi="fa-IR"/>
        </w:rPr>
        <w:t>7</w:t>
      </w:r>
      <w:r>
        <w:rPr>
          <w:rFonts w:eastAsia="IRNazanin" w:cs="IRNazanin"/>
          <w:color w:val="111111"/>
          <w:sz w:val="28"/>
          <w:szCs w:val="28"/>
          <w:rtl w:val="true"/>
          <w:lang w:bidi="fa-IR"/>
        </w:rPr>
        <w:t>.</w:t>
      </w:r>
      <w:bookmarkStart w:id="79" w:name="pg11787_96111"/>
    </w:p>
    <w:p>
      <w:pPr>
        <w:pStyle w:val="BookText"/>
        <w:rPr/>
      </w:pPr>
      <w:bookmarkEnd w:id="79"/>
      <w:r>
        <w:rPr>
          <w:rFonts w:ascii="IRNazanin" w:hAnsi="IRNazanin" w:eastAsia="IRNazanin"/>
          <w:color w:val="111111"/>
          <w:sz w:val="28"/>
          <w:sz w:val="28"/>
          <w:szCs w:val="28"/>
          <w:rtl w:val="true"/>
          <w:lang w:bidi="fa-IR"/>
        </w:rPr>
        <w:t>علی مخالیف الجند لینصره ، فلمّا انتهی إلی بطن نخلة سقط عن راحلته فانکسرت رجله فانصرف إلی أهله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80" w:name="__RefHeading___Toc10167974_73709187"/>
      <w:bookmarkStart w:id="81" w:name="_Toc27"/>
      <w:bookmarkEnd w:id="80"/>
      <w:r>
        <w:rPr>
          <w:rtl w:val="true"/>
        </w:rPr>
        <w:t xml:space="preserve">حدیث سهل بن حنیف أبی ثابت الأنصاری </w:t>
      </w:r>
      <w:r>
        <w:rPr>
          <w:rtl w:val="true"/>
        </w:rPr>
        <w:t>(</w:t>
      </w:r>
      <w:r>
        <w:rPr>
          <w:rtl w:val="true"/>
        </w:rPr>
        <w:t>بدریّ</w:t>
      </w:r>
      <w:r>
        <w:rPr>
          <w:rtl w:val="true"/>
        </w:rPr>
        <w:t>)</w:t>
      </w:r>
      <w:bookmarkEnd w:id="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82" w:name="__RefHeading___Toc10167976_73709187"/>
      <w:bookmarkStart w:id="83" w:name="_Toc28"/>
      <w:bookmarkEnd w:id="82"/>
      <w:r>
        <w:rPr>
          <w:rtl w:val="true"/>
        </w:rPr>
        <w:t xml:space="preserve">حدیث رفاعة بن رافع بن مالک أبی معاذ الأنصاری </w:t>
      </w:r>
      <w:r>
        <w:rPr>
          <w:rtl w:val="true"/>
        </w:rPr>
        <w:t>(</w:t>
      </w:r>
      <w:r>
        <w:rPr>
          <w:rtl w:val="true"/>
        </w:rPr>
        <w:t>بدریّ</w:t>
      </w:r>
      <w:r>
        <w:rPr>
          <w:rtl w:val="true"/>
        </w:rPr>
        <w:t>)</w:t>
      </w:r>
      <w:bookmarkEnd w:id="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84" w:name="__RefHeading___Toc10167978_73709187"/>
      <w:bookmarkStart w:id="85" w:name="_Toc29"/>
      <w:bookmarkEnd w:id="84"/>
      <w:r>
        <w:rPr>
          <w:rtl w:val="true"/>
        </w:rPr>
        <w:t>حدیث الحجّاج بن غزیّة الأنصاری</w:t>
      </w:r>
      <w:bookmarkEnd w:id="85"/>
    </w:p>
    <w:p>
      <w:pPr>
        <w:pStyle w:val="BookText"/>
        <w:rPr/>
      </w:pPr>
      <w:r>
        <w:rPr>
          <w:rFonts w:ascii="IRNazanin" w:hAnsi="IRNazanin" w:eastAsia="IRNazanin"/>
          <w:color w:val="111111"/>
          <w:sz w:val="28"/>
          <w:sz w:val="28"/>
          <w:szCs w:val="28"/>
          <w:rtl w:val="true"/>
          <w:lang w:bidi="fa-IR"/>
        </w:rPr>
        <w:t xml:space="preserve">قال البلاذری فی الأنساب </w:t>
      </w:r>
      <w:r>
        <w:rPr>
          <w:rStyle w:val="FootnoteAnchor"/>
          <w:rtl w:val="true"/>
        </w:rPr>
        <w:footnoteReference w:id="512"/>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مخنف فی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زید بن ثابت الأنصاری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إنّکم نصرتم الله ونبیّه فانصروا خلیفته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قوم منهم ، فقال سهل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أشبعک عثمان من عضدان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والعضیدة نخلة قصیرة ینال 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الشیخ ودعوه حتی یموت فما أقرب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الحجّاج بن غزیّة الأنصاری أحد بنی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لم یبقَ من عمره إلاّ بین الظهر والعصر لتقرّبنا إلی الله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رفاعة بن مالک الأنصاری ثمّ الزرقی بنار فی حطب ، فأشعلها فی أحد البابین فاحترق وسقط ، وفتح الناس الباب الآخر واقتحموا الدار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للبلاذری </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زید للأنصار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نصرتم رسول الله صلی‌الله‌علیه‌وآله‌وسلم فکنتم أنصار الله فانصروا خلیفته تکونوا أنصاراً لله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الحجّاج بن غزیّة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تدری هذه البقرة الصیحاء ما تقول ، والله لو لم یبقَ من أجله إلاّ ما بین العصر إلی اللیل لتقرّبنا إلی الله بدمه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bookmarkStart w:id="86" w:name="pg11787_96112"/>
    </w:p>
    <w:p>
      <w:pPr>
        <w:pStyle w:val="BookText"/>
        <w:rPr/>
      </w:pPr>
      <w:bookmarkEnd w:id="86"/>
      <w:r>
        <w:rPr>
          <w:rFonts w:ascii="IRNazanin" w:hAnsi="IRNazanin" w:eastAsia="IRNazanin"/>
          <w:color w:val="111111"/>
          <w:sz w:val="28"/>
          <w:sz w:val="28"/>
          <w:szCs w:val="28"/>
          <w:rtl w:val="true"/>
          <w:lang w:bidi="fa-IR"/>
        </w:rPr>
        <w:t xml:space="preserve">وقال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للحجّاج بن غزیّة أصحاب السنن حدیثاً صرّح بسماعه فیه من النبیّ صلی‌الله‌علیه‌وآله‌وسلم فی الحجّ ، قال ابن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ضرب مروان یوم الدار حتی سقط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هؤلاء الثلاثة لیست بأقلّ صراحة من نظریّات إخوانهم المهاجرین والأنصار فی استباحة دم الخلیفة ، وإزالته عن منصّة الملک الإسلامی الدینی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87" w:name="__RefHeading___Toc10167980_73709187"/>
      <w:bookmarkStart w:id="88" w:name="_Toc30"/>
      <w:bookmarkEnd w:id="87"/>
      <w:r>
        <w:rPr>
          <w:rtl w:val="true"/>
        </w:rPr>
        <w:t>حدیث أبی أیوب الأنصاری</w:t>
      </w:r>
      <w:bookmarkEnd w:id="88"/>
    </w:p>
    <w:p>
      <w:pPr>
        <w:pStyle w:val="BookText"/>
        <w:rPr/>
      </w:pPr>
      <w:r>
        <w:rPr>
          <w:rFonts w:ascii="IRNazanin" w:hAnsi="IRNazanin" w:eastAsia="IRNazanin"/>
          <w:color w:val="111111"/>
          <w:sz w:val="28"/>
          <w:sz w:val="28"/>
          <w:szCs w:val="28"/>
          <w:rtl w:val="true"/>
          <w:lang w:bidi="fa-IR"/>
        </w:rPr>
        <w:t>من السابقین من جلّة الصحابة البدریّین</w:t>
      </w:r>
    </w:p>
    <w:p>
      <w:pPr>
        <w:pStyle w:val="BookText"/>
        <w:rPr/>
      </w:pPr>
      <w:r>
        <w:rPr>
          <w:rFonts w:ascii="IRNazanin" w:hAnsi="IRNazanin" w:eastAsia="IRNazanin"/>
          <w:color w:val="111111"/>
          <w:sz w:val="28"/>
          <w:sz w:val="28"/>
          <w:szCs w:val="28"/>
          <w:rtl w:val="true"/>
          <w:lang w:bidi="fa-IR"/>
        </w:rPr>
        <w:t xml:space="preserve">قال فی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أسمع من کانت له أُذن واعیة ، وقلب حفیظ ، إنّ الله قد أکرمکم به کرامة ما قبلتموها حقّ قبولها ، حیث نزل بین أظهرکم ابن عمّ رسول الله صلی‌الله‌علیه‌وآله‌وسلم ، وخیر المسلمین وأفضلهم وسیّدهم بعده ، یفقّهکم فی الدین ویدعوکم إلی جهاد المحلّین ، فو الله لکأنّکم صمٌّ لا تسمعون ، وقلوبکم غلف مطبوع علیها فلا تستجیبون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ألیس إنّما عهدکم بالجور والعدوان أمس؟ وقد شمل العباد ، وشاع فی الإسلام ، فذو حقّ محروم مشتوم عرضه ، ومضروب ظهره ، وملطوم وجهه ، وموطوء بطنه ، ومُلقیً بالعراء ، فلمّا جاءکم أمیر المؤمنین صدع بالحقّ ، ونشر العدل ، وعمل بالکتاب ، فاشکروا نعمة الله علیکم ولا تتولّوا مجرمین ، ولا تکونوا کالذین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وهم لا یسمعون ، اشحذوا السیوف ، وجدّدوا آلة الحرب ، واستعدّوا للجهاد ، فإذا دعیتم فأجیبوا ، وإذا أُمرتم فأطیعوا ، تکونوا بذلک من الصادقین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طبع ، وفی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جمهرة الخطب ف</w:t>
      </w:r>
      <w:r>
        <w:rPr>
          <w:rFonts w:eastAsia="IRNazanin" w:cs="IRNazanin"/>
          <w:color w:val="111111"/>
          <w:sz w:val="28"/>
          <w:szCs w:val="28"/>
          <w:rtl w:val="true"/>
          <w:lang w:bidi="fa-IR"/>
        </w:rPr>
        <w:t>)</w:t>
      </w:r>
      <w:bookmarkStart w:id="89" w:name="pg11787_96113"/>
    </w:p>
    <w:p>
      <w:pPr>
        <w:pStyle w:val="BookText"/>
        <w:rPr/>
      </w:pPr>
      <w:bookmarkEnd w:id="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أیّوب الأنصاری ، عظیم الصحابة الذی اختار الله داره منزلاً لرسول الله صلی‌الله‌علیه‌وآله‌وسلم من بین الأنصار ، وحسبه ذلک شرفاً ، وهو من البدریّین ، وشهد المغازی کلّها ، وقد دعا له رسول الله صلی‌الله‌علیه‌وآله‌وسلم لمّا أخذ شیئاً من کریمته الشریفة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یصیبک السوء یا أبا أیّوب</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 وهذا یعمّ الأسواء الظاهرة من قتلٍ بهوان ، وأسر وسجن فی مذلّة ، وأمراض مخزیة من جذام وبرص وغیرهما واختلال فی العقل ، والأسواء المعنویّة من تزحزح عن الإیمان وتضعضع فی العقیدة ، وانحیاز عن الدین ، فهو رضوان الله علیه مکلوء عن هذه کلّها بتلک الدعوة المجابة ، وهو مع فضله هذا یعدّ عهد عثمان عهد جور وعدوان ، ویعدّد ما حدث هنالک من البوائق النازلة علی صلحاء الأُمّة کأبی ذر وعمّار وابن مسعود وغیرهم ممّا مرّ تفصیله ، ولو لم یکن إلاّ شهادة أبی أیّوب لکفت حجّة فی کلّ مهمّة ، فکیف وقد صافقه علی ما یقول سروات المهاجرین والأنصار؟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90" w:name="__RefHeading___Toc10167982_73709187"/>
      <w:bookmarkStart w:id="91" w:name="_Toc31"/>
      <w:bookmarkEnd w:id="90"/>
      <w:r>
        <w:rPr>
          <w:rtl w:val="true"/>
        </w:rPr>
        <w:t>حدیث قیس بن سعد بن عبادة الأنصاری</w:t>
      </w:r>
      <w:bookmarkEnd w:id="91"/>
    </w:p>
    <w:p>
      <w:pPr>
        <w:pStyle w:val="BookText"/>
        <w:rPr/>
      </w:pPr>
      <w:r>
        <w:rPr>
          <w:rFonts w:ascii="IRNazanin" w:hAnsi="IRNazanin" w:eastAsia="IRNazanin"/>
          <w:color w:val="111111"/>
          <w:sz w:val="28"/>
          <w:sz w:val="28"/>
          <w:szCs w:val="28"/>
          <w:rtl w:val="true"/>
          <w:lang w:bidi="fa-IR"/>
        </w:rPr>
        <w:t xml:space="preserve">سید الخزرج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خطبة له خطبها بمصر ، فی أخذ البیعة لأمیر المؤمنین علیّ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جاء بالحقّ ، وأمات الباطل ، وکبت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 إنّا قد بایعنا خیر من نعلم بعد محمد نبیّنا ، صلی‌الله‌علیه‌وآله‌وسلم فقوموا أیّها الناس فبایعوا علی کتاب الله وسنّة رسوله صلی‌الله‌علیه‌وآله‌وسلم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لمعاویة إلی قیس بن سعد قبل وقعة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 فإنّکم إن کنتم نقمتم علی عثمان بن عفّان رضی الله عنه فی أثرة رأیتموها ، أو ضربة سوط ضربها ، أو شتیمة رجل ، أو فی تسییره آخر ، أو فی استعماله الفُتی ، فإنّکم قد علمتم إن کنتم تعلمون أنّ دمه لم یکن یحلّ لکم ، فقد رکبتم عظیماً من الأمر وجئتم شیئاً إدّا ، فتب إلی الله عزّ وجلّ یا 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کنت فی المجلبین علی عثمان بن عفّان رضی الله عنه إن کانت التوبة من قتل المؤمن تغنی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صاحبک فإنّا استیقنّا أنّه الذی أغری به الناس ، وحملهم علی قتله حتی قتلوه ، وأنّه لم یسلم من دمه عظم قومک ، فإن استطعت یا قیس أن تکون ممّن یطلب بدم عثمان فافعل ، تابعنا علی أمرنا ولک سلطان العراقین إذا ظهرت ما بقیت ، ولمن أحببت من أهل بیتک سلطان الحجاز ما دام لی سلطان ، وسلنی غیر هذا ممّا تحبّ فإنّک لا تسألنی شیئاً إلاّ أُوتیته ، واکتب إلیّ برأیک فیما کتبت به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إلیه 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 فقد بلغنی کتابک ، وفهمت ما ذکرت فیه من قتل عثمان رضی الله عنه ، وذلک أمر لم أُقارفه ولم أطف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وذکرت صاحبی هو أغری الناس بعثمان ، ودسّهم إلیه حتی قتلوه ، وهذا لم أطّلع علیه ، وذکرت عظم عشیرتی لم تسلم من دم عثمان ، فأوّل الناس کان فیه قیاماً عشیرتی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فلعمری إنّ أولی الناس فی أمره عشیرتی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فلعمری إنّ أوّل الناس کان فیه قیاماً عشیرتی ولهم أُسوة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 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النجوم الزاهرة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جمهرة الرسائل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تحاور قیس بن سعد والنعمان بن بشیر بین الصفَّین بصفّین ، فقال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قیس بن سعد أما أنصفکم من دعاکم إلی ما رضی لنفسه؟ إنّکم یا معشر الأنصار أخطأتم فی خذل عثمان یوم الدار ، وقتلکم أنصاره یوم الجمل ، وإقحامکم علی أهل الشام بصفّین ، فلو کنتم إذ خذلتم عثمان خذلتم علیّا کان هذا بهذا ، ولکنّکم خذلتم حقّا ، ونصرتم باطلاً ، ثم لم ترضوا أن تکونوا کالناس ، شعلتم الحرب ، ودعوتم إلی البراز ، فقد والله وجدتم رجال الحرب من أهل الشام سراعاً إلی برازکم ، غیر أنکاس عن حربکم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فضحک قیس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کنت أراک یا نعمان تجترئ علی هذا المقام ، أمّا المنصف المُحقّ فلا ینصح أخاه من غشّ نفسه ، وأنت والله الغاشّ لنفسه ، المبطل فیما نصح غیره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ذکر عثمان فإن کان الإیجاز یکفیک فخذه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عثمان من لست خیراً منه ، وخذله من هو خیر منک ، وأمّا أصحاب الجمل فقاتلناهم علی النکث ، وأمّا معاویة فلو اجتمعت العرب علی بیعته لقاتلتهم الأنصار ، 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لسنا کالناس ، فنحن فی هذه الحرب کما کنّا مع رسول الله ، نلقی السیوف بوجوهنا والرماح بنحورنا ، حتی جاء الحقّ وظهر أمر الله وهم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انظر یا نعمان هل تری مع معاویة إلاّ طلیقاً أعرابیّا ، أو یمانیّا مستدرجاً؟ وانظر أین المهاجرون والأنصار والتابعون بإحسان ، الذین رضی الله عنهم ورضوا عنه؟ ثمّ انظر هل تری مع معاویة غیرک وصویحبک </w:t>
      </w:r>
      <w:r>
        <w:rPr>
          <w:rStyle w:val="FootnoteAnchor"/>
          <w:rtl w:val="true"/>
        </w:rPr>
        <w:footnoteReference w:id="519"/>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w:t>
      </w:r>
      <w:bookmarkStart w:id="92" w:name="pg11787_96116"/>
    </w:p>
    <w:p>
      <w:pPr>
        <w:pStyle w:val="BookText"/>
        <w:rPr/>
      </w:pPr>
      <w:bookmarkEnd w:id="92"/>
      <w:r>
        <w:rPr>
          <w:rFonts w:ascii="IRNazanin" w:hAnsi="IRNazanin" w:eastAsia="IRNazanin"/>
          <w:color w:val="111111"/>
          <w:sz w:val="28"/>
          <w:sz w:val="28"/>
          <w:szCs w:val="28"/>
          <w:rtl w:val="true"/>
          <w:lang w:bidi="fa-IR"/>
        </w:rPr>
        <w:t xml:space="preserve">ولستما والله بدریّین ولا عقبیّین </w:t>
      </w:r>
      <w:r>
        <w:rPr>
          <w:rStyle w:val="FootnoteAnchor"/>
          <w:rtl w:val="true"/>
        </w:rPr>
        <w:footnoteReference w:id="520"/>
      </w:r>
      <w:r>
        <w:rPr>
          <w:rFonts w:ascii="IRNazanin" w:hAnsi="IRNazanin" w:eastAsia="IRNazanin"/>
          <w:color w:val="111111"/>
          <w:sz w:val="28"/>
          <w:sz w:val="28"/>
          <w:szCs w:val="28"/>
          <w:rtl w:val="true"/>
          <w:lang w:bidi="fa-IR"/>
        </w:rPr>
        <w:t>ولا لکما سابقة فی الإسلام ولا آیة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صفّین لابن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الإمامة والسیاسة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جمهرة الخطب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 المدینة قیس بن سعد ، فجاءه حسّان بن ثابت شامتاً به ، وکان حسّان عثمانیّا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نزعک علیّ بن أبی طالب وقد قتلت عثمان ، فبقی علیک الإثم ، ولم یحسن لک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أعمی القلب والبصر ، والله لو لا أن ألقی بین رهطی ورهطک حرباً لضربت عنقک ، أُخرج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فتی الأنصار وأمیر الخزرج وابن أمیرها قیس بن سعد الذی تقدّمت فضائله وفواضله فی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تراه یتبجّح فی کتابه إلی معاویة بأنّ عشیرته الأنصار کانوا أوّل الناس قیاماً فی دم عثمان ، وفی خطبته یری أنّ الحقّ المحیی مع مولانا أمیر المؤمنین ، وأنّ الباطل الذی أُمیت کان فی العهد البائد بقتل عثمان ، وأنّ المقتولین فی واقعة الدار هم الظالمون ، وأعطف علی هذه کلّها محاورته مع النعمان بن بشیر بصفّین ، فالکلّ لهجة واحدة من رئیّ فی الدین والدنیا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93" w:name="__RefHeading___Toc10167984_73709187"/>
      <w:bookmarkStart w:id="94" w:name="_Toc32"/>
      <w:bookmarkEnd w:id="93"/>
      <w:r>
        <w:rPr>
          <w:rtl w:val="true"/>
        </w:rPr>
        <w:t xml:space="preserve">حدیث فروة بن عمرو بن ودقة البیاضی الأنصاری </w:t>
      </w:r>
      <w:r>
        <w:rPr>
          <w:rtl w:val="true"/>
        </w:rPr>
        <w:t>(</w:t>
      </w:r>
      <w:r>
        <w:rPr>
          <w:rtl w:val="true"/>
        </w:rPr>
        <w:t>بدریّ</w:t>
      </w:r>
      <w:r>
        <w:rPr>
          <w:rtl w:val="true"/>
        </w:rPr>
        <w:t>)</w:t>
      </w:r>
      <w:bookmarkEnd w:id="9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مالک فی الموطّأ حدیثه فی باب العمل فی القراءة ، وسکت عن اسمه ولم </w:t>
      </w:r>
      <w:r>
        <w:rPr>
          <w:rFonts w:eastAsia="IRNazanin" w:cs="IRNazanin"/>
          <w:color w:val="111111"/>
          <w:sz w:val="28"/>
          <w:szCs w:val="28"/>
          <w:lang w:bidi="fa-IR"/>
        </w:rPr>
        <w:t>7</w:t>
      </w:r>
      <w:r>
        <w:rPr>
          <w:rFonts w:eastAsia="IRNazanin" w:cs="IRNazanin"/>
          <w:color w:val="111111"/>
          <w:sz w:val="28"/>
          <w:szCs w:val="28"/>
          <w:rtl w:val="true"/>
          <w:lang w:bidi="fa-IR"/>
        </w:rPr>
        <w:t>.</w:t>
      </w:r>
      <w:bookmarkStart w:id="95" w:name="pg11787_96117"/>
    </w:p>
    <w:p>
      <w:pPr>
        <w:pStyle w:val="BookText"/>
        <w:rPr/>
      </w:pPr>
      <w:bookmarkEnd w:id="95"/>
      <w:r>
        <w:rPr>
          <w:rFonts w:ascii="IRNazanin" w:hAnsi="IRNazanin" w:eastAsia="IRNazanin"/>
          <w:color w:val="111111"/>
          <w:sz w:val="28"/>
          <w:sz w:val="28"/>
          <w:szCs w:val="28"/>
          <w:rtl w:val="true"/>
          <w:lang w:bidi="fa-IR"/>
        </w:rPr>
        <w:t>یسمّه ، بل ذکره بلقبه البیاضی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وضاح </w:t>
      </w:r>
      <w:r>
        <w:rPr>
          <w:rStyle w:val="FootnoteAnchor"/>
          <w:rtl w:val="true"/>
        </w:rPr>
        <w:footnoteReference w:id="523"/>
      </w:r>
      <w:r>
        <w:rPr>
          <w:rFonts w:ascii="IRNazanin" w:hAnsi="IRNazanin" w:eastAsia="IRNazanin"/>
          <w:color w:val="111111"/>
          <w:sz w:val="28"/>
          <w:sz w:val="28"/>
          <w:szCs w:val="28"/>
          <w:rtl w:val="true"/>
          <w:lang w:bidi="fa-IR"/>
        </w:rPr>
        <w:t xml:space="preserve">وابن مزین </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سکت مالک عن اسمه ، لأنّه کان ممّن أعان علی 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وعقّبه أبو عمر فی الاستیعاب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یُعرف ولا وجه لما قالاه فی ذلک ولم یکن لقائل هذا علم بما کان من الأنصار یوم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الاستیعاب ترجمة فروة ، أُسد الغابة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الموطّأ للزرقانی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یشهد ببطلان ما قالاه أنّ ما حسبوه جریمة من فروة إن کان مسقطاً لعدالته فالإخراج عنه باطل سمّاه أو لم یسمّه ، وإن کان غیر مسقط لها فهو مشمول لما عمّ الصحابة عند القوم من الفضل والعدالة ، وإنّ روایته حجّة یُؤخذ بها ولا یضرّه إذن إلغاء الاسم ، ثمّ إن کانت هذه الجریمة ممّا یُؤاخذ به صاحبه فهی عامّة للأنصار کلّهم کما أوعز إلیه أبو عمر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لقائل هذا علم بما کان من الأنصار 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إسقاط روایاتهم أو السکوت عن أسمائهم 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الأنصاریّ البدریّ عُدّ ممّن أعان علی قتل عثمان ، ولم یشذّ فی رأیه عن الأنصار أو عن بقیّة الصحابة أجمع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96" w:name="__RefHeading___Toc10167986_73709187"/>
      <w:bookmarkStart w:id="97" w:name="_Toc33"/>
      <w:bookmarkEnd w:id="96"/>
      <w:r>
        <w:rPr>
          <w:rtl w:val="true"/>
        </w:rPr>
        <w:t>حدیث محمد بن عمرو بن حزم أبی سلیمان الأنصاری</w:t>
      </w:r>
      <w:bookmarkEnd w:id="9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المحامدة الذین سمّاهم رسول الله صلی‌الله‌علیه‌وآله‌وسلم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 فی الاستیعاب </w:t>
      </w:r>
      <w:r>
        <w:rPr>
          <w:rStyle w:val="FootnoteAnchor"/>
        </w:rPr>
        <w:footnoteReference w:id="526"/>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98" w:name="pg11787_96118"/>
    </w:p>
    <w:p>
      <w:pPr>
        <w:pStyle w:val="BookText"/>
        <w:rPr/>
      </w:pPr>
      <w:bookmarkEnd w:id="98"/>
      <w:r>
        <w:rPr>
          <w:rFonts w:ascii="IRNazanin" w:hAnsi="IRNazanin" w:eastAsia="IRNazanin"/>
          <w:color w:val="111111"/>
          <w:sz w:val="28"/>
          <w:sz w:val="28"/>
          <w:szCs w:val="28"/>
          <w:rtl w:val="true"/>
          <w:lang w:bidi="fa-IR"/>
        </w:rPr>
        <w:t xml:space="preserve">فی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أشدّ الناس علی عثمان المحمّدون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بکر ، محمد ابن أبی حذیفة ، محمد بن عمرو بن حزم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99" w:name="__RefHeading___Toc10167988_73709187"/>
      <w:bookmarkStart w:id="100" w:name="_Toc34"/>
      <w:bookmarkEnd w:id="99"/>
      <w:r>
        <w:rPr>
          <w:rtl w:val="true"/>
        </w:rPr>
        <w:t>حدیث جابر بن عبد الله أبی عبد الله الأنصاریّ</w:t>
      </w:r>
      <w:bookmarkEnd w:id="100"/>
    </w:p>
    <w:p>
      <w:pPr>
        <w:pStyle w:val="BookText"/>
        <w:rPr/>
      </w:pPr>
      <w:r>
        <w:rPr>
          <w:rFonts w:ascii="IRNazanin" w:hAnsi="IRNazanin" w:eastAsia="IRNazanin"/>
          <w:color w:val="111111"/>
          <w:sz w:val="28"/>
          <w:sz w:val="28"/>
          <w:szCs w:val="28"/>
          <w:rtl w:val="true"/>
          <w:lang w:bidi="fa-IR"/>
        </w:rPr>
        <w:t>الصحابیّ العظیم وقوم آخرین من الصحابة</w:t>
      </w:r>
    </w:p>
    <w:p>
      <w:pPr>
        <w:pStyle w:val="BookText"/>
        <w:rPr/>
      </w:pPr>
      <w:r>
        <w:rPr>
          <w:rFonts w:ascii="IRNazanin" w:hAnsi="IRNazanin" w:eastAsia="IRNazanin"/>
          <w:color w:val="111111"/>
          <w:sz w:val="28"/>
          <w:sz w:val="28"/>
          <w:szCs w:val="28"/>
          <w:rtl w:val="true"/>
          <w:lang w:bidi="fa-IR"/>
        </w:rPr>
        <w:t xml:space="preserve">لمّا فرغ الحجّاج من أمر ابن الزبیر کنس المسجد الحرام من الحجارة والدم وأتته ولایة مکة والمدینة ، وکان عبد الملک حین بعثه لقتال عبد الله بن الزبیر عقد له علی مکة ولکنّه أحبّ تجدید ولایته إیّاها ، فشخص الحجّاج إلی المدینة ، واستخلف علی مکة عبد الرحمن بن نافع بن عبد الحارث الخزاعی ، فلمّا قدم المدینة أقام بها شهراً أو شهرین فأساء إلی أهلها واستخفّ بهم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قتلة أمیر المؤمنین عثمان ، وختم ید جابر بن عبد الله برصاص وأیدی قوم آخرین کما یُفعل بالذمّة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بن مالک ختم عنقه ، وأرسل إلی سهل بن سعد فدعاه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منعک أن تنصر أمیر المؤمنین عثمان بن عفّان؟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به فختم فی عنقه برصاص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البلاذری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 هذه الروایة أنّ مؤاخذة الحجّاج لبقیّة الصحابة وفیهم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الحلقة فی مسجد النبیّ صلی‌الله‌علیه‌وآله‌وسلم یُؤخذ منه العلم کما فی 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لتدخّلهم فی واقعة عثمان بمباشرة أو تخذیل عنه أو بتقاعد </w:t>
      </w:r>
      <w:r>
        <w:rPr>
          <w:rFonts w:eastAsia="IRNazanin" w:cs="IRNazanin"/>
          <w:color w:val="111111"/>
          <w:sz w:val="28"/>
          <w:szCs w:val="28"/>
          <w:rtl w:val="true"/>
          <w:lang w:bidi="fa-IR"/>
        </w:rPr>
        <w:t>.</w:t>
      </w:r>
      <w:bookmarkStart w:id="101" w:name="pg11787_96119"/>
    </w:p>
    <w:p>
      <w:pPr>
        <w:pStyle w:val="BookText"/>
        <w:rPr/>
      </w:pPr>
      <w:bookmarkEnd w:id="101"/>
      <w:r>
        <w:rPr>
          <w:rFonts w:ascii="IRNazanin" w:hAnsi="IRNazanin" w:eastAsia="IRNazanin"/>
          <w:color w:val="111111"/>
          <w:sz w:val="28"/>
          <w:sz w:val="28"/>
          <w:szCs w:val="28"/>
          <w:rtl w:val="true"/>
          <w:lang w:bidi="fa-IR"/>
        </w:rPr>
        <w:t>عن نصرته ، نحن لا نقول بوثاقة الرجل فیما یرویه کما لا نقول بسداده فیما یرتئیه ، غیر أنّ الحالة تشهد أنّ تلکم النسبة کانت مشهورة بین الملأ فاحتجّ بها الحجّاج علی ما ارتکبه من إهانتهم ولم یظهر من القوم أیّ إنکار لما رُموا به ردءاً لعادیة الطاغیة ، لکنّهم صبروا علی البلاء وشدّة النازلة ثباتاً منهم علی ما ارتکبوه فی واقعة الدار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02" w:name="__RefHeading___Toc10167990_73709187"/>
      <w:bookmarkStart w:id="103" w:name="_Toc35"/>
      <w:bookmarkEnd w:id="102"/>
      <w:r>
        <w:rPr>
          <w:rtl w:val="true"/>
        </w:rPr>
        <w:t xml:space="preserve">حدیث جبلة بن عمرو بن ساعدة الساعدی الأنصاری </w:t>
      </w:r>
      <w:r>
        <w:rPr>
          <w:rtl w:val="true"/>
        </w:rPr>
        <w:t>(</w:t>
      </w:r>
      <w:r>
        <w:rPr>
          <w:rtl w:val="true"/>
        </w:rPr>
        <w:t>بدریّ</w:t>
      </w:r>
      <w:r>
        <w:rPr>
          <w:rtl w:val="true"/>
        </w:rPr>
        <w:t>)</w:t>
      </w:r>
      <w:bookmarkEnd w:id="103"/>
    </w:p>
    <w:p>
      <w:pPr>
        <w:pStyle w:val="BookText"/>
        <w:rPr/>
      </w:pPr>
      <w:r>
        <w:rPr>
          <w:rFonts w:ascii="IRNazanin" w:hAnsi="IRNazanin" w:eastAsia="IRNazanin"/>
          <w:color w:val="111111"/>
          <w:sz w:val="28"/>
          <w:sz w:val="28"/>
          <w:szCs w:val="28"/>
          <w:rtl w:val="true"/>
          <w:lang w:bidi="fa-IR"/>
        </w:rPr>
        <w:t xml:space="preserve">أخرج الطبری من طریق عثمان بن الشرید قال ؛ مرّ عثمان علی جبلة بن عمرو الساعدی وهو بفناء داره ومعه جامعة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نعثل والله لأقتلنّک ولأحملنّک علی قلوص جرباء ، ولأخرجنّک إلی حرّة النار ، ثمّ جاءه مرّة أخری وعثمان علی المنبر فأنزله عنه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من طریق عامر بن سعد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أوّل من اجترأ علی عثمان بالمنطق السیّئ جبلة بن عمرو الساعدی ، مرّ به عثمان وهو جالس فی ندیّ قومه ، وفی ید جبلة بن عمرو جامعة ، فلمّا مرّ عثمان سلّم ، فردّ القوم ، فقال جبلة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تردّون علی رجل فعل کذا وکذا؟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علی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لأطرحنّ هذه الجامعة فی عنقک أو لتترکنّ بطانتک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بطانة؟ فو الله إنّی لأَتخیّر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تخیّرته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ومعاویة تخیّرته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عامر بن کریز تخیّرته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سعد تخیّرته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نزل القرآن بذمّه وأباح رسول الله دمه </w:t>
      </w:r>
      <w:r>
        <w:rPr>
          <w:rStyle w:val="FootnoteAnchor"/>
          <w:rtl w:val="true"/>
        </w:rPr>
        <w:footnoteReference w:id="52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عثمان ، فما زال الناس مجترئین علیه إلی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البلاذری فی الأنساب </w:t>
      </w:r>
      <w:r>
        <w:rPr>
          <w:rStyle w:val="FootnoteAnchor"/>
          <w:rtl w:val="true"/>
        </w:rPr>
        <w:footnoteReference w:id="530"/>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الأوّل باللفظ المذکور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أتاه وهو علی المنبر فأنزله ، وکان أوّل من اجترأ علی عثمان وتجهّمه بالمنطق الغلیظ وأتاه یوماً بجامعة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لأطرحنّها فی عنقک ، أو لتترکنّ بطانتک هذه ، أطعمت الحارث بن الحکم السوق وفعلت وفعلت ، وکان عثمان ولّی الحارث السوق فکان یشتری الجَلَب </w:t>
      </w:r>
      <w:r>
        <w:rPr>
          <w:rStyle w:val="FootnoteAnchor"/>
          <w:rtl w:val="true"/>
        </w:rPr>
        <w:footnoteReference w:id="531"/>
      </w:r>
      <w:r>
        <w:rPr>
          <w:rFonts w:ascii="IRNazanin" w:hAnsi="IRNazanin" w:eastAsia="IRNazanin"/>
          <w:color w:val="111111"/>
          <w:sz w:val="28"/>
          <w:sz w:val="28"/>
          <w:szCs w:val="28"/>
          <w:rtl w:val="true"/>
          <w:lang w:bidi="fa-IR"/>
        </w:rPr>
        <w:t>بحکمه ویبیعه بسومه ، ویجبی مقاعد المتسوّقین ، ویصنع صنیعاً منکراً ، فکلّم فی إخراج السوق من یده فلم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لجبلة فی أمر عثمان وسُئل الکفّ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ألقی الله غداً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أطعنا سادتنا وکبراءنا فأضلّونا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شبّة فی أخبار المدینة </w:t>
      </w:r>
      <w:r>
        <w:rPr>
          <w:rStyle w:val="FootnoteAnchor"/>
          <w:rtl w:val="true"/>
        </w:rPr>
        <w:footnoteReference w:id="532"/>
      </w:r>
      <w:r>
        <w:rPr>
          <w:rFonts w:ascii="IRNazanin" w:hAnsi="IRNazanin" w:eastAsia="IRNazanin"/>
          <w:color w:val="111111"/>
          <w:sz w:val="28"/>
          <w:sz w:val="28"/>
          <w:szCs w:val="28"/>
          <w:rtl w:val="true"/>
          <w:lang w:bidi="fa-IR"/>
        </w:rPr>
        <w:t xml:space="preserve">من طریق عبد الرحمن بن أزهر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لمّا أرادوا دفن عثمان ، فانتهوا إلی البقیع ، فمنعهم من دفنه جبلة بن عمرو ، فانطلقوا إلی حشّ کوکب فدفنوه فیه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جدّ علیم بما فی هذا الرجل المبجّل البدریّ الذی أثنی علیه أبو عمر فی الاستیعاب </w:t>
      </w:r>
      <w:r>
        <w:rPr>
          <w:rStyle w:val="FootnoteAnchor"/>
          <w:rtl w:val="true"/>
        </w:rPr>
        <w:footnoteReference w:id="534"/>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من فقهاء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w:t>
      </w:r>
      <w:r>
        <w:rPr>
          <w:rFonts w:eastAsia="IRNazanin" w:cs="IRNazanin"/>
          <w:color w:val="111111"/>
          <w:sz w:val="28"/>
          <w:szCs w:val="28"/>
          <w:lang w:bidi="fa-IR"/>
        </w:rPr>
        <w:t>7</w:t>
      </w:r>
      <w:r>
        <w:rPr>
          <w:rFonts w:eastAsia="IRNazanin" w:cs="IRNazanin"/>
          <w:color w:val="111111"/>
          <w:sz w:val="28"/>
          <w:szCs w:val="28"/>
          <w:rtl w:val="true"/>
          <w:lang w:bidi="fa-IR"/>
        </w:rPr>
        <w:t>.</w:t>
      </w:r>
      <w:bookmarkStart w:id="104" w:name="pg11787_96121"/>
    </w:p>
    <w:p>
      <w:pPr>
        <w:pStyle w:val="BookText"/>
        <w:rPr/>
      </w:pPr>
      <w:bookmarkEnd w:id="104"/>
      <w:r>
        <w:rPr>
          <w:rFonts w:ascii="IRNazanin" w:hAnsi="IRNazanin" w:eastAsia="IRNazanin"/>
          <w:color w:val="111111"/>
          <w:sz w:val="28"/>
          <w:sz w:val="28"/>
          <w:szCs w:val="28"/>
          <w:rtl w:val="true"/>
          <w:lang w:bidi="fa-IR"/>
        </w:rPr>
        <w:t>الصحابة العدول الذین یُحتجّ بما رووه أو رأوه من شدّة علی عثمان وثبات علیها ، حتی إنّه یعدّ المحایدة یومئذٍ من الضلال الذی یأمر به السادة والکبراء الضالّون ، ویهدّد عثمان ویرعد ویبرق وینهی عن ردّ السلام علیه الذی هو تحیّة المسلمین ، ومن الواجب شرعاً ردّها ، وینزله عن منبر الخطابة إنزالاً عنیفاً بین الملأ ، ثمّ لم یزل یستخفّ به ویهینه ولا تأخذه فیه هوادة حتی منعه عن الدفن فی البقیع ، فدفن فی حشّ کوکب مقابر الیهود ، وکلّ هذه لا تلتئم مع حسن ظنّه به فضلاً عن حسن عقیدته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إنّ جبلة فعل هذه الأفاعیل بین ظهرانی الملأ الدینی الصحابة العدول وهم بین متجمهر معه ، ومخذّل عن الخلیفة المقتول ، ومتثبّط عنه ، وراضٍ بما دارت علی الخلیفة من دائرة سوء ، ما خلا شذّاذاً من الأمویّین الذین وصفهم جبلة فی بیانه ، وقدّمنا نحن تفصیل ما نزل من القرآن فیهم فی الجزء الثامن </w:t>
      </w:r>
      <w:r>
        <w:rPr>
          <w:rStyle w:val="FootnoteAnchor"/>
          <w:rtl w:val="true"/>
        </w:rPr>
        <w:footnoteReference w:id="535"/>
      </w:r>
      <w:r>
        <w:rPr>
          <w:rFonts w:ascii="IRNazanin" w:hAnsi="IRNazanin" w:eastAsia="IRNazanin"/>
          <w:color w:val="111111"/>
          <w:sz w:val="28"/>
          <w:sz w:val="28"/>
          <w:szCs w:val="28"/>
          <w:rtl w:val="true"/>
          <w:lang w:bidi="fa-IR"/>
        </w:rPr>
        <w:t>، ولم تقم الجامعة الدینیّة لهم ولآرائهم وزناً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05" w:name="__RefHeading___Toc10167992_73709187"/>
      <w:bookmarkStart w:id="106" w:name="_Toc36"/>
      <w:bookmarkEnd w:id="105"/>
      <w:r>
        <w:rPr>
          <w:rtl w:val="true"/>
        </w:rPr>
        <w:t xml:space="preserve">حدیث محمد بن مسلمة أبی عبد الرحمن الأنصاری </w:t>
      </w:r>
      <w:r>
        <w:rPr>
          <w:rtl w:val="true"/>
        </w:rPr>
        <w:t>(</w:t>
      </w:r>
      <w:r>
        <w:rPr>
          <w:rtl w:val="true"/>
        </w:rPr>
        <w:t>بدریّ</w:t>
      </w:r>
      <w:r>
        <w:rPr>
          <w:rtl w:val="true"/>
        </w:rPr>
        <w:t>)</w:t>
      </w:r>
      <w:bookmarkEnd w:id="10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الطبری ؛ من طریق محمد بن مسلمة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فی نفر من قومی إلی المصریّین وکان رؤساؤهم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عدیس البلوی ، وسودان بن حمران المرادی ، وعمرو بن الحمِق الخزاعی ، وابن النباع </w:t>
      </w:r>
      <w:r>
        <w:rPr>
          <w:rStyle w:val="FootnoteAnchor"/>
          <w:rtl w:val="true"/>
        </w:rPr>
        <w:footnoteReference w:id="53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علیهم وهم فی خباء لهم أربعتهم ، ورأیت الناس لهم تبعاً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فعظّمت حقّ عثمان ، وما فی رقابهم من البیعة ، وخوّفتهم بالفتنة ، وأعلمتهم أنّ فی قتله اختلافاً وأمراً عظیماً ، فلا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تکونوا أوّل من فتحه ، وأنّه ینزع عن هذه الخصال التی نقمتم منها علیه ، وأنا ضامن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ینزع؟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فأمرکم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القوم وهم راضون ، فرجعت إلی عثمان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فأخلانی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یا عثمان فی نفسک ، إنّ هؤلاء القوم إنّما قدموا یریدون دمک وأنت تری خذلان أصحابک لک ، لا بل هم یقوّون عدوّک علیک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فأعطانی الرضا ، وجزّانی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من عنده فأقمت ما شاء الله أن أُقیم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تکلّم عثمان برجوع المصریّین ، وذکر أنّهم جاءوا لأمر فبلغهم غیره فانصرفوا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فأردت أن آتیه فأُعنّفه ، ثمّ سکتّ فإذا قائل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قدم المصریّون وهم بالسویداء </w:t>
      </w:r>
      <w:r>
        <w:rPr>
          <w:rStyle w:val="FootnoteAnchor"/>
          <w:rtl w:val="true"/>
        </w:rPr>
        <w:footnoteReference w:id="53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ما تقول؟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إلیّ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الخبر قد جاءه ، وقد نزل القوم من ساعتهم ذا خُشب </w:t>
      </w:r>
      <w:r>
        <w:rPr>
          <w:rStyle w:val="FootnoteAnchor"/>
          <w:rtl w:val="true"/>
        </w:rPr>
        <w:footnoteReference w:id="538"/>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الرحمن هؤلاء القوم قد رجعوا ، فما الرأی فیهم؟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أدری ، إلاّ أنّی أظنّ أنّهم لم یرجعوا لخیر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فارجع إلیهم فارددهم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أنا بفاعل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 ضمنت لهم أموراً تنزع عنها ، فلم تنزع عن حرف 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المستعان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وقدم القوم وحلّوا بالأسواف وحصروا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وجاءنی عبد الرحمن بن عدیس ومعه سودان بن حمران وصاحباه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الرحمن ألم تعلم أنّک کلّمتنا ورددتنا وزعمت أنّ صاحبنا نازع عمّا نکره؟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فإذا هم یُخرجون إلیّ صحیفة صغیرة ، وإذا قصبة من رصاص ، فإذا 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جملاً من إبل الصدقة علیه غلام عثمان ، فأخذنا متاعه ففتّشناه ، فوجدنا فیه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یأتی بتمامه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w:t>
      </w:r>
      <w:bookmarkStart w:id="107" w:name="pg11787_96123"/>
    </w:p>
    <w:p>
      <w:pPr>
        <w:pStyle w:val="BookText"/>
        <w:rPr/>
      </w:pPr>
      <w:bookmarkEnd w:id="107"/>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تجد محمد بن مسلمة هاهنا لا یشک فی أنّ ما نقمه القوم علی الخلیفة موبقات یستحلّ بها هتک الحرمات ممّن ارتکبها ، لکنّه کره المناجزة وحاول الإصلاح حذار الفتنة المستتبعة لطامّات وهنابث ، وسعی سعیه فی ردّ القوم بضمانه عسی أن ینزع الخلیفة عمّا فرّط فی جنب الله ، وأن یکون ذلک توبة نصوحاً ، فلعلّ الفورة تهدأ ، ولهیب الثورة یخبأ ، لکنّه لمّا شاهد الفشل فی مسعاه ، وأخفق ظنّه بعثمان ، ورأی منه حنث الإلّ ، وعدم النزوع عن أحداثه ، ترکه والقوم ، فارتکبوا منه ما ارتکبوا ولم یجبه حینما استنصره ، ولم یُقم لطلبته وزناً ، ولم یرَ له حرمة یدافع بها عنه ، ولذلک خاشنه فی القول ، فکان ما کان مقضیّا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08" w:name="__RefHeading___Toc10167994_73709187"/>
      <w:bookmarkStart w:id="109" w:name="_Toc37"/>
      <w:bookmarkEnd w:id="108"/>
      <w:r>
        <w:rPr>
          <w:rtl w:val="true"/>
        </w:rPr>
        <w:t>حدیث ابن عباس</w:t>
      </w:r>
      <w:bookmarkEnd w:id="109"/>
    </w:p>
    <w:p>
      <w:pPr>
        <w:pStyle w:val="BookText"/>
        <w:rPr/>
      </w:pPr>
      <w:r>
        <w:rPr>
          <w:rFonts w:ascii="IRNazanin" w:hAnsi="IRNazanin" w:eastAsia="IRNazanin"/>
          <w:color w:val="111111"/>
          <w:sz w:val="28"/>
          <w:sz w:val="28"/>
          <w:szCs w:val="28"/>
          <w:rtl w:val="true"/>
          <w:lang w:bidi="fa-IR"/>
        </w:rPr>
        <w:t>حبر الأُمّة ابن عمّ النبیّ الأعظم صلی‌الله‌علیه‌وآله‌وسلم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أبو عمر فی الاستیعاب </w:t>
      </w:r>
      <w:r>
        <w:rPr>
          <w:rStyle w:val="FootnoteAnchor"/>
          <w:rtl w:val="true"/>
        </w:rPr>
        <w:footnoteReference w:id="541"/>
      </w:r>
      <w:r>
        <w:rPr>
          <w:rFonts w:ascii="IRNazanin" w:hAnsi="IRNazanin" w:eastAsia="IRNazanin"/>
          <w:color w:val="111111"/>
          <w:sz w:val="28"/>
          <w:sz w:val="28"/>
          <w:szCs w:val="28"/>
          <w:rtl w:val="true"/>
          <w:lang w:bidi="fa-IR"/>
        </w:rPr>
        <w:t xml:space="preserve">؛ فی ترجمة مولانا أمیر المؤمنین علیّ صلوات الله علیه من طریق طارق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ناس إلی ابن عبّاس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جئناک نسألک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سلوا عمّا شئتم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رجل کان أبو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خیراً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کالخیر کلّه ، علی حدّة کانت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رجل کان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کالطائر الحذر الذی یظنّ أنّ له فی کلّ طریق 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رجل کان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ألهته نومته عن یقظته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رجل کان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مُلئ جوفه حکماً وعلماً وبأساً ونجدةً مع قرابته من رسول الله صلی‌الله‌علیه‌وآله‌وسلم وکان یظنّ أن لا یمدّ یده إلی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إلاّ ناله ، فما مدّ یده إلی شیء فناله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لمعاویة إلی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لعمری لو قتلتک بعثمان رجوت أن یکون ذلک لله رضا ، وأن یکون رأیاً صواباً ، فإنّک من الساعین علیه ، والخاذلین له ، والسافکین دمه ، وما جری بینی وبینک صلح فیمنعک منّی ولا بیدک أمان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فکتب إلیه ابن عبّاس جواباً طویلاً یقول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من الساعین علی عثمان والخاذلین له ، والسافکین له ، وما جری بینی وبینک صلح فیمنعک منّی ؛ فأقسم بالله لأنت المتربّص بقتله ، والمحبّ لهلاکه ، والحابس الناس قبلک عنه علی بصیرة من أمره ، ولقد أتاک کتابه وصریخه یستغیث بک ویستصرخ ، فما حفلت به ، حتی بعثت إلیه معذراً بأجرة ، أنت تعلم أنّهم لن یترکوه حتی یُقتل ، فقتل کما کنت أردت ، ثمّ علمت عند ذلک أنّ الناس لن یعدلوا بیننا وبینک ، فطفقت تنعی عثمان وتُلزمنا دمه ، وتقول قُتل مظلوماً ، فإن یک قُتل مظلوماً فأنت أظلم الظالمین ، ثمّ لم تزل مصوّباً ومصعّداً وجاثماً ورابضاً ، تستغوی الجهّال ، وتنازعنا حقّنا بالسفهاء ، حتی أدرکت ما طلبت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أَدْرِی لَعَلَّهُ فِتْنَةٌ لَکُمْ وَمَتاعٌ إِلی حِینٍ</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حبر الأُمّة وإن لم یکن له أیّ تدخّل فی واقعة الدار ، وکان أمیر الحاجّ فی سنته تلک ، لکنّک تراه لا یشذّ عن الصحابة فی الرأی حول الخلیفة ، ولا یقیم له وزناً ، ولا یری له مکانة ، ومن أجل ذلک أعطی المقام حقّه فی جواب السائل عن الخلفاء ، غیر أنّه لم یصف عثمان إلاّ بما یُنبئ عن عدم کفاءته برقدته الطویلة الغاشیة علی یقظته ، وسباته العمیق الساتر لانتباهته ، ومن جرّاء ذلک الاعتقاد تجده لم یهتم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بشیء من أمره لمّا جاءه نافع بن طریف بکتاب </w:t>
      </w:r>
      <w:r>
        <w:rPr>
          <w:rStyle w:val="FootnoteAnchor"/>
          <w:rtl w:val="true"/>
        </w:rPr>
        <w:footnoteReference w:id="544"/>
      </w:r>
      <w:r>
        <w:rPr>
          <w:rFonts w:ascii="IRNazanin" w:hAnsi="IRNazanin" w:eastAsia="IRNazanin"/>
          <w:color w:val="111111"/>
          <w:sz w:val="28"/>
          <w:sz w:val="28"/>
          <w:szCs w:val="28"/>
          <w:rtl w:val="true"/>
          <w:lang w:bidi="fa-IR"/>
        </w:rPr>
        <w:t xml:space="preserve">من الخلیفة یستنجد الحجیج ویستغیث بهم ، علی حین أنّه محصور ، فقرأه نافع علی الناس بینما کان ابن عبّاس یخطب ، فلمّا نجزت قراءته أتمّ خطبته من حیث أفضت إلیه ، ولم یلو إلی أمر عثمان وحصاره ، ولم ینبس فی أمره ببنت شفة ، وکان فی وسعه أن یستثیرهم لنصرته ، وهل ذلک کلّه لسوء رأی منه فی الخلیفة؟ أو لعدم الاهتمام فی أمره؟ أو لحسن ظنّه بالثائرین علیه؟ إخترما شئت ، ولعلّک تختار تحقّق الجمیع لدی ابن عبّاس ، وکأنّ عائشة شعرت منه ذلک ، فقالت یوم مرّ بها ابن عبّاس فی منزل من منازل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إنّ الله قد آتاک عقلاً وفهماً وبیاناً فإیّاک أن تردّ الناس عن هذا الطاغیة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جرّاء رأیه الذائع الشائع کان یحذر معاویة ویخاف بطشه ، ولمّا قال له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 أنت إلی الشام فقد ولّیتکها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أخشی من معاویة أن یقتلنی بعثمان ، أو یحبسنی لقرابتی منک ، ولکن اکتب معی إلی معاویة فمنّه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أثر ذلک الرأی کان یسکت عن لعن قتلة عثمان ، ولمّا کتب إلیه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اخرج إلی المسجد والعن قتله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لعثمان ولد وخاصّة وقرابة ، هم أحقّ بلعنهم منّی ، فإن شاءوا أن یلعنوا فلیلعنوا ، وإن شاءوا أن یمسکوا فلیمسکوا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110" w:name="pg11787_96126"/>
    </w:p>
    <w:p>
      <w:pPr>
        <w:pStyle w:val="BookText"/>
        <w:rPr/>
      </w:pPr>
      <w:bookmarkEnd w:id="11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11" w:name="__RefHeading___Toc10167996_73709187"/>
      <w:bookmarkStart w:id="112" w:name="_Toc38"/>
      <w:bookmarkEnd w:id="111"/>
      <w:r>
        <w:rPr>
          <w:rtl w:val="true"/>
        </w:rPr>
        <w:t>حدیث عمرو بن العاصی</w:t>
      </w:r>
      <w:bookmarkEnd w:id="112"/>
    </w:p>
    <w:p>
      <w:pPr>
        <w:pStyle w:val="BookText"/>
        <w:rPr/>
      </w:pPr>
      <w:r>
        <w:rPr>
          <w:rFonts w:ascii="IRNazanin" w:hAnsi="IRNazanin" w:eastAsia="IRNazanin"/>
          <w:color w:val="111111"/>
          <w:sz w:val="28"/>
          <w:sz w:val="28"/>
          <w:szCs w:val="28"/>
          <w:rtl w:val="true"/>
          <w:lang w:bidi="fa-IR"/>
        </w:rPr>
        <w:t xml:space="preserve">الذی عرّفناکه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الطبری من طریق أبی عون مولی المسور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عمرو بن العاصی علی مصر عاملاً لعثمان فعزله عن الخراج ، واستعمله علی الصلاة ، واستعمل عبد الله ابن سعد علی الخراج ، ثمّ جمعهما لعبد الله بن سعد ، فلمّا قدم عمرو بن العاصی المدینة جعل یطعن علی عثمان ، فأرسل إلیه یوماً عثمان خالیاً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النابغة ما أسرع ما قمل به جربّان جبّتک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عهدک بالعمل عاماً أوّل ، أتطعن علیّ وتأتینی بوجه وتذهب عنّی بآخر؟ والله لو لا أکلة ما فعلت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کثیراً ممّا یقول الناس وینقلون إلی ولاتهم باطل ، فاتّق الله یا أمیر المؤمنین فی رعیّتک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استعملتک علی ظلعک وکثرة القالة فیک ،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کنت عاملاً لعمر بن الخطّاب ، ففارقنی وهو عنّی راضٍ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والله لو آخذتک بما آخذک به عمر لاستقمت ولکنّی لنت علیک فاجترأت علیّ ، أمّا والله لأنا أعزّ منک نفراً فی الجاهلیّة ، وقبل أن ألی هذا السلطان ،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عنک هذا ، فالحمد لله الذی أکرمنا بمحمد صلی‌الله‌علیه‌وآله‌وسلم وهدانا به ، قد رأیت العاصی بن وائل ورأیت أباک عفّان ؛ فو الله للعاصی کان أشرف من أبیک </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فانکسر عثمان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مالنا ولذکر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عمرو ، ودخل مروان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وقد بلغت مبلغاً یذکر عمرو بن العاصی أباک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عنک ، من ذکر آباء الرجال ذکروا أباه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عمرو من عند عثمان وهو محتقد علیه ، یأتی علیّا مرّة فیؤلّبه علی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 ویأتی الزبیر مرةً فیؤلّبه علی عثمان ویأتی طلحة مرّة فیؤلّبه علی عثمان ویعترض الحاج فیخبرهم بما أحدث عثمان ، فلمّا کان حصر عثمان الأوّل ؛ خرج من المدینة ، حتی انتهی إلی أرض له بفلسطین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 ، فنزل فی قصر له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العجلان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ما یأتینا عن ابن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هو جالس فی قصره ذلک ، ومعه ابناه محمد وعبد الله ، وسلامة بن روح الجذامی إذ مرّ بهم راکب ، فناداه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قدم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المدینة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الرجل؟ 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 محصوراً شدید الحصار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عبد الله ، قد یضرط العَیر والمکواة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یبرح مجلسه ذلک حتی مرّ به راکب آخر ، فناداه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الرجل؟ 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عبد الله إذا حککت قرحة نکأتها ، إن کنت لأحرّض علیه حتی إنّی لأحرّض علیه الراعی فی غنمه فی رأس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سلامة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قریش إنّه کان بینکم وبین العرب باب وثیق فکسرتموه ، فما حملکم علی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أردنا أن نخرج الحقّ من حافرة الباطل ، وأن یکون الناس فی الحقّ شرعاً سواء ، وکانت عند عمرو أُخت عثمان لأُمّه أُمّ کلثوم بنت عقبة بن أبی معیط ، ففارقها حین عزله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رکب علیّ ورکب معه ثلاثون رجلاً من المهاجرین والأنصار إلی أهل مصر فی أوّل مجیئهم المدینة ناقمین علی عثمان وردّهم عنه فانصرفوا راجعین ، رجع علیّ علیه‌السلام إلی عثمان وأخبره أنّهم قد رجعوا ، حتی إذا کان الغد جاء مروان عثمان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وأعلم الناس أنّ أهل مصر قد رجعوا ، وأنّ ما بلغهم عن إمامهم کان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باطلاً ، فإنّ خطبتک تسیر فی البلاد قبل أن یتحلّب الناس علیک من أمصارهم فیأتیک من لا تستطیع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عثمان أن یخرج ، فلم یزل به مروان حتی خرج فجلس علی المنبر فحمد الله وأثنی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القوم من أهل مصر کان بلغهم عن إمامهم أمر فلمّا تیقّنوا أنّه باطل ما بلغهم عنه رجعوا إلی بلادهم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فناداه عمرو ابن العاصی من ناحیة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قد رکبت نهابیر </w:t>
      </w:r>
      <w:r>
        <w:rPr>
          <w:rStyle w:val="FootnoteAnchor"/>
          <w:rtl w:val="true"/>
        </w:rPr>
        <w:footnoteReference w:id="551"/>
      </w:r>
      <w:r>
        <w:rPr>
          <w:rFonts w:ascii="IRNazanin" w:hAnsi="IRNazanin" w:eastAsia="IRNazanin"/>
          <w:color w:val="111111"/>
          <w:sz w:val="28"/>
          <w:sz w:val="28"/>
          <w:szCs w:val="28"/>
          <w:rtl w:val="true"/>
          <w:lang w:bidi="fa-IR"/>
        </w:rPr>
        <w:t>ورکبناها معک فتب إلی الله نتب ، فناداه عثمان وإنّک هناک یا ابن 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قملت والله جبّتک منذ ترکتک من العمل ، فنودی من ناحیة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إلی الله وأظهر التوبة یکفّ الناس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عثمان یدیه مدّا واستقبل القبلة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أوّل تائب تاب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إلی منزله ، وخرج عمرو بن العاصی حتی نزل منزله بفلسطین فکان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کنت لألقی الراعی فأحرّضه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النابغة وإنّک ممّن تؤلّب علیّ الطغام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إنّک قد رکبت بهذه الأُمّة نهایة من الأمر وزغت فزاغوا فاعتدل أو اعتزل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رکبت بهذه الأمّة نهابیر من الأُمور فرکبوها منک ، وملت بهم فمالوا بک ، اعدل أو اعتزل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أنساب البلاذری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ترجمة عثمان ،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الفائق للزمخشری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نهایة ابن الأثیر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خلدون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العرب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أنّ رجلاً من همدان یقال له برد قدم علی معاویة فسمع عمراً یقع فی علیّ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عمرو إنّ أشیاخنا سمعوا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فحقّ ذلک أم باطل؟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 وأنا أزیدک أنّه لیس أحد من صحابة رسول الله له مناقب مثل مناقب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ففزع الفتی ،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أفسدها بأمره فی عثمان ، فقال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أمر أو قتل؟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ولکنه آوی ومنع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بایعه الناس علیها؟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أخرجک من بیعته؟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اتّهامی إیّاه فی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أیضاً قد اتُّهمت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 فیها خرجت إلی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الفتی إلی قومه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أتینا قوماً أخذنا الحجّة علیهم من أفواههم ، علیٌّ علی الحقّ فاتّبعوه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والسیاسة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الطبری فی تاریخه </w:t>
      </w:r>
      <w:r>
        <w:rPr>
          <w:rStyle w:val="FootnoteAnchor"/>
          <w:rtl w:val="true"/>
        </w:rPr>
        <w:footnoteReference w:id="554"/>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الواقدی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عمراً قتل عثمان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عبد الله ، قتلته وأنا بوادی السباع ، من یلی هذا الأمر من بعده؟ إن یله طلحة فهو فتی العرب سیباً ، وإن یله ابن أبی طالب فلا أراه إلاّ سیستنظف الحقّ ، وهو أکره من یلیه إلیّ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أسلفنا فی حدیث طویل فی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الإمام الحسن السبط الزکی لعمرو بن العاصی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ما ذکرت من أمر عثمان فأنت سعّرت علیه الدنیا ناراً ثم لحقت بفلسطین ، فلمّا أتاک قتله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عبد الله إذا نکأت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قرحة أدمیتها ، ثمّ حبست نفسک إلی معاویة ، وبعت دینک بدنیاه ، فلسنا نلومک علی بغض ، ولا نعاتبک علی ودّ ، وبالله ما نصرت عثمان حیّا ، ولا غضبت له مقتولاً</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bookmarkStart w:id="113" w:name="pg11787_96130"/>
    </w:p>
    <w:p>
      <w:pPr>
        <w:pStyle w:val="BookText"/>
        <w:rPr/>
      </w:pPr>
      <w:bookmarkEnd w:id="113"/>
      <w:r>
        <w:rPr>
          <w:rFonts w:ascii="IRNazanin" w:hAnsi="IRNazanin" w:eastAsia="IRNazanin"/>
          <w:color w:val="111111"/>
          <w:sz w:val="28"/>
          <w:sz w:val="28"/>
          <w:szCs w:val="28"/>
          <w:rtl w:val="true"/>
          <w:lang w:bidi="fa-IR"/>
        </w:rPr>
        <w:t xml:space="preserve">قال أبو عمر فی الاستیعاب </w:t>
      </w:r>
      <w:r>
        <w:rPr>
          <w:rStyle w:val="FootnoteAnchor"/>
          <w:rtl w:val="true"/>
        </w:rPr>
        <w:footnoteReference w:id="555"/>
      </w:r>
      <w:r>
        <w:rPr>
          <w:rFonts w:ascii="IRNazanin" w:hAnsi="IRNazanin" w:eastAsia="IRNazanin"/>
          <w:color w:val="111111"/>
          <w:sz w:val="28"/>
          <w:sz w:val="28"/>
          <w:szCs w:val="28"/>
          <w:rtl w:val="true"/>
          <w:lang w:bidi="fa-IR"/>
        </w:rPr>
        <w:t xml:space="preserve">فی ترجمة عبد الله بن سعد بن أبی سرح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عمرو بن العاصی یطعن علی عثمان ویؤلّب علیه ویسعی فی إفساد أمره ، فلمّا بلغه قتل عثمان وکان معتزلاً بفلسطین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إذا نکأت قرحة أدمیتها ، أو نحو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556"/>
      </w:r>
      <w:r>
        <w:rPr>
          <w:rFonts w:ascii="IRNazanin" w:hAnsi="IRNazanin" w:eastAsia="IRNazanin"/>
          <w:color w:val="111111"/>
          <w:sz w:val="28"/>
          <w:sz w:val="28"/>
          <w:szCs w:val="28"/>
          <w:rtl w:val="true"/>
          <w:lang w:bidi="fa-IR"/>
        </w:rPr>
        <w:t xml:space="preserve">فی ترجمة محمد بن أبی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عمرو بن العاص مذ عزله عثمان عن مصر یعمل حیلة فی التألیب والطعن علی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عثمان لمّا عزل عمرو بن العاص عن مصر قدم المدینة فجعل یطعن علی عثمان ، فبلغ عثمان فزجره ، فخرج إلی أرض له بفلسطین فأقام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ممّا یستغنی عن الإفاضة فیه مناوأة ابن العاصی لعثمان ورأیه فی سقوطه ، وتبجّحه بالتألیب علیه ، ومسرّته علی قتله ، وقوله بملء فمه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عبد الله قتلته وأنا بوادی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إذا نکأت قرحة أدمیتها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الإحن بینهما استفحلت فتأثّرت بها نفسیّة ابن العاصی حتی أنّه اجتهد فأخطأ أو أنّه أصاب الحقّ ، فکان اجتهاده عن مقدّمات صحیحة مقطوعة عن الضغائن الثائرة ، معتضدة بآراء الصحابة ، وأیّا ما کان فهو عند القوم من أعاظم الصحابة العدول یری فی الخلیفة هذا الرأی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14" w:name="__RefHeading___Toc10167998_73709187"/>
      <w:bookmarkStart w:id="115" w:name="_Toc39"/>
      <w:bookmarkEnd w:id="114"/>
      <w:r>
        <w:rPr>
          <w:rtl w:val="true"/>
        </w:rPr>
        <w:t>حدیث عامر بن واثلة أبی الطفیل</w:t>
      </w:r>
      <w:bookmarkEnd w:id="115"/>
    </w:p>
    <w:p>
      <w:pPr>
        <w:pStyle w:val="BookText"/>
        <w:rPr/>
      </w:pPr>
      <w:r>
        <w:rPr>
          <w:rFonts w:ascii="IRNazanin" w:hAnsi="IRNazanin" w:eastAsia="IRNazanin"/>
          <w:color w:val="111111"/>
          <w:sz w:val="28"/>
          <w:sz w:val="28"/>
          <w:szCs w:val="28"/>
          <w:rtl w:val="true"/>
          <w:lang w:bidi="fa-IR"/>
        </w:rPr>
        <w:t>الشیخ الکبیر الصحابی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أبو الطفیل الشام یزور ابن أخٍ له من رجال معاویة ، فأخبر معاویة بقدومه ، فأرسل إلیه فأتاه وهو شیخ کبیر ، فلمّا دخل علیه 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أبو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الطفیل عامر بن واثلة؟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أکنت ممّن قتل عثمان أمیر 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ولکن ممّن شهده فلم ینصره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ینصره المهاجرون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 أما والله إنّ نصرته کانت علیهم وعلیک حقّا واجباً وفرضاً لازماً ، فإذ ضیّعتموه فقد فعل الله بکم ما أنتم أهله ، وأصارکم إلی ما رأیتم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منعک یا أمیر المؤمنین إذ تربّصت به ریب المنون أن تنصره ومعک أهل الشام؟ 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أوَما تری طلبی لدمه نصرة له؟ فضحک أبو الطفیل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ولکنّی وإیّاک </w:t>
      </w:r>
      <w:r>
        <w:rPr>
          <w:rStyle w:val="FootnoteAnchor"/>
          <w:rtl w:val="true"/>
        </w:rPr>
        <w:footnoteReference w:id="557"/>
      </w:r>
      <w:r>
        <w:rPr>
          <w:rFonts w:ascii="IRNazanin" w:hAnsi="IRNazanin" w:eastAsia="IRNazanin"/>
          <w:color w:val="111111"/>
          <w:sz w:val="28"/>
          <w:sz w:val="28"/>
          <w:szCs w:val="28"/>
          <w:rtl w:val="true"/>
          <w:lang w:bidi="fa-IR"/>
        </w:rPr>
        <w:t xml:space="preserve">کما قال عبید بن الأبرص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لأعرفنّک بعد الموت تندبنی</w:t>
      </w:r>
    </w:p>
    <w:p>
      <w:pPr>
        <w:pStyle w:val="BookText"/>
        <w:rPr/>
      </w:pPr>
      <w:r>
        <w:rPr>
          <w:rFonts w:ascii="IRNazanin" w:hAnsi="IRNazanin" w:eastAsia="IRNazanin"/>
          <w:color w:val="111111"/>
          <w:sz w:val="28"/>
          <w:sz w:val="28"/>
          <w:szCs w:val="28"/>
          <w:rtl w:val="true"/>
          <w:lang w:bidi="fa-IR"/>
        </w:rPr>
        <w:t>وفی حیاتی ما زوّدتنی زادی</w:t>
      </w:r>
    </w:p>
    <w:p>
      <w:pPr>
        <w:pStyle w:val="BookText"/>
        <w:rPr/>
      </w:pPr>
      <w:r>
        <w:rPr>
          <w:rFonts w:ascii="IRNazanin" w:hAnsi="IRNazanin" w:eastAsia="IRNazanin"/>
          <w:color w:val="111111"/>
          <w:sz w:val="28"/>
          <w:sz w:val="28"/>
          <w:szCs w:val="28"/>
          <w:rtl w:val="true"/>
          <w:lang w:bidi="fa-IR"/>
        </w:rPr>
        <w:t xml:space="preserve">فدخل مروان بن الحکم وسعید بن العاص وعبد الرحمن بن الحکم ، فلمّا جلسوا نظر إلیهم معاویة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أتعرفون هذا الشیخ؟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خلیل علیّ بن أبی طالب ، وفارس صفّین ، وشاعر أهل العراق ، هذا أبو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سعید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عرفناه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یمنعک منه؟ وشتمه القوم ، فزجرهم معاویة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فربّ یوم ارتفع عن الأسباب قد ضقتم به ذرعاً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هؤلاء یا أبا الطفیل؟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أُنکرهم من سوء ولا أعرفهم بخیر ، وأنشد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تکنِ العداوةُ قد أکنّت</w:t>
      </w:r>
    </w:p>
    <w:p>
      <w:pPr>
        <w:pStyle w:val="BookText"/>
        <w:rPr/>
      </w:pPr>
      <w:r>
        <w:rPr>
          <w:rFonts w:ascii="Amiri" w:hAnsi="Amiri" w:eastAsia="Amiri" w:cs="Amiri"/>
          <w:color w:val="111111"/>
          <w:sz w:val="28"/>
          <w:sz w:val="28"/>
          <w:szCs w:val="28"/>
          <w:rtl w:val="true"/>
          <w:lang w:bidi="ar-SA"/>
        </w:rPr>
        <w:t>فشرُّ عداوة المرء السبابُ</w:t>
      </w:r>
    </w:p>
    <w:p>
      <w:pPr>
        <w:pStyle w:val="BookText"/>
        <w:rPr/>
      </w:pP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الطفیل ما أبقی لک الدهر من حبّ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أُم موسی ، وأشکو إلی الله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معاویة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والله هؤلاء الذین حولک لو سُئلِوا عنّی ما قالوا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 لا نقول الباطل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lang w:bidi="fa-IR"/>
        </w:rPr>
        <w:t>6</w:t>
      </w:r>
      <w:r>
        <w:rPr>
          <w:rFonts w:eastAsia="IRNazanin" w:cs="IRNazanin"/>
          <w:color w:val="111111"/>
          <w:sz w:val="28"/>
          <w:szCs w:val="28"/>
          <w:rtl w:val="true"/>
          <w:lang w:bidi="fa-IR"/>
        </w:rPr>
        <w:t>.</w:t>
      </w:r>
      <w:bookmarkStart w:id="116" w:name="pg11787_96132"/>
    </w:p>
    <w:p>
      <w:pPr>
        <w:pStyle w:val="BookText"/>
        <w:rPr/>
      </w:pPr>
      <w:bookmarkEnd w:id="116"/>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فی الکنی ، تاریخ الخلفاء للسیوطی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هذا الشیخ الکبیر الصالح کیف یعترف بخذلانه عثمان؟ ویحکی مصافقته علی ذلک عن المهاجرین والأنصار الصحابة العدول ، غیر متندّم علی ما فرّط هنالک ، ولو کان یتحرّج هو ومن نقل عنهم موافقتهم له لردعتهم الصحبة والعدالة عمّا ارتکبوه من القتل والخذلان ، ولو کان لحقه وإیّاهم شیء من الندم لباح به وباحوا ، لکنّهم اعتقدوا أمراً فمضوا علی ضوئه ، وإنّهم کانوا علی بصیرة من أمرهم ، وما اعتراهم الندم إلی آخر نفس لفظوه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17" w:name="__RefHeading___Toc10168000_73709187"/>
      <w:bookmarkStart w:id="118" w:name="_Toc40"/>
      <w:bookmarkEnd w:id="117"/>
      <w:r>
        <w:rPr>
          <w:rtl w:val="true"/>
        </w:rPr>
        <w:t>حدیث سعد بن أبی وقّاص</w:t>
      </w:r>
      <w:bookmarkEnd w:id="118"/>
    </w:p>
    <w:p>
      <w:pPr>
        <w:pStyle w:val="BookText"/>
        <w:rPr/>
      </w:pPr>
      <w:r>
        <w:rPr>
          <w:rFonts w:ascii="IRNazanin" w:hAnsi="IRNazanin" w:eastAsia="IRNazanin"/>
          <w:color w:val="111111"/>
          <w:sz w:val="28"/>
          <w:sz w:val="28"/>
          <w:szCs w:val="28"/>
          <w:rtl w:val="true"/>
          <w:lang w:bidi="fa-IR"/>
        </w:rPr>
        <w:t>أحد العشرة المبشّرة ، وأحد الستّة أصحاب الشوری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ابن قتیبة فی الإمامة والسیاسة </w:t>
      </w:r>
      <w:r>
        <w:rPr>
          <w:rStyle w:val="FootnoteAnchor"/>
          <w:rtl w:val="true"/>
        </w:rPr>
        <w:footnoteReference w:id="56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عمرو بن العاص إلی سعد بن أبی وقّاص یسأله عن قتل عثمان ومن قتله ومن تولّی کبره؟ فکتب إلیه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سألتنی من قتل عثمان ، وإنّی أُخبرک أنّه قتل بسیف سلّته عائشة ، وصقله طلحة ، وسمّه ابن أبی طالب ، وسکت الزبیر وأشار بیده ، وأمسکنا نحن ، ولو شئنا دفعناه عنه ، ولکن عثمان غیّر وتغیّر وأحسن وأساء ، فإن کنّا أحسنّا ، فقد أحسنّا وإن کنّا أسأنا فنستغفر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مرّ بتمامه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حبیبة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إلی سعد بن أبی وقّاص یوم قتل عثمان دخل علیه ثمّ خرج من عنده وهو یسترجع ممّا یری علی الباب ، فقال له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تندم؟ أنت أشعرته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فأسمع سعداً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لم أکن أظنّ الناس یجترءون هذه الجرأة ولا یطلبون دمه ، وقد دخلت علیه الآن فتکلّم بکلام لم تحضره أنت ولا أصحابک ، فنزع عن کلّ ما کُره منه ، وأعطی التوبة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أتمادی فی الهلکة ، إنّ من تمادی فی الجور کان أبعد من الطریق ، فأنا أتوب وأنزع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ترید أن تذبّ عنه ، فعلیک بابن أبی طالب فإنّه متستّر وهو لا یُجبه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سعد حتی أتی علیّا وهو بین القبر والمنبر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قم فداک أبی وأُمّی جئتک والله بخیر ما جاء به أحد قطّ إلی أحد ، تصل رحم ابن عمّک ، وتأخذ بالفضل علیه ، وتحقن دمه ، ویرجع الأمر علی ما نحبّ ، قد أعطی خلیفتک من نفسه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تقبّل الله منه یا أبا إسحاق والله ما زلت أذبّ عنه حتی إنّی لأستحی ، ولکن مروان ومعاویة وعبد الله بن عامر وسعید بن العاص هم صنعوا به ما تری ، فإذا نصحته وأمرته أن ینحّیهم استغشّنی حتی جاء 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فبیناهم کذلک جاء محمد بن أبی بکر ، فسارّ علیّا ، فأخذ علیّ بیدی ، ونهض علیّ وهو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 خیر توبته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بلغت داری حتی سمعت الهائعة أنّ عثمان قد قتل ، فلم نزل والله فی شرّ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یتراءی للقارئ من هذه الجمل أنّ سعداً خذل الخلیفة علی حین أنّه مکثور لا یُراد به إلاّ القتل وهو علی علم منه أنّه مقتول لا محالة لما کان یری أنّه غیّر وتغیّر ، وغیر عازب عن سعد حینئذ حکم الشریعة بوجوب کلاءة النفس المحترمة للمتمکّن منها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وأمسکنا نحن ولو شئنا دفعناه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أنّه بعد هدوء الثورة غیر جازم بأنّه ارتکب حوباً فی خذلانه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کنّا أحسنّا فقد أحسنّا ، وإن کنّا أسأنا فنستغفر الله ، وعلی تقدیر کونه إساءة یراها من اللمم الممحوّ </w:t>
      </w:r>
      <w:r>
        <w:rPr>
          <w:rFonts w:eastAsia="IRNazanin" w:cs="IRNazanin"/>
          <w:color w:val="111111"/>
          <w:sz w:val="28"/>
          <w:szCs w:val="28"/>
          <w:rtl w:val="true"/>
          <w:lang w:bidi="fa-IR"/>
        </w:rPr>
        <w:t>.</w:t>
      </w:r>
      <w:bookmarkStart w:id="119" w:name="pg11787_96134"/>
    </w:p>
    <w:p>
      <w:pPr>
        <w:pStyle w:val="BookText"/>
        <w:rPr/>
      </w:pPr>
      <w:bookmarkEnd w:id="119"/>
      <w:r>
        <w:rPr>
          <w:rFonts w:ascii="IRNazanin" w:hAnsi="IRNazanin" w:eastAsia="IRNazanin"/>
          <w:color w:val="111111"/>
          <w:sz w:val="28"/>
          <w:sz w:val="28"/>
          <w:szCs w:val="28"/>
          <w:rtl w:val="true"/>
          <w:lang w:bidi="fa-IR"/>
        </w:rPr>
        <w:t>بالاستغفار ، ولعلّ الشقّ الأخیر من کلمته مجاملة مع عمرو بن العاصی لئلاّ یلحقه الطلب بدم عثمان ، ولذلک ألقی المسؤولیّة علی أُناس آخرین من علّیّة الأُمّة ذکرهم فی کتابه ، وعلیه فصمیم رأیه هو ما ارتکبه ساعة القتل من الخذلان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20" w:name="__RefHeading___Toc10168002_73709187"/>
      <w:bookmarkStart w:id="121" w:name="_Toc41"/>
      <w:bookmarkEnd w:id="120"/>
      <w:r>
        <w:rPr>
          <w:rtl w:val="true"/>
        </w:rPr>
        <w:t>حدیث مالک الأشتر بن الحارث</w:t>
      </w:r>
      <w:bookmarkEnd w:id="121"/>
    </w:p>
    <w:p>
      <w:pPr>
        <w:pStyle w:val="BookText"/>
        <w:rPr/>
      </w:pPr>
      <w:r>
        <w:rPr>
          <w:rFonts w:ascii="IRNazanin" w:hAnsi="IRNazanin" w:eastAsia="IRNazanin"/>
          <w:color w:val="111111"/>
          <w:sz w:val="28"/>
          <w:sz w:val="28"/>
          <w:szCs w:val="28"/>
          <w:rtl w:val="true"/>
          <w:lang w:bidi="fa-IR"/>
        </w:rPr>
        <w:t xml:space="preserve">المترجم له فیما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البلاذری فی الأنساب </w:t>
      </w:r>
      <w:r>
        <w:rPr>
          <w:rStyle w:val="FootnoteAnchor"/>
          <w:rtl w:val="true"/>
        </w:rPr>
        <w:footnoteReference w:id="562"/>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عثمان کتب إلی الأشتر وأصحابه مع عبد الرحمن بن أبی بکر ، والمسور بن مخرمة یدعوهم إلی الطاعة ویُعلمهم أنّهم أوّل من سنّ الفرقة ، ویأمرهم بتقوی الله ومراجعة الحقّ ، والکتاب إلیه بالذی یحبّون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إلیه الأشتر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مالک بن الحارث إلی الخلیفة المبتلی الخاطئ الحائد عن سنّة نبیّه ، النابذ لحکم القرآن وراء ظهره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 فقد قرأنا کتابک فانهَ نفسک وعمّالک عن الظلم والعدوان وتسییر الصالحین نسمح لک بطاعتنا ، وزعمت أنّا قد ظلمنا أنفسنا ، وذلک ظنّک الذی أرداک ، فأراک الجور عدلاً ، والباطل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محبّتنا فإن تنزع وتتوب وتستغفر الله من تجنّیک علی خیارنا ، وتسییرک صلحاءنا ، وإخراجک إیّانا من دیارنا ، وتولیتک الأحداث علینا ، وأن تولّی مصرنا عبد الله بن قیس أبا موسی الأشعری وحذیفة فقد رضیناهما ، واحبس عنّا ولیدک وسعیدک ومن یدعوک إلیه الهوی من أهل بیتک إن شاء الله والسلام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بکتابهم یزید بن قیس الأرحبی ، ومسروق بن الأجدع الهمدانی ، </w:t>
      </w:r>
      <w:r>
        <w:rPr>
          <w:rFonts w:eastAsia="IRNazanin" w:cs="IRNazanin"/>
          <w:color w:val="111111"/>
          <w:sz w:val="28"/>
          <w:szCs w:val="28"/>
          <w:lang w:bidi="fa-IR"/>
        </w:rPr>
        <w:t>9</w:t>
      </w:r>
      <w:r>
        <w:rPr>
          <w:rFonts w:eastAsia="IRNazanin" w:cs="IRNazanin"/>
          <w:color w:val="111111"/>
          <w:sz w:val="28"/>
          <w:szCs w:val="28"/>
          <w:rtl w:val="true"/>
          <w:lang w:bidi="fa-IR"/>
        </w:rPr>
        <w:t>.</w:t>
      </w:r>
      <w:bookmarkStart w:id="122" w:name="pg11787_96135"/>
    </w:p>
    <w:p>
      <w:pPr>
        <w:pStyle w:val="BookText"/>
        <w:rPr/>
      </w:pPr>
      <w:bookmarkEnd w:id="122"/>
      <w:r>
        <w:rPr>
          <w:rFonts w:ascii="IRNazanin" w:hAnsi="IRNazanin" w:eastAsia="IRNazanin"/>
          <w:color w:val="111111"/>
          <w:sz w:val="28"/>
          <w:sz w:val="28"/>
          <w:szCs w:val="28"/>
          <w:rtl w:val="true"/>
          <w:lang w:bidi="fa-IR"/>
        </w:rPr>
        <w:t>وعبد الله بن أبی سبرة الجعفی ، وعلقمة بن قیس أبو شبل النخعی ، وخارجة بن الصلت البرجمی فی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 عثمان الکتاب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تائب وکتب إلی أبی موسی وحذیفة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لأهل الکوفة رضیً ولنا ثقة ، فتولّیا أمرهم وقوما به بالحقّ غفر الله لنا ولکما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فتولّی أبو موسی وحذیفة الأمر ، وسکّن أبو موسی الناس ، وقال عتبة بن الوغل</w:t>
      </w:r>
    </w:p>
    <w:p>
      <w:pPr>
        <w:pStyle w:val="BookText"/>
        <w:rPr/>
      </w:pPr>
      <w:r>
        <w:rPr>
          <w:rFonts w:ascii="IRNazanin" w:hAnsi="IRNazanin" w:eastAsia="IRNazanin"/>
          <w:color w:val="111111"/>
          <w:sz w:val="28"/>
          <w:sz w:val="28"/>
          <w:szCs w:val="28"/>
          <w:rtl w:val="true"/>
          <w:lang w:bidi="fa-IR"/>
        </w:rPr>
        <w:t>تصدّق علینا یا ابن عفّان واحتسب</w:t>
      </w:r>
    </w:p>
    <w:p>
      <w:pPr>
        <w:pStyle w:val="BookText"/>
        <w:rPr/>
      </w:pPr>
      <w:r>
        <w:rPr>
          <w:rFonts w:ascii="IRNazanin" w:hAnsi="IRNazanin" w:eastAsia="IRNazanin"/>
          <w:color w:val="111111"/>
          <w:sz w:val="28"/>
          <w:sz w:val="28"/>
          <w:szCs w:val="28"/>
          <w:rtl w:val="true"/>
          <w:lang w:bidi="fa-IR"/>
        </w:rPr>
        <w:t>وأمّر علینا الأشعریّ لیالیا</w:t>
      </w:r>
    </w:p>
    <w:p>
      <w:pPr>
        <w:pStyle w:val="BookText"/>
        <w:rPr/>
      </w:pP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وشهوراً إن بقیت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مالک الذی عرفته صحیفة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عثمان صریحة واضحة لا تحتاج إلی تحلیل وتعلیل ، وإنّما أعطی من نفسه الرضا فی کتابه بشرط النزوع والتوبة ، لکنّه لمّا لم یجد للشرط وفاءً بل وجد منه إصراراً علی ما نقمه هو والصحابة کلّهم تنشّط للمخالفة ، وأجلب علیه خیلاً ورجلاً ، ولم یزل مشتدّا فی ذلک حتی بلغ ما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وسنوقفک علی حقیقة أمر الخلیفة من توبته بعد توبته فی المستقبل القریب 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23" w:name="__RefHeading___Toc10168004_73709187"/>
      <w:bookmarkStart w:id="124" w:name="_Toc42"/>
      <w:bookmarkEnd w:id="123"/>
      <w:r>
        <w:rPr>
          <w:rtl w:val="true"/>
        </w:rPr>
        <w:t>حدیث عبد الله بن عکیم</w:t>
      </w:r>
      <w:bookmarkEnd w:id="124"/>
    </w:p>
    <w:p>
      <w:pPr>
        <w:pStyle w:val="BookText"/>
        <w:rPr/>
      </w:pPr>
      <w:r>
        <w:rPr>
          <w:rFonts w:ascii="IRNazanin" w:hAnsi="IRNazanin" w:eastAsia="IRNazanin"/>
          <w:color w:val="111111"/>
          <w:sz w:val="28"/>
          <w:sz w:val="28"/>
          <w:szCs w:val="28"/>
          <w:rtl w:val="true"/>
          <w:lang w:bidi="fa-IR"/>
        </w:rPr>
        <w:t xml:space="preserve">أخرج ابن سعد والبلاذری ؛ بإسنادهما عن عبد الله بن عکیم الجهنی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أعین علی دم خلیفة أبداً بعد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معبد وأعنت علی دمه؟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أعدّ ذکر مساوئه إعانة علی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الأنساب للبلاذری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صریح فی أنّ الرجل کان یعتقد فی عثمان مساوئ </w:t>
      </w:r>
      <w:r>
        <w:rPr>
          <w:rFonts w:eastAsia="IRNazanin" w:cs="IRNazanin"/>
          <w:color w:val="111111"/>
          <w:sz w:val="28"/>
          <w:szCs w:val="28"/>
          <w:lang w:bidi="fa-IR"/>
        </w:rPr>
        <w:t>6</w:t>
      </w:r>
      <w:r>
        <w:rPr>
          <w:rFonts w:eastAsia="IRNazanin" w:cs="IRNazanin"/>
          <w:color w:val="111111"/>
          <w:sz w:val="28"/>
          <w:szCs w:val="28"/>
          <w:rtl w:val="true"/>
          <w:lang w:bidi="fa-IR"/>
        </w:rPr>
        <w:t>.</w:t>
      </w:r>
      <w:bookmarkStart w:id="125" w:name="pg11787_96136"/>
    </w:p>
    <w:p>
      <w:pPr>
        <w:pStyle w:val="BookText"/>
        <w:rPr/>
      </w:pPr>
      <w:bookmarkEnd w:id="125"/>
      <w:r>
        <w:rPr>
          <w:rFonts w:ascii="IRNazanin" w:hAnsi="IRNazanin" w:eastAsia="IRNazanin"/>
          <w:color w:val="111111"/>
          <w:sz w:val="28"/>
          <w:sz w:val="28"/>
          <w:szCs w:val="28"/>
          <w:rtl w:val="true"/>
          <w:lang w:bidi="fa-IR"/>
        </w:rPr>
        <w:t>ومثالب ، وقد اطمأنّ بثبوتها له ، فتحدّث بها فی الأندیة والمحاشد إعانة علی دمه ، فکان ذلک من موجبات قتله ، ولم یزل معترفاً به بعد أن أُسیلت نفسه وأریق 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26" w:name="__RefHeading___Toc10168006_73709187"/>
      <w:bookmarkStart w:id="127" w:name="_Toc43"/>
      <w:bookmarkEnd w:id="126"/>
      <w:r>
        <w:rPr>
          <w:rtl w:val="true"/>
        </w:rPr>
        <w:t>حدیث محمد بن أبی حذیفة</w:t>
      </w:r>
      <w:bookmarkEnd w:id="127"/>
    </w:p>
    <w:p>
      <w:pPr>
        <w:pStyle w:val="BookText"/>
        <w:rPr/>
      </w:pPr>
      <w:r>
        <w:rPr>
          <w:rFonts w:ascii="IRNazanin" w:hAnsi="IRNazanin" w:eastAsia="IRNazanin"/>
          <w:color w:val="111111"/>
          <w:sz w:val="28"/>
          <w:sz w:val="28"/>
          <w:szCs w:val="28"/>
          <w:rtl w:val="true"/>
          <w:lang w:bidi="fa-IR"/>
        </w:rPr>
        <w:t xml:space="preserve">کان أبو القاسم محمد بن أبی حذیفة العبشمی من أشدّ الناس تألیباً علی عثمان ، وذکر البلاذری فی الأنساب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محمد بن أبی بکر بن أبی قحافة ، ومحمد بن أبی حذیفة ، خرجا إلی مصر عام مخرج عبد الله بن سعد بن أبی سرح إلیها ، فأظهر محمد ابن أبی حذیفة عیب عثمان والطعن علیه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عثمان رجلاً أباح رسول الله صلی‌الله‌علیه‌وآله‌وسلم دمه یوم الفتح ونزل القرآن بکفره حین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سأُنزل مثل ما أنزل الله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غزاة ذات الصواری فی المحرّم سنة أربع وثلاثین وعلیها عبد الله بن سعد ، فصلّی بالناس فکبّر ابن أبی حذیفة تکبیرة أفزعه بها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أنّک أحمق لقرّبت بین خطوک ، ولم یزل یبلغه عنه وعن ابن أبی بکر ما یکره ، وجعل ابن أبی حذیفة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مصر إنّا خلّفنا الغزو وراءنا ، یعنی غزو عثمان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محمد بن أبی حذیفة ومحمد بن أبی بکر حین أکثر الناس فی أمر عثمان قدما مصر وعلیها عبد الله بن سعد بن أبی سرح ، ووافقا بمصر محمد بن طلحة بن عبید الله وهو مع عبد الله بن سعد ، وإنّ ابن أبی حذیفة شهد صلاة الصبح فی صبیحة اللیلة التی قدم فیها ففاتته الصلاة فجهر بالقراءة فسمع ابن أبی سرح قراءته فسأل عنه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أبیض وضیء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إذا صلّی أن یؤتی به ، فلمّا رآه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بک إلی بلدی؟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غازیاً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جئتما إلاّ لتُفسدا الناس ، وأمر بهما فسجنا ، فأرسلا إلی محمد بن طلحة یسألانه أن یکلّمه فیهما لئلاّ یمنعهما من الغزو ، فأطلقهما ابن أبی سرح وغزا ابن أبی سرح إفریقیة فأعدّ لهما سفینة مُفردة لئلاّ یُفسدا علیه الناس ، فمرض ابن أبی بکر فتخلّف وتخلّف معه ابن أبی حذیفة ، ثمّ إنّهما خرجا فی جماعة الناس فما رجعا من غزاتهما إلاّ وقد أوغرا صدور الناس علی عثمان ، فلمّا وافی ابن أبی سرح مصر وافاه کتاب عثمان بالمصیر إلیه ، فشخص إلی المدینة وخلف علی مصر رجلاً کان هواه مع ابن أبی بکر وابن أبی حذیفة ، فکان ممّن شایعهم وشجّعهم علی المسیر إلی عثمان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عثمان إلی ابن أبی حذیفة بثلاثین ألف درهم وبحمل علیه کسوة فأمر فوضُع فی المسجد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المسلمین ألا ترون إلی عثمان یخادعنی عن دینی ویرشونی علیه؟ فازداد أهل مصر عیباً لعثمان وطعناً علیه ، واجتمعوا إلی ابن أبی حذیفة فرأسوه علیهم ، فلمّا بلغ عثمان ذلک دعا بعمّار بن یاسر فاعتذر إلیه ممّا فعل به واستغفر الله منه وسأله أن لا یحقده علیه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بحسبک من سلامتی لک ثقتی بک ، وسأله الشخوص إلی مصر لیأتیه بصحّة خبر ابن أبی حذیفة ، وحقّ ما بلغه عنه من باطله ، وأمره أن یقوم بعذره ، ویضمن عنه العُتبی لمن قدم علیه ، فلمّا ورد عمّار مصر </w:t>
      </w:r>
      <w:r>
        <w:rPr>
          <w:rStyle w:val="FootnoteAnchor"/>
          <w:rtl w:val="true"/>
        </w:rPr>
        <w:footnoteReference w:id="565"/>
      </w:r>
      <w:r>
        <w:rPr>
          <w:rFonts w:ascii="IRNazanin" w:hAnsi="IRNazanin" w:eastAsia="IRNazanin"/>
          <w:color w:val="111111"/>
          <w:sz w:val="28"/>
          <w:sz w:val="28"/>
          <w:szCs w:val="28"/>
          <w:rtl w:val="true"/>
          <w:lang w:bidi="fa-IR"/>
        </w:rPr>
        <w:t xml:space="preserve">حرّض الناس علی عثمان ودعاهم إلی خلعه ، وأشعلها علیه ، وقوی رأی ابن أبی حذیفة وابن أبی بکر وشجّعهما علی المسیر إلی المدینة ، فکتب ابن أبی سرح إلی عثمان یُعلمه ما کان من عمّار ، ویستأذنه فی عقوبته ، فکتب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الرأی رأیت یا ابن أبی سرح فأحسن جهاز عمّار واحمله إلیّ ، فتحرّک أهل مصر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عمّار ، ودبّ فیهم ابن أبی حذیفة ودعاهم إلی المسیر فأجابوه </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أبو عمر الکندی فی أُمراء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الله بن سعد أمیر مصر کان توجّه إلی عثمان لمّا قام الناس علیه ، فطلب أمراء الأمصار فتوجّه إلیه فی رجب سنة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واستناب عقبة بن عامر ، فوثب محمد بن أبی حذیفة علی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یوم ذاک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فأخرجه من مصر وغلب علیها ، وذلک فی شوّال منها ، ودعا إلی خلع عثمان ، وأسعر البلاد ، وحرّض علی عثمان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من طریق اللیث عن عبد الکریم الحضرمی کما فی 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ابن أبی حذیفة کان یکتب الکتب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ألسنة</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 xml:space="preserve">أزواج النبیّ صلی‌الله‌علیه‌وآله‌وسلم فی الطعن علی عثمان ، کان یأخذ الرواحل فیحصرها ثمّ یأخذ الرجال الذین یرید أن یبعث بذلک معهم ، فیجعلهم علی ظهور بیت فی الحرّ ، فیستقبلون بوجوههم الشمس لیلوحهم تلویح المسافر ، ثمّ یأمرهم أن یخرجوا إلی طریق المدینة ، ثمّ یرسل رسلاً یخبروا بقدومهم فیأمر بتلقّیهم ، فإذا لقوا الناس قالوا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عندنا خبر ، الخبر فی الکتب ، فیتلقّاهم ابن أبی حذیفة ومعه الناس ، فیقول لهم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بالمسجد ، فیقرأ علیهم الکتب من أُمّهات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نشکو إلیکم یا أهل الإسلام کذا وکذا من الطعن علی عثمان ، فیضجّ أهل المسجد بالبکاء والدعاء ، فلمّا خرج المصریّون ووجّهوا نحو المدینة علی عثمان شیّعهم محمد بن أبی حذیفة إلی عجرود ثمّ رجع</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 هذا الصحابیّ العظیم کیف یجدّ ویجتهد فی إطفاء هذه النائرة ولا یخاف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یعتقد أنّه 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لومة لائم ، غیر مکترث لما بهته به العثمانیّون من اختلاق الکتب علی أُمّهات المؤمنین ، وتسوید الوجوه بمواجهة الشمس ، ولم یزل علی ر</w:t>
      </w:r>
      <w:r>
        <w:rPr>
          <w:rFonts w:eastAsia="IRNazanin" w:cs="IRNazanin"/>
          <w:color w:val="111111"/>
          <w:sz w:val="28"/>
          <w:szCs w:val="28"/>
          <w:rtl w:val="true"/>
          <w:lang w:bidi="fa-IR"/>
        </w:rPr>
        <w:t>.</w:t>
      </w:r>
      <w:bookmarkStart w:id="128" w:name="pg11787_96139"/>
    </w:p>
    <w:p>
      <w:pPr>
        <w:pStyle w:val="BookText"/>
        <w:rPr/>
      </w:pPr>
      <w:bookmarkEnd w:id="128"/>
      <w:r>
        <w:rPr>
          <w:rFonts w:ascii="IRNazanin" w:hAnsi="IRNazanin" w:eastAsia="IRNazanin"/>
          <w:color w:val="111111"/>
          <w:sz w:val="28"/>
          <w:sz w:val="28"/>
          <w:szCs w:val="28"/>
          <w:rtl w:val="true"/>
          <w:lang w:bidi="fa-IR"/>
        </w:rPr>
        <w:t>دأبه واجتهاده حتی قضی الأمر ، وأُزیحت المثلات ، وما نبزوه به من الافتعال والتزویر هو حرفة کلّ عاجز ، ولعلّه دُبّر فی الأزمنة الأخیرة کما دُبّرت أمثاله فی کلّ من الثائرین علی عثمان ستراً علی الحقائق الراهنة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من المستبعد أن تکتب فی التألیب علی عثمان صاحبة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قتل الله نعثلاً إنّه قد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والله أنه فی غرارةٍ من غرائری هذهِ وأنی طوّقت حمله حتی ألقیه فی البحر</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وقائلة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والله أنّک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وصاحبک هذا الذی یعنیک أمره فی رجل کلّ واحد منکما رحاً وأنّکما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لنعثل وسحقاً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 الله ، ذلک لما قدّمت یداه وما الله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إنّ الله قد آتاک عقلاً وفهماً وبیاناً فإیّاک أن تردّ الناس عن هذا الطاغیة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کانت فی الرعیل الأوّل من الثائرین علی عثمان بشتّی الحیل والطرق الثائرة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 أنّهم بهتوا القوم بتلکم الأفائک لکن هل یسعهم إنکار تألّبهم علی الخلیفة یومئذ؟ وقد التزموا بعدالتهم ، والصحاح والمسانید مشحونة بالاحتجاج بهم والإخراج عنهم ، نعم غایة ما یمکّنهم من التقوّل الحکم بالخطإ فی الاجتهاد شأن کلّ متقابلین فی حکم شرعیّ ، ولیس تحکّمهم هذا بأرجح من رأی من یری أنّهم أصابوا فی الاجتهاد وإجماع الصحابة یومئذ کان معاضداً لهم ، وهم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أُمّة محمد لا تجتمع علی خطأ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29" w:name="__RefHeading___Toc10168008_73709187"/>
      <w:bookmarkStart w:id="130" w:name="_Toc44"/>
      <w:bookmarkEnd w:id="129"/>
      <w:r>
        <w:rPr>
          <w:rtl w:val="true"/>
        </w:rPr>
        <w:t>حدیث عمرو بن زرارة النخعی</w:t>
      </w:r>
      <w:bookmarkEnd w:id="130"/>
    </w:p>
    <w:p>
      <w:pPr>
        <w:pStyle w:val="BookText"/>
        <w:rPr/>
      </w:pPr>
      <w:r>
        <w:rPr>
          <w:rFonts w:ascii="IRNazanin" w:hAnsi="IRNazanin" w:eastAsia="IRNazanin"/>
          <w:color w:val="111111"/>
          <w:sz w:val="28"/>
          <w:sz w:val="28"/>
          <w:szCs w:val="28"/>
          <w:rtl w:val="true"/>
          <w:lang w:bidi="fa-IR"/>
        </w:rPr>
        <w:t>أدرک عصر النبیّ صلی‌الله‌علیه‌وآله‌وسلم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البلاذری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دعا إلی خلع عثمان والبیعة لعلیّ عمرو بن زرارة بن قیس النخعی ، وکمیل بن زیاد بن نهیک النخعی ، فقام عمرو بن زرارة ی</w:t>
      </w:r>
      <w:r>
        <w:rPr>
          <w:rFonts w:eastAsia="IRNazanin" w:cs="IRNazanin"/>
          <w:color w:val="111111"/>
          <w:sz w:val="28"/>
          <w:szCs w:val="28"/>
          <w:rtl w:val="true"/>
          <w:lang w:bidi="fa-IR"/>
        </w:rPr>
        <w:t>.</w:t>
      </w:r>
      <w:bookmarkStart w:id="131" w:name="pg11787_96140"/>
    </w:p>
    <w:p>
      <w:pPr>
        <w:pStyle w:val="BookText"/>
        <w:rPr/>
      </w:pPr>
      <w:bookmarkEnd w:id="131"/>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عثمان قد ترک الحقّ وهو یعرفه ، وقد أغری بصلحائکم یولّی علیهم شرارکم ، فبلغ الولید فکتب إلی عثمان بما کان من ابن زرارة ، فکتب إلیه عثمان ، أنّ ابن زرارة أعرابیّ جلف ، فسیّره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وشیّعه الأشتر والأسود بن یزید بن قیس وعلقمة بن قیس بن یزید وهو عمّ الأسود والأسود أکبر منه ، فقال قیس بن قهدان یومئذٍ</w:t>
      </w:r>
    </w:p>
    <w:p>
      <w:pPr>
        <w:pStyle w:val="BookText"/>
        <w:rPr/>
      </w:pPr>
      <w:r>
        <w:rPr>
          <w:rFonts w:ascii="Amiri" w:hAnsi="Amiri" w:eastAsia="Amiri" w:cs="Amiri"/>
          <w:color w:val="111111"/>
          <w:sz w:val="28"/>
          <w:sz w:val="28"/>
          <w:szCs w:val="28"/>
          <w:rtl w:val="true"/>
          <w:lang w:bidi="ar-SA"/>
        </w:rPr>
        <w:t>أُقسمُ بالله ربّ البیت مجتهداً</w:t>
      </w:r>
    </w:p>
    <w:p>
      <w:pPr>
        <w:pStyle w:val="BookText"/>
        <w:rPr/>
      </w:pPr>
      <w:r>
        <w:rPr>
          <w:rFonts w:ascii="IRNazanin" w:hAnsi="IRNazanin" w:eastAsia="IRNazanin"/>
          <w:color w:val="111111"/>
          <w:sz w:val="28"/>
          <w:sz w:val="28"/>
          <w:szCs w:val="28"/>
          <w:rtl w:val="true"/>
          <w:lang w:bidi="fa-IR"/>
        </w:rPr>
        <w:t>أرجو الثواب به سرّا وإعلانا</w:t>
      </w:r>
    </w:p>
    <w:p>
      <w:pPr>
        <w:pStyle w:val="BookText"/>
        <w:rPr/>
      </w:pPr>
      <w:r>
        <w:rPr>
          <w:rFonts w:ascii="Amiri" w:hAnsi="Amiri" w:eastAsia="Amiri" w:cs="Amiri"/>
          <w:color w:val="111111"/>
          <w:sz w:val="28"/>
          <w:sz w:val="28"/>
          <w:szCs w:val="28"/>
          <w:rtl w:val="true"/>
          <w:lang w:bidi="ar-SA"/>
        </w:rPr>
        <w:t>لأخلعنّ أبا وهبٍ وصاحبه</w:t>
      </w:r>
    </w:p>
    <w:p>
      <w:pPr>
        <w:pStyle w:val="BookText"/>
        <w:rPr/>
      </w:pPr>
      <w:r>
        <w:rPr>
          <w:rFonts w:ascii="IRNazanin" w:hAnsi="IRNazanin" w:eastAsia="IRNazanin"/>
          <w:color w:val="111111"/>
          <w:sz w:val="28"/>
          <w:sz w:val="28"/>
          <w:szCs w:val="28"/>
          <w:rtl w:val="true"/>
          <w:lang w:bidi="fa-IR"/>
        </w:rPr>
        <w:t>کهف الضلالة عثمان بن عفّانا</w:t>
      </w:r>
    </w:p>
    <w:p>
      <w:pPr>
        <w:pStyle w:val="BookText"/>
        <w:rPr/>
      </w:pPr>
      <w:r>
        <w:rPr>
          <w:rFonts w:ascii="IRNazanin" w:hAnsi="IRNazanin" w:eastAsia="IRNazanin"/>
          <w:color w:val="111111"/>
          <w:sz w:val="28"/>
          <w:sz w:val="28"/>
          <w:szCs w:val="28"/>
          <w:rtl w:val="true"/>
          <w:lang w:bidi="fa-IR"/>
        </w:rPr>
        <w:t xml:space="preserve">وقال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ممّن سیّره عثمان من أهل الکوفة إلی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للبلاذری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نظریّة هذا الصحابی ستر یماط عنها ، ولا أنّه کان یلهج بغیر المکشوف حتی یُسدل علیه شیء من التمویه ، فإنّک لا تجد رأیه إلاّ فی عداد آراء الصحابة جمعاء یومئذٍ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32" w:name="__RefHeading___Toc10168010_73709187"/>
      <w:bookmarkStart w:id="133" w:name="_Toc45"/>
      <w:bookmarkEnd w:id="132"/>
      <w:r>
        <w:rPr>
          <w:rtl w:val="true"/>
        </w:rPr>
        <w:t>حدیث صعصعة بن صوحان</w:t>
      </w:r>
      <w:bookmarkEnd w:id="133"/>
    </w:p>
    <w:p>
      <w:pPr>
        <w:pStyle w:val="BookText"/>
        <w:rPr/>
      </w:pPr>
      <w:r>
        <w:rPr>
          <w:rFonts w:ascii="IRNazanin" w:hAnsi="IRNazanin" w:eastAsia="IRNazanin"/>
          <w:color w:val="111111"/>
          <w:sz w:val="28"/>
          <w:sz w:val="28"/>
          <w:szCs w:val="28"/>
          <w:rtl w:val="true"/>
          <w:lang w:bidi="fa-IR"/>
        </w:rPr>
        <w:t>سیّد قومه عبد القیس</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ابن عساکر فی تاریخه </w:t>
      </w:r>
      <w:r>
        <w:rPr>
          <w:rStyle w:val="FootnoteAnchor"/>
          <w:rtl w:val="true"/>
        </w:rPr>
        <w:footnoteReference w:id="571"/>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حمید بن هلال العدوی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صعصعة إلی عثمان بن عفّان وهو علی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ملت فمالت أُمّتک ، اعتدل یا أمیر المؤمنین تعتدل أُمّتک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وتکلّم صعصعة یوماً فأکثر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 هذا البجباج النفّاج ما یدری من الله ولا أین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أدری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ربّنا وربّ آبائنا الأوّلین ، وأمّا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أین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لبالمرصاد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لِلَّذِینَ یُقاتَلُونَ بِأَنَّهُمْ ظُلِمُوا وَإِنَّ اللهَ عَلی نَصْرِهِمْ لَقَدِیرٌ</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نزلت هذه الآیة إلاّ فیّ وفی أصحابنا ، أخرجنا من مکة بغیر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الزمخشری فی الفائق </w:t>
      </w:r>
      <w:r>
        <w:rPr>
          <w:rStyle w:val="FootnoteAnchor"/>
          <w:rtl w:val="true"/>
        </w:rPr>
        <w:footnoteReference w:id="57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البجباج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یهبر الکلام ولیس لکلامه جهة ، 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الفجفاج ؛ وهو الصیّاح المکثار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المأفون المختال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والنفّاج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 الصلف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وأوعز إلیه ابن منظور فی لسان العرب </w:t>
      </w:r>
      <w:r>
        <w:rPr>
          <w:rStyle w:val="FootnoteAnchor"/>
          <w:rtl w:val="true"/>
        </w:rPr>
        <w:footnoteReference w:id="57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البجباج من البجبجة التی تفعل عند مناغاة الصبی ، وبجباج فجفاج کثیر الکلام ، والبجباج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الأحمق ، والنفّاج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ذکره ابن الأثیر فی النهایة </w:t>
      </w:r>
      <w:r>
        <w:rPr>
          <w:rStyle w:val="FootnoteAnchor"/>
          <w:rtl w:val="true"/>
        </w:rPr>
        <w:footnoteReference w:id="57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والزبیدی فی تاج العروس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صعصعة الذی أسلفنا صفحة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 ذکر عظمته وفضله وبطولته وثقته فی الدین والدنیا ، یری أنّ الخلیفة مال عن الحقّ فمالت أُمّته ولو اعتدل اعتدلت ، وفی تلاوته الآیة الکریمة فی محاورته إیذان بالحرب ، وأنّه ومن شاکله مظلومون من ناحیة عثمان منصورون بالله تعالی ، فهو بذلک مستبیح لمنابذته ومناجزته ، لقد لهج صعصعة بهذه علی رءوس الأشهاد والخلیفة علی المنبر یخطب ، فلم یسمع إنکاراً أو دفاعاً من أفاضل الصحابة العدول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bookmarkStart w:id="134" w:name="pg11787_96142"/>
    </w:p>
    <w:p>
      <w:pPr>
        <w:pStyle w:val="BookText"/>
        <w:rPr/>
      </w:pPr>
      <w:bookmarkEnd w:id="13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35" w:name="__RefHeading___Toc10168012_73709187"/>
      <w:bookmarkStart w:id="136" w:name="_Toc46"/>
      <w:bookmarkEnd w:id="135"/>
      <w:r>
        <w:rPr>
          <w:rtl w:val="true"/>
        </w:rPr>
        <w:t>حدیث حکیم بن جبلة العبدی</w:t>
      </w:r>
      <w:bookmarkEnd w:id="136"/>
    </w:p>
    <w:p>
      <w:pPr>
        <w:pStyle w:val="BookText"/>
        <w:rPr/>
      </w:pPr>
      <w:r>
        <w:rPr>
          <w:rFonts w:ascii="IRNazanin" w:hAnsi="IRNazanin" w:eastAsia="IRNazanin"/>
          <w:color w:val="111111"/>
          <w:sz w:val="28"/>
          <w:sz w:val="28"/>
          <w:szCs w:val="28"/>
          <w:rtl w:val="true"/>
          <w:lang w:bidi="fa-IR"/>
        </w:rPr>
        <w:t>الشهید یوم الجمل</w:t>
      </w:r>
    </w:p>
    <w:p>
      <w:pPr>
        <w:pStyle w:val="BookText"/>
        <w:rPr/>
      </w:pPr>
      <w:r>
        <w:rPr>
          <w:rFonts w:ascii="IRNazanin" w:hAnsi="IRNazanin" w:eastAsia="IRNazanin"/>
          <w:color w:val="111111"/>
          <w:sz w:val="28"/>
          <w:sz w:val="28"/>
          <w:szCs w:val="28"/>
          <w:rtl w:val="true"/>
          <w:lang w:bidi="fa-IR"/>
        </w:rPr>
        <w:t>کان هذا الرجل العظیم صالحاً دیّناً مطاعاً فی قومه کما وصفه أبو عمر ، وأثنی علیه المسعودی بالسیادة والزهد والنسک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زعماء الثائرین علی عثمان من أهل البصرة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لمّا نقموا علی عثمان ما نقموا ، سار فیمن سار إلی المدینة حکیم بن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ألّب علی عثمان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مقال خفاف الطائی فی الحدیث عن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حصره المکشوح ، وحکم فیه حکیم ، وولیه محمد وعمّار ، وتجرّد فی أمره ثلاثة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بن حاتم ، والأشتر النخعی ، وعمرو بن الحمق ، وجدّ فی أمره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یعیب عثمان من أجل عبد الله بن عامر وغیره من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 رجل حکیم یوم الجمل فأخذها ثمّ زحف إلی الذی قطعها ، فلم یزل یضربه بها حتی قتله ،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لن تراعی</w:t>
      </w:r>
    </w:p>
    <w:p>
      <w:pPr>
        <w:pStyle w:val="BookText"/>
        <w:rPr/>
      </w:pPr>
      <w:r>
        <w:rPr>
          <w:rFonts w:ascii="IRNazanin" w:hAnsi="IRNazanin" w:eastAsia="IRNazanin"/>
          <w:color w:val="111111"/>
          <w:sz w:val="28"/>
          <w:sz w:val="28"/>
          <w:szCs w:val="28"/>
          <w:rtl w:val="true"/>
          <w:lang w:bidi="fa-IR"/>
        </w:rPr>
        <w:t>دعاک خیر داعی</w:t>
      </w:r>
    </w:p>
    <w:p>
      <w:pPr>
        <w:pStyle w:val="BookText"/>
        <w:rPr/>
      </w:pPr>
      <w:r>
        <w:rPr>
          <w:rFonts w:ascii="Amiri" w:hAnsi="Amiri" w:eastAsia="Amiri" w:cs="Amiri"/>
          <w:color w:val="111111"/>
          <w:sz w:val="28"/>
          <w:sz w:val="28"/>
          <w:szCs w:val="28"/>
          <w:rtl w:val="true"/>
          <w:lang w:bidi="ar-SA"/>
        </w:rPr>
        <w:t>إن قُطِعَتْ کراعی</w:t>
      </w:r>
    </w:p>
    <w:p>
      <w:pPr>
        <w:pStyle w:val="BookText"/>
        <w:rPr/>
      </w:pPr>
      <w:r>
        <w:rPr>
          <w:rFonts w:ascii="IRNazanin" w:hAnsi="IRNazanin" w:eastAsia="IRNazanin"/>
          <w:color w:val="111111"/>
          <w:sz w:val="28"/>
          <w:sz w:val="28"/>
          <w:szCs w:val="28"/>
          <w:rtl w:val="true"/>
          <w:lang w:bidi="fa-IR"/>
        </w:rPr>
        <w:t xml:space="preserve">إنّ معی ذراعی </w:t>
      </w:r>
      <w:r>
        <w:rPr>
          <w:rStyle w:val="FootnoteAnchor"/>
          <w:rtl w:val="true"/>
        </w:rPr>
        <w:footnoteReference w:id="57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فالباحث یجد لهذا البطل الصالح الدیّن الزاهد الناسک قدماً أیّ قدم فی التألیب علی الخلیفة ، وله خطواته الواسعة فی استحلال دمه والتجمهر علیه ، وهو مع ذلک کلّه بعد صالح یُذکر ویُشکر ویُثنی علیه ، ما اسودّت صحیفة تاریخه بمناجزته الخلیفة ف</w:t>
      </w:r>
      <w:r>
        <w:rPr>
          <w:rFonts w:eastAsia="IRNazanin" w:cs="IRNazanin"/>
          <w:color w:val="111111"/>
          <w:sz w:val="28"/>
          <w:szCs w:val="28"/>
          <w:rtl w:val="true"/>
          <w:lang w:bidi="fa-IR"/>
        </w:rPr>
        <w:t>)</w:t>
      </w:r>
      <w:bookmarkStart w:id="137" w:name="pg11787_96143"/>
    </w:p>
    <w:p>
      <w:pPr>
        <w:pStyle w:val="BookText"/>
        <w:rPr/>
      </w:pPr>
      <w:bookmarkEnd w:id="137"/>
      <w:r>
        <w:rPr>
          <w:rFonts w:ascii="IRNazanin" w:hAnsi="IRNazanin" w:eastAsia="IRNazanin"/>
          <w:color w:val="111111"/>
          <w:sz w:val="28"/>
          <w:sz w:val="28"/>
          <w:szCs w:val="28"/>
          <w:rtl w:val="true"/>
          <w:lang w:bidi="fa-IR"/>
        </w:rPr>
        <w:t>والوقیعة فیه ومقته والنقمة علیه ، ولم یتضعضع بها أرکان صلاحه ، وما اختلّ بها نظام نسکه ، ولا شوّهت سمعته الدینیّة ، ولا دنّست ساحة قدسه ، وهذه کلّها لا تلتئم مع کون الخلیفة إمام 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38" w:name="__RefHeading___Toc10168014_73709187"/>
      <w:bookmarkStart w:id="139" w:name="_Toc47"/>
      <w:bookmarkEnd w:id="138"/>
      <w:r>
        <w:rPr>
          <w:rtl w:val="true"/>
        </w:rPr>
        <w:t>حدیث هشام بن الولید المخزومی أخی خالد</w:t>
      </w:r>
      <w:bookmarkEnd w:id="139"/>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الجزء قول الرجل لعثمان لمّا ضرب عمّاراً حتی غُشی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أمّا علیّ فاتّقیته وبنی أبیه ، وأمّا نحن فاجترأت علینا وضربت أخانا حتی أشفیت به علی التلف ، أما والله لئن مات لأقتلنّ به رجلاً من بنی أُمیّة عظیم السرّة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وإنّک لهاهنا یا ابن القسریّة؟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قسریّتان ، وکانت أُمّه وجدّته قسریّتین من بجیلة ، فشتمه عثمان وأمر به فأخرج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ولهشام أبیات فی عثمان ذکرها المرزبانی فی معجم الشعراء کما قاله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منها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لسانی طویلٌ فاحترسْ من شدائِهِ</w:t>
      </w:r>
    </w:p>
    <w:p>
      <w:pPr>
        <w:pStyle w:val="BookText"/>
        <w:rPr/>
      </w:pPr>
      <w:r>
        <w:rPr>
          <w:rFonts w:ascii="IRNazanin" w:hAnsi="IRNazanin" w:eastAsia="IRNazanin"/>
          <w:color w:val="111111"/>
          <w:sz w:val="28"/>
          <w:sz w:val="28"/>
          <w:szCs w:val="28"/>
          <w:rtl w:val="true"/>
          <w:lang w:bidi="fa-IR"/>
        </w:rPr>
        <w:t>علیک وسیفی من لسانیَ أطولُ</w:t>
      </w:r>
    </w:p>
    <w:p>
      <w:pPr>
        <w:pStyle w:val="BookText"/>
        <w:rPr/>
      </w:pPr>
      <w:r>
        <w:rPr>
          <w:rFonts w:ascii="IRNazanin" w:hAnsi="IRNazanin" w:eastAsia="IRNazanin"/>
          <w:color w:val="111111"/>
          <w:sz w:val="28"/>
          <w:sz w:val="28"/>
          <w:szCs w:val="28"/>
          <w:rtl w:val="true"/>
          <w:lang w:bidi="fa-IR"/>
        </w:rPr>
        <w:t xml:space="preserve">لعلّ الباحث لا یعزب عنه رأی هذا الصحابی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الخلیفة ، ولا یجده شاذّا عن بقیّة الصحابة فی إصفاقهم علی مقته بعد ما یراه کیف یجابه الرجل بفظاظة وخشونة ، ویقابله بالقول القارص ، ویهدّده بالهجاء والقتل ، غیر راع له أیّ حرمة وکرامة ، لا یحسب تلکم القوارص زوراً من القول ، وفنداً من الکلام ، بل یری الخلیفة أهلاً لکلّ ذلک ، فهل یجتمع هذا مع کون الرجل إمام عدل عند المخزومی؟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40" w:name="__RefHeading___Toc10168016_73709187"/>
      <w:bookmarkStart w:id="141" w:name="_Toc48"/>
      <w:bookmarkEnd w:id="140"/>
      <w:r>
        <w:rPr>
          <w:rtl w:val="true"/>
        </w:rPr>
        <w:t>حدیث معاویة بن أبی سفیان الأموی</w:t>
      </w:r>
      <w:bookmarkEnd w:id="14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لأمیر المؤمنین إلی معاویة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الله ما أشدّ لزومک</w:t>
      </w:r>
    </w:p>
    <w:p>
      <w:pPr>
        <w:pStyle w:val="BookText"/>
        <w:rPr/>
      </w:pPr>
      <w:r>
        <w:rPr>
          <w:rFonts w:ascii="IRNazanin" w:hAnsi="IRNazanin" w:eastAsia="IRNazanin"/>
          <w:color w:val="111111"/>
          <w:sz w:val="28"/>
          <w:sz w:val="28"/>
          <w:szCs w:val="28"/>
          <w:rtl w:val="true"/>
          <w:lang w:bidi="fa-IR"/>
        </w:rPr>
        <w:t>للأهواء المبتدعة والحیرة المتّبعة ، ومع تضییع الحقائق واطّراح الوثائق التی هی لله طلبة ، وعلی عباده حجّة ، فأمّا إکثارک الحجاج فی عثمان وقتله ، فإنّک إنّما نصرت عثمان حیث کان النصر لک ، وخذلته حیث کان النصر له</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کتاب له علیه‌السلام إلی معاویة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قتل ابن عمّک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ما مرّ من حدیث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کتاب له علیه‌السلام إلی الرجل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أسهبت فی ذکر عثمان ، ولعمری ما قتله غیرک ، ولا خذله سواک ، ولقد تربّصت به الدوائر ، وتمنّیت له الأمانی ، طمعاً فیما ظهر منک ، ودلّ علیه فعلک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لابن عبّاس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ذکرت من سرعتنا إلیک بالمساءة إلی أنصار ابن عفّان ، وکراهتنا لسلطان بنی أُمیّة ، فلعمری لقد أدرکت فی عثمان حاجتک حین استنصرک فلم تنصره ، حتی صرت إلی ما صرت إلیه ، وبینی وبینک فی ذلک ابن عمّک وأخو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الإمامة والسیاسة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لابن عبّاس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من الساعین علی عثمان والخاذلین له والسافکین دمه ، وما جری بینی وبینک صلح فیمنعک منّی ، فأُقسم بالله لأنت المتربّص بقتله ، والمحبّ لهلاکه ، والحابس الناس قبلک عنه علی بصیرة من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أمره ، ولقد أتاک کتابه وصریخه یستغیث ویستصرخ ، فما حفلت به حتی بعثت إلیه معذراً بأجرة أنت تعلم أنّهم لن یترکوه حتی یُقتل ، فقتل کما کنت أردت ، ثمّ علمت عند ذلک أنّ الناس لن یعدلوا بیننا وبینک فطفقت تنعی عثمان وتلزمنا دمه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یک قُتل مظلوماً فأنت أظلم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تمام الکتاب فی صفحة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البلاذری فی الأنساب </w:t>
      </w:r>
      <w:r>
        <w:rPr>
          <w:rStyle w:val="FootnoteAnchor"/>
          <w:rtl w:val="true"/>
        </w:rPr>
        <w:footnoteReference w:id="58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أرسل عثمان إلی معاویة یستمدّه ، بعث یزید بن أسد القسری جدّ خالد بن عبد الله بن یزید أمیر العراق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أتیت ذا خشب فأقم بها ولا تتجاوزها ولا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یری ما لا یری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فإنّنی أنا الشاهد وأنت الغائب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بذی خُشب حتی قُتل عثمان ، فاستقدمه حینئذٍ معاویة ، فعاد إلی الشام بالجیش الذی کان أرسل معه ، وإنّما صنع ذلک معاویة لیقتل عثمان فیدعو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شرح ابن أبی الحدید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خطبة لشبث بن ربعی یخاطب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والله لا یخفی علینا ما تغزو وما تطلب ، إنّک لم تجد شیئاً تستغوی به الناس ، وتستمیل به أهواءهم ، وتستخلص به طاعتهم ، إلاّ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إمامکم مظلوماً ، فنحن نطلب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له سفهاء طغام ، وقد علمنا أن قد أبطأت عنه بالنصر ، وأحببت له القتل لهذه المنزلة التی أصبحت تطلب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صفّین لابن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لأبی أیّوب الأنصاری جواباً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نحن وقتلة عثمان ، إنّ الذی تربّص بعثمان وثبّط أهل الشام عن نصرته لأنت ، وإنّ الذین قتلوه غیر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لمحمد بن مسلمة الأنصاری جواباً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کنت نصرت عثمان میّتاً لقد خذلته حیّا ، ونحن ومن قبلنا من المهاجرین والأنصار أولی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محاورة بین معاویة وأبی الطفیل الکنانی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أکنت فیمن حضر قتل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ولکنّی فیمن حضر فلم ینصره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منعک من ذلک وقد کانت نصرته علیک واجبة؟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منعنی ما منعک إذ تربّصت به ریب المنون وأنت بالشام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أوَما تری طلبی بدمه نصرة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ولکنّک وإیّاه کما قال الجعدی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لألفینّک بعد الموت تندبنی</w:t>
      </w:r>
    </w:p>
    <w:p>
      <w:pPr>
        <w:pStyle w:val="BookText"/>
        <w:rPr/>
      </w:pPr>
      <w:r>
        <w:rPr>
          <w:rFonts w:ascii="IRNazanin" w:hAnsi="IRNazanin" w:eastAsia="IRNazanin"/>
          <w:color w:val="111111"/>
          <w:sz w:val="28"/>
          <w:sz w:val="28"/>
          <w:szCs w:val="28"/>
          <w:rtl w:val="true"/>
          <w:lang w:bidi="fa-IR"/>
        </w:rPr>
        <w:t>وفی حیاتی ما زوّدتنی زادی</w:t>
      </w:r>
    </w:p>
    <w:p>
      <w:pPr>
        <w:pStyle w:val="BookText"/>
        <w:rPr/>
      </w:pPr>
      <w:r>
        <w:rPr>
          <w:rFonts w:ascii="IRNazanin" w:hAnsi="IRNazanin" w:eastAsia="IRNazanin"/>
          <w:color w:val="111111"/>
          <w:sz w:val="28"/>
          <w:sz w:val="28"/>
          <w:szCs w:val="28"/>
          <w:rtl w:val="true"/>
          <w:lang w:bidi="fa-IR"/>
        </w:rPr>
        <w:t xml:space="preserve">راجع ما مرّ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أتی معاویة نعی عثمان وبیعة الناس علیّا علیه‌السلام ضاق صدراً بما أتاه وتظاهر بالندم علی خذلانه عثمان ، وقال کما فی کتاب صفّین </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أتانیَ أمرٌ فیه للنفس غمّةٌ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وفیه بکاءٌ للعیون طویلُ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 فناءٌ شاملٌ وخزایةٌ</w:t>
      </w:r>
    </w:p>
    <w:p>
      <w:pPr>
        <w:pStyle w:val="BookText"/>
        <w:rPr/>
      </w:pPr>
      <w:r>
        <w:rPr>
          <w:rFonts w:ascii="IRNazanin" w:hAnsi="IRNazanin" w:eastAsia="IRNazanin"/>
          <w:color w:val="111111"/>
          <w:sz w:val="28"/>
          <w:sz w:val="28"/>
          <w:szCs w:val="28"/>
          <w:rtl w:val="true"/>
          <w:lang w:bidi="fa-IR"/>
        </w:rPr>
        <w:t>وفیه اجتداعٌ للأنوف أصیلُ</w:t>
      </w:r>
    </w:p>
    <w:p>
      <w:pPr>
        <w:pStyle w:val="BookText"/>
        <w:rPr/>
      </w:pPr>
      <w:r>
        <w:rPr>
          <w:rFonts w:ascii="IRNazanin" w:hAnsi="IRNazanin" w:eastAsia="IRNazanin"/>
          <w:color w:val="111111"/>
          <w:sz w:val="28"/>
          <w:sz w:val="28"/>
          <w:szCs w:val="28"/>
          <w:rtl w:val="true"/>
          <w:lang w:bidi="fa-IR"/>
        </w:rPr>
        <w:t>مصابُ أمیر المؤمنین وهذه</w:t>
      </w:r>
    </w:p>
    <w:p>
      <w:pPr>
        <w:pStyle w:val="BookText"/>
        <w:rPr/>
      </w:pPr>
      <w:r>
        <w:rPr>
          <w:rFonts w:ascii="IRNazanin" w:hAnsi="IRNazanin" w:eastAsia="IRNazanin"/>
          <w:color w:val="111111"/>
          <w:sz w:val="28"/>
          <w:sz w:val="28"/>
          <w:szCs w:val="28"/>
          <w:rtl w:val="true"/>
          <w:lang w:bidi="fa-IR"/>
        </w:rPr>
        <w:t>تکاد لها صمّ الجبال تزولُ</w:t>
      </w:r>
    </w:p>
    <w:p>
      <w:pPr>
        <w:pStyle w:val="BookText"/>
        <w:rPr/>
      </w:pPr>
      <w:r>
        <w:rPr>
          <w:rFonts w:ascii="Amiri" w:hAnsi="Amiri" w:eastAsia="Amiri" w:cs="Amiri"/>
          <w:color w:val="111111"/>
          <w:sz w:val="28"/>
          <w:sz w:val="28"/>
          <w:szCs w:val="28"/>
          <w:rtl w:val="true"/>
          <w:lang w:bidi="ar-SA"/>
        </w:rPr>
        <w:t>فلِلّه عیناً من رأی مثل هالک</w:t>
      </w:r>
    </w:p>
    <w:p>
      <w:pPr>
        <w:pStyle w:val="BookText"/>
        <w:rPr/>
      </w:pPr>
      <w:r>
        <w:rPr>
          <w:rFonts w:ascii="Amiri" w:hAnsi="Amiri" w:eastAsia="Amiri" w:cs="Amiri"/>
          <w:color w:val="111111"/>
          <w:sz w:val="28"/>
          <w:sz w:val="28"/>
          <w:szCs w:val="28"/>
          <w:rtl w:val="true"/>
          <w:lang w:bidi="ar-SA"/>
        </w:rPr>
        <w:t>أُصیب بلا ذنب وذاک جلیلُ</w:t>
      </w:r>
    </w:p>
    <w:p>
      <w:pPr>
        <w:pStyle w:val="BookText"/>
        <w:rPr/>
      </w:pPr>
      <w:r>
        <w:rPr>
          <w:rFonts w:ascii="IRNazanin" w:hAnsi="IRNazanin" w:eastAsia="IRNazanin"/>
          <w:color w:val="111111"/>
          <w:sz w:val="28"/>
          <w:sz w:val="28"/>
          <w:szCs w:val="28"/>
          <w:rtl w:val="true"/>
          <w:lang w:bidi="fa-IR"/>
        </w:rPr>
        <w:t>تداعت علیه بالمدینةِ عصبةٌ</w:t>
      </w:r>
    </w:p>
    <w:p>
      <w:pPr>
        <w:pStyle w:val="BookText"/>
        <w:rPr/>
      </w:pPr>
      <w:r>
        <w:rPr>
          <w:rFonts w:ascii="IRNazanin" w:hAnsi="IRNazanin" w:eastAsia="IRNazanin"/>
          <w:color w:val="111111"/>
          <w:sz w:val="28"/>
          <w:sz w:val="28"/>
          <w:szCs w:val="28"/>
          <w:rtl w:val="true"/>
          <w:lang w:bidi="fa-IR"/>
        </w:rPr>
        <w:t>فریقان منها قاتلٌ وخذولُ</w:t>
      </w:r>
    </w:p>
    <w:p>
      <w:pPr>
        <w:pStyle w:val="BookText"/>
        <w:rPr/>
      </w:pPr>
      <w:r>
        <w:rPr>
          <w:rFonts w:ascii="IRNazanin" w:hAnsi="IRNazanin" w:eastAsia="IRNazanin"/>
          <w:color w:val="111111"/>
          <w:sz w:val="28"/>
          <w:sz w:val="28"/>
          <w:szCs w:val="28"/>
          <w:rtl w:val="true"/>
          <w:lang w:bidi="fa-IR"/>
        </w:rPr>
        <w:t>دعاهم فصمُّوا عنه عند جوابه</w:t>
      </w:r>
    </w:p>
    <w:p>
      <w:pPr>
        <w:pStyle w:val="BookText"/>
        <w:rPr/>
      </w:pPr>
      <w:r>
        <w:rPr>
          <w:rFonts w:ascii="IRNazanin" w:hAnsi="IRNazanin" w:eastAsia="IRNazanin"/>
          <w:color w:val="111111"/>
          <w:sz w:val="28"/>
          <w:sz w:val="28"/>
          <w:szCs w:val="28"/>
          <w:rtl w:val="true"/>
          <w:lang w:bidi="fa-IR"/>
        </w:rPr>
        <w:t>وذاکم علی ما فی النفوس دلیلٌ</w:t>
      </w:r>
    </w:p>
    <w:p>
      <w:pPr>
        <w:pStyle w:val="BookText"/>
        <w:rPr/>
      </w:pPr>
      <w:r>
        <w:rPr>
          <w:rFonts w:ascii="IRNazanin" w:hAnsi="IRNazanin" w:eastAsia="IRNazanin"/>
          <w:color w:val="111111"/>
          <w:sz w:val="28"/>
          <w:sz w:val="28"/>
          <w:szCs w:val="28"/>
          <w:rtl w:val="true"/>
          <w:lang w:bidi="fa-IR"/>
        </w:rPr>
        <w:t>ندمت علی ما کان من تبعی الهوی</w:t>
      </w:r>
    </w:p>
    <w:p>
      <w:pPr>
        <w:pStyle w:val="BookText"/>
        <w:rPr/>
      </w:pPr>
      <w:r>
        <w:rPr>
          <w:rFonts w:ascii="IRNazanin" w:hAnsi="IRNazanin" w:eastAsia="IRNazanin"/>
          <w:color w:val="111111"/>
          <w:sz w:val="28"/>
          <w:sz w:val="28"/>
          <w:szCs w:val="28"/>
          <w:rtl w:val="true"/>
          <w:lang w:bidi="fa-IR"/>
        </w:rPr>
        <w:t xml:space="preserve">وقصری </w:t>
      </w:r>
      <w:r>
        <w:rPr>
          <w:rStyle w:val="FootnoteAnchor"/>
          <w:rtl w:val="true"/>
        </w:rPr>
        <w:footnoteReference w:id="587"/>
      </w:r>
      <w:r>
        <w:rPr>
          <w:rFonts w:ascii="Amiri" w:hAnsi="Amiri" w:eastAsia="Amiri" w:cs="Amiri"/>
          <w:color w:val="111111"/>
          <w:sz w:val="28"/>
          <w:sz w:val="28"/>
          <w:szCs w:val="28"/>
          <w:rtl w:val="true"/>
          <w:lang w:bidi="ar-SA"/>
        </w:rPr>
        <w:t>فیه حسرةٌ وعویلُ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زبدة مخض هذه الکلمات المعتضدة بعضها ببعض أنّ ابن هند لم یشذّ عن الصحابة فی أمر عثمان ، وإنّما یفترق عنهم بأنّ أُولئک کانوا مهاجمین علیه أو خاذلین له ، وأمّا معاویة فقد اختصّ بالخذلان والتخذیل اللذین کان یروقه نتاجهما حتی وقع ما کان یحبّه ویتحرّاه ، وحتی حسب صفاء الجوّ لما کان یضمره من التشبّث بثارات عثمان ، والظاهر بعد الأخذ بمجامع هذه النقول عن أعاظم الصحابة وبعد تصویر الحادثة نفسها من شتّی المصادر أنّ لخذلان معاویة أتمّ مدخلیّة فی انتهاء أمر الخلیفة إلی ما انتهی إلیه ، والخاذل غیر بعید عن المجهز ، ومن هنا وهنا یقول له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قتل ابن عمّک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ولعمری ما قتله غیرک ، ولا خذله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إلی کلمات آخرین لا تخفی علیهم نوایا الرجل ، فلو کان مستعجلاً بکتائبه إلی دخول المدینة ، غیر متربّص قتل ابن عمّه لحاموا عنه ونصروه ، وکان مبلغ أمره عندئذٍ إمّا إلی الفوز بهم ، أو تراخی الأمر إلی أن یبلغه بقیّة الأنصار من بلاد أُخری ، فیکون النصر بهم جمیعاً ، لکن معاویة ما کان یرید ذلک وإنّما کان مستبطئ أجل الرجل ، طامعاً فی تقلّده الخلافة من بعده ، فترکه والقوم ، فهو أظلم الظالمین إن کان قُتل مظلوماً کما قاله حبر الأُمّة ، أو أنّه من الصحابة 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یحسبه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رأیه فی الخلیفة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142" w:name="pg11787_96148"/>
    </w:p>
    <w:p>
      <w:pPr>
        <w:pStyle w:val="BookText"/>
        <w:rPr/>
      </w:pPr>
      <w:bookmarkEnd w:id="14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43" w:name="__RefHeading___Toc10168018_73709187"/>
      <w:bookmarkStart w:id="144" w:name="_Toc49"/>
      <w:bookmarkEnd w:id="143"/>
      <w:r>
        <w:rPr>
          <w:rtl w:val="true"/>
        </w:rPr>
        <w:t>حدیث عثمان نفسه</w:t>
      </w:r>
      <w:bookmarkEnd w:id="144"/>
    </w:p>
    <w:p>
      <w:pPr>
        <w:pStyle w:val="BookText"/>
        <w:rPr/>
      </w:pPr>
      <w:r>
        <w:rPr>
          <w:rFonts w:ascii="IRNazanin" w:hAnsi="IRNazanin" w:eastAsia="IRNazanin"/>
          <w:color w:val="111111"/>
          <w:sz w:val="28"/>
          <w:sz w:val="28"/>
          <w:szCs w:val="28"/>
          <w:rtl w:val="true"/>
          <w:lang w:bidi="fa-IR"/>
        </w:rPr>
        <w:t xml:space="preserve">دخل المغیرة بن شعبة علی عثمان رضی الله عنه وهو محصور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هؤلاء قد اجتمعوا علیک فإن أحببت فالحق بمکة ، وإن أحببت أن نخرق لک باباً من الدار فتلحق بالشام ، ففیها معاویة وأنصارک من أهل الشام ، وإن أبیت فاخرج ونخرج وتحاکم القوم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ذکرت من الخروج إلی مکة فإنّی 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یُلحد بمکة رجل من قریش علیه نصف عذاب هذه الأُمّة من الإنس والجنّ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أکون ذلک الرجل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أحمد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یُلحد رجل من قریش بمکة یکون علیه نصف عذاب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أکون أنا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الخطیب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یُلحد بمکة رجل من قریش علیه نصف عذاب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فلن أکونه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الزبیر لمّا قال لعثمان رضی الله عنه وهو محاصر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عندی نجائب أعددتها لک فهل لک أن تنجو إلی مکة؟ فإنّهم لا یستحلّونک بها ، 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یُلحد رجل فی الحرم من قریش أو بمکة یکون علیه نصف عذاب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فلن أکون أنا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رجال إسناده کلهم ثقات ، الإمامة والسیاسة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الخطیب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أحمد ورجاله ثقات وله طرق ،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الخلفاء للسیوطی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الخمیس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إزالة الخفاء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الإنسان علی نفسه بصیرة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تعطینا هذه الروایة أنّ ثقة عثمان بانطباق ما ذکره عن رسول الله صلی‌الله‌علیه‌وآله‌وسلم فی الرجل الملحد بمکة علی نفسه من جرّاء ما علم أنّه مرتکبه من الأعمال أشدّ وأکثر من ثقته بإیمانه بما رووه له من البشارة بالجنّة فی العشرة المبشّرة إلی فضائل أخری صنعتها له أیدی الولاء والمحبّة ، علی أنّ هذه کلّها نصوص فیه ، وأمّا ما خشی انطباقه علیه فهو وارد فی رجل مجهول استقرب الخلیفة أن یکونه هو ، فامتنع عن الانفلات إلی مکة وآثر علیه بقاءه فی الحصار حتی أُودی به ، ولم یکن یعلم أنّه یقتل بمکة لو خرج إلیها ، وعلی فرض قتله بها فمن ذا الذی أخبره أنّه یکون هو ذلک الرجل؟</w:t>
      </w:r>
    </w:p>
    <w:p>
      <w:pPr>
        <w:pStyle w:val="BookText"/>
        <w:rPr/>
      </w:pPr>
      <w:r>
        <w:rPr>
          <w:rFonts w:ascii="IRNazanin" w:hAnsi="IRNazanin" w:eastAsia="IRNazanin"/>
          <w:color w:val="111111"/>
          <w:sz w:val="28"/>
          <w:sz w:val="28"/>
          <w:szCs w:val="28"/>
          <w:rtl w:val="true"/>
          <w:lang w:bidi="fa-IR"/>
        </w:rPr>
        <w:t xml:space="preserve">کیف یخاف عثمان أن یکون هو ذلک الرجل وقد اشتری الجنّة من النبیّ صلی‌الله‌علیه‌وآله‌وسلم مرّتین بیع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حفر بئر رومة ، وحیث جهّز جیش العسرة </w:t>
      </w:r>
      <w:r>
        <w:rPr>
          <w:rStyle w:val="FootnoteAnchor"/>
          <w:rtl w:val="true"/>
        </w:rPr>
        <w:footnoteReference w:id="58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یخاف عثمان وقد عهد إلیه رسول الله صلی‌الله‌علیه‌وآله‌وسلم بأنّه یُقتل ویُبعث یوم القیامة أمیراً علی کلّ مخذول ، یغبطه أهل المشرق والمغرب ، ویشفع فی عدد ربیعة ومضر </w:t>
      </w:r>
      <w:r>
        <w:rPr>
          <w:rStyle w:val="FootnoteAnchor"/>
          <w:rtl w:val="true"/>
        </w:rPr>
        <w:footnoteReference w:id="590"/>
      </w:r>
      <w:r>
        <w:rPr>
          <w:rFonts w:ascii="IRNazanin" w:hAnsi="IRNazanin" w:eastAsia="IRNazanin"/>
          <w:color w:val="111111"/>
          <w:sz w:val="28"/>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یخاف عثمان وقد سمع وصیّة رسول الله صلی‌الله‌علیه‌وآله‌وسلم إلی أُمّته به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بالأمیر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إلی عثمان؟</w:t>
      </w:r>
    </w:p>
    <w:p>
      <w:pPr>
        <w:pStyle w:val="BookText"/>
        <w:rPr/>
      </w:pPr>
      <w:r>
        <w:rPr>
          <w:rFonts w:ascii="IRNazanin" w:hAnsi="IRNazanin" w:eastAsia="IRNazanin"/>
          <w:color w:val="111111"/>
          <w:sz w:val="28"/>
          <w:sz w:val="28"/>
          <w:szCs w:val="28"/>
          <w:rtl w:val="true"/>
          <w:lang w:bidi="fa-IR"/>
        </w:rPr>
        <w:t xml:space="preserve">کیف یخاف عثمان وقد أخبر صلی‌الله‌علیه‌وآله‌وسلم عن شأنه فی الجنّة لمّا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 الجنّة برق؟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والذی نفسی بیده إنّ عثمان لیتحوّل من منزل إلی منزل فتبرق له الجنّة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 یخاف عثمان وقد قال صلی‌الله‌علیه‌وآله‌وسلم بمشهد منه ومسمع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نبیّ إلاّ وله رفیق من أُمّته معه فی الجنّة وإنّ عثمان رفیقی ومعی فی الجنّة </w:t>
      </w:r>
      <w:r>
        <w:rPr>
          <w:rStyle w:val="FootnoteAnchor"/>
          <w:rtl w:val="true"/>
        </w:rPr>
        <w:footnoteReference w:id="59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یخاف عثمان وقد قال له صلی‌الله‌علیه‌وآله‌وسلم معتنقاً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ولیّی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جلیسی فی الدنیا وولیّی فی الآخرة </w:t>
      </w:r>
      <w:r>
        <w:rPr>
          <w:rStyle w:val="FootnoteAnchor"/>
          <w:rtl w:val="true"/>
        </w:rPr>
        <w:footnoteReference w:id="5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یخاف عثمان بعد ما جاء عن جابر أنّ النبیّ صلی‌الله‌علیه‌وآله‌وسلم ما صعد المنبر فنزل حتی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فی الجنّة </w:t>
      </w:r>
      <w:r>
        <w:rPr>
          <w:rStyle w:val="FootnoteAnchor"/>
          <w:rtl w:val="true"/>
        </w:rPr>
        <w:footnoteReference w:id="59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نعم ؛ للباحث أن یجیب بأنّ هذه کلّها أباطیل وأکاذیب لا یصحّ شیء منها ، فما ذنب عثمان؟ وکیف لا یخاف والإنسان علی نفسه بصیرة ولو ألقی معاذیره؟</w:t>
      </w:r>
    </w:p>
    <w:p>
      <w:pPr>
        <w:pStyle w:val="BookText"/>
        <w:rPr/>
      </w:pPr>
      <w:r>
        <w:rPr>
          <w:rFonts w:ascii="IRNazanin" w:hAnsi="IRNazanin" w:eastAsia="IRNazanin"/>
          <w:color w:val="111111"/>
          <w:sz w:val="28"/>
          <w:sz w:val="28"/>
          <w:szCs w:val="28"/>
          <w:rtl w:val="true"/>
          <w:lang w:bidi="fa-IR"/>
        </w:rPr>
        <w:t xml:space="preserve">قریض یؤکد ما سبق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البلاذری فی الأنساب </w:t>
      </w:r>
      <w:r>
        <w:rPr>
          <w:rStyle w:val="FootnoteAnchor"/>
          <w:rtl w:val="true"/>
        </w:rPr>
        <w:footnoteReference w:id="595"/>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للأعور الشنّی بشر بن منقذ یکنّی أبا منقذ أحد بنی شنّ بن أقصی کان مع أمیر المؤمنین یوم الجمل ، ترجمه المرزبانی فی معجم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بکت عینُ من یبکی ابنَ عفّان بعد ما</w:t>
      </w:r>
    </w:p>
    <w:p>
      <w:pPr>
        <w:pStyle w:val="BookText"/>
        <w:rPr/>
      </w:pPr>
      <w:r>
        <w:rPr>
          <w:rFonts w:ascii="IRNazanin" w:hAnsi="IRNazanin" w:eastAsia="IRNazanin"/>
          <w:color w:val="111111"/>
          <w:sz w:val="28"/>
          <w:sz w:val="28"/>
          <w:szCs w:val="28"/>
          <w:rtl w:val="true"/>
          <w:lang w:bidi="fa-IR"/>
        </w:rPr>
        <w:t>نفی ورق الفرقان کلّ مکانِ</w:t>
      </w:r>
    </w:p>
    <w:p>
      <w:pPr>
        <w:pStyle w:val="BookText"/>
        <w:rPr/>
      </w:pPr>
      <w:r>
        <w:rPr>
          <w:rFonts w:ascii="Amiri" w:hAnsi="Amiri" w:eastAsia="Amiri" w:cs="Amiri"/>
          <w:color w:val="111111"/>
          <w:sz w:val="28"/>
          <w:sz w:val="28"/>
          <w:szCs w:val="28"/>
          <w:rtl w:val="true"/>
          <w:lang w:bidi="ar-SA"/>
        </w:rPr>
        <w:t>ثوی تارکاً للحقّ متّبعَ الهوی</w:t>
      </w:r>
    </w:p>
    <w:p>
      <w:pPr>
        <w:pStyle w:val="BookText"/>
        <w:rPr/>
      </w:pPr>
      <w:r>
        <w:rPr>
          <w:rFonts w:ascii="Amiri" w:hAnsi="Amiri" w:eastAsia="Amiri" w:cs="Amiri"/>
          <w:color w:val="111111"/>
          <w:sz w:val="28"/>
          <w:sz w:val="28"/>
          <w:szCs w:val="28"/>
          <w:rtl w:val="true"/>
          <w:lang w:bidi="ar-SA"/>
        </w:rPr>
        <w:t>وأورثَ حرباً حشّها بطِعانِ</w:t>
      </w:r>
    </w:p>
    <w:p>
      <w:pPr>
        <w:pStyle w:val="BookText"/>
        <w:rPr/>
      </w:pPr>
      <w:r>
        <w:rPr>
          <w:rFonts w:ascii="Amiri" w:hAnsi="Amiri" w:eastAsia="Amiri" w:cs="Amiri"/>
          <w:color w:val="111111"/>
          <w:sz w:val="28"/>
          <w:sz w:val="28"/>
          <w:szCs w:val="28"/>
          <w:rtl w:val="true"/>
          <w:lang w:bidi="ar-SA"/>
        </w:rPr>
        <w:t>برئت إلی الرحمنِ من دینِ نعثلٍ</w:t>
      </w:r>
    </w:p>
    <w:p>
      <w:pPr>
        <w:pStyle w:val="BookText"/>
        <w:rPr/>
      </w:pPr>
      <w:r>
        <w:rPr>
          <w:rFonts w:ascii="Amiri" w:hAnsi="Amiri" w:eastAsia="Amiri" w:cs="Amiri"/>
          <w:color w:val="111111"/>
          <w:sz w:val="28"/>
          <w:sz w:val="28"/>
          <w:szCs w:val="28"/>
          <w:rtl w:val="true"/>
          <w:lang w:bidi="ar-SA"/>
        </w:rPr>
        <w:t>ودینِ ابن صخرٍ أیّها الرجلانِ</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الغریرة النهشلی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الحباب بن یزید المجاشعی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 بن الغدیر المضرّس الغنوی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إهاب بن همام بن صعصعة المجاشعی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 أبیکِ فلا تکذبی</w:t>
      </w:r>
    </w:p>
    <w:p>
      <w:pPr>
        <w:pStyle w:val="BookText"/>
        <w:rPr/>
      </w:pPr>
      <w:r>
        <w:rPr>
          <w:rFonts w:ascii="IRNazanin" w:hAnsi="IRNazanin" w:eastAsia="IRNazanin"/>
          <w:color w:val="111111"/>
          <w:sz w:val="28"/>
          <w:sz w:val="28"/>
          <w:szCs w:val="28"/>
          <w:rtl w:val="true"/>
          <w:lang w:bidi="fa-IR"/>
        </w:rPr>
        <w:t>لقد ذهب الخیرُ إلاّ قلیلا</w:t>
      </w:r>
    </w:p>
    <w:p>
      <w:pPr>
        <w:pStyle w:val="BookText"/>
        <w:rPr/>
      </w:pPr>
      <w:r>
        <w:rPr>
          <w:rFonts w:ascii="Amiri" w:hAnsi="Amiri" w:eastAsia="Amiri" w:cs="Amiri"/>
          <w:color w:val="111111"/>
          <w:sz w:val="28"/>
          <w:sz w:val="28"/>
          <w:szCs w:val="28"/>
          <w:rtl w:val="true"/>
          <w:lang w:bidi="ar-SA"/>
        </w:rPr>
        <w:t>لقد فُتنَ الناسُ فی دینِهمْ</w:t>
      </w:r>
    </w:p>
    <w:p>
      <w:pPr>
        <w:pStyle w:val="BookText"/>
        <w:rPr/>
      </w:pPr>
      <w:r>
        <w:rPr>
          <w:rFonts w:ascii="Amiri" w:hAnsi="Amiri" w:eastAsia="Amiri" w:cs="Amiri"/>
          <w:color w:val="111111"/>
          <w:sz w:val="28"/>
          <w:sz w:val="28"/>
          <w:szCs w:val="28"/>
          <w:rtl w:val="true"/>
          <w:lang w:bidi="ar-SA"/>
        </w:rPr>
        <w:t>وخلّی ابن عفّان شرّا طویلا</w:t>
      </w:r>
    </w:p>
    <w:p>
      <w:pPr>
        <w:pStyle w:val="BookText"/>
        <w:rPr/>
      </w:pPr>
      <w:r>
        <w:rPr>
          <w:rFonts w:ascii="Amiri" w:hAnsi="Amiri" w:eastAsia="Amiri" w:cs="Amiri"/>
          <w:color w:val="111111"/>
          <w:sz w:val="28"/>
          <w:sz w:val="28"/>
          <w:szCs w:val="28"/>
          <w:rtl w:val="true"/>
          <w:lang w:bidi="ar-SA"/>
        </w:rPr>
        <w:t>أَعاذلُ کلُّ امرئٍ هالکٌ</w:t>
      </w:r>
    </w:p>
    <w:p>
      <w:pPr>
        <w:pStyle w:val="BookText"/>
        <w:rPr/>
      </w:pPr>
      <w:r>
        <w:rPr>
          <w:rFonts w:ascii="IRNazanin" w:hAnsi="IRNazanin" w:eastAsia="IRNazanin"/>
          <w:color w:val="111111"/>
          <w:sz w:val="28"/>
          <w:sz w:val="28"/>
          <w:szCs w:val="28"/>
          <w:rtl w:val="true"/>
          <w:lang w:bidi="fa-IR"/>
        </w:rPr>
        <w:t>فسیری إلی الله سیراً جمیلا</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نصر بن مزاحم فی کتاب صفّین </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رجز همام بن الأغفل یوم صفّین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قرّت العین من الفسّاقِ</w:t>
      </w:r>
    </w:p>
    <w:p>
      <w:pPr>
        <w:pStyle w:val="BookText"/>
        <w:rPr/>
      </w:pPr>
      <w:r>
        <w:rPr>
          <w:rFonts w:ascii="IRNazanin" w:hAnsi="IRNazanin" w:eastAsia="IRNazanin"/>
          <w:color w:val="111111"/>
          <w:sz w:val="28"/>
          <w:sz w:val="28"/>
          <w:szCs w:val="28"/>
          <w:rtl w:val="true"/>
          <w:lang w:bidi="fa-IR"/>
        </w:rPr>
        <w:t>ومن رءوس الکفر والنفاقِ</w:t>
      </w:r>
    </w:p>
    <w:p>
      <w:pPr>
        <w:pStyle w:val="BookText"/>
        <w:rPr/>
      </w:pPr>
      <w:r>
        <w:rPr>
          <w:rFonts w:ascii="Amiri" w:hAnsi="Amiri" w:eastAsia="Amiri" w:cs="Amiri"/>
          <w:color w:val="111111"/>
          <w:sz w:val="28"/>
          <w:sz w:val="28"/>
          <w:szCs w:val="28"/>
          <w:rtl w:val="true"/>
          <w:lang w:bidi="ar-SA"/>
        </w:rPr>
        <w:t>إذ ظهرت کتائبُ العراقِ</w:t>
      </w:r>
    </w:p>
    <w:p>
      <w:pPr>
        <w:pStyle w:val="BookText"/>
        <w:rPr/>
      </w:pPr>
      <w:r>
        <w:rPr>
          <w:rFonts w:ascii="Amiri" w:hAnsi="Amiri" w:eastAsia="Amiri" w:cs="Amiri"/>
          <w:color w:val="111111"/>
          <w:sz w:val="28"/>
          <w:sz w:val="28"/>
          <w:szCs w:val="28"/>
          <w:rtl w:val="true"/>
          <w:lang w:bidi="ar-SA"/>
        </w:rPr>
        <w:t>نحن قتلنا صاحبَ المُرّاقِ</w:t>
      </w:r>
    </w:p>
    <w:p>
      <w:pPr>
        <w:pStyle w:val="BookText"/>
        <w:rPr/>
      </w:pPr>
      <w:r>
        <w:rPr>
          <w:rFonts w:ascii="Amiri" w:hAnsi="Amiri" w:eastAsia="Amiri" w:cs="Amiri"/>
          <w:color w:val="111111"/>
          <w:sz w:val="28"/>
          <w:sz w:val="28"/>
          <w:szCs w:val="28"/>
          <w:rtl w:val="true"/>
          <w:lang w:bidi="ar-SA"/>
        </w:rPr>
        <w:t>وقائدَ البُغاة والشقاقِ</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یومَ الدار والإحراقِ </w:t>
      </w:r>
      <w:r>
        <w:rPr>
          <w:rStyle w:val="FootnoteAnchor"/>
          <w:rtl w:val="true"/>
        </w:rPr>
        <w:footnoteReference w:id="599"/>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لففنا ساقَهم بساقِ</w:t>
      </w:r>
    </w:p>
    <w:p>
      <w:pPr>
        <w:pStyle w:val="BookText"/>
        <w:rPr/>
      </w:pPr>
      <w:r>
        <w:rPr>
          <w:rFonts w:ascii="Amiri" w:hAnsi="Amiri" w:eastAsia="Amiri" w:cs="Amiri"/>
          <w:color w:val="111111"/>
          <w:sz w:val="28"/>
          <w:sz w:val="28"/>
          <w:szCs w:val="28"/>
          <w:rtl w:val="true"/>
          <w:lang w:bidi="ar-SA"/>
        </w:rPr>
        <w:t>بالطعنِ والضربِ مع العناقِ</w:t>
      </w:r>
    </w:p>
    <w:p>
      <w:pPr>
        <w:pStyle w:val="BookText"/>
        <w:rPr/>
      </w:pPr>
      <w:r>
        <w:rPr>
          <w:rFonts w:ascii="IRNazanin" w:hAnsi="IRNazanin" w:eastAsia="IRNazanin"/>
          <w:color w:val="111111"/>
          <w:sz w:val="28"/>
          <w:sz w:val="28"/>
          <w:szCs w:val="28"/>
          <w:rtl w:val="true"/>
          <w:lang w:bidi="fa-IR"/>
        </w:rPr>
        <w:t xml:space="preserve">وقال محمد بن أبی سبرة بن أبی زهیر القرشی کما فی کتاب صفّین </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قتلنا نعثلاً بالسیره</w:t>
      </w:r>
    </w:p>
    <w:p>
      <w:pPr>
        <w:pStyle w:val="BookText"/>
        <w:rPr/>
      </w:pPr>
      <w:r>
        <w:rPr>
          <w:rFonts w:ascii="IRNazanin" w:hAnsi="IRNazanin" w:eastAsia="IRNazanin"/>
          <w:color w:val="111111"/>
          <w:sz w:val="28"/>
          <w:sz w:val="28"/>
          <w:szCs w:val="28"/>
          <w:rtl w:val="true"/>
          <w:lang w:bidi="fa-IR"/>
        </w:rPr>
        <w:t>إذ صدَّ عن أعلامنا المنیره</w:t>
      </w:r>
    </w:p>
    <w:p>
      <w:pPr>
        <w:pStyle w:val="BookText"/>
        <w:rPr/>
      </w:pPr>
      <w:r>
        <w:rPr>
          <w:rFonts w:ascii="IRNazanin" w:hAnsi="IRNazanin" w:eastAsia="IRNazanin"/>
          <w:color w:val="111111"/>
          <w:sz w:val="28"/>
          <w:sz w:val="28"/>
          <w:szCs w:val="28"/>
          <w:rtl w:val="true"/>
          <w:lang w:bidi="fa-IR"/>
        </w:rPr>
        <w:t>یحکم بالجور علی العشیره</w:t>
      </w:r>
    </w:p>
    <w:p>
      <w:pPr>
        <w:pStyle w:val="BookText"/>
        <w:rPr/>
      </w:pPr>
      <w:r>
        <w:rPr>
          <w:rFonts w:ascii="IRNazanin" w:hAnsi="IRNazanin" w:eastAsia="IRNazanin"/>
          <w:color w:val="111111"/>
          <w:sz w:val="28"/>
          <w:sz w:val="28"/>
          <w:szCs w:val="28"/>
          <w:rtl w:val="true"/>
          <w:lang w:bidi="fa-IR"/>
        </w:rPr>
        <w:t xml:space="preserve">نحن قتلنا قبله المغیره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نالته أرماحٌ لنا موتوره</w:t>
      </w:r>
    </w:p>
    <w:p>
      <w:pPr>
        <w:pStyle w:val="BookText"/>
        <w:rPr/>
      </w:pPr>
      <w:r>
        <w:rPr>
          <w:rFonts w:ascii="Amiri" w:hAnsi="Amiri" w:eastAsia="Amiri" w:cs="Amiri"/>
          <w:color w:val="111111"/>
          <w:sz w:val="28"/>
          <w:sz w:val="28"/>
          <w:szCs w:val="28"/>
          <w:rtl w:val="true"/>
          <w:lang w:bidi="ar-SA"/>
        </w:rPr>
        <w:t>إنّا أُناسٌ ثابتو البصیره</w:t>
      </w:r>
    </w:p>
    <w:p>
      <w:pPr>
        <w:pStyle w:val="BookText"/>
        <w:rPr/>
      </w:pPr>
      <w:r>
        <w:rPr>
          <w:rFonts w:ascii="IRNazanin" w:hAnsi="IRNazanin" w:eastAsia="IRNazanin"/>
          <w:color w:val="111111"/>
          <w:sz w:val="28"/>
          <w:sz w:val="28"/>
          <w:szCs w:val="28"/>
          <w:rtl w:val="true"/>
          <w:lang w:bidi="fa-IR"/>
        </w:rPr>
        <w:t xml:space="preserve">وقال الفضل بن العبّاس مجیباً الولید بن عقبة بن أبی معیط عن أبیات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أتطلب ثأراً لست منه ولا له</w:t>
      </w:r>
    </w:p>
    <w:p>
      <w:pPr>
        <w:pStyle w:val="BookText"/>
        <w:rPr/>
      </w:pPr>
      <w:r>
        <w:rPr>
          <w:rFonts w:ascii="IRNazanin" w:hAnsi="IRNazanin" w:eastAsia="IRNazanin"/>
          <w:color w:val="111111"/>
          <w:sz w:val="28"/>
          <w:sz w:val="28"/>
          <w:szCs w:val="28"/>
          <w:rtl w:val="true"/>
          <w:lang w:bidi="fa-IR"/>
        </w:rPr>
        <w:t>وأین ابن ذکوان الصفوریّ من عمروِ</w:t>
      </w:r>
    </w:p>
    <w:p>
      <w:pPr>
        <w:pStyle w:val="BookText"/>
        <w:rPr/>
      </w:pPr>
      <w:r>
        <w:rPr>
          <w:rFonts w:ascii="Amiri" w:hAnsi="Amiri" w:eastAsia="Amiri" w:cs="Amiri"/>
          <w:color w:val="111111"/>
          <w:sz w:val="28"/>
          <w:sz w:val="28"/>
          <w:szCs w:val="28"/>
          <w:rtl w:val="true"/>
          <w:lang w:bidi="ar-SA"/>
        </w:rPr>
        <w:t>کما اتّصلت بنتُ الحمار بأُمّها</w:t>
      </w:r>
    </w:p>
    <w:p>
      <w:pPr>
        <w:pStyle w:val="BookText"/>
        <w:rPr/>
      </w:pPr>
      <w:r>
        <w:rPr>
          <w:rFonts w:ascii="Amiri" w:hAnsi="Amiri" w:eastAsia="Amiri" w:cs="Amiri"/>
          <w:color w:val="111111"/>
          <w:sz w:val="28"/>
          <w:sz w:val="28"/>
          <w:szCs w:val="28"/>
          <w:rtl w:val="true"/>
          <w:lang w:bidi="ar-SA"/>
        </w:rPr>
        <w:t>وتنسی أباها إذ تُسامی أُولی الفخرِ</w:t>
      </w:r>
    </w:p>
    <w:p>
      <w:pPr>
        <w:pStyle w:val="BookText"/>
        <w:rPr/>
      </w:pPr>
      <w:r>
        <w:rPr>
          <w:rFonts w:ascii="Amiri" w:hAnsi="Amiri" w:eastAsia="Amiri" w:cs="Amiri"/>
          <w:color w:val="111111"/>
          <w:sz w:val="28"/>
          <w:sz w:val="28"/>
          <w:szCs w:val="28"/>
          <w:rtl w:val="true"/>
          <w:lang w:bidi="ar-SA"/>
        </w:rPr>
        <w:t>ألا إنَّ خیرَ الناسِ بعد محمدٍ</w:t>
      </w:r>
    </w:p>
    <w:p>
      <w:pPr>
        <w:pStyle w:val="BookText"/>
        <w:rPr/>
      </w:pPr>
      <w:r>
        <w:rPr>
          <w:rFonts w:ascii="Amiri" w:hAnsi="Amiri" w:eastAsia="Amiri" w:cs="Amiri"/>
          <w:color w:val="111111"/>
          <w:sz w:val="28"/>
          <w:sz w:val="28"/>
          <w:szCs w:val="28"/>
          <w:rtl w:val="true"/>
          <w:lang w:bidi="ar-SA"/>
        </w:rPr>
        <w:t>وصیُّ النبیّ المصطفی عند ذی الذکرِ</w:t>
      </w:r>
    </w:p>
    <w:p>
      <w:pPr>
        <w:pStyle w:val="BookText"/>
        <w:rPr/>
      </w:pPr>
      <w:r>
        <w:rPr>
          <w:rFonts w:ascii="Amiri" w:hAnsi="Amiri" w:eastAsia="Amiri" w:cs="Amiri"/>
          <w:color w:val="111111"/>
          <w:sz w:val="28"/>
          <w:sz w:val="28"/>
          <w:szCs w:val="28"/>
          <w:rtl w:val="true"/>
          <w:lang w:bidi="ar-SA"/>
        </w:rPr>
        <w:t>وأوّلُ من صلّی وصنوُ نبیِّه</w:t>
      </w:r>
    </w:p>
    <w:p>
      <w:pPr>
        <w:pStyle w:val="BookText"/>
        <w:rPr/>
      </w:pPr>
      <w:r>
        <w:rPr>
          <w:rFonts w:ascii="Amiri" w:hAnsi="Amiri" w:eastAsia="Amiri" w:cs="Amiri"/>
          <w:color w:val="111111"/>
          <w:sz w:val="28"/>
          <w:sz w:val="28"/>
          <w:szCs w:val="28"/>
          <w:rtl w:val="true"/>
          <w:lang w:bidi="ar-SA"/>
        </w:rPr>
        <w:t>وأوّلُ من أردی الغواةَ لدی بدرِ</w:t>
      </w:r>
    </w:p>
    <w:p>
      <w:pPr>
        <w:pStyle w:val="BookText"/>
        <w:rPr/>
      </w:pPr>
      <w:r>
        <w:rPr>
          <w:rFonts w:ascii="Amiri" w:hAnsi="Amiri" w:eastAsia="Amiri" w:cs="Amiri"/>
          <w:color w:val="111111"/>
          <w:sz w:val="28"/>
          <w:sz w:val="28"/>
          <w:szCs w:val="28"/>
          <w:rtl w:val="true"/>
          <w:lang w:bidi="ar-SA"/>
        </w:rPr>
        <w:t>فلو رأتِ الأنصارُ ظلمَ ابنِ عمِّکمْ</w:t>
      </w:r>
    </w:p>
    <w:p>
      <w:pPr>
        <w:pStyle w:val="BookText"/>
        <w:rPr/>
      </w:pPr>
      <w:r>
        <w:rPr>
          <w:rFonts w:ascii="IRNazanin" w:hAnsi="IRNazanin" w:eastAsia="IRNazanin"/>
          <w:color w:val="111111"/>
          <w:sz w:val="28"/>
          <w:sz w:val="28"/>
          <w:szCs w:val="28"/>
          <w:rtl w:val="true"/>
          <w:lang w:bidi="fa-IR"/>
        </w:rPr>
        <w:t>لکانوا له من ظلمهِ حاضری النصرِ</w:t>
      </w:r>
    </w:p>
    <w:p>
      <w:pPr>
        <w:pStyle w:val="BookText"/>
        <w:rPr/>
      </w:pPr>
      <w:r>
        <w:rPr>
          <w:rFonts w:ascii="IRNazanin" w:hAnsi="IRNazanin" w:eastAsia="IRNazanin"/>
          <w:color w:val="111111"/>
          <w:sz w:val="28"/>
          <w:sz w:val="28"/>
          <w:szCs w:val="28"/>
          <w:rtl w:val="true"/>
          <w:lang w:bidi="fa-IR"/>
        </w:rPr>
        <w:t>کفی ذاک عیباً أن یُشیروا بقتله</w:t>
      </w:r>
    </w:p>
    <w:p>
      <w:pPr>
        <w:pStyle w:val="BookText"/>
        <w:rPr/>
      </w:pPr>
      <w:r>
        <w:rPr>
          <w:rFonts w:ascii="IRNazanin" w:hAnsi="IRNazanin" w:eastAsia="IRNazanin"/>
          <w:color w:val="111111"/>
          <w:sz w:val="28"/>
          <w:sz w:val="28"/>
          <w:szCs w:val="28"/>
          <w:rtl w:val="true"/>
          <w:lang w:bidi="fa-IR"/>
        </w:rPr>
        <w:t>وأن یُسلموه للأحابیش من مصرِ</w:t>
      </w:r>
    </w:p>
    <w:p>
      <w:pPr>
        <w:pStyle w:val="BookText"/>
        <w:rPr/>
      </w:pPr>
      <w:r>
        <w:rPr>
          <w:rFonts w:ascii="IRNazanin" w:hAnsi="IRNazanin" w:eastAsia="IRNazanin"/>
          <w:color w:val="111111"/>
          <w:sz w:val="28"/>
          <w:sz w:val="28"/>
          <w:szCs w:val="28"/>
          <w:rtl w:val="true"/>
          <w:lang w:bidi="fa-IR"/>
        </w:rPr>
        <w:t xml:space="preserve">تاریخ الطبری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نادی عمرو بن العاص یوم صفّین بأعلی صوته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الجند الصَّلیب الایمانْ</w:t>
      </w:r>
    </w:p>
    <w:p>
      <w:pPr>
        <w:pStyle w:val="BookText"/>
        <w:rPr/>
      </w:pPr>
      <w:r>
        <w:rPr>
          <w:rFonts w:ascii="IRNazanin" w:hAnsi="IRNazanin" w:eastAsia="IRNazanin"/>
          <w:color w:val="111111"/>
          <w:sz w:val="28"/>
          <w:sz w:val="28"/>
          <w:szCs w:val="28"/>
          <w:rtl w:val="true"/>
          <w:lang w:bidi="fa-IR"/>
        </w:rPr>
        <w:t>قوموا قیاماً واستعینوا الرحمنْ</w:t>
      </w:r>
    </w:p>
    <w:p>
      <w:pPr>
        <w:pStyle w:val="BookText"/>
        <w:rPr/>
      </w:pPr>
      <w:r>
        <w:rPr>
          <w:rFonts w:ascii="Amiri" w:hAnsi="Amiri" w:eastAsia="Amiri" w:cs="Amiri"/>
          <w:color w:val="111111"/>
          <w:sz w:val="28"/>
          <w:sz w:val="28"/>
          <w:szCs w:val="28"/>
          <w:rtl w:val="true"/>
          <w:lang w:bidi="ar-SA"/>
        </w:rPr>
        <w:t xml:space="preserve">إنِّی أتانی خبرٌ ذو ألوانْ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أنَّ علیّا قتل ابن عفّانْ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ردّوا علینا شیخنا کما کان ف</w:t>
      </w:r>
      <w:r>
        <w:rPr>
          <w:rFonts w:eastAsia="IRNazanin" w:cs="IRNazanin"/>
          <w:color w:val="111111"/>
          <w:sz w:val="28"/>
          <w:szCs w:val="28"/>
          <w:rtl w:val="true"/>
          <w:lang w:bidi="fa-IR"/>
        </w:rPr>
        <w:t>)</w:t>
      </w:r>
      <w:bookmarkStart w:id="145" w:name="pg11787_96153"/>
    </w:p>
    <w:p>
      <w:pPr>
        <w:pStyle w:val="BookText"/>
        <w:rPr/>
      </w:pPr>
      <w:bookmarkEnd w:id="145"/>
      <w:r>
        <w:rPr>
          <w:rFonts w:ascii="IRNazanin" w:hAnsi="IRNazanin" w:eastAsia="IRNazanin"/>
          <w:color w:val="111111"/>
          <w:sz w:val="28"/>
          <w:sz w:val="28"/>
          <w:szCs w:val="28"/>
          <w:rtl w:val="true"/>
          <w:lang w:bidi="fa-IR"/>
        </w:rPr>
        <w:t xml:space="preserve">فردّ علیه أهل العراق وقالوا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أبت سیوف مذحجٍ وهمدانْ</w:t>
      </w:r>
    </w:p>
    <w:p>
      <w:pPr>
        <w:pStyle w:val="BookText"/>
        <w:rPr/>
      </w:pPr>
      <w:r>
        <w:rPr>
          <w:rFonts w:ascii="Amiri" w:hAnsi="Amiri" w:eastAsia="Amiri" w:cs="Amiri"/>
          <w:color w:val="111111"/>
          <w:sz w:val="28"/>
          <w:sz w:val="28"/>
          <w:szCs w:val="28"/>
          <w:rtl w:val="true"/>
          <w:lang w:bidi="ar-SA"/>
        </w:rPr>
        <w:t>بأن تردَّ نعثلاً کما کانْ</w:t>
      </w:r>
    </w:p>
    <w:p>
      <w:pPr>
        <w:pStyle w:val="BookText"/>
        <w:rPr/>
      </w:pPr>
      <w:r>
        <w:rPr>
          <w:rFonts w:ascii="IRNazanin" w:hAnsi="IRNazanin" w:eastAsia="IRNazanin"/>
          <w:color w:val="111111"/>
          <w:sz w:val="28"/>
          <w:sz w:val="28"/>
          <w:szCs w:val="28"/>
          <w:rtl w:val="true"/>
          <w:lang w:bidi="fa-IR"/>
        </w:rPr>
        <w:t>خلقاً جدیداً مثل خلق الرحمن</w:t>
      </w:r>
    </w:p>
    <w:p>
      <w:pPr>
        <w:pStyle w:val="BookText"/>
        <w:rPr/>
      </w:pPr>
      <w:r>
        <w:rPr>
          <w:rFonts w:ascii="Amiri" w:hAnsi="Amiri" w:eastAsia="Amiri" w:cs="Amiri"/>
          <w:color w:val="111111"/>
          <w:sz w:val="28"/>
          <w:sz w:val="28"/>
          <w:szCs w:val="28"/>
          <w:rtl w:val="true"/>
          <w:lang w:bidi="ar-SA"/>
        </w:rPr>
        <w:t>ذلک شأنٌ قد مضی وذا شانْ</w:t>
      </w:r>
    </w:p>
    <w:p>
      <w:pPr>
        <w:pStyle w:val="BookText"/>
        <w:rPr/>
      </w:pPr>
      <w:r>
        <w:rPr>
          <w:rFonts w:ascii="IRNazanin" w:hAnsi="IRNazanin" w:eastAsia="IRNazanin"/>
          <w:color w:val="111111"/>
          <w:sz w:val="28"/>
          <w:sz w:val="28"/>
          <w:szCs w:val="28"/>
          <w:rtl w:val="true"/>
          <w:lang w:bidi="fa-IR"/>
        </w:rPr>
        <w:t xml:space="preserve">ثمّ نادی عمرو بن العاص ثانیة برفع صوته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رُدّوا علینا شیخنا ثمّ بجلْ</w:t>
      </w:r>
    </w:p>
    <w:p>
      <w:pPr>
        <w:pStyle w:val="BookText"/>
        <w:rPr/>
      </w:pPr>
      <w:r>
        <w:rPr>
          <w:rFonts w:ascii="Amiri" w:hAnsi="Amiri" w:eastAsia="Amiri" w:cs="Amiri"/>
          <w:color w:val="111111"/>
          <w:sz w:val="28"/>
          <w:sz w:val="28"/>
          <w:szCs w:val="28"/>
          <w:rtl w:val="true"/>
          <w:lang w:bidi="ar-SA"/>
        </w:rPr>
        <w:t xml:space="preserve">أو لا تکونوا حرّزاً من الأسلْ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فردّ علیه أهل العراق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نردُّ نعثلاً وقد قحلْ</w:t>
      </w:r>
    </w:p>
    <w:p>
      <w:pPr>
        <w:pStyle w:val="BookText"/>
        <w:rPr/>
      </w:pPr>
      <w:r>
        <w:rPr>
          <w:rFonts w:ascii="IRNazanin" w:hAnsi="IRNazanin" w:eastAsia="IRNazanin"/>
          <w:color w:val="111111"/>
          <w:sz w:val="28"/>
          <w:sz w:val="28"/>
          <w:szCs w:val="28"/>
          <w:rtl w:val="true"/>
          <w:lang w:bidi="fa-IR"/>
        </w:rPr>
        <w:t xml:space="preserve">نحن ضربنا رأسه حتی انجفلْ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وأبدل الله به خیر بدلْ</w:t>
      </w:r>
    </w:p>
    <w:p>
      <w:pPr>
        <w:pStyle w:val="BookText"/>
        <w:rPr/>
      </w:pPr>
      <w:r>
        <w:rPr>
          <w:rFonts w:ascii="IRNazanin" w:hAnsi="IRNazanin" w:eastAsia="IRNazanin"/>
          <w:color w:val="111111"/>
          <w:sz w:val="28"/>
          <w:sz w:val="28"/>
          <w:szCs w:val="28"/>
          <w:rtl w:val="true"/>
          <w:lang w:bidi="fa-IR"/>
        </w:rPr>
        <w:t xml:space="preserve">أعلم بالدین وأزکی بالعملْ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شدّ الأشتر مالک بن الحارث یوم صفّین علی محمد بن روضة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یبعد الله سوی عثمانا</w:t>
      </w:r>
    </w:p>
    <w:p>
      <w:pPr>
        <w:pStyle w:val="BookText"/>
        <w:rPr/>
      </w:pPr>
      <w:r>
        <w:rPr>
          <w:rFonts w:ascii="IRNazanin" w:hAnsi="IRNazanin" w:eastAsia="IRNazanin"/>
          <w:color w:val="111111"/>
          <w:sz w:val="28"/>
          <w:sz w:val="28"/>
          <w:szCs w:val="28"/>
          <w:rtl w:val="true"/>
          <w:lang w:bidi="fa-IR"/>
        </w:rPr>
        <w:t>وأنزل الله بکم هوانا</w:t>
      </w:r>
    </w:p>
    <w:p>
      <w:pPr>
        <w:pStyle w:val="BookText"/>
        <w:rPr/>
      </w:pPr>
      <w:r>
        <w:rPr>
          <w:rFonts w:ascii="IRNazanin" w:hAnsi="IRNazanin" w:eastAsia="IRNazanin"/>
          <w:color w:val="111111"/>
          <w:sz w:val="28"/>
          <w:sz w:val="28"/>
          <w:szCs w:val="28"/>
          <w:rtl w:val="true"/>
          <w:lang w:bidi="fa-IR"/>
        </w:rPr>
        <w:t>ولا یسلّی عنکم الأحزانا</w:t>
      </w:r>
    </w:p>
    <w:p>
      <w:pPr>
        <w:pStyle w:val="BookText"/>
        <w:rPr/>
      </w:pPr>
      <w:r>
        <w:rPr>
          <w:rFonts w:ascii="IRNazanin" w:hAnsi="IRNazanin" w:eastAsia="IRNazanin"/>
          <w:color w:val="111111"/>
          <w:sz w:val="28"/>
          <w:sz w:val="28"/>
          <w:szCs w:val="28"/>
          <w:rtl w:val="true"/>
          <w:lang w:bidi="fa-IR"/>
        </w:rPr>
        <w:t>مخالف قد خالف الرحمانا</w:t>
      </w:r>
    </w:p>
    <w:p>
      <w:pPr>
        <w:pStyle w:val="BookText"/>
        <w:rPr/>
      </w:pPr>
      <w:r>
        <w:rPr>
          <w:rFonts w:ascii="Amiri" w:hAnsi="Amiri" w:eastAsia="Amiri" w:cs="Amiri"/>
          <w:color w:val="111111"/>
          <w:sz w:val="28"/>
          <w:sz w:val="28"/>
          <w:szCs w:val="28"/>
          <w:rtl w:val="true"/>
          <w:lang w:bidi="ar-SA"/>
        </w:rPr>
        <w:t xml:space="preserve">نصرتموه عابداً شیطاناً </w:t>
      </w:r>
      <w:r>
        <w:rPr>
          <w:rStyle w:val="FootnoteAnchor"/>
          <w:rtl w:val="true"/>
        </w:rPr>
        <w:footnoteReference w:id="6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46" w:name="__RefHeading___Toc10168020_73709187"/>
      <w:bookmarkStart w:id="147" w:name="_Toc50"/>
      <w:bookmarkEnd w:id="146"/>
      <w:r>
        <w:rPr>
          <w:rtl w:val="true"/>
        </w:rPr>
        <w:t>حدیث المهاجرین والأنصار</w:t>
      </w:r>
      <w:bookmarkEnd w:id="14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کتاب کتبه مولانا أمیر المؤمنین إلی معاویة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زعمت أنّک إنّما أفسد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بیعتی خفری بعثمان ، ولعمری ما کنت إلاّ رجلاً من المهاجرین ، أوردت کما أوردوا وأصدرت کما أصدروا ، وما کان الله لیجمعهم علی ضلال ، ولا لیضربهم بالعمی ، وما أمرت فلزمتنی خطیئة الأمر ، ولا قتلت فأخاف علی نفسی قصاص القاتل</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البلاذری ، عن المدائنی ، عن عبد الله بن فائد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ثابت بن عبد الله بن الزبیر إلی أهل الشام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لأُبغضهم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سعید بن خالد بن عمرو ابن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تبغضهم لأنّهم قتلوا أباک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 قتل أبی علوج الشام وجفاته وقتل جدّک المهاجرون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البلاذری </w:t>
      </w:r>
      <w:r>
        <w:rPr>
          <w:rStyle w:val="FootnoteAnchor"/>
          <w:rtl w:val="true"/>
        </w:rPr>
        <w:footnoteReference w:id="609"/>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قتیبة فی الإمامة والسیاسة </w:t>
      </w:r>
      <w:r>
        <w:rPr>
          <w:rStyle w:val="FootnoteAnchor"/>
          <w:rtl w:val="true"/>
        </w:rPr>
        <w:footnoteReference w:id="61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ذکروا أنّ أبا هریرة وأبا الدرداء </w:t>
      </w:r>
      <w:r>
        <w:rPr>
          <w:rStyle w:val="FootnoteAnchor"/>
          <w:rtl w:val="true"/>
        </w:rPr>
        <w:footnoteReference w:id="611"/>
      </w:r>
      <w:r>
        <w:rPr>
          <w:rFonts w:ascii="IRNazanin" w:hAnsi="IRNazanin" w:eastAsia="IRNazanin"/>
          <w:color w:val="111111"/>
          <w:sz w:val="28"/>
          <w:sz w:val="28"/>
          <w:szCs w:val="28"/>
          <w:rtl w:val="true"/>
          <w:lang w:bidi="fa-IR"/>
        </w:rPr>
        <w:t xml:space="preserve">قدما علی معاویة من حمص وهو بصفّین ، فوعظاه وقالا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علام تُقاتل علیّا؟ وهو أحقّ بهذا الأمر منک فی الفضل والسابقة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رجل من المهاجرین الأوّلین السابقین بالإحسان ، وأنت طلیق ، وأبوک من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نقول لک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تکون العراق أحبّ إلینا من الشام ، ولکنّ البقاء أحبّ إلینا من الفناء ، والصلاح أحبّ إلینا من الفساد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أزعم أنّی أولی بهذا الأمر من علیّ ، ولکنّی أُقاتله حتی یدفع إلیّ قتلة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دفعهم إلیک ما ذا یکون؟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رجلاً من المسلمین ، فأتیا علیّا ، فإن دفع إلیکما قتلة عثمان جعلتها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فقدما علی عسکر علیّ ، فأتاهما الأشتر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هذان إنّه لم ینزلکما الشام حبّ معاویة ، وقد زعمتما أنّه یطلب قتلة عثمان ، فعمّن أخذتما ذلک فقبلتماه ، أعمّن قتله؟ فصدّقتموهم علی الذنب کما صدّقتموهم علی القتل؟ أم عمّن نصره؟ فلا شهادة لمن جرّ إلی نفسه ، أم عمّن اعتزل إذ علموا ذنب عثمان وقد علموا ما الحکم فی قتله؟ أو عن معاویة وقد زعم أنّ علیّا قتله؟ اتّقیا الله ، فإنّا شهدنا وغبتما ، ونحن الحکّام علی من 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فانصرفا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أصبحا أتیا علیّا ،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فضلاً لا یدفع ، وقد سرت مسیر فتی إلی سفیه من السفهاء ، ومعاویة یسألک أن تدفع إلیه قتلة عثمان ، فإن فعلت ثمّ قاتلک کنّا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أتعرفانهم؟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فأتیا محمد بن أبی بکر وعمّار بن یاسر والأشتر ،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إلیهما أکثر من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من قتلة عثمان وقد أُمرنا بأخذکم آلاف رجل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قتلنا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أمراً شدیداً ألبس علینا الرجل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فانصرف أبو هریرة وأبو الدرداء إلی منزلهما بحمص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قدما حمص لقیهما عبد الرحمن بن عثمان </w:t>
      </w:r>
      <w:r>
        <w:rPr>
          <w:rStyle w:val="FootnoteAnchor"/>
          <w:rtl w:val="true"/>
        </w:rPr>
        <w:footnoteReference w:id="612"/>
      </w:r>
      <w:r>
        <w:rPr>
          <w:rFonts w:ascii="IRNazanin" w:hAnsi="IRNazanin" w:eastAsia="IRNazanin"/>
          <w:color w:val="111111"/>
          <w:sz w:val="28"/>
          <w:sz w:val="28"/>
          <w:szCs w:val="28"/>
          <w:rtl w:val="true"/>
          <w:lang w:bidi="fa-IR"/>
        </w:rPr>
        <w:t xml:space="preserve">، وسأل عن مسیرهما ، فقصّا علیه القصّة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منکما إنّکما من أصحاب رسول الله صلی‌الله‌علیه‌وآله‌وسلم ، أما والله لئن کففتما أیدیکما ما کففتما ألسنتکما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أتأتیان علیّا وتطلبان إلیه قتلة عثمان؟ وقد علمتما أنّ المهاجرین والأنصار لو حرّموا دم عثمان نصروه وبایعوا علیّا علی قتلته ، فهل فعلوا؟ وأعجب من ذلک رغبتکما عمّا صنعوا وقولکما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شوری واخلعها من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وإنّکما لتعلمان أنّ من رضی بعلیّ خیر ممّن کرهه ، وأنّ من بایعه خیر ممّن لم یبایعه ، ثمّ صرتما رسولی رجل من الطلقاء لا تحلّ له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ففشا قوله وقولهما ، فهمّ معاویة بقتله ، ثمّ راقب فیه عشیرته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ابن مزاحم من کتاب صفّین </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أمامة الباهلی وأبو الدرداء </w:t>
      </w:r>
      <w:r>
        <w:rPr>
          <w:rStyle w:val="FootnoteAnchor"/>
          <w:rtl w:val="true"/>
        </w:rPr>
        <w:footnoteReference w:id="614"/>
      </w:r>
      <w:r>
        <w:rPr>
          <w:rFonts w:ascii="IRNazanin" w:hAnsi="IRNazanin" w:eastAsia="IRNazanin"/>
          <w:color w:val="111111"/>
          <w:sz w:val="28"/>
          <w:sz w:val="28"/>
          <w:szCs w:val="28"/>
          <w:rtl w:val="true"/>
          <w:lang w:bidi="fa-IR"/>
        </w:rPr>
        <w:t xml:space="preserve">، فدخلا علی معاویة وکانا معه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علام تقاتل هذا الرجل؟ فو الله لهو أقدم منک سلماً ، وأحقّ بهذا الأمر منک ، وأقرب من النبیّ صلی‌الله‌علیه‌وآله‌وسلم ، فعلام تقاتله؟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أُقاتله علی دم عثمان ، وأنّه آوی قتلته ؛ فقولوا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فلیقدنا من قتلته ، فأنا أوّل من بایعه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فانطلقوا إلی علیّ فأخبروه بقول معاویة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الذین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فخرج عشرون ألفاً أو أکثر مسربلین فی الحدید لا یُری منهم إلاّ الحدق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قتله ، فإن شاءوا فلیروموا ذلک 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فی صفحة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أبی الطفیل قول معاویة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أکنت ممّن قتل عثمان أمیر 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ممّن شهده فلم ینصره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ینصره المهاجرون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 فراجع</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رجلاً أوقع فی رجال أهل المدینة من القاضی أبی إسحاق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إبراهیم بن عبد الرحمن بن عوف المدنی الزهری المتوفّی سنة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کنت أرفع له رجلاً منهم إلاّ کذّبه ، فقلت له فی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المدینة قتلوا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عساکر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ابن عساکر فی تاریخه </w:t>
      </w:r>
      <w:r>
        <w:rPr>
          <w:rStyle w:val="FootnoteAnchor"/>
          <w:rtl w:val="true"/>
        </w:rPr>
        <w:footnoteReference w:id="616"/>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مسلم الخولانی التابعی فی المدینة ، فسمع مکفوفاً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عثمان وما ولد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مکفوف ألعثمان تقول هذا؟ یا أهل المدینة کنتم بین قاتل وخاذل فکلاّ جزی الله شرّا ، یا أهل المدینة لأنتم شرّ من ثمود ، إنّ ثمود قتلوا ناقة الله وأنتم قتلتم خلیفة الله ، وخلیفة الله أکرم علیه من ناقته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غایتنا الوحیدة فی نقل هذا الحدیث إیقاف الباحث علی موقف الصحابة من أهل المدینة وأنّهم کانوا بین قاتل وخاذل ، وأمّا رأی أبی مسلم الخولانی فیهم فتعرف جوابه من قول الأشتر قبیل هذا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الواقدی فی 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سنة أربع وثلاثین کتب بعض أصحاب رسول الله صلی‌الله‌علیه‌وآله‌وسلم إلی بعض یتشاکون سیرة عثمان وتغییره وتبدیله ، وما الناس فیه من عمّاله ویکثرون علیه ویسأل بعضهم أن یقدموا المدینة إن کانوا یریدون الجهاد ، ولم یکن أحد من أصحاب رسول الله صلی‌الله‌علیه‌وآله‌وسلم یدفع عن عثمان ولا یُنکر ما یقال فیه إلاّ زید ابن ثابت ، وأبو أُسید الساعدی ، وکعب بن مالک ، وحسان بن ثابت الأنصاری ، فاجتمع المهاجرون وغیرهم إلی علیّ فسألوه أن یکلّم عثمان ویعظه ، فأتاه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الناس ورائی قد کلّمونی فی أمرک ، وو الله ما أدری ما أقول لک ، ما أعرّفک شیئاً تجهله ، ولا أدلّک علی أمر لا تعرفه ، وإنّک لتعلم ما نعلم ، وما سبقناک إلی شیء فنخبرک عنه ، لقد صحبت رسول الله صلی‌الله‌علیه‌وآله‌وسلم وسمعت ورأیت مثل ما سمعنا ورأینا ، وما ابن أبی قحافة وابن الخطّاب بأولی بالحقّ منک ، ولأنت أقرب إلی رسول الله صلی‌الله‌علیه‌وآله‌وسلم رحماً ، ولقد نلت من صهره ما لم ینالا ، فالله الله فی نفسک ، فإنّک لا تُبصّر من عمی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تُعلّم من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کنت مکانی ما عنّفتک ولا أسلمتک ولا عتبت علیک إن وصلت رحماً </w:t>
      </w:r>
      <w:r>
        <w:rPr>
          <w:rStyle w:val="FootnoteAnchor"/>
          <w:rtl w:val="true"/>
        </w:rPr>
        <w:footnoteReference w:id="617"/>
      </w:r>
      <w:r>
        <w:rPr>
          <w:rFonts w:ascii="IRNazanin" w:hAnsi="IRNazanin" w:eastAsia="IRNazanin"/>
          <w:color w:val="111111"/>
          <w:sz w:val="28"/>
          <w:sz w:val="28"/>
          <w:szCs w:val="28"/>
          <w:rtl w:val="true"/>
          <w:lang w:bidi="fa-IR"/>
        </w:rPr>
        <w:t xml:space="preserve">وسددت خلّة ، وآویت ضائعاً ، وولّیت من کان عمر یولّیه ، نشدتک الله ألم یولّ عمر المغیرة بن شعبة ولیس هناک؟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تلومنی إن ولّیت ابن عامر فی رحمه وقرابته؟ 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سأخبرک أنّ عمر بن الخطّاب کان کلّ من ولّی فانّما یطأ علی صماخه إن بلغه عنه حرف جلبه ، ثمّ بلغ به أقصی الغایة ، وأنت لا تفعل ، ضعفت ورفقت علی أقربائک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أقرباؤک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لعمری إنّ رحمهم منّی لقریبة ولکن الفضل فی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یولّ عمر معاویة؟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معاویة کان أشدّ خوفاً وطاعة لعمر من یرفأ </w:t>
      </w:r>
      <w:r>
        <w:rPr>
          <w:rStyle w:val="FootnoteAnchor"/>
          <w:rtl w:val="true"/>
        </w:rPr>
        <w:footnoteReference w:id="618"/>
      </w:r>
      <w:r>
        <w:rPr>
          <w:rFonts w:ascii="IRNazanin" w:hAnsi="IRNazanin" w:eastAsia="IRNazanin"/>
          <w:color w:val="111111"/>
          <w:sz w:val="28"/>
          <w:sz w:val="28"/>
          <w:szCs w:val="28"/>
          <w:rtl w:val="true"/>
          <w:lang w:bidi="fa-IR"/>
        </w:rPr>
        <w:t xml:space="preserve">وهو الآن یبتزّ الأُمور دونک وأنت تعلمها ویقول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ویبلغک فلا تُغیّر علی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للبلاذری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ابی الفداء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خلدون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سعد فی طبقاته </w:t>
      </w:r>
      <w:r>
        <w:rPr>
          <w:rStyle w:val="FootnoteAnchor"/>
          <w:rtl w:val="true"/>
        </w:rPr>
        <w:footnoteReference w:id="62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لیدن عن مجاهد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عثمان علی الذین حاصروه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لا تقتلونی فإنّی والٍ وأخ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أبوا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احصهم عدداً ، واقتلهم بدداً ، ولا تُبقِ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الله منهم من قتل فی الفتنة ، وبعث یزید إلی المدینة عشرین ألفاً فأباحوا المدینة ثلاثاً یصنعون ما شاءوا لمداهنتهم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حسان بن ثابت فیمن تخلّف عن عثمان وخذله من الأنصار وغیرهم ، وأعان علی قتله من أبیات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خذلته الأنصار إذ حضر المو</w:t>
      </w:r>
    </w:p>
    <w:p>
      <w:pPr>
        <w:pStyle w:val="BookText"/>
        <w:rPr/>
      </w:pPr>
      <w:r>
        <w:rPr>
          <w:rFonts w:ascii="IRNazanin" w:hAnsi="IRNazanin" w:eastAsia="IRNazanin"/>
          <w:color w:val="111111"/>
          <w:sz w:val="28"/>
          <w:sz w:val="28"/>
          <w:szCs w:val="28"/>
          <w:rtl w:val="true"/>
          <w:lang w:bidi="fa-IR"/>
        </w:rPr>
        <w:t xml:space="preserve">ت وکانت ولاته الأنصارُ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من عذیری من الزبیر ومن طل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حة إذ جا أمرٌ له مقدارُ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فتولّی محمد بن أبی بکرٍ</w:t>
      </w:r>
    </w:p>
    <w:p>
      <w:pPr>
        <w:pStyle w:val="BookText"/>
        <w:rPr/>
      </w:pPr>
      <w:r>
        <w:rPr>
          <w:rFonts w:ascii="Amiri" w:hAnsi="Amiri" w:eastAsia="Amiri" w:cs="Amiri"/>
          <w:color w:val="111111"/>
          <w:sz w:val="28"/>
          <w:sz w:val="28"/>
          <w:szCs w:val="28"/>
          <w:rtl w:val="true"/>
          <w:lang w:bidi="ar-SA"/>
        </w:rPr>
        <w:t>عیاناً وخلفه عمّارُ</w:t>
      </w:r>
    </w:p>
    <w:p>
      <w:pPr>
        <w:pStyle w:val="BookText"/>
        <w:rPr/>
      </w:pPr>
      <w:r>
        <w:rPr>
          <w:rFonts w:ascii="Amiri" w:hAnsi="Amiri" w:eastAsia="Amiri" w:cs="Amiri"/>
          <w:color w:val="111111"/>
          <w:sz w:val="28"/>
          <w:sz w:val="28"/>
          <w:szCs w:val="28"/>
          <w:rtl w:val="true"/>
          <w:lang w:bidi="ar-SA"/>
        </w:rPr>
        <w:t>وعلیُّ فی بیته یسأل النا</w:t>
      </w:r>
    </w:p>
    <w:p>
      <w:pPr>
        <w:pStyle w:val="BookText"/>
        <w:rPr/>
      </w:pPr>
      <w:r>
        <w:rPr>
          <w:rFonts w:ascii="IRNazanin" w:hAnsi="IRNazanin" w:eastAsia="IRNazanin"/>
          <w:color w:val="111111"/>
          <w:sz w:val="28"/>
          <w:sz w:val="28"/>
          <w:szCs w:val="28"/>
          <w:rtl w:val="true"/>
          <w:lang w:bidi="fa-IR"/>
        </w:rPr>
        <w:t>س ابتداءً وعنده الأخبارُ</w:t>
      </w:r>
    </w:p>
    <w:p>
      <w:pPr>
        <w:pStyle w:val="BookText"/>
        <w:rPr/>
      </w:pPr>
      <w:r>
        <w:rPr>
          <w:rFonts w:ascii="IRNazanin" w:hAnsi="IRNazanin" w:eastAsia="IRNazanin"/>
          <w:color w:val="111111"/>
          <w:sz w:val="28"/>
          <w:sz w:val="28"/>
          <w:szCs w:val="28"/>
          <w:rtl w:val="true"/>
          <w:lang w:bidi="fa-IR"/>
        </w:rPr>
        <w:t>باسطاً للذی یرید یدیه</w:t>
      </w:r>
    </w:p>
    <w:p>
      <w:pPr>
        <w:pStyle w:val="BookText"/>
        <w:rPr/>
      </w:pPr>
      <w:r>
        <w:rPr>
          <w:rFonts w:ascii="Amiri" w:hAnsi="Amiri" w:eastAsia="Amiri" w:cs="Amiri"/>
          <w:color w:val="111111"/>
          <w:sz w:val="28"/>
          <w:sz w:val="28"/>
          <w:szCs w:val="28"/>
          <w:rtl w:val="true"/>
          <w:lang w:bidi="ar-SA"/>
        </w:rPr>
        <w:t xml:space="preserve">وعلیه سکینةٌ ووقارُ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وقال حمید بن ثور أبو المثنّی الهلالی فی قتل عثمان ، کما فی تاریخ ابن عساکر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الخلافةَ لمّا أُظعِنت ظعنت</w:t>
      </w:r>
    </w:p>
    <w:p>
      <w:pPr>
        <w:pStyle w:val="BookText"/>
        <w:rPr/>
      </w:pPr>
      <w:r>
        <w:rPr>
          <w:rFonts w:ascii="IRNazanin" w:hAnsi="IRNazanin" w:eastAsia="IRNazanin"/>
          <w:color w:val="111111"/>
          <w:sz w:val="28"/>
          <w:sz w:val="28"/>
          <w:szCs w:val="28"/>
          <w:rtl w:val="true"/>
          <w:lang w:bidi="fa-IR"/>
        </w:rPr>
        <w:t>من أهل یثرب إذ غیرَ الهدی سلکوا</w:t>
      </w:r>
    </w:p>
    <w:p>
      <w:pPr>
        <w:pStyle w:val="BookText"/>
        <w:rPr/>
      </w:pPr>
      <w:r>
        <w:rPr>
          <w:rFonts w:ascii="IRNazanin" w:hAnsi="IRNazanin" w:eastAsia="IRNazanin"/>
          <w:color w:val="111111"/>
          <w:sz w:val="28"/>
          <w:sz w:val="28"/>
          <w:szCs w:val="28"/>
          <w:rtl w:val="true"/>
          <w:lang w:bidi="fa-IR"/>
        </w:rPr>
        <w:t>صارت إلی أهلها منهم ووارثها</w:t>
      </w:r>
    </w:p>
    <w:p>
      <w:pPr>
        <w:pStyle w:val="BookText"/>
        <w:rPr/>
      </w:pPr>
      <w:r>
        <w:rPr>
          <w:rFonts w:ascii="Amiri" w:hAnsi="Amiri" w:eastAsia="Amiri" w:cs="Amiri"/>
          <w:color w:val="111111"/>
          <w:sz w:val="28"/>
          <w:sz w:val="28"/>
          <w:szCs w:val="28"/>
          <w:rtl w:val="true"/>
          <w:lang w:bidi="ar-SA"/>
        </w:rPr>
        <w:t>لمّا رأی اللهُ فی عثمانَ ما انتهکوا</w:t>
      </w:r>
    </w:p>
    <w:p>
      <w:pPr>
        <w:pStyle w:val="BookText"/>
        <w:rPr/>
      </w:pPr>
      <w:r>
        <w:rPr>
          <w:rFonts w:ascii="Amiri" w:hAnsi="Amiri" w:eastAsia="Amiri" w:cs="Amiri"/>
          <w:color w:val="111111"/>
          <w:sz w:val="28"/>
          <w:sz w:val="28"/>
          <w:szCs w:val="28"/>
          <w:rtl w:val="true"/>
          <w:lang w:bidi="ar-SA"/>
        </w:rPr>
        <w:t>السافکی دمَه ظلماً ومعصیةً</w:t>
      </w:r>
    </w:p>
    <w:p>
      <w:pPr>
        <w:pStyle w:val="BookText"/>
        <w:rPr/>
      </w:pPr>
      <w:r>
        <w:rPr>
          <w:rFonts w:ascii="Amiri" w:hAnsi="Amiri" w:eastAsia="Amiri" w:cs="Amiri"/>
          <w:color w:val="111111"/>
          <w:sz w:val="28"/>
          <w:sz w:val="28"/>
          <w:szCs w:val="28"/>
          <w:rtl w:val="true"/>
          <w:lang w:bidi="ar-SA"/>
        </w:rPr>
        <w:t>أیَّ دمٍ لا هُدوا من غیّهم سَفکوا</w:t>
      </w:r>
    </w:p>
    <w:p>
      <w:pPr>
        <w:pStyle w:val="BookText"/>
        <w:rPr/>
      </w:pPr>
      <w:r>
        <w:rPr>
          <w:rFonts w:ascii="Amiri" w:hAnsi="Amiri" w:eastAsia="Amiri" w:cs="Amiri"/>
          <w:color w:val="111111"/>
          <w:sz w:val="28"/>
          <w:sz w:val="28"/>
          <w:szCs w:val="28"/>
          <w:rtl w:val="true"/>
          <w:lang w:bidi="ar-SA"/>
        </w:rPr>
        <w:t>والهاتکی سترَ ذی حقٍّ ومحرمةٍ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فأیَّ شرٍّ علی أشیاعهم هتکوا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48" w:name="pg11787_96160"/>
    </w:p>
    <w:p>
      <w:pPr>
        <w:pStyle w:val="BookText"/>
        <w:rPr/>
      </w:pPr>
      <w:bookmarkEnd w:id="148"/>
      <w:r>
        <w:rPr>
          <w:rFonts w:ascii="IRNazanin" w:hAnsi="IRNazanin" w:eastAsia="IRNazanin"/>
          <w:color w:val="111111"/>
          <w:sz w:val="28"/>
          <w:sz w:val="28"/>
          <w:szCs w:val="28"/>
          <w:rtl w:val="true"/>
          <w:lang w:bidi="fa-IR"/>
        </w:rPr>
        <w:t>والخیلُ عابسةٌ نضج الدماء بها</w:t>
      </w:r>
    </w:p>
    <w:p>
      <w:pPr>
        <w:pStyle w:val="BookText"/>
        <w:rPr/>
      </w:pPr>
      <w:r>
        <w:rPr>
          <w:rFonts w:ascii="IRNazanin" w:hAnsi="IRNazanin" w:eastAsia="IRNazanin"/>
          <w:color w:val="111111"/>
          <w:sz w:val="28"/>
          <w:sz w:val="28"/>
          <w:szCs w:val="28"/>
          <w:rtl w:val="true"/>
          <w:lang w:bidi="fa-IR"/>
        </w:rPr>
        <w:t>تنعی ابن أروی علی أبطالها الشککُ</w:t>
      </w:r>
    </w:p>
    <w:p>
      <w:pPr>
        <w:pStyle w:val="BookText"/>
        <w:rPr/>
      </w:pPr>
      <w:r>
        <w:rPr>
          <w:rFonts w:ascii="Amiri" w:hAnsi="Amiri" w:eastAsia="Amiri" w:cs="Amiri"/>
          <w:color w:val="111111"/>
          <w:sz w:val="28"/>
          <w:sz w:val="28"/>
          <w:szCs w:val="28"/>
          <w:rtl w:val="true"/>
          <w:lang w:bidi="ar-SA"/>
        </w:rPr>
        <w:t>من کلِّ أبیض هندیّ وسابغةٍ</w:t>
      </w:r>
    </w:p>
    <w:p>
      <w:pPr>
        <w:pStyle w:val="BookText"/>
        <w:rPr/>
      </w:pPr>
      <w:r>
        <w:rPr>
          <w:rFonts w:ascii="IRNazanin" w:hAnsi="IRNazanin" w:eastAsia="IRNazanin"/>
          <w:color w:val="111111"/>
          <w:sz w:val="28"/>
          <w:sz w:val="28"/>
          <w:szCs w:val="28"/>
          <w:rtl w:val="true"/>
          <w:lang w:bidi="fa-IR"/>
        </w:rPr>
        <w:t>تغشی البنان لها من نسجها حبکُ</w:t>
      </w:r>
    </w:p>
    <w:p>
      <w:pPr>
        <w:pStyle w:val="BookText"/>
        <w:rPr/>
      </w:pPr>
      <w:r>
        <w:rPr>
          <w:rFonts w:ascii="Amiri" w:hAnsi="Amiri" w:eastAsia="Amiri" w:cs="Amiri"/>
          <w:color w:val="111111"/>
          <w:sz w:val="28"/>
          <w:sz w:val="28"/>
          <w:szCs w:val="28"/>
          <w:rtl w:val="true"/>
          <w:lang w:bidi="ar-SA"/>
        </w:rPr>
        <w:t>قد نال جلّهمُ حصرٌ بمحصرةٍ</w:t>
      </w:r>
    </w:p>
    <w:p>
      <w:pPr>
        <w:pStyle w:val="BookText"/>
        <w:rPr/>
      </w:pPr>
      <w:r>
        <w:rPr>
          <w:rFonts w:ascii="IRNazanin" w:hAnsi="IRNazanin" w:eastAsia="IRNazanin"/>
          <w:color w:val="111111"/>
          <w:sz w:val="28"/>
          <w:sz w:val="28"/>
          <w:szCs w:val="28"/>
          <w:rtl w:val="true"/>
          <w:lang w:bidi="fa-IR"/>
        </w:rPr>
        <w:t>ونال فتّاکهم فتکٌ بما فتکوا</w:t>
      </w:r>
    </w:p>
    <w:p>
      <w:pPr>
        <w:pStyle w:val="BookText"/>
        <w:rPr/>
      </w:pPr>
      <w:r>
        <w:rPr>
          <w:rFonts w:ascii="IRNazanin" w:hAnsi="IRNazanin" w:eastAsia="IRNazanin"/>
          <w:color w:val="111111"/>
          <w:sz w:val="28"/>
          <w:sz w:val="28"/>
          <w:szCs w:val="28"/>
          <w:rtl w:val="true"/>
          <w:lang w:bidi="fa-IR"/>
        </w:rPr>
        <w:t>قرّت بذاک عیونٌ واشتفین به</w:t>
      </w:r>
    </w:p>
    <w:p>
      <w:pPr>
        <w:pStyle w:val="BookText"/>
        <w:rPr/>
      </w:pPr>
      <w:r>
        <w:rPr>
          <w:rFonts w:ascii="Amiri" w:hAnsi="Amiri" w:eastAsia="Amiri" w:cs="Amiri"/>
          <w:color w:val="111111"/>
          <w:sz w:val="28"/>
          <w:sz w:val="28"/>
          <w:szCs w:val="28"/>
          <w:rtl w:val="true"/>
          <w:lang w:bidi="ar-SA"/>
        </w:rPr>
        <w:t>وقد تقرُّ بعین الثائر الدرکُ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49" w:name="__RefHeading___Toc10168022_73709187"/>
      <w:bookmarkStart w:id="150" w:name="_Toc51"/>
      <w:bookmarkEnd w:id="149"/>
      <w:r>
        <w:rPr>
          <w:rtl w:val="true"/>
        </w:rPr>
        <w:t>کتاب أهل المدینة إلی الصحابة فی الثغور</w:t>
      </w:r>
      <w:bookmarkEnd w:id="150"/>
    </w:p>
    <w:p>
      <w:pPr>
        <w:pStyle w:val="BookText"/>
        <w:rPr/>
      </w:pPr>
      <w:r>
        <w:rPr>
          <w:rFonts w:ascii="IRNazanin" w:hAnsi="IRNazanin" w:eastAsia="IRNazanin"/>
          <w:color w:val="111111"/>
          <w:sz w:val="28"/>
          <w:sz w:val="28"/>
          <w:szCs w:val="28"/>
          <w:rtl w:val="true"/>
          <w:lang w:bidi="fa-IR"/>
        </w:rPr>
        <w:t xml:space="preserve">أخرج الطبری من طریق عبد الرحمن بن یسار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 الناس ما صنع عثمان کتب مَن بالمدینة من أصحاب النبیّ صلی‌الله‌علیه‌وآله‌وسلم إلی من بالآفاق منهم وکانوا قد تفرّقوا فی الثغور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إنّکم إنّما خرجتم أن تجاهدوا فی سبیل الله عزّ وجلّ ، تطلبون دین محمد صلی‌الله‌علیه‌وآله‌وسلم فإنّ دین محمد قد أفسده من خلفکم وتُرِک ، فهلمّوا فأقیموا دین محمد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دین محمد قد أفسده خلیفتکم فأقیموه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أفسده خلیفتکم فاخلعوه ، فاختلفت علیه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فأقبلوا من کلّ أُفق حتی قتلوه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w:t>
      </w:r>
      <w:r>
        <w:rPr>
          <w:rStyle w:val="FootnoteAnchor"/>
          <w:rtl w:val="true"/>
        </w:rPr>
        <w:footnoteReference w:id="626"/>
      </w:r>
      <w:r>
        <w:rPr>
          <w:rFonts w:ascii="IRNazanin" w:hAnsi="IRNazanin" w:eastAsia="IRNazanin"/>
          <w:color w:val="111111"/>
          <w:sz w:val="28"/>
          <w:sz w:val="28"/>
          <w:szCs w:val="28"/>
          <w:rtl w:val="true"/>
          <w:lang w:bidi="fa-IR"/>
        </w:rPr>
        <w:t xml:space="preserve">من طریق محمد بن مسلمة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سنة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أصحاب رسول الله صلی‌الله‌علیه‌وآله‌وسلم بعضهم إلی بعض یتشاکون سیرة عثمان وتغییره وتبدیله ویسأل بعضهم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اقدموا ، فإن کنتم تریدون الجهاد فعندنا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وکثر الناس علی عثمان ونالوا منه أقبح ما نِیل من أحد ، وأصحاب رسول الله یرون ویسمعون لیس فیهم أحد ینهی ولا یذبّ إلاّ نُفَیر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 وأبو أُسید الساعدی ، وکعب بن </w:t>
      </w:r>
      <w:r>
        <w:rPr>
          <w:rFonts w:eastAsia="IRNazanin" w:cs="IRNazanin"/>
          <w:color w:val="111111"/>
          <w:sz w:val="28"/>
          <w:szCs w:val="28"/>
          <w:rtl w:val="true"/>
          <w:lang w:bidi="fa-IR"/>
        </w:rPr>
        <w:t>.</w:t>
      </w:r>
      <w:bookmarkStart w:id="151" w:name="pg11787_96161"/>
    </w:p>
    <w:p>
      <w:pPr>
        <w:pStyle w:val="BookText"/>
        <w:rPr/>
      </w:pPr>
      <w:bookmarkEnd w:id="151"/>
      <w:r>
        <w:rPr>
          <w:rFonts w:ascii="IRNazanin" w:hAnsi="IRNazanin" w:eastAsia="IRNazanin"/>
          <w:color w:val="111111"/>
          <w:sz w:val="28"/>
          <w:sz w:val="28"/>
          <w:szCs w:val="28"/>
          <w:rtl w:val="true"/>
          <w:lang w:bidi="fa-IR"/>
        </w:rPr>
        <w:t>مالک ، وحسان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المهاجرون وغیرهم إلی علیّ فسألوه أن یکلّم عثمان ویعظه ، فأتاه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52" w:name="__RefHeading___Toc10168024_73709187"/>
      <w:bookmarkStart w:id="153" w:name="_Toc52"/>
      <w:bookmarkEnd w:id="152"/>
      <w:r>
        <w:rPr>
          <w:rtl w:val="true"/>
        </w:rPr>
        <w:t>کتاب المهاجرین إلی مصر</w:t>
      </w:r>
      <w:bookmarkEnd w:id="15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المهاجرین الأوّلین وبقیّة الشوری إلی من بمصر من الصحابة والتابعین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 أن تعالوا إلینا وتدارکوا خلافة رسول الله قبل أن یُسْلَبَها أهلها ، فإنّ کتاب الله قد بُدّل ، وسنّة رسول الله قد غیّرت ، وأحکام الخلیفتین قد بُدّلت ، فننشد الله من قرأ کتابنا من بقیّة أصحاب رسول الله والتابعین بإحسان إلاّ أقبل إلینا ، وأخذ الحقّ لنا وأعطاناه ، فأقبلوا إلینا إن کنتم تؤمنون بالله والیوم الآخر ، وأقیموا الحقّ علی المنهاج الواضح الذی فارقتم علیه نبیّکم وفارقکم علیه الخلفاء ، غلبنا علی حقّنا ، واستولی علی فیئنا ، وحیل بیننا وبین أمرنا ، وکانت الخلافة بعد نبیّنا خلافة نبوّة ورحمة ، وهی الیوم ملک عضوض من غلب علی شیء أکله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54" w:name="__RefHeading___Toc10168026_73709187"/>
      <w:bookmarkStart w:id="155" w:name="_Toc53"/>
      <w:bookmarkEnd w:id="154"/>
      <w:r>
        <w:rPr>
          <w:rtl w:val="true"/>
        </w:rPr>
        <w:t>کتاب أهل المدینة إلی عثمان</w:t>
      </w:r>
      <w:bookmarkEnd w:id="15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الطبری فی تاریخه </w:t>
      </w:r>
      <w:r>
        <w:rPr>
          <w:rStyle w:val="FootnoteAnchor"/>
          <w:rtl w:val="true"/>
        </w:rPr>
        <w:footnoteReference w:id="628"/>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طریق عبد الله بن الزبیر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أهل المدینة إلی عثمان یدعونه إلی التوبة ویحتجّون ویقسمون له بالله لا یمسکون عنه أبداً حتی یقتلوه ، أو یعطیهم ما یلزمه من حقّ الله ، فلمّا خاف القتل شاور نصحاءه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یأتی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الإجماع والخلیفة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تُعلمنا هذه الأحادیث المتضافرة الواردة عن آحاد الصحابة من المهاجرین والأنصار أو عامّة الفریقین ، أو عن جامعة الصحابة البالغة مائتین حدیثاً أنّه لم یشذّ عن النقمة علی عثمان منهم أحد ما خلا أربعة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 وحسان بن ثابت ، وکعب بن مالک ، وأُسید الساعدی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مُجهز علیه إلی محبّذ لعمله ، إلی محرّض علی قتله ، إلی ناشر لأحداثه ، إلی مؤلّب علیه یسعی فی إفساد أمره ، إلی متجاسر علیه بالوقیعة فیه ، إلی مُناقد فی فعاله یأمره بالمعروف وینهاه عن المنکر ، إلی خاذل له بترک نصرته لا یری هنالک فی الناقمین الثائرین علیه منکراً ینهی عنه ، أو فی جانب الخلیفة حقّا یتحیّز إلیه ، وهم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مولانا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لیجمعهم علی ضلال ، ولا لیضربهم بالعمی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ذلک إجماعاً منهم أثبت من إجماعهم علی نصب الخلیفة فی الصدر الأوّل ، فإن کانت فیه حجّة فهی فی المقامین إن لم تکن فی المقام الثانی أولی بالاتّباع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أمعن النظر فیما مرّ ویأتی من النصوص الواردة عن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مولانا أمیر المؤمنین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 أُمّ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عوف ، أحد العشرة المبشّرة ورجالات الشوری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طلحة بن عبید الله ، أحد العشرة المبشّرة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الزبیر بن العوام ، أحد العشرة المبشّرة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مسعود صاحب سرّ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جلدة ما بین عینی النبیّ ، النازل فیه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المقداد بن أبی الأسود ، الممدوح بلسان النبیّ 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 بن عدیّ الکوفی الصالح الناسک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هاشم المرقال ، الذی کان من الفضلاء الخیار کما فی الاستیعاب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جهجاه بن سعید الغفاری ، من رجالات بیعة الشجرة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بن حنیف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رفاعة بن رافع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حجّاج بن غزیّة الأنصاری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أیّوب الأنصاری صاحب منزل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قیس بن سعد الأنصاری ، أمیر الخزرج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فروة بن عمرو البیاضی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عمرو بن حزم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 الله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جبلة بن عمرو الساعدی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عبّاس ، حبر الأُمّة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العاصی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واثلة أبی الطفیل الکنانی اللیثی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أبی وقاص ، أحد العشرة المبشّرة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الحارث الأشتر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موجود کمالک؟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أبی حذیفة العبشمی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زرارة بن قیس النخعی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صعصعة بن صوحان ، سیّد عبد القیس</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 بن جبلة العبدی ، الشهید یوم الجمل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الولید المخزومی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أبی سفیان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صوحان ، من الخیار الأبرار کما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الحمق الخزاعی ، المشرّف بدعاء النبیّ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عدی بن حاتم الطائی الصحابی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عروة بن الجعد الصحابی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حسان العنزی الکوفی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أبی بکر بن أبی قحافة ، الممدوح بلسان مولانا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کمیل بن زیاد النخعی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عائذ بن حملة الطهوی التمیمی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جندب بن زهیر الأزدی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الأرقم بن عبد الله الکندی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شریک بن شداد الحضرمی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قبیصة بن ضبیعة العبسی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کریم بن عفیف الخثعمی العامری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عوف البجلی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ورقاء بن سمیّ البجلی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بن حیّان العنزی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صیفی بن فسیل الشیبانی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محرز بن شهاب التمیمی المنقری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حویّة السعدی التمیمی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عتبة بن الأخنس السعدی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نمران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بن قیس النخعی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أصعر بن قیس الحارثی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المکفکف النخعی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عبد الله الأعور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العبّاس الهاشمی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بدیل بن ورقاء الخزاعی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النضر الحارثی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الأصم العامری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الأهتم ، نزیل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ذریح بن عباد العبدی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شریح القیسی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سودان بن حمران السکونی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عدیس أبی محمد البلوی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عروة بن شییم بن البیّاع الکنانی اللیثی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کنانة بن بشر السکونی التجیبی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الغافقی بن حرب العکّی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 بن عبدة ، الزاهد الناسک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مثنّی بن مخربة العبدی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بن بکیر بن عبد یالیل اللیثی الکنانی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رفاعة بن رافع الزرقی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عبد الله الجمحی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کریب القابضی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عبید الحارثی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حزم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عمیر بن ضابئ التمیمی البرجمی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أسلم بن أوس بن بجرة الساعدی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نظرائهم ممّن مرّ حدیثه أو یأتی فی هذا الجزء یزداد بصیرةً فی انعقاد هذا الإجماع الذی لا محید عن مؤدّاه ، ولا منتدح عن الجری معه ، ولا محیص عن أخذه حجّة قاطعة ، وکیف لا؟ وفیهم عُمد الصحابة ودعائمها ، وعظماء الملّة وأعضادها ، وذوو الرأی والتقوی والصلاح من البدریّین وغیرهم ، وفیهم أُمّ المؤمنین وغیر واحد من العشرة المبشّرة ، ورجال الشوری ، فإذا لم یحتجّ بإجماع مثله لا یحتجّ بأیّ إجماع قطّ ، ولو جاءت عن أحد من هؤلاء کلمة واحدة فی حقّ أی إنسان مدحاً أو ذمّا لاتّخذوه حجّة دامغة ، فکیف بهم ، وقد اجتمعوا علی کلمة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وبهذه کلّها تظهر قیمة الکلم التافهة التی جاء بها القوم لإغراء الدهماء بالجهل أمثال ما فی تاریخ ابن کثیر </w:t>
      </w:r>
      <w:r>
        <w:rPr>
          <w:rStyle w:val="FootnoteAnchor"/>
          <w:rtl w:val="true"/>
        </w:rPr>
        <w:footnoteReference w:id="630"/>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أیّوب والدارقطنی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علیّا علی عثمان فقد أزری بالمهاجرین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حقّ وصدق وصحیح وملیح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إقرأ واضحک أو 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قدّم عثمان علی أیّ موحّد أسلم وجهه لله وهو مؤمن بعد هذا الإجماع المتسالم علیه فضلاً عن مولی المؤمنین علیّ صلوات الله علیه فقد أزری بالمهاجرین والأنصار ، والصحابة الأوّلین والتابعین لهم بإحسان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 الْحَقُّ مِنْ رَبِّکَ فَلا تَکُونَنَّ مِنَ المُمْتَرِینَ</w:t>
      </w:r>
      <w:r>
        <w:rPr>
          <w:rFonts w:eastAsia="Amiri" w:cs="Amiri" w:ascii="Amiri" w:hAnsi="Amiri"/>
          <w:color w:val="111111"/>
          <w:sz w:val="28"/>
          <w:szCs w:val="28"/>
          <w:rtl w:val="true"/>
          <w:lang w:bidi="ar-SA"/>
        </w:rPr>
        <w:t xml:space="preserve">) </w:t>
      </w:r>
      <w:r>
        <w:rPr>
          <w:rStyle w:val="FootnoteAnchor"/>
        </w:rPr>
        <w:footnoteReference w:id="631"/>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56" w:name="pg11787_96167"/>
    </w:p>
    <w:p>
      <w:pPr>
        <w:pStyle w:val="BookText"/>
        <w:rPr/>
      </w:pPr>
      <w:bookmarkEnd w:id="156"/>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57" w:name="__RefHeading___Toc10168028_73709187"/>
      <w:bookmarkStart w:id="158" w:name="_Toc54"/>
      <w:bookmarkEnd w:id="157"/>
      <w:r>
        <w:rPr>
          <w:rtl w:val="true"/>
        </w:rPr>
        <w:t>قصّة الحصار الأوّل</w:t>
      </w:r>
      <w:bookmarkEnd w:id="158"/>
    </w:p>
    <w:p>
      <w:pPr>
        <w:pStyle w:val="Heading2"/>
        <w:numPr>
          <w:ilvl w:val="1"/>
          <w:numId w:val="1"/>
        </w:numPr>
        <w:rPr/>
      </w:pPr>
      <w:bookmarkStart w:id="159" w:name="__RefHeading___Toc10168030_73709187"/>
      <w:bookmarkStart w:id="160" w:name="_Toc55"/>
      <w:bookmarkEnd w:id="159"/>
      <w:r>
        <w:rPr>
          <w:rtl w:val="true"/>
        </w:rPr>
        <w:t xml:space="preserve">الاجتماع علی عثمان من أهل الأمصار </w:t>
      </w:r>
      <w:r>
        <w:rPr>
          <w:rtl w:val="true"/>
        </w:rPr>
        <w:t xml:space="preserve">: </w:t>
      </w:r>
      <w:r>
        <w:rPr>
          <w:rtl w:val="true"/>
        </w:rPr>
        <w:t>المدینة ، الکوفة ، البصرة ، مصر</w:t>
      </w:r>
      <w:bookmarkEnd w:id="160"/>
    </w:p>
    <w:p>
      <w:pPr>
        <w:pStyle w:val="BookText"/>
        <w:rPr/>
      </w:pPr>
      <w:r>
        <w:rPr>
          <w:rFonts w:ascii="IRNazanin" w:hAnsi="IRNazanin" w:eastAsia="IRNazanin"/>
          <w:color w:val="111111"/>
          <w:sz w:val="28"/>
          <w:sz w:val="28"/>
          <w:szCs w:val="28"/>
          <w:rtl w:val="true"/>
          <w:lang w:bidi="fa-IR"/>
        </w:rPr>
        <w:t xml:space="preserve">أخرج البلاذری وغیره بالإسناد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 أهل الأمصار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الکوفة والبصرة ومصر فی المسجد الحرام قبل مقتل عثمان بعام ، وکان رئیس أهل الکوفة کعب بن عبدة ، ورئیس أهل البصرة المثنی بن مخربة العبدی ، ورئیس أهل مصر کنانة بن بشر ابن عتّاب بن عوف السکونی ثمّ التجیبی ، فتذاکروا سیرة عثمان وتبدیله وترکه الوفاء بما أعطی من نفسه وعاهد الله علیه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یسعنا الرضا بهذا ، فاجتمع رأیهم علی أن یرجع کلّ واحد من هؤلاء الثلاثة إلی مصره فیکون رسول من شهد مکة من أهل الخلاف علی عثمان إلی من کان علی مثل رأیهم من أهل بلده ، وأن یوافوا عثمان فی العام المقبل فی داره فیستعتبوه ، فإن أعتب ، وإلاّ رأوا رأیهم فیه ففعلوا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حضر الوقت خرج الأشتر مع أهل الکوفة إلی المدینة فی مائتین ، وقال 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الأشتر من الکوفة فی ألف رجل فی أربع رفاق ، وکان أُمراؤهم هو وزید بن صوحان العبدی ، وزیاد بن النضر الحارثی ، وعبد الله بن الأصم العامری ، وعلی الجمیع عمرو بن الأهتم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حکیم بن جبلة العبدی فی مائة من أهل البصرة ولحق به بعد ذلک خمسون ، فکان فی مائة وخمسین وفیهم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ذریح بن عبّاد العبدی ، وبشر بن شریح القیسی ، وابن المحرّش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المحترش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وکلّهم فی مثل عدد أهل مصر فی أربع رایات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أهل مصر وهم أربعمائة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خمسمائة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سبعمائة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ستمائة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 وفی شرح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ألفین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أبی بکر ، وسودان بن حمران السکونی ، ومیسرة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قتیرة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السکونی ، وعمرو ابن الحمق الخزاعی وکان من رءوسهم ، وعلیهم أُمراء أربعة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بدیل بن ورقاء الخزاعی ، علی ربع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عدیس أبو محمد البلوی ، علی ربع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عروة بن شُیَیم بن البیاع الکنانی اللیثی ، علی ربع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کنانة بن بشر السکونی التجیبی ، علی 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وعلیهم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الغافقی بن حرب العکّی ، وکان یصلّی بالناس فی أیّام الحصار ، قال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جماع أمرهم جمیعاً إلی عمرو بن بدیل الخزاعی ، وکان من أصحاب النبیّ صلی‌الله‌علیه‌وآله‌وسلم ، وإلی عبد الرحمن بن عدیس التجیبی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أتوا المدینة أتوا دار عثمان ، ووثب معهم رجال من أهل المدینة من المهاجرین والأنصار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العبسی وکان بدریّا ، ورفاعة بن رافع الأنصاری وکان بدریّا ، والحجاج بن غزیة وکانت له صحبة ، وعامر بن بکیر وکان بدریّا أحد بنی کنانة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 لنائلة امرأة عثمان إلی معاویة فی روایة ابن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مصر قد أسندوا أمرهم إلی علیّ ومحمد بن أبی بکر وعمّار بن یاسر وطلحة والزبیر فأمروهم بقتله ، وکان معهم من القبائل خزاعة ، وسعد بن بکر ، وهذیل ، وطوائف من جهینة ومزینة وأنباط یثرب ، وهؤلاء کانوا أشدّ الناس علیه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سعید بن المسیّب فی الأنساب والعقد والفرید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من عثمان قبل هنات إلی عبد الله بن مسعود وأبی ذر وعمّار بن یاسر ، فکان فی قلوب هذیل وبنی زهرة وبنی غفار وأحلافها من غضب لأبی ذر ما فیها ، وحنقت بنو مخزوم لحال 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الناس بنو زهرة لأجل عبد الله بن مسعود ، لأنّه کان من أحلافها ، وهذیل لأنّه کان منها ، وبنو مخزوم وأحلافها لعمّار ، وغفار وأحلافها لأجل أبی ذر ، وتیم بن مرّة مع محمد بن أبی بکر ، وغیر هؤلاء ممّن لا یحمل ذکره کتابنا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فحصروا عثمان الحصار الأوّل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المصریّین إلی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الطبری فی تاریخه </w:t>
      </w:r>
      <w:r>
        <w:rPr>
          <w:rStyle w:val="FootnoteAnchor"/>
          <w:rtl w:val="true"/>
        </w:rPr>
        <w:footnoteReference w:id="63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عبد الله بن الزبیر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أهل مصر بالسقیا </w:t>
      </w:r>
      <w:r>
        <w:rPr>
          <w:rStyle w:val="FootnoteAnchor"/>
          <w:rtl w:val="true"/>
        </w:rPr>
        <w:footnoteReference w:id="634"/>
      </w:r>
      <w:r>
        <w:rPr>
          <w:rFonts w:ascii="Amiri" w:hAnsi="Amiri" w:eastAsia="Amiri" w:cs="Amiri"/>
          <w:color w:val="111111"/>
          <w:sz w:val="28"/>
          <w:sz w:val="28"/>
          <w:szCs w:val="28"/>
          <w:rtl w:val="true"/>
          <w:lang w:bidi="ar-SA"/>
        </w:rPr>
        <w:t xml:space="preserve">أو بذی خُشب </w:t>
      </w:r>
      <w:r>
        <w:rPr>
          <w:rStyle w:val="FootnoteAnchor"/>
          <w:rtl w:val="true"/>
        </w:rPr>
        <w:footnoteReference w:id="635"/>
      </w:r>
      <w:r>
        <w:rPr>
          <w:rFonts w:ascii="IRNazanin" w:hAnsi="IRNazanin" w:eastAsia="IRNazanin"/>
          <w:color w:val="111111"/>
          <w:sz w:val="28"/>
          <w:sz w:val="28"/>
          <w:szCs w:val="28"/>
          <w:rtl w:val="true"/>
          <w:lang w:bidi="fa-IR"/>
        </w:rPr>
        <w:t xml:space="preserve">إلی عثمان بکتاب ، فجاء به رجل منهم حتی دخل به علیه ، فلم یردّ علیه شیئاً ، فأمر به فأُخرِج من الدار ، وکان فیما کتبوا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 فاعلم أنّ الله لا یغیّر ما بقوم حتی یغیّروا ما بأنفسهم ، فالله الله ثمّ اللهف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 فإنّک علی دنیا فاستتمّ إلیها معها آخرة ، ولا تلبس </w:t>
      </w:r>
      <w:r>
        <w:rPr>
          <w:rStyle w:val="FootnoteAnchor"/>
          <w:rtl w:val="true"/>
        </w:rPr>
        <w:footnoteReference w:id="636"/>
      </w:r>
      <w:r>
        <w:rPr>
          <w:rFonts w:ascii="IRNazanin" w:hAnsi="IRNazanin" w:eastAsia="IRNazanin"/>
          <w:color w:val="111111"/>
          <w:sz w:val="28"/>
          <w:sz w:val="28"/>
          <w:szCs w:val="28"/>
          <w:rtl w:val="true"/>
          <w:lang w:bidi="fa-IR"/>
        </w:rPr>
        <w:t>نصیبک من الآخرة ، فلا تسوغ لک الدنیا ، واعلم أنّا والله لله نغضب وفی الله نرضی ، وإنّا لن نضع سیوفنا عن عواتقنا حتی تأتینا منک توبة مصرّحة أو ضلالة مجلّحة مبلّجة ، فهذه مقالتنا لک وقضیّتنا إلیک ، والله عذیرنا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 الخلیفة علی نفسه أن یعمل بالکتاب والسنّة وذلک فی سنة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البلاذری من روایة أبی مخنف فی الأنساب </w:t>
      </w:r>
      <w:r>
        <w:rPr>
          <w:rStyle w:val="FootnoteAnchor"/>
          <w:rtl w:val="true"/>
        </w:rPr>
        <w:footnoteReference w:id="637"/>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المصریّین وردوا المدینة فأحاطوا وغیرهم بدار عثمان فی المرّة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وأتی المغیرة ابن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آت القوم فأنظر ما یریدون ، فمضی نحوهم ، فلمّا دنا منهم صاحوا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أعور وراءک ، یا فاجر وراءک ، یا فاسق وراءک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 ودعا عثمان عمرو بن العاص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القوم فادعهم إلی کتاب الله والعتبی ممّا ساءهم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دنا منهم سلّم فقالوا لا سلّم الله علیک ، ارجع یا عدوّ الله ، ارجع یا ابن النابغة فلست عندنا بأمین ولا مأمون ، فقال له ابن عمر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إلاّ علیّ بن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عثمان إلی علیّ</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 xml:space="preserve">فلمّا أتاه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ائت هؤلاء القوم فادعهم إلی کتاب الله وسنّة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أعطیتنی عهد الله ومیثاقه علی أنّک تفی لهم بکلّ ما أضمنه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علیّ علیه عهد الله ومیثاقه علی أوکد ما یکون وأغلظ ، وخرج إلی القوم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بل أمامی ، تُعطون کتاب الله وتُعتبون من کلّ ما سخطتم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فعرض علیهم ما بذل عثمان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أتضمن ذلک عنه؟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وجوههم وأشرافهم مع علیّ حتی دخلوا علی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وعاتبوه فأعتبهم من کلّ شیء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بهذا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هذا کتاب من عبد الله عثمان أمیر المؤمنین لمن نقم علیه من المؤمنین والمسلمین ، إنّ لکم أن أعمل فیکم بکتاب الله وسنّة نبیّه ، یُعطی المحروم ، ویُؤمن الخائف ، ویردّ المنفی ، ولا تجمّر </w:t>
      </w:r>
      <w:r>
        <w:rPr>
          <w:rStyle w:val="FootnoteAnchor"/>
          <w:rtl w:val="true"/>
        </w:rPr>
        <w:footnoteReference w:id="640"/>
      </w:r>
      <w:r>
        <w:rPr>
          <w:rFonts w:ascii="IRNazanin" w:hAnsi="IRNazanin" w:eastAsia="IRNazanin"/>
          <w:color w:val="111111"/>
          <w:sz w:val="28"/>
          <w:sz w:val="28"/>
          <w:szCs w:val="28"/>
          <w:rtl w:val="true"/>
          <w:lang w:bidi="fa-IR"/>
        </w:rPr>
        <w:t xml:space="preserve">البعوث ، ویُوفّر الفیء ، وعلیّ بن أبی طالب ضمین المؤمنین والمسلمین علی عثمان بالوفاء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الزبیر بن العوام ، وطلحة بن عبید الله ، وسعد بن مالک بن أبی وقّاص </w:t>
      </w:r>
      <w:r>
        <w:rPr>
          <w:rStyle w:val="FootnoteAnchor"/>
          <w:rtl w:val="true"/>
        </w:rPr>
        <w:footnoteReference w:id="642"/>
      </w:r>
      <w:r>
        <w:rPr>
          <w:rFonts w:ascii="IRNazanin" w:hAnsi="IRNazanin" w:eastAsia="IRNazanin"/>
          <w:color w:val="111111"/>
          <w:sz w:val="28"/>
          <w:sz w:val="28"/>
          <w:szCs w:val="28"/>
          <w:rtl w:val="true"/>
          <w:lang w:bidi="fa-IR"/>
        </w:rPr>
        <w:t xml:space="preserve">، وعبد الله بن عمرو </w:t>
      </w:r>
      <w:r>
        <w:rPr>
          <w:rStyle w:val="FootnoteAnchor"/>
          <w:rtl w:val="true"/>
        </w:rPr>
        <w:footnoteReference w:id="643"/>
      </w:r>
      <w:r>
        <w:rPr>
          <w:rFonts w:ascii="IRNazanin" w:hAnsi="IRNazanin" w:eastAsia="IRNazanin"/>
          <w:color w:val="111111"/>
          <w:sz w:val="28"/>
          <w:sz w:val="28"/>
          <w:szCs w:val="28"/>
          <w:rtl w:val="true"/>
          <w:lang w:bidi="fa-IR"/>
        </w:rPr>
        <w:t>، وزید بن ثابت ، وسهل بن حُنیف ، وأبو أیوب خالد ابن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فی ذی القعدة سنة خمس وثلاثین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کلّ قوم کتاباً فانصرفوا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 بن أبی طالب لعثمان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 فتکلّم کلاماً یسمعه الناس ویحملونه عنک وأَشهِد اللهَ ما فی قلبک ، فإنّ البلاد قد تمخّضت علیک ، ولا تأمن أن یأتی رکب آخر من الکوفة أو من البصرة أو من مصر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ارکب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أفعل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رحمی ، واستخفّ بحقّی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فخرج عثمان فخطب الناس فأقرّ بما فعل واستغفر الله منه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زلّ فلیُنب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أوّل من اتّعظ ، فإذا نزلت فلیأتنی أشرافکم فلیردّونی برأیهم ، فو الله لو ردّنی إلی الحقّ عبد 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لاتّبعته وما عن الله مذهب إلاّ إلیه ، فسرّ الناس بخطبته واجتمعوا إلی بابه مبتهجین بما کان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إلیهم مروان فزبرهم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شاهت وجوهکم ما اجتماعکم؟ أمیر المؤمنین مشغول عنکم ، فإن احتاج إلی أحد منکم فسیدعوه ، فانصرفوا ، وبلغ علیّا الخبر فأتی عثمان وهو مُغضب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رضیت من مروان ولا رضی منک إلاّ بإفساد دینک ، وخدیعتک عن عقلک؟ وإنّی لأراه سیوردک ثمّ لا یُصدرک ، وما أنا بعائدٍ بعد مقامی هذا لمعاتبتک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له امرأته نائلة بنت الفرافصة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قول علیّ بن أبی طالب فی مروان وقد أخبرک أنّه غیر عائد إلیک ، وقد أطعت مروان ولا قدر له عند الناس ولا هیبة ، فبعث إلی علیّ فلم یأتِه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سعد من طریق أبی عون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الرحمن بن الأسود بن عبد یغوث ذکر مروان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قبّحه الله خرج عثمان علی الناس فأعطاهم الرضا وبکی علی المنبر حتی استهلّت دموعه ، فلم یزل مروان یفتله فی الذروة والغارب </w:t>
      </w:r>
      <w:r>
        <w:rPr>
          <w:rStyle w:val="FootnoteAnchor"/>
          <w:rtl w:val="true"/>
        </w:rPr>
        <w:footnoteReference w:id="644"/>
      </w:r>
      <w:r>
        <w:rPr>
          <w:rFonts w:ascii="IRNazanin" w:hAnsi="IRNazanin" w:eastAsia="IRNazanin"/>
          <w:color w:val="111111"/>
          <w:sz w:val="28"/>
          <w:sz w:val="28"/>
          <w:szCs w:val="28"/>
          <w:rtl w:val="true"/>
          <w:lang w:bidi="fa-IR"/>
        </w:rPr>
        <w:t>حتی لفته عن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وجئت إلی علیّ فأجده بین القبر والمنبر ومعه عمّار بن یاسر ومحمد بن أبی بکر وهما 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مروان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صورة أخری من توبة الخلیفة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الطبری من طریق علیّ بن عمر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جاء عثمان بعد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انصراف المصریّین ،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تکلّم کلاماً یسمعه الناس منک ، ویشهدون علیه ویشهد الله علی ما فی قلبک من النزوع والإنابة ، فإنّ البلاد قد تمخّضت علیک ، فلا آمن رکباً آخرین یقدمون من الکوفة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ارکب إلیهم ، ولا أقدر أن أرکب إلیهم ولا أسمع عذراً ، ویقدم رکب آخرون من البصرة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ارکب إلیهم ، فإن لم أفعل رأیتنی قد قطعت رحمک واستخففت بحقّک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عثمان وخطب الخطبة التی نزع فیها وأعطی الناس من نفسه التوبة ، فقام فحمد الله وأثنی علیه بما هو أهله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 أیّها الناس فو الله ما عاب من عاب منکم شیئاً أجهله ، وما جئت شیئاً إلاّ وأنا أعرفه ، ولکنّی منّتنی نفسی وکذّبتنی ، وضلّ عنّی رشدی ، ولقد 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زلّ فلیتب </w:t>
      </w:r>
      <w:r>
        <w:rPr>
          <w:rStyle w:val="FootnoteAnchor"/>
          <w:rtl w:val="true"/>
        </w:rPr>
        <w:footnoteReference w:id="646"/>
      </w:r>
      <w:r>
        <w:rPr>
          <w:rFonts w:ascii="IRNazanin" w:hAnsi="IRNazanin" w:eastAsia="IRNazanin"/>
          <w:color w:val="111111"/>
          <w:sz w:val="28"/>
          <w:sz w:val="28"/>
          <w:szCs w:val="28"/>
          <w:rtl w:val="true"/>
          <w:lang w:bidi="fa-IR"/>
        </w:rPr>
        <w:t>ومن أخطأ فلیتب ولا یتمادی فی الهلکة ، إنّ من تمادی فی الجور کان أبعد من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فأنا أوّل من اتّعظ ، أستغفر الله ممّا فعلت ، وأتوب إلیه ، فمثلی نزع وتاب ، فإذا نزلت فلیأتنی أشرافکم فلیُرونی رأیهم ، فو الله لئن ردّنی إلی الحقّ عبد لأستننّ بسنّة العبد ، ولأذلنّ ذلّ العبد ، ولأکوننّ کالمرقوق ، إن مُلک صبر ، وإن عُتق شکر ، وما من الله مذهب إلاّ إلیه ، فلا یعجزنّ عنکم خیارکم أن یدنوا إلیّ ، لئن أبت یمینی لتتابعنی شمالی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الناس له یومئذٍ ، وبکی من بکی منهم ، وقام إلیه سعید بن یزید </w:t>
      </w:r>
      <w:r>
        <w:rPr>
          <w:rStyle w:val="FootnoteAnchor"/>
          <w:rtl w:val="true"/>
        </w:rPr>
        <w:footnoteReference w:id="647"/>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لیس بواصل لک من لیس معک ، الله الله فی نفسک ، فأتمم علی ما قلت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نزل عثمان وجد فی منزله مروان وسعیداً </w:t>
      </w:r>
      <w:r>
        <w:rPr>
          <w:rStyle w:val="FootnoteAnchor"/>
          <w:rtl w:val="true"/>
        </w:rPr>
        <w:footnoteReference w:id="648"/>
      </w:r>
      <w:r>
        <w:rPr>
          <w:rFonts w:ascii="Amiri" w:hAnsi="Amiri" w:eastAsia="Amiri" w:cs="Amiri"/>
          <w:color w:val="111111"/>
          <w:sz w:val="28"/>
          <w:sz w:val="28"/>
          <w:szCs w:val="28"/>
          <w:rtl w:val="true"/>
          <w:lang w:bidi="ar-SA"/>
        </w:rPr>
        <w:t>ونفراً من بنی أُمیّة ولم یکونوا ف</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شهدوا الخطبة ، فلمّا جلس 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أتکلّم أم اصمت؟ فقالت نائلة ابنة الفرافصة امرأة عثمان الکلبیّة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اصمت فإنّهم والله قاتلوه ومؤثِّموه ، إنّه قد قال مقالة لا ینبغی له أن ینزع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علیها مروان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وذاک؟ فو الله لقد مات أبوک وما یحسن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مروان عن ذکر الآباء ، تخبر عن أبی وهو غائب تکذب علیه ، وإنّ أباک لا یستطیع أن یدفع عنه ، أما والله لو لا أنّه عمّه وأنّه یناله غمّه أخبرتک عنه ما لن أکذب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عنها مروان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أتکلّم أم اصمت؟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والله لوددت أنّ مقالتک هذه کانت وأنت مُمنّع منیع فکنت أوّل من رضی بها وأعان علیها ولکنّک قلت ما قلت حین بلغ الحزام الطُبیین ، وخلف السیل الزبی ، وحین أعطی الخطّة الذلیلة الذلیل ، والله لإقامة علی خطیئة تستغفر الله منها أجمل من توبة تخوّف علیها ، وإنّک إن شئت تقرّبت بالتوبة ولم تقرر بالخطیئة ، وقد اجتمع إلیک علی الباب مثل الجبال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إلیهم فکلّمهم فإنّی استحی أن أُکلّمهم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مروان إلی الباب والناس یرکب بعضهم بعضاً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شأنکم قد اجتمعتم؟ کأنّکم قد جئتم لنهب ، شاهت الوجوه ، کلّ إنسان آخذ بأذن صاحبه ألا من أُریدَ </w:t>
      </w:r>
      <w:r>
        <w:rPr>
          <w:rStyle w:val="FootnoteAnchor"/>
          <w:rtl w:val="true"/>
        </w:rPr>
        <w:footnoteReference w:id="649"/>
      </w:r>
      <w:r>
        <w:rPr>
          <w:rFonts w:ascii="IRNazanin" w:hAnsi="IRNazanin" w:eastAsia="IRNazanin"/>
          <w:color w:val="111111"/>
          <w:sz w:val="28"/>
          <w:sz w:val="28"/>
          <w:szCs w:val="28"/>
          <w:rtl w:val="true"/>
          <w:lang w:bidi="fa-IR"/>
        </w:rPr>
        <w:t xml:space="preserve">؟ جئتم تریدون أن تنزعوا ملکنا من أیدینا اخرجوا عنّا ، أما والله لئن رُمتمونا لیمرنّ علیکم منّا أمر لا یسرّکم ولا تحمدوا غبّ رأیکم ، ارجعوا إلی منازلکم ، فإنّا والله ما نحن مغلوبین علی ما فی أیدینا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الناس وخرج بعضهم حتی أتی علیّا فأخبره الخبر ، فجاء علیّ علیه‌السلام مغضباً حتی دخل علی عثمان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رضیت من مروان ولا رضی منک إلاّ بتحرّفک </w:t>
      </w:r>
      <w:r>
        <w:rPr>
          <w:rStyle w:val="FootnoteAnchor"/>
          <w:rtl w:val="true"/>
        </w:rPr>
        <w:footnoteReference w:id="650"/>
      </w:r>
      <w:r>
        <w:rPr>
          <w:rFonts w:ascii="IRNazanin" w:hAnsi="IRNazanin" w:eastAsia="IRNazanin"/>
          <w:color w:val="111111"/>
          <w:sz w:val="28"/>
          <w:sz w:val="28"/>
          <w:szCs w:val="28"/>
          <w:rtl w:val="true"/>
          <w:lang w:bidi="fa-IR"/>
        </w:rPr>
        <w:t>عن دینک وعن عقلک مثل جمل الظعینة یُقاد حیث یسار به؟ والله ما مروان بذی رأی فی دینه ولا نفسه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وایم الله إنّی لأراه سیوردک ثمّ لا یُصدرک ، وما أنا بعائدٍ بعد مقامی هذا لمعاتبتک ، أذهبت شرفک ، وغُلبت علی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خرج علیّ دخلت علیه نائلة ابنة الفرافصة امرأته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أتکلّم أو أسکت؟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قول علیّ لک وأنّه لیس یعاودک ، وقد أطعت مروان یقودک حیث شاء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أصنع؟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تتّقی الله وحده لا شریک له وتتّبع سنّة صاحبیک من قبلک ، فإنّک متی أطعت مروان قتلک ، ومروان لیس له عند الناس قدر ولا هیبة ولا محبّة ، وإنّما ترکک الناس لمکان مروان ، فأرسل إلی علیّ فاستصلحه فإنّ له قرابة منک وهو لا یُعصی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عثمان إلی علیّ فأبی أن یأتیه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أعلمته أنّی لست بعائد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مروان مقالة نائلة فیه ، فجاء إلی عثمان فجلس بین یدیه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أتکلّم أو أسکت؟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بنت الفرافصة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تذکرنّها بحرف فأسوء لک وجهک فهی والله أنصح لی منک ، فکفّ مروان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صورة أخری من التوبة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طریق أبی عون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الرحمن بن الأسود بن عبد یغوث یذکر مروان بن الحکم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الله مروان ، خرج عثمان إلی الناس فأعطاهم الرضا ، وبکی علی المنبر وبکی الناس حتی نظرت إلی لحیة عثمان مخضلّة من الدموع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أتوب إلیک ، اللهمّ إنّی أتوب إلیک ، اللهمّ إنّی أتوب إلیک ، والله لئن ردّنی الحقّ إلی أن أکون عبداً قنّا لأرضینّ به ، إذا دخلت منزلی فادخلوا علیّ ، فو الله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أحتجب منکم ولأعطینّکم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Style w:val="FootnoteAnchor"/>
          <w:rtl w:val="true"/>
        </w:rPr>
        <w:footnoteReference w:id="652"/>
      </w:r>
      <w:r>
        <w:rPr>
          <w:rFonts w:ascii="Amiri" w:hAnsi="Amiri" w:eastAsia="Amiri" w:cs="Amiri"/>
          <w:color w:val="111111"/>
          <w:sz w:val="28"/>
          <w:sz w:val="28"/>
          <w:szCs w:val="28"/>
          <w:rtl w:val="true"/>
          <w:lang w:bidi="ar-SA"/>
        </w:rPr>
        <w:t>ولأزیدنّکم علی الرضا ، ولأُنَحِیَنَّ مروان وذویه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أمر بالباب ففتح ، ودخل بیته ودخل علیه مروان ، فلم یزل یفتله فی الذروة والغارب حتی فتله عن رأیه ، وأزاله عمّا کان یرید ، فلقد مکث عثمان ثلاثة أیّام ما خرج استحیاء من الناس ، وخرج مروان إلی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 إلاّ من أُرید ، ارجعوا إلی منازلکم ، فإن یکن لأمیر المؤمنین حاجةبأحد منکم یرسل إلیه وإلاّ قرّ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إلی علیّ فأجده بین القبر والمنبر وأجد عنده عمّار بن یاسر ومحمد بن أبی بکر وهما 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مروان بالناس وصنع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علیَّ علیٌّ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أحضرت خطبة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أفحضرت مقالة مروان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عیاذ الله یا للمسلمین ، إنّی إن قعدت فی بیتی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ترکتنی وقرابتی وحقّی ، وإنّی إن تکلّمت فجاء ما یرید یلعب به مروان ، فصار سیقة له یسوقه حیث شاء بعد کبر السنّ وصحبة رسول الله صلی‌الله‌علیه‌وآله‌وسلم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الرحمن بن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حتی جاء رسول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بصوت مرتفعٍ عالٍ مغضب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بداخل علیک ولا عائد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الرسول ، فلقیت عثمان بعد ذلک بلیلتین جائیاً </w:t>
      </w:r>
      <w:r>
        <w:rPr>
          <w:rStyle w:val="FootnoteAnchor"/>
          <w:rtl w:val="true"/>
        </w:rPr>
        <w:footnoteReference w:id="653"/>
      </w:r>
      <w:r>
        <w:rPr>
          <w:rFonts w:ascii="IRNazanin" w:hAnsi="IRNazanin" w:eastAsia="IRNazanin"/>
          <w:color w:val="111111"/>
          <w:sz w:val="28"/>
          <w:sz w:val="28"/>
          <w:szCs w:val="28"/>
          <w:rtl w:val="true"/>
          <w:lang w:bidi="fa-IR"/>
        </w:rPr>
        <w:t xml:space="preserve">، فسألت ناتلاً غلامه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جاء أمیر المؤمنین؟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 علیّ ، فقال عبد الرحمن بن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فغدوت فجلست مع علیّ علیه‌السلام فقال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جاءنی عثمان البارحة ، فجعل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غیر عائد وإنّی فاعل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تکلّمت به علی منبر رسول الله صلی‌الله‌علیه‌وآله‌وسلم ، وأعطیت من نفسک ، ثمّ دخلت بیتک ، وخرج مروان إلی الناس فشتمهم علی بابک ویؤذیهم؟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رحمی وخذلتنی وجرّأت الناس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لأذبّ الناس عنک ، ولکنّی کلّما جئتک بهنةٍ أظنّها لک رضاً جاء بأخری ، فسمعت قول مروان علیّ واستدخلت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 إلی بیته ، فلم أزل أری علیّا منکّباً عنه لا یفعل ما کان یفعل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 آخر بعد حنث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الطبری من طریق عبد الله بن الزبیر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أهل المدینة إلی عثمان یدعونه إلی التوبة ، ویحتجّون ویقسمون له بالله لا یمسکون عنه أبداً حتی یقتلوه ، أو یعطیهم ما یلزمه من حقّ الله ، فلمّا خاف القتل شاور نصحاءه وأهل بیته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صنع القوم ما قد رأیتم فما المخرج؟ فأشاروا علیه أن یرسل إلی علیّ بن أبی طالب فیطلب إلیه أن یردّهم عنه ویعطیهم ما یرضیهم لیطاولهم حتی یأتیه أمداده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لن یقبلوا التعلیل ، وهم محمّلی عهداً وقد کان منّی فی قدمتهم الأولی ما کان ، فمتی أعطهم ذلک یسألونی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مروان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مقاربتهم حتی تقوی أمثل من مکاثرتهم علی القرب ، فأعطهم ما سألوک ، وطاولهم ما طاولوک ، فإنّما هم بغوا علیک فلا عهد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 إلی علیّ فدعاه ، فلمّا جاءه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حسن إنّه قد کان من الناس ما قد رأیت ، وکان منّی ما قد علمت ، ولست آمنهم علی قتلی ، فارددهم عنّی ، فإنّ لهم الله عزّ وجلّ أن أُعتبهم من کلّ ما یکرهون ، وأن أُعطیهم الحقّ من نفسی ومن غیری وإن کان فی ذلک سفک دمی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إلی عدلک أحوج منهم إلی قتلک ، وإنّی لأری قوماً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یرضون إلاّ بالرضا ، وقد کنت أعطیتهم فی قدمتهم الأولی عهداً من الله لترجعنّ عن جمیع ما نقموا ، فرددتهم عنک ، ثمّ لم تفِ لهم بشیء من ذلک ، فلا تغرّنی هذه المرّة من شیء ، فإنّی معطیهم علیک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فأعطهم فو الله لَأَفِینّ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علیّ إلی الناس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إنّکم إنّما طلبتم الحقّ فقد أُعطِیتموه ، إنّ عثمان قد زعم أنّه منصفکم من نفسه ومن غیره ، وراجع عن جمیع ما تکرهون ، فاقبلوا منه ووکّدوا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قبلنا ، فاستوثق منه لنا ، فإنّا والله لا نرضی بقول دون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علیه فأخبره الخبر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بینی وبینهم أجلاً یکون لی فیه مهلة ، فإنّی لا أقدر علی ردّ ما کرهوا فی یوم واحد ، قال له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حضر بالمدینة فلا أجل فیه ، وما غاب فأجله وصول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ولکن أجّلنی فی ما بالمدینة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 الناس فأخبرهم بذلک ، وکتب بینهم وبین عثمان کتاباً أجّله فیه ثلاثاً علی أن یردّ کلّ مظلمة ، ویعزل کلّ عامل کرهوه ، ثمّ أخذ علیه فی الکتاب أعظم ما أخذ الله علی أحد من خلقه من عهد ومیثاق ، وأشهد علیه ناساً من وجوه المهاجرین والأنصار ، فکفّ المسلمون عنه ورجعوا إلی أن یفی لهم بما أعطاهم من نفسه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فجعل یتأهّب للقتال ویستعدّ بالسلاح ، وقد کان اتّخذ جنداً عظیماً من رقیق الخمس ، فلمّا مضت الأیّام الثلاثة وهو علی حاله لم یغیّر شیئاً ممّا کرهوه ، ولم یعزل عاملاً ، ثار به الناس ، وخرج عمرو بن حزم الأنصاری حتی أتی المصریّین وهم بذی خُشب ، فأخبرهم الخبر وسار معهم حتی قدموا المدینة ، فأرسلوا إلی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نفارقک علی أنّک زعمت أنّک تائب من إحداثک ، وراجع عمّا کرهنا منک ، وأعطیتنا علی ذلک عهد الله ومیثاقه؟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أنا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هذا الکتاب الذی وجدنا مع رسولک؟ الحدیث </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161" w:name="pg11787_96179"/>
    </w:p>
    <w:p>
      <w:pPr>
        <w:pStyle w:val="BookText"/>
        <w:rPr/>
      </w:pPr>
      <w:bookmarkEnd w:id="161"/>
      <w:r>
        <w:rPr>
          <w:rFonts w:ascii="IRNazanin" w:hAnsi="IRNazanin" w:eastAsia="IRNazanin"/>
          <w:color w:val="111111"/>
          <w:sz w:val="28"/>
          <w:sz w:val="28"/>
          <w:szCs w:val="28"/>
          <w:rtl w:val="true"/>
          <w:lang w:bidi="fa-IR"/>
        </w:rPr>
        <w:t xml:space="preserve">سیاسة ضئیلة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تکلّم علیّ مع المصریّین ورجّعهم إلی بلادهم ورجع هو إلی المدینة دخل علی عثمان وأخبره أنّهم رجعوا ، فمکث عثمان ذلک الیوم ، حتی إذا کان الغد جاءه مروان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وأعلم الناس أنّ أهل مصر قد رجعوا ، وأنّ ما بلغهم عن إمامهم کان باطلاً فإنّ خطبتک تسیر فی البلاد قبل أن یتحلّب الناس علیک من أمصارهم فیأتیک من لا تستطیع دفعه ، فأبی عثمان أن یخرج ، فلم یزل به مروان حتی خرج فجلس علی المنبر فحمد الله وأثنی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القوم من أهل مصر کان بلغهم عن إمامهم أمر فلمّا تیقّنوا أنه باطل ما بلغهم عنه رجعوا إلی بلادهم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فناداه الناس من کلّ 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عثمان وتب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أوّلهم عمرو ابن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عثمان فإنّک قد رکبت نهابیر ورکبناها معک فتب إلی الله نتب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مرّ فی هذا الجزء صفحة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2"/>
        <w:numPr>
          <w:ilvl w:val="1"/>
          <w:numId w:val="1"/>
        </w:numPr>
        <w:rPr/>
      </w:pPr>
      <w:bookmarkStart w:id="162" w:name="__RefHeading___Toc10168032_73709187"/>
      <w:bookmarkStart w:id="163" w:name="_Toc56"/>
      <w:bookmarkEnd w:id="162"/>
      <w:r>
        <w:rPr>
          <w:rtl w:val="true"/>
        </w:rPr>
        <w:t>قصّة الحصار الثانی</w:t>
      </w:r>
      <w:bookmarkEnd w:id="16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البلاذری من طریق أبی مخنف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شخص المصریّون بعد الکتاب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کتبه عثمان فصاروا بأیلة </w:t>
      </w:r>
      <w:r>
        <w:rPr>
          <w:rStyle w:val="FootnoteAnchor"/>
          <w:rtl w:val="true"/>
        </w:rPr>
        <w:footnoteReference w:id="656"/>
      </w:r>
      <w:r>
        <w:rPr>
          <w:rFonts w:ascii="IRNazanin" w:hAnsi="IRNazanin" w:eastAsia="IRNazanin"/>
          <w:color w:val="111111"/>
          <w:sz w:val="28"/>
          <w:sz w:val="28"/>
          <w:szCs w:val="28"/>
          <w:rtl w:val="true"/>
          <w:lang w:bidi="fa-IR"/>
        </w:rPr>
        <w:t xml:space="preserve">أو بمنزل قبلها رأوا راکباً خلفهم یرید مصر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أمیر المؤمنین إلی عبد الله بن سعد ، وأنا غلام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أسود ، فقال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أنزلناه وفتّشناه ألاّ یکون صاحبه قد کتب فینا بشیء ، ففعلوا فلم یجدوا معه شیئاً ، فقال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سبیله ، فقال کنانة بن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دون أن أنظر فی إداوته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أیکون کتاب فی 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للناس حِیَلاً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حلّ الإداوة فإذا فیها قارورة مختومة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مضمومة ، فی جوف القارورة کتاب فی أنبوب من رصاص فأخرجه فقرئ فإذا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قدم علیک عمرو بن بدیل فاضرب عنقه ، واقطع یدی ابن عدیس وکنانة وعروة ، ثمّ دعهم یتشحّطون فی دمائهم حتی یموتوا ، ثمّ أوثقهم علی جذوع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مروان کتب الکتاب بغیر علم عثمان ، فلمّا عرفوا ما فی الکتاب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رجعوا عودهم علی بدئهم حتی دخلوا المدینة فلقوا علیّا بالکتاب وکان خاتمه من رصاص ، فدخل به علیّ علی عثمان فحلف بالله ما هو کتابه ولا یعرفه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الخطّ فخطّ کاتبی ، وأمّا الخاتم فعلی خاتمی ، 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أتّهمک وأتّهم کاتبی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علیّ مغضباً وهو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خاتم عثمان بدءاً عند حمران بن أبان ثمّ أخذه مروان حین شخص حمران إلی البصرة فکان معه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جُهیم الفهری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حاضر أمر عثمان فذکر کلاماً فی أمر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القوم راضین ، ثمّ وجدوا کتاباً إلی عامله علی مصر أن یضرب أعناق رؤساء المصریّین ، فرجعوا ودفعوا الکتاب إلی علیّ فأتاه به فحلف له أنّه لم یکتبه ولم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تتّهم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أتهم کاتبی وأتّهمک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مُطاع عند القوم ولم تردّهم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المصریّون إلی دار عثمان فأحدقوا بها وقالوا لعثمان وقد أشرف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عثمان أهذا کتابک؟ فجحد وحلف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 ، یکتب عنک بما لا تعلمه ، ما مثلک یلی أُمور المسلمین ، فاختلع من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لأنزع قمیصاً قمّصنیه الله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بنو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أفسدت علینا أمرنا ودسست وألّبت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سفهاء إنّکم لتعلمون أنّه لا ناقة لی فی هذا ولا جمل ، وأنّی رددت أهل مصر عن عثمان ثمّ أصلحت أمره مرّة بعد أخری فما حیلتی؟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وانصرف وهو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بریء ممّا یقولون ومن دمه إن حدث به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عثمان حین حصروه کتاباً قرأه ابن الزبیر علی الناس یقول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کتبت الکتاب ولا أمرت به ولا علمت بقصّته وأنتم مُعتبون من کلّ ما ساءکم ، فأمّروا علی مصرکم من أحببتم ، وهذه مفاتیح بیت مالکم فادفعوها إلی من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اتّهمناک بالکتاب فاعتزلنا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سعد </w:t>
      </w:r>
      <w:r>
        <w:rPr>
          <w:rStyle w:val="FootnoteAnchor"/>
          <w:rtl w:val="true"/>
        </w:rPr>
        <w:footnoteReference w:id="657"/>
      </w:r>
      <w:r>
        <w:rPr>
          <w:rFonts w:ascii="IRNazanin" w:hAnsi="IRNazanin" w:eastAsia="IRNazanin"/>
          <w:color w:val="111111"/>
          <w:sz w:val="28"/>
          <w:sz w:val="28"/>
          <w:szCs w:val="28"/>
          <w:rtl w:val="true"/>
          <w:lang w:bidi="fa-IR"/>
        </w:rPr>
        <w:t xml:space="preserve">من طریق جابر بن عبد الله الأنصاری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وجّه إلی المصریّین لمّا أقبلوا یریدونه محمد بن مسلمة فی خمسین من الأنصار أنا فیهم فأعطاهم الرضا وانصرفوا ، فلمّا کانوا ببعض الطریق رأوا جملاً علیه میسم الصدقة فأخذوه ، فإذا غلام لعثمان ففتّشوه ، فإذا معه قصبة من رصاص فی جوف إداوة فیها کتاب إلی عامل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افعل بفلان کذا ، وبفلان کذا ، فرجع القوم إلی المدینة فأرسل إلیهم عثمان محمد بن مسلمة ، فلم یرجعوا وحصروه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أخری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سعید بن المسیّب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لمّا ولی کره ولایته نفر من أصحاب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صلی‌الله‌علیه‌وآله‌وسلم لأنّ عثمان کان یحبّ قومه ، فولی الناس اثنتی عشرة سنة ، وکان کثیراً ما یولّی بنی أُمیّة ممّن لم یکن له من رسول الله صلی‌الله‌علیه‌وآله‌وسلم صحبة ، وکان یجیء من أُمرائه ما یکره أصحاب محمد ، فکان یُستعتب فیهم فلا یعزلهم ، فلمّا کان فی الحجج الآخرة استأثر ببنی عمّه فولاّهم وولّی عبد الله بن سعد بن أبی سرح مصر ، فمکث علیها سنین فجاء أهل مصر یشکونه ویتظلّمون منه ، وقد کانت من عثمان قبل هنات إلی عبد الله بن مسعود وأبی ذر وعمّار بن یاسر ، فکان فی قلوب هُذیل وبنی زهرة وبنی غفار وأحلافها من غضب لأبی ذر ما فیها ، وحنقت بنو مخزوم لحال عمّار بن یاسر ، فلمّا جاء أهل مصر یشکون ابن أبی سرح ، کتب إلیه کتاباً یتهدّده فیه ، فأبی أن ینزع عمّا نهاهُ عثمان عنه وضرب بعض من شکاه إلی عثمان من أهل مصر حتی قتله ، فخرج من أهل مصر سبعمائة رجل إلی المدینة فنزلوا المسجد وشکوا ما صنع بهم ابن أبی سرح فی مواقیت الصلاة إلی أصحاب محمد ، فقام طلحة إلی عثمان فکلّمه بکلام شدید ، وأرسلت إلیه عائشة رضی الله تعالی عنها تسأله أن ینصفهم من عامله ، ودخل علیه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متکلّم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یسألک القوم رجلاً مکان رجل ، وقد ادّعوا قِبَله دماً فاعزله عنهم واقض بینهم ، فإن وجب علیه حقّ فأنصفهم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رجلاً أُولّیه علیکم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الناس علیهم بمحمد بن أبی بکر الصدّیق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علینا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عهده وولاّه ووجّه معهم عدّة من المهاجرین والأنصار ینظرون فیما بینهم وبین ابن أبی سرح ، فشخص محمد بن أبی بکر وشخصوا جمیعاً ، فلمّا کانوا علی مسیرة ثلاث من المدینة إذا هم بغلام أسود علی بعیر وهو یخبط البعیر خبطاً کأنّه رجل یطلب أو یُطلب ، فقال له أصحاب محمد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قصّتک؟ وما شأنک؟ کأنّک هارب أو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غلام أمیر المؤمنین ، وقال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غلام مروان ، وجّهنی إلی عامل مصر برسالة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فمعک کتاب؟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ففتّشوه ، فلم یجدوا معه شیئاً وکانت معه إداوة قد یبست فیها شیء یتقلقل فحرّکوه لیخرج فلم یخرج ، فشقّوا</w:t>
      </w:r>
    </w:p>
    <w:p>
      <w:pPr>
        <w:pStyle w:val="BookText"/>
        <w:rPr/>
      </w:pPr>
      <w:r>
        <w:rPr>
          <w:rFonts w:ascii="IRNazanin" w:hAnsi="IRNazanin" w:eastAsia="IRNazanin"/>
          <w:color w:val="111111"/>
          <w:sz w:val="28"/>
          <w:sz w:val="28"/>
          <w:szCs w:val="28"/>
          <w:rtl w:val="true"/>
          <w:lang w:bidi="fa-IR"/>
        </w:rPr>
        <w:t>الإداوة فإذا فیها کتاب من عثمان إلی ابن أبی سرح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فجمع محمد من کان معه من المهاجرین والأنصار وغیرهم ثمّ فکّ الکتاب بمحضر منهم فإذا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أتاک محمد بن أبی بکر وفلان وفلان فاحتل لقتلهم وأبطل کتاب محمد وقرّ علی عملک حتی یأتیک رأیی ، واحبس من یجیء إلیّ متظلّماً منک إن شاء الله ، فلمّا قرأوا الکتاب فزعوا وغضبوا ورجعوا إلی المدینة وختم محمد بن أبی بکر الکتاب بخواتیم نفر ممّن کان معه ودفعه إلی رجل منهم وقدموا المدینة ، فجمعوا علیّا وطلحة والزبیر وسعداً ومن کان من أصحاب النبیّ صلی‌الله‌علیه‌وآله‌وسلم ثمّ فکّوا الکتاب بمحضر منهم وأخبروهم بقصّة الغلام وأقرأوهم الکتاب ، فلم یبق أحد من أهل المدینة إلاّ حنق علی عثمان ، وزاد ذلک من کان غضب لابن مسعود وعمّار بن یاسر وأبی ذر حنقاً وغیظاً ، وقام أصحاب النبیّ صلی‌الله‌علیه‌وآله‌وسلم بمنازلهم ما منهم أحد إلاّ وهو مغتمّ لما فی الکتاب</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وحاصر الناس عثمان وأجلب علیه محمد بن أبی بکر ببنی تیم وغیرهم ، وأعانه علی ذلک طلحة بن عبید الله ، وکانت عائشة تقرصه کثیراً ، ودخل علیّ وطلحة والزبیر وسعد وعمّار فی نفر من أصحاب محمد صلی‌الله‌علیه‌وآله‌وسلم کلّهم بدریّ علی عثمان ومع علیّ الکتاب والغلام والبعیر ، فقال له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الغلام غلامک؟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والبعیر بعیرک؟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کتبت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وحلف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کتبت هذا الکتاب ولا أمرت به ولا علمت شأنه ، فقال له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أفالخاتم خاتمک؟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یخرج غلامک ببعیرک بکتاب علیه خاتمک ولا تعلم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فحلف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کتبت الکتاب ولا أمرت به ولا وجّهت هذا الغلام إلی مصر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وعرفوا أن الخطّ خطّ مروان فسألوه أن یدفع إلیهم مروان فأبی ، وکان مروان عنده فی الدار ، فخرج أصحاب محمد صلی‌الله‌علیه‌وآله‌وسلم من عنده غضاباً وعلموا أنّه لا یحلف بباطل ، إلاّ أنّ قوماً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یبرأ عثمان فی قلوبنا إلاّ أن یدفع إلینا مروان</w:t>
      </w:r>
    </w:p>
    <w:p>
      <w:pPr>
        <w:pStyle w:val="BookText"/>
        <w:rPr/>
      </w:pPr>
      <w:r>
        <w:rPr>
          <w:rFonts w:ascii="IRNazanin" w:hAnsi="IRNazanin" w:eastAsia="IRNazanin"/>
          <w:color w:val="111111"/>
          <w:sz w:val="28"/>
          <w:sz w:val="28"/>
          <w:szCs w:val="28"/>
          <w:rtl w:val="true"/>
          <w:lang w:bidi="fa-IR"/>
        </w:rPr>
        <w:t>حتی نبحثه عن الأمر ونعرف حال الکتاب ، وکیف یؤمر بقتل رجال من أصحاب رسول الله بغیر حقّ؟ فإن یکن عثمان کتبه عزلناه ، وإن یکن مروان کتبه عن لسان عثمان نظرنا ما یکون منّا فی أمر مروان ، فلزموا بیوتهم فأبی عثمان أن یخرج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فحاصر الناس عثمان ومنعوه الماء ، فأشرف علی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أفیکم علیّ؟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أفیکم سعد؟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 ثمّ قال ألا أحد یبلّغ علیّا فیسقینا ماءً؟ فبلغ ذلک علیّا فبعث إلیه بثلاث قرب مملوءة ماءً فما کادت تصل إلیه ، وجُرح بسببها عدّة من موالی بنی هاشم وبنی أُمیّة حتی وصلت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الواقدی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طریق محمد بن مسلمة ، وقد أسلفنا صدره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وإلیک بقیّته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فوجدنا فیه هذا الکتاب فإذا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قدم علیک عبد الرحمن بن عدیس فاجلده مائة ، واحلق رأسه ولحیته ، أَطِل حبسه حتی یأتیک أمری ، وعمرو بن الحمق ، فافعل به مثل ذلک ، وسودان بن حمران مثل ذلک ، وعروة بن البیّاع اللیثی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یدریکم أنّ عثمان کتب بهذا؟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فیقتات </w:t>
      </w:r>
      <w:r>
        <w:rPr>
          <w:rStyle w:val="FootnoteAnchor"/>
          <w:rtl w:val="true"/>
        </w:rPr>
        <w:footnoteReference w:id="658"/>
      </w:r>
      <w:r>
        <w:rPr>
          <w:rFonts w:ascii="IRNazanin" w:hAnsi="IRNazanin" w:eastAsia="IRNazanin"/>
          <w:color w:val="111111"/>
          <w:sz w:val="28"/>
          <w:sz w:val="28"/>
          <w:szCs w:val="28"/>
          <w:rtl w:val="true"/>
          <w:lang w:bidi="fa-IR"/>
        </w:rPr>
        <w:t>مروان علی عثمان بهذا؟ فهذا شرّ ، فیخرج نفسه من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معنا إلیه فقد کلّمنا علیّا ووعدنا أن یکلّمه إذا صلّی الظهر ، وجئنا سعد بن أبی وقاص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أدخل فی أمرکم ، وجئنا سعید بن زید بن عمرو فقال مثل هذا ، فقال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وعدکم علیّ؟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وعدنا إذا صلّی الظهر أن یدخل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فصلّیت مع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دخلت أنا وعلیّ علیه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المصریّین بالباب فأذن 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ومروان جالس 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دعنی جُعلت فداک أُکلّمهم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 الله فاک اخرج عنّی ، وما کلامک فی هذا الأمر؟ فخرج مروان وأقبل علیّ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أنهی المصریّون إلیه مثل الذی أنهوا إلیّ فجعل علیّ یُخبره ما وجدوا فی کتابهم ، فجعل یُقسم بالله ما کتب ولا علم ولا شووِر فیه ، فقال محمدبن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 لصادق ، ولکن هذا عمل مروان ،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فأدخلهم علیک فلیسمعوا عذرک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عثمان علی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قرابة ورحماً والله لو کنت فی هذه الحلقة لحللتها عنک ، فاخرج إلیهم فکلّمهم فإنّهم یسمعون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أنا بفاعل ولکن أدخلهم حتی تعتذر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فأدخلوا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فدخلوا یومئذ فما سلّموا علیه بالخلافة ، فعرفت أنّه الشرّ بعینه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فتکلّم القوم وقد قدّموا فی کلامهم ابن عدیس ، فذکر ما صنع ابن سعد بمصر وذکر تحاملاً منه علی المسلمین وأهل الذمّة وذکر استئثاراً منه فی غنائم المسلمین ، فإذا قیل له فی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أمیر المؤمنین إلیّ ، ثمّ ذکروا أشیاء ممّا أحدث بالمدینة وما خالف به صاحبیه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فرحلنا من مصر ونحن لا نرید إلاّ دمک أو تنزع ، فردّنا علیّ ومحمد بن مسلمة وضمن لنا محمد النزوع عن کلّ ما تکلّمنا فیه ، ثمّ أقبلوا علی محمد بن مسلمة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قلت ذاک لنا؟ 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رجعنا إلی بلادنا نستظهر بالله عزّ وجلّ علیک ویکون حجّة لنا بعد حجّة ، حتی إذا کنّا بالبُویب </w:t>
      </w:r>
      <w:r>
        <w:rPr>
          <w:rStyle w:val="FootnoteAnchor"/>
          <w:rtl w:val="true"/>
        </w:rPr>
        <w:footnoteReference w:id="659"/>
      </w:r>
      <w:r>
        <w:rPr>
          <w:rFonts w:ascii="IRNazanin" w:hAnsi="IRNazanin" w:eastAsia="IRNazanin"/>
          <w:color w:val="111111"/>
          <w:sz w:val="28"/>
          <w:sz w:val="28"/>
          <w:szCs w:val="28"/>
          <w:rtl w:val="true"/>
          <w:lang w:bidi="fa-IR"/>
        </w:rPr>
        <w:t xml:space="preserve">أخذنا غلامک فأخذنا کتابک وخاتمک إلی عبد الله بن سعد تأمره فیه بجلد ظهورنا ، والمثل بنا فی أشعارنا ، وطول الحبس لنا ، وهذا کتابک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عثمان وأثنی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کتبت ولا أمرت ولا شووِرت ولا علمت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وعلیّ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فاستراح إلیها عثمان ، فقال المصریّون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کتبه؟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أفیُجترأ علیک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فیُبعث غلامک وجمل من صدقات المسلمین ، ویُنقش علی خاتمک ، ویُکتب إلی عاملک بهذه الأُمور العظام وأنت لا تعلم؟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مثلک یلی ، اخلع نفسک من هذا الأمر کما خلعک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أنزع قمیصاً ألبسنیه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وکثرت الأصوات واللغط فما کنت أظنّ أنّهم یخرجون حتی یواثبوه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علیّ فخرج ، فلمّا قام علیّ قمت وقال للمصریّین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 فخرجوا ، ورجعت إلی منزلی ورجع علیّ إلی منزله فما برحوا محاصریه حتی 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الطبری من طریق عبد الرحمن بن یسار أنّ الذی کان معه هذه الرسالة من جهة عثمان إلی مصر أبو الأعور السلمی </w:t>
      </w:r>
      <w:r>
        <w:rPr>
          <w:rStyle w:val="FootnoteAnchor"/>
          <w:rtl w:val="true"/>
        </w:rPr>
        <w:footnoteReference w:id="660"/>
      </w:r>
      <w:r>
        <w:rPr>
          <w:rFonts w:ascii="IRNazanin" w:hAnsi="IRNazanin" w:eastAsia="IRNazanin"/>
          <w:color w:val="111111"/>
          <w:sz w:val="28"/>
          <w:sz w:val="28"/>
          <w:szCs w:val="28"/>
          <w:rtl w:val="true"/>
          <w:lang w:bidi="fa-IR"/>
        </w:rPr>
        <w:t xml:space="preserve">وهو الذی کان یدعو علیه أمیر المؤمنین علیه‌السلام فی قنوته مع أناس کما مرّ حدیثه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ابن أبی الحدید فی شرحه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من طریق عثمان بن محمد الأخنسی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حصر عثمان قبل قدوم أهل مصر ، فقدم أهل مصر یوم الجمعة ، وقتلوه فی الجمعة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الخلیفة توّاب عوّاد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الطبری من طریق سفیان بن أبی العوجاء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المصریّون القدمة الأولی ، فکلّم عثمان محمد بن مسلمة ، فخرج فی خمسین راکباً من الأنصار ، فأتوهم بذی خشب فردّهم ، ورجع القوم حتی إذا کانوا بالبویب وجدوا غلاماً لعثمان معه کتاب إلی عبد الله بن سعد ، فکرّوا وانتهوا إلی المدینة وقد تخلّف بها من الناس الأشتر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وحکیم بن جبلة فأتوا بالکتاب ، فأنکر عثمان أن یکون کتبه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فالکتاب کتاب کاتبک؟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 ولکنّه کتبه بغیر إذنی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فالجمل جملک؟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 ولکنّه أخذ بغیر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إلاّ صادق أو کاذب ، فإن کنت کاذباً فقد استحققت الخلع لما أمرتَ به من سفک دمائنا بغیر حقّها ، وإن کنت صادقاً فقد استحققت أن تُخلع لضعفک وغفلتک وخبث بطانتک ، لأنّه لا ینبغی لنا أن نترک علی رقابنا من یُقتطع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 xml:space="preserve">الأمر دونه لضعفه وغفلته ،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ضربت رجالاً من أصحاب النبیّ صلی‌الله‌علیه‌وآله‌وسلم وغیرهم حین یعظونک ویأمرونک بمراجعة الحقّ عندما یستنکرون من أعمالک ، فأقِد من نفسک من ضربته وأنت له ظالم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یُخطئ ویُصیب فلا أقید من نفسی ؛ لأنّی لو أقدت کلّ من أصبته بخطإ آتی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قد أحدثت أحداثاً عظاماً فاستحققت بها الخلع ، فإذا کلّمت فیها أعطیت التوبة ، ثمّ عدت إلیها وإلی مثلها ، ثمّ قدمنا علیک فأعطیتنا التوبة والرجوع إلی الحقّ ، ولامنا فیک محمد بن مسلمة ، وضمن لنا ما حدث من أمر ، فأخفرته فتبرّأ منک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أدخل فی أمره ، فرجعنا أوّل مرّة لنقطع حجّتک ونبلغ أقصی الأعذار إلیک ، نستظهر بالله عزّ وجلّ علیک ، فلحقنا کتاب منک إلی عاملک علینا تأمره فینا بالقتل والقطع والصلب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وزعمت أنّه کُتب بغیر علمک وهو مع غلامک وعلی جملک وبخطّ کاتبک وعلیه خاتمک ، فقد وقعت علیک بذلک التهمة القبیحة ، مع ما بلونا منک قبل ذلک من الجور فی الحکم والأثرة فی القسم والعقوبة للأمر بالتبسّط من الناس ، والإظهار للتوبة ، ثمّ الرجوع إلی الخطیئة ، ولقد رجعنا عنک وما کان لنا أن نرجع حتی نخلعک ونستبدل بک من أصحاب رسول الله صلی‌الله‌علیه‌وآله‌وسلم من لم یُحدث مثل ما جرّبنا منک ، ولم یقع علیه من التهمة ما وقع علیک ، فاردد خلافتنا واعتزل أمرنا ، فإنّ ذلک أسلم لنا منک ، وأسلم لک منّا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فرغتم من جمیع ما تریدون؟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أَحمدَهُ وأستعینه ، وأومن به وأتوکّل علیه ، وأشهد أن لا إله إلاّ الله وحده لا شریک له ، وأنّ محمداً عبده ورسوله ، أرسله بالهدی ودین الحقّ لیظهره علی الدین کلّه ولو کره المشرکون ، أمّا بعد ؛ فإنّکم لم تعدلوا فی المنطق ولم تنصفوا فی القضاء ، أمّا قولکم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تخلع نفسک ، فلا أنزع قمیصاً قمّصنیه الله عزّ وجلّ وأکرمنی به وخصّنی به علی غیری ، ولکنّی أتوب وأنزع ولا أعود لشیء عابه المسلمون ، فإنّی والله الفقیر إلی الله الخائف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لو کان أوّل حدث أحدثته ثمّ تُبت منه ولم تقم علیه ، لکان علینا أن نقبل منک ، وأن ننصرف عنک ، ولکنّه قد کان منک من الإحداث قبل هذا ما قد علمت ، ولقد انصرفنا عنک فی المرّة الأولی وما نخشی أن تکتب فینا ، ولا من اعتللت به بما وجدنا فی کتابک مع غلامک ، وکیف نقبل توبتک؟ وقد بلونا منک أنّک لا تُعطی من نفسک التوبة من ذنب إلاّ عُدت إلیه ، فلسنا منصرفین حتی نعزلک ونستبدل بک ، فإن حال من معک من قومک وذوی رحمک وأهل الانقطاع إلیک دونک بقتال قاتلناهم ، حتی نخلص إلیک فنقتلک ، أو تلحق أرواحنا بالله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أتبرّأ من الإمارة ؛ فإن تصلبونی أحبّ إلیّ من أن أتبرّأ من أمر الله عزّ وجلّ وخلافته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تقاتلون من قاتل دونی ؛ فإنّی لا آمر أحداً بقتالکم </w:t>
      </w:r>
      <w:r>
        <w:rPr>
          <w:rStyle w:val="FootnoteAnchor"/>
          <w:rtl w:val="true"/>
        </w:rPr>
        <w:footnoteReference w:id="664"/>
      </w:r>
      <w:r>
        <w:rPr>
          <w:rFonts w:ascii="IRNazanin" w:hAnsi="IRNazanin" w:eastAsia="IRNazanin"/>
          <w:color w:val="111111"/>
          <w:sz w:val="28"/>
          <w:sz w:val="28"/>
          <w:szCs w:val="28"/>
          <w:rtl w:val="true"/>
          <w:lang w:bidi="fa-IR"/>
        </w:rPr>
        <w:t xml:space="preserve">، فمن قاتل دونی فإنّما قاتل بغیر أمری ، ولعمری لو کنت أُرید قتالکم ، لقد کنت کتبت إلی الأجناد </w:t>
      </w:r>
      <w:r>
        <w:rPr>
          <w:rStyle w:val="FootnoteAnchor"/>
          <w:rtl w:val="true"/>
        </w:rPr>
        <w:footnoteReference w:id="665"/>
      </w:r>
      <w:r>
        <w:rPr>
          <w:rFonts w:ascii="IRNazanin" w:hAnsi="IRNazanin" w:eastAsia="IRNazanin"/>
          <w:color w:val="111111"/>
          <w:sz w:val="28"/>
          <w:sz w:val="28"/>
          <w:szCs w:val="28"/>
          <w:rtl w:val="true"/>
          <w:lang w:bidi="fa-IR"/>
        </w:rPr>
        <w:t>فقادوا الجنود وبعثوا الرجال ، أو لحقت ببعض أطرافی بمصر أو عراق ، فالله الله فی أنفسکم فأبقوا علیها إن لم تُبقوا علیّ ؛ فإنّکم مجتلبون بهذا الأمر إن قتلتمونی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انصرفوا عنه وآذنوه بالحرب ، وأرسل إلی محمد بن ف</w:t>
      </w:r>
      <w:r>
        <w:rPr>
          <w:rFonts w:eastAsia="IRNazanin" w:cs="IRNazanin"/>
          <w:color w:val="111111"/>
          <w:sz w:val="28"/>
          <w:szCs w:val="28"/>
          <w:rtl w:val="true"/>
          <w:lang w:bidi="fa-IR"/>
        </w:rPr>
        <w:t>)</w:t>
      </w:r>
      <w:bookmarkStart w:id="164" w:name="pg11787_96189"/>
    </w:p>
    <w:p>
      <w:pPr>
        <w:pStyle w:val="BookText"/>
        <w:rPr/>
      </w:pPr>
      <w:bookmarkEnd w:id="164"/>
      <w:r>
        <w:rPr>
          <w:rFonts w:ascii="IRNazanin" w:hAnsi="IRNazanin" w:eastAsia="IRNazanin"/>
          <w:color w:val="111111"/>
          <w:sz w:val="28"/>
          <w:sz w:val="28"/>
          <w:szCs w:val="28"/>
          <w:rtl w:val="true"/>
          <w:lang w:bidi="fa-IR"/>
        </w:rPr>
        <w:t xml:space="preserve">مسلمة فکلّمه أن یردّهم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أکذب الله فی سنة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Style w:val="FootnoteAnchor"/>
          <w:rtl w:val="true"/>
        </w:rPr>
        <w:footnoteReference w:id="666"/>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2"/>
        <w:numPr>
          <w:ilvl w:val="1"/>
          <w:numId w:val="1"/>
        </w:numPr>
        <w:rPr/>
      </w:pPr>
      <w:bookmarkStart w:id="165" w:name="__RefHeading___Toc10168034_73709187"/>
      <w:bookmarkStart w:id="166" w:name="_Toc57"/>
      <w:bookmarkEnd w:id="165"/>
      <w:r>
        <w:rPr>
          <w:rtl w:val="true"/>
        </w:rPr>
        <w:t>نظرة فی أحادیث الحصارین</w:t>
      </w:r>
      <w:bookmarkEnd w:id="166"/>
    </w:p>
    <w:p>
      <w:pPr>
        <w:pStyle w:val="BookText"/>
        <w:rPr/>
      </w:pPr>
      <w:r>
        <w:rPr>
          <w:rFonts w:ascii="IRNazanin" w:hAnsi="IRNazanin" w:eastAsia="IRNazanin"/>
          <w:color w:val="111111"/>
          <w:sz w:val="28"/>
          <w:sz w:val="28"/>
          <w:szCs w:val="28"/>
          <w:rtl w:val="true"/>
          <w:lang w:bidi="fa-IR"/>
        </w:rPr>
        <w:t xml:space="preserve">أوّل ما یقع علیه النظر من هذه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المجهزین علی عثمان هم المهاجرون والأنصار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یشذّ عنهم إلاّ أربعة أسلفنا ذکرهم فی 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الذین أصفقوا مع أهل مصر والکوفة والبصرة علی مقت الخلیفة وقتله بعد أن أعیتهم الحیل ، وأعوزهم السعی فی استتابته ، وإکفائه عن الأحداث ، ونزوعه عمّا هو علیه من الجرائم وإنّ فی المقبلین من تلکم البلاد من عظماء الصحابة ، ومن رجال الفضیلة والفقه والتقی من التابعین جماعات لا یستهان بعدّتهم ، ولا یُغمز فی دینهم ، وهم رؤساء هاتیک الجماهیر والمؤلّبین لهم علی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الکوفیّین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الخیر ، له إدراک أثنی علیه النبیّ الأعظم ، وأنّه من الخیار 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الحارث الأشتر ، له إدراک ، أوقفناک علی عظمته وفضله وموقفه من الإیمان ، ومبلغه من الثقة والصلاح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 بن عبدة النهدی ، وقد سمعت عن البلاذری أنّه کان ناسکاً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النضر الحارثی ، له إدراک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الأهتم ، صحابیّ خطیب بلیغ شریف فی قومه ، ترجمه </w:t>
      </w:r>
      <w:r>
        <w:rPr>
          <w:rStyle w:val="FootnoteAnchor"/>
          <w:rtl w:val="true"/>
        </w:rPr>
        <w:footnoteReference w:id="667"/>
      </w:r>
      <w:r>
        <w:rPr>
          <w:rFonts w:ascii="IRNazanin" w:hAnsi="IRNazanin" w:eastAsia="IRNazanin"/>
          <w:color w:val="111111"/>
          <w:sz w:val="28"/>
          <w:sz w:val="28"/>
          <w:szCs w:val="28"/>
          <w:rtl w:val="true"/>
          <w:lang w:bidi="fa-IR"/>
        </w:rPr>
        <w:t>ابن عبد البرّ فی الاستیعاب ، وابن الأثیر فی أُسد الغابة ، وابن حجر فی 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المصریّین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الحمق الخزاعی ، صحب النبیّ وحفظ عنه أحادیث ، وحظی بدعائه صلی‌الله‌علیه‌وآله‌وسلم له کما مرّ تفصیله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بدیل الخزاعی ، صحابیّ عادل مترجم فی معاجم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بدیل الخزاعی ، 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سید خزاعة وخزاعة عیبة رسول الله صلی‌الله‌علیه‌وآله‌وسلم ، وشهد حنیناً والطائف وتبوک ، وکان له قدر وجلالة ، وکان من وجوه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 ، وأُسد الغابة ، والإصابة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عدیس أبو محمد البلوی ، صحب النبیّ وسمع منه ، وکان ممّن بایع تحت الشجرة من الذین رضی الله عنهم ورضوا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أبی بکر ، وحسبک فیه ما فی الاستیعاب والإصابة </w:t>
      </w:r>
      <w:r>
        <w:rPr>
          <w:rStyle w:val="FootnoteAnchor"/>
          <w:rtl w:val="true"/>
        </w:rPr>
        <w:footnoteReference w:id="669"/>
      </w:r>
      <w:r>
        <w:rPr>
          <w:rFonts w:ascii="IRNazanin" w:hAnsi="IRNazanin" w:eastAsia="IRNazanin"/>
          <w:color w:val="111111"/>
          <w:sz w:val="28"/>
          <w:sz w:val="28"/>
          <w:szCs w:val="28"/>
          <w:rtl w:val="true"/>
          <w:lang w:bidi="fa-IR"/>
        </w:rPr>
        <w:t xml:space="preserve">من أنّ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یُثنی علیه ویفضّله وکانت له عبادة واجتهاد ، وکان من أفضل أهل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ورئیس البصریّین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حکیم بن جبلة العبدی ، قال أبو عمر فی الاستیعاب </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النبیّ صلی‌الله‌علیه‌وآله‌وسلم وکان رجلاً صالحاً له دین ، مطاعاً 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المسعودی فی المروج </w:t>
      </w:r>
      <w:r>
        <w:rPr>
          <w:rStyle w:val="FootnoteAnchor"/>
          <w:rtl w:val="true"/>
        </w:rPr>
        <w:footnoteReference w:id="67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سادات عبد القیس وزهّادها ونسّاکها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وأثنی علیه مولانا أمیر المؤمنین بقوله کما فی الکامل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حکیم دعوةً سمیعه</w:t>
      </w:r>
    </w:p>
    <w:p>
      <w:pPr>
        <w:pStyle w:val="BookText"/>
        <w:rPr/>
      </w:pPr>
      <w:r>
        <w:rPr>
          <w:rFonts w:ascii="IRNazanin" w:hAnsi="IRNazanin" w:eastAsia="IRNazanin"/>
          <w:color w:val="111111"/>
          <w:sz w:val="28"/>
          <w:sz w:val="28"/>
          <w:szCs w:val="28"/>
          <w:rtl w:val="true"/>
          <w:lang w:bidi="fa-IR"/>
        </w:rPr>
        <w:t>نال بها المنزلة الرفیعه</w:t>
      </w:r>
    </w:p>
    <w:p>
      <w:pPr>
        <w:pStyle w:val="BookText"/>
        <w:rPr/>
      </w:pPr>
      <w:r>
        <w:rPr>
          <w:rFonts w:ascii="IRNazanin" w:hAnsi="IRNazanin" w:eastAsia="IRNazanin"/>
          <w:color w:val="111111"/>
          <w:sz w:val="28"/>
          <w:sz w:val="28"/>
          <w:szCs w:val="28"/>
          <w:rtl w:val="true"/>
          <w:lang w:bidi="fa-IR"/>
        </w:rPr>
        <w:t>یالهف ما نفسی علی ربیعه</w:t>
      </w:r>
    </w:p>
    <w:p>
      <w:pPr>
        <w:pStyle w:val="BookText"/>
        <w:rPr/>
      </w:pPr>
      <w:r>
        <w:rPr>
          <w:rFonts w:ascii="IRNazanin" w:hAnsi="IRNazanin" w:eastAsia="IRNazanin"/>
          <w:color w:val="111111"/>
          <w:sz w:val="28"/>
          <w:sz w:val="28"/>
          <w:szCs w:val="28"/>
          <w:rtl w:val="true"/>
          <w:lang w:bidi="fa-IR"/>
        </w:rPr>
        <w:t>ربیعة السامعة المطیعه</w:t>
      </w:r>
    </w:p>
    <w:p>
      <w:pPr>
        <w:pStyle w:val="BookText"/>
        <w:rPr/>
      </w:pPr>
      <w:r>
        <w:rPr>
          <w:rFonts w:ascii="IRNazanin" w:hAnsi="IRNazanin" w:eastAsia="IRNazanin"/>
          <w:color w:val="111111"/>
          <w:sz w:val="28"/>
          <w:sz w:val="28"/>
          <w:szCs w:val="28"/>
          <w:rtl w:val="true"/>
          <w:lang w:bidi="fa-IR"/>
        </w:rPr>
        <w:t>قد سبقتنی فیهم الوقیعه</w:t>
      </w:r>
    </w:p>
    <w:p>
      <w:pPr>
        <w:pStyle w:val="BookText"/>
        <w:rPr/>
      </w:pPr>
      <w:r>
        <w:rPr>
          <w:rFonts w:ascii="IRNazanin" w:hAnsi="IRNazanin" w:eastAsia="IRNazanin"/>
          <w:color w:val="111111"/>
          <w:sz w:val="28"/>
          <w:sz w:val="28"/>
          <w:szCs w:val="28"/>
          <w:rtl w:val="true"/>
          <w:lang w:bidi="fa-IR"/>
        </w:rPr>
        <w:t>وإنّ ما جری فی غضون تلکم المعامع ، وتضاعیف ذلک الحوار من أخذ وردّ وهتاف وقول ، کلّها تنمّ عن صلاح القوم وتقواهم ، وأنّهم لم یغضبوا إلاّ لله ، ولا دعوا إلاّ إلی أمره ، ولا نهضوا إلاّ لإقامة الأمت والعوج ، وتقویم دین الله وتنزیهه عن المعرّات والأحداث ، ولم یجلبهم إلی ذلک الموقف مطمع فی إمارة ، أو نزوع إلی حکم أو هوی فی مال ، ولذلک کان یرضیهم کلّ ما یبدیه الخلیفة من النزول علی رغباتهم ، والنزوع عن أحداثه ، والإنابة إلی الله ممّا نقموا به علیه ، غیر أنّه کان یثیرهم فی الآونة بعد الأخری ما کانوا یشاهدونه من المقام علی الهنات ، ونقض العهد مرّة بعد مرّة حتی إذا اطمأنّوا إلی أنّ الرجل غیر منکفئ عمّا کان یقترفه ، ولا مطمئنّ عمّا کان یفعله ، فاطمأنّوا إلی بقاء التکلیف علیهم بالوثوب ، فوقفوا لإزالة ما رأوه منکراً ذلک الموقف الشدید حتی قضی من الأمر ما کان مقدوراً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 للقوم غایة غیر ما وصفناه لما أثنی مولانا أمیر المؤمنین علیه‌السلام علی المصریّین منهم بقوله من کتاب کتبه إلی أهل مصر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القوم الذین غضبوا لله حین عُصی فی أرضه ، وذُهب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إلی آخر ما مرّ فی صفحة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کانوا مذکورین فی المعاجم والکتب بالثناء الجمیل علیهم بعد تلکم المواقف المشهودة ، ولو صدر عن أیّ أحد أقلّ ممّا صدر من أولئک الثائرین علی عثمان فی حقّ فرد من أفراد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فضلاً عن الخلیفة لعُدّ جنایةً لا تغفر ، وذنباً لا یبرّر ، وسقط صاحبه إلی هوّة الضعة ، ولا تبقی له بعد حرمة ولا کرامة ، غیر أنّ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من مواقع النظر فی الأحادیث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الخلیفة کانت عنده جرائم یستنکرها المسلمون وینکرونها علیه وهو یعترف بها فیتوب عنها ، ثمّ یروغ عن التوبة فیعود إلیها ، ولا أدری أنّه فی أیّ الحالین أصدق؟ أحین اعترف بالأحداث فتاب؟ أم حین عبث به مروان فرقی المنبر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القوم من أهل مصر کان بلغهم عن إمامهم أمر فلمّا تیقّنوا أنّه باطل ما بلغهم عنه رجعوا إلی بلادهم؟</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أعطی العهود والمواثیق المؤکّدة علی النزوع عمّا کان یرتکبه ممّا ینقمونه علیه وسجّل ذلک فی صکوک یبثّها فی البلاد بأیدی الناهضین علیه ، إذ کان علی علم بأنّ البلاد قد تمخّضت علیه کما مرّ فی کلام لمولانا أمیر المؤمنین علیه‌السلام ثمّ لم یلبث حتی نکثها بعد ما ضمن له العمل علی ذلک مثل مولانا أمیر المؤمنین ومحمد ابن مسلمة ذلک الصحابیّ العظیم ، وقد شهدت ذلک الضمان أُمّة کبیرة من الصحابة ، فکأنّه ما کان یری للعهد لزوماً ، ولا للضمان حرمة ، ولا للضامنین مکانة ، ولا لنکث العهد معرّة ، ولعلّه کان یجد مبرّراً لتلکم الفجائع أو الفضائح ، وعلی أیّ فالمسلمون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ویقدمهم الصحابة 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یرُقهم ذلک المبرّر ولا اعترفوا به ، فمضوا إلی ما فعلوه قدماً غیر مُتحوّبین ولا متأثّمین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التزامه فی کتاب عهده فی الحصار الأوّل بالعمل بالکتاب والسنّة وهو فی حیّز النزوع عمّا کان یرتکبه قبل ذلک ، وقد أعتب بذلک المتجمهرین علیه المنکرین علی أحداثه المنحازة عنهما ، یرشدنا إلی أنّه کان فی أعماله قبل ذلک الالتزام حائداً عن الکتاب والسنّة ، وحسب أیّ إنسان من الضعة أن تکون أعماله منتئیة عنهما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الطرید ابن الطرید ، أو قل عن لسان النبیّ الأمین </w:t>
      </w:r>
      <w:r>
        <w:rPr>
          <w:rStyle w:val="FootnoteAnchor"/>
          <w:rtl w:val="true"/>
        </w:rPr>
        <w:footnoteReference w:id="6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الوزغ ابن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الوزغ ، اللعین ابن اللعین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مروان بن الحکم کان یؤثّر فی نفسیّات الخلیفة حتی یحوّله کما قال مولانا أمیر المؤمنین </w:t>
      </w:r>
      <w:r>
        <w:rPr>
          <w:rStyle w:val="FootnoteAnchor"/>
          <w:rtl w:val="true"/>
        </w:rPr>
        <w:footnoteReference w:id="674"/>
      </w:r>
      <w:r>
        <w:rPr>
          <w:rFonts w:ascii="IRNazanin" w:hAnsi="IRNazanin" w:eastAsia="IRNazanin"/>
          <w:color w:val="111111"/>
          <w:sz w:val="28"/>
          <w:sz w:val="28"/>
          <w:szCs w:val="28"/>
          <w:rtl w:val="true"/>
          <w:lang w:bidi="fa-IR"/>
        </w:rPr>
        <w:t>عن دینه وعقله ، ویجعله مثل جمل الظعینة یقاد حیث یسار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به حتی أربکه عند منتقض العهود ومنتکث المواثیق ، فأورده مورد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وعجیب من الخلیفة أن یتأثّر بتسویلات الرجل وهو یعلم محلّه من الدین وموقفه من الإیمان ، ومبوّأه من الصدق والأمانة ، وهو یعلم أنّه هو وزبانیته هم الذین جرّوا علیه الویلات وأرکبوه النهابیر ، وأنّهم سیوردونه ثمّ لا یصدرونه ، یعلم ذلک کلّه وهو بین الناب والمخلب وفی منصرم الحیاة ، ومع ذلک کلّه لا یزال مقیماً علی هاتیک الوساوس المروانیّة ، فیا للعجب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وأعجب من ذلک أنّه مع هذا التأثّر یتّخذ نصح الناصحین له کمولانا أمیر المؤمنین علیه‌السلام وکثیر من الصحابة العدول بأعتاب الناس ورفض تمویهات مروان الموبقة له ظهریّا فلا یُعیر لهم بعد تمام الحجّة وقطع سُبل المعاذیر أُذناً واعیة ، وهو یعلم أنّهم لا یعدون الأمر بالمعروف والنهی عن المنکر ، ویدعونه إلی ما فیه نجاته ونجاح الأُمّة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فی عدّ أیّام حصار عثمان خلاف بین المؤرّخین فقال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حاصروه تسعة وأربعین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حاصروه شهرین وعشرین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أنّهم حصروه أربعین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 الحصر أکثر من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بضعاً وأربعین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مدّته اثنتین وعشرین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للطبری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الحصر أربعین لیلة والنزول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حصروه عشرین یوماً بعد قضیّة جهجاه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أقوال أخری ، ولعلّ کلاّ منها ناظر إلی ناحیة من مدّة أیّام الحصارین أو مدّة أحدهما ، ومن مدّة نزول المتجمهرین حول داره ، ومن أیّام ضاق علیه الخناق ، ومُنِع من إدخال الماء علیه ، ف</w:t>
      </w:r>
      <w:r>
        <w:rPr>
          <w:rFonts w:eastAsia="IRNazanin" w:cs="IRNazanin"/>
          <w:color w:val="111111"/>
          <w:sz w:val="28"/>
          <w:szCs w:val="28"/>
          <w:rtl w:val="true"/>
          <w:lang w:bidi="fa-IR"/>
        </w:rPr>
        <w:t>)</w:t>
      </w:r>
      <w:bookmarkStart w:id="167" w:name="pg11787_96194"/>
    </w:p>
    <w:p>
      <w:pPr>
        <w:pStyle w:val="BookText"/>
        <w:rPr/>
      </w:pPr>
      <w:bookmarkEnd w:id="167"/>
      <w:r>
        <w:rPr>
          <w:rFonts w:ascii="IRNazanin" w:hAnsi="IRNazanin" w:eastAsia="IRNazanin"/>
          <w:color w:val="111111"/>
          <w:sz w:val="28"/>
          <w:sz w:val="28"/>
          <w:szCs w:val="28"/>
          <w:rtl w:val="true"/>
          <w:lang w:bidi="fa-IR"/>
        </w:rPr>
        <w:t>وحیل بینه وبین اختلاف الناس إلیه ، ومن حصار الثائرین علیه من الأمصار ، ومن إصفاق أهل المدینة معهم علی الحصار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تأویلات أخری یتأتّی بها الجمع بین تلکم الأقوال</w:t>
      </w:r>
      <w:r>
        <w:rPr>
          <w:rFonts w:eastAsia="IRNazanin" w:cs="IRNazanin"/>
          <w:color w:val="111111"/>
          <w:sz w:val="28"/>
          <w:szCs w:val="28"/>
          <w:rtl w:val="true"/>
          <w:lang w:bidi="fa-IR"/>
        </w:rPr>
        <w:t>.</w:t>
      </w:r>
    </w:p>
    <w:p>
      <w:pPr>
        <w:pStyle w:val="Heading2"/>
        <w:numPr>
          <w:ilvl w:val="1"/>
          <w:numId w:val="1"/>
        </w:numPr>
        <w:rPr/>
      </w:pPr>
      <w:bookmarkStart w:id="168" w:name="__RefHeading___Toc10168036_73709187"/>
      <w:bookmarkStart w:id="169" w:name="_Toc58"/>
      <w:bookmarkEnd w:id="168"/>
      <w:r>
        <w:rPr>
          <w:rtl w:val="true"/>
        </w:rPr>
        <w:t>کتب عثمان أیام الحصار</w:t>
      </w:r>
      <w:bookmarkEnd w:id="169"/>
    </w:p>
    <w:p>
      <w:pPr>
        <w:pStyle w:val="BookText"/>
        <w:rPr/>
      </w:pPr>
      <w:r>
        <w:rPr>
          <w:rFonts w:ascii="IRNazanin" w:hAnsi="IRNazanin" w:eastAsia="IRNazanin"/>
          <w:color w:val="111111"/>
          <w:sz w:val="28"/>
          <w:sz w:val="28"/>
          <w:szCs w:val="28"/>
          <w:rtl w:val="true"/>
          <w:lang w:bidi="fa-IR"/>
        </w:rPr>
        <w:t xml:space="preserve">أخرج الطبری فی تاریخه من طریق ابن الکلبی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ردّ أهل مصر إلی عثمان بعد انصرافهم عنه أنّه أدرکهم غلام لعثمان علی جمل له بصحیفة إلی أمیر مصر أن یقتل بعضهم ، وأن یصلب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أتوا عثمان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غلامک؟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انطلق بغیر علمی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من الدار بغیر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الرحمن بن عدیس التجیبی حین أقبل أهل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أقبلن من بلبیس والصعید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خوصاً کأمثال القسیِّ عود</w:t>
      </w:r>
    </w:p>
    <w:p>
      <w:pPr>
        <w:pStyle w:val="BookText"/>
        <w:rPr/>
      </w:pPr>
      <w:r>
        <w:rPr>
          <w:rFonts w:ascii="IRNazanin" w:hAnsi="IRNazanin" w:eastAsia="IRNazanin"/>
          <w:color w:val="111111"/>
          <w:sz w:val="28"/>
          <w:sz w:val="28"/>
          <w:szCs w:val="28"/>
          <w:rtl w:val="true"/>
          <w:lang w:bidi="fa-IR"/>
        </w:rPr>
        <w:t>مُستحقبات حلق الحدید</w:t>
      </w:r>
    </w:p>
    <w:p>
      <w:pPr>
        <w:pStyle w:val="BookText"/>
        <w:rPr/>
      </w:pPr>
      <w:r>
        <w:rPr>
          <w:rFonts w:ascii="IRNazanin" w:hAnsi="IRNazanin" w:eastAsia="IRNazanin"/>
          <w:color w:val="111111"/>
          <w:sz w:val="28"/>
          <w:sz w:val="28"/>
          <w:szCs w:val="28"/>
          <w:rtl w:val="true"/>
          <w:lang w:bidi="fa-IR"/>
        </w:rPr>
        <w:t>یطلبن حقَّ الله فی الولید</w:t>
      </w:r>
    </w:p>
    <w:p>
      <w:pPr>
        <w:pStyle w:val="BookText"/>
        <w:rPr/>
      </w:pPr>
      <w:r>
        <w:rPr>
          <w:rFonts w:ascii="IRNazanin" w:hAnsi="IRNazanin" w:eastAsia="IRNazanin"/>
          <w:color w:val="111111"/>
          <w:sz w:val="28"/>
          <w:sz w:val="28"/>
          <w:szCs w:val="28"/>
          <w:rtl w:val="true"/>
          <w:lang w:bidi="fa-IR"/>
        </w:rPr>
        <w:t>وعند عثمان وفی سعید</w:t>
      </w:r>
    </w:p>
    <w:p>
      <w:pPr>
        <w:pStyle w:val="BookText"/>
        <w:rPr/>
      </w:pPr>
      <w:r>
        <w:rPr>
          <w:rFonts w:ascii="IRNazanin" w:hAnsi="IRNazanin" w:eastAsia="IRNazanin"/>
          <w:color w:val="111111"/>
          <w:sz w:val="28"/>
          <w:sz w:val="28"/>
          <w:szCs w:val="28"/>
          <w:rtl w:val="true"/>
          <w:lang w:bidi="fa-IR"/>
        </w:rPr>
        <w:t>یا ربّ فارجعنا بما نرید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عثمان ما قد نزل به وما قد انبعث علیه من الناس ، کتب إلی معاویة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سفیان وهو بالشام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أمّا بعد ، فإنّ أهل المدینة قد کفروا وأخلفوا الطاعة ونکثوا البیعة ، فابعث إلیّ من قبلک من مقاتلة أهل الشام علی کلّ صعب وذلول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جاء معاویة الکتاب تربّص به وکره إظهار مخالفة أصحاب رسول الله صلی‌الله‌علیه‌وآله‌وسلم وقد علم اجتماعهم ، فلمّا أبطأ أمره علی عثمان کتب إلی یزید بن أسد بن کرز ، وإلی أهل الشام یستنفرهم ویعظّم حقّه علیهم ، ویذکر الخلفاء وما أمر الله عزّ وجلّ به من طاعتهم ومناصحتهم ، ووعدهم أن یجنّدهم </w:t>
      </w:r>
      <w:r>
        <w:rPr>
          <w:rStyle w:val="FootnoteAnchor"/>
          <w:rtl w:val="true"/>
        </w:rPr>
        <w:footnoteReference w:id="676"/>
      </w:r>
      <w:r>
        <w:rPr>
          <w:rFonts w:ascii="IRNazanin" w:hAnsi="IRNazanin" w:eastAsia="IRNazanin"/>
          <w:color w:val="111111"/>
          <w:sz w:val="28"/>
          <w:sz w:val="28"/>
          <w:szCs w:val="28"/>
          <w:rtl w:val="true"/>
          <w:lang w:bidi="fa-IR"/>
        </w:rPr>
        <w:t>جنداً وبطانة دون الناس ، وذکّرهم بلاءه عندهم وصنیعه إلیهم ، فإن کان عندکم غیاث فالعجل العجل ؛ فإنّ القوم معاجلی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قرئ کتابه علیهم قام یزید بن أسد بن کرز البجلی ثمّ القسری ، فحمد الله وأثنی علیه ، ثمّ ذکر عثمان فعظّم حقّه ، وحضّهم علی نصره ، وأمرهم بالمسیر إلیه ، فتابعه ناس کثیر ، وساروا معه حتی إذا کانوا بوادی القری </w:t>
      </w:r>
      <w:r>
        <w:rPr>
          <w:rStyle w:val="FootnoteAnchor"/>
          <w:rtl w:val="true"/>
        </w:rPr>
        <w:footnoteReference w:id="677"/>
      </w:r>
      <w:r>
        <w:rPr>
          <w:rFonts w:ascii="IRNazanin" w:hAnsi="IRNazanin" w:eastAsia="IRNazanin"/>
          <w:color w:val="111111"/>
          <w:sz w:val="28"/>
          <w:sz w:val="28"/>
          <w:szCs w:val="28"/>
          <w:rtl w:val="true"/>
          <w:lang w:bidi="fa-IR"/>
        </w:rPr>
        <w:t>، بلغهم قتل عثمان رضی الله عنه ، فرجعوا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البلاذری من طریق الشعبی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عثمان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أمددنی ، فأمدّه بأربعة آلاف مع یزید بن أسد بن کریز </w:t>
      </w:r>
      <w:r>
        <w:rPr>
          <w:rStyle w:val="FootnoteAnchor"/>
          <w:rtl w:val="true"/>
        </w:rPr>
        <w:footnoteReference w:id="678"/>
      </w:r>
      <w:r>
        <w:rPr>
          <w:rFonts w:ascii="IRNazanin" w:hAnsi="IRNazanin" w:eastAsia="IRNazanin"/>
          <w:color w:val="111111"/>
          <w:sz w:val="28"/>
          <w:sz w:val="28"/>
          <w:szCs w:val="28"/>
          <w:rtl w:val="true"/>
          <w:lang w:bidi="fa-IR"/>
        </w:rPr>
        <w:t xml:space="preserve">البجلی ، فتلقّاه الناس بمقتل عثمان فرجع من الطریق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دخلت المدینة وعثمان حیّ ما ترکت بها محتلماً إلاّ قتلته ، لأنّ الخاذل والقاتل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 إلی أهل 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إلی أهل الشام عامّة وإلی معاویة وأهل دمشق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 فإنّی فی قوم طال فیهم مقامی ، واستعجلوا القدر فیّ ، وقد خیّرونی بین أن یحملونی علی شارف من الإبل إلی دحلِ </w:t>
      </w:r>
      <w:r>
        <w:rPr>
          <w:rStyle w:val="FootnoteAnchor"/>
          <w:rtl w:val="true"/>
        </w:rPr>
        <w:footnoteReference w:id="679"/>
      </w:r>
      <w:r>
        <w:rPr>
          <w:rFonts w:ascii="IRNazanin" w:hAnsi="IRNazanin" w:eastAsia="IRNazanin"/>
          <w:color w:val="111111"/>
          <w:sz w:val="28"/>
          <w:sz w:val="28"/>
          <w:szCs w:val="28"/>
          <w:rtl w:val="true"/>
          <w:lang w:bidi="fa-IR"/>
        </w:rPr>
        <w:t>، وبین أن أنزع لهم رداء الله الذی کسانی ، وبین أن أَقِیدهم ممّن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علی سلطان یخطئ ویصیب ، فیا غوثاه یا غوثاه ، ولا أمیر علیکم دونی ، فالعجل العجل یا معاویة ، وأدرک ثمّ أدرک وما أراک 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 إلی أهل البصرة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إلی عبد الله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اندب إلیّ أهل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کتابه إلی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عبد الله بن عامر الناس فقرأ کتابه علیهم ، فقامت خطباء من أهل البصرة یحضّونه علی نصر عثمان والمسیر إلیه ،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مجاشع بن مسعود السلمی ، وکان أوّل من تکلّم وهو یومئذٍ سیّد قیس بالبصرة ، وقام أیضاً قیس بن الهیثم السلمی ، فخطب وحضّ الناس علی نصر عثمان ، فسارع الناس إلی ذلک ، فاستعمل علیهم عبد الله بن عامر مجاشع بن مسعود فسار بهم ، حتی إذا نزل الناس الربذة ونزلت مقدّمته عند صرار ناحیة من المدینة أتاهم قتل عثمان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عثمان إلی عبد الله بن عامر بن کریز ومعاویة بن أبی سفیان یعلمهما أنّ أهل البغی والعدوان من أهل العراق ومصر والمدینة قد أحاطوا بداره فلیس یُرضیهم بزعمهم شیء دون قتله أو یخلع السربال الذی سربله الله إیّاه ، ویأمرهما بإغاثته برجال ذوی نجدة وبأس ورأی ، لعلّ الله أن یدفع بهم عنه بأس من یکیده ویریده ، وکان رسوله إلی ابن عامر جبیر بن مُطعم ، وإلی معاویة المسور بن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مخرمة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ابن عامر فوجّه إلیه مجاشع بن مسعود السلمی فی خمسمائة أعطاهم خمسمائة خمسمائة درهم ، وکان فیمن ندب مع مجاشع زفر بن الحارث علی مائة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معاویة فبعث إلیه حبیب بن مسلمة الفهری فی ألف فارس ، فقدم حبیب أمامه یزید بن أسد البجلی جدّ خالد بن عبد الله بن یزید القسری من بجیلة ، وبلغ أهل مصر ومن معهم ممّن حاصر عثمان ما کتب به إلی ابن عامر ومعاویة ، فزادهم ذلک شدّة علیه وجدّا فی حصاره وحرصاً علی معاجلته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 إلی أهل الامصار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الطبری وغیره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عثمان إلی أهل الأمصار یستمدّهم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 فإنّ الله عزّ وجلّ بعث محمداً بالحقّ بشیراً ونذیراً ، فبلّغ عن الله ما أمره به ثمّ مضی وقد قضی الذی علیه ، وخلّف فینا کتابه فیه حلاله وحرامه ، وبیان الأمور التی قدّر ، فأمضاها علی ما أحبّ العباد وکرهوا ، فکان الخلیفة أبو بکر رضی الله عنه وعمر رضی الله عنه ، ثمّ أدخلت فی الشوری عن غیر علم ولا مسألة عن ملأ من الأُمّة ، ثمّ أجمع أهل الشوری عن ملاً منهم ومن الناس علی غیر طلب منّی ولا محبّة ، فعملت فیهم ما یعرفون ولا ینکرون ، تابعاً غیر مستتبع ، متّبعاً غیر مبتدع ، مقتدیاً غیر متکلّف ، فلمّا انتهت الأُمور ، وانتکث الشرّ بأهله ، بدت ضغائن وأهواء علی غیر إجرام ولا ترة فیما مضی إلاّ إمضاء الکتاب ، فطلبوا أمراً وأعلنوا غیره بغیر حجّة ولا عذر ، فعابوا علیّ أشیاء ممّا کانوا یرضون وأشیاء عن ملاً من أهل المدینة لا یصلح غیرها ، فصبّرت لهم نفسی وکففتها عنهم منذ سنین ، وأنا أری وأسمع ، فازدادوا علی الله عزّ وجلّ جرأة ، حتی أغاروا علینا فی جوار رسول الله صلی‌الله‌علیه‌وآله‌وسلم وحرمه وأرض الهجرة ، وثابتْ إلیهم الأعراب ، فهم کالأحزاب أیّام الأحزاب أو من غزانا بأُحد إلاّ ما یظهرون ، فمن قدر علی اللحاق بنا فلیلحق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الکتاب أهل الأمصار ، فخرجوا علی الصعبة والذلول ، فبعث معاویة حبیب بن مسلمة الفهری ، وبعث عبد الله بن سعد معاویة بن خدیج السکونی ، وخرج من أهل الکوفة القعقاع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 إلی أهل مکة ومن حضر الموسم سنة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ابن قتیبة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عثمان کتاباً بعثه مع نافع بن طریف إلی أهل مکة ومن حضر الموسم یستغیثهم ، فوافی به نافع یوم عرفة بمکة وابن عبّاس یخطب ، وهو یومئذٍ علی الناس کان قد استعمله عثمان علی الموسم ، فقام نافع ففتح الکتاب فقرأه ، فإذا فیه</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عبد الله عثمان أمیر المؤمنین إلی من حضر الحجّ من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 فإنّی کتبت إلیکم کتابی هذا وأنا محصور أشرب من بئر القصر ، ولا آکل من الطعام ما یکفینی ، خیفة أن تنفد ذخیرتی فأموت جوعاً أنا ومن معی ، لا أُدعی إلی توبة أقبلها ، ولا تسمع منی حجّة أقولها ، فأنشد الله رجلاً من المسلمین بلغه کتابی إلاّ قدم علیّ فأخذ الحقّ فیّ ، ومنعنی من الظلم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ابن عبّاس ، فأتمّ خطبته ولم یعرض لشیء من شأنه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یمکننا أن نؤمن به من کتاب عثمان إلی الحضور فی الموسم ، وهناک کتاب مفصّل إلی الحاجّ یُنسب إلیه یتضمّن آیاً من الحکم والموعظة الحسنة یطفح عن جوانبه الورع الشدید فی دین الله ، والأخذ بالکتاب والسنّة ، والاحتذاء بسیرة الشیخین ، یبعد جدّا عن نفسیّات عثمان وعمّا عرفته الأُمّة من تاریخ حیاته ، والکتاب أخرجه الطبری فی تاریخه </w:t>
      </w:r>
      <w:r>
        <w:rPr>
          <w:rStyle w:val="FootnoteAnchor"/>
          <w:rtl w:val="true"/>
        </w:rPr>
        <w:footnoteReference w:id="680"/>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وراق الدکتور طه حسین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 فیه من المعانی الراقیة والجمل الرائقة ، والفصول القیّمة ، فذکره فی ملحق کتابه الفتنة الکبری </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ذاهلاً عن أنّ الکتاب لم یرو إلاّ من طریق ابن أبی سبرة القرشی العامری المدنی الوضّاع الکذّاب السابق ذکره فی سلسلة الوضّاعین فی الجزء الخامس ، قال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کثیر الحدیث ولیس بحجّة ، وقال صالح بن أحمد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عبد الله بن أحمد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کان یضع الحدیث ویکذب ، وعن ابن معین </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حدیثه بشیء ، ضعیف الحدیث ، وقال ابن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ضعیفاً فی الحدیث ، وقال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یضعف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البخاری </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عدی </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ما یرویه غیر محفوظ ، وهو فی جملة من 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یروی الموضوعات عن الثقات لا یجوز الاحتجاج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الحاکم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الموضوعات عن الأثبات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نظرة فی الکتب المذکورة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تضمّنت هذه الکتب أشیاء هی کافیة فی إثارة عواطف المؤمنین علی من کتبها ولو لم یکن له سابقة سوء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عن المهاجرین والأنصار ولیس فی المدینة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المدینة قد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کفروا ، وأخلفوا الطاعة ، ونکثوا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کالأحزاب أیّام الأحزاب أو من غزانا بأُحد وهو یرید أصحاب محمد صلی‌الله‌علیه‌وآله‌وسلم المشهود لهم جمعاء بالعدالة عند قاطبة أهل السنّة ، ولقد صعّدوا وصوّبوا فی إثبات ذلک بما لا مزید علیه عندهم ، ولا یزالون یحتجّون بأقوالهم وما یؤثر عنهم من قول أو عمل فی أحکام الدین ، کما یحتجّون بما یؤثر عن رسول الله صلی‌الله‌علیه‌وآله‌وسلم من السنّة ، ثقة بإیمانهم ، وطمأنینة بعدالتهم ، ویرون أنّهم لا ینبسون ببنت شفة ولا یخطون فی أمر الدین خطوة إلاّ بأثر ثابت عن رسول الله صلی‌الله‌علیه‌وآله‌وسلم مسموع أو منقول أو مشاهدة عمل منه صلی‌الله‌علیه‌وآله‌وسلم یطابق ما یرتئونه أو یعملون به ، فهل علی مؤمن هذا شأنه قذف أثقل علیه من هذا؟ أو تشویه أمسّ بکرامته من ذلک؟ ولعمر الحقّ إنّ من یغضّ عن مثله فلا یستثیره خلو عن العاطفة الدینیّة ، خلو عن الحماس الإسلامی ، خلو عن الشهامة المبدئیّة ، خلو عن الغیرة علی الحقّ ، خلو وخلو ولذلک اشتدّت الصحابة علیه بعد وقوفهم علی هذا 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لیس لأحد طاعة مفترضة فی أعناق المسلمین بعد الله ورسوله إلاّ إمام حقّ یعمل بکتاب الله وسنّة رسول الله صلی‌الله‌علیه‌وآله‌وسلم ، والمتجمهرون علی عثمان وهم الصحابة أجمع کانوا یرون أنّه تخطّاهما ، وأنّ ما کان ینوء به من فعل أو قول قد عدیا الحقّ منهما ، فأیّ طاعة واجبة والحال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وحسبان القوم کما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یُؤاخذوا علی الخلف؟</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والبیعة إنّما لزمت إن کان صاحبها باقیاً علی ما بویع علیه ، والقوم إنّما بایعوه علی متابعة الکتاب والسنّة والمضیّ علی سیرة الشیخین ، وبطبع الحال أنّها تنتکث عند نکوص صاحبها عن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نقمه المسلمون علی خلیفتهم ، فلا موجب لمؤاخذتهم أو منابذتهم ، وهاهنا رأی المسلمون أنّ الرجل زاد ضغثاً علی إبّالة ، فهو علی أحداثه الممقوتة طفق یستثیر الجنود علیهم ، ویحرّضهم علی القتل والنهب ، فتدارکوا الأمر فأوردوه حیاض المنیّة قبل أن یجلب إلیهم البلیّة ، وتلافوا</w:t>
      </w:r>
    </w:p>
    <w:p>
      <w:pPr>
        <w:pStyle w:val="BookText"/>
        <w:rPr/>
      </w:pPr>
      <w:r>
        <w:rPr>
          <w:rFonts w:ascii="IRNazanin" w:hAnsi="IRNazanin" w:eastAsia="IRNazanin"/>
          <w:color w:val="111111"/>
          <w:sz w:val="28"/>
          <w:sz w:val="28"/>
          <w:szCs w:val="28"/>
          <w:rtl w:val="true"/>
          <w:lang w:bidi="fa-IR"/>
        </w:rPr>
        <w:t>الأمر قبل أن یمسّهم الشرّ ، وما بالهم لا تستثیرهم تلکم القذائف؟ وهم یرون أنّهم هم الذین آووا ونصروا ولم یألوا جهداً فی جهاد الکفّار حتی ضرب الدین بجرانه ، فمن العجیب والحالة هذه أن یشبّهوا بالأحزاب والکفرة یوم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تلوّنه فی باب التوبة التی تظاهر بها علی صهوة المنبر بملإ من الصحابة ، وسجّل ذلک بکتاب شهد علیه عدّة من أعیان الأمّة وفی مقدّمهم سیّدنا أمیر المؤمنین علیه‌السلام ، وکتب ذلک إلی الأمصار النائیة کما تقدّم فی صفحة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کلّ ذلک یعترف بالخطیئة ویلتزم بالإقلاع عنها ، لکنّه سرعان ما نکث التوبة وأبطل المواثیق المؤکّدة بکتبه هذه ، إذ حسب أنّ من یکتب إلیهم سینفرون إلیه مقانب وکتائب وهم أولیاؤه وموالیه ، فنفی عنه المآثم التی شهد علیها أهل المدینة بل وأهل الأمصار من خیرة الأُمّة ، وهو یرید أن یقلب علیهم ظهر المجن ، فیؤاخذ وینتقم وکأنّه نسی ذلک کلّه حتی قال فی کتابه إلی أهل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أدعی إلی توبة أقبلها ، ولا تُسمع منّی حجّة أقولها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له المحامی عن المدنیّین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تُدْعَ أیّها الخلیفة إلی التوبة فتبت علی الأعواد وعلی رءوس الأشهاد مرّة بعد أخری؟ لکنّهم وجدوک لا تقرّ علی قرار ، ولا تستمرّ علی مبدأ ، وشاهدوک تتلوّن تلوّن الحرباء </w:t>
      </w:r>
      <w:r>
        <w:rPr>
          <w:rStyle w:val="FootnoteAnchor"/>
          <w:rtl w:val="true"/>
        </w:rPr>
        <w:footnoteReference w:id="688"/>
      </w:r>
      <w:r>
        <w:rPr>
          <w:rFonts w:ascii="IRNazanin" w:hAnsi="IRNazanin" w:eastAsia="IRNazanin"/>
          <w:color w:val="111111"/>
          <w:sz w:val="28"/>
          <w:sz w:val="28"/>
          <w:szCs w:val="28"/>
          <w:rtl w:val="true"/>
          <w:lang w:bidi="fa-IR"/>
        </w:rPr>
        <w:t xml:space="preserve">فجزموا بأنّ التوبة لا تردعک عن الأحداث ، وأنّ النزوع لا یزعک عن الخطایا ، وجئت تماطل القوم بذلک کلّه حتی یوافیک جیوشک فتهلک الحرث والنسل ، وتمکن من أهل دار الهجرة مثل یزید بن کرز الذی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دخلت المدینة وعثمان حیّ ما ترکت بها محتلماً إلاّ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 القوم أیّها الخلیفة نوایاک السیّئة فیهم ، وعرفوا انحرافک عن الطریقة المثلی بإبعاد مروان إیّاک عنها کما قال مولانا أمیر المؤمنین علیه‌السلام وهو یخاطبک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رضیت من مروان ولا رضی منک إلاّ بتحرّفک عن دینک وعن عقلک؟ وإنّ مثلک مثل الظعینة یُقاد حیث یُسار به </w:t>
      </w:r>
      <w:r>
        <w:rPr>
          <w:rStyle w:val="FootnoteAnchor"/>
          <w:rtl w:val="true"/>
        </w:rPr>
        <w:footnoteReference w:id="689"/>
      </w:r>
      <w:r>
        <w:rPr>
          <w:rFonts w:ascii="IRNazanin" w:hAnsi="IRNazanin" w:eastAsia="IRNazanin"/>
          <w:color w:val="111111"/>
          <w:sz w:val="28"/>
          <w:sz w:val="28"/>
          <w:szCs w:val="28"/>
          <w:rtl w:val="true"/>
          <w:lang w:bidi="fa-IR"/>
        </w:rPr>
        <w:t>، فنهضوا للدفع عنهم وعن بیضة الإسلام من قبل أن یقعوا بین الناب والمخلب ، فوقع ما وقع وکان أمر الله قدراً مقدورا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هاهنا مناقشة أخری فی حساب الخلیفة فنقول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بالک تکرّر أیّها الخلیفة قولک عن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رداء الله الذی کسانی ، أو أنّها قمیص سربلنیه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یماثل ذلک؟ تطفح به کتبک أو یطفو علی خُطَبِک ، ویلوکها فمک بین کلمک ، کأنّک قد حفظتها کلمة ناجعة لدینک ودنیاک ، واتّخذتها ورداً لک کأنّک تحاذر فی ترکها النسیان غیر أنّه عزب عنک محاسبة من تخاطبهم بها إیّاک ، فما جواب قومک إن قالوا لک متی سربلک الله بهذا القمیص؟ وقد مات من سربلک ، وانقلب علیک بعدُ قبل موته وعددته لذلک منافقاً ، وأوصی أن لا تصلّی علیه أنت ، وکان یقول لعلیّ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سیفک وآخذ سیفی إنّه قد خالف ما أعطانی ، وکان یحثّ الناس علیک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عاجلوه قبل أن یتمادی فی ملکه ، وحلف أن لا یکلّمک أبداً ، وقد دخلت علیه عائداً فی مرضه فتحوّل إلی الحائط ولم یکلّمک </w:t>
      </w:r>
      <w:r>
        <w:rPr>
          <w:rStyle w:val="FootnoteAnchor"/>
          <w:rtl w:val="true"/>
        </w:rPr>
        <w:footnoteReference w:id="690"/>
      </w:r>
      <w:r>
        <w:rPr>
          <w:rFonts w:ascii="IRNazanin" w:hAnsi="IRNazanin" w:eastAsia="IRNazanin"/>
          <w:color w:val="111111"/>
          <w:sz w:val="28"/>
          <w:sz w:val="28"/>
          <w:szCs w:val="28"/>
          <w:rtl w:val="true"/>
          <w:lang w:bidi="fa-IR"/>
        </w:rPr>
        <w:t>وهاجرک إلی آخر نفس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علی خلافک الباقون من أهل الشوری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وکنّا نحسب أنّ نصب الخلیفة لا یجب علی الله سبحانه إن کنّا مقتفین أثر الشیخین وإنّما هو مفوّض إلی الأُمّة تختار علیها من شاءت ، وإن حدنا فی ذلک عن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وَرَبُّکَ یَخْلُقُ ما یَشاءُ وَیَخْتارُ ما کانَ لَهُمُ الْخِیَرَةُ</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w:t>
      </w:r>
      <w:r>
        <w:rPr>
          <w:rFonts w:eastAsia="Amiri" w:cs="Amiri" w:ascii="Amiri" w:hAnsi="Amiri"/>
          <w:color w:val="111111"/>
          <w:sz w:val="28"/>
          <w:szCs w:val="28"/>
          <w:rtl w:val="true"/>
          <w:lang w:bidi="ar-SA"/>
        </w:rPr>
        <w:t xml:space="preserve">) </w:t>
      </w:r>
      <w:r>
        <w:rPr>
          <w:rStyle w:val="FootnoteAnchor"/>
          <w:rtl w:val="true"/>
        </w:rPr>
        <w:footnoteReference w:id="692"/>
      </w:r>
      <w:r>
        <w:rPr>
          <w:rFonts w:ascii="IRNazanin" w:hAnsi="IRNazanin" w:eastAsia="IRNazanin"/>
          <w:color w:val="111111"/>
          <w:sz w:val="28"/>
          <w:sz w:val="28"/>
          <w:szCs w:val="28"/>
          <w:rtl w:val="true"/>
          <w:lang w:bidi="fa-IR"/>
        </w:rPr>
        <w:t>وعن نصوص النبیّ الأعظم وقد مرّ شطر منها فی غضون أجزاء کتابنا هذا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تری أیّها الخلیفة أنّه کان یجب علی الله سبحانه أن یمضی خیرة الأمّة؟ أکان فی رأی الجلیل إعواز فی تقییض الإمام بنفسه حتی ینتظر فی ذلک مشتبک آراء الأُمّة أو مرتبک أهوائهم فیمضی ما ارتأوه؟ وبهذه المناسبة تنسب ذلک السربال إلیه ، لا أظنّک أیّها الخلیفة یسعک أن تقرّر ما استفهمناه ، غیر أنّ آخر دعواک بعد العجز عن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أنزع قمیصاً ألبسنیه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لقد أوقفنا موقف الحیرة فی أمر هذا السربال ومن حاکه والنول الذی حیک علیه ، فقد وجدنا أوّل الخلفاء تسربله بانتخاب غیر دستوری ، بانتخاب جرّ الویلات علی الأُمّة حتی الیوم ، بانتخاب سوّد صحیفة التاریخ وشوّه سمعة السلف ، وقد تقمّصه ابن أبی قحافة وهو یعلم أنّ فی الأُمّة من محلّه من الخلافة محلّ القطب من الرحی ، ینحدر عنه السیل ولا یرقی إلیه الطیر ، کما قاله مولانا أمیر المؤمنین ثمّ مضی الأوّل لسبیله فأدلی بها إلی ابن الخطّاب بعده ، فیا عجباً یستقیلها فی حیاته إذ عقدها لآخر بعد وفاته </w:t>
      </w:r>
      <w:r>
        <w:rPr>
          <w:rStyle w:val="FootnoteAnchor"/>
          <w:rtl w:val="true"/>
        </w:rPr>
        <w:footnoteReference w:id="693"/>
      </w:r>
      <w:r>
        <w:rPr>
          <w:rFonts w:ascii="IRNazanin" w:hAnsi="IRNazanin" w:eastAsia="IRNazanin"/>
          <w:color w:val="111111"/>
          <w:sz w:val="28"/>
          <w:sz w:val="28"/>
          <w:szCs w:val="28"/>
          <w:rtl w:val="true"/>
          <w:lang w:bidi="fa-IR"/>
        </w:rPr>
        <w:t xml:space="preserve">فتقمّصه الثانی بالنصّ ممّن قبله وهو یعلم أنّ فی الأُمّة من هو أولی منه کما قال مولانا أمیر المؤمنین </w:t>
      </w:r>
      <w:r>
        <w:rPr>
          <w:rStyle w:val="FootnoteAnchor"/>
          <w:rtl w:val="true"/>
        </w:rPr>
        <w:footnoteReference w:id="694"/>
      </w:r>
      <w:r>
        <w:rPr>
          <w:rFonts w:ascii="IRNazanin" w:hAnsi="IRNazanin" w:eastAsia="IRNazanin"/>
          <w:color w:val="111111"/>
          <w:sz w:val="28"/>
          <w:sz w:val="28"/>
          <w:szCs w:val="28"/>
          <w:rtl w:val="true"/>
          <w:lang w:bidi="fa-IR"/>
        </w:rPr>
        <w:t xml:space="preserve">وسربلک إیّاه أیّها الخلیفة عبد الرحمن بن عوف وفی لسانه قوله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وإلاّ ضربت عنقک ، ولم یکن مع أحد یومئذ سیف غیره ، فخرج علیّ مغضباً فلحقه أصحاب الشوری قائلین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وإلاّ جاهدناک </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من هذه السرابیل منسوج بید الحقّ حتی یصحّ عزوه إلیه سبحانه؟ ولهذا البحث ذیول ضافیة حولها أبحاث مترامیة الأطراف ، حول خلافة الخلفاء من بنی أُمیّة وغیرهم یشبه بعضها بعضاً ، ولعلّک فی غنیً عن التبسّط فی ذلک والاسترسال حول توثّبهم علی عرش الإمامة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الخلافة التی یصحّ فیها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سربال من الله سبحانه هی التی ف</w:t>
      </w:r>
      <w:r>
        <w:rPr>
          <w:rFonts w:eastAsia="IRNazanin" w:cs="IRNazanin"/>
          <w:color w:val="111111"/>
          <w:sz w:val="28"/>
          <w:szCs w:val="28"/>
          <w:rtl w:val="true"/>
          <w:lang w:bidi="fa-IR"/>
        </w:rPr>
        <w:t>)</w:t>
      </w:r>
      <w:bookmarkStart w:id="170" w:name="pg11787_96204"/>
    </w:p>
    <w:p>
      <w:pPr>
        <w:pStyle w:val="BookText"/>
        <w:rPr/>
      </w:pPr>
      <w:bookmarkEnd w:id="170"/>
      <w:r>
        <w:rPr>
          <w:rFonts w:ascii="IRNazanin" w:hAnsi="IRNazanin" w:eastAsia="IRNazanin"/>
          <w:color w:val="111111"/>
          <w:sz w:val="28"/>
          <w:sz w:val="28"/>
          <w:szCs w:val="28"/>
          <w:rtl w:val="true"/>
          <w:lang w:bidi="fa-IR"/>
        </w:rPr>
        <w:t xml:space="preserve">قیّض صاحبها المولی جلّت قدرته ، وبلّغ عنه نبیّه الأمین صلی‌الله‌علیه‌وآله‌وسلم ، هی التی أخبر به النبیّ الأعظم من أوّل یومه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الأمر إلی الله یضعه حیث یشاء </w:t>
      </w:r>
      <w:r>
        <w:rPr>
          <w:rStyle w:val="FootnoteAnchor"/>
          <w:rtl w:val="true"/>
        </w:rPr>
        <w:footnoteReference w:id="696"/>
      </w:r>
      <w:r>
        <w:rPr>
          <w:rFonts w:ascii="Amiri" w:hAnsi="Amiri" w:eastAsia="Amiri" w:cs="Amiri"/>
          <w:color w:val="111111"/>
          <w:sz w:val="28"/>
          <w:sz w:val="28"/>
          <w:szCs w:val="28"/>
          <w:rtl w:val="true"/>
          <w:lang w:bidi="ar-SA"/>
        </w:rPr>
        <w:t>فهی إمرة إلهیّة لا تتمّ إلاّ بالنصّ ولیس لصاحبها أن ینزعها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هی التی قرنت بولایة الله ورسوله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 xml:space="preserve">) </w:t>
      </w:r>
      <w:r>
        <w:rPr>
          <w:rStyle w:val="FootnoteAnchor"/>
          <w:rtl w:val="true"/>
        </w:rPr>
        <w:footnoteReference w:id="697"/>
      </w:r>
      <w:r>
        <w:rPr>
          <w:rFonts w:ascii="IRNazanin" w:hAnsi="IRNazanin" w:eastAsia="IRNazanin"/>
          <w:color w:val="111111"/>
          <w:sz w:val="28"/>
          <w:sz w:val="28"/>
          <w:szCs w:val="28"/>
          <w:rtl w:val="true"/>
          <w:lang w:bidi="fa-IR"/>
        </w:rPr>
        <w:t xml:space="preserve">وهی التی أکمل الله بها الدین وأتمّ بها النعمة </w:t>
      </w:r>
      <w:r>
        <w:rPr>
          <w:rStyle w:val="FootnoteAnchor"/>
          <w:rtl w:val="true"/>
        </w:rPr>
        <w:footnoteReference w:id="698"/>
      </w:r>
      <w:r>
        <w:rPr>
          <w:rFonts w:ascii="IRNazanin" w:hAnsi="IRNazanin" w:eastAsia="IRNazanin"/>
          <w:color w:val="111111"/>
          <w:sz w:val="28"/>
          <w:sz w:val="28"/>
          <w:szCs w:val="28"/>
          <w:rtl w:val="true"/>
          <w:lang w:bidi="fa-IR"/>
        </w:rPr>
        <w:t>وشتّان بینها وبین رجال الانتخاب وإن کان دستوریّا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ارتآه المتجمهرون وعبثت به المیول والشهوات ، فهی سلطة عادیة یفوز بها المتغلّبون ، وبید الأُمّة حلّها وعقدها ، والغایة منها عند من یحذو حذو الخلیفة فی جملة من الصولات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کلاءة الثغور ، واقتصاص القاتل ، وقطع المتلصّص ، إلی آخر ما مرّ تفصیله فی الجزء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عهدة المتسلّق علی عرشه تبلیغ الأحکام ، وترویض النفوس ، وتهذیب الأخلاق ، وتعلیم الملکات الفاضلة ، وتربیة الملأ فی عالم النشوء والارتقاء ، فإنّ تلکم الغایات فی تلکم السلطات تحصل بمن هو خلو عن ذلک کلّه کما شوهد فیمن فاز بها عن غیر نصّ إلهیّ</w:t>
      </w:r>
      <w:r>
        <w:rPr>
          <w:rFonts w:eastAsia="IRNazanin" w:cs="IRNazanin"/>
          <w:color w:val="111111"/>
          <w:sz w:val="28"/>
          <w:szCs w:val="28"/>
          <w:rtl w:val="true"/>
          <w:lang w:bidi="fa-IR"/>
        </w:rPr>
        <w:t>.</w:t>
      </w:r>
    </w:p>
    <w:p>
      <w:pPr>
        <w:pStyle w:val="Heading2"/>
        <w:numPr>
          <w:ilvl w:val="1"/>
          <w:numId w:val="1"/>
        </w:numPr>
        <w:rPr/>
      </w:pPr>
      <w:bookmarkStart w:id="171" w:name="__RefHeading___Toc10168038_73709187"/>
      <w:bookmarkStart w:id="172" w:name="_Toc59"/>
      <w:bookmarkEnd w:id="171"/>
      <w:r>
        <w:rPr>
          <w:rtl w:val="true"/>
        </w:rPr>
        <w:t>یوم الدار والقتال فیها</w:t>
      </w:r>
      <w:bookmarkEnd w:id="17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ابن سعد فی طبقاته </w:t>
      </w:r>
      <w:r>
        <w:rPr>
          <w:rStyle w:val="FootnoteAnchor"/>
          <w:rtl w:val="true"/>
        </w:rPr>
        <w:footnoteReference w:id="699"/>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لیدن ؛ من طریق أبی حفصة مولی مروان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مروان بن الحکم یومئذ یرتجز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یبارز؟ فبرز إلیه عروة ابن شییم بن البیاع اللیثی فضربه علی قفاه بالسیف فخرّ لوجهه ، فقام إلیه عبید بن رفاعة بن رافع الزرقی بسکّین معه لیقطع رأسه ، فقامت إلیه أمّه التی أرضعته وهی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الثقفیّة وهی جدّة </w:t>
      </w:r>
      <w:r>
        <w:rPr>
          <w:rStyle w:val="FootnoteAnchor"/>
          <w:rtl w:val="true"/>
        </w:rPr>
        <w:footnoteReference w:id="700"/>
      </w:r>
      <w:r>
        <w:rPr>
          <w:rFonts w:ascii="IRNazanin" w:hAnsi="IRNazanin" w:eastAsia="IRNazanin"/>
          <w:color w:val="111111"/>
          <w:sz w:val="28"/>
          <w:sz w:val="28"/>
          <w:szCs w:val="28"/>
          <w:rtl w:val="true"/>
          <w:lang w:bidi="fa-IR"/>
        </w:rPr>
        <w:t xml:space="preserve">إبراهیم بن العربیّ صاحب الیمامة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ترید قتله فقد قتلته ، فما تصنع بلحمه أن تبضّعه؟ فاستحیا عبید بن رفاعة منها فترکه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عیّاش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حضر ابن البیّاع یومئذٍ یبارز مروان بن الحکم ، فکأنّی أنظر إلی قبائه قد أدخل طرفیه فی منطقته وتحت القباء الدرع ، فضرب مروان علی قفاه ضربة فقطع علابیّ رقبته ووقع لوجهه ، فأرادوا أن یذفّفوا علیه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تبضّعون اللحم؟ فترک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البلاذری </w:t>
      </w:r>
      <w:r>
        <w:rPr>
          <w:rStyle w:val="FootnoteAnchor"/>
          <w:rtl w:val="true"/>
        </w:rPr>
        <w:footnoteReference w:id="701"/>
      </w:r>
      <w:r>
        <w:rPr>
          <w:rFonts w:ascii="IRNazanin" w:hAnsi="IRNazanin" w:eastAsia="IRNazanin"/>
          <w:color w:val="111111"/>
          <w:sz w:val="28"/>
          <w:sz w:val="28"/>
          <w:szCs w:val="28"/>
          <w:rtl w:val="true"/>
          <w:lang w:bidi="fa-IR"/>
        </w:rPr>
        <w:t xml:space="preserve">من طریق خالد بن حرب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لجأ بنو أُمیّة یوم قتل عثمان إلی أمّ حبیبة </w:t>
      </w:r>
      <w:r>
        <w:rPr>
          <w:rStyle w:val="FootnoteAnchor"/>
          <w:rtl w:val="true"/>
        </w:rPr>
        <w:footnoteReference w:id="702"/>
      </w:r>
      <w:r>
        <w:rPr>
          <w:rFonts w:ascii="IRNazanin" w:hAnsi="IRNazanin" w:eastAsia="IRNazanin"/>
          <w:color w:val="111111"/>
          <w:sz w:val="28"/>
          <w:sz w:val="28"/>
          <w:szCs w:val="28"/>
          <w:rtl w:val="true"/>
          <w:lang w:bidi="fa-IR"/>
        </w:rPr>
        <w:t xml:space="preserve">فجعلت آل العاص وآل حرب وآل أبی العاص وآل أُسید فی کندوج </w:t>
      </w:r>
      <w:r>
        <w:rPr>
          <w:rStyle w:val="FootnoteAnchor"/>
          <w:rtl w:val="true"/>
        </w:rPr>
        <w:footnoteReference w:id="703"/>
      </w:r>
      <w:r>
        <w:rPr>
          <w:rFonts w:ascii="IRNazanin" w:hAnsi="IRNazanin" w:eastAsia="IRNazanin"/>
          <w:color w:val="111111"/>
          <w:sz w:val="28"/>
          <w:sz w:val="28"/>
          <w:szCs w:val="28"/>
          <w:rtl w:val="true"/>
          <w:lang w:bidi="fa-IR"/>
        </w:rPr>
        <w:t xml:space="preserve">وجعلت سائرهم فی مکان آخر ، ونظر معاویة یوماً إلی عمرو بن سعید یختال فی مشیته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أُمّ حبیبة ، ما کان أعلمها بهذا الحیّ حین جعلتک فی کندوج</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ومشی الناس إلی عثمان وتسلّقوا علیه من دار بنی حزم الأنصاری ، فقاتل دونه ثلاثة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وهب بن زمعة بن الأسود </w:t>
      </w:r>
      <w:r>
        <w:rPr>
          <w:rStyle w:val="FootnoteAnchor"/>
          <w:rtl w:val="true"/>
        </w:rPr>
        <w:footnoteReference w:id="704"/>
      </w:r>
      <w:r>
        <w:rPr>
          <w:rFonts w:ascii="IRNazanin" w:hAnsi="IRNazanin" w:eastAsia="IRNazanin"/>
          <w:color w:val="111111"/>
          <w:sz w:val="28"/>
          <w:sz w:val="28"/>
          <w:szCs w:val="28"/>
          <w:rtl w:val="true"/>
          <w:lang w:bidi="fa-IR"/>
        </w:rPr>
        <w:t>، وعبد الله بن عوف 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السبّاق </w:t>
      </w:r>
      <w:r>
        <w:rPr>
          <w:rStyle w:val="FootnoteAnchor"/>
          <w:rtl w:val="true"/>
        </w:rPr>
        <w:footnoteReference w:id="705"/>
      </w:r>
      <w:r>
        <w:rPr>
          <w:rFonts w:ascii="IRNazanin" w:hAnsi="IRNazanin" w:eastAsia="IRNazanin"/>
          <w:color w:val="111111"/>
          <w:sz w:val="28"/>
          <w:sz w:val="28"/>
          <w:szCs w:val="28"/>
          <w:rtl w:val="true"/>
          <w:lang w:bidi="fa-IR"/>
        </w:rPr>
        <w:t xml:space="preserve">، وعبد الله </w:t>
      </w:r>
      <w:r>
        <w:rPr>
          <w:rStyle w:val="FootnoteAnchor"/>
          <w:rtl w:val="true"/>
        </w:rPr>
        <w:footnoteReference w:id="706"/>
      </w:r>
      <w:r>
        <w:rPr>
          <w:rFonts w:ascii="IRNazanin" w:hAnsi="IRNazanin" w:eastAsia="IRNazanin"/>
          <w:color w:val="111111"/>
          <w:sz w:val="28"/>
          <w:sz w:val="28"/>
          <w:szCs w:val="28"/>
          <w:rtl w:val="true"/>
          <w:lang w:bidi="fa-IR"/>
        </w:rPr>
        <w:t xml:space="preserve">بن عبد الرحمن بن العوام ، وکان عبد الله بن عبد الرحمن بن العوام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 بیننا وبینکم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فشدّ علیه عبد الرحمن بن عبد الله الجمحی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لأضربنّ الیوم بالقرضابِ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بقیّة الکفّار والأحزابِ</w:t>
      </w:r>
    </w:p>
    <w:p>
      <w:pPr>
        <w:pStyle w:val="BookText"/>
        <w:rPr/>
      </w:pPr>
      <w:r>
        <w:rPr>
          <w:rFonts w:ascii="IRNazanin" w:hAnsi="IRNazanin" w:eastAsia="IRNazanin"/>
          <w:color w:val="111111"/>
          <w:sz w:val="28"/>
          <w:sz w:val="28"/>
          <w:szCs w:val="28"/>
          <w:rtl w:val="true"/>
          <w:lang w:bidi="fa-IR"/>
        </w:rPr>
        <w:t>ضرب امرئٍ لیس بذی ارتیابِ</w:t>
      </w:r>
    </w:p>
    <w:p>
      <w:pPr>
        <w:pStyle w:val="BookText"/>
        <w:rPr/>
      </w:pPr>
      <w:r>
        <w:rPr>
          <w:rFonts w:ascii="IRNazanin" w:hAnsi="IRNazanin" w:eastAsia="IRNazanin"/>
          <w:color w:val="111111"/>
          <w:sz w:val="28"/>
          <w:sz w:val="28"/>
          <w:szCs w:val="28"/>
          <w:rtl w:val="true"/>
          <w:lang w:bidi="fa-IR"/>
        </w:rPr>
        <w:t>أأنت تدعونا إلی الکتابِ</w:t>
      </w:r>
    </w:p>
    <w:p>
      <w:pPr>
        <w:pStyle w:val="BookText"/>
        <w:rPr/>
      </w:pPr>
      <w:r>
        <w:rPr>
          <w:rFonts w:ascii="IRNazanin" w:hAnsi="IRNazanin" w:eastAsia="IRNazanin"/>
          <w:color w:val="111111"/>
          <w:sz w:val="28"/>
          <w:sz w:val="28"/>
          <w:szCs w:val="28"/>
          <w:rtl w:val="true"/>
          <w:lang w:bidi="fa-IR"/>
        </w:rPr>
        <w:t>نبذته فی سائر الأحقابِ</w:t>
      </w:r>
    </w:p>
    <w:p>
      <w:pPr>
        <w:pStyle w:val="BookText"/>
        <w:rPr/>
      </w:pPr>
      <w:r>
        <w:rPr>
          <w:rFonts w:ascii="IRNazanin" w:hAnsi="IRNazanin" w:eastAsia="IRNazanin"/>
          <w:color w:val="111111"/>
          <w:sz w:val="28"/>
          <w:sz w:val="28"/>
          <w:szCs w:val="28"/>
          <w:rtl w:val="true"/>
          <w:lang w:bidi="fa-IR"/>
        </w:rPr>
        <w:t>فقتله ، وشدّ جماعة من الناس علی عبد الله بن وهب بن زمعة ، وعبد الله بن عوف بن السبّاق ، فقتلوهما فی جانب الدار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مالک الأشتر حتی انتهی إلی عثمان ، فلم یر عنده أحداً فرجع ، فقال له مسلم بن کریب القابضی من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أشتر دعوتنا إلی قتل رجل فأجبناک حتی إذا نظرت إلیه نکصت عنه علی عقبیک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أبوک أما تراه لیس له مانع ولا عنه وازع؟ فلمّا ذهب لینصرف قال ناتل مولی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ثکلاه هذا والله الأشتر الذی سعّر البلاد کلّها علی أمیر المؤمنین ، قتلنی الله إن لم 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فشدّ فی أثره فصاح به عمرو بن عبید الحارثی من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وراءک الرجل یا أشتر ، فالتفت الأشتر إلی ناتل فضربه بالسیف فأطار یده الیسری ونادی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بن عبید إلیک الرجل ، فاتبع عمرو ناتلاً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مروان فی یوم الدار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قلت یوم الدار للقوم حاجزوا</w:t>
      </w:r>
    </w:p>
    <w:p>
      <w:pPr>
        <w:pStyle w:val="BookText"/>
        <w:rPr/>
      </w:pPr>
      <w:r>
        <w:rPr>
          <w:rFonts w:ascii="IRNazanin" w:hAnsi="IRNazanin" w:eastAsia="IRNazanin"/>
          <w:color w:val="111111"/>
          <w:sz w:val="28"/>
          <w:sz w:val="28"/>
          <w:szCs w:val="28"/>
          <w:rtl w:val="true"/>
          <w:lang w:bidi="fa-IR"/>
        </w:rPr>
        <w:t>رُویداً ولا اختاروا الحیاة علی القتلِ</w:t>
      </w:r>
    </w:p>
    <w:p>
      <w:pPr>
        <w:pStyle w:val="BookText"/>
        <w:rPr/>
      </w:pPr>
      <w:r>
        <w:rPr>
          <w:rFonts w:ascii="IRNazanin" w:hAnsi="IRNazanin" w:eastAsia="IRNazanin"/>
          <w:color w:val="111111"/>
          <w:sz w:val="28"/>
          <w:sz w:val="28"/>
          <w:szCs w:val="28"/>
          <w:rtl w:val="true"/>
          <w:lang w:bidi="fa-IR"/>
        </w:rPr>
        <w:t>ولکنَّنی قد قلت للقوم قاتلوا</w:t>
      </w:r>
    </w:p>
    <w:p>
      <w:pPr>
        <w:pStyle w:val="BookText"/>
        <w:rPr/>
      </w:pPr>
      <w:r>
        <w:rPr>
          <w:rFonts w:ascii="Amiri" w:hAnsi="Amiri" w:eastAsia="Amiri" w:cs="Amiri"/>
          <w:color w:val="111111"/>
          <w:sz w:val="28"/>
          <w:sz w:val="28"/>
          <w:szCs w:val="28"/>
          <w:rtl w:val="true"/>
          <w:lang w:bidi="ar-SA"/>
        </w:rPr>
        <w:t>بأسیافکم لا یوصلنَّ إلی الکهلِ</w:t>
      </w:r>
    </w:p>
    <w:p>
      <w:pPr>
        <w:pStyle w:val="BookText"/>
        <w:rPr/>
      </w:pPr>
      <w:r>
        <w:rPr>
          <w:rFonts w:ascii="IRNazanin" w:hAnsi="IRNazanin" w:eastAsia="IRNazanin"/>
          <w:color w:val="111111"/>
          <w:sz w:val="28"/>
          <w:sz w:val="28"/>
          <w:szCs w:val="28"/>
          <w:rtl w:val="true"/>
          <w:lang w:bidi="fa-IR"/>
        </w:rPr>
        <w:t xml:space="preserve">وفی روایة أبی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تهیّأ مروان وعدّة معه للقتال فنهاهم عثمان فلم یقبلوا منه وحملوا علی من دخل الدار فأخرجوهم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ورُمی عثمان بالحجارة من دار بنی حزم بن زید الأنصاری ونادوا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نرمیک ، الله یرمیک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رمانی الله لم یخطئنی ، وشدّ المغیرة بن الأخنس بالسیف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جاریةٌ عطبول</w:t>
      </w:r>
    </w:p>
    <w:p>
      <w:pPr>
        <w:pStyle w:val="BookText"/>
        <w:rPr/>
      </w:pPr>
      <w:r>
        <w:rPr>
          <w:rFonts w:ascii="IRNazanin" w:hAnsi="IRNazanin" w:eastAsia="IRNazanin"/>
          <w:color w:val="111111"/>
          <w:sz w:val="28"/>
          <w:sz w:val="28"/>
          <w:szCs w:val="28"/>
          <w:rtl w:val="true"/>
          <w:lang w:bidi="fa-IR"/>
        </w:rPr>
        <w:t>لها وشاحٌ ولها جدیل</w:t>
      </w:r>
    </w:p>
    <w:p>
      <w:pPr>
        <w:pStyle w:val="BookText"/>
        <w:rPr/>
      </w:pPr>
      <w:r>
        <w:rPr>
          <w:rFonts w:ascii="Amiri" w:hAnsi="Amiri" w:eastAsia="Amiri" w:cs="Amiri"/>
          <w:color w:val="111111"/>
          <w:sz w:val="28"/>
          <w:sz w:val="28"/>
          <w:szCs w:val="28"/>
          <w:rtl w:val="true"/>
          <w:lang w:bidi="ar-SA"/>
        </w:rPr>
        <w:t>أنِّی لمن حاربت ذو تنکیل</w:t>
      </w:r>
    </w:p>
    <w:p>
      <w:pPr>
        <w:pStyle w:val="BookText"/>
        <w:rPr/>
      </w:pPr>
      <w:r>
        <w:rPr>
          <w:rFonts w:ascii="IRNazanin" w:hAnsi="IRNazanin" w:eastAsia="IRNazanin"/>
          <w:color w:val="111111"/>
          <w:sz w:val="28"/>
          <w:sz w:val="28"/>
          <w:szCs w:val="28"/>
          <w:rtl w:val="true"/>
          <w:lang w:bidi="fa-IR"/>
        </w:rPr>
        <w:t xml:space="preserve">فشدّ علیه رفاعة بن رافع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خودٌ سحوب للذیلْ</w:t>
      </w:r>
    </w:p>
    <w:p>
      <w:pPr>
        <w:pStyle w:val="BookText"/>
        <w:rPr/>
      </w:pPr>
      <w:r>
        <w:rPr>
          <w:rFonts w:ascii="IRNazanin" w:hAnsi="IRNazanin" w:eastAsia="IRNazanin"/>
          <w:color w:val="111111"/>
          <w:sz w:val="28"/>
          <w:sz w:val="28"/>
          <w:szCs w:val="28"/>
          <w:rtl w:val="true"/>
          <w:lang w:bidi="fa-IR"/>
        </w:rPr>
        <w:t>ترخی قروناً مثل أذناب الخیلْ</w:t>
      </w:r>
    </w:p>
    <w:p>
      <w:pPr>
        <w:pStyle w:val="BookText"/>
        <w:rPr/>
      </w:pPr>
      <w:r>
        <w:rPr>
          <w:rFonts w:ascii="Amiri" w:hAnsi="Amiri" w:eastAsia="Amiri" w:cs="Amiri"/>
          <w:color w:val="111111"/>
          <w:sz w:val="28"/>
          <w:sz w:val="28"/>
          <w:szCs w:val="28"/>
          <w:rtl w:val="true"/>
          <w:lang w:bidi="ar-SA"/>
        </w:rPr>
        <w:t>أنّ لِقرنی فی الوغی منِّی الویلْ</w:t>
      </w:r>
    </w:p>
    <w:p>
      <w:pPr>
        <w:pStyle w:val="BookText"/>
        <w:rPr/>
      </w:pPr>
      <w:r>
        <w:rPr>
          <w:rFonts w:ascii="IRNazanin" w:hAnsi="IRNazanin" w:eastAsia="IRNazanin"/>
          <w:color w:val="111111"/>
          <w:sz w:val="28"/>
          <w:sz w:val="28"/>
          <w:szCs w:val="28"/>
          <w:rtl w:val="true"/>
          <w:lang w:bidi="fa-IR"/>
        </w:rPr>
        <w:t>فضربه علی رأسه بالسیف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قتله رجل من عرض الناس ، وخرج مروان بن الحکم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ذات القرون المیل</w:t>
      </w:r>
    </w:p>
    <w:p>
      <w:pPr>
        <w:pStyle w:val="BookText"/>
        <w:rPr/>
      </w:pPr>
      <w:r>
        <w:rPr>
          <w:rFonts w:ascii="IRNazanin" w:hAnsi="IRNazanin" w:eastAsia="IRNazanin"/>
          <w:color w:val="111111"/>
          <w:sz w:val="28"/>
          <w:sz w:val="28"/>
          <w:szCs w:val="28"/>
          <w:rtl w:val="true"/>
          <w:lang w:bidi="fa-IR"/>
        </w:rPr>
        <w:t>والکفّ والأنامل الطفول</w:t>
      </w:r>
    </w:p>
    <w:p>
      <w:pPr>
        <w:pStyle w:val="BookText"/>
        <w:rPr/>
      </w:pPr>
      <w:r>
        <w:rPr>
          <w:rFonts w:ascii="Amiri" w:hAnsi="Amiri" w:eastAsia="Amiri" w:cs="Amiri"/>
          <w:color w:val="111111"/>
          <w:sz w:val="28"/>
          <w:sz w:val="28"/>
          <w:szCs w:val="28"/>
          <w:rtl w:val="true"/>
          <w:lang w:bidi="ar-SA"/>
        </w:rPr>
        <w:t>أنّی أروع أوّل الرعیل</w:t>
      </w:r>
    </w:p>
    <w:p>
      <w:pPr>
        <w:pStyle w:val="BookText"/>
        <w:rPr/>
      </w:pPr>
      <w:r>
        <w:rPr>
          <w:rFonts w:ascii="IRNazanin" w:hAnsi="IRNazanin" w:eastAsia="IRNazanin"/>
          <w:color w:val="111111"/>
          <w:sz w:val="28"/>
          <w:sz w:val="28"/>
          <w:szCs w:val="28"/>
          <w:rtl w:val="true"/>
          <w:lang w:bidi="fa-IR"/>
        </w:rPr>
        <w:t xml:space="preserve">ثمّ ضرب عن یمینه وشماله فحمل علیه الحجّاج بن غزیة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بیضاء حسناء الطلل</w:t>
      </w:r>
    </w:p>
    <w:p>
      <w:pPr>
        <w:pStyle w:val="BookText"/>
        <w:rPr/>
      </w:pPr>
      <w:r>
        <w:rPr>
          <w:rFonts w:ascii="IRNazanin" w:hAnsi="IRNazanin" w:eastAsia="IRNazanin"/>
          <w:color w:val="111111"/>
          <w:sz w:val="28"/>
          <w:sz w:val="28"/>
          <w:szCs w:val="28"/>
          <w:rtl w:val="true"/>
          <w:lang w:bidi="fa-IR"/>
        </w:rPr>
        <w:t>واضحة اللیتین قعساء الکفل</w:t>
      </w:r>
    </w:p>
    <w:p>
      <w:pPr>
        <w:pStyle w:val="BookText"/>
        <w:rPr/>
      </w:pPr>
      <w:r>
        <w:rPr>
          <w:rFonts w:ascii="Amiri" w:hAnsi="Amiri" w:eastAsia="Amiri" w:cs="Amiri"/>
          <w:color w:val="111111"/>
          <w:sz w:val="28"/>
          <w:sz w:val="28"/>
          <w:szCs w:val="28"/>
          <w:rtl w:val="true"/>
          <w:lang w:bidi="ar-SA"/>
        </w:rPr>
        <w:t>أنِّی غداة الروع مقدامٌ بطل</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فضربه علی عنقه بالسیف فلم یقطع سیفه ، وخرّ مروان لوجهه ، وجاءت</w:t>
      </w:r>
    </w:p>
    <w:p>
      <w:pPr>
        <w:pStyle w:val="BookText"/>
        <w:rPr/>
      </w:pPr>
      <w:r>
        <w:rPr>
          <w:rFonts w:ascii="Amiri" w:hAnsi="Amiri" w:eastAsia="Amiri" w:cs="Amiri"/>
          <w:color w:val="111111"/>
          <w:sz w:val="28"/>
          <w:sz w:val="28"/>
          <w:szCs w:val="28"/>
          <w:rtl w:val="true"/>
          <w:lang w:bidi="ar-SA"/>
        </w:rPr>
        <w:t xml:space="preserve">فاطمة بنت شریک الأنصاریّة من بُلَیّ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أمّ </w:t>
      </w:r>
      <w:r>
        <w:rPr>
          <w:rStyle w:val="FootnoteAnchor"/>
          <w:rtl w:val="true"/>
        </w:rPr>
        <w:footnoteReference w:id="709"/>
      </w:r>
      <w:r>
        <w:rPr>
          <w:rFonts w:ascii="IRNazanin" w:hAnsi="IRNazanin" w:eastAsia="IRNazanin"/>
          <w:color w:val="111111"/>
          <w:sz w:val="28"/>
          <w:sz w:val="28"/>
          <w:szCs w:val="28"/>
          <w:rtl w:val="true"/>
          <w:lang w:bidi="fa-IR"/>
        </w:rPr>
        <w:t xml:space="preserve">إبراهیم بن عربی الکنانی الذی کان عبد الملک بن مروان ولاّه الیمامة ، وهی التی کانت ربّت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فقامت علی رأسه ثمّ أمرت به فحمل ، وأُدخل بیتاً فیه کُنّة </w:t>
      </w:r>
      <w:r>
        <w:rPr>
          <w:rStyle w:val="FootnoteAnchor"/>
          <w:rtl w:val="true"/>
        </w:rPr>
        <w:footnoteReference w:id="710"/>
      </w:r>
      <w:r>
        <w:rPr>
          <w:rFonts w:ascii="IRNazanin" w:hAnsi="IRNazanin" w:eastAsia="IRNazanin"/>
          <w:color w:val="111111"/>
          <w:sz w:val="28"/>
          <w:sz w:val="28"/>
          <w:szCs w:val="28"/>
          <w:rtl w:val="true"/>
          <w:lang w:bidi="fa-IR"/>
        </w:rPr>
        <w:t xml:space="preserve">وشدّ عامر بن بکیر الکنانی وهو بدری علی سعید بن العاص بن سعید بن العاص بن أمیة فضربة بالسیف علی رأسه ، وقامت نائلة بنت الفرافصة علی رأسه ثمّ احتملته فأدخلته بیتاً وأغلقت بابه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الطبری </w:t>
      </w:r>
      <w:r>
        <w:rPr>
          <w:rStyle w:val="FootnoteAnchor"/>
          <w:rtl w:val="true"/>
        </w:rPr>
        <w:footnoteReference w:id="712"/>
      </w:r>
      <w:r>
        <w:rPr>
          <w:rFonts w:ascii="IRNazanin" w:hAnsi="IRNazanin" w:eastAsia="IRNazanin"/>
          <w:color w:val="111111"/>
          <w:sz w:val="28"/>
          <w:sz w:val="28"/>
          <w:szCs w:val="28"/>
          <w:rtl w:val="true"/>
          <w:lang w:bidi="fa-IR"/>
        </w:rPr>
        <w:t xml:space="preserve">من طریق أبی حفصة مولی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حُصر عثمان رضی الله عنه شمّرت معه بنو أُمیّة ، ودخل معه مروان الدار ، فکنت معه فی الدار ، فأنا والله أنشبتُ القتال بین الناس ، رمیت من فوق الدار رجلاً من أسلم فقتلته ، وهو نیار الأسلمی فنشب القتال ، ثمّ نزلت فاقتتل الناس علی الباب ، فأرسلوا إلی عثمان أن أمکنّا من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أعرف له قاتلاً ، فباتوا ینحرفون علینا لیلة الجمعة بمثل النیران ، فلمّا أصبحوا غدوا ، فأوّل من طلع علینا کنانة بن عتاب فی یده شعلة من نار علی ظهر سطوحنا ، قد فتح له من دار آل حزم ، ثمّ دخلت الشعل علی أثره تُنضح بالنفط فقاتلناهم ساعة علی الخشب وقد اضطرم الخشب ، فأسمع عثمان یقول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الحریق شیء ، قد احترق الخشب واحترقت الأبواب ، ومن کانت لی علیه طاعة فلیمسک داره ، ثم قال لمروان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فلا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فعصاه مروان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تُقتل ولا یُخلص إلیک وأنا أسمع الصوت ، ثمّ خرج إلی الناس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لمولای مُتّرک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معه أذبّ عنه ونحن قلیل ، فأسمع مروان یقول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قد علمت ذات القرون المیلِ</w:t>
      </w:r>
    </w:p>
    <w:p>
      <w:pPr>
        <w:pStyle w:val="BookText"/>
        <w:rPr/>
      </w:pPr>
      <w:r>
        <w:rPr>
          <w:rFonts w:ascii="IRNazanin" w:hAnsi="IRNazanin" w:eastAsia="IRNazanin"/>
          <w:color w:val="111111"/>
          <w:sz w:val="28"/>
          <w:sz w:val="28"/>
          <w:szCs w:val="28"/>
          <w:rtl w:val="true"/>
          <w:lang w:bidi="fa-IR"/>
        </w:rPr>
        <w:t>والکفّ والأنامل الطفولِ</w:t>
      </w:r>
    </w:p>
    <w:p>
      <w:pPr>
        <w:pStyle w:val="BookText"/>
        <w:rPr/>
      </w:pPr>
      <w:r>
        <w:rPr>
          <w:rFonts w:ascii="Amiri" w:hAnsi="Amiri" w:eastAsia="Amiri" w:cs="Amiri"/>
          <w:color w:val="111111"/>
          <w:sz w:val="28"/>
          <w:sz w:val="28"/>
          <w:szCs w:val="28"/>
          <w:rtl w:val="true"/>
          <w:lang w:bidi="ar-SA"/>
        </w:rPr>
        <w:t>أنِّی أروع أوّل الرعیلِ</w:t>
      </w:r>
    </w:p>
    <w:p>
      <w:pPr>
        <w:pStyle w:val="BookText"/>
        <w:rPr/>
      </w:pPr>
      <w:r>
        <w:rPr>
          <w:rFonts w:ascii="Amiri" w:hAnsi="Amiri" w:eastAsia="Amiri" w:cs="Amiri"/>
          <w:color w:val="111111"/>
          <w:sz w:val="28"/>
          <w:sz w:val="28"/>
          <w:szCs w:val="28"/>
          <w:rtl w:val="true"/>
          <w:lang w:bidi="ar-SA"/>
        </w:rPr>
        <w:t>بفارهٍ مثل قطا الشلیلِ</w:t>
      </w:r>
    </w:p>
    <w:p>
      <w:pPr>
        <w:pStyle w:val="BookText"/>
        <w:rPr/>
      </w:pPr>
      <w:r>
        <w:rPr>
          <w:rFonts w:ascii="IRNazanin" w:hAnsi="IRNazanin" w:eastAsia="IRNazanin"/>
          <w:color w:val="111111"/>
          <w:sz w:val="28"/>
          <w:sz w:val="28"/>
          <w:szCs w:val="28"/>
          <w:rtl w:val="true"/>
          <w:lang w:bidi="fa-IR"/>
        </w:rPr>
        <w:t xml:space="preserve">وقال أبو بکر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أنظر إلی عبد الرحمن بن عدیس البلوی وهو مسند ظهره إلی مسجد نبیّ الله صلی‌الله‌علیه‌وآله‌وسلم وعثمان محصور ، فخرج مروان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یبارز؟ فقال عبد الرحمن بن عدیس لفلان بن عروة </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إلی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غلام شابّ طوال فأخذ رفیف الدرع فغرزه فی منطقته ، فأعور له عن ساقه ، فأهوی له مروان وضربه ابن عروة علی عنقه ، فکأنّی أنظر إلیه حین استدار ، وقام إلیه عبید بن رفاعة الزرقی لیدفّف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مرّ عن ابن سعد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طریق حسین بن عیسی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مضت أیّام التشریق أطافوا بدار عثمان رضی الله عنه ، وأبی إلاّ الإقامة علی أمره ، وأرسل إلی حشمه وخاصّته فجمعهم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رجل من أصحاب النبیّ صلی‌الله‌علیه‌وآله‌وسلم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نیار بن عیاض </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شیخاً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عثمان ، فأشرف علیه من أعلی داره ، فناشده الله وذکّره الله لمّا اعتزلهم ، فبینا هو یراجعه الکلام إذ رماه رجل من أصحاب عثمان فقتله بسهم ، وزعموا أنّ الذی رماه کثیر بن الصلت الکندی ، فقالوا لعثمان 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الینا قاتل نیار بن عیاض فلنقتله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أکن لأقتل رجلاً نصرنی وأنتم تریدون قتلی ، فلمّا رأوا ذلک ثاروا إلی بابه فأحرقوه ، وخرج علیهم مروان بن الحکم من دار عثمان فی عصابة ، وخرج سعید بن العاص فی عصابة ، وخرج المغیرة بن الأخنس الثقفی فی عصابة ، فاقتتلوا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قتالاً شدیداً ، وکان الذی حداهم علی القتال أنّه بلغهم أنّ مدداً من أهل البصرة قد نزلوا صِراراً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 المدینة علی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أهل الشام قد توجّهوا مقبلین ، فقاتلوهم قتالاً شدیداً علی باب الدار ، فحمل المغیرة بن الأخنس الثقفی علی القوم وهو یقول مرتجزاً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جاریةٌ عُطبولُ</w:t>
      </w:r>
    </w:p>
    <w:p>
      <w:pPr>
        <w:pStyle w:val="BookText"/>
        <w:rPr/>
      </w:pPr>
      <w:r>
        <w:rPr>
          <w:rFonts w:ascii="Amiri" w:hAnsi="Amiri" w:eastAsia="Amiri" w:cs="Amiri"/>
          <w:color w:val="111111"/>
          <w:sz w:val="28"/>
          <w:sz w:val="28"/>
          <w:szCs w:val="28"/>
          <w:rtl w:val="true"/>
          <w:lang w:bidi="ar-SA"/>
        </w:rPr>
        <w:t>لها وشاحٌ ولها حُجولُ</w:t>
      </w:r>
    </w:p>
    <w:p>
      <w:pPr>
        <w:pStyle w:val="BookText"/>
        <w:rPr/>
      </w:pPr>
      <w:r>
        <w:rPr>
          <w:rFonts w:ascii="Amiri" w:hAnsi="Amiri" w:eastAsia="Amiri" w:cs="Amiri"/>
          <w:color w:val="111111"/>
          <w:sz w:val="28"/>
          <w:sz w:val="28"/>
          <w:szCs w:val="28"/>
          <w:rtl w:val="true"/>
          <w:lang w:bidi="ar-SA"/>
        </w:rPr>
        <w:t>أنّی بنصل السیف خنشلیلُ</w:t>
      </w:r>
    </w:p>
    <w:p>
      <w:pPr>
        <w:pStyle w:val="BookText"/>
        <w:rPr/>
      </w:pPr>
      <w:r>
        <w:rPr>
          <w:rFonts w:ascii="IRNazanin" w:hAnsi="IRNazanin" w:eastAsia="IRNazanin"/>
          <w:color w:val="111111"/>
          <w:sz w:val="28"/>
          <w:sz w:val="28"/>
          <w:szCs w:val="28"/>
          <w:rtl w:val="true"/>
          <w:lang w:bidi="fa-IR"/>
        </w:rPr>
        <w:t xml:space="preserve">فحمل علیه عبد الله بن بُدیل بن ورقاء الخزاعی ،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تکُ بالسیف کما تقولُ</w:t>
      </w:r>
    </w:p>
    <w:p>
      <w:pPr>
        <w:pStyle w:val="BookText"/>
        <w:rPr/>
      </w:pPr>
      <w:r>
        <w:rPr>
          <w:rFonts w:ascii="Amiri" w:hAnsi="Amiri" w:eastAsia="Amiri" w:cs="Amiri"/>
          <w:color w:val="111111"/>
          <w:sz w:val="28"/>
          <w:sz w:val="28"/>
          <w:szCs w:val="28"/>
          <w:rtl w:val="true"/>
          <w:lang w:bidi="ar-SA"/>
        </w:rPr>
        <w:t>فاثبت لِقرنٍ ماجدٍ یصولُ</w:t>
      </w:r>
    </w:p>
    <w:p>
      <w:pPr>
        <w:pStyle w:val="BookText"/>
        <w:rPr/>
      </w:pPr>
      <w:r>
        <w:rPr>
          <w:rFonts w:ascii="Amiri" w:hAnsi="Amiri" w:eastAsia="Amiri" w:cs="Amiri"/>
          <w:color w:val="111111"/>
          <w:sz w:val="28"/>
          <w:sz w:val="28"/>
          <w:szCs w:val="28"/>
          <w:rtl w:val="true"/>
          <w:lang w:bidi="ar-SA"/>
        </w:rPr>
        <w:t>بمشرفیٍّ حدُّهُ مصقولُ</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فضربه عبد الله فقتله ، وحمل رفاعة بن رافع الأنصاری ثمّ الزّرقی علی مروان ابن الحکم ، فضربه فصرعه ، فنزع عنه وهو یری أنّه قد قتله ، وجرح عبد الله بن الزبیر جراحات وانهزم القوم حتی لجأوا إلی القصر ، فاعتصموا ببابه ، فاقتتلوا علیه قتالاً شدیداً ، فقتل فی المعرکة علی الباب زیاد بن نعیم الفهری </w:t>
      </w:r>
      <w:r>
        <w:rPr>
          <w:rStyle w:val="FootnoteAnchor"/>
          <w:rtl w:val="true"/>
        </w:rPr>
        <w:footnoteReference w:id="715"/>
      </w:r>
      <w:r>
        <w:rPr>
          <w:rFonts w:ascii="IRNazanin" w:hAnsi="IRNazanin" w:eastAsia="IRNazanin"/>
          <w:color w:val="111111"/>
          <w:sz w:val="28"/>
          <w:sz w:val="28"/>
          <w:szCs w:val="28"/>
          <w:rtl w:val="true"/>
          <w:lang w:bidi="fa-IR"/>
        </w:rPr>
        <w:t xml:space="preserve">فی ناس من أصحاب عثمان ، فلم یزل الناس یقتتلون حتی فتح عمرو بن حزم الأنصاری باب داره وهو إلی جنب دار عثمان بن عفّان ، ثم نادی الناس ، فأقبلوا علیهم </w:t>
      </w:r>
      <w:r>
        <w:rPr>
          <w:rStyle w:val="FootnoteAnchor"/>
          <w:rtl w:val="true"/>
        </w:rPr>
        <w:footnoteReference w:id="716"/>
      </w:r>
      <w:r>
        <w:rPr>
          <w:rFonts w:ascii="IRNazanin" w:hAnsi="IRNazanin" w:eastAsia="IRNazanin"/>
          <w:color w:val="111111"/>
          <w:sz w:val="28"/>
          <w:sz w:val="28"/>
          <w:szCs w:val="28"/>
          <w:rtl w:val="true"/>
          <w:lang w:bidi="fa-IR"/>
        </w:rPr>
        <w:t xml:space="preserve">من داره ، فقاتلوهم فی جوف الدار حتی انهزموا ، وخلّی لهم عن باب الدار فخرجوا هُرّاباً فی طرق المدینة ، وبقی عثمان فی أُناس من أهل بیته وأصحابه فقتلوا معه ، وقُتل عثمان رضی الله عنه </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 خالد بن عقبة بن أبی معیط أخو الولید یوم الدار ، وإلیه أشار عبد الرحمن ابن سیحان </w:t>
      </w:r>
      <w:r>
        <w:rPr>
          <w:rStyle w:val="FootnoteAnchor"/>
          <w:rtl w:val="true"/>
        </w:rPr>
        <w:footnoteReference w:id="718"/>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یلوموننی أن جُلتُ فی الدار حاسراً</w:t>
      </w:r>
    </w:p>
    <w:p>
      <w:pPr>
        <w:pStyle w:val="BookText"/>
        <w:rPr/>
      </w:pPr>
      <w:r>
        <w:rPr>
          <w:rFonts w:ascii="Amiri" w:hAnsi="Amiri" w:eastAsia="Amiri" w:cs="Amiri"/>
          <w:color w:val="111111"/>
          <w:sz w:val="28"/>
          <w:sz w:val="28"/>
          <w:szCs w:val="28"/>
          <w:rtl w:val="true"/>
          <w:lang w:bidi="ar-SA"/>
        </w:rPr>
        <w:t xml:space="preserve">وقد فرّ منها خالدٌ وهو دارعُ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فإن کان نادی دعوةً فسمعتها</w:t>
      </w:r>
    </w:p>
    <w:p>
      <w:pPr>
        <w:pStyle w:val="BookText"/>
        <w:rPr/>
      </w:pPr>
      <w:r>
        <w:rPr>
          <w:rFonts w:ascii="Amiri" w:hAnsi="Amiri" w:eastAsia="Amiri" w:cs="Amiri"/>
          <w:color w:val="111111"/>
          <w:sz w:val="28"/>
          <w:sz w:val="28"/>
          <w:szCs w:val="28"/>
          <w:rtl w:val="true"/>
          <w:lang w:bidi="ar-SA"/>
        </w:rPr>
        <w:t>فشلّت یدی واستکَّ منِّی المسامعُ</w:t>
      </w:r>
    </w:p>
    <w:p>
      <w:pPr>
        <w:pStyle w:val="BookText"/>
        <w:rPr/>
      </w:pPr>
      <w:r>
        <w:rPr>
          <w:rFonts w:ascii="IRNazanin" w:hAnsi="IRNazanin" w:eastAsia="IRNazanin"/>
          <w:color w:val="111111"/>
          <w:sz w:val="28"/>
          <w:sz w:val="28"/>
          <w:szCs w:val="28"/>
          <w:rtl w:val="true"/>
          <w:lang w:bidi="fa-IR"/>
        </w:rPr>
        <w:t xml:space="preserve">فقال خالد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لقد أبصرتهم فترکتهم</w:t>
      </w:r>
    </w:p>
    <w:p>
      <w:pPr>
        <w:pStyle w:val="BookText"/>
        <w:rPr/>
      </w:pPr>
      <w:r>
        <w:rPr>
          <w:rFonts w:ascii="IRNazanin" w:hAnsi="IRNazanin" w:eastAsia="IRNazanin"/>
          <w:color w:val="111111"/>
          <w:sz w:val="28"/>
          <w:sz w:val="28"/>
          <w:szCs w:val="28"/>
          <w:rtl w:val="true"/>
          <w:lang w:bidi="fa-IR"/>
        </w:rPr>
        <w:t xml:space="preserve">بعینک إذ ممشاک فی الدار واسعُ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وقال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المغیرة بن الأخنس یوم الدار مع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یوم الدار أخبار کثیرة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لعثمان حین أحرقوا 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قال الناس عنّا إنّا خذلناک ، وخرج بسیفه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تهدّمت الأبوابُ واحترقتْ</w:t>
      </w:r>
    </w:p>
    <w:p>
      <w:pPr>
        <w:pStyle w:val="BookText"/>
        <w:rPr/>
      </w:pPr>
      <w:r>
        <w:rPr>
          <w:rFonts w:ascii="Amiri" w:hAnsi="Amiri" w:eastAsia="Amiri" w:cs="Amiri"/>
          <w:color w:val="111111"/>
          <w:sz w:val="28"/>
          <w:sz w:val="28"/>
          <w:szCs w:val="28"/>
          <w:rtl w:val="true"/>
          <w:lang w:bidi="ar-SA"/>
        </w:rPr>
        <w:t>یمّمتُ منهنَّ باباً غیرَ محترقِ</w:t>
      </w:r>
    </w:p>
    <w:p>
      <w:pPr>
        <w:pStyle w:val="BookText"/>
        <w:rPr/>
      </w:pPr>
      <w:r>
        <w:rPr>
          <w:rFonts w:ascii="Amiri" w:hAnsi="Amiri" w:eastAsia="Amiri" w:cs="Amiri"/>
          <w:color w:val="111111"/>
          <w:sz w:val="28"/>
          <w:sz w:val="28"/>
          <w:szCs w:val="28"/>
          <w:rtl w:val="true"/>
          <w:lang w:bidi="ar-SA"/>
        </w:rPr>
        <w:t>حقّا أقولُ لعبدِ اللهِ آمره</w:t>
      </w:r>
    </w:p>
    <w:p>
      <w:pPr>
        <w:pStyle w:val="BookText"/>
        <w:rPr/>
      </w:pPr>
      <w:r>
        <w:rPr>
          <w:rFonts w:ascii="IRNazanin" w:hAnsi="IRNazanin" w:eastAsia="IRNazanin"/>
          <w:color w:val="111111"/>
          <w:sz w:val="28"/>
          <w:sz w:val="28"/>
          <w:szCs w:val="28"/>
          <w:rtl w:val="true"/>
          <w:lang w:bidi="fa-IR"/>
        </w:rPr>
        <w:t>إن لم تقاتل لدی عثمانَ فانطلقِ</w:t>
      </w:r>
    </w:p>
    <w:p>
      <w:pPr>
        <w:pStyle w:val="BookText"/>
        <w:rPr/>
      </w:pPr>
      <w:r>
        <w:rPr>
          <w:rFonts w:ascii="Amiri" w:hAnsi="Amiri" w:eastAsia="Amiri" w:cs="Amiri"/>
          <w:color w:val="111111"/>
          <w:sz w:val="28"/>
          <w:sz w:val="28"/>
          <w:szCs w:val="28"/>
          <w:rtl w:val="true"/>
          <w:lang w:bidi="ar-SA"/>
        </w:rPr>
        <w:t>واللهِ لا أترکُه ما دام بی رمقٌ</w:t>
      </w:r>
    </w:p>
    <w:p>
      <w:pPr>
        <w:pStyle w:val="BookText"/>
        <w:rPr/>
      </w:pPr>
      <w:r>
        <w:rPr>
          <w:rFonts w:ascii="Amiri" w:hAnsi="Amiri" w:eastAsia="Amiri" w:cs="Amiri"/>
          <w:color w:val="111111"/>
          <w:sz w:val="28"/>
          <w:sz w:val="28"/>
          <w:szCs w:val="28"/>
          <w:rtl w:val="true"/>
          <w:lang w:bidi="ar-SA"/>
        </w:rPr>
        <w:t>حتی یُزایَلَ بین الرأس والعنقِ</w:t>
      </w:r>
    </w:p>
    <w:p>
      <w:pPr>
        <w:pStyle w:val="BookText"/>
        <w:rPr/>
      </w:pPr>
      <w:r>
        <w:rPr>
          <w:rFonts w:ascii="Amiri" w:hAnsi="Amiri" w:eastAsia="Amiri" w:cs="Amiri"/>
          <w:color w:val="111111"/>
          <w:sz w:val="28"/>
          <w:sz w:val="28"/>
          <w:szCs w:val="28"/>
          <w:rtl w:val="true"/>
          <w:lang w:bidi="ar-SA"/>
        </w:rPr>
        <w:t>هو الإمامُ فلست الیومَ خاذلَهُ</w:t>
      </w:r>
    </w:p>
    <w:p>
      <w:pPr>
        <w:pStyle w:val="BookText"/>
        <w:rPr/>
      </w:pPr>
      <w:r>
        <w:rPr>
          <w:rFonts w:ascii="Amiri" w:hAnsi="Amiri" w:eastAsia="Amiri" w:cs="Amiri"/>
          <w:color w:val="111111"/>
          <w:sz w:val="28"/>
          <w:sz w:val="28"/>
          <w:szCs w:val="28"/>
          <w:rtl w:val="true"/>
          <w:lang w:bidi="ar-SA"/>
        </w:rPr>
        <w:t>إنّ الفرارَ علیّ الیوم کالسرقِ</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وحمل علی الناس فضربه رجل علی ساقه فقطعها ، ثمّ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من بنی زهرة لطلحة بن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المغیرة بن الأخنس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سیّد حلفاء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173" w:name="pg11787_96212"/>
    </w:p>
    <w:p>
      <w:pPr>
        <w:pStyle w:val="BookText"/>
        <w:rPr/>
      </w:pPr>
      <w:bookmarkEnd w:id="173"/>
      <w:r>
        <w:rPr>
          <w:rFonts w:ascii="IRNazanin" w:hAnsi="IRNazanin" w:eastAsia="IRNazanin"/>
          <w:color w:val="111111"/>
          <w:sz w:val="28"/>
          <w:sz w:val="28"/>
          <w:szCs w:val="28"/>
          <w:rtl w:val="true"/>
          <w:lang w:bidi="fa-IR"/>
        </w:rPr>
        <w:t xml:space="preserve">راجع الاستیعاب </w:t>
      </w:r>
      <w:r>
        <w:rPr>
          <w:rStyle w:val="FootnoteAnchor"/>
          <w:rtl w:val="true"/>
        </w:rPr>
        <w:footnoteReference w:id="721"/>
      </w:r>
      <w:r>
        <w:rPr>
          <w:rFonts w:ascii="IRNazanin" w:hAnsi="IRNazanin" w:eastAsia="IRNazanin"/>
          <w:color w:val="111111"/>
          <w:sz w:val="28"/>
          <w:sz w:val="28"/>
          <w:szCs w:val="28"/>
          <w:rtl w:val="true"/>
          <w:lang w:bidi="fa-IR"/>
        </w:rPr>
        <w:t>ترجمة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کثیر فی تاریخه </w:t>
      </w:r>
      <w:r>
        <w:rPr>
          <w:rStyle w:val="FootnoteAnchor"/>
          <w:rtl w:val="true"/>
        </w:rPr>
        <w:footnoteReference w:id="722"/>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أعیان من قتل من أصحاب عثمان زیاد بن نعیم الفهری ، والمغیرة بن الأخنس بن شریق ، ونیار بن عبد الله الأسلمی ، فی أُناس وقت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حدتنی إلی سرد هذه الأحادیث الدلالة بها منضمّة إلی ما سبقها من الأخبار علی أنّه لم یکن مع عثمان من یدافع عنه غیر الأمویِّین وموالیهم وحثالة ممّن کان ینسج علی نولهم تجاه هیاج المهاجرین والأنصار فقتل من أولئک من قتل ، وضمّ إلیه کندوج أمّ حبیبة آخرین ، وتفرّق شذّاذ منهم هاربین فی أزقّة المدینة ، فلم یبق إلاّ الرجل نفسه وأهله حتی انتهت إلیه نوبة القتل من دون أیّ مُدافع عنه ، فتحفّظ علی هذا ؛ فإنّه سوف ینفعک فیما یأتی من البحث عن سلسلة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 نیار بن عبد الله من أصحاب عثمان کما فعله ابن کثیر غلط فاحش دعاه إلیه حبّه إکثار عدد المدافعین عن الخلیفة ، المقتولین دونه ، وقد عرفت أنّه کان شیخاً کبیراً حضر ذلک الموقف للنصیحة والموعظة الحسنة لعثمان فقتله مولی مروان بسهم ، فشبّ به القتال ، وطولب عثمان بقاتله لیقتصّ منه وامتنع عن دفعه فهاج بذلک غضب الأنصار علیه</w:t>
      </w:r>
      <w:r>
        <w:rPr>
          <w:rFonts w:eastAsia="IRNazanin" w:cs="IRNazanin"/>
          <w:color w:val="111111"/>
          <w:sz w:val="28"/>
          <w:szCs w:val="28"/>
          <w:rtl w:val="true"/>
          <w:lang w:bidi="fa-IR"/>
        </w:rPr>
        <w:t>.</w:t>
      </w:r>
    </w:p>
    <w:p>
      <w:pPr>
        <w:pStyle w:val="Heading2"/>
        <w:numPr>
          <w:ilvl w:val="1"/>
          <w:numId w:val="1"/>
        </w:numPr>
        <w:rPr/>
      </w:pPr>
      <w:bookmarkStart w:id="174" w:name="__RefHeading___Toc10168040_73709187"/>
      <w:bookmarkStart w:id="175" w:name="_Toc60"/>
      <w:bookmarkEnd w:id="174"/>
      <w:r>
        <w:rPr>
          <w:rtl w:val="true"/>
        </w:rPr>
        <w:t>حدیث مقتل عثمان</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الطبری فی تاریخه وغیره ؛ من طریق یوسف بن عبد الله بن 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أشرف عثمان علی الناس وهو محصور وقد أحاطوا بالدار من کلّ ناحیة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بالله جلّ وعزّ هل تعلمون أنّکم دعوتم الله عند مصاب أمیر المؤمنین عمر بن الخطّاب رضی الله عنه أن یخیر لکم ، وأن یجمعکم علی خیرکم؟ فما ظنّکم بالله؟ أتقولونه </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یستجب لکم ، وهنتم علی الله سبحانه؟ وأنتم یومئذ أهل حقّه من خلقه ، وجمیع أمورکم لم تتفرّق ، أم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علی الله دینه فلم یُبال من ولاه؟ والدین یومئذ یُعبد به الله ولم یتفرّق أهله ، فتوکلوا أو تخذلوا وتعاقبوا ، أم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أخذ عن مشورة؟ وإنّما کابرتم مکابرة ، فوکل الله الأُمّة إذا عصته ، لم تشاوروا فی الإمام ، ولم تجتهدوا فی موضع کراهته ، أم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یدر الله ما عاقبة أمری؟ فکنت فی بعض أمری مُحسناً ولأهل الدین رضی فما أحدثت بعد فی أمری ما یسخط الله وتسخطون ممّا لم یعلم الله سبحانه یوم اختارنی وسربلنی سربال کرامته ، وأنشدکم بالله هل تعلمون لی من سابقة خیر وسلف خیر قدّمه الله لی ، وأشهدنیه من حقّه وجهاد عدوّه ، حقّ علی کلّ من جاء من بعدی أن یعرفوا لی فضلها؟ فمهلاً لا تقتلونی فإنّه لا یحلّ إلاّ قتل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زنی بعد إحصانه ، أو کفر بعد إسلامه ، أو قتل نفساً بغیر نفس فیُقتل بها ، فإنّکم إن قتلتمونی وضعتم السیف علی رقابکم ثمّ لم یرفعه الله عزّ وجلّ عنکم إلی یوم القیامة ، ولا تقتلونی فإنّکم إن قتلتمونی لم تصلّوا من بعدی جمیعاً أبداً ، ولم تقتسموا بعدی فیئاً جمیعاً أبداً ، ولن یرفع الله عنکم الاختلاف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ذکرت من استخارة الله عزّ وجلّ الناس بعد عمر رضی الله عنه فیمن یولّون علیهم ثمّ ولّوک بعد استخارة الله ، فإنّ کلّ ما صنع الله الخیرة ، ولکنّ الله سبحانه جعل أمرک بلیّة ابتلی بها عباده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ذکرت من قدمک وسبقک مع رسول الله صلی‌الله‌علیه‌وآله‌وسلم فإنّک قد کنت ذا قدم وسلف وکنت أهلاً للولایة ولکن بدّلت بعد ذلک وأحدثت ما 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ذکرت ممّا یصیبنا إن نحن قتلناک من البلاء فإنّه لا ینبغی ترک إقامة الحقّ علیک مخافة الفتنة عاماً قابلاً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یحلّ إلاّ قتل ثلاثة فإنّا نجد فی کتاب الله قتل غیر الثلاثة الذین سمّیت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من سعی فی الأرض فساداً ، وقتل من بغی ثمّ قاتل علی بغیه ، وقتل من حال دون شیء من الحقّ ومنعه ثمّ قاتل دونه وکابر علیه ، وقد بغیت ، ومنعت الحقّ وحُلت دونه وکابرت علیه ، تأبی أن تقید من نفسک من ظلمت عمداً ، وتمسّکت بالإمارة علینا ، وقد جرت فی حکمک وقسمک ، فإن زعمت أنّک لم تُکابرنا علیه وأنّ الذین قاموا دونک ومنعوک منّا إنّما یقاتلون بغیر أمرک فإنّما یقاتلون لتمسّکک بالإمارة ، فلو أنّک خلعت نفسک لانصرفوا عن القتال دونک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البلاذری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أهل مصر ومن معهم ممّن حاصر عثمان ما کتب به إلی ابن عامر ومعاویة فزادهم ذلک شدّة علیه وجدّا فی حصاره وحرصاً علی معاجلته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طلحة قد استولی علی أمر الناس فی الحصار ، وأمرهم بمنع من یدخل علیه والخروج من عنده ، وأن یُدخل إلیه الماء ، وأتت أمّ حبیبة بنت أبی سفیان بأداوة وقد اشتدّ علیه الحصار فمنعوها من الدخول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المتولّی لوصایانا وأمر أیتامنا وأنا أُرید مناظرته فی ذلک ، فأذنوا لها فأعطته الأداوة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جبیر بن مطعم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عثمان حتی کان لا یشرب إلاّ من فقیر </w:t>
      </w:r>
      <w:r>
        <w:rPr>
          <w:rStyle w:val="FootnoteAnchor"/>
          <w:rtl w:val="true"/>
        </w:rPr>
        <w:footnoteReference w:id="724"/>
      </w:r>
      <w:r>
        <w:rPr>
          <w:rFonts w:ascii="IRNazanin" w:hAnsi="IRNazanin" w:eastAsia="IRNazanin"/>
          <w:color w:val="111111"/>
          <w:sz w:val="28"/>
          <w:sz w:val="28"/>
          <w:szCs w:val="28"/>
          <w:rtl w:val="true"/>
          <w:lang w:bidi="fa-IR"/>
        </w:rPr>
        <w:t xml:space="preserve">فی داره فدخلت علی علیّ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أرضیت بهذا أن یُحصر ابن عمّتک حتی والله ما یشرب إلاّ من فقیر فی داره؟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أو قد بلغوا به هذه الحال؟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فعمد إلی روایا ماء فأدخلها إلیه فسقاه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وقعت الواقعة ، وقام القتال ، وقتل فی المعرکة زیاد بن نعیم الفهری فی ناس من أصحاب عثمان ، فلم یزل الناس یقتتلون حتی فتح عمرو بن حزم الأنصاری باب داره وهو إلی جنب دار عثمان بن عفّان ثمّ نادی الناس فأقبلوا علیهم من داره فقاتلوهم فی جوف الدار حتی انهزموا وخلّی لهم عن باب الدار فخرجوا هراباً فی طرق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عثمان فی أُناس من أهل بیته وأصحابه فقتلوا معه وقتل عثمان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ابن سعد والطبری من طریق عبد الرحمن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أبی بکر تسوّر علی عثمان من دار عمرو بن حزم ومعه کنانة بن بشر بن عتاب ، وسودان ابن حمران ، وعمرو بن الحمق ، فوجدوا عثمان عند امرأته نائلة وهو یقرأ فی المصحف سورة البقرة ، فتقدّمهم محمد بن أبی بکر فأخذ بلحیة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أخزاک الله یا نعثل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بنعثل ، ولکن عبد الله وأمیر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عنک معاویة وفلان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أخی دع عنک لحیتی ، فما کان أبوک لیقبض علی ما قبضت علیه ، فقال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أُرید بک أشدّ من قبضی علی لحیتک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أستنصر الله علیک وأستعین به ، ثمّ طعن جبینه بمشقص </w:t>
      </w:r>
      <w:r>
        <w:rPr>
          <w:rStyle w:val="FootnoteAnchor"/>
          <w:rtl w:val="true"/>
        </w:rPr>
        <w:footnoteReference w:id="725"/>
      </w:r>
      <w:r>
        <w:rPr>
          <w:rFonts w:ascii="IRNazanin" w:hAnsi="IRNazanin" w:eastAsia="IRNazanin"/>
          <w:color w:val="111111"/>
          <w:sz w:val="28"/>
          <w:sz w:val="28"/>
          <w:szCs w:val="28"/>
          <w:rtl w:val="true"/>
          <w:lang w:bidi="fa-IR"/>
        </w:rPr>
        <w:t>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عثمان المصحف ووضعه فی حجره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لکم ما فیه ، والعتبی ممّا تکرهون ، اللهمّ اشهد ، فقال محمد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وقد عصیت قبل وکنت من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جماعة قداح کانت فی یده فوجأ بها فی خُششائه </w:t>
      </w:r>
      <w:r>
        <w:rPr>
          <w:rStyle w:val="FootnoteAnchor"/>
          <w:rtl w:val="true"/>
        </w:rPr>
        <w:footnoteReference w:id="726"/>
      </w:r>
      <w:r>
        <w:rPr>
          <w:rFonts w:ascii="IRNazanin" w:hAnsi="IRNazanin" w:eastAsia="IRNazanin"/>
          <w:color w:val="111111"/>
          <w:sz w:val="28"/>
          <w:sz w:val="28"/>
          <w:szCs w:val="28"/>
          <w:rtl w:val="true"/>
          <w:lang w:bidi="fa-IR"/>
        </w:rPr>
        <w:t xml:space="preserve">حتی وقعت فی أوداجه فحزّت ولم تقطع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لا تقتلونی فتندموا وتختلفوا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محمد بن أبی بکر فی ثلاثة عشر رجلاً فأخذ بلحیته فعال بها حتی سمعت وقع أضراسه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عنک معاویة ، وما أغنی عنک ابن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 وما أغنت عنک کتبک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دین أنت یا نعثل؟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دین الاسلام ، ولست بنعثل ولکنّی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بینی وبینکم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إلیه وأخذ بلحیته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یُقبل منّا یوم القیامة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إنّا أطعنا سادتنا وکبراءنا فأضلّونا السبیل ، وشحطه بیده من البیت إلی باب الدار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ما کان أبوک لیأخذ بلحیتی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سعد والطبری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کنانة بن بشر مشاقص کانت فی یده فوجأ بها فی أصل أُذن عثمان فمضت حتی دخلت فی حلقه ثمّ علاه بالسیف حتی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عون ضرب کنانة بن بشر التجیبی جبینه ومقدّم رأسه بعمود حدید فخرّ لجنبه ، قال الولید بن عقبة أو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علاه بالعمود أخو تجیب</w:t>
      </w:r>
    </w:p>
    <w:p>
      <w:pPr>
        <w:pStyle w:val="BookText"/>
        <w:rPr/>
      </w:pPr>
      <w:r>
        <w:rPr>
          <w:rFonts w:ascii="IRNazanin" w:hAnsi="IRNazanin" w:eastAsia="IRNazanin"/>
          <w:color w:val="111111"/>
          <w:sz w:val="28"/>
          <w:sz w:val="28"/>
          <w:szCs w:val="28"/>
          <w:rtl w:val="true"/>
          <w:lang w:bidi="fa-IR"/>
        </w:rPr>
        <w:t xml:space="preserve">فأوهی الرأسَ منه والجبینا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علاه بالعمود أخو تجوبٍ</w:t>
      </w:r>
    </w:p>
    <w:p>
      <w:pPr>
        <w:pStyle w:val="BookText"/>
        <w:rPr/>
      </w:pPr>
      <w:r>
        <w:rPr>
          <w:rFonts w:ascii="IRNazanin" w:hAnsi="IRNazanin" w:eastAsia="IRNazanin"/>
          <w:color w:val="111111"/>
          <w:sz w:val="28"/>
          <w:sz w:val="28"/>
          <w:szCs w:val="28"/>
          <w:rtl w:val="true"/>
          <w:lang w:bidi="fa-IR"/>
        </w:rPr>
        <w:t>فأوهی الرأس منه والجبینا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وضربه سودان بن حمران المرادی بعد ما خرّ لجنبه فقتله ، وأمّا عمرو بن الحمق فوثب علی عثمان فجلس علی صدره وبه رمق فطعنه تسع طعنات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ثلاث منهنّ فإنّی طعنتهنّ لله ، وأما ستّ فإنّی طعنت إیّاهنّ لما کان فی صدری علیه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وأقبل عمیر بن ضابئ علیه فکسر ضلعاً من أضلاعه ، وفی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عثمان وثب عمیر بن ضابئ علیه فکسر ضلعین من أضلاعه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فیمن مال علیه عمیر بن ضابئ البرجمی وخضخض بسیفه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وسیوافیک حدیث 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عنه لدة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لفظ الطبری وابن عبد ربّة وابن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ضربوه علی رأسه ثلاث ضربات ، وطعنوه فی صدره ثلاث طعنات ، ضربوه علی مقدّم العین فوق الأنف ضربة أسرعت فی العظم وقد أثخنوه وبه حیاة وهم یریدون قطع رأسه ، فألقت نائلة وابنة شیبة بن ربیعة زوجتاه بنفسهما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عدیس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فترکوه ووطئتا وطئاً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الغافقی بن حرب تقدّم إلیه بعد محمد بن أبی بکر فضربه بحدیدة فی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البلاذری من طریق الحسن عن وثاب ، وکان مع عثمان یوم الدار وأصابته طعنتان کأنّهما کیّتان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عثمان فدعوت الأشتر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أشتر ما یرید الناس منّی؟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یخیّرونک أن تخلع لهم أمرهم ، أو تقصّ من نفسک وإلاّ فهم قاتلوک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الخلع فما کنت لأخلع سربالاً سربلنیه الله ، وأمّا القصاص فو الله لقد علمت أنّ صاحبیّ کانا یعاقبان ، وما یقوم بدنی للقصاص ، وأمّا قتلی فو الله لئن قتلتمونی لا تتحابّون بعدی أبداً ولا تقاتلون عدوّا جمیعاً أبداً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وثاب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أصابتنی جراحة فأنا أنزف مرّة وأقوم مرّة ، فقال 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عندک وضوء؟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فتوضّأ ثمّ أخذ المصحف فتحرّم به من الفسقة ، فبینا هو کذلک إذ جاء رُویجل کأنّه ذئب فاطّلع ثمّ رجع ، فقلنا لقد ردّهم أمر ونهاهم ، فدخل محمد بن أبی بکر حتی جثا علی رکبتیه ، وکان عثمان حسن اللحیة ، فجعل یهزّها حتی سمع نقیض أضراسه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أغنی عنک معاویة ، ما أغنی عنک ابن عامر؟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أخی مهلاً فو الله ما کان أبوک لیجلس منّی هذا المجلس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فأشعره </w:t>
      </w:r>
      <w:r>
        <w:rPr>
          <w:rStyle w:val="FootnoteAnchor"/>
          <w:rtl w:val="true"/>
        </w:rPr>
        <w:footnoteReference w:id="728"/>
      </w:r>
      <w:r>
        <w:rPr>
          <w:rFonts w:ascii="IRNazanin" w:hAnsi="IRNazanin" w:eastAsia="IRNazanin"/>
          <w:color w:val="111111"/>
          <w:sz w:val="28"/>
          <w:sz w:val="28"/>
          <w:szCs w:val="28"/>
          <w:rtl w:val="true"/>
          <w:lang w:bidi="fa-IR"/>
        </w:rPr>
        <w:t>وتعاونوا علیه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176" w:name="pg11787_96218"/>
    </w:p>
    <w:p>
      <w:pPr>
        <w:pStyle w:val="BookText"/>
        <w:rPr/>
      </w:pPr>
      <w:bookmarkEnd w:id="176"/>
      <w:r>
        <w:rPr>
          <w:rFonts w:ascii="IRNazanin" w:hAnsi="IRNazanin" w:eastAsia="IRNazanin"/>
          <w:color w:val="111111"/>
          <w:sz w:val="28"/>
          <w:sz w:val="28"/>
          <w:szCs w:val="28"/>
          <w:rtl w:val="true"/>
          <w:lang w:bidi="fa-IR"/>
        </w:rPr>
        <w:t xml:space="preserve">وأخرج من طریق ابن سیرین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ابن بدیل إلی 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بینهما شحناء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السیف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لأقتلنّه ، فقالت له جاریة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لأنت أهون علی الله من ذلک ، فدخل علی عثمان فضربه ضربة لا أدری ما أخذت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طبع لیدن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أنساب البلاذری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الإمامة والسیاسة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العقد الفرید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خلدون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أبی الفداء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حیاة الحیوان للدمیری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الخمیس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إزالة الخفاء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Heading2"/>
        <w:numPr>
          <w:ilvl w:val="1"/>
          <w:numId w:val="1"/>
        </w:numPr>
        <w:rPr/>
      </w:pPr>
      <w:bookmarkStart w:id="177" w:name="__RefHeading___Toc10168042_73709187"/>
      <w:bookmarkStart w:id="178" w:name="_Toc61"/>
      <w:bookmarkEnd w:id="177"/>
      <w:r>
        <w:rPr>
          <w:rtl w:val="true"/>
        </w:rPr>
        <w:t>تجهیز الخلیفة ودفنه</w:t>
      </w:r>
      <w:bookmarkEnd w:id="17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الطبری ؛ من طریق أبی بشیر العابدی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 عثمان رضی الله عنه ثلاثة أیّام لا یُدفن ، ثمّ إنّ حکیم بن حزام القرشی ثمّ أحد بنی أسد بن عبد العزّی ، وجُبیر ابن مطعم کلّما علیّا فی دفنه وطلبا إلیه أن یأذن لأهله فی ذلک ، ففعل وأذن لهم علیّ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 بذلک قعدوا له فی الطریق بالحجارة ، وخرج به ناس یسیر من أهله وهم یریدون به حائطاً بالمدینة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 کوکب </w:t>
      </w:r>
      <w:r>
        <w:rPr>
          <w:rStyle w:val="FootnoteAnchor"/>
          <w:rtl w:val="true"/>
        </w:rPr>
        <w:footnoteReference w:id="730"/>
      </w:r>
      <w:r>
        <w:rPr>
          <w:rFonts w:ascii="IRNazanin" w:hAnsi="IRNazanin" w:eastAsia="IRNazanin"/>
          <w:color w:val="111111"/>
          <w:sz w:val="28"/>
          <w:sz w:val="28"/>
          <w:szCs w:val="28"/>
          <w:rtl w:val="true"/>
          <w:lang w:bidi="fa-IR"/>
        </w:rPr>
        <w:t>کانت الیهود تدفن فیه موتاهم ، فلمّا خرج به علی الناس رجموا سریره وهمّوا بطرحه ، فبلغ ذلک علیّا ، فأرسل إلیهم یعزم علیهم لَیکُفُنّ عنه ، ففعلوا ، فانطلق به حتی دفن رضی الله عنه فی حشّ کوکب ، فلمّا ظهر معاویة بن أبی سفیان علی الناس أمر بهدم ذلک الحائط حتی أفضی به إلی البقیع ، فأمر الناس أن یدفنوا موتاهم حول قبره حتی اتّصل ذلک بمقابر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طریق أبی کرب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عاملاً علی بیت مال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عثمان رضی الله عنه بین المغرب والعتمة ، ولم یشهد جنازته إلاّ مروان بن الحکم وثلاثة من موالیه وابنته الخامسة فناحت ابنته ورفعت صوتها تندبه ، وأخذ الناس الحجارة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نعثل ، وکادت ترجم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الحائط الحائط ، فدفن فی حائط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طریق عبد الله بن ساعدة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لبث عثمان بعد ما قتل لیلتین لا یستطیعون دفنه ثمّ حمله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بن حزام ، وجبیر بن مطعم ، ونیار بن مکرم ، وأبو جهم بن حذیفة ، فلمّا وضع لیصلّی علیه ، جاء نفر من الصحابة یمنعونهم الصلاة علیه ،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بن أوس بن بجرة الساعدی ، وأبو حیّة المازنی فی عدّة ومنعوهم أن یُدفن بالبقیع ، فقال أبو 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ادفنوه فقد صلّی الله علیه وملائکته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یُدفن فی مقابر المسلمین أبداً ، فدفنوه فی حشّ کوکب ، فلمّا ملکت بنو أُمیّة أدخلوا ذلک الحشّ فی البقیع ، فهو الیوم مقبرة بنی أُمیّة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طریق عبد الله بن موسی المخزومی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عثمان رضی الله عنه أرادوا حزّ رأسه ، فوقعت علیه نائلة وأمّ البنین فمنعنهم وصحن وضربن الوجوه وخرقن ثیابهنّ ، فقال ابن عدیس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اترکوه ، فأُخرِج عثمان ولم یُغسّل إلی البقیع ، وأرادوا أن یصلّوا علیه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موضع الجنائز فأبت الأنصار ، وأقبل عمیر بن ضابئ وعثمان موضوع علی باب ، فنزا علیه فکسر ضلعاً من أضلاعه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سجنت ضابئاً حتی مات فی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سعد والطبری من طریق مالک بن أبی عامر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أحد حملة عثمان رضی الله عنه حین قتل ، حملناه علی باب ، وإنّ رأسه لتقرع الباب لإسراعنا به ، وإنّ بنا من الخوف لأمراً عظیماً حتی واریناه فی قبره فی حشّ کوکب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البلاذری من روایة أبی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رضی الله عنه قتل یوم الجمعة ، فترک فی داره قتیلاً ، فجاء جبیر بن مطعم ، وعبد الرحمن بن أبی بکر ، ومسور بن مخرمة الزهری ، وأبو الجهم بن حذیفة العدوی لیصلّوا علیه ویجنّوه </w:t>
      </w:r>
      <w:r>
        <w:rPr>
          <w:rStyle w:val="FootnoteAnchor"/>
          <w:rtl w:val="true"/>
        </w:rPr>
        <w:footnoteReference w:id="731"/>
      </w:r>
      <w:r>
        <w:rPr>
          <w:rFonts w:ascii="IRNazanin" w:hAnsi="IRNazanin" w:eastAsia="IRNazanin"/>
          <w:color w:val="111111"/>
          <w:sz w:val="28"/>
          <w:sz w:val="28"/>
          <w:szCs w:val="28"/>
          <w:rtl w:val="true"/>
          <w:lang w:bidi="fa-IR"/>
        </w:rPr>
        <w:t xml:space="preserve">، فجاء رجال من الأنصار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ندعکم تصلّون علیه ، فقال أبو الجهم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تَدَعونا نصلّی علیه فقد صلّت علیه الملائکة ، فقال الحجّاج بن غزیّة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کاذباً فأدخلک الله مدخله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حشرنی الله معه ، قال ابن غزیّة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حاشرک معه ومع الشیطان ، والله إنّ ترک إلحاقک به لخطأ وعجز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أبو الجهم ، ثمّ إنّ القوم أغفلوا أمر عثمان وشغلوا عنه ، فعاد هؤلاء النفر فصلّوا علیه ودفنوه ، وأَمَّهم جبیر بن مطعم وحملت أم البنین بنت عُیینة بن حصن امرأة عثمان لهم السراج ، وحمل علی باب صغیر من جرید قد خرجت عنه رجلاه ، وأخرج حدیث منع الصلاة علیه أبو عمر فی الاستیعاب من طریق هشام بن عروة عن أبیه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لقیهم قوم من الأنصار فقاتلوهم حتی طرحوه ، ثمّ توطّأ عمیر بن ضابئ بن الحارث بن أرطاة التمیمی ثمّ البرجمی بطنه ، وجعل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کافراً ألین بطناً منه ، وکان أشدّ الناس علی عثمان ، فکان یقول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ضابئاً ، أحی لی ضابئاً لیری ما علیه عثمان من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قتیبة فی الشعر والشعراء </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عمیر بن ضابئ فرفسه برجله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عثمان فی حشّ کوکب وهو نخل لرجل قدیم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 ثمّ أقبل الناس حین دفن إلی علیّ فبایعوه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وأرادوا دفن عثمان بالبقیع فمنعهم من ذلک قوم فیهم أسلم بن بجرة الساعدی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جبلة بن عمرو الساعدی ، وقال ابن 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علیه مسور بن مخرمة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المدائنی عن الوقاصی عن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امتنعوا من دفن عثمان ، فوقفت أُمّ حبیبة بباب المسجد ،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لتخَلُّنّ بیننا وبین دفن هذا الرجل أو لأکشفنّ ستر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فخلّوا بینهم وبین 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من طریق أبی الزناد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نائلة امرأة عثمان لیلة دُفن ومعها سراج وقد شقّت جیبها وهی تصیح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عثماناه ، وا أمیر المؤمنیناه ، فقال لها جبیر بن مطعم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اطفئی السراج فقد ترین من بالباب ، فأطفأت السراج وانتهوا إلی البقیع ، فصلّی علیه جبیر وخلفه حکیم بن حزام ، وأبو جهم ، ونیار بن مکرم ، ونائلة وأُم البنین امرأتاه ونزل فی حفرته نیار وأبو جهم وجُبیر ، وکان حکیم والامرأتان یدلّونه علی الرجال حتی قبر وبنی علیه وغمّوا </w:t>
      </w:r>
      <w:r>
        <w:rPr>
          <w:rStyle w:val="FootnoteAnchor"/>
          <w:rtl w:val="true"/>
        </w:rPr>
        <w:footnoteReference w:id="733"/>
      </w:r>
      <w:r>
        <w:rPr>
          <w:rFonts w:ascii="IRNazanin" w:hAnsi="IRNazanin" w:eastAsia="IRNazanin"/>
          <w:color w:val="111111"/>
          <w:sz w:val="28"/>
          <w:sz w:val="28"/>
          <w:szCs w:val="28"/>
          <w:rtl w:val="true"/>
          <w:lang w:bidi="fa-IR"/>
        </w:rPr>
        <w:t>قبره وتفرّقوا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أبی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دفنوه غیّبوا قبره ، وذکره السمهودی فی وفاء الوفا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ابن شبّة </w:t>
      </w:r>
      <w:r>
        <w:rPr>
          <w:rStyle w:val="FootnoteAnchor"/>
          <w:rtl w:val="true"/>
        </w:rPr>
        <w:footnoteReference w:id="734"/>
      </w:r>
      <w:r>
        <w:rPr>
          <w:rFonts w:ascii="IRNazanin" w:hAnsi="IRNazanin" w:eastAsia="IRNazanin"/>
          <w:color w:val="111111"/>
          <w:sz w:val="28"/>
          <w:sz w:val="28"/>
          <w:szCs w:val="28"/>
          <w:rtl w:val="true"/>
          <w:lang w:bidi="fa-IR"/>
        </w:rPr>
        <w:t>عن الزهری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الجوزی ، والمحبّ الطبری ، والهیثمی </w:t>
      </w:r>
      <w:r>
        <w:rPr>
          <w:rStyle w:val="FootnoteAnchor"/>
          <w:rtl w:val="true"/>
        </w:rPr>
        <w:footnoteReference w:id="735"/>
      </w:r>
      <w:r>
        <w:rPr>
          <w:rFonts w:ascii="IRNazanin" w:hAnsi="IRNazanin" w:eastAsia="IRNazanin"/>
          <w:color w:val="111111"/>
          <w:sz w:val="28"/>
          <w:sz w:val="28"/>
          <w:szCs w:val="28"/>
          <w:rtl w:val="true"/>
          <w:lang w:bidi="fa-IR"/>
        </w:rPr>
        <w:t xml:space="preserve">، من طریق عبد الله بن فروخ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عثمان بن عفّان دفن فی ثیابه بدمائه ولم 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البخاری والبغوی فی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ابن الأثیر فی الکامل وابن أبی الحدید فی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 ؛ أنّه لم یغسَّل وکفّن فی ثیابه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أبو عمر فی الاستیعاب من طریق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عثمان رضی الله عنه أُلقی علی المزبلة ثلاثة أیّام ، فلمّا کان من اللیل أتاه اثنا عشر رجلاً </w:t>
      </w:r>
      <w:r>
        <w:rPr>
          <w:rStyle w:val="FootnoteAnchor"/>
          <w:rtl w:val="true"/>
        </w:rPr>
        <w:footnoteReference w:id="736"/>
      </w:r>
      <w:r>
        <w:rPr>
          <w:rFonts w:ascii="IRNazanin" w:hAnsi="IRNazanin" w:eastAsia="IRNazanin"/>
          <w:color w:val="111111"/>
          <w:sz w:val="28"/>
          <w:sz w:val="28"/>
          <w:szCs w:val="28"/>
          <w:rtl w:val="true"/>
          <w:lang w:bidi="fa-IR"/>
        </w:rPr>
        <w:t xml:space="preserve">، فیهم حویطب بن عبد العزّی ، وحکیم بن حزام ، وعبد الله 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وجدّی</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 xml:space="preserve">فاحتملوه ، فلمّا صاروا به إلی المقبره لیدفنوه ناداهم قوم من بنی مازن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دفنتموه هاهنا لنخبرنّ الناس غداً ، فاحتملوه وکان علی باب ، وإنّ رأسه علی الباب لیقول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طق طق ، حتی صاروا به إلی حشّ کوکب ، فاحتفروا له ، وکانت عائشة بنت عثمان معها مصباح فی جرّة ، فلمّا أخرجوه لیدفنوه صاحت ، فقال لها ابن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لم تسکتی لأضربنّ الذی فیه عیناک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فسکتت ، فدفن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المحبّ الطبری فی الریاض نقلاً عن القلعی ، وذکر عن الخجندی أنّه أقام فی حشّ کوکب ثلاثاً مطروحاً لا یصلّی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الصفدی فی تمام المتون </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مالک أنّ عثمان أُلقی علی المزبلة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ثلاثاً لم یُدفن ، وحضر دفنه حکیم ، وجبیر ، وحویطب ، وعمرو بن عثمان ابنه ، ودُفن لیلاً فی موضع یُعرف بحشّ کوکب ، وصلّی علیه هؤلاء الأربعة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یصلّ علیه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الأربعة قد صلّی علیه ، فدفن بغیر صلاة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أنّ عبد الرحمن بن أزهر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أکن دخلت فی شیء من أمر عثمان لا علیه ولا له ، فإنّی لجالس بفناء داری لیلاً بعد ما قتل عثمان بلیلة إذ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جاءنی المنذر بن الزبیر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أخی یدعوک فقمت إلیه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أردنا أن ندفن عثمان فهل لک؟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دخلت فی شیء من شأنه وما أرید ذلک ، فانصرفت عنه ثمّ اتّبعته ، فإذا هو فی نفر فیهم جبیر بن مطعم ، وأبو الجهم ، والمسور ، وعبد الرحمن بن أبی بکر ، وعبد الله بن الزبیر ، فاحتملوه علی باب وإنّ رأسه لیقول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طق طق ، فوضعوه فی موضع الجنائز ، فقام إلیهم رجال من الأنصار فقالوا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تصلّون علیه ، فقال أبو الجهم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تدعونا نصلّی علیه؟ فقد صلّی الله تعالی علیه وملائکته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کاذباً فأدخلک الله مدخله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حشرنی الله معه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حاشرک مع الشیاطین ، والله إن ترکناکم به لعجز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القوم لأبی الجهم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عنهم وکفّ ، فسکت ، فاحتملوه ثمّ انطلقوا مسرعین کأنّی أسمع وقع رأسه علی اللوح ، حتی وضعوه فی أدنی البقیع فأتاهم جبلة ابن عمرو الساعدی من الأنصار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تدفنوه فی بقیع رسول الله ولا نترککم تصلّون علیه ، فقال أبو الجهم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بنا إن لم نصلِّ علیه فقد صلّی الله علیه ، فخرجوا ومعهم عائشة بنت عثمان معها مصباح فی حُقّ ، حتی إذا أتوا به جسر </w:t>
      </w:r>
      <w:r>
        <w:rPr>
          <w:rStyle w:val="FootnoteAnchor"/>
          <w:rtl w:val="true"/>
        </w:rPr>
        <w:footnoteReference w:id="739"/>
      </w:r>
      <w:r>
        <w:rPr>
          <w:rFonts w:ascii="IRNazanin" w:hAnsi="IRNazanin" w:eastAsia="IRNazanin"/>
          <w:color w:val="111111"/>
          <w:sz w:val="28"/>
          <w:sz w:val="28"/>
          <w:szCs w:val="28"/>
          <w:rtl w:val="true"/>
          <w:lang w:bidi="fa-IR"/>
        </w:rPr>
        <w:t xml:space="preserve">کوکب حفروا له حفرة ، ثمّ قاموا یصلّون علیه وأمّهم جبیر بن مطعم ، ثمّ دلّوه فی حفرته ، فلمّا رأته ابنته صاحت ، فقال ابن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لم تسکتی لأضربنّ الذی فیه عیناک فدفنوه ، ولم یلحدوه بلبن ، وحثوا علیه التراب حثواً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یاقوت الحموی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عثمان أُلقی فی حشّ کوکب ثمّ دفن فی جنبه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ابن کثیر بعض ما أسلفناه نقلاً عن البلاذری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أخرجوا بعبدی عثمان اللذین قتلا فی الدار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صُبیح ونُجیح فدفنا إلی جانبه بحشّ کوکب ،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الخوارج لم یمکّنوا من دفنهما ، بل جرّوهما بأرجلهما حتی ألقوهما بالبلاط </w:t>
      </w:r>
      <w:r>
        <w:rPr>
          <w:rStyle w:val="FootnoteAnchor"/>
          <w:rtl w:val="true"/>
        </w:rPr>
        <w:footnoteReference w:id="740"/>
      </w:r>
      <w:r>
        <w:rPr>
          <w:rFonts w:ascii="IRNazanin" w:hAnsi="IRNazanin" w:eastAsia="IRNazanin"/>
          <w:color w:val="111111"/>
          <w:sz w:val="28"/>
          <w:sz w:val="28"/>
          <w:szCs w:val="28"/>
          <w:rtl w:val="true"/>
          <w:lang w:bidi="fa-IR"/>
        </w:rPr>
        <w:t>فأکلتهما الکلاب ، وقد اعتنی معاویة فی أیّام إمارته بقبر عثمان ، ورفع الجدار بینه وبین البقیع وأمر الناس أن یدفنوا موتاهم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الحلبی فی السیرة ، عن ابن الماجشون ، عن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بعد قتله أُلقی علی المزبلة ثلاثة أیّام ، وقیل ، أُغلق علیه بابه بعد قتله ثلاثة أیّام ، لا یستطیع أحد أن یدفنه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مرّ من حدیث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دفنوه عفوا قبره خوفاً علیه أن یُنبش ، وأمّا غلاماه اللذان قتلا معه فجرّوهما برجلیهما وألقوهما علی التلال ، فأکلتهما الکلاب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ابن أبی الحدید وابن الأثیر والدمیری أنّه أقام ثلاثة أیّام لم یُدفن ولم یصلّ علیه ، وقیل لم یغسّل ولم یکفّن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علیه جبیر بن مطعم ودُفن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السمهودی فی وفاء الوفا عن عثمان بن محمد الأخنسی عن أُمّ حکیمة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الأربعة الذین دفنوا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جبیر ، حکیم ، أبو جهم ، نیار الأسلمی وحملوه علی باب اسمع قرع رأسه علی الباب کأنّه دباة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 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جاءوا به حشّ کوکب فدفن به ثمّ هدم علیه الجدار وصُلّی علیه هناک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طبع لیدن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أنساب البلاذری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الإمامة والسیاسة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الیعقوبی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الصفوة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البلدان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حیاة الحیوان للدمیری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وفاء الوفا للسمهودی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الخمیس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الشاعر المفلق أحمد شوقی بک فی دول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لقتیل بالسفا </w:t>
      </w:r>
      <w:r>
        <w:rPr>
          <w:rStyle w:val="FootnoteAnchor"/>
          <w:rtl w:val="true"/>
        </w:rPr>
        <w:footnoteReference w:id="742"/>
      </w:r>
      <w:r>
        <w:rPr>
          <w:rFonts w:ascii="Amiri" w:hAnsi="Amiri" w:eastAsia="Amiri" w:cs="Amiri"/>
          <w:color w:val="111111"/>
          <w:sz w:val="28"/>
          <w:sz w:val="28"/>
          <w:szCs w:val="28"/>
          <w:rtl w:val="true"/>
          <w:lang w:bidi="ar-SA"/>
        </w:rPr>
        <w:t>مکفّنِ</w:t>
      </w:r>
    </w:p>
    <w:p>
      <w:pPr>
        <w:pStyle w:val="BookText"/>
        <w:rPr/>
      </w:pPr>
      <w:r>
        <w:rPr>
          <w:rFonts w:ascii="Amiri" w:hAnsi="Amiri" w:eastAsia="Amiri" w:cs="Amiri"/>
          <w:color w:val="111111"/>
          <w:sz w:val="28"/>
          <w:sz w:val="28"/>
          <w:szCs w:val="28"/>
          <w:rtl w:val="true"/>
          <w:lang w:bidi="ar-SA"/>
        </w:rPr>
        <w:t>مرّت به ثلاثة لم یُدفنِ</w:t>
      </w:r>
    </w:p>
    <w:p>
      <w:pPr>
        <w:pStyle w:val="BookText"/>
        <w:rPr/>
      </w:pPr>
      <w:r>
        <w:rPr>
          <w:rFonts w:ascii="Amiri" w:hAnsi="Amiri" w:eastAsia="Amiri" w:cs="Amiri"/>
          <w:color w:val="111111"/>
          <w:sz w:val="28"/>
          <w:sz w:val="28"/>
          <w:szCs w:val="28"/>
          <w:rtl w:val="true"/>
          <w:lang w:bidi="ar-SA"/>
        </w:rPr>
        <w:t>تعرضه نوادباً أراملُه</w:t>
      </w:r>
    </w:p>
    <w:p>
      <w:pPr>
        <w:pStyle w:val="BookText"/>
        <w:rPr/>
      </w:pPr>
      <w:r>
        <w:rPr>
          <w:rFonts w:ascii="IRNazanin" w:hAnsi="IRNazanin" w:eastAsia="IRNazanin"/>
          <w:color w:val="111111"/>
          <w:sz w:val="28"/>
          <w:sz w:val="28"/>
          <w:szCs w:val="28"/>
          <w:rtl w:val="true"/>
          <w:lang w:bidi="fa-IR"/>
        </w:rPr>
        <w:t>ویشفق النعش ویأبی حامله</w:t>
      </w:r>
    </w:p>
    <w:p>
      <w:pPr>
        <w:pStyle w:val="BookText"/>
        <w:rPr/>
      </w:pPr>
      <w:r>
        <w:rPr>
          <w:rFonts w:ascii="IRNazanin" w:hAnsi="IRNazanin" w:eastAsia="IRNazanin"/>
          <w:color w:val="111111"/>
          <w:sz w:val="28"/>
          <w:sz w:val="28"/>
          <w:szCs w:val="28"/>
          <w:rtl w:val="true"/>
          <w:lang w:bidi="fa-IR"/>
        </w:rPr>
        <w:t>قد حیل بین الأرض وابن آدما</w:t>
      </w:r>
    </w:p>
    <w:p>
      <w:pPr>
        <w:pStyle w:val="BookText"/>
        <w:rPr/>
      </w:pPr>
      <w:r>
        <w:rPr>
          <w:rFonts w:ascii="IRNazanin" w:hAnsi="IRNazanin" w:eastAsia="IRNazanin"/>
          <w:color w:val="111111"/>
          <w:sz w:val="28"/>
          <w:sz w:val="28"/>
          <w:szCs w:val="28"/>
          <w:rtl w:val="true"/>
          <w:lang w:bidi="fa-IR"/>
        </w:rPr>
        <w:t>ونوزعت دار البقاء قادما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هاهنا صحیفة غامضة أقف تجاهها موقف السادر لا تطاوعنی النفس علی الرکون إلی أیّ من شقَّی الاحتمال اللّذین یختلجان فی الصدر ، وذلک أنّ ما ارتکب من الخلیفة فی التضییق علیه وقتله بتلکم الصور المشدّدة ، ثمّ ما نیل منه بعد القتل من المنع عن تجهیزه وتغسیله ودفنه والصلاة علیه والوقیعة فیه بالسباب المقذع وتحقیره برمی جنازته بالحجارة وکسر بعض أضلاعه ، یستدعی إمّا فسق الصحابة أجمع فإنّهم کانوا بین مباشر لهاتیک الأحوال ، وبین خاذل للمودی به ، وبین مؤلّب علیه ، إلی مثبّط عنه ، إلی راضٍ بما فعلوا ، إلی محبّذ لتلکم الأهوال ، وکان یرنّ فی مسامعهم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تَقْتُلُوا النَّفْسَ الَّتِی حَرَّمَ اللهُ إِلاَّ بِالْحَقِ</w:t>
      </w:r>
      <w:r>
        <w:rPr>
          <w:rFonts w:eastAsia="IRNazanin" w:cs="IRNazanin"/>
          <w:color w:val="111111"/>
          <w:sz w:val="28"/>
          <w:szCs w:val="28"/>
          <w:rtl w:val="true"/>
          <w:lang w:bidi="fa-IR"/>
        </w:rPr>
        <w:t xml:space="preserve">)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بِغَیْرِ نَفْسٍ أَوْ فَسادٍ فِی الْأَرْضِ فَکَأَنَّما قَتَلَ النَّاسَ جَمِیعاً</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یَقْتُلْ مُؤْمِناً مُتَعَمِّداً فَجَزاؤُهُ جَهَنَّمُ خالِداً فِیها وَغَضِبَ اللهُ عَلَیْهِ وَلَعَنَهُ وَأَعَدَّ لَهُ عَذاباً عَظِیماً</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جاء فی ذلک من السنّة أکثر ، وما یؤثر عن نبیّ العظمة صلی‌الله‌علیه‌وآله‌وسلم من وجوب دفن موتی المؤمنین وتغسیلهم وتکفینهم والصلاة علیهم ، وأنّ حرمة المؤمن میّتاً کحرمته حیّا ، فالقوم إن کانوا متعمّدین فی مخالفة هذه النصوص فهم فسّاق إن لم نقل إنّهم مرّاق عن الدین بخروجهم علی الإمام المفترض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هذه الأحوال تستدعی انحراف الخلیفة عن الطریقة المثلی ، وأنّ القوم اعتقدوا بخروجه عن مصادیق تلکم الأوامر والمناهی المؤکّدة التی تطابق علیها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السهل الهیّن البخوع إلی أیّ من طرفی التردید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الصحابة فکلّهم عدول عند القوم یُرکن إلیهم ویُحتجّ بأقوالهم وأفعالهم ویوثق بإیمانهم ، وقد کهربتهم صحبة الرسول صلی‌الله‌علیه‌وآله‌وسلم فأخرج درن نفوسهم ، وکان فی المعمعة منهم بقایا العشرة المبشّرة کطلحة والزبیر ، ولطلحة خاصّة فُظاظات حول ذلک الجلاد ، إلی أُناس آخرین من ذوی المآثر نظراء عمّار بن یاسر ، ومالک الأشتر ، وعبد الله بن بُدیل ، وکان بین ظهرانیهم إمام المسلمین أمیر المؤمنین علیّ علیه‌السلام وهو المرموق یومئذ للخلافة ، وقد انثنت إلیه الخناصر ، والأُمّة أطوع له من الظلّ لذیه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أفتراه والحالة هذه سکت عن تلکم الفظائع وهو مطلّ علیها من کثب وهو أعلم الناس بنوامیس الشریعة ، وأهداهم إلی طریقها المهیع ، وهو یعلم أنّ من المحظور ارتکابها؟ لاها الله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أنّه علیه‌السلام أخذ الحیاد فی ذلک المأزق الحرج وهو مستبیح للحیاد أو لما یعملون به؟ أنا لا أدری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من المستطاع القول بأنّ معظم الصحابة ما کانوا عالمین بتلکم الوقائع ، أو أنّهم ما کانوا یحسبون أنّ الأمر یبلغ ذلک المبلغ ، أو أنّهم کانوا غیر راضین بهاتیک الأحدوثة ، فإنّ الواقعة ما کانت مُباغتة ولا غیلة حتی یعزب عن أحد علمها ، فإنّ الحوار استدام أکثر من شهرین ، وطیلة هذه المدّة لم یکن للمتجمهرین طلبة من الخلیفة إلاّ الإقلاع عن إحداثه ، أو التنازل عن عرش الخلافة ، وکانوا یهدّدونه بالقتل إن لم یخضع لإحدی الطلبتین ، وکانت نعرات القوم فی ذلک تتموّج بها الفضاء ، وعقیرة عثمان فی التوبة تارة وعدم التنازل أخری وتخویفهم بمغبّات القتل ثالثة تتسرّب فی فجوات الجوّ ، فلو کان معظم الصحابة منحازین عن ذلک الرأی لکان فی وسعهم تفریق الجمع بالقهر أو الموعظة ، لکن بالرغم ممّا یزعم علیهم لم یُؤثَرْ عن أحد منهم ما یثبت ذلک أو یُقرّبه ، وما أسلفناه من الأحادیث الجمّة النامّة عن معتقدات الصحابة فی الخلیفة وفی التوثّب علیه تُفنّد هذه المزعمة الفارغة ، إن لم نقل إنّها تثبت ما یعلمه الکلّ من الإجماع علی مقت الخلیفة والتصافق علی ما نقموا علیه والرضا بما نیل منه ، حتی إنّ أحداً لم یُرو عنه أنّه ساءه نداء قاتله حین طاف بالمدینة ثلاثاً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قاتل نعثل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ثانی الاحتمالین فمن المستصعب أن یبلغ سوء الظن بالخلیفة هذا المدی ، وإن کانت الصحابة جزموا بذلک ، والشاهد یری ما لا یراه الغائب ، وقد أوقفناک علی قول السیّدة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قتله الله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وقولها لمروان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والله أنّه فی غرارة من غرائری هذه وأنّی طوّقت حمله حتی ألقیه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وقولها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أن تردّ الناس عن هذا الطاغیة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عبد الرحمن بن عوف للإمام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 فخذ سیفک وآخذ سیفی ، إنّه قد خالف ما أعطانی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عاجلوه قبل أن یتمادی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أن لا أکلّمک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طلحة لمجمع بن 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أظنّکم والله قاتلیه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قتل فلا ملک مقرّب ولا نبیّ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أنّ طلحة کان أشدّ الناس علی عثمان فی قتله یوم الدار ، وقتل دون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فقد بدّل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لجیفة علی الصراط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عمّار یوم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معی عباد الله إلی قوم یطلبون فیما یزعمون بدم الظالم لنفسه الحاکم علی عباد الله بغیر ما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ترکت فی نفسی حزّة أهمّ إلیّ من أن لا نکون نبشنا عثمان من قبره ثمّ أحرقناه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یغیّر دیننا فقتلناه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کان إلاّ ظالماً لنفسه الحاکم بغیر 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قتله الصالحون المنکرون للعدوان الآمرون بالإحسان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حجر بن عدی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من جار فی الحکم وعمل بغیر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عبد الرحمن العنزی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فتح أبواب الظلم ، وأرْتَجَ أبواب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هاشم المرقال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قتله أصحاب محمد وقرّاء الناس حین أحدث أحداثاً وخالف حکم الکتاب ، وأصحاب محمد هم أصحاب الدین ، وأولی بالنظر فی أُمور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عبد الله إذا حککت قرحة نکأتها ، إن کنت لأحرّض علیه حتی إنّی لأحرّض علیه الراعی فی غنمه فی رأس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رکبت بهذه الأُمّة نهابیر من الأُمور فرکبوها معک ، وملت بهم فمالوا بک ، اعدل أو اعتزل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عبد الله قتلته وأنا بوادی السباع</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 بسیف سلّته عائشة ، وصقَله طلحة ، وسمّه</w:t>
      </w:r>
    </w:p>
    <w:p>
      <w:pPr>
        <w:pStyle w:val="BookText"/>
        <w:rPr/>
      </w:pPr>
      <w:r>
        <w:rPr>
          <w:rFonts w:ascii="IRNazanin" w:hAnsi="IRNazanin" w:eastAsia="IRNazanin"/>
          <w:color w:val="111111"/>
          <w:sz w:val="28"/>
          <w:sz w:val="28"/>
          <w:szCs w:val="28"/>
          <w:rtl w:val="true"/>
          <w:lang w:bidi="fa-IR"/>
        </w:rPr>
        <w:t>ابن أبی طالب ، وسکت الزبیر وأشار بیده ، وأمسکنا نحن ولو شئنا دفعناه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جهجاه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نعثل فانزل عن هذا المنبر ، ندرّعک عباءةً ، ولنطرحک فی الجامعة ، ولنحملک علی شارف من الإبل ثمّ نطرحک فی جبل الدخان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مالک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الخلیفة المبتلی الخاطئ الحائد عن سنّة نبیّه ، النابذ لحکم القرآن وراء 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عمرو بن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قد ترک الحقّ وهو 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الحجاج بن غزیّة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لم یبق من عمره إلاّ بین الظهر والعصر لتقرّبنا إلی الله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قیس بن سعد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الناس کان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قیاماً عشیرتی ولهم أُسوة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جبلة بن عمرو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نعثل والله لأقتلنّک ولأحملنّک علی قلوص جرباء ولأخرجنّک إلی حرّة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وقد سئل الکفّ عن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ألقی الله غداً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أطعنا سادتنا وکبراءنا فأضلّونا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محمد بن أبی بکر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دین أنت یا نعثل؟ غیّرت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وقد عصیت قبلُ وکنت من المفسدین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الصحابة مجیبین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تقتلونی فإنّه لا یحلّ إلاّ قتل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نجد فی کتاب الله قتل غیر الثلاثة الذین سمیّت ، قتل من سعی فی الأرض فساداً ، وقتل من بغی ثم قاتل علی بغیه ، وقتل من حال دون شیء من الحقّ ومنعه ثمّ قاتل دونه وکابر علیه ، وقد بغیت ، ومنعت الحقّ ، وحلت دونه وکابرت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عبد الله بن أبی سفیان بن الحارث من أبیات مرّت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وشبَّهته کسری وقد کان مثله</w:t>
      </w:r>
    </w:p>
    <w:p>
      <w:pPr>
        <w:pStyle w:val="BookText"/>
        <w:rPr/>
      </w:pPr>
      <w:r>
        <w:rPr>
          <w:rFonts w:ascii="IRNazanin" w:hAnsi="IRNazanin" w:eastAsia="IRNazanin"/>
          <w:color w:val="111111"/>
          <w:sz w:val="28"/>
          <w:sz w:val="28"/>
          <w:szCs w:val="28"/>
          <w:rtl w:val="true"/>
          <w:lang w:bidi="fa-IR"/>
        </w:rPr>
        <w:t>شبیهاً بکسری هدیه وضرائبه</w:t>
      </w:r>
    </w:p>
    <w:p>
      <w:pPr>
        <w:pStyle w:val="BookText"/>
        <w:rPr/>
      </w:pPr>
      <w:r>
        <w:rPr>
          <w:rFonts w:ascii="IRNazanin" w:hAnsi="IRNazanin" w:eastAsia="IRNazanin"/>
          <w:color w:val="111111"/>
          <w:sz w:val="28"/>
          <w:sz w:val="28"/>
          <w:szCs w:val="28"/>
          <w:rtl w:val="true"/>
          <w:lang w:bidi="fa-IR"/>
        </w:rPr>
        <w:t>إلی کلمات آخرین محکمات وأُخر متشابهات ، یشبه بعضها بعضاً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فی هذا المأزق الحرج لا بدّ لنا من رکوب إحدی الصعبتین ، والحکم هو الفطرة السلیمة مهما دار الأمر بین تخطئة إنسان واحد محتفّ بالأحداث ، وبین تضلیل آلاف مؤلّفة فیهم الأئمّة والعلماء والحکماء والصالحون وقد ورد فی فضلهم ما ورد کما نرتئیه نحن ، أو أنّ کلهم عدول یُحتجّ بأقوالهم وأفعالهم کما یحسبه أهل السنّة ، وإن کان فی البین اجتهاد کما یحسبونه فی أمثال المقام فهو فی الطرفین ، والتحکّم بإصابة إنسان واحد وخطأ تلک الأُمّة الکبیرة فی اجتهادها ، تهوّر بحت ، وتمحّل لا یُصار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حَکَمْتَ فَاحْکُمْ بَیْنَهُمْ بِالْقِسْطِ إِنَّ اللهَ یُحِبُّ الْمُقْسِطِینَ</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79" w:name="pg11787_96231"/>
    </w:p>
    <w:p>
      <w:pPr>
        <w:pStyle w:val="Heading2"/>
        <w:numPr>
          <w:ilvl w:val="1"/>
          <w:numId w:val="1"/>
        </w:numPr>
        <w:rPr/>
      </w:pPr>
      <w:bookmarkStart w:id="180" w:name="__RefHeading___Toc10168044_73709187"/>
      <w:bookmarkStart w:id="181" w:name="_Toc62"/>
      <w:bookmarkEnd w:id="179"/>
      <w:bookmarkEnd w:id="180"/>
      <w:r>
        <w:rPr>
          <w:rtl w:val="true"/>
        </w:rPr>
        <w:t>سلسلة الموضوعات</w:t>
      </w:r>
      <w:bookmarkEnd w:id="181"/>
    </w:p>
    <w:p>
      <w:pPr>
        <w:pStyle w:val="Heading2"/>
        <w:numPr>
          <w:ilvl w:val="1"/>
          <w:numId w:val="1"/>
        </w:numPr>
        <w:rPr/>
      </w:pPr>
      <w:bookmarkStart w:id="182" w:name="__RefHeading___Toc10168046_73709187"/>
      <w:bookmarkStart w:id="183" w:name="_Toc63"/>
      <w:bookmarkEnd w:id="182"/>
      <w:r>
        <w:rPr>
          <w:rtl w:val="true"/>
        </w:rPr>
        <w:t>فی قصّة الدار وتبریر الخلیفة والنظر فیها</w:t>
      </w:r>
      <w:bookmarkEnd w:id="18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الطبری فی تاریخه </w:t>
      </w:r>
      <w:r>
        <w:rPr>
          <w:rStyle w:val="FootnoteAnchor"/>
          <w:rtl w:val="true"/>
        </w:rPr>
        <w:footnoteReference w:id="74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فیما کتب به إلیّ السری ، عن شعیب ، عن سیف ، عن عطیّة ، عن یزید الفقعسی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عبد الله بن سبأ یهودیّا من أهل صنعاء ، أُمّه سوداء ، فأسلم زمان عثمان ، ثمّ تنقّل فی بلدان المسلمین یحاول ضلالتهم ، فبدأ بالحجاز ثمّ البصرة ثمّ الکوفة ثمّ الشام ، فلم یقدر علی ما یرید عند أحد من أهل الشام ، فأخرجوه حتی أتی مصر ، فاعتمر فیهم ، فقال لهم فیما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لعجب ممّن یزعم أنّ عیسی یرجع ، ویکذّب بأنّ محمداً یرجع ، وقد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فمحمد أحقّ بالرجوع من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ذلک عنه ، ووضع لهم الرجعة فتکلّموا فیها ، ثمّ قال لهم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ألف نبیّ ولکلّ نبیّ وصیّ وکان علیّ وصیّ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خاتم الأنبیاء وعلیّ خاتم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أظلم ممّن لم یُجز وصیّة رسول الله صلی‌الله‌علیه‌وآله‌وسلم ووثب علی وصیّ رسول الله صلی‌الله‌علیه‌وآله‌وسلم وتناول أمر الأُمّة ، ثمّ قال لهم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أخذها بغیر حقّ وهذا وصیّ رسول الله صلی‌الله‌علیه‌وآله‌وسلم ، فانهضوا فی هذا الأمر فحرّکوه ، وابدأوا بالطعن علی أُمرائکم وأظهروا الأمر بالمعروف والنهی عن المنکر تستمیلوا الناس ، وادعوهم إلی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فبثّ دعاته ، وکاتب من کان استفسد فی الأمصار وکاتبوه ، ودعوا فی السرّ إلی ما علیه رأیهم ، وأظهروا الأمر بالمعروف والنهی عن المنکر ، وجعلوا یکتبون إلی الأمصار بکتب یضعونها فی عیوب ولاتهم ، ویکاتبهم إخوانهم بمثل ذلک ، ویکتب أهل کلّ مصر منهم إلی مصر آخر بما یصنعون فیقرأه أولئک فی أمصارهم وهؤلاء فی أمصارهم ، حتی تناولوا بذلک المدینة وأوسعوا الأرض إذاعة ، وهم یریدون غیر ما یظهرون ، ویُسرّون غیر ما یُبدون ، فیقول أهل کلّ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لفی عافیة ممّا ابتُلی به هؤلاء ، إلاّ أهل المدینة فإنّهم جاءهم ذلک عن جمیع الأمصار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لفی عافیة ممّا فیه الناس ، وجامعه محمد وطلحة من هذا المکان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عثمان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أیأتیک عن الناس الذی یأتینا؟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جاءنی إلا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قد أتانا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وأخبروه بالذی أسقطوا إلیهم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فأنتم شرکائی وشهود المؤمنین فأشیروا علیّ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نشیر علیک أن تبعث رجالاً ممّن تثق بهم إلی الأمصار حتی یرجعوا إلیک بأخبارهم ، فدعا محمد بن مسلمة فأرسله إلی الکوفة ، وأرسل أُسامة ابن زید إلی البصرة ، وأرسل عمّار بن یاسر إلی مصر ، وأرسل عبد الله بن عمر إلی الشام ، وفرّق رجالاً سواهم ، فرجعوا جمیعاً قبل عمّار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ما أنکرنا شیئاً ولا أنکره أعلام المسلمین ولا عوامّهم ، وقالوا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أمر المسلمین إلاّ أنّ أمراءهم یُقسطون بینهم ویقومون علیهم ، واستبطأ الناس عمّاراً حتی ظنّوا أنّه قد اغتیل ، فلم یفجأهم إلاّ کتاب من عبد الله بن سعد بن أبی سرح یُخبرهم أنّ عمّاراً قد استماله قوم بمصر وقد انقطعوا إلیه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السوداء ، وخالد بن مُلجم ، وسودان بن حمران ، وکنانة بن بشر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ابن سبأ بلغ هذا المبلغ من إلقاح الفتن ، وشقّ عصا المسلمین وقد علم به وبعیثه أُمراء الأُمّة وساستها فی البلاد ، وانتهی أمره إلی خلیفة الوقت ، فلما ذا لم یقع علیه الطلب؟ ولم یبلغه القبض علیه ، والأخذ بتلکم الجنایات الخطرة ، والتأدیب بالضرب والإهانة ، والزجّ إلی أعماق السجون؟ ولا آل أمره إلی</w:t>
      </w:r>
    </w:p>
    <w:p>
      <w:pPr>
        <w:pStyle w:val="BookText"/>
        <w:rPr/>
      </w:pPr>
      <w:r>
        <w:rPr>
          <w:rFonts w:ascii="Amiri" w:hAnsi="Amiri" w:eastAsia="Amiri" w:cs="Amiri"/>
          <w:color w:val="111111"/>
          <w:sz w:val="28"/>
          <w:sz w:val="28"/>
          <w:szCs w:val="28"/>
          <w:rtl w:val="true"/>
          <w:lang w:bidi="ar-SA"/>
        </w:rPr>
        <w:t xml:space="preserve">الإعدام المریح للأمّة من شرّه وفساده ، کما وقع ذلک کلّه علی الصلحاء الأبرار الآمرین بالمعروف والناهین عن المنکر ، وهتاف القرآن الکریم یرنّ فی مسامع الملأ الدینی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 وَرَسُولَهُ وَیَسْعَوْنَ فِی الْأَرْضِ فَساداً أَنْ یُقَتَّلُوا أَوْ یُصَلَّبُوا أَوْ تُقَطَّعَ أَیْدِیهِمْ وَأَرْجُلُهُمْ مِنْ خِلافٍ أَوْ یُنْفَوْا مِنَ الْأَرْضِ ذلِکَ لَهُمْ خِزْیٌ فِی الدُّنْیا وَلَهُمْ فِی الْآخِرَةِ عَذابٌ عَظِیمٌ</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فهلاّ اجتاح الخلیفة جرثومة تلکم القلاقل بقتله ، وهل کان تجهّمه وغلظته قصراً علی الأبرار من أُمّة محمد صلی‌الله‌علیه‌وآله‌وسلم؟ ففعل بهم ما فعل ممّا أسلفنا بعضه فی هذا الجزء والجزء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 أنّ ابن سبأ هو الذی أمال الأمصار علی مناوأة الخلیفة فهل کان هو مختلقاً تلکم الأنباء من دون انطباقها علی شیء من أعمال عثمان وولاته؟ فنهضت الأُمّة وفیهم وجوه المهاجرین والأنصار علی لا شیء؟ أو أنّ ما کان یقوله قد انطبق علی ما کانوا یأتون به من الجرائم والمآثم ، فکانت نهضة الأُمّة لاکتساحها نهضةً دینیّة یخضع لها کلّ مسلم ، وإن کان ابن الیهودیّة خلط نفسه بالناهضین لأیّ غایة راقته ، وما أکثر الأخلاط فی الحرکات الصحیحة من غیر أن یمسّ کونهم مع الهائجین بشیء من کرامتهم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ما أنهاه إلیهم ابن سبأ عزواً مختلقاً فهلاّ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قدمت وفود الأمصار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 المدنیّون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بریء من هذه القذائف والهنات وهو بین ظهرانیهم یرون ما یفعل ، ویسمعون ما یقول؟ لکنّهم بدلاً من ذلک أصفقوا مع القادمین ، بل صاروا هم القدوة والأسوة فی تلک النهضة ، وکانوا قبل مقدمهم ناقمین علیه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نصافق الدکتور طه حسین عند رأیه هاهنا ، حیث قال فی کتابه الفتنة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الکبری </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وأکبر الظنّ أنّ عبد الله بن سبأ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کلّ ما یُروی عنه صحیحاً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 ما قال ودعا إلی ما دعا إلیه بعد أن کانت الفتنة وعظم الخلاف ، فهو قد استغلّ الفتنة ولم یُثِرْها ، وأکبر الظنّ کذلک أنّ خصوم الشیعة أیّام الأمویّین والعبّاسیّین قد بالغوا فی أمر عبد الله بن سبأ هذا ، لیشکّکوا فی بعض ما نُسب من الأحداث إلی عثمان وولاته من ناحیة ، ولیشنّعوا علی علیّ وشیعته من ناحیة أخری ، فیردّوا بعض أُمور الشیعة إلی یهودیّ أسلم کیداً للمسلمین ، وما أکثر ما شنّع خصوم الشیعة علی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أکثر ما شنّع الشیعة علی خصومهم فی أمر عثمان وفی غیر أمر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فلنقف من هذا کلّه موقف التحفّظ والتحرّج والاحتیاط ، ولنکبر المسلمین فی صدر الإسلام عن أن یعبث بدینهم وسیاستهم وعقولهم ودولتهم رجل أقبل من صنعاء وکان أبوه یهودیّا وکانت أُمّه سوداء ، وکان هو یهودیّا ثمّ أسلم لا رغباً ولا رهباً ولکن مکراً وکیداً وخداعاً ، ثمّ أُتیح له من النجح ما کان یبتغی ، فحرّض المسلمین علی خلیفتهم حتی قتلوه ، وفرّقهم بعد ذلک أو قبل ذلک شیعاً وأحزاباً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کلّها أُمور لا تستقیم للعقل ، ولا تثبت للنقد ، ولا ینبغی أن تقام علیها أُمور التاریخ ، وإنّما الشیء الواضح الذی لیس فیه شکّ هو أنّ ظروف الحیاة الإسلامیّة فی ذلک الوقت کانت بطبعها تدفع إلی اختلاف الرأی وافتراق الأهواء ونشأة المذاهب السیاسیّة المتباینة ، فالمستمسکون بنصوص القرآن وسنّة النبیّ وسیرة صاحبیه کانوا یرون أموراً تطرأ ینکرونها ولا یعرفونها ، ویریدون أن تُواجَه کما کان عمر یواجهها فی حزم وشدّة وضبط للنفس وضبط للرعیّة ، والشباب الناشئون فی قریش وغیر قریش من أحیاء العرب کانوا یستقبلون هذه الأمور الجدیدة بنفوس جدیدة ، فیها الطمع ، وفیها الطموح ، وفیها الأثرة ، وفیها الأمل البعید ، وفیها الهمّ الذی لا یعرف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 یقف عنده ، وفیها من أجل هذا کلّه التنافس والتزاحم لا علی المناصب وحدها بل علیها وعلی کلّ شیء 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الأمور الجدیدة نفسها کانت خلیقة أن تدفع الشیوخ والشباب إلی ما دفعوا إلیه ، فهذه أقطار واسعة من الأرض تفتح علیهم ، وهذه أموال لا تحصی تُجبی لهم من هذه الأقطار ، فأیّ غرابة فی أن یتنافسوا فی إدارة هذه الأقطار المفتوحة والانتفاع بهذه الأموال المجموعة؟ وهذه بلاد أخری لم تفتح وکلّ شیء یدعوهم إلی أن یفتحوها کما فتحوا غیرها ، فما لهم لا یستبقون إلی الفتح؟ وما لهم لا یتنافسون فیما یکسبه الفاتحون من المجد والغنیمة إن کانوا من طلاّب الدنیا ، ومن الأجر والمثوبة إن کانوا من طلاّب الآخرة؟ ثمّ ما لهم جمیعاً لا یختلفون فی سیاسة هذا الملک الضخم وهذا الثراء العریض؟ وأیّ غرابة فی أن یندفع الطامعون الطامحون من شباب قریش إلی هذه الأبواب التی فُتحت لهم لیلجوا منها إلی المجد والسلطان والثراء؟ وأیّ غرابة فی أن یهمّ بمنافستهم فی ذلک شباب الأنصار وشباب الأحیاء الأخری من العرب؟ وفی أن تمتلئ قلوبهم موجدةً وحفیظة وغیظاً إذا رأوا الخلیفة یحول بینهم وبین هذه المنافسة ، ویؤثر قریشاً بعظائم الأمور ، ویؤثر بنی أُمیّة بأعظم هذه العظائم من الأمور خطراً وأجلّها شأناً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والشیء الذی لیس فیه شکّ هو أنّ عثمان قد ولّی الولید وسعیداً علی الکوفة بعد أن عزل سعداً ، وولّی عبد الله بن عامر علی البصرة بعد أن عزل أبا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الشام کلّها لمعاویة وبسط سلطانه علیها إلی أبعد حدّ ممکن بعد أن کانت الشام ولایات تشارک فی إدارتها قریش وغیرها من أحیاء العرب ، وولّی عبد الله بن أبی سرح مصر بعد أن عزل عنها عمرو بن العاص ، وکلّ هؤلاء الولاة من ذوی قرابة عثمان ، منهم أخوه لأُمّه ، ومنهم أخوه فی الرضاعة ، ومنهم خاله ، ومنهم من یجتمع معه فی نسبه الأدنی إلی أُمیّة بن عبد شمس</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هذه حقائق لا سبیل إلی إنکارها ، وما نعلم أنّ ابن سبأ قد أغری عثمان بتولیة من ولّی وعزل من عزل ، وقد أنکر الناس فی جمیع العصور علی الملوک</w:t>
      </w:r>
    </w:p>
    <w:p>
      <w:pPr>
        <w:pStyle w:val="BookText"/>
        <w:rPr/>
      </w:pPr>
      <w:r>
        <w:rPr>
          <w:rFonts w:ascii="IRNazanin" w:hAnsi="IRNazanin" w:eastAsia="IRNazanin"/>
          <w:color w:val="111111"/>
          <w:sz w:val="28"/>
          <w:sz w:val="28"/>
          <w:szCs w:val="28"/>
          <w:rtl w:val="true"/>
          <w:lang w:bidi="fa-IR"/>
        </w:rPr>
        <w:t>والقیاصرة والولاة والأمراء إیثار ذوی قرابتهم بشؤون الحکم ، ولیس المسلمون الذین کانوا رعیّة لعثمان بدعاً من الناس ، فهم قد أنکروا وعرفوا ما ینکر الناس ویعرفون فی جمیع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حرفیّا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ما تضمّنته هذه الروایة من بعث عمّار إلی مصر وغیره إلی بقیّة البلاد ممّا لا یکاد أن یُذعن به ، أو أن یکون له مقیل من الصحّة ، ولم یُذکر فی غیر هذه الروایة الموضوعة المکذوبة علی ألسنة رواتها المتراوحین بین زندقة وکذب وجهالة ، فإنّ ما یعطیه النظر فی مجموع ما روی حول مشکلة عثمان أنّ عمّاراً ومحمد بن مسلمة لم یفارقا المدینة طیلة أیّامها ومنذ مبدئها إلی غایتها المفضیة إلی مقتل عثمان ، وعمّار هو الذی کان فی مقدّم الثائرین علیه من أوّل یومه الناقمین علی أعماله ، وقد أراد نفیه إلی الربذة منفی أبی ذر بعد وفاته فیها رضوان الله علیهما فمنعته المهاجرون والأنصار کما مرّ حدیثه ، وکم وقع علیه فی تضاعیف تلکم الأحوال تعذیب وضرب وتعنیف ، وکان عثمان یعلم بکراهة عمّار إیّاه منذ یومه الأوّل ، فمتی کان یستنصح عمّاراً حتی یبعثه إلی البلاد فیحکی له أخبارها ، أو یستمیله ابن سبأ وأصحابه؟ وهذا ممّا لا یعزب علمه عن أیّ باحث کما تنبّه له الدکتور طه حسین فی الفتنة الکبری </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أکاد أقطع بأنّ عمّاراً لم یُرسل إلی مصر ولم یشارک هذین الفتیَین </w:t>
      </w:r>
      <w:r>
        <w:rPr>
          <w:rStyle w:val="FootnoteAnchor"/>
          <w:rtl w:val="true"/>
        </w:rPr>
        <w:footnoteReference w:id="753"/>
      </w:r>
      <w:r>
        <w:rPr>
          <w:rFonts w:ascii="IRNazanin" w:hAnsi="IRNazanin" w:eastAsia="IRNazanin"/>
          <w:color w:val="111111"/>
          <w:sz w:val="28"/>
          <w:sz w:val="28"/>
          <w:szCs w:val="28"/>
          <w:rtl w:val="true"/>
          <w:lang w:bidi="fa-IR"/>
        </w:rPr>
        <w:t>فیما کانا بسبیله من التحریض ، وإنّما هی قصّة اخترعها العاذرون لعثمان فیما کان بینه وبین عمّار قبل ذلک أو بعده ، ممّا سنراه بعد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الطبری </w:t>
      </w:r>
      <w:r>
        <w:rPr>
          <w:rStyle w:val="FootnoteAnchor"/>
          <w:rtl w:val="true"/>
        </w:rPr>
        <w:footnoteReference w:id="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إلیّ السری ، عن شعیب ، عن سیف ، عن محمد وطلحة وعطیة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عثمان إلی أهل الأمصار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بعد ؛ فإنّی آخذ العمّال بموافاتی فی کلّ موسم ، وقد سلّطت الأُمّة منذ ولیت علی الأمر بالمعروف والنهی عن المنکر ، فلا یُرفع علیّ شیء ولا علی أحد من عمّالی إلاّ أعطیته ، ولیس لی ولعیالی حقّ قبل الرعیّة إلاّ متروک لهم ، وقد رفع إلیّ أهل المدینة أنّ أقواماً یُشتمون ، وآخرون یُضربون ، فیا من ضُرب سرّا وشُتم سرّا ، من ادّعی شیئاً من ذلک فلیوافِ الموسم فلیأخذ بحقّه حیث کان منّی أو من عمّالی أو تَصدّقوا فإنّ الله یجزی المتصدّقین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قرئ فی الأمصار أبکی الناس ودعوا لعثمان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الأُمّة لَتمخض بشرّ ، وبعث إلی عمّال الأمصار فقدموا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عامر ، ومعاویة ، وعبد الله بن سعد ، وأدخل معهم فی المشورة سعیداً وعمراً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ما هذه الشکایة وما هذه الإذاعة؟ إنّی والله لخائف أن تکونوا مصدوقاً علیکم وما یُعصب هذا إلا بی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تبعث؟ ألم نرجع إلیک الخبر عن القوم؟ ألم یرجعوا ولم یشافههم أحد بشیء؟ لا والله ما صدقوا ولا برّوا ولا نعلم لهذا الأمر أصلا ، وما کنت لتأخذ به أحداً فیقیمک علی شیء ، وما هی إلا إذاعة لا یحلّ الأخذ بها ولا الانتهاء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فأشیروا علیّ ، فقال سعید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أمر مصنوع یصنع فی السرّ فیلقی به غیر ذی المعرفة ، فیخبر به فیتحدّث به فی مجالسهم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دواء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هؤلاء القوم ، ثمّ قتل هؤلاء الذین یخرج هذا من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عبد الله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الناس الذی علیهم إذا أعطیتهم الذی لهم ، فإنّه خیر من أن تدعهم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ولّیتنی فولّیت قوماً لا یأتیک عنهم إلاّ الخیر والرجلان أعلم بناحیتیهما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الرأی؟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تری یا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أنّک قد لنت لهم ، وتراخیت عنهم ، وزدتهم علی ما کان یصنع عمر ، فأری أن تلزم طریقة</w:t>
      </w:r>
    </w:p>
    <w:p>
      <w:pPr>
        <w:pStyle w:val="BookText"/>
        <w:rPr/>
      </w:pPr>
      <w:r>
        <w:rPr>
          <w:rFonts w:ascii="IRNazanin" w:hAnsi="IRNazanin" w:eastAsia="IRNazanin"/>
          <w:color w:val="111111"/>
          <w:sz w:val="28"/>
          <w:sz w:val="28"/>
          <w:szCs w:val="28"/>
          <w:rtl w:val="true"/>
          <w:lang w:bidi="fa-IR"/>
        </w:rPr>
        <w:t>صاحبیک فتشتدّ فی موضع الشدّة وتلین فی موضع اللین ، إنّ الشدّة تنبغی لمن لا یألو الناس شرّا ، واللین لمن یخلف الناس بالنصح ، وقد فرشتهما جمیعاً اللین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وقام عثمان فحمد الله وأثنی علیه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أشرتم به علیّ قد سمعت ، ولکلّ أمر باب یؤتی منه ، إنّ هذا الأمر الذی یُخاف علی هذه الأُمّة کائن ، وإنّ بابه الذی یغلق علیه فیکفکف به اللین والمؤاناة والمتابعة إلاّ فی حدود الله تعالی ذکره التی لا یستطیع أحد أن یبادی بعیب أحدها ، فإن سدّه شیء فرفق ، فذاک والله لیفتحنّ ، ولیست لأحد علیّ حجّة حقّ ، وقد علم الله أنّی لم آل الناس خیراً ولا نفسی ، وو الله إنّ رحی الفتنة لدائرة ، فطوبی لعثمان إن مات ولم یحرّکها ، کفکفوا الناس وهبوا لهم حقوقهم واغتفروا لهم ، وإذا تُعوطیت حقوق الله فلا تدهنوا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نفر عثمان أشخص معاویة وعبد الله بن سعد إلی المدینة ، ورجع ابن عامر وسعید معه ، ولمّا استقلّ عثمان رجز الحادی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ضوامرُ المطیّ</w:t>
      </w:r>
    </w:p>
    <w:p>
      <w:pPr>
        <w:pStyle w:val="BookText"/>
        <w:rPr/>
      </w:pPr>
      <w:r>
        <w:rPr>
          <w:rFonts w:ascii="Amiri" w:hAnsi="Amiri" w:eastAsia="Amiri" w:cs="Amiri"/>
          <w:color w:val="111111"/>
          <w:sz w:val="28"/>
          <w:sz w:val="28"/>
          <w:szCs w:val="28"/>
          <w:rtl w:val="true"/>
          <w:lang w:bidi="ar-SA"/>
        </w:rPr>
        <w:t>وضُمّراتُ عُوَّجِ القسیّ</w:t>
      </w:r>
    </w:p>
    <w:p>
      <w:pPr>
        <w:pStyle w:val="BookText"/>
        <w:rPr/>
      </w:pPr>
      <w:r>
        <w:rPr>
          <w:rFonts w:ascii="Amiri" w:hAnsi="Amiri" w:eastAsia="Amiri" w:cs="Amiri"/>
          <w:color w:val="111111"/>
          <w:sz w:val="28"/>
          <w:sz w:val="28"/>
          <w:szCs w:val="28"/>
          <w:rtl w:val="true"/>
          <w:lang w:bidi="ar-SA"/>
        </w:rPr>
        <w:t>أنّ الأمیر بعده علیّ</w:t>
      </w:r>
    </w:p>
    <w:p>
      <w:pPr>
        <w:pStyle w:val="BookText"/>
        <w:rPr/>
      </w:pPr>
      <w:r>
        <w:rPr>
          <w:rFonts w:ascii="Amiri" w:hAnsi="Amiri" w:eastAsia="Amiri" w:cs="Amiri"/>
          <w:color w:val="111111"/>
          <w:sz w:val="28"/>
          <w:sz w:val="28"/>
          <w:szCs w:val="28"/>
          <w:rtl w:val="true"/>
          <w:lang w:bidi="ar-SA"/>
        </w:rPr>
        <w:t>وفی الزبیر خلفٌ رضیّ</w:t>
      </w:r>
    </w:p>
    <w:p>
      <w:pPr>
        <w:pStyle w:val="BookText"/>
        <w:rPr/>
      </w:pPr>
      <w:r>
        <w:rPr>
          <w:rFonts w:ascii="IRNazanin" w:hAnsi="IRNazanin" w:eastAsia="IRNazanin"/>
          <w:color w:val="111111"/>
          <w:sz w:val="28"/>
          <w:sz w:val="28"/>
          <w:szCs w:val="28"/>
          <w:rtl w:val="true"/>
          <w:lang w:bidi="fa-IR"/>
        </w:rPr>
        <w:t>وطلحة الحامی لها ولیّ</w:t>
      </w:r>
    </w:p>
    <w:p>
      <w:pPr>
        <w:pStyle w:val="BookText"/>
        <w:rPr/>
      </w:pPr>
      <w:r>
        <w:rPr>
          <w:rFonts w:ascii="IRNazanin" w:hAnsi="IRNazanin" w:eastAsia="IRNazanin"/>
          <w:color w:val="111111"/>
          <w:sz w:val="28"/>
          <w:sz w:val="28"/>
          <w:szCs w:val="28"/>
          <w:rtl w:val="true"/>
          <w:lang w:bidi="fa-IR"/>
        </w:rPr>
        <w:t xml:space="preserve">فقال کعب وهو یسیر خلف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بعده صاحب البغلة ، وأشار إلی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الشعیبی المذکور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معاویة قد قال لعثمان غداة ودّعه وخرج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انطلق معی إلی الشام قبل أن یهجم علیک من لا قِبَل لک به ، فإنّ أهل الشام علی الأمر لم یزالوا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أبیع جوار رسول الله صلی‌الله‌علیه‌وآله‌وسلم بشیء وإن کان فیه قطع خیط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فأبعث إلیک جنداً منهم یقیم بین ظهرانی أهل المدینة لنائبة إن نابت المدینة أو 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أقتر علی جیران رسول الله صلی‌الله‌علیه‌وآله‌وسلم الأرزاق بجندٍ تُساکنهم ، وأُضیّق علی أهل دار الهجرة والنصرة؟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أمیر المؤمنین لتُغتالُنّ ولتُغْزَیَنّ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 ونعم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أیسار الجزور ، وأین أیسار الجزور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بطوله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الشعیبی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فی شوّال سنة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أهل مصر فی أربع رفاق علی أربعة أُمراء المقلل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والمکثر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عدیس البلوی ، وکنانة بن بشر اللیثی ، وسودان بن حمران السکونی ، وقتیرة بن فلان السکونی </w:t>
      </w:r>
      <w:r>
        <w:rPr>
          <w:rStyle w:val="FootnoteAnchor"/>
          <w:rtl w:val="true"/>
        </w:rPr>
        <w:footnoteReference w:id="757"/>
      </w:r>
      <w:r>
        <w:rPr>
          <w:rFonts w:ascii="IRNazanin" w:hAnsi="IRNazanin" w:eastAsia="IRNazanin"/>
          <w:color w:val="111111"/>
          <w:sz w:val="28"/>
          <w:sz w:val="28"/>
          <w:szCs w:val="28"/>
          <w:rtl w:val="true"/>
          <w:lang w:bidi="fa-IR"/>
        </w:rPr>
        <w:t>، وعلی القوم جمیعاً الغافقی بن حرب العکّی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یجترئوا أن یعلموا الناس بخروجهم إلی الحرب ، وإنّما خرجوا کالحجّاج ومعهم ابن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أهل الکوفة فی أربع رفاق ، وعلی الرفاق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صوحان العبدی ، والأشتر النخعی ، وزیاد بن النضر الحارثی ، وعبد الله بن الأصم ، أحد بنی عامر بن صعصعة ، وعددهم کعدد أهل مصر وعلیهم جمیعاً عمرو بن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أهل البصرة فی أربع رفاق ، وعلی الرفاق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بن جبلة العبدی ، وذریح بن عبّاد العبدی ، وبشر بن شریح الحطم بن ضبیعة القیسی ، وابن المحرّش بن عبد عمرو الحنفی ، وعددهم کعدد أهل مصر ، وأمیرهم جمیعاً حرقوص بن زهیر السعدی ، سوی من تلاحق بهم من الناس ، فأمّا أهل مصر فإنّهم کانوا یشتهون علیّا ، وأمّا أهل البصرة فإنّهم کانوا یشتهون طلحة ، وأمّا أهل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کانوا یشتهون الزبیر ، فخرجوا وهمر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الخروج جمیع وفی الناس شتّی لا یشکّ کلّ فرقة إلاّ أنّ الفلج معها ، وأمرها سیتمّ دون الأُخْرَیَین ، فخرجوا حتی إذا کانوا من المدینة علی ثلاث تقدّم ناس من أهل البصرة فنزلوا ذا خُشب </w:t>
      </w:r>
      <w:r>
        <w:rPr>
          <w:rStyle w:val="FootnoteAnchor"/>
          <w:rtl w:val="true"/>
        </w:rPr>
        <w:footnoteReference w:id="759"/>
      </w:r>
      <w:r>
        <w:rPr>
          <w:rFonts w:ascii="IRNazanin" w:hAnsi="IRNazanin" w:eastAsia="IRNazanin"/>
          <w:color w:val="111111"/>
          <w:sz w:val="28"/>
          <w:sz w:val="28"/>
          <w:szCs w:val="28"/>
          <w:rtl w:val="true"/>
          <w:lang w:bidi="fa-IR"/>
        </w:rPr>
        <w:t xml:space="preserve">، وناس من أهل الکوفة فنزلوا الأعوص </w:t>
      </w:r>
      <w:r>
        <w:rPr>
          <w:rStyle w:val="FootnoteAnchor"/>
          <w:rtl w:val="true"/>
        </w:rPr>
        <w:footnoteReference w:id="760"/>
      </w:r>
      <w:r>
        <w:rPr>
          <w:rFonts w:ascii="IRNazanin" w:hAnsi="IRNazanin" w:eastAsia="IRNazanin"/>
          <w:color w:val="111111"/>
          <w:sz w:val="28"/>
          <w:sz w:val="28"/>
          <w:szCs w:val="28"/>
          <w:rtl w:val="true"/>
          <w:lang w:bidi="fa-IR"/>
        </w:rPr>
        <w:t xml:space="preserve">، وجاءهم ناس من أهل مصر وترکوا عامّتهم بذی المروة </w:t>
      </w:r>
      <w:r>
        <w:rPr>
          <w:rStyle w:val="FootnoteAnchor"/>
          <w:rtl w:val="true"/>
        </w:rPr>
        <w:footnoteReference w:id="761"/>
      </w:r>
      <w:r>
        <w:rPr>
          <w:rFonts w:ascii="IRNazanin" w:hAnsi="IRNazanin" w:eastAsia="IRNazanin"/>
          <w:color w:val="111111"/>
          <w:sz w:val="28"/>
          <w:sz w:val="28"/>
          <w:szCs w:val="28"/>
          <w:rtl w:val="true"/>
          <w:lang w:bidi="fa-IR"/>
        </w:rPr>
        <w:t xml:space="preserve">، ومشی فیما بین أهل مصر وأهل البصرة زیاد بن النضر وعبد الله بن الأصم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ولا تُعجلونا حتی ندخل لکم المدینة ونرتاد ، فإنّه بلغنا أنّهم قد عسکروا لنا ، فو الله إن کان أهل المدینة قد خافونا واستحلّوا قتالنا ولم یعلموا علمنا فهم إذا علموا علمنا أشدّ ، وإنّ أمرنا هذا لباطل ، وإن لم یستحلّوا قتالنا ووجدنا الذی بلغنا باطلاً لنرجعنّ إلیکم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اذهبا ، فدخل الرجلان فلقیا أزواج النبیّ صلی‌الله‌علیه‌وآله‌وسلم وعلیّا وطلحة والزبیر </w:t>
      </w:r>
      <w:r>
        <w:rPr>
          <w:rStyle w:val="FootnoteAnchor"/>
          <w:rtl w:val="true"/>
        </w:rPr>
        <w:footnoteReference w:id="762"/>
      </w:r>
      <w:r>
        <w:rPr>
          <w:rFonts w:ascii="IRNazanin" w:hAnsi="IRNazanin" w:eastAsia="IRNazanin"/>
          <w:color w:val="111111"/>
          <w:sz w:val="28"/>
          <w:sz w:val="28"/>
          <w:szCs w:val="28"/>
          <w:rtl w:val="true"/>
          <w:lang w:bidi="fa-IR"/>
        </w:rPr>
        <w:t xml:space="preserve">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نأتمّ هذا البیت ونستعفی هذا الوالی من بعض عمّالنا ، ما جئنا إلاّ لذلک واستأذنا للناس بالدخول ، فکلّهم أبی ونهی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ما یفرخن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فرجعا إلیهم ، فاجتمع من أهل مصر نفر فأتوا علیّا ، ومن أهل البصرة نفر فأتوا طلحة ، ومن أهل الکوفة نفر فأتوا الزبیر ، وقال کلّ فریق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بایعوا صاحبنا وإلاّ کدناهم وفرّقنا جماعتهم ، ثمّ کررنا حتی نبغتهم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المصریّون علیّا وهو فی عسکر عند أحجار الزیت </w:t>
      </w:r>
      <w:r>
        <w:rPr>
          <w:rStyle w:val="FootnoteAnchor"/>
          <w:rtl w:val="true"/>
        </w:rPr>
        <w:footnoteReference w:id="763"/>
      </w:r>
      <w:r>
        <w:rPr>
          <w:rFonts w:ascii="IRNazanin" w:hAnsi="IRNazanin" w:eastAsia="IRNazanin"/>
          <w:color w:val="111111"/>
          <w:sz w:val="28"/>
          <w:sz w:val="28"/>
          <w:szCs w:val="28"/>
          <w:rtl w:val="true"/>
          <w:lang w:bidi="fa-IR"/>
        </w:rPr>
        <w:t xml:space="preserve">علیه حُلّة أفوافٍ معتمّ بشقیقة حمراء یمانیّة متقلّد السیف لیس علیه قمیص ، وقد سرّح الحسن إلی عثمان فیمن اجتمع إلیه ، فالحسن جالس عند عثمان وعلیّ عند أحجار الزیت ، فسلّم علیه المصریّون وعرضوا له فصاح بهم واطردهم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 الصالحون أنّ جیش ذی المروة وذی خُشب ملعونون علی لسان محمد صلی‌الله‌علیه‌وآله‌وسلم فارجعوا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صحبکم الله </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فانصرفوا من عنده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وأتی البصریّون طلحة وهو فی جماعة أخری إلی جنب علیّ وقد أرسل ابنیه إلی عثمان ، فسلّم البصریّون علیه وعرضوا له ، فصاح بهم واطردهم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 المؤمنون أن جیش ذی المروة وذی خُشب والأعوص ملعونون علی لسان محمد صلی‌الله‌علیه‌وآله‌وسلم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وأتی الکوفیّون الزبیر وهو فی جماعة أخری ، وقد سرّح ابنه عبد الله إلی عثمان ، فسلّموا علیه وعرضوا له ، فصاح بهم وأطردهم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 المسلمون أنّ جیش ذی المروة وذی خُشب والأعوص ملعونون علی لسان محمد صلی‌الله‌علیه‌وآله‌وسلم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القوم وأروهم أنّهم یرجعون ، فانفشّوا </w:t>
      </w:r>
      <w:r>
        <w:rPr>
          <w:rStyle w:val="FootnoteAnchor"/>
          <w:rtl w:val="true"/>
        </w:rPr>
        <w:footnoteReference w:id="767"/>
      </w:r>
      <w:r>
        <w:rPr>
          <w:rFonts w:ascii="IRNazanin" w:hAnsi="IRNazanin" w:eastAsia="IRNazanin"/>
          <w:color w:val="111111"/>
          <w:sz w:val="28"/>
          <w:sz w:val="28"/>
          <w:szCs w:val="28"/>
          <w:rtl w:val="true"/>
          <w:lang w:bidi="fa-IR"/>
        </w:rPr>
        <w:t>عن ذی خُشب والأعوض ، حتی انتهوا إلی عساکرهم وهی ثلاث مراحل ، کی یفترق أهل المدینة ثم یکرّوا راجعین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فافترق أهل المدینة لخروجهم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القوم عساکرهم کرّوا بهم فبغتوهم ، فلم یفجأ أهل المدینة إلاّ والتکبیر فی نواحی المدینة ، فنزلوا فی مواضع عساکرهم وأحاطوا بعثمان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 یده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 عثمان بالناس أیّاماً ، ولزم الناس بیوتهم ولم یمنعوا أحداً من کلام ، فأتاهم الناس فکلّموهم وفیهم علیّ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ردّکم بعد ذهابکم ورجوعکم عن رأیکم؟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أخذنا مع برید کتاباً بقتلنا ، وأتاهم طلحة فقال البصریّون مثل ذلک ، وأتاهم الزبیر فقال الکوفیّون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 ، وقال الکوفیّون</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 xml:space="preserve">والبصریّون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ننصر إخواننا ونمنعهم جمیعاً ، کأنّما کانوا علی 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میعاد ، فقال لهم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علمتم یا أهل الکوفة ویا أهل البصرة بما لقی أهل مصر وقد سرتم مراحل ثمّ طویتم نحونا؟ هذا والله أمر أبرم بالمدینة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فضعوه علی ما شئتم لا حاجة لنا فی هذا الرجل لیعتزلنا وهو فی ذلک یُصلّی بهم وهم یصلّون خلفه ، ویغشی من شاء عثمان وهم فی عینه أدقّ من التراب ، وکانوا لا یمنعون أحداً من الکلام ، وکانوا زمراً بالمدینة یمنعون الناس من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 هذه الروایة أنّ الذی ردّ الکتائب المقبلة من مصر والبصرة والکوفة هم زعماء جیش أحجار الزیت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 وطلحة والزبیر یوم صاحوا بهم وطردوهم ورووا روایة اللعن عن النبیّ صلی‌الله‌علیه‌وآله‌وسلم وفیهم البدریّون وغیرهم من أصحاب محمد العدول ، فما تمکّنت الکتائب من دخول المدینة وقد أسلفنا إصفاق المؤرّخین علی أنّهم دخلوها وحاصروا الدار مع المدنیّین أربعین یوماً أو أکثر أو أقلّ حتی توسّل عثمان بعلیّ أمیر المؤمنین علیه‌السلام ، فکان هو الوسیط بینه وبین القوم ، وجری هنالک ما مرّ تفصیله من توبة عثمان علی صهوة المنبر ، ومن کتاب عهده إلی البلاد علی ذلک ، فانکفأت عنه الجماهیر الثائرة بعد ضمان علیّ علیه‌السلام ومحمد بن مسلمة بما عهد عثمان علی نفسه ، لکنّهم ارتجعوا إلیه بعد ما وقفوا علی نکوصه وکتابه المتضمّن لقتل من شخص إلیه من مصر فوقع الحصار الثانی المفضی إلی الإجهاز علیه ، وأنت إذا عطفت النظرة إلی ما سبق من أخبار الحصارین وأعمال طلحة والزبیر فیهما وقبلهما وبعدهما نظرة ممعنة لا تکاد أن تستصحّ دفاعهما عنه فی هذا الموقف ، وکان طلحة أشدّ الناس علیه ، حتی منع من إیصال الماء إلیه ، ومن دفنه فی مقابر المسلمین ، لکن رواة السوء المتسلسلة فی هذه الأحادیث راقهم إخفاء مناوأة القوم لعثمان فاختلقوا له هذه وأمثالها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الشعیبی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خطبة خطبها عثمان رضی الله عنه فی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إنّما أعطاکم الدنیا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لتطلبوا بها الآخرة ولم یْعطِکموها لترکنوا إلیها ، إنّ الدنیا تفنی والآخرة تبقی ، فلا تبطرنّکم الفانیة ، ولا تشغلنّکم عن الباقیة ، فآثروا ما یبقی علی ما یفنی ، فإنّ الدنیا منقطعة ، وإنّ المصیر إلی الله ، اتّقوا الله جلّ وعزّ فإنّ تقواه جنّة من بأسه ، ووسیلة عنده ، واحذروا من الله الغِیَر ، والزموا جماعتکم ، لا تصیروا أحزاباً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نِعْمَتَ اللهِ عَلَیْکُمْ إِذْ کُنْتُمْ أَعْداءً فَأَلَّفَ بَیْنَ قُلُوبِکُمْ فَأَصْبَحْتُمْ بِنِعْمَتِهِ إِخْواناً</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قضی عثمان فی ذلک المجلس حاجاته ، وعزم له المسلمون علی الصبر والامتناع علیهم بسلطان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رحمکم الله فکونوا بالباب ، ولیجامعکم هؤلاء الذین حبسوا عنّی ، وأرسل إلی طلحة والزبیر وعلیّ وعدّة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ادنوا فاجتمعوا فأشرف علیهم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اجلسوا ، فجلسوا جمیعاً ، المحارب الطارئ ، والمسالم المقیم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المدینة إنی أستودعکم الله وأسأله أن یحسن علیکم الخلافة من بعدی ، وإنّی والله لا أدخل علی أحد بعد یومی هذا حتی یقضی الله فیّ قضاه ، ولأدعنّ هؤلاء وراء بابی غیر معطیهم شیئاً یتّخذونه علیکم دخلاً فی دین الله أو دنیا حتی یکون الله عزّ وجلّ الصانع فی ذلک ما أحبّ ، وأمر أهل المدینة بالرجوع وأقسم علیهم ، فرجعوا إلاّ الحسن ومحمد وابن الزبیر وأشباهاً لهم ، فجلسوا بالباب عن أمر آبائهم ، وثاب إلیهم ناس کثیر ، ولزم عثمان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w:t>
      </w:r>
      <w:r>
        <w:rPr>
          <w:rStyle w:val="FootnoteAnchor"/>
          <w:rtl w:val="true"/>
        </w:rPr>
        <w:footnoteReference w:id="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الشعیبی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الحصر أربعین لیلة والنزول سبعین ، فلمّا مضت من الأربعین ثمانی عشرة قدم رکبان من الوجوه فأخبروا خبر من قد تهیّأ إلیهم من الآفاق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من الشام ، ومعاویة من مصر ، والقعقاع من الکوفة ، ومجاشع من البصرة ، فعندها حالوا بین الناس وبین عثمان ، ومنعوه کلّ شیء حتی الماء ، وقد کان یدخل علیّ بالشیء ممّا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یرید ، وطلبوا العلل فلم تطلع علیهم علّة ، فعثروا فی داره بالحجارة لیُرْموا فیقولوا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قوتلنا وذلک لیلاً ، فناداهم ؛ ألا تتّقون الله؟ ألا تعلمون أنّ فی الدار غیری؟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رمیناک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رمانا؟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کذبتم إنّ الله عزّ وجلّ لو رمانا لم یخطئنا وأنتم تخطئوننا ، وأشرف عثمان علی آل حزم وهم جیرانه ، فسرح ابناً لعمرو إلی علیّ بأنّهم قد منعونا الماء ، فإن قدرتم أن ترسلوا إلینا شیئاً من الماء فافعلوا ، وإلی طلحة والزبیر وإلی عائشة وأزواج النبیّ صلی‌الله‌علیه‌وآله‌وسلم فکان أوّلهم إنجاداً له علیّ وأُمّ حبیبة ، جاء علیّ فی الغلس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 الذی تصنعون لا یشبه أمر المؤمنین ولا أمر الکافرین ، لا تقطعوا عن هذا الرجل المادّة ، فإنّ الروم وفارس لتأسر فتطعم وتسقی ، وما تعرّض لکم هذه الرجل ، فبم تستحلّون حصره وقتله؟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نعمة عین ، لا نترکه یأکل ولا یشرب ، فرمی بعمامته فی الدار بأنّی قد نهضت فیما أنهضتنی ، فرجع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أُمّ حبیبة علی بغلة لها برحالة مشتملة علی إداوة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المؤمنین أُمّ حبیبة ، فضربوا وجه بغلتها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وصایا بنی أُمیّة إلی هذا الرجل ، فأحببت أن ألقاه فأسأله عن ذلک کیلا تهلک أموال أیتام وأرامل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کاذبة وأهووا لها وقطعوا حبل البغلة بالسیف ، فندّت بأُمّ حبیبة فتلقّاها الناس وقد مالت رحالتها ، فتعلّقوا بها وأخذوها وقد کادت تقتل ، فذهبوا بها إلی بیتها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وتجهّزت عائشة خارجة إلی الحجّ هاربة ، واستتبعت أخاها ، فأبی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استطعت أن یحرمهم الله ما یحاولون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حنظلة الکاتب حتی قام علی محمد بن أبی بکر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تستتبعک أمّ المؤمنین فلا تتبعها وتدعوک ذؤبان العرب إلی ما لا یحلّ فتتبعهم؟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وذاک یا ابن التمیمیّة؟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الخثعمیّة إنّ هذا الأمر إن صار إلی التغالب غلبتک علیه بنو عبد مناف ، وانصرف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لِما یخوضُ الناس فیه</w:t>
      </w:r>
    </w:p>
    <w:p>
      <w:pPr>
        <w:pStyle w:val="BookText"/>
        <w:rPr/>
      </w:pPr>
      <w:r>
        <w:rPr>
          <w:rFonts w:ascii="IRNazanin" w:hAnsi="IRNazanin" w:eastAsia="IRNazanin"/>
          <w:color w:val="111111"/>
          <w:sz w:val="28"/>
          <w:sz w:val="28"/>
          <w:szCs w:val="28"/>
          <w:rtl w:val="true"/>
          <w:lang w:bidi="fa-IR"/>
        </w:rPr>
        <w:t>یرومون الخلافة أنْ تزولا</w:t>
      </w:r>
    </w:p>
    <w:p>
      <w:pPr>
        <w:pStyle w:val="BookText"/>
        <w:rPr/>
      </w:pPr>
      <w:r>
        <w:rPr>
          <w:rFonts w:ascii="IRNazanin" w:hAnsi="IRNazanin" w:eastAsia="IRNazanin"/>
          <w:color w:val="111111"/>
          <w:sz w:val="28"/>
          <w:sz w:val="28"/>
          <w:szCs w:val="28"/>
          <w:rtl w:val="true"/>
          <w:lang w:bidi="fa-IR"/>
        </w:rPr>
        <w:t>ولو زالت لزال الخیر عنهم</w:t>
      </w:r>
    </w:p>
    <w:p>
      <w:pPr>
        <w:pStyle w:val="BookText"/>
        <w:rPr/>
      </w:pPr>
      <w:r>
        <w:rPr>
          <w:rFonts w:ascii="IRNazanin" w:hAnsi="IRNazanin" w:eastAsia="IRNazanin"/>
          <w:color w:val="111111"/>
          <w:sz w:val="28"/>
          <w:sz w:val="28"/>
          <w:szCs w:val="28"/>
          <w:rtl w:val="true"/>
          <w:lang w:bidi="fa-IR"/>
        </w:rPr>
        <w:t>ولاقوا بعدها ذلاّ ذلیلا</w:t>
      </w:r>
    </w:p>
    <w:p>
      <w:pPr>
        <w:pStyle w:val="BookText"/>
        <w:rPr/>
      </w:pPr>
      <w:r>
        <w:rPr>
          <w:rFonts w:ascii="IRNazanin" w:hAnsi="IRNazanin" w:eastAsia="IRNazanin"/>
          <w:color w:val="111111"/>
          <w:sz w:val="28"/>
          <w:sz w:val="28"/>
          <w:szCs w:val="28"/>
          <w:rtl w:val="true"/>
          <w:lang w:bidi="fa-IR"/>
        </w:rPr>
        <w:t>وکانوا کالیهود أو النصاری</w:t>
      </w:r>
    </w:p>
    <w:p>
      <w:pPr>
        <w:pStyle w:val="BookText"/>
        <w:rPr/>
      </w:pPr>
      <w:r>
        <w:rPr>
          <w:rFonts w:ascii="Amiri" w:hAnsi="Amiri" w:eastAsia="Amiri" w:cs="Amiri"/>
          <w:color w:val="111111"/>
          <w:sz w:val="28"/>
          <w:sz w:val="28"/>
          <w:szCs w:val="28"/>
          <w:rtl w:val="true"/>
          <w:lang w:bidi="ar-SA"/>
        </w:rPr>
        <w:t>سواءٌ کلّهم ضلّوا السبیلا</w:t>
      </w:r>
    </w:p>
    <w:p>
      <w:pPr>
        <w:pStyle w:val="BookText"/>
        <w:rPr/>
      </w:pPr>
      <w:r>
        <w:rPr>
          <w:rFonts w:ascii="IRNazanin" w:hAnsi="IRNazanin" w:eastAsia="IRNazanin"/>
          <w:color w:val="111111"/>
          <w:sz w:val="28"/>
          <w:sz w:val="28"/>
          <w:szCs w:val="28"/>
          <w:rtl w:val="true"/>
          <w:lang w:bidi="fa-IR"/>
        </w:rPr>
        <w:t xml:space="preserve">ولحق بالکوفة ، وخرجت عائشة وهی ممتلئة غیظاً علی أهل مصر ، وجاءها مروان بن الحکم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لو أقمت کان أجدر أن یراقبوا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أترید أن یُصنع بی کما صُنع بأُمّ حبیبة ، ثمّ لا أجد من یمنعنی ، لا والله ولا أعیر ولا أدری إلی ما یسلم أمر هؤلاء ، وبلغ طلحة والزبیر ما لقی علیّ وأُمّ حبیبة ، فلزموا بیوتهم ، وبقی عثمان یسقیه آل حزم فی الغفلات علیهم الرقباء ، فأشرف عثمان علی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بن عبّاس ، فدعی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فأنت علی 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ممّن لزم 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أمیر المؤمنین ، لجهاد هؤلاء أحبّ إلیّ من الحجّ ، فأقسم علیه لینطلقنّ ، فانطلق ابن عبّاس علی الموسم تلک السنة ، ورمی عثمان إلی الزبیر بوصیّته فانصرف بها ، وفی الزبیر اختلاف أأدرک مقتله أو خرج قبله؟ وقال عثمان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وَیا قَوْمِ لا یَجْرِمَنَّکُمْ شِقاقِی أَنْ یُصِیبَکُمْ مِثْلُ ما أَصابَ قَوْمَ نُوحٍ</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حُل بین الأحزاب وبین ما یأملون کما فُعل بأشیاعهم من قبل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مفتعلة من شیعة عثمان المصطفّین فی إسنادها تجاه ما ثبت عن عائشة وطلحة والزبیر وغیرهم من جهودهم المتواصلة فی التضییق علی الرجل ، وإسعار نار الحرب والإجهاز علیه بما أسلفناه فی هذا الجزء لکن أکدی الظنّ وأخفق الأمل أنّ هاتیک الروایات أخرجها الأثبات من حملة التاریخ ، وأصفق علیها المؤرّخون وهذه تفرّد بها هؤلاء الوضّاعون ، ومن ذا الذی یعیر سمعاً لها بعد الإخبات إلی التاریخ الصحیح ، وملء أُذنه هتاف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قتله الله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کلمات أخری لها مرّ مجملها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وفصّلناها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تهالک طلحة دون التشدید علیه وقتله بکلّ ما تسنّی له ممّا لا یجهله مُلمّ بالحدیث والتاریخ ، وکان یوم الدار مقنّعاً بثوب یرمیها بالسهام ، وهو الذی منع منه الماء ، وهو الذی حمل الناس إلی سطح دار ابن حزم فتسوّروا منها دار عثمان ، وهو الذی منعه من أن یدفن فی مقابر المسلمین ، وهو الذی أقعد لمجهّزیه فی الطریق ناساً یرمونهم بالحجارة ، وهو الذی قتله مروان ثمّ قال لأبان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کفیتک بعض قتلة أبیک ، وهو الذی قال فیه وفی صاحبه مولانا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طلحة والزبیر أهون سیرهما فیه الوجیف </w:t>
      </w:r>
      <w:r>
        <w:rPr>
          <w:rStyle w:val="FootnoteAnchor"/>
          <w:rtl w:val="true"/>
        </w:rPr>
        <w:footnoteReference w:id="773"/>
      </w:r>
      <w:r>
        <w:rPr>
          <w:rFonts w:ascii="IRNazanin" w:hAnsi="IRNazanin" w:eastAsia="IRNazanin"/>
          <w:color w:val="111111"/>
          <w:sz w:val="28"/>
          <w:sz w:val="28"/>
          <w:szCs w:val="28"/>
          <w:rtl w:val="true"/>
          <w:lang w:bidi="fa-IR"/>
        </w:rPr>
        <w:t>، وأرفق حدائهما العنیف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طلحة کما زعمه الوضّاعون فما معنی هتاف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اکفنی طلحة ابن عبید الله فإنّه حمل علیّ هؤلاء وألّبهم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 علی ابن الحضرمیة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أعطیته کذا وکذا بهاراً ذهباً وهو یروم دمی یحرّض علی نفسی ، اللهمّ لا تمتّعه به ولقّه عواقب بغیه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الآن یرنّ فی الأسماع قول الزبیر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فقد بدّل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أکره أن یُقتل عثمان ولو بُدئ بابنی ، إنّ عثمان لجیفة علی الصراط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مسجد رسول الله صلی‌الله‌علیه‌وآله‌وسلم جماعة یمنعون من ظلمک ، ویأخذونک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الآن فی صفحات التاریخ قول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سیف سلّته عائشة وشحّذه طلحة ، وسمّه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حال الزبیر؟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بیده وصمت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کلمات آخرین مرّت فی هذا الجزء</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ابن عبّاس کما اختلق علیه هؤلاء فلما ذا لم یکترث بکتاب عثمان واستغاثته به لمّا أُلقی علی الحجیج وهو أمیرهم وهو علی منصّة الخطابة ، فمضی فی خطبته من حیث انقطعت ، ولم یتعرّض لذلک بشیء ، ولا اعتدّ بخطابه حتی جری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المقدور المحتّم؟ ولما ذا کان یحاذر بطش معاویة به علی مقتل عثمان لمّا أراد أمیر المؤمنین علیه‌السلام أن یرسله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مصادر هذه کلّها فیما مرّ من صفحات هذا الجزء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الشعیبی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بویع الناس السابق </w:t>
      </w:r>
      <w:r>
        <w:rPr>
          <w:rStyle w:val="FootnoteAnchor"/>
          <w:rtl w:val="true"/>
        </w:rPr>
        <w:footnoteReference w:id="775"/>
      </w:r>
      <w:r>
        <w:rPr>
          <w:rFonts w:ascii="IRNazanin" w:hAnsi="IRNazanin" w:eastAsia="IRNazanin"/>
          <w:color w:val="111111"/>
          <w:sz w:val="28"/>
          <w:sz w:val="28"/>
          <w:szCs w:val="28"/>
          <w:rtl w:val="true"/>
          <w:lang w:bidi="fa-IR"/>
        </w:rPr>
        <w:t xml:space="preserve">فقدم بالسلامة فأخبرهم من الموسم أنّهم یریدون جمیعاً المصریّین وأشیاعهم ، وأنّهم یریدون أن یجمعوا ذلک إلی حجّهم ، فلمّا أتاهم ذلک مع ما بلغهم من نفور أهل الأمصار أعلقهم الشیطان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یخرجنا ممّا وقعنا فیه إلاّ قتل هذا الرجل ، فیشتغل بذلک الناس عنّا ، ولم یبق خصلة یرجون بها النجاة إلاّ قتله ، فراموا الباب فمنعهم من ذلک الحسن وابن الزبیر ومحمد بن طلحة ومروان بن الحکم وسعید بن العاص ومن کان من أبناء الصحابة أقام معهم ، واجتلدوا فناداهم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أنتم فی حلٍّ من نصرتی ، فأبوا ، ففتح الباب وخرج ومعه الترس والسیف لینهنههم ، فلمّا رأوه أدبر البصریّون ورکبهم هؤلاء ونهنههم فتراجعوا وعظم علی الفریقین ، وأقسم علی الصحابة لیدخلُنّ فأبوا أن ینصرفوا ، فدخلوا فأغلق الباب دون المصریّین ، وقد کان المغیرة بن الأخنس بن شریق فیمن حجّ ثمّ تعجّل فی نفر حجّوا معه ، فأدرک عثمان قبل أن یُقتل وشهد المناوشة ودخل الدار فیمن دخل وجلس علی الباب من داخل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عذرنا عند الله إن ترکناک ونحن نستطیع ألاّ ندعهم حتی نموت؟ فاتّخذ عثمان تلک الأیّام القرآن نحباً یصلّی وعنده المصحف فإذا أعیا جلس فقرأ فیه ، وکانوا یرون القراءة فی المصحف من العبادة ، وکان القوم الذین کفکفهم بینه وبین الباب ، فلمّا بقی المصریّون لا یمنعهم أحد من الباب ولا یقدرون علی الدخول جاءوا بنار فأحرقوا الباب والسقیفة ، فتأجّج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والسقیفة ، حتی إذا احترق الخشب خرّت السقیفة علی الباب ، فثار أهل الدار وعثمان یصلّی حتی منعوهم الدخول ، وکان أوّل من برز لهم المغیرة بن الأخنس وهو یرتجز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جاریةٌ عُطبولُ</w:t>
      </w:r>
    </w:p>
    <w:p>
      <w:pPr>
        <w:pStyle w:val="BookText"/>
        <w:rPr/>
      </w:pPr>
      <w:r>
        <w:rPr>
          <w:rFonts w:ascii="Amiri" w:hAnsi="Amiri" w:eastAsia="Amiri" w:cs="Amiri"/>
          <w:color w:val="111111"/>
          <w:sz w:val="28"/>
          <w:sz w:val="28"/>
          <w:szCs w:val="28"/>
          <w:rtl w:val="true"/>
          <w:lang w:bidi="ar-SA"/>
        </w:rPr>
        <w:t>ذاتُ وشاح ولها جدیلُ</w:t>
      </w:r>
    </w:p>
    <w:p>
      <w:pPr>
        <w:pStyle w:val="BookText"/>
        <w:rPr/>
      </w:pPr>
      <w:r>
        <w:rPr>
          <w:rFonts w:ascii="Amiri" w:hAnsi="Amiri" w:eastAsia="Amiri" w:cs="Amiri"/>
          <w:color w:val="111111"/>
          <w:sz w:val="28"/>
          <w:sz w:val="28"/>
          <w:szCs w:val="28"/>
          <w:rtl w:val="true"/>
          <w:lang w:bidi="ar-SA"/>
        </w:rPr>
        <w:t>أنّی بنصلِ السیفِ خنشلیلُ</w:t>
      </w:r>
    </w:p>
    <w:p>
      <w:pPr>
        <w:pStyle w:val="BookText"/>
        <w:rPr/>
      </w:pPr>
      <w:r>
        <w:rPr>
          <w:rFonts w:ascii="Amiri" w:hAnsi="Amiri" w:eastAsia="Amiri" w:cs="Amiri"/>
          <w:color w:val="111111"/>
          <w:sz w:val="28"/>
          <w:sz w:val="28"/>
          <w:szCs w:val="28"/>
          <w:rtl w:val="true"/>
          <w:lang w:bidi="ar-SA"/>
        </w:rPr>
        <w:t>لأَمنَعنَّ منکمُ خلیلی</w:t>
      </w:r>
    </w:p>
    <w:p>
      <w:pPr>
        <w:pStyle w:val="BookText"/>
        <w:rPr/>
      </w:pPr>
      <w:r>
        <w:rPr>
          <w:rFonts w:ascii="IRNazanin" w:hAnsi="IRNazanin" w:eastAsia="IRNazanin"/>
          <w:color w:val="111111"/>
          <w:sz w:val="28"/>
          <w:sz w:val="28"/>
          <w:szCs w:val="28"/>
          <w:rtl w:val="true"/>
          <w:lang w:bidi="fa-IR"/>
        </w:rPr>
        <w:t>بصارم لیس بذی فلولِ</w:t>
      </w:r>
    </w:p>
    <w:p>
      <w:pPr>
        <w:pStyle w:val="BookText"/>
        <w:rPr/>
      </w:pPr>
      <w:r>
        <w:rPr>
          <w:rFonts w:ascii="IRNazanin" w:hAnsi="IRNazanin" w:eastAsia="IRNazanin"/>
          <w:color w:val="111111"/>
          <w:sz w:val="28"/>
          <w:sz w:val="28"/>
          <w:szCs w:val="28"/>
          <w:rtl w:val="true"/>
          <w:lang w:bidi="fa-IR"/>
        </w:rPr>
        <w:t xml:space="preserve">وخرج الحسن بن علی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دینهم دینی ولا أنا منهمُ</w:t>
      </w:r>
    </w:p>
    <w:p>
      <w:pPr>
        <w:pStyle w:val="BookText"/>
        <w:rPr/>
      </w:pPr>
      <w:r>
        <w:rPr>
          <w:rFonts w:ascii="IRNazanin" w:hAnsi="IRNazanin" w:eastAsia="IRNazanin"/>
          <w:color w:val="111111"/>
          <w:sz w:val="28"/>
          <w:sz w:val="28"/>
          <w:szCs w:val="28"/>
          <w:rtl w:val="true"/>
          <w:lang w:bidi="fa-IR"/>
        </w:rPr>
        <w:t>حتی أسیر إلی طمارِ شمام</w:t>
      </w:r>
    </w:p>
    <w:p>
      <w:pPr>
        <w:pStyle w:val="BookText"/>
        <w:rPr/>
      </w:pPr>
      <w:r>
        <w:rPr>
          <w:rFonts w:ascii="IRNazanin" w:hAnsi="IRNazanin" w:eastAsia="IRNazanin"/>
          <w:color w:val="111111"/>
          <w:sz w:val="28"/>
          <w:sz w:val="28"/>
          <w:szCs w:val="28"/>
          <w:rtl w:val="true"/>
          <w:lang w:bidi="fa-IR"/>
        </w:rPr>
        <w:t xml:space="preserve">وخرج محمد بن طلحة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من حامی علیه باحد</w:t>
      </w:r>
    </w:p>
    <w:p>
      <w:pPr>
        <w:pStyle w:val="BookText"/>
        <w:rPr/>
      </w:pPr>
      <w:r>
        <w:rPr>
          <w:rFonts w:ascii="Amiri" w:hAnsi="Amiri" w:eastAsia="Amiri" w:cs="Amiri"/>
          <w:color w:val="111111"/>
          <w:sz w:val="28"/>
          <w:sz w:val="28"/>
          <w:szCs w:val="28"/>
          <w:rtl w:val="true"/>
          <w:lang w:bidi="ar-SA"/>
        </w:rPr>
        <w:t>وردَّ أحزاباً علی رغم معد</w:t>
      </w:r>
    </w:p>
    <w:p>
      <w:pPr>
        <w:pStyle w:val="BookText"/>
        <w:rPr/>
      </w:pPr>
      <w:r>
        <w:rPr>
          <w:rFonts w:ascii="IRNazanin" w:hAnsi="IRNazanin" w:eastAsia="IRNazanin"/>
          <w:color w:val="111111"/>
          <w:sz w:val="28"/>
          <w:sz w:val="28"/>
          <w:szCs w:val="28"/>
          <w:rtl w:val="true"/>
          <w:lang w:bidi="fa-IR"/>
        </w:rPr>
        <w:t xml:space="preserve">وخرج سعید بن العاص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صبرنا غداة الدار والموتُ واقبُ</w:t>
      </w:r>
    </w:p>
    <w:p>
      <w:pPr>
        <w:pStyle w:val="BookText"/>
        <w:rPr/>
      </w:pPr>
      <w:r>
        <w:rPr>
          <w:rFonts w:ascii="IRNazanin" w:hAnsi="IRNazanin" w:eastAsia="IRNazanin"/>
          <w:color w:val="111111"/>
          <w:sz w:val="28"/>
          <w:sz w:val="28"/>
          <w:szCs w:val="28"/>
          <w:rtl w:val="true"/>
          <w:lang w:bidi="fa-IR"/>
        </w:rPr>
        <w:t>بأسیافنا دون ابن أروی نُضاربُ</w:t>
      </w:r>
    </w:p>
    <w:p>
      <w:pPr>
        <w:pStyle w:val="BookText"/>
        <w:rPr/>
      </w:pPr>
      <w:r>
        <w:rPr>
          <w:rFonts w:ascii="IRNazanin" w:hAnsi="IRNazanin" w:eastAsia="IRNazanin"/>
          <w:color w:val="111111"/>
          <w:sz w:val="28"/>
          <w:sz w:val="28"/>
          <w:szCs w:val="28"/>
          <w:rtl w:val="true"/>
          <w:lang w:bidi="fa-IR"/>
        </w:rPr>
        <w:t>وکنّا غداة الروع فی الدار نصرةً</w:t>
      </w:r>
    </w:p>
    <w:p>
      <w:pPr>
        <w:pStyle w:val="BookText"/>
        <w:rPr/>
      </w:pPr>
      <w:r>
        <w:rPr>
          <w:rFonts w:ascii="IRNazanin" w:hAnsi="IRNazanin" w:eastAsia="IRNazanin"/>
          <w:color w:val="111111"/>
          <w:sz w:val="28"/>
          <w:sz w:val="28"/>
          <w:szCs w:val="28"/>
          <w:rtl w:val="true"/>
          <w:lang w:bidi="fa-IR"/>
        </w:rPr>
        <w:t>نُشافههم بالضرب والموت ثاقبُ</w:t>
      </w:r>
    </w:p>
    <w:p>
      <w:pPr>
        <w:pStyle w:val="BookText"/>
        <w:rPr/>
      </w:pPr>
      <w:r>
        <w:rPr>
          <w:rFonts w:ascii="IRNazanin" w:hAnsi="IRNazanin" w:eastAsia="IRNazanin"/>
          <w:color w:val="111111"/>
          <w:sz w:val="28"/>
          <w:sz w:val="28"/>
          <w:szCs w:val="28"/>
          <w:rtl w:val="true"/>
          <w:lang w:bidi="fa-IR"/>
        </w:rPr>
        <w:t>فکان آخر من خرج عبد الله بن الزبیر ، أمره عثمان أن یصیر إلی أبیه فی وصیّة بما أراد وأمره أن یأتی أهل الدار فیأمرهم بالانصراف إلی منازلهم ، فخرج عبد الله بن الزبیر آخرهم فما زال یدّعی ویحدّث الناس عن عثمان بآخر ما مات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w:t>
      </w:r>
      <w:r>
        <w:rPr>
          <w:rStyle w:val="FootnoteAnchor"/>
          <w:rtl w:val="true"/>
        </w:rPr>
        <w:footnoteReference w:id="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الشعیبی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وأحرقواالباب وعثمان فی الصلاة ، وقد افتتح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لِتَشْقی</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 وکان سریع القراءة ، فما کرثه ما سمع ، وما یُخطئ وما یتتعتع حتی أتی علیها قبل أن یصلوا إلیه ، ثمّ عاد فجلس إلی عند المصحف 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قالَ لَهُمُ النَّاسُ إِنَّ النَّاسَ قَدْ جَمَعُوا لَکُمْ فَاخْشَوْهُمْ فَزادَهُمْ إِیماناً وَقالُوا حَسْبُنَا اللهُ وَنِعْمَ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وارتجز المغیرة بن الأخنس وهو دون الدار فی أصحابه </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قد علمت ذات القرون المیلِ</w:t>
      </w:r>
    </w:p>
    <w:p>
      <w:pPr>
        <w:pStyle w:val="BookText"/>
        <w:rPr/>
      </w:pPr>
      <w:r>
        <w:rPr>
          <w:rFonts w:ascii="IRNazanin" w:hAnsi="IRNazanin" w:eastAsia="IRNazanin"/>
          <w:color w:val="111111"/>
          <w:sz w:val="28"/>
          <w:sz w:val="28"/>
          <w:szCs w:val="28"/>
          <w:rtl w:val="true"/>
          <w:lang w:bidi="fa-IR"/>
        </w:rPr>
        <w:t>والحلی والأنامل الطفولِ</w:t>
      </w:r>
    </w:p>
    <w:p>
      <w:pPr>
        <w:pStyle w:val="BookText"/>
        <w:rPr/>
      </w:pPr>
      <w:r>
        <w:rPr>
          <w:rFonts w:ascii="IRNazanin" w:hAnsi="IRNazanin" w:eastAsia="IRNazanin"/>
          <w:color w:val="111111"/>
          <w:sz w:val="28"/>
          <w:sz w:val="28"/>
          <w:szCs w:val="28"/>
          <w:rtl w:val="true"/>
          <w:lang w:bidi="fa-IR"/>
        </w:rPr>
        <w:t>لتصدقنّ بیعتی خلیلی</w:t>
      </w:r>
    </w:p>
    <w:p>
      <w:pPr>
        <w:pStyle w:val="BookText"/>
        <w:rPr/>
      </w:pPr>
      <w:r>
        <w:rPr>
          <w:rFonts w:ascii="Amiri" w:hAnsi="Amiri" w:eastAsia="Amiri" w:cs="Amiri"/>
          <w:color w:val="111111"/>
          <w:sz w:val="28"/>
          <w:sz w:val="28"/>
          <w:szCs w:val="28"/>
          <w:rtl w:val="true"/>
          <w:lang w:bidi="ar-SA"/>
        </w:rPr>
        <w:t>بصارمٍ ذی رونقٍ مصقولِ</w:t>
      </w:r>
    </w:p>
    <w:p>
      <w:pPr>
        <w:pStyle w:val="BookText"/>
        <w:rPr/>
      </w:pPr>
      <w:r>
        <w:rPr>
          <w:rFonts w:ascii="IRNazanin" w:hAnsi="IRNazanin" w:eastAsia="IRNazanin"/>
          <w:color w:val="111111"/>
          <w:sz w:val="28"/>
          <w:sz w:val="28"/>
          <w:szCs w:val="28"/>
          <w:rtl w:val="true"/>
          <w:lang w:bidi="fa-IR"/>
        </w:rPr>
        <w:t>لا أستقیل إن أقلت قیلی</w:t>
      </w:r>
    </w:p>
    <w:p>
      <w:pPr>
        <w:pStyle w:val="BookText"/>
        <w:rPr/>
      </w:pPr>
      <w:r>
        <w:rPr>
          <w:rFonts w:ascii="IRNazanin" w:hAnsi="IRNazanin" w:eastAsia="IRNazanin"/>
          <w:color w:val="111111"/>
          <w:sz w:val="28"/>
          <w:sz w:val="28"/>
          <w:szCs w:val="28"/>
          <w:rtl w:val="true"/>
          <w:lang w:bidi="fa-IR"/>
        </w:rPr>
        <w:t xml:space="preserve">وأقبل أبو هریرة والناس محجمون عن الدار إلاّ أولئک العصبة ، فدسروا </w:t>
      </w:r>
      <w:r>
        <w:rPr>
          <w:rStyle w:val="FootnoteAnchor"/>
          <w:rtl w:val="true"/>
        </w:rPr>
        <w:footnoteReference w:id="779"/>
      </w:r>
      <w:r>
        <w:rPr>
          <w:rFonts w:ascii="IRNazanin" w:hAnsi="IRNazanin" w:eastAsia="IRNazanin"/>
          <w:color w:val="111111"/>
          <w:sz w:val="28"/>
          <w:sz w:val="28"/>
          <w:szCs w:val="28"/>
          <w:rtl w:val="true"/>
          <w:lang w:bidi="fa-IR"/>
        </w:rPr>
        <w:t xml:space="preserve">فاستقتلوا ، فقام معهم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یوم طاب امضرب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حلَّ القتال وطاب ، وهذه لغة حمیر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مالی أدعوکم إلی النجاة وتدعوننی إلی النار ، وبادر مروان یومئذ ونادی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فبرز له رجل من بنی لیث یُدعی النباع </w:t>
      </w:r>
      <w:r>
        <w:rPr>
          <w:rStyle w:val="FootnoteAnchor"/>
          <w:rtl w:val="true"/>
        </w:rPr>
        <w:footnoteReference w:id="780"/>
      </w:r>
      <w:r>
        <w:rPr>
          <w:rFonts w:ascii="IRNazanin" w:hAnsi="IRNazanin" w:eastAsia="IRNazanin"/>
          <w:color w:val="111111"/>
          <w:sz w:val="28"/>
          <w:sz w:val="28"/>
          <w:szCs w:val="28"/>
          <w:rtl w:val="true"/>
          <w:lang w:bidi="fa-IR"/>
        </w:rPr>
        <w:t xml:space="preserve">، فاختلفا ضربتین ، فضربه مروان أسفل رجلیه وضربه الآخر علی أصل العنق فقلبه ، فانکبّ مروان واستلقی ، فاجترّ هذا أصحابه ، واجترّ الآخر أصحابه ، فقال المصریّون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لا أن </w:t>
      </w:r>
      <w:r>
        <w:rPr>
          <w:rStyle w:val="FootnoteAnchor"/>
          <w:rtl w:val="true"/>
        </w:rPr>
        <w:footnoteReference w:id="781"/>
      </w:r>
      <w:r>
        <w:rPr>
          <w:rFonts w:ascii="IRNazanin" w:hAnsi="IRNazanin" w:eastAsia="IRNazanin"/>
          <w:color w:val="111111"/>
          <w:sz w:val="28"/>
          <w:sz w:val="28"/>
          <w:szCs w:val="28"/>
          <w:rtl w:val="true"/>
          <w:lang w:bidi="fa-IR"/>
        </w:rPr>
        <w:t>تکونوا حجّة علینا فی الأُمّة لقد قتلناکم بعد تحذیر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بارز؟ فبرز له رجل فاجتلدا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أضربهم بالیابسِ</w:t>
      </w:r>
    </w:p>
    <w:p>
      <w:pPr>
        <w:pStyle w:val="BookText"/>
        <w:rPr/>
      </w:pPr>
      <w:r>
        <w:rPr>
          <w:rFonts w:ascii="IRNazanin" w:hAnsi="IRNazanin" w:eastAsia="IRNazanin"/>
          <w:color w:val="111111"/>
          <w:sz w:val="28"/>
          <w:sz w:val="28"/>
          <w:szCs w:val="28"/>
          <w:rtl w:val="true"/>
          <w:lang w:bidi="fa-IR"/>
        </w:rPr>
        <w:t>ضرب غلام بائسِ</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الحیاة آیسِ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المغیرة بن الأخنس ، فقال الذی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عبد الرحمن بن عدیس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أُتِیت فیما یری النائم ، فقیل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قاتل المغیرة بن الأخنس بالنار ، فابتلیت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قباث الکنانی نیار بن عبد الله الأسلمی ، واقتحم الناس الدار من الدور التی حولها حتی ملؤوها ، ولا یشعر الذین بالباب ، وأقبلت القبائل علی أبنائهم ، فذهبوا بهم إذ غلبوا علی أمیرهم ، وندبوا رجلاً لقتله ، فانتدب له رجل ، فدخل علیه البیت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اخلعها وندعک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والله ما کشفتُ امرأة فی جاهلیّة ولا إسلام ولا تغنّیت ولا تمنّیت ، ولا وضعت یمینی علی عورتی مذ بایعت رسول الله صلی‌الله‌علیه‌وآله‌وسلم ، ولست خالعاً قمیصاً کسانیه الله عزّ وجلّ ، وأنا علی مکانی حتی یُکرم الله أهل السعادة ویُهین أهل 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علقنا والله ، والله ما ینجینا من الناس إلاّ قتله وما یحلّ لنا قتله ، فأدخلوا علیه رجلاً من بنی لیث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الذی دعا لک النبیّ صلی‌الله‌علیه‌وآله‌وسلم فی نفر أن تحفظوا یوم کذا وکذا؟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تضیع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وفارق القوم ، فأدخلوا علیه رجلاً من قریش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إنّی قاتلک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یا فلان لا تقتلنی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استغفر لک یوم کذا وکذا ، فلن تقارف دماً حراماً ، فاستغفر ورجع وفارق أصحابه ، فأقبل عبد الله بن سلام حتی قام علی باب الدار ینهاهم عن قتله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لا تسلّوا سیف الله علیکم فو الله إن سللتموه لا تغمدوه ، ویلکم إنّ سلطانکم الیوم یقوم بالدرّة ، فإن قتلتموه لا یقیم إلاّ بالسیف ، ویلکم إنّ مدینتکم محفوفة بملائکة الله ، والله لئن قتلتموه لتترکنّها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الیهودیّة وما أنت وهذا؟ فرجع عنهم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آخر من دخل علیه ممّن رجع إلی القوم محمد بن أبی بکر ، 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أعلی الله تغضب؟ هل لی إلیک جُرم إلاّ حقّه أخذته منک ، فنکل ورجع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محمد بن أبی بکر وعرفوا انکساره ثار قتیرة وسودان بن حمران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السکونیّان والغافقی فضربه الغافقی بحدیدة معه ، وضرب المصحف برجله فاستدار المصحف ، فاستقرّ بین یدیه وسالت علیه الدماء ، وجاء سودان بن حمران لیضربه ، فانکبّت علیه نائلة ابنة الفرافصة واتّقت السیف بیدها ، فتعمّدها ونفح أصابعها ، فأطنّ أصابع یدها وولّت فغمز أوراکها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لکبیرة العجیزة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عثمان فقتله ، ودخل غِلمة لعثمان مع القوم لینصروه ، وقد کان عثمان أعتق من کفّ منهم ، فلمّا رأوا سودان قد ضربه ، أهوی له بعضهم فضرب عنقه فقتله ، ووثب قتیرة علی الغلام فقتله ، وانتهبوا ما فی البیت وأخرجوا من فیه ، ثمّ أغلقوه علی ثلاثة قتلی ، فلمّا خرجوا إلی الدار وثب غلام لعثمان آخر علی قتیرة فقتله ، ودار القوم فأخذوا ما وجدوا حتی تناولوا ما علی النساء ، وأخذ رجل ملاءة نائلة والرجل یُدعی کلثوم بن تجیب فتنحّت نائلة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أُمّک من عجیزة ما أتمّک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وبصر به غلام لعثمان فقتله وقُتل ، وتنادی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 رجل من صاحبه ، وتنادوا فی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أدرکوا بیت المال لا تُسبَقوا إلیه ، وسمع أصحاب بیت المال أصواتهم ولیس فیه إلاّ غرارتان </w:t>
      </w:r>
      <w:r>
        <w:rPr>
          <w:rStyle w:val="FootnoteAnchor"/>
          <w:rtl w:val="true"/>
        </w:rPr>
        <w:footnoteReference w:id="782"/>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النجاء ، فإنّ القوم إنّما یحاولون الدنیا فهربوا ، وأتوا بیت المال فانتهبوه ، وماج الناس فیه ، فالتانئ </w:t>
      </w:r>
      <w:r>
        <w:rPr>
          <w:rStyle w:val="FootnoteAnchor"/>
          <w:rtl w:val="true"/>
        </w:rPr>
        <w:footnoteReference w:id="783"/>
      </w:r>
      <w:r>
        <w:rPr>
          <w:rFonts w:ascii="Amiri" w:hAnsi="Amiri" w:eastAsia="Amiri" w:cs="Amiri"/>
          <w:color w:val="111111"/>
          <w:sz w:val="28"/>
          <w:sz w:val="28"/>
          <w:szCs w:val="28"/>
          <w:rtl w:val="true"/>
          <w:lang w:bidi="ar-SA"/>
        </w:rPr>
        <w:t xml:space="preserve">یسترجع ویبکی ، والطارئ یفرح ، وندم القوم ، وکان الزبیر قد خرج من المدینة ، فأقام علی طریق مکّة لئلاّ یشهد مقتله ، فلمّا أتاه الخبر بمقتل عثمان وهو بحیث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إلیه راجعون ، رحم الله عثمان وانتصر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نادمون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دبّروا دبّروا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وَحِیلَ بَیْنَهُمْ وَبَیْنَ ما یَشْتَهُونَ</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وأتی الخبر طلحة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عثمان وانتصر له وللإسلام وقیل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نادمون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لهم 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یَسْتَطِیعُونَ تَوْصِیَةً وَلا إِلی أَهْلِهِمْ یَرْجِعُونَ</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وأتی علیّ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عثمان وخلف علینا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الشَّیْطانِ إِذْ قالَ لِلْإِنْسانِ اکْفُرْ</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سعد ، فإذا هو فی حائطه ،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 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فررنا إلی المُدنِیَة فدنینا 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ضَلَّ سَعْیُهُمْ فِی الْحَیاةِ الدُّنْیا وَهُمْ یَحْسَبُونَ أَنَّهُمْ یُحْسِنُونَ صُنْعاً</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أندمهم ثمّ خذهم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الشعیبی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المغیرة بن شعبة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مقتول ، وإنّه إن قُتل وأنت بالمدینة اتّخذوا فیک ، فاخرج فکن بمکان کذا وکذا ، فإنّک إن فعلت وکنت فی غار بالیمن طلبک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وحُصر عثمان اثنین وعشرین یوماً ثمّ أحرقوا الباب ، وفی الدار أُناس کثیر ؛ فیهم عبد الله بن الزبیر ومروان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عهد إلیّ عهداً فأنا صابر علیه ، وإنّ القوم لم یحرقوا باب الدار إلاّ وهم یطلبون ما هو أعظم منه ، فأُحرِّج علی رجل یستقتل ویقاتل ، وخرج الناس کلّهم ودعا بالمصحف یقرأ فیه والحسن عنده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الآن لفی أمر عظیم ، فأقسمت علیک لمّا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عثمان أبا کَرِب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من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من الأنصار أن یقوما علی باب بیت المال ، ولیس فیه إلاّ غرارتان من ورِق ، فلمّا أطفئت النار بعد ما ناوشهم ابن الزبیر ومروان وتوعّد محمد بن أبی بکر ابن الزبیر ومروان ، فلمّا دخل علی عثمان هربا ، ودخل محمد ابن أبی بکر علی عثمان ؛ فأخذ بلحیته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لحیتی فلم یکن أبوک لیتناولها ، فأرسلها ، ودخلوا علیه ، فمنهم من یجؤه بنعل سیفه وآخر یلکزه ، وجاءه رجل بمشاقص معه ، فوجأه فی ترقوته ، فسال الدم علی المصحف وهم فی ذلک یهابون فی قتله ، وکان کبیراً ، وغُشی علیه ودخل آخرون ، فلمّا رأوه مغشیّا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جرّوا برجله ، فصاحت نائلة وبناته ، وجاء التجیبی مخترطاً سیفه لیضعه فی بطنه ، فوقته نائله ، فقطع یدها ، واتّکأ بالسیف علیه فی صدره ، وقتل عثمان رضی الله عنه قبل غروب الشمس ، ونادی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یحلّ دمُه ویحرج ماله ، فانتهبوا کلّ شیء ، ثمّ تبادروا بیت المال ، فألقی الرجلان المفاتیح ونجوا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الهرب الهرب ، هذا ما طلب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w:t>
      </w:r>
      <w:r>
        <w:rPr>
          <w:rStyle w:val="FootnoteAnchor"/>
          <w:rtl w:val="true"/>
        </w:rPr>
        <w:footnoteReference w:id="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الشعیبی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حدثت الأحداث بالمدینة خرج منها رجال إلی الأمصار مجاهدین ، ولیدنوا من العرب ، فمنهم من أتی البصرة ، ومنهم من أتی الکوفة ، ومنهم من أتی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فهجموا جمیعاً من أبناء المهاجرین بالأمصار علی مثل ما حدث فی أبناء المدینة ، إلاّ ما کان من أبناء الشام ، فرجعوا جمیعاً إلی المدینة إلاّ من کان بالشام ، فأخبروا عثمان بخبرهم ، فقام عثمان فی الناس خطیباً ، فقال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أهل المدینة أنتم أصل الإسلام ، وإنّما یفسد الناس بفسادکم ، ویصلحون بصلاحکم ، والله والله والله لا یبلغنی عن أحد منکم حدثٌ أحدثه إلاّ سیّرته ، ألا فلا أعرفنّ أحداً عرض دون أُولئک بکلام ولا طلب ، فإنّ من کان قبلکم کانت تُقطع أعضاؤهم دون أن یتکلّم أحد منهم بما علیه 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عثمان لا یأخذ أحداً منهم علی شرّ أو شَهْرِ سلاح عصاً فما فوقها إلاّ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فضجّ آباؤهم من ذلک حتی بلغه أنّهم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أحدث التسییر إلاّ أنّ رسول الله صلی‌الله‌علیه‌وآله‌وسلم سیّر الحکم بن أبی العاص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کان مکیّا ، فسیّره رسول الله صلی‌الله‌علیه‌وآله‌وسلم منها إلی الطائف ، ثمّ ردّه إلی بلده ، فرسول الله صلی‌الله‌علیه‌وآله‌وسلم سیّره بذنبه ورسول الله صلی‌الله‌علیه‌وآله‌وسلم ردّه بعفوه ، وقد سیّره الخلیفة من بعده ، وعمر رضی الله عنه من بعد الخلیفة ، وایم الله لآخذنّ العفو من أخلاقکم ، ولأبذلنّه لکم من خلقی ، وقد دنت أُمور ، ولا أُحبّ أن تحلّ بنا وبکم وأنا علی وجلٍ وحذر ، فاحذروا واعتبروا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سلسلة بلاء وحلقة أکاذیب جاء بها أبو جعفر الطبری فی تاریخه بإسناد واحد أبطلناه وزیّفناه وأوقفناک علیه وعلی ترجمة رجاله فی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أضف إلیها ما ذکره المحبّ الطبری ممّا أسلفنا صدره فی هذا الجزء صفحة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سعید بن المسیب ممّا اتّفق الرواة والحفّاظ والمؤرّخون علی نقله وجاء بعض بزیادة مفتعلة وتبعه المحبّ الطبری وإلیک نصّها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بلغ علیّا أنّهم یریدون قتل عثمان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أردنا منه مروان فأمّا قتل عثمان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اذهبا بسیفکما حتی تقوما علی باب عثمان فلا تدعا أحداً یصل إلیه ، وبعث الزبیر ابنه ، وبعث طلحة ابنه ، وبعث عدّة من أصحاب النبیّ صلی‌الله‌علیه‌وآله‌وسلم أبناءهم یمنعون الناس أن یدخلوا علی عثمان ویسألونه إخراج مروان ، فلمّا رأی الناس ذلک رموا باب عثمان بالسهام حتی خضب الحسن بن علیّ بدمائه وأصاب مروان سهم وهو فی الدار وکذلک محمد بن طلحة ، وشجّ قنبر مولی علیّ ، ثمّ إنّ بعض من حصر عثمان خشی أن یغضب بنو هاشم لأجل الحسن والحسین فتنتشر الفتنة ، فأخذ بید رجلین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 بنو هاشم فرأوا الدم علی وجه الحسن کشفوا الناس عن عثمان وبطل ما تریدون ، ولکن اذهبوا بنا نتسوّر علیه الدار فنقتله من غیر أن یعلم أحد ، فتسوّروا من دار رجل من الأنصار حتی دخلوا علی عثمان ، وما یعلم أحد ممّن کان معه ، لأنّ کلّ من کان معه کان فوق البیت ولم یکن معه إلاّ امرأته ، فقتلوه وخرجوا هاربین من حیث دخلوا ، وصرخت امرأته فلم یُسمع صراخها من الجلبة ، فصعدت إلی الناس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علیه الحسن والحسین ومن کان معهما فوجدوا عثمان مذبوحاً فانکبّوا علیه یبکون ، ودخل الناس فوجدوا عثمان مقتولاً فبلغ علیّا وطلحة والزبیر وسعداً ومن کان بالمدینة فخرجوا وقد ذهبت عقولهم حتی دخلوا علی عثمان فوجدوه مقتولاً فاسترجعوا ، وقال علیّ لابنیه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قتل أمیر المؤمنین وأنتما علی الباب؟ ورفع یده فلطم الحسن وضرب صدر الحسین ، وشتم محمد بن طلحة ، ولعن عبد الله بن الزبیر ، وخرج علیّ وهو</w:t>
      </w:r>
    </w:p>
    <w:p>
      <w:pPr>
        <w:pStyle w:val="BookText"/>
        <w:rPr/>
      </w:pPr>
      <w:r>
        <w:rPr>
          <w:rFonts w:ascii="IRNazanin" w:hAnsi="IRNazanin" w:eastAsia="IRNazanin"/>
          <w:color w:val="111111"/>
          <w:sz w:val="28"/>
          <w:sz w:val="28"/>
          <w:szCs w:val="28"/>
          <w:rtl w:val="true"/>
          <w:lang w:bidi="fa-IR"/>
        </w:rPr>
        <w:t xml:space="preserve">غضبان ، فلقیه طلحة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أبا الحسن ضربت الحسن والحسین؟ وکان یری أنّه أعان علی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کذا وکذا ، رجل من أصحاب رسول الله صلی‌الله‌علیه‌وآله‌وسلم بدریّ لم تقم علیه بیّنة ولا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دفع مروان لم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أخرج إلیکم مروان لقتل قبل أن تثبت علیه 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علی فأتی منزله وجاء الناس کلّهم إلی علیّ لیبایعوه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إلیکم إنّما هو إلی أهل بدر ، فمن رضی به أهل بدر فهو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یبق أحد من أهل بدر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نری أحقّ لها منک ، فلمّا رأی علیّ ذلک جاء المسجد فصعد المنبر ، وکان أوّل من صعد إلیه وبایعه طلحة والزبیر وسعد وأصحاب محمد صلی‌الله‌علیه‌وآله‌وسلم ، وطلب مروان فهرب ، وطلب نفراً من ولد مروان وبنی أبی معیط فهربوا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المسعودی فی مروج الذهب </w:t>
      </w:r>
      <w:r>
        <w:rPr>
          <w:rStyle w:val="FootnoteAnchor"/>
          <w:rtl w:val="true"/>
        </w:rPr>
        <w:footnoteReference w:id="79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بلغ علیّا أنّهم یریدون قتله بعث بابنیه الحسن والحسین وموالیه بالسلاح إلی بابه لنصرته ، وأمرهم أن یمنعوه منهم ، وبعث الزبیر ابنه عبد الله ، وبعث طلحة ابنه محمداً ، وأکثر أبناء الصحابة أرسلهم آباؤهم اقتداءً بمن ذکرنا ، فصدّوهم عن الدار ، فرمی من وصفنا بالسهام ، واشتبک القوم ، وجرح الحسن ، وشجّ قنبر ، وجرح محمد بن طلحة ، فخشی القوم أن یتعصّب بنو هاشم وبنو أُمیّة ، فترکوا القوم فی القتال علی الباب ، ومضی نفر منهم إلی دار قوم من الأنصار فتسوّروا علیها ، وکان ممّن وصل إلیه محمد بن أبی بکر ورجلان آخران ، وعند عثمان زوجته ، وأهله وموالیه مشاغیل بالقتال ، فأخذ محمد بن أبی بکر بلحیته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والله لو رآک أبوک لساءه مکانک ، فتراخت یده وخرج عنه إلی الدار ، ودخل رجلان فوجداه فقتلاه ، وکان المصحف بین یدیه یقرأ فیه ، فصعدت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امرأته فصرخت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الحسن والحسین ومن کان معهما من بنی أُمیّة ، فوجدوه وقد فاضت نفسه رضی الله عنه فبکوا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ذلک علیّا وطلحة والزبیر وسعداً وغیرهم من المهاجرین والأنصار ، فاسترجع القوم ، ودخل علیّ الدار وهو کالواله الحزین ، فقال لابنیه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قتل أمیر المؤمنین وأنتما علی الباب ، ولطم الحسن وضرب الحسین وشتم محمد بن طلحة ولعن عبد الله بن الزبیر ، فقال له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تضرب یا أبا الحسن ولا تشتم ولا تلعن ، ولو دفع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ما قتل ، وهرب مروان وغیره من بنی أُمیّة ، وطلبوا لیقتلوا فلم یوجدوا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 لزوجته نائلة بنت الفرافصة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قتله وأنت کنت معه؟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إلیه رجلان ، وقصّت خبر محمد بن أبی بکر ، فلم ینکر ما قالت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 xml:space="preserve">وأنا أُرید قتله ، فلمّا خاطبنی بما قال خرجت ، ولا أعلم بتخلّف الرجلین عنّی ، والله ما کان لی فی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سبب ، ولقد قُتل وأنا لا أعلم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الجوزی فی التبصرة </w:t>
      </w:r>
      <w:r>
        <w:rPr>
          <w:rStyle w:val="FootnoteAnchor"/>
          <w:rtl w:val="true"/>
        </w:rPr>
        <w:footnoteReference w:id="795"/>
      </w:r>
      <w:r>
        <w:rPr>
          <w:rFonts w:ascii="Amiri" w:hAnsi="Amiri" w:eastAsia="Amiri" w:cs="Amiri"/>
          <w:color w:val="111111"/>
          <w:sz w:val="28"/>
          <w:sz w:val="28"/>
          <w:szCs w:val="28"/>
          <w:rtl w:val="true"/>
          <w:lang w:bidi="ar-SA"/>
        </w:rPr>
        <w:t xml:space="preserve">من طریق ابن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علیّ إلی عثمان یوم الدار وقد أغلق الباب ومعه الحسن بن علیّ وعلیه سلاحه فقال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إلی أمیر المؤمنین فأقرأهُ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جئت لنصرتک فمرنی بأمرک ، فدخل الحسن ثمّ خرج فقال لأبیه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یقرئک السلام ویقول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لی بقتال وإهراق الدماء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 علیّ عمامة سوداء ورمی بها بین یدی الباب وجعل ینادی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لِیَعْلَمَ أَنِّی لَمْ أَخُنْهُ بِالْغَیْبِ وَأَنَّ اللهَ لا یَهْدِی کَیْدَ الْخائِنِینَ</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شداد بن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الشام والمتوفّی بها فی عهد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اشتدّ الحصار بعثمان رضی الله عنه یوم الدار رأیت علیّا خارجاً من منزله معتّماً بعمامة رسول الله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متقلّداً سیفه وأمامه ابنه الحسن والحسین وعبد الله بن عمر فی نفر من المهاجرین والأنصار ، فحملوا علی الناس وفرّقوهم ثمّ دخلوا علی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إنّ رسول الله صلی‌الله‌علیه‌وآله‌وسلم لم یلحق هذا الأمر حتی ضرب بالمقبل المدبر ، وإنّی والله لا أری القوم إلاّ قاتلیک فمرنا فلنقاتل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رجلاً رأی لله عزّ وجلّ علیه حقّا وأقرّ أن لی علیه حقّا أن یهریق فی سببی ملء محجمة من دم أو یهریق دمه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 علیّ رضی الله عنه القول فأجاب عثمان بمثل ما أجاب ، فرأیت علیّا خارجاً من الباب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تعلم أنّا قد بذلنا المجهود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المسجد وحضرت الصلاة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تقدّم فصلّ بالناس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أُصلّی بکم والإمام محصور ولکن أُصلّی وحدی ، فصلّی وحده وانصرف إلی منزله فلحقه ابنه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أبت قد اقتحموا علیه الدار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 هم والله قاتلوه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هو یا أبا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الجنّة والله زلفی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هم یا أبا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النار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الریاض النضرة </w:t>
      </w:r>
      <w:r>
        <w:rPr>
          <w:rStyle w:val="FootnoteAnchor"/>
          <w:rtl w:val="true"/>
        </w:rPr>
        <w:footnoteReference w:id="79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الخمیس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طریق محمد بن طلحة عن کناسة </w:t>
      </w:r>
      <w:r>
        <w:rPr>
          <w:rStyle w:val="FootnoteAnchor"/>
          <w:rtl w:val="true"/>
        </w:rPr>
        <w:footnoteReference w:id="798"/>
      </w:r>
      <w:r>
        <w:rPr>
          <w:rFonts w:ascii="IRNazanin" w:hAnsi="IRNazanin" w:eastAsia="IRNazanin"/>
          <w:color w:val="111111"/>
          <w:sz w:val="28"/>
          <w:sz w:val="28"/>
          <w:szCs w:val="28"/>
          <w:rtl w:val="true"/>
          <w:lang w:bidi="fa-IR"/>
        </w:rPr>
        <w:t xml:space="preserve">مولی صفیّة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مقتل عثمان فأُخرج من الدار أمامی أربعة من شباب قریش مضرّجین بالدم محمولین کانوا یدرءون عن عثمان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وعبد الله بن الزبیر ومحمد بن حاطب ومروان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تدری محمد بن أبی بکر بشیء من دونه </w:t>
      </w:r>
      <w:r>
        <w:rPr>
          <w:rStyle w:val="FootnoteAnchor"/>
          <w:rtl w:val="true"/>
        </w:rPr>
        <w:footnoteReference w:id="79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 دخل علیه 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لست بصاحبی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وکلّمه بکلام فخرج </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الإسناد کنانة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الأزدی فی الضعفاء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 إسناد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إسناده بذاک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إسناده بمعروف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البخاری فی تاریخه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طریق کنانة مولی صفیّة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أقود بصفیّة لتردّ عن عثمان ، فلقیها الأشتر فضرب وجه بغلتها حتی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ردّونی ولا یفضحنی هذا الکلب ، وکنت فیمن حمل الحسن جریحاً ، ورأیت قاتل عثمان من أهل مصر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سعید المقبری 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محصوراً مع عثمان فی الدار ، فرمی رجل منّا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الآن طاب الضراب ، قتلوا رجلاً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علیک یا أبا هریرة إلاّ رمیت بسیفک ، فإنّما تراد نفسی ، وسأقی المؤمنین بنفسی الیوم ، قال أبو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فرمیت بسیفی ، فلا أدری أین هو حتی الساعة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أقف علی رجال إسناد هذه الأسطورة غیر سعید المقبری ، وهو سعید بن أبی سعید أبو سعد المدنی ، والمقبری نسبة إلی مقبرة بالمدینة کان مجاوراً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یعقوب بن شیبة والواقدی وابن حبّان </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تغیّر وکبر واختلط قبل موته بأربع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تهذیب التهذیب </w:t>
      </w:r>
      <w:r>
        <w:rPr>
          <w:rStyle w:val="FootnoteAnchor"/>
          <w:rtl w:val="true"/>
        </w:rPr>
        <w:footnoteReference w:id="804"/>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ومتن الروایة أقوی شاهد علی اختلاط الرجل ، فإنّ أوّل من رمی یوم الدار هو رجل من أصحاب عثمان ، رمی نیار بن عیاض الأسلمی وکان شیخاً کبیراً فقتله الرجل ،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أبا حفصة مولی مروان هو الذی أنشب القتال ورمی نیاراً الأسلمی ، ولعلّک تعرف أبا هریرة ومبلغه من الصدق والأمانة علی ودائع العلم والدین ، وإن </w:t>
      </w:r>
      <w:r>
        <w:rPr>
          <w:rFonts w:eastAsia="IRNazanin" w:cs="IRNazanin"/>
          <w:color w:val="111111"/>
          <w:sz w:val="28"/>
          <w:szCs w:val="28"/>
          <w:lang w:bidi="fa-IR"/>
        </w:rPr>
        <w:t>4</w:t>
      </w:r>
      <w:r>
        <w:rPr>
          <w:rFonts w:eastAsia="IRNazanin" w:cs="IRNazanin"/>
          <w:color w:val="111111"/>
          <w:sz w:val="28"/>
          <w:szCs w:val="28"/>
          <w:rtl w:val="true"/>
          <w:lang w:bidi="fa-IR"/>
        </w:rPr>
        <w:t>.</w:t>
      </w:r>
      <w:bookmarkStart w:id="184" w:name="pg11787_96259"/>
    </w:p>
    <w:p>
      <w:pPr>
        <w:pStyle w:val="BookText"/>
        <w:rPr/>
      </w:pPr>
      <w:bookmarkEnd w:id="184"/>
      <w:r>
        <w:rPr>
          <w:rFonts w:ascii="IRNazanin" w:hAnsi="IRNazanin" w:eastAsia="IRNazanin"/>
          <w:color w:val="111111"/>
          <w:sz w:val="28"/>
          <w:sz w:val="28"/>
          <w:szCs w:val="28"/>
          <w:rtl w:val="true"/>
          <w:lang w:bidi="fa-IR"/>
        </w:rPr>
        <w:t>کنت فی جهل من هذا فراجع کتاب أبی هریرة لسیّدنا الحجّة شرف الدین العاملی حیّاه الله وبیّاه ، ولعلّ تقاعد أبی هریرة عن نصرة الإمام أمیر المؤمنین علیّ علیه‌السلام فی حروبه الدامیة کان لأنّه لم یک یدری أین سیفه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أشعب بن حنین مولی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مع عثمان فی الدار ، فلمّا حصر جرّد ممالیکه السیوف فقال لهم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أغمد سیفه فهو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وقعت فی أذنی کنت والله أوّل من أغمد سیفه ، فأعتقت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باطل لأنّه یقتضی أنّ لأشعب صحبة ولیس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5" w:name="__RefHeading___Toc10168048_73709187"/>
      <w:bookmarkStart w:id="186" w:name="_Toc64"/>
      <w:bookmarkEnd w:id="185"/>
      <w:r>
        <w:rPr>
          <w:rtl w:val="true"/>
        </w:rPr>
        <w:t>صورة مفصلة</w:t>
      </w:r>
      <w:bookmarkEnd w:id="18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أُمامة الباهلی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عثمان رضی الله عنه وهو محصور فی الدار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 یقتلوننی؟ وقد 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یحلّ دم امرئٍ مسلم إلاّ بإحدی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کفر بعد إسلام ، أو زنی بعد إحصان ، أو قتل نفساً بغیر حقّ فیقتل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 الله ما أحببت لدینی بدلاً منذ هدانی الله تعالی ، ولا زنیت فی جاهلیّة ولا إسلام ، ولا قتلت نفساً بغیر حقّ ، فبم یقتلوننی؟ فلمّا اشتدّ عطشه أشرف علی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أفیکم علیّ؟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أفیکم سعد؟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أحد یبلغ علیّا فیسقینا ماءً؟ فبلغ ذلک علیّا ، فبعث إلیه بثلاث قرب مملوءة ماءً ، فما وصل إلیه حتی جرح بسببها عدّة من بنی هاشم وبنی أُمیّة ، فلمّا بلغ علیّا أنّ عثمان محاصر یراد قتله قام خارجاً من منزله معتّماً بعمامة رسول الله صلی‌الله‌علیه‌وآله‌وسلم متقلّداً سیفه وأمامه ابنه الحسن وعبد الله بن عمر فی نفر من الصحابة والمهاجرین والأنصار رضی الله عنهم ، ودخلوا علی عثمان وهو محصور فقال له علیّ 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أمیر المؤمنین ، إنّک إمام العامّة وقد نزل بک ما تری ، وإنّنی أعرض علیک خصالاً ثلاثاً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اختر إحداهنّ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تخرج فتقاتلهم ونحن معک وأنت علی الحقّ وهم علی الباطل ، وإمّا أن تخرق باباً سوی الباب الذی هم علیه ، فترکب رواحلک وتلحق بمکة فإنّهم لن یستحلّوک وأنت بها ، وإمّا أن تلحق بالشام فإنّهم أهل الشام وفیهم معاویة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أخرج إلی مکة فإنّی 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یُلحد رجل من قریش بمکة یکون علیه نصف عذاب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أکون أنا ، وأمّا أن ألحق بالشام فلن أُفارق دار هجرتی ومجاورة رسول الله صلی‌الله‌علیه‌وآله‌وسلم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لنا أن نقاتلهم ونکشفهم عنک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أکون أوّل من یأذن فی محاربة أُمّة محمد صلی‌الله‌علیه‌وآله‌وسلم ، فخرج علیّ وهو یسترجع وقال للحسن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اذهبا بسیفکما حتی تقوما علی باب عثمان فلا تدعا أحداً یصل إلیه ، وبعث الزبیر ابنه ، وبعث طلحة ابنه ، وبعث عدّة من أصحاب محمد أبناءهم یمنعون الناس أن یدخلوا علی عثمان ویسألونه إخراج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ذلک محمد بن أبی بکر وقد رمی الناس عثمان بالسهام حتی خضب الحسن بالدماء علی بابه وغیره ، فخشی محمد بن أبی بکر أن یغضب بنو هاشم لحال الحسن ویکشفوا الناس عن عثمان ، فأخذ بید رجلین من أهل مصر فدخلوا من بیت کان بجواره ، لأنّ کلّ من کان مع عثمان کانوا فوق البیوت ولم یکن فی الدار عند عثمان إلاّ امرأته ، فنقبوا الحائط فدخل علیه محمد بن أبی بکر فوجده یتلو القرآن فأخذ بلحیته ، 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رآک أبوک لساءه فعلک ، فتراخت یده ودخل الرجلان علیه فقتلاه ، وخرجوا هاربین من حیث دخلوا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عمرو بن الحمق علی صدره وضربه حتی مات ، ووطئ عمیر بن ضابئ علی بطنه فکسر له ضلعین من أضلاعه ، وصرخت امرأته فلم یسمع صراخها لما کان حول الدار من الناس ، وصعدت امرأته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قد قُتل ، فدخل الناس فوجدوه مذبوحاً ، وانتشر الدم علی المصحف علی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فَسَیَکْفِیکَهُمُ اللهُ وَهُوَ السَّمِیعُ الْعَلِیمُ</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 xml:space="preserve">، وبلغ الخبر علیّا وطلحة </w:t>
      </w:r>
      <w:r>
        <w:rPr>
          <w:rFonts w:eastAsia="IRNazanin" w:cs="IRNazanin"/>
          <w:color w:val="111111"/>
          <w:sz w:val="28"/>
          <w:szCs w:val="28"/>
          <w:lang w:bidi="fa-IR"/>
        </w:rPr>
        <w:t>7</w:t>
      </w:r>
      <w:r>
        <w:rPr>
          <w:rFonts w:eastAsia="IRNazanin" w:cs="IRNazanin"/>
          <w:color w:val="111111"/>
          <w:sz w:val="28"/>
          <w:szCs w:val="28"/>
          <w:rtl w:val="true"/>
          <w:lang w:bidi="fa-IR"/>
        </w:rPr>
        <w:t>.</w:t>
      </w:r>
      <w:bookmarkStart w:id="187" w:name="pg11787_96261"/>
    </w:p>
    <w:p>
      <w:pPr>
        <w:pStyle w:val="BookText"/>
        <w:rPr/>
      </w:pPr>
      <w:bookmarkEnd w:id="187"/>
      <w:r>
        <w:rPr>
          <w:rFonts w:ascii="IRNazanin" w:hAnsi="IRNazanin" w:eastAsia="IRNazanin"/>
          <w:color w:val="111111"/>
          <w:sz w:val="28"/>
          <w:sz w:val="28"/>
          <w:szCs w:val="28"/>
          <w:rtl w:val="true"/>
          <w:lang w:bidi="fa-IR"/>
        </w:rPr>
        <w:t xml:space="preserve">والزبیر وسعداً ومن کان بالمدینة ، فخرجوا وقد ذهبت عقولهم للخبر الذی أتاهم ، حتی دخلوا علی عثمان فوجدوه مقتولاً فاسترجعوا ، وقال علیّ لابنیه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قُتل أمیر المؤمنین وأنتما علی الباب؟ ورفع یده فلطم الحسن ، وضرب علی صدر الحسین ، وشتم محمد بن طلحة وعبد الله بن الزبیر ، وخرج وهو غضبان حتی أتی منزله ، وجاء الناس یهرعون إلیه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نبایعک فمدّ یدک فلا بدّ لنا من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لأستحی أن أبایع قوماً قتلوا عثمان ، وإنّی لأستحی من الله تعالی أن أُبایع وعثمان لم یُدفن بعد ، فافترقوا ثمّ رجعوا فسألوه البیعة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مشفق ممّا أقدم علیه ، ثم قال </w:t>
      </w:r>
      <w:r>
        <w:rPr>
          <w:rStyle w:val="FootnoteAnchor"/>
          <w:rtl w:val="true"/>
        </w:rPr>
        <w:footnoteReference w:id="807"/>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إلیکم ، إنّما ذلک لأهل بدر فمن رضی به أهل بدر فهو خلیفة ، فلم یبق أحد من أهل بدر حتی أتی علیّا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نری أحداً أحقّ بها منک ، مدّ یدک نبایعک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فبایعوه ، فهرب مروان وولده ، وجاء علیّ وسأل امرأة عثمان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عثمان؟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دخل علیه محمد بن أبی بکر ومعه رجلان لا أعرفهما ، فدعا محمداً فسأله عمّا ذکرت امرأة عثمان ، فقال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تکذب ، والله دخلت علیه وأنا أرید قتله ، فذکر لی أبی فقمت عنه وأنا تائب إلی الله تعالی ، والله ما قتلته ولا أمسکته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ولکنّه أدخلهما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أخبار الدول للقرمانی </w:t>
      </w:r>
      <w:r>
        <w:rPr>
          <w:rStyle w:val="FootnoteAnchor"/>
          <w:rtl w:val="true"/>
        </w:rPr>
        <w:footnoteReference w:id="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الکامل لابن الأثیر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2"/>
        <w:numPr>
          <w:ilvl w:val="1"/>
          <w:numId w:val="1"/>
        </w:numPr>
        <w:rPr/>
      </w:pPr>
      <w:bookmarkStart w:id="188" w:name="__RefHeading___Toc10168050_73709187"/>
      <w:bookmarkStart w:id="189" w:name="_Toc65"/>
      <w:bookmarkEnd w:id="188"/>
      <w:r>
        <w:rPr>
          <w:rtl w:val="true"/>
        </w:rPr>
        <w:t>نظرة فی الموضوعات</w:t>
      </w:r>
      <w:bookmarkEnd w:id="18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الموضوعات اختلقت تجاه التاریخ الصحیح المتسالم علیه المأخوذ من مئات الآثار الثابتة المعتضد بعضها ببعض ، فیضادّها ما أسلفناه فی البحث عن آراء أعاظم الصحابة فی عثمان وما جری بینهم وبینه من سیّئ القول والفعل ، وفیهم بقیّة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أصحاب الشوری وغیر واحد من العشرة المبشّرة وعدّة من البدریّین ، وقد جاء فیه ما یربو علی مائة وخمسین حدیثاً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وتکذّبها أحادیث جمّة ممّا قدمنا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المهاجرین والأنصار وأنّهم هم قتلة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حدیث کتاب أهل المدینة إلی الصحابة فی الثغور من أنّ الرجل أفسد دین محمد فهلمّوا وأقیموا دین محمد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حدیث کتاب أهل المدینة إلی عثمان یدعونه إلی التوبة ویقسمون له بالله أنّهم لا یمسکون عنه أبداً حتی یقتلوه أو یعطیهم ما یلزمه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حدیث کتاب المهاجرین إلی مصر أن تعالوا إلینا وتدارکوا خلافة رسول الله قبل أن یُسْلَبَها أهلها ، فإنّ کتاب الله قد بُدّل وسنّة رسوله قد 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حدیث الحصار الأوّل المذکور فی صفحة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حدیث کتاب المصریّین إلی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 نضع سیوفنا عن عواتقنا حتی تأتینا منک توبة مصرحة ، أو ضلالة مجلحة مبلجة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حدیث عهد الخلیفة علی نفسه أن یعمل بالکتاب والسنّة سنة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حدیث توبته مرّة بعد أخری کما فصّلناه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حدیث الحصار الثانی الذی أسلفناه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حدیث کتاب عثمان إلی معاویة فی أنّ أهل المدینة قد کفروا وأخلفوا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سبق فی صفحة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حدیث کتابه إلی الشام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فی قوم طال فیهم مقامی واستعجلوا</w:t>
      </w:r>
    </w:p>
    <w:p>
      <w:pPr>
        <w:pStyle w:val="BookText"/>
        <w:rPr/>
      </w:pPr>
      <w:r>
        <w:rPr>
          <w:rFonts w:ascii="IRNazanin" w:hAnsi="IRNazanin" w:eastAsia="IRNazanin"/>
          <w:color w:val="111111"/>
          <w:sz w:val="28"/>
          <w:sz w:val="28"/>
          <w:szCs w:val="28"/>
          <w:rtl w:val="true"/>
          <w:lang w:bidi="fa-IR"/>
        </w:rPr>
        <w:t>القدر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وخیّرونی بین أن یحملونی علی شارف من الإبل الدحیل ، وبین أن أنزع لهم رداء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حدیث کتابه إلی أهل البصرة المذکور صفحة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حدیث کتابه إلی أهل الأمصار مستنجداً یدعوهم إلی الجهاد مع أهل المدینة واللحوق به لنصره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حدیث کتابه إلی أهل مکة ومن حضر الموسم ینشد الله رجلاً من المسلمین بلغه کتابه إلاّ 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حدیث یوم الدار والقتال فیه ، وحدیث من قُتل فی ذلک المعترک ممّا مضی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حدیث مقتل عثمان وتجهیزه ودفنه بحش کوکب بدیر سلع مقابر الیهود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ثبت من أحوال هؤلاء الذین زعموا أنّهم بعثوا أبناءهم للدفاع عن عثمان ، وإنّهم لم یفتئوا مناوئین له إلی أن قُتل ، وبعد مقتله إلی أن قُبر فی أشنع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أمیر المؤمنین فمن المتسالم علیه أنّه لم یحضر مقتل الرجل فی المدینة فضلاً عن دخوله علیه قبیل ذلک واستئذانه منه للذبّ عنه وبعد مقتله وبکائه علیه وصفعه ودفعه وسبّه ولعنه وحواره حول الواقعة ، قال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ضعیف لأنّ علیّا لم یکن بالمدینة حین حصر عثمان ولا شهد قتله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سأله عثمان أن یخرج إلی ماله بینبع لیقلّ هتف الناس باسمه للخلافة ، وکان ذلک مرّة بعد أخری ، وفی إحداهما قال لا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فلیخرج إلی ماله بینبع فلا أغتمّ به ولا یغتمّ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ابن عبّاس علیّا فأخبره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عبّاس ما یرید عثمان إلاّ أن یجعلنی جملاً ناضحاً بالغرب أُقبل وأُدبر ، بعث إلیّ أن اخرج ، ثمّ</w:t>
      </w:r>
    </w:p>
    <w:p>
      <w:pPr>
        <w:pStyle w:val="BookText"/>
        <w:rPr/>
      </w:pPr>
      <w:r>
        <w:rPr>
          <w:rFonts w:ascii="IRNazanin" w:hAnsi="IRNazanin" w:eastAsia="IRNazanin"/>
          <w:color w:val="111111"/>
          <w:sz w:val="28"/>
          <w:sz w:val="28"/>
          <w:szCs w:val="28"/>
          <w:rtl w:val="true"/>
          <w:lang w:bidi="fa-IR"/>
        </w:rPr>
        <w:t>بعث إلیّ أن اقدم ، ثمّ هو الآن یبعث إلیّ أن اخرج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علیه‌السلام هو الذی مرّ حدیث رأیه فی عثمان ، فراجع حتی یأتیک الیقین بأنّه صلوات الله علیه لم یکن کالواله الحزین ، ولم یکن ذاهباً عقله یوم الدار ، ولا یقذفه بهذه الفریة الشائنة إلاّ من ذهبت به الخیلاء ، وتخبّطه الشیطان من المسّ ، وخبل حبّ آل أُمیّة قلبه واختبله ، فلا یبالی بما یقول ، ولا یکترث لما یتقوّل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طلحة فحدّث عنه ولا حرج ، کان أشدّ الناس علی عثمان نقمة ، وله أیّام الحصارین وفی یومی الدار والتجهیز خطوات واسعة ومواقف هائلة خطرة ثائرة علی الرجل کما مرّ تفصیل ذلک کلّه ، وإن کنت فی ریب من ذلک فاسأل عنه مولانا أمیر المؤمنین علیه‌السلام لتسمع منه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استعجل متجرّداً للطلب بدم عثمان إلاّ خوفاً من أن یطالب بدمه لأنّه مظنّته ، ولم یکن فی القوم أحرص علیه منه ، فأراد أن یغالط ممّا أجلب فیه لیلبس الأمر ویقع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لحا الله ابن الصعبة أعطاه عثمان ما أعطاه وفعل به 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أقواله الأخری التی أوقفناک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وسل عنه عثمان نفسه وقد مرّت فیه کلماته المعربة عن جلیّة الحال ، وسل عنه مروان لما ذا قتله؟ وما معنی قوله حین قتله لأبان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کفیتک بعض قتلة أبیک؟ وسل عنه سعداً ومحمد بن طلحة وغیرهما ممّن مرّ حدیثهم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الزبیر فإن سألت عنه مولانا أمیر المؤمنین علیه‌السلام فعلی الخبیر سقطت قال علیه‌السلام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أتطلب منّی دم عثمان وأنت قتلته؟ سلّط الله علی أشدّنا علیه الیوم ما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فیه وفی طلحة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یطلبون حقّا هم ترکوه ، ودماً هم سفکوه ، فإن کنت شریکهم فیه فإنّ لهم نصیبهم منه ، وإن کان ولوه دونی فما الطلبة إلاّ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أسلفناه من کلماته علیه‌السلام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قول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طلحة والزبیر فإنّهما أجلبا علیه وضیّقا خناقه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عمّار بن یاسر فی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طلحة والزبیر کانا أوّل من طعن وآخر من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سعید بن العاص لمروان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قتلة عثمان معک إنّ هذین الرجلین قتلا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والزبیر ، وهما یریدان الأمر لأنفسهما ، فلمّا غُلبا علیه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نغسل الدم بالدم والحوبة بالحوبة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سعد بن أبی وقّاص فهو القائل کما مر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وأمسکنا نحن ولو شئنا دفعنا عنه ولکن عثمان غیّر وتغیّر ، وأحسن وأساء فإن کنّا أحسنّا فقد أحسنّا ، وإن کنّا أسأنا فنستغفر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واعطف علی هؤلاء بقیّة الصحابة الذین حسب واضعو هذه الروایات أنّهم بعثوا أبناءهم للدفاع عن عثمان ، وقد أسلفنا إجماعهم عدا ثلاثة رجال منهم علی مقته المفضی إلی قتله ، وهل تری من المعقول أن یمقته الآباء إلی هذا الحدّ الموصوف ثمّ یبعثوا أبناءهم للمجالدة عنه؟ إن هذا إلاّ اختلاق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من المعقول أنّ القوم کانوا یمحضون له الولاء ، وحضروا للمناضلة عنه ، فباغتهم الرجلان اللذان أجهزا علیه وفرّا ولم یعلم بهما أحد إلی أن أخبرتهم بهما بنت الفرافصة ولم تعرفهما هی أیضاً ، وکانت إلی جنب القتیل تراهما وتبصر ما ارتکباه منه؟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عرف مختلق الروایة التهافت الشائن بین طرفی ما وضعه من تحرّیه تقلیل عدد المناوئین لعثمان المجهزین علیه حتی کاد أن یخرج الصحابة الآباء منهم والأبناء عن ذلک الجمهور ، وممّا عزاه إلی مولانا أمیر المؤمنین علیه‌السلام من قوله لمّا انثال إلیه القوم لیبایعوه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لأستحی أن أبایع قوماً قتلوا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نصّ علی أنّ مبایعیه أولئک هم کانوا قتلوا عثمان وهم هم المهاجرون والأنصار الصحابة الأوّلون الذین جاء عنهم یوم صفّین لمّا طلب معاویة من الإمام علیه‌السلام قتلة عثمان وأمر علیه‌السلام بتبرّزهم فنهض أکثر من عشرة آلاف قائلین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قتلته ، یقدمهم عمّار بن یاسر ، ومالک الأشتر ، ومحمد بن أبی بکر ، وفیهم البدریّون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الکلمة المعزوّة إلی الإمام علیه‌السلام</w:t>
      </w:r>
    </w:p>
    <w:p>
      <w:pPr>
        <w:pStyle w:val="BookText"/>
        <w:rPr/>
      </w:pPr>
      <w:r>
        <w:rPr>
          <w:rFonts w:ascii="IRNazanin" w:hAnsi="IRNazanin" w:eastAsia="IRNazanin"/>
          <w:color w:val="111111"/>
          <w:sz w:val="28"/>
          <w:sz w:val="28"/>
          <w:szCs w:val="28"/>
          <w:rtl w:val="true"/>
          <w:lang w:bidi="fa-IR"/>
        </w:rPr>
        <w:t>لمبایعیه عبارة أخری عن الرجلین المجهولین اللذین فرّا ولم یعرف أحد خبرهما؟ أو هما وأخلاط من الناس الذین کانت الصحابة تضادّهم فی المرمی؟ وهل فی المعقول أن یلهج بهذا إلاّ معتوه؟</w:t>
      </w:r>
    </w:p>
    <w:p>
      <w:pPr>
        <w:pStyle w:val="BookText"/>
        <w:rPr/>
      </w:pPr>
      <w:r>
        <w:rPr>
          <w:rFonts w:ascii="IRNazanin" w:hAnsi="IRNazanin" w:eastAsia="IRNazanin"/>
          <w:color w:val="111111"/>
          <w:sz w:val="28"/>
          <w:sz w:val="28"/>
          <w:szCs w:val="28"/>
          <w:rtl w:val="true"/>
          <w:lang w:bidi="fa-IR"/>
        </w:rPr>
        <w:t>وهل نحت هذا الإنسان الوضّاع إن صدق فی أحلامه عذراً مقبولاً لأُولئک الصحابة العدول الذابّین عن عثمان بأنفسهم وأبنائهم الناقمین علی من ناوأه فی تأخیرهم دفنه ثلاثاً وقد أُلقی فی المزبلة حتی زجّ بجثمانه إلی حشّ کوکب ، دیر سلع ، مقبرة الیهود ، ورمی بالحجارة ، وشُیّع بالمهانة ، وکُسر ضلع من أضلاعه ، وأودع الجدث بأثیابه من غیر غسل ولا کفن ، ولم یشیّعه إلاّ أربعة ، ولم یمکنهم الصلاة علیه؟ فهل کلّ هذا مشروع فی الإسلام ، والصحابة العدول یرونه ویعتقدون بأنّه خلیفة المسملین ، وأنّ من قتله ظالم ، ولا ینبسون فیه ببنت شفة ، ولا یجرون فیه أحکام الإسلام؟ أو أنّهم ارتکبوا ذلک الحوب الکبیر وهم لا یتحوّبون متعمدین؟ معاذ الله من أن یقال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هذا الإنسان زحزحته بوادره عن مجاری تلکم الأحکام ، وحالت شوارده بینه وبین حرمات الله ، وشرشرت منه جلباب الحرمة والکرامة ومزّقته تمزیقاً ، حتی وقعت الواقعة لیس لوقعتها کاذبة؟</w:t>
      </w:r>
    </w:p>
    <w:p>
      <w:pPr>
        <w:pStyle w:val="BookText"/>
        <w:rPr/>
      </w:pPr>
      <w:r>
        <w:rPr>
          <w:rFonts w:ascii="IRNazanin" w:hAnsi="IRNazanin" w:eastAsia="IRNazanin"/>
          <w:color w:val="111111"/>
          <w:sz w:val="28"/>
          <w:sz w:val="28"/>
          <w:szCs w:val="28"/>
          <w:rtl w:val="true"/>
          <w:lang w:bidi="fa-IR"/>
        </w:rPr>
        <w:t xml:space="preserve">ومن الکذب الصریح فی هذه الروایات عدّ سعد بن أبی وقاص فی الرعیل الأوّل ممّن بایع علیّا علیه‌السلام ، وهو من المتقاعدین عن بیعته إلی آخر نفس لفظه ، وهذا هو المعروف منه والمتسالم علیه عند رواة الحدیث ورجال التاریخ ، وقد نحتت ید الافتعال فی ذلک له عذراً أشنع من العمل ، راجع مستدرک الحاکم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المضحک جدّا ما حکاه البلاذری فی الأنساب </w:t>
      </w:r>
      <w:r>
        <w:rPr>
          <w:rStyle w:val="FootnoteAnchor"/>
          <w:rtl w:val="true"/>
        </w:rPr>
        <w:footnoteReference w:id="810"/>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سیرین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 عثمان وإنّ فی الدار لسبعمائة منهم الحسن وابن الزبیر ، فلو أذن لهم لأخرجوهم من أقطار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bookmarkStart w:id="190" w:name="pg11787_96267"/>
    </w:p>
    <w:p>
      <w:pPr>
        <w:pStyle w:val="BookText"/>
        <w:rPr/>
      </w:pPr>
      <w:bookmarkEnd w:id="190"/>
      <w:r>
        <w:rPr>
          <w:rFonts w:ascii="IRNazanin" w:hAnsi="IRNazanin" w:eastAsia="IRNazanin"/>
          <w:color w:val="111111"/>
          <w:sz w:val="28"/>
          <w:sz w:val="28"/>
          <w:szCs w:val="28"/>
          <w:rtl w:val="true"/>
          <w:lang w:bidi="fa-IR"/>
        </w:rPr>
        <w:t xml:space="preserve">وعن الحسن البصری </w:t>
      </w:r>
      <w:r>
        <w:rPr>
          <w:rStyle w:val="FootnoteAnchor"/>
          <w:rtl w:val="true"/>
        </w:rPr>
        <w:footnoteReference w:id="81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 الأنصار عثمان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ننصر الله مرّتین ، نصرنا رسول الله صلی‌الله‌علیه‌وآله‌وسلم وننصرک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ذلک ارجعوا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أرادوا أن یمنعوه بأردیتهم لمنعوه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عذر معقول أو مشروع هذا؟ یُقتل خلیفة المسلمین فی عُقر داره بین ظهرانی سبعمائة صحابی عادل وهم ینظرون إلیه ، ومحمد بن أبی بکر قابض علی لحیته عال بها حتی سمع وقع أضراسه ، وشحطه من البیت إلی باب داره ، وعمرو بن الحمق یثب ویجلس علی صدره ، وعمیر بن ضابئ یکسر أضلاعه ، وجبینه موجوء بمشقص کنانة بن بشر ، ورأسه مضروس بعمود التجیبی ، والغافقی یضرب فمه بحدید ، وترد علیه طعنة بعد أخری حتی أثخنته الجراح وبه حیاة ، فأرادوا قطع رأسه فألقت زوجتاه بنفسهما علیه ، کلّ هذه بین یدی أولئک المئات العدول أنصار الخلیفة غیر أنّهم ینتظرون حتی الیوم إلی إذن القتیل وإلاّ کانوا أخرجوهم من أقطار المدینة ، ولو أرادوا أن یمنعوه بأردیتهم لمنعوه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هذه الأُضحوکة من الإسلام والکتاب والسنّة والعقل والعاطفة والمنطق والإجماع والتاریخ الصحیح؟</w:t>
      </w:r>
    </w:p>
    <w:p>
      <w:pPr>
        <w:pStyle w:val="Heading2"/>
        <w:numPr>
          <w:ilvl w:val="1"/>
          <w:numId w:val="1"/>
        </w:numPr>
        <w:rPr/>
      </w:pPr>
      <w:bookmarkStart w:id="191" w:name="__RefHeading___Toc10168052_73709187"/>
      <w:bookmarkStart w:id="192" w:name="_Toc66"/>
      <w:bookmarkEnd w:id="191"/>
      <w:r>
        <w:rPr>
          <w:rtl w:val="true"/>
        </w:rPr>
        <w:t>نظرة فی المؤلّفات</w:t>
      </w:r>
      <w:bookmarkEnd w:id="19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سطرناه فی عثمان إلی هذا الحدّ أساس ما علّوا علیه بنیان فضله ، وتبریر ساحته عن لوث أفعاله وتروکه ، وتعذیره فی النهابیر التی رکبها والدفاع عنه ، وقد أوقفناک علی الصحیح الثابت ممّا جاء فیه ، وعلی المزیّف الباطل ممّا وضع له ، ومن جنایات المؤرّخین ضربهم الصفح عن الأوّل ، ورکونهم إلی الفریق الثانی من الروایات فبنوا ما شادوه علی شفا جُرف هارٍ ، فلم یأت بغیرها أیّ عثمانی فی العقیدة ، أمویّ فی النزعة ، ضع یدک علی أیّ کتاب لأحدهم فی التاریخ والحدیث مثل تاریخ الأُمم والملوک للطبری ، والتمهید للباقلانی ، والکامل لابن الأثیر ، والریاض النضرة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للمحبّ الطبری ، وتاریخ أبی الفداء ، وتاریخ ابن خلدون ، والبدایة والنهایة لابن کثیر ، والصواعق لابن حجر ، وتاریخ الخلفاء للسیوطی ، وروضة المناظر لابن الشحنة الحنفی ، وتاریخ أخبار الدول للقرمانی ، وتاریخ الخمیس للدیار بکری ، ونزهة المجالس للصفوری ، ونور الأبصار للشبلنجی ، تجده مشحوناً بتلکم الموضوعات المسلسلة ، أتوا بها مرسلین إیّاها إرسال المسلّم ، وشوّهوا بها صحیفة التاریخ بعد ما سوّدوا صحائفهم ، وموّهوا بها علی الحقائق الراهنة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بعد هؤلاء المحدثون المتسرّعون وهم یحسبون أنّهم یمحّصون التاریخ والحدیث تمحیصاً ، ویحلّلون القضایا والحوادث تحلیلاً صحیحاً ، متجرّدین عن الأهواء والنزعات غیر متحیّزین إلی فئة ، ولا جانحین إلی مذهب ، لکنّهم بالرغم من هاتیک الدعوی وقعوا فی ذلک وهم لا یشعرون ، فحملوا إلینا کلّ تلکم الدسائس فی صور مبهرجة رجاء أن تنطلی عند الرجرجة الدهماء ، لکن قلم التنقیب أماط الستار عن تمویههم ، وعرّف الملأ الباحث أنّهم إنّما ردّوا ما هنالک من بوائق ومخازی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ردّها یوماً بسوأته عمرو</w:t>
      </w:r>
    </w:p>
    <w:p>
      <w:pPr>
        <w:pStyle w:val="BookText"/>
        <w:rPr/>
      </w:pPr>
      <w:r>
        <w:rPr>
          <w:rFonts w:ascii="IRNazanin" w:hAnsi="IRNazanin" w:eastAsia="IRNazanin"/>
          <w:color w:val="111111"/>
          <w:sz w:val="28"/>
          <w:sz w:val="28"/>
          <w:szCs w:val="28"/>
          <w:rtl w:val="true"/>
          <w:lang w:bidi="fa-IR"/>
        </w:rPr>
        <w:t>وأثبتوا فضائل بنیت علی أساس منهدم ، وربطوها بعری متفککة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الفتوحات الإسلامیة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فهلمّ معی نقرأ صحیفة من الفتوحات الإسلامیة تألیف مفتی مکة السیّد أحمد زینی دحلان ممّا ذکره فی الجزء الثانی من سیرة الخلفاء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812"/>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ما کان لسیّدنا عثمان من الاقتصاد فی الدنیا وحسن 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عثمان رضی الله عنه زاهداً فی الدنیا ، راغباً فی الآخرة ، عادلاً فی بیت المال </w:t>
      </w:r>
      <w:r>
        <w:rPr>
          <w:rStyle w:val="FootnoteAnchor"/>
          <w:rtl w:val="true"/>
        </w:rPr>
        <w:footnoteReference w:id="813"/>
      </w:r>
      <w:r>
        <w:rPr>
          <w:rFonts w:ascii="IRNazanin" w:hAnsi="IRNazanin" w:eastAsia="IRNazanin"/>
          <w:color w:val="111111"/>
          <w:sz w:val="28"/>
          <w:sz w:val="28"/>
          <w:szCs w:val="28"/>
          <w:rtl w:val="true"/>
          <w:lang w:bidi="fa-IR"/>
        </w:rPr>
        <w:t xml:space="preserve">لا یأخذ لنفسه منه شیئاً </w:t>
      </w:r>
      <w:r>
        <w:rPr>
          <w:rStyle w:val="FootnoteAnchor"/>
          <w:rtl w:val="true"/>
        </w:rPr>
        <w:footnoteReference w:id="814"/>
      </w:r>
      <w:r>
        <w:rPr>
          <w:rFonts w:ascii="IRNazanin" w:hAnsi="IRNazanin" w:eastAsia="IRNazanin"/>
          <w:color w:val="111111"/>
          <w:sz w:val="28"/>
          <w:sz w:val="28"/>
          <w:szCs w:val="28"/>
          <w:rtl w:val="true"/>
          <w:lang w:bidi="fa-IR"/>
        </w:rPr>
        <w:t>لأنّه کان غنیّا ، وغناه کان مشهوراً فی حیاة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النبیّ صلی‌الله‌علیه‌وآله‌وسلم وبعد وفاته ، وکان کثیر الإنفاق ، فی نهایة الجود والسماحة والبذل فی القریب والبعید </w:t>
      </w:r>
      <w:r>
        <w:rPr>
          <w:rStyle w:val="FootnoteAnchor"/>
          <w:rtl w:val="true"/>
        </w:rPr>
        <w:footnoteReference w:id="815"/>
      </w:r>
      <w:r>
        <w:rPr>
          <w:rFonts w:ascii="Amiri" w:hAnsi="Amiri" w:eastAsia="Amiri" w:cs="Amiri"/>
          <w:color w:val="111111"/>
          <w:sz w:val="28"/>
          <w:sz w:val="28"/>
          <w:szCs w:val="28"/>
          <w:rtl w:val="true"/>
          <w:lang w:bidi="ar-SA"/>
        </w:rPr>
        <w:t xml:space="preserve">وأنزل الله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فِی سَبِیلِ اللهِ ثُمَّ لا یُتْبِعُونَ ما أَنْفَقُوا مَنًّا وَلا أَذیً لَهُمْ أَجْرُهُمْ عِنْدَ رَبِّهِمْ وَلا خَوْفٌ عَلَیْهِمْ وَلا هُمْ یَحْزَنُونَ</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اللَّیْلِ ساجِداً وَقائِماً یَحْذَرُ الْآخِرَةَ وَیَرْجُوا رَحْمَةَ رَبِّهِ</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عَلَیْهِ</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یخطب الناس وعلیه إزار غلیظ عدنیّ ثمنه أربعة دراهم </w:t>
      </w:r>
      <w:r>
        <w:rPr>
          <w:rStyle w:val="FootnoteAnchor"/>
          <w:rtl w:val="true"/>
        </w:rPr>
        <w:footnoteReference w:id="819"/>
      </w:r>
      <w:r>
        <w:rPr>
          <w:rFonts w:ascii="IRNazanin" w:hAnsi="IRNazanin" w:eastAsia="IRNazanin"/>
          <w:color w:val="111111"/>
          <w:sz w:val="28"/>
          <w:sz w:val="28"/>
          <w:szCs w:val="28"/>
          <w:rtl w:val="true"/>
          <w:lang w:bidi="fa-IR"/>
        </w:rPr>
        <w:t>وکان یطعم الناس طعام الإمارة ویدخل بیته یأکل الخلّ والزیت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المسجد فإذا أنا بعثمان متّکئاً علی ردائه فأتاه سقّاءان یختصمان إلیه فقضی بینهما ، وعن عبد الله بن شدّاد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عثمان رضی الله عنه یوم الجمعة وهو یومئذٍ أمیر المؤمنین وعلیه ثوب قیمته أربعة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الحسن البصری ما کان رداء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قطریاً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ثمنه؟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رضی الله عنه شدید التواضع ، قال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عثمان وهو أمیر المؤمنین نائماً فی المسجد ورداؤه تحت رأسه فیجیء الرجل فیجلس إلیه ، ثمّ یجیء الرجل فیجلس إلیه ، فیجلس هو کأنّه أحدهم ، وروی خیثمة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عثمان نائماً فی المسجد فی ملحفة لیس حوله أحد وهو أمیر المؤمنین ، وفی روایة أخری لخیثمة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عثمان یقیل فی المسجد ویقوم وأثر الحصاة فی جنبه فیقول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وکان یلی وضوءه فی اللیل بنفسه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أمرت بعض الخدم لکفوک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اللیل لهم یستریحون فیه ، وکان رضی الله عنه یعتق فی کلّ جمعة رقبة منذ أسلم إلاّ أن لا یجد ذلک تلک الجمعة فیجمعها فی الجمعة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ابن حجر فی الصواعق </w:t>
      </w: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جملة ما أعتقه عثمان رضی الله عنه ألفان وأربعمائة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تواضعه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یردف غلامه خلفه أیّام خلافته ولا یعیب ذلک ، وکان یصوم النهار ویقوم اللیل إلاّ هجعة من أوّله ، وکان یختم القرآن کلّ لیلة فی صلاته ، وکان کثیراً ما یختمه فی رکعة ، وکان إذا مرّ علی المقبرة یبکی حتی تبتلّ لحیته ، وکان من العشرة المبشّرین بالجنّة ، ومن أصحاب النبیّ صلی‌الله‌علیه‌وآله‌وسلم توفّی وهو عنهم راض ، وکان من السابقین للإسلام ، فإنّه أسلم بعد أبی بکر وعلیّ وزید بن حارثة ، وشهد له النبیّ صلی‌الله‌علیه‌وآله‌وسلم بالجنّة والزهد فی الدنیا ، فقد صحّ عنه صلی‌الله‌علیه‌وآله‌وسلم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یا عثمان ما أصبت من الدنیا ولا أصابت منک </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وکثرت الفتوحات فی زمن خلافته فقد فتح فی زمنه إفریقیة وسواحل الأردن وسواحل الروم وإصطخر وفارس وطبرستان وسجستان وغیر ذلک ، وکثرت أموال الصحابة فی خلافته حتی بیعت جاریة بوزنها ، وفرس بمائة ألف ، ونخلة بألف ، وعن الحسن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الأرزاق فی زمن عثمان وافرة وکان الخیر کثیراً ، وأصاب الناس مجاعة فی غزوة تبوک فاشتری طعاماً یصلح العسکر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أبو یعلی </w:t>
      </w:r>
      <w:r>
        <w:rPr>
          <w:rStyle w:val="FootnoteAnchor"/>
          <w:rtl w:val="true"/>
        </w:rPr>
        <w:footnoteReference w:id="822"/>
      </w:r>
      <w:r>
        <w:rPr>
          <w:rFonts w:ascii="IRNazanin" w:hAnsi="IRNazanin" w:eastAsia="IRNazanin"/>
          <w:color w:val="111111"/>
          <w:sz w:val="28"/>
          <w:sz w:val="28"/>
          <w:szCs w:val="28"/>
          <w:rtl w:val="true"/>
          <w:lang w:bidi="fa-IR"/>
        </w:rPr>
        <w:t xml:space="preserve">، عن جابر عن النبیّ ،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فی الجنّة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نبیّ خلیل فی الجنّة وإنّ خلیلی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نبیٍّ رفیق فی</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الجنّة ورفیقی فیها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لیدخلنّ بشفاعة عثمان سبعون ألفاً کلّهم استحقّوا النار الجنّة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أبو یعلی عن أنس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هاجر إلی الحبشة بأهله عثمان بن عفان ، 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صحبهما الله إنّ عثمان لأوّل من هاجر إلی الله تعالی بأهله بعد لوط </w:t>
      </w:r>
      <w:r>
        <w:rPr>
          <w:rStyle w:val="FootnoteAnchor"/>
          <w:rtl w:val="true"/>
        </w:rPr>
        <w:footnoteReference w:id="823"/>
      </w:r>
      <w:r>
        <w:rPr>
          <w:rFonts w:ascii="IRNazanin" w:hAnsi="IRNazanin" w:eastAsia="IRNazanin"/>
          <w:color w:val="111111"/>
          <w:sz w:val="28"/>
          <w:sz w:val="28"/>
          <w:szCs w:val="28"/>
          <w:rtl w:val="true"/>
          <w:lang w:bidi="fa-IR"/>
        </w:rPr>
        <w:t xml:space="preserve">، ولمّا زوّج النبیّ صلی‌الله‌علیه‌وآله‌وسلم بنته أُمّ کلثوم لعثمان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بعلک لأشبه الناس بجدّک إبراهیم وأبیک محمد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صلی‌الله‌علیه‌وآله‌وسلم أشدّ أُمّتی حیاءً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أوحی إلیّ أن أزوّج کریمتیّ یعنی رقیّة وأُمّ کلثوم من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حیی تستحی منه الملائکة ، وقال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یشبّه عثمان بأبینا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زوّجت عثمان بأُمّ کلثوم إلاّ بوحی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صلی‌الله‌علیه‌وآله‌وسلم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هذا جبریل یخبرنی أنّ الله زوّجک أُمّ کلثوم بمثل صداق رقیّة وعلی مثل صحبتها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الترمذی </w:t>
      </w:r>
      <w:r>
        <w:rPr>
          <w:rStyle w:val="FootnoteAnchor"/>
          <w:rtl w:val="true"/>
        </w:rPr>
        <w:footnoteReference w:id="824"/>
      </w:r>
      <w:r>
        <w:rPr>
          <w:rFonts w:ascii="IRNazanin" w:hAnsi="IRNazanin" w:eastAsia="IRNazanin"/>
          <w:color w:val="111111"/>
          <w:sz w:val="28"/>
          <w:sz w:val="28"/>
          <w:szCs w:val="28"/>
          <w:rtl w:val="true"/>
          <w:lang w:bidi="fa-IR"/>
        </w:rPr>
        <w:t xml:space="preserve">، عن عبد الرحمن بن خبّاب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النبیّ صلی‌الله‌علیه‌وآله‌وسلم وهو یحثّ علی جیش العسرة ، فقال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علیّ مائة بعیر بأحلاسها وأقتابها فی سبیل الله ، ثمّ حضّ علی الجیش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ثلاثمائة بعیر بأحلاسها وأقتابها فی سبیل الله ، فنزل رسول الله صلی‌الله‌علیه‌وآله‌وسلم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عثمان ما فعل </w:t>
      </w:r>
      <w:r>
        <w:rPr>
          <w:rStyle w:val="FootnoteAnchor"/>
          <w:rtl w:val="true"/>
        </w:rPr>
        <w:footnoteReference w:id="825"/>
      </w:r>
      <w:r>
        <w:rPr>
          <w:rFonts w:ascii="IRNazanin" w:hAnsi="IRNazanin" w:eastAsia="IRNazanin"/>
          <w:color w:val="111111"/>
          <w:sz w:val="28"/>
          <w:sz w:val="28"/>
          <w:szCs w:val="28"/>
          <w:rtl w:val="true"/>
          <w:lang w:bidi="fa-IR"/>
        </w:rPr>
        <w:t>بعد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 الرحمن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عثمان إلی النبیّ صلی‌الله‌علیه‌وآله‌وسلم بألف دینار حین جهّز جیش العسرة فنثره فی حجره ، فجعل رسول الله صلی‌الله‌علیه‌وآله‌وسلم یقلّبها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 عثمان ما عمل بعد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عن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عشرة آلاف دینار فجعل رسول الله صلی‌الله‌علیه‌وآله‌وسلم یقلّبها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یا عثمان ما أسرَرتَ وما أعلنتَ وما هو کائن إلی یوم القیامة ، ما یبالی عثمان ما عمل بعدها ، وأخرج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الواحدی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أنزل بسبب ذلک فی حقّ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فِی سَبِیلِ اللهِ ثُمَّ لا یُتْبِعُونَ ما أَنْفَقُوا مَنًّا وَلا أَذیً لَهُمْ أَجْرُهُمْ عِنْدَ رَبِّهِمْ وَلا خَوْفٌ عَلَیْهِمْ وَلا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أبی سعید الخدری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ارتقبت النبیّ صلی‌الله‌علیه‌وآله‌وسلم لیلة من أوّل اللیل إلی أن طلع الفجر یدعو لعثمان بن عفان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عثمان بن عفان رضیتُ عنه فارض عنه ، فما زال رافعاً یدیه حتی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بن عطیّة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لک یا عثمان ما قدّمتَ وما أخّرتَ ، وما أسررتَ وما أعلنتَ ، وما أخفیتَ وما أبدیتَ ، وما هو کائن إلی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بلایا تمنّتها ید الغلو فی الفضائل ، مُنیت بها الأُمّة ، وطمست تحت أطباقها حقائق العلم والدین ، وانطمست بها أنوار الهدایة ، وستعرف أنّها روایات مختلقة زیّفتها نظّارة التنقیب ولا یصحّ منها شیء ، غیر أنّ المفتی دحلان علی مطمار </w:t>
      </w:r>
      <w:r>
        <w:rPr>
          <w:rStyle w:val="FootnoteAnchor"/>
          <w:rtl w:val="true"/>
        </w:rPr>
        <w:footnoteReference w:id="827"/>
      </w:r>
      <w:r>
        <w:rPr>
          <w:rFonts w:ascii="Amiri" w:hAnsi="Amiri" w:eastAsia="Amiri" w:cs="Amiri"/>
          <w:color w:val="111111"/>
          <w:sz w:val="28"/>
          <w:sz w:val="28"/>
          <w:szCs w:val="28"/>
          <w:rtl w:val="true"/>
          <w:lang w:bidi="ar-SA"/>
        </w:rPr>
        <w:t xml:space="preserve">قومه أرسلها إرسال المسلّم ، وموّهها علی أغرار الملأ الدینیّ ، ولا یجد عن سردها منتدحاً ، ذلک مبلغهم من العلم إن هم إلاّ یظنّون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لَیْسَ لَکَ بِهِ عِلْمٌ إِنَّ السَّمْعَ وَالْبَصَرَ وَالْفُؤادَ کُلُّ أُولئِکَ کانَ عَنْهُ مَسْؤُلاً</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الفتنة الکبری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واقرأ صحیفة من الفتنة الکبری للدکتور طه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بدء کتابه </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أُرید أن أخلصه للحقّ ما وسعنی إخلاصه للحقّ وحده ، وأن أتحرّی فیه الصواب ما استطعت إلی تحرّی الصواب سبیلا ، وأن أحمل نفسی فیه علی الإنصاف لا أحید عنه ولا أمالئ فیه حزباً من أحزاب المسلمین علی حزب ، ولا أُشایع فیه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فریقاً من الذین اختصموا فی قضیّة عثمان دون فریق ، فلست عثمانیّ الهوی ، ولست شیعة لعلیّ ، ولست أفکّر فی هذه القضیّة کما کان یفکّر فیها الذین عاصروا عثمان واحتملوا معه ثقلها وجنوا معه أو بعده نتائجها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وأنا أعلم أنّ الناس ما زالوا ینقسمون فی أمر هذه القضیّة إلی الآن کما کانوا ینقسمون فیها أیّام عثمان ؛ فمنهم العثمانیّ الذی لا یعدل بعثمان أحداً من أصحاب النبیّ صلی‌الله‌علیه‌وآله‌وسلم بعد الشیخین ، ومنهم الشیعیّ الذی لا یعدل بعلیّ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النبیّ أحداً ، لا یستثنی الشیخین ولا یکاد یرجو لمکانهما وقاراً ، ومنهم من یتردّد بین هذا وذاک ، یقتصد فی عثمانیّته شیئاً ، أو یقتصد فی تشیّعه لعلیّ شیئاً ، فیعرف لأصحاب النبیّ کلّهم مکانتهم ، ویعرف لأصحاب السابقة منهم سابقتهم ، ثم لا یفضّل بعد ذلک أحداً منهم علی الآخر ، یری أنّهم جمیعاً قد اجتهدوا ونصحوا لله ولرسوله وللمسلمین ، فأخطأ منهم من أخطأ ، وأصاب منهم من أصاب ، ولأولئک وهؤلاء أجرهم لأنّهم لم یتعمّدوا خطیئة ولم یقصدوا إلی إساءة ، وکلّ هؤلاء إنّما یرون آراءهم هذه یستمسکون بها ویذودون عنها ویتفانون فی سبیلها ، لأنّهم یفکّرون فی هذه القضیّة تفکیراً دینیّا ، یصدرون فیه عن الإیمان ، ویبتغون به ما یبتغی المؤمن من المحافظة علی دینه والاستمساک بیقینه وابتغاء رضوان الله بکلّ ما یعمل فی ذلک أو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وأنا أُرید أن أنظر إلی هذه القضیّة نظرة خالصة مجرّدة لا تصدر عن عاطفة ولا هوی ، ولا تتأثّر بالإیمان ولا بالدین ، وإنّما هی نظرة المؤرّخ الذی یجرّد نفسه تجریداً کاملاً من النزعات والعواطف والأهواء مهما تختلف مظاهرها ومصادرها وغایاتها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یحسب الدکتور ویبدی أنّه لا یروقه النزول علی حکم العاطفة ولا التحیّز إلی فئة أو جنوح إلی مذهب ، وقد تجرّد فیما کتب عن کلّ ذلک حتی عن الإیمان والدین ، وزعم أنّه قصر نظرته فی قضایا عثمان علی البساطة لیتسنّی له الحکم</w:t>
      </w:r>
    </w:p>
    <w:p>
      <w:pPr>
        <w:pStyle w:val="BookText"/>
        <w:rPr/>
      </w:pPr>
      <w:r>
        <w:rPr>
          <w:rFonts w:ascii="IRNazanin" w:hAnsi="IRNazanin" w:eastAsia="IRNazanin"/>
          <w:color w:val="111111"/>
          <w:sz w:val="28"/>
          <w:sz w:val="28"/>
          <w:szCs w:val="28"/>
          <w:rtl w:val="true"/>
          <w:lang w:bidi="fa-IR"/>
        </w:rPr>
        <w:t>الطبیعی ، والقول فی تلکم الحوادث علی الحقائق المحضة ، هکذا یحسب الدکتور ، لکنّه سرعان ما انقلب علی عقبیه کرّا علی ما فرّ منه ، فلم یسعه إلاّ الرکون إلی العواطف ومتابعة النزعات ، فلم یرتد إلاّ تلکم السفاسف التی اختلقتها سماسرة العثمانیین ، ولم یسرح فی مسیره إلاّ مقیّداً بسلاسل أساطیر الأوّلین التی سردها الطبری ومن شایعه أو سبقه بتلک الأسانید الواهیة والمتون المزیّفة التی أوقفناک علیها فی هذا الجزء وفیما سبقه من الأجزاء ، فلم نجد مائزاً بین هذا الکتاب وبین غیره من الکتب التی حسب الدکتور أنّ مؤلّفیها حدت بهم المیول والنزعات ، فما هو إلاّ فتنة کبری کما سمّاه هو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تری الدکتور یحاید حذراً من أن یحید عن مهیع الحقّ ویجور فی الحکم ، وزعم الحیاد أسلم فی الیوم الحاضر کما کان فی الأمس الدابر ، فذهب مذهب سعد بن أبی وقّاص الحائد فی القضیّة واتّبع أثره ، قال فی دیباجة کتابه </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قوم من أصحاب النبیّ حین حدثت هذه القضیّة وحین اختصم المسلمون حولها أعنف خصومة عرفها تاریخهم فلم یشارکوا فیها ولم یحتملوا من أعبائها قلیلاً ولا کثیراً ، وإنّما اعتزلوا المختصمین وفرّوا بدینهم إلی الله ، وقال قائلهم سعد بن أبی وقّاص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أُقاتل حتی تأتونی بسیف یعقل ویبصر وینطق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هذا وأخطأ ذاک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فأنا أُرید أن أذهب مذهب سعد وأصحابه رحمهم‌الله ، لا أُجادل عن أُولئک ولا عن هؤلاء ، وإنّما أُحاول أن أتبیّن لنفسی وأُبیّن للناس الظروف التی دفعت أُولئک وهؤلاء إلی الفتنة ، وما استتبعت من الخصومة العنیفة التی فرّقتهم وما زالت تفرّقهم إلی الآن ، وستظلّ تفرّقهم فی أکبر الظنّ إلی آخر الدهر ، وسیری الذین یقرؤون هذا الحدیث أنّ الأمر کان أجلّ من عثمان وعلیّ وممّن شایعهما وقام من دونهما ، وأنّ غیر عثمان لو ولی خلافة المسلمین فی تلک الظروف التی ولیها عثمان لتعرّض لمثل ما تعرّض له من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ضروب المحن والفتن ، ومن اختصام الناس حوله واقتتالهم بعد ذلک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هاهنا نجد الدکتور جاریاً علی ما عهد إلی نفسه تجرّد عن العواطف ، وجانب المبادئ الدینیّة ، وحاید الدین الحنیف حقّا ، ونظر إلی القضیّة بالحریّة المحضة ، وحسبها فتنةً یحقّ للعاقل أن یکون فیها کابن لبون لا ظهر فیرّکب ولا ضرع فیحلب ، ونعم الرأی هذا لو لا الإسلام المقدّس ، لو لا ما جاء به نبیّ العظمة ، لو لا ما نطق به کتاب الله العزیز ، لو لا ما تقتضیه فروض الإنسانیّة والعواطف البشریّة القاضیة بخلاف ما ذهب إلیه الدکتور ، وإنّی لست أقضی العجب منه ، ولست أدری کیف یُقدّس مذهب ابن أبی وقّاص؟ أیسوغ للباحث المسلم أن یصفح فی تلکم القضایا عن حکم الدین المقدّس ، ویشذّ عمّا قرّره نبیّ الإسلام ، ویسحق العواطف کلّها حتی ما یستدعیه الطبع الإنسانی والغریزة العادلة فی کسح الفساد والتفانی دون صالح المجتمع العام؟ ألم یکن هنالک کتاب ناطق أو سنّة محکمة أو شریعة حاکمة أو عقل سلیم یبعث الملأ الدینیّ إلی الدفاع عن کلّ مسلم مُدَّت إلیه ید الظلم والجور فضلاً عن خلیفة الوقت الواجب طاعته؟</w:t>
      </w:r>
    </w:p>
    <w:p>
      <w:pPr>
        <w:pStyle w:val="BookText"/>
        <w:rPr/>
      </w:pPr>
      <w:r>
        <w:rPr>
          <w:rFonts w:ascii="Amiri" w:hAnsi="Amiri" w:eastAsia="Amiri" w:cs="Amiri"/>
          <w:color w:val="111111"/>
          <w:sz w:val="28"/>
          <w:sz w:val="28"/>
          <w:szCs w:val="28"/>
          <w:rtl w:val="true"/>
          <w:lang w:bidi="ar-SA"/>
        </w:rPr>
        <w:t xml:space="preserve">ما الذی أحوج المتمسّک بعری الدین الحنیف إلی سیف یعقل ویبصر وینطق والله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فِی شَیْءٍ فَرُدُّوهُ إِلَی اللهِ وَالرَّسُولِ إِنْ کُنْتُمْ تُؤْمِنُونَ بِاللهِ وَالْیَوْمِ الْآخِرِ</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یَکْفِهِمْ أَنَّا أَنْزَلْنا عَلَیْکَ الْکِتابَ یُتْلی عَلَیْهِمْ</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أَنْزَلْنا عَلَیْکَ الْکِتابَ إِلاَّ لِتُبَیِّنَ لَهُمُ الَّذِی اخْتَلَفُوا فِیهِ</w:t>
      </w:r>
      <w:r>
        <w:rPr>
          <w:rFonts w:eastAsia="Amiri" w:cs="Amiri" w:ascii="Amiri" w:hAnsi="Amiri"/>
          <w:color w:val="111111"/>
          <w:sz w:val="28"/>
          <w:szCs w:val="28"/>
          <w:rtl w:val="true"/>
          <w:lang w:bidi="ar-SA"/>
        </w:rPr>
        <w:t xml:space="preserve">) </w:t>
      </w:r>
      <w:r>
        <w:rPr>
          <w:rStyle w:val="FootnoteAnchor"/>
          <w:rtl w:val="true"/>
        </w:rPr>
        <w:footnoteReference w:id="833"/>
      </w:r>
      <w:r>
        <w:rPr>
          <w:rFonts w:ascii="IRNazanin" w:hAnsi="IRNazanin" w:eastAsia="IRNazanin"/>
          <w:color w:val="111111"/>
          <w:sz w:val="28"/>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الذی أذهل الدکتور عن قول الصحابی العظیم حذیفة بن الیمان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تضرّک الفتنة ما عرفت دینک ، إنّما الفتنة إذا اشتبه علیک الحقّ والباطل؟ وکیف یشتبه الحکم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القضیّة علی المسلم النابه وهی لا تخلو عن وجهین ، فإنّ عثمان إن کان إماماً عادلاً قائماً بالقسط عاملاً بالکتاب والسنّة مرضیّا عند الله ، فالخروج علیه معلوم الحکم عند جمیع فرق المسلمین لا یختلف فیه اثنان ، ولا تشذّ فئة عن فئة ، وإن لم یکن کذلک وکان کما حسبه أُولئک العدول من أصحاب محمد صلی‌الله‌علیه‌وآله‌وسلم ، ومرّت آراؤهم ومعتقداتهم فیه فالحکم أیضاً بیّن مبرهن بالکتاب العزیز کما استدلّ بذلک الثائرون علیه لمّا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تقتلونی فإنّه لا یحلّ إلاّ قتل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زنی بعد إحصانه ، أو کفر بعد إسلامه أو قتل نفساً بغیر نفس فیقتل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نجد فی کتاب الله قتل غیر الثلاثة الذین سمیّت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من سعی فی الأرض فساداً ، وقتل من بغی ثمّ قاتل علی بغیه ، وقتل من حال دون شیء من الحقّ ومنعه ثمّ قاتل دونه وکابر علیه ، وقد بغیت ، ومنعت الحقّ ، وحلت دونه وکابرت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لا نعرف وجهاً للحیاد کما ذهب إلیه ابن أبی وقّاص فی القضیّة وفی المواقف الهائلة بعدها ، فالحیاد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راق الدکتور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تقاعد عن حکم الله ، وتقاعس عن الواجب الدینیّ ، وخروج عمّا قرّرته الحنیفیّة البیضاء ، نعم ، الحیاد حیلة أُولئک المتشاغبین المتقاعدین عن بیعة إمام المتّقین أمیر المؤمنین ، المتقاعسین عن نصرته ، المتحایدین عن حکم الکتاب والسنّة فی حروبه ومغازیه ، وعذر تترّس به سعد بن أبی وقّاص وعبد الله بن عمر وأبو هریرة وأبو موسی الأشعری ومحمد بن مسلمة السابقون الأوّلون من رجال الحیاد الزائف ، والإنسان علی نفسه بصیرة ولو ألقی معاذیره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واعطف علی کتاب عثمان بن عفّان للمدرّس فی کلّیة اللغة العربیّة بمصر الأستاذ صادق إبراهیم عرجون نظرة ممعنة حیث یقول فی فاتحته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طراز من البحث فی سیرة ثالث الراشدین عثمان رضی الله عنه ، صوّرت به حیاته صورة لا أعیذها من</w:t>
      </w:r>
    </w:p>
    <w:p>
      <w:pPr>
        <w:pStyle w:val="BookText"/>
        <w:rPr/>
      </w:pPr>
      <w:r>
        <w:rPr>
          <w:rFonts w:ascii="IRNazanin" w:hAnsi="IRNazanin" w:eastAsia="IRNazanin"/>
          <w:color w:val="111111"/>
          <w:sz w:val="28"/>
          <w:sz w:val="28"/>
          <w:szCs w:val="28"/>
          <w:rtl w:val="true"/>
          <w:lang w:bidi="fa-IR"/>
        </w:rPr>
        <w:t>إجمال غیر مجحف بحقّ ، ولا أعضها عن تفصیل یظهر حجّة أو یدفع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احتفلت فیه بتحقیق ما احتفّ بهذه السیرة الأسیفة من عوامل اجتماعیّة وسیاسیّة ، دفعت المجتمع الإسلامی دفعاً عاصفاً إلی أخطر انقلاب عرفه التاریخ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وسیرة عثمان رضی الله عنه حریّة بالبحث الممحّص الهادئ ، لیکشف منها ما سترته الأقاصیص العابثة من فضائل ، وما شوّهته الروایات الغالطة من محاسن ، ویصحّح ما غالطت فیه من حقائق ، ویزیّف ما بهرجه المتقوّلون من أکاذیب مزوّرة وحکایات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حاولت جهدی أن أتتبّع الخطوط الأصیلة فی حیاة عثمان رضی الله عنه ، فلاءمت بینها حتی ارتسمت منها هذه الصورة التی أرجو أن تکون لبنة بین لبنات متساندة فی دراسة حیاة رجالات الإسلام ، وسیر أبطاله الغرّ المیامین ، تبصرة وذکری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ولیّ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ألق نظرة أخری علی مواضیع کتابه تجدها غیر منطبقة علی ما تقوّل فی شیء منها ، وإنّما هی نعرات طائفیّة ممقوتة ، وفضائل مفتعلة دسّتها ید الغلو فیها ، وسفاسف موضوعة حبّذت الشهوات اختلاقها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کلّل أساطیر السلف بزخرف القول ، وزخرف أباطیل الأوّلین بالبیان المزوّر ، لم نجد له فحصاً عن حال الأسانید ، وتهافت المتون ، وفقه الحدیث ، وطرق مواضیع مهمّة من فقه عثمان وأغالیطه وأحداثه وهو یروقه التفصّی عنها ، فلم یتفصّ إلاّ بالتافهات لا سیّما فی المسائل الفقهیّة التی هو بمجنب عنها ، فنحت لها أعذاراً باردة ، أو أنّها أعظم من تلکم المآثم ، فلنمرّ علیها کراماً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ظنّک بکتاب یکون من مصادره کتاب فجر الإسلام لأحمد أمین ذلک المتحذلق المختلق ، وکتاب الخضری ذلک الأمویّ المباهت ، ومحاضرات کرد علی</w:t>
      </w:r>
    </w:p>
    <w:p>
      <w:pPr>
        <w:pStyle w:val="BookText"/>
        <w:rPr/>
      </w:pPr>
      <w:r>
        <w:rPr>
          <w:rFonts w:ascii="IRNazanin" w:hAnsi="IRNazanin" w:eastAsia="IRNazanin"/>
          <w:color w:val="111111"/>
          <w:sz w:val="28"/>
          <w:sz w:val="28"/>
          <w:szCs w:val="28"/>
          <w:rtl w:val="true"/>
          <w:lang w:bidi="fa-IR"/>
        </w:rPr>
        <w:t>العثمانی الشامی المناوئ لأهل بیت الوحی ، وأمثال هذه من کتب السلف والخلف ممّا لا یعرّج علیه؟ وفیه الخلط والخبط ، وضوضاء الدجّالین ، ولغط المستأجرین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أعجب ما رأیت 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الکتاب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المرحلة من تاریخ الإسلام بُدئت أکاذیب الفرق والأحزاب فیما یکید به بعضها لبعض ، حتی أخذت تلک الأکاذیب صورة الحجاج بأحادیث یتقوّلها زعماء الفرق ورؤساء الأحزاب علی سیّدنا رسول الله صلی‌الله‌علیه‌وآله‌وسلم ، وقد کثر من هذه الأکاذیب ما زعموه کان فی حقّ الأئمّة والخلفاء ، وقالت کلّ شیعة فیمن شایعته وفی منافسیه عندها ما شاء لها الهوی ، وتجاذب هذا النوع طرفی الإفراط والتفریط مدحاً وذمّا ، واختلاقاً وتقوّلا ، حتی غشّی سیر هؤلاء الأجلاّء بغشاء من الغموض حجب الحقائق عن کثیر من الناظرین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بأقلّ خطراً من ذلک ما اقترفوه فی جنب القرآن الکریم من تأویلات محرّفة لآیات الله تعالی عن مواضعها ، ومن هنا وهناک تألّفت سلسلة الموضوعات والخرافات والأساطیر التی ابتلی بها المسلمون ، وانتشرت بینهم التلبیسات الملتویة والشُّبَه الغامضة ، فشوّهت جمال الشریعة المطهّرة ، وحُشی بها کثیر من کتب المؤلّفین المتقدّمین والمتأخرین ، حتی أصبحت وبالاً علی الدین ، وشرّا علی المسلمین ، وحائلاً دون نهضتهم وتقدّمهم ، وسلاحاً فی أیدی خصوم الإسلام ، وعائقاً عن الوصول إلی کثیر من الحقائق التاریخیّة والعلمیّة والدینیّة ، ولولا توفیق الله تعالی رحمةً بهذه الأمّة ، ورعایة لهذا الدین الکریم ، لطائفة من أئمّة المسلمین المصطفین الأخیار ، انتهضوا لنقد الأسانید وتنقیح الروایات ، وبهرجة الزائف منها ، وحظر الروایة عن کلّ صاحب بدعة فی الإسلام ، لما بقیت للإسلام صورته النیّرة التی جاء بها القرآن الحکیم ، وأدّاها رسول الله صلی‌الله‌علیه‌وآله‌وسلم إلی أصحابه نقیّة صافیة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نفثات الأستاذ الصادق ، وهذه حسراته وزفراته المتصاعدة وراء ضیاع التاریخ الإسلامی ، وراء طمس الحقائق تحت أطباق الظلمات ، وراء تشویه الأساطیر</w:t>
      </w:r>
    </w:p>
    <w:p>
      <w:pPr>
        <w:pStyle w:val="BookText"/>
        <w:rPr/>
      </w:pPr>
      <w:r>
        <w:rPr>
          <w:rFonts w:ascii="IRNazanin" w:hAnsi="IRNazanin" w:eastAsia="IRNazanin"/>
          <w:color w:val="111111"/>
          <w:sz w:val="28"/>
          <w:sz w:val="28"/>
          <w:szCs w:val="28"/>
          <w:rtl w:val="true"/>
          <w:lang w:bidi="fa-IR"/>
        </w:rPr>
        <w:t xml:space="preserve">والمخاریق والأباطیل جمال الشریعة المطهّرة ، ولعمر الحقّ لقد أحسن وأجاد ، والرائد لا یکذب ، غیر أنّ المسکین هو من أُسراء تلکم السلاسل المتسلسلة من الموضوعات والخرافات التی أُبتلی بها المسلمون ، وعاقته الأغشیة المدلهمّة عن الوصول إلی الحقائق التاریخیّة والعلمیّة والدینیّة ، وثبّطته التلبیسات الملتویة عن نیل الصحیح الناصع من التاریخ والحدیث ، فما أصاب من الحقّ نیلاً ، وما أسعفته فکرته هذه علی الطامّات ولا قدر شعرة ، وما أوضحت له سبل النجاح ، وما هدته إلی المهیع اللائح ، فلیته ثمّ لیته کان یأخذ بأقوال أُولئک الأئمّة المصطفین الأخیار فی نقد الأسانید فی الجرح والتعدیل ، وکان یعمل بها ویتّخذها دستوراً لنفسه ، مقیاساً فیما سطره من الأکاذیب والأفائک ، ولیته کان یرحم هذه الأُمّة ، ویرعی هذا الدین الکریم مثلما هم رحموا ورعوا ، وما زرّف </w:t>
      </w:r>
      <w:r>
        <w:rPr>
          <w:rStyle w:val="FootnoteAnchor"/>
          <w:rtl w:val="true"/>
        </w:rPr>
        <w:footnoteReference w:id="834"/>
      </w:r>
      <w:r>
        <w:rPr>
          <w:rFonts w:ascii="IRNazanin" w:hAnsi="IRNazanin" w:eastAsia="IRNazanin"/>
          <w:color w:val="111111"/>
          <w:sz w:val="28"/>
          <w:sz w:val="28"/>
          <w:szCs w:val="28"/>
          <w:rtl w:val="true"/>
          <w:lang w:bidi="fa-IR"/>
        </w:rPr>
        <w:t>فی تألیفه ، وما أعاد لأساطیر الأوّلین الخلقة جدّتها بعد ألف وثلاثمائة عامٍ من عمرها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هو بعد ما وقف علی هذا الجزء ووجد کتابه مؤلّفاً من سلسلة بلایا وحلقة أباطیل زیّفها أُولئک الأئمّة الذین هو اصطفاهم واختارهم وأثنی علیهم یقرع سنّ الندم ویتّبع سنن الحقّ اللاحب؟ أو أنّه یلج فیما سوّد به صحائف کتابه أو صحیفة تاریخه ویتمادی فی عیّه ولیّه؟ وما التوفیق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 عثمان</w:t>
      </w:r>
    </w:p>
    <w:p>
      <w:pPr>
        <w:pStyle w:val="BookText"/>
        <w:rPr/>
      </w:pPr>
      <w:r>
        <w:rPr>
          <w:rFonts w:ascii="IRNazanin" w:hAnsi="IRNazanin" w:eastAsia="IRNazanin"/>
          <w:color w:val="111111"/>
          <w:sz w:val="28"/>
          <w:sz w:val="28"/>
          <w:szCs w:val="28"/>
          <w:rtl w:val="true"/>
          <w:lang w:bidi="fa-IR"/>
        </w:rPr>
        <w:t xml:space="preserve">تألیف الأستاذ محمد أحمد جاد المولی بک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الکتاب أخدع من السراب ، صفر من شواهد الإنصاف ، شرجه الأستاذ من سلسلة أخبار مدسوسة وروایات مختلقة ، وإن درس هو بزعمه تاریخ عثمان دراسة الحذر منها فقال فی دیباجته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درسنا تاریخ عثمان وعصره والثورة علیه دراسة الحذر من الأخبار المدسوسة ، الیقظ لمواطن العبرة ، المرجع کلّ حدث إلی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بواعثه الأصلیّة وإن رانت علیها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نکتف بما قال المؤرخون ، بل مددنا بصرنا إلی أبعد من ذلک ، فحلّلنا شخصیّته ، وبینّا ما لها من صلة بالثورة علیه ، ودرسنا حال المسلمین وقد نعموا بالراحة والثراء وانساحوا فی الأصقاع یخالطون الأعاجم ویصهرون إلیهم ویتخلّقون بعاداتهم ، وحال قریش وما انتابها من تفرّق وتنازع علی الرئاسة ، وبینّا صلة ذلک بالتجنّی علی الخلیفة ، وجلونا الفتنة التی أرّثها فی الأمصار أعداء عثمان وأعداء الإسلام ، ونخلنا ذلک کله وصفّیناه ، واستخلصنا منه الأسباب الصریحة للفتنة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نغفل أن نعرض لما أُخذ علی عثمان ، ولا أن ننتصف له حیث یستحقّ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حقّ عثمان أن تُخصّص لدراسته ودراسة عصره عشرات الکتب ، فإنّه الخلیفة المهضوم الحقّ ، المظلوم فی الحکم علیه ، علی ما له من سابقة وفضل وإصلاحات ، وعصره عصر انتقال واضطراب وثورات سیاسیّة واجتماعیّة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وإن بالغنا فی الإحاطة وتوقّی الزلل عرضة للتقصیر ، ولکنّا اجتهدنا رأینا ، فنرجو أن نکون قد وُفّقنا لإبراز صورة واضحة لهذه الحقبة من تاریخ المسلمین ففیها عظات وعبر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لُفاظته ، وهذا حسن طویّته وحرصه علی النجاح ، غیر أنّک تجده فی جمعه وتألیفه کحاطب لیل رزم فی حزمته کلّ رطب ویابس ، وجاء یخبط خبط عشواء من دون أیّ فحص وتنقیب ، لا یفقه ولا ینقه ، لا یستصحب درایة فی الحدیث توقفه علی الصحیح الثابت ، وتعرّفه الزائف البهرج ، ولا بصیرة تمیّز له الحوّ من اللوّ </w:t>
      </w:r>
      <w:r>
        <w:rPr>
          <w:rStyle w:val="FootnoteAnchor"/>
          <w:rtl w:val="true"/>
        </w:rPr>
        <w:footnoteReference w:id="835"/>
      </w:r>
      <w:r>
        <w:rPr>
          <w:rFonts w:ascii="IRNazanin" w:hAnsi="IRNazanin" w:eastAsia="IRNazanin"/>
          <w:color w:val="111111"/>
          <w:sz w:val="28"/>
          <w:sz w:val="28"/>
          <w:szCs w:val="28"/>
          <w:rtl w:val="true"/>
          <w:lang w:bidi="fa-IR"/>
        </w:rPr>
        <w:t>، ولا علماً ناجعاً یجعجعه ویهدیه إلی الفوز والنجاح ، ولا فقهاً ینجیه من غمرات تلکم المعارک الوبیلة ، ولا تثبّتاً یُرشده إلی ما یُنقذه من تلکم التلبیسات الملتویة ، جوّل فی مضمار تلکم الطامّات التی جاء بها الطبری وغیره وحسبها أصولاً مُسلّمة ، واستند فی آرائه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فضائل مفتعلة نتاج أیدی الأمویّین نسباً ونزعة ، ومن المأسوف علیه جدّا أنّه أکدی وإن اجتهد رأیه ، ولم یظفر بأمله وإن بالغ فی الإحاطة بزعمه ، وأبرز لهذه الحقبة من تاریخ المسلمین صورة معقّدة معضلةً تخلو عن کلّ عظة وعبرة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بسط القول فی عبد الله بن سبأ وعزا إلیه کل تلکم المعامع والثورات ، وحسبه مادّة الفکرة الناقمة علی الخلیفة وأساسها الوحید فی البلاد ، ورأی معظم الصحابة أتباع نعرات ذلک المبتدع الغاشم ، وطوع تلبیس ذلک الیهودیّ المهتوک ،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ذلک یجد ابن سبأ منفذاً إلی هذا الشیخ الزاهد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عرض الدنیا فینشر آراءه فی مجلسه ویغریه بالحکومة ویحرّضه علی الأغنیاء ، وصار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ألا تعجب لمعاویة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مال الله ، ألا کلّ شیء لله؟ کأنّه یرید أن یحتجنه دون المسلمین ویمحو اسم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أبو ذر یدعو إلی الاشتراکیّة المتطرّفة بإرغام الأغنیاء أن یساعدوا الفقراء ویترکوا أموالهم لهم ، واتّخذ برّ الإسلام بالفقراء سبیلاً إلی ذهاب المال من أربابه ، وما قصد الإسلام هذا بل کما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فِی أَمْوالِهِمْ 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وَالْمَحْرُومِ</w:t>
      </w:r>
      <w:r>
        <w:rPr>
          <w:rFonts w:eastAsia="IRNazanin" w:cs="IRNazanin"/>
          <w:color w:val="111111"/>
          <w:sz w:val="28"/>
          <w:szCs w:val="28"/>
          <w:rtl w:val="true"/>
          <w:lang w:bidi="fa-IR"/>
        </w:rPr>
        <w:t xml:space="preserve">) </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علی الزکاة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عمّار فقد توجّه إلی مصر وکان حاکمها مُبغَضاً من المصریّین لا یجدون حرجاً فی رمیه بکلّ نقیصة ، واستطاع أتباع ابن سبأ بحذقهم ومهارتهم فی ذلک المکفهر أن یخدعوه بزخرف القول وزوره ، وکان مع هذا فی نفس عمّار شیء من عثمان لأنّه نفّذ فیه حکم الله لمّا تقاذف هو والعبّاس بن عتبة بن أبی لهب ، ولهذا لم یعد إلی الخلیفة ، ولم یطلعه علی شیء ممّا رأی ، ومال إلی اتباع ابن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صفحة من تلک الصورة الواضحة التی وفّق الأستاذ لإبرازها ، هذه هی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الغایة المتوخّاة التی بزعمه فیها عظات وعبر ، هل یدری القارئ عن أیّ أبی ذر وعمّار یحدّث هذا الثرثار المجازف حتی لا یبالی بما یقول ولا یکترث لما أسرف فیهما من القول؟ ولست أدری لما ذا اقتحم الرجل فی هذه الأبحاث الغامضة الخطرة التی یتیه فیها الناقد البصیر؟ لما ذا اقتحم فیها مع ضئولة رأیه وجهله بأحوال الرجال ومقادیر أفذاذ الأُمّة ، وعدم عرفانه نفسیّات خیرة البشر وصلحاء الصحابة ومبلغهم من الدین؟ لما ذا اقتحم فیها مع بعده عن درایة الحدیث ، وعلم الدین ، وفقه التاریخ؟</w:t>
      </w:r>
    </w:p>
    <w:p>
      <w:pPr>
        <w:pStyle w:val="BookText"/>
        <w:rPr/>
      </w:pPr>
      <w:r>
        <w:rPr>
          <w:rFonts w:ascii="IRNazanin" w:hAnsi="IRNazanin" w:eastAsia="IRNazanin"/>
          <w:color w:val="111111"/>
          <w:sz w:val="28"/>
          <w:sz w:val="28"/>
          <w:szCs w:val="28"/>
          <w:rtl w:val="true"/>
          <w:lang w:bidi="fa-IR"/>
        </w:rPr>
        <w:t xml:space="preserve">تراه تشزّر وتعبّأ للدفاع عمّن شغفه حبّه بکل ما تیسّر له ولو بالوقیعة فی عدول الصحابة أو فی الصحابة العدول ، وقد بینّا فی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الرجل فی أبی ذر وأنّه موضوع عنعنه أُناس لا یعوّل علیهم عند مهرة الفنّ ، وفصّلنا القول فی هذا الجزء فی حدیث عمّار وأنّه قطّ لم یتوجّه إلی مصر ، وأنّ ما رکن إلیه الأستاذ لا یصحّ إسناده ، ونحاشی عمّاراً عن أن یحمل ضغینة علی أحد لإنفاذه حکم الله فیه ، وهل الأستاذ طبّق المفصل فی رأیه هذا وبین یدیه الذکر الحکیم وآیهِ النازلة فی عمّار؟ وفی صفحات الکتب قول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ملئ عمّار إیماناً إلی أخمص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عمّاراً مع الحقّ والحقّ معه ، یدور عمّار مع الحقّ أینما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خُیّر عمّار بین أمرین إلاّ اختار أرشدهما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أحادیث أخری مرّت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تلکم الخزعبلات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وللأستاذ فی تبریر الخلیفة کلمات ضخمة موجزة فی طیّها دسائس مطمورة ، وتمویه علی الحقائق التاریخیة ، یتلقّاها الدهماء بالقبول ولا یری عن الصفح عنها مندوحة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المسلّم به أنّ الولید هذا عُیّن سنة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وهی السنة الأُولی من حکم عثمان ، وقد أجمع الناقدون والمؤرّخون علی أنّه لم یقع منه خلال الستّ سنوات الأُولی ما یسوّغ توجیه النقد إلیه ، إذ کانوا یرون رائده تحرّی المصلحة العامة ، وإسناد المناصب إلی الجدیرین بها لا فرق بین قریب وبعید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دعوی الإجماع والاتّفاق والإصفاق المکذوبة سیرة مطّردة عند القوم جیلاً بعد</w:t>
      </w:r>
    </w:p>
    <w:p>
      <w:pPr>
        <w:pStyle w:val="BookText"/>
        <w:rPr/>
      </w:pPr>
      <w:r>
        <w:rPr>
          <w:rFonts w:ascii="IRNazanin" w:hAnsi="IRNazanin" w:eastAsia="IRNazanin"/>
          <w:color w:val="111111"/>
          <w:sz w:val="28"/>
          <w:sz w:val="28"/>
          <w:szCs w:val="28"/>
          <w:rtl w:val="true"/>
          <w:lang w:bidi="fa-IR"/>
        </w:rPr>
        <w:t>جیل سلفاً وخلفاً ، وکتب الفقه والکلام والحدیث والتاریخ مشحونة بهذه السیرة الممقوتة ، ومن أمعن النظر فی کتاب المحلّی لابن حزم ، وکتابه الفصل فی الملل والنحل ، ومنهاج السنّة لابن تیمیّة ، والبدایة والنهایة لابن کثیر ، یجد مئات من الإجماعات المدّعاة المشمرجة ، والأستاذ اقتفی أثر أُولئک الأمناء علی ودائع العلم والدین وحذا حذوهم ، کأنّه لم یکُ یحسب أن یأتی علیه یوم یناقشه قلم التنقیب الحساب ، أو أنّه غیر مکترث لأیّ تبعة ومغبّة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أنّی من المتسالم علیه تولیة الولید سنة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هو إلاّ قول سیف بن عمر کما نصّ علیه الطبری فی تاریخه </w:t>
      </w:r>
      <w:r>
        <w:rPr>
          <w:rStyle w:val="FootnoteAnchor"/>
          <w:rtl w:val="true"/>
        </w:rPr>
        <w:footnoteReference w:id="837"/>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وزیّفه ، وعزاه ابن الأثیر فی الکامل </w:t>
      </w:r>
      <w:r>
        <w:rPr>
          <w:rStyle w:val="FootnoteAnchor"/>
          <w:rtl w:val="true"/>
        </w:rPr>
        <w:footnoteReference w:id="838"/>
      </w:r>
      <w:r>
        <w:rPr>
          <w:rFonts w:ascii="IRNazanin" w:hAnsi="IRNazanin" w:eastAsia="IRNazanin"/>
          <w:color w:val="111111"/>
          <w:sz w:val="28"/>
          <w:sz w:val="28"/>
          <w:szCs w:val="28"/>
          <w:rtl w:val="true"/>
          <w:lang w:bidi="fa-IR"/>
        </w:rPr>
        <w:t xml:space="preserve">إلی البعض ، وقد عرّفناک سیفاً فی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متروک ، ساقط ، وضّاع ، اتّهم بالزندقة ، فالمعتمد عند المؤرّخین أنّ تولیة الولید کانت سنة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أنّی یصحّ کون السنة ال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السنة الأُولی من حکم عثمان؟ وإنّما توفّی عمر فی أواخر ذی الحجّة سنة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وبویع عثمان بعد ثلاثة أیّام من موت عمر ، فالسنة الأُولی من حکم عثمان هی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وأین وأنّی یسع لناقد أو مؤرّخ فضلاً عن إجماع الناقدین والمؤرّخین أن یحسب صفو الجوّ من بوائق عثمان وبوادره ونوادره خلال الستّ سنوات الأُولی ، وهذه صفحات تاریخه فی تلکم السنین مسودّة بهنات وهنات؟ بل التاریخ سجّل له من أوّل یوم تسنّم عرش الخلافة ، وقام نافجاً حضنیه بین نثیله ومعتلفه ، صرعة وعثرةً لا تُستقال ، منها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أبطل القصاص لمّا استُخلف ولم یقد عبید الله بن عمر وقد أتی عظیماً وقتل الهرمزان والجفینة وابنة أبی لؤلؤة ، وأجمع رأی المهاجرین والأنصار علی کلمة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یشجّعون عثمان علی قتل ابن عمر أخذاً بالکتاب والسنّة ، غیر أنّ عمرو بن العاص فتلهُ عن رأیه ، فذهب دم أُولئک الأبریاء هدراً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أوّل قارورة کُسرت فی الإسلام بید عثمان یوم ولی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استخلف صعد المنبر وجلس فی الموضع الذی کان یجلس فیه رسول الله صلی‌الله‌علیه‌وآله‌وسلم ولم یجلس أبو بکر وعمر فیه ، وجلس أبو بکر دونه بمرقاة ، وجلس عمر دون أبی بکر بمرقاة ، فتکلّم الناس فی ذلک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ولد الشرّ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الحکم بن أبی العاص طرید النبیّ الأقدس ولعینه إلی المدینة لمّا ولی الخلافة ، وبقی فیها حتی لعق لسانه ، وهذا الإیواء ممّا نُقم به علی عثمان کما مرّ حدیثه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الولید بن عقبة سنة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وعزل سعد بن أبی وقّاص أحد العشرة المبشّرة ، وکان هذا فی طلیعة ما نقموا علی عثمان </w:t>
      </w:r>
      <w:r>
        <w:rPr>
          <w:rStyle w:val="FootnoteAnchor"/>
          <w:rtl w:val="true"/>
        </w:rPr>
        <w:footnoteReference w:id="840"/>
      </w:r>
      <w:r>
        <w:rPr>
          <w:rFonts w:ascii="IRNazanin" w:hAnsi="IRNazanin" w:eastAsia="IRNazanin"/>
          <w:color w:val="111111"/>
          <w:sz w:val="28"/>
          <w:sz w:val="28"/>
          <w:szCs w:val="28"/>
          <w:rtl w:val="true"/>
          <w:lang w:bidi="fa-IR"/>
        </w:rPr>
        <w:t>ثمّ وقع ما وقع من الولید من شرب الخمر وتقاعد الخلیفة عن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هبته الولید ما استقرض عبد الله بن مسعود من مال المسلمین لمّا قدم الولید الکوفة وکان ابن مسعود علی بیت المال ، حتی نقم الخلیفة علی ابن مسعود وعزله وحبس عطاءه أربع سنین إلی أن مات سنة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وجری بینه وبین الخلیفة ما مرّ حدیثه فی هذا الجزء ، وهذا ممّا أخذت الأُمّة خلیفتهم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 الأذان الثالث فی أولیات خلافته کما فی تاریخ ابن کثیر ، وقد فصّلنا القول فی أُحدوثته هذه فی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وسّع المسجد الحرام سنة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وابتاع من قوم منازلهم ، وأبی آخرون فهدم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علیهم ووضع الأثمان فی بیت المال ، فصاحوا بعثمان فأمر بهم للحبس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جرّأکم علیّ إلاّ حلمی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أعطی خُمس الغنائم فی غزوة إفریقیة الثانیة مروان بن الحکم وهو من عمدة مآثم الخلیفة ، وکان ذلک سنة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سنة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وأتمّ الصلاة فی مکان القصر فی عامه هذا کما فی تاریخ ابن کثیر </w:t>
      </w:r>
      <w:r>
        <w:rPr>
          <w:rStyle w:val="FootnoteAnchor"/>
          <w:rtl w:val="true"/>
        </w:rPr>
        <w:footnoteReference w:id="841"/>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الأُحدوثة مرّت علی تفصیلها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أعطی خُمس إفریقیة عبد الله بن سعد بن أبی سرح فی غزوتها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بوادر وعثرات أخری صدرت من الخلیفة خلال الست سنوات الأُولی کل منها یسوّغ توجیه النقد إلیه ، وکان من أوّل یومه مهما قرع سمعه نقد ناقد أو نصح ناصح لا یصیخ إلیه ، بل کان یؤاخذ من أغمز فیه ، ویسومه سوء العذاب ، وکان یُلقی العری إلی بنی أُمیّة فی البلاد ، ویفوّض إلیهم مقالید الأُمور ، ویحسبه العلاج الوحید فی حلّ تلکم المشاکل ، وتقصیر خُطی أُولئک الناقدین الآمرین بالمعروف والناهین عن المنکر ، حتی تمخّضت علیه البلاد ووعرت القلوب ، واتّسع الخرق علی الراقع</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ظنّی الغالب أنّ تقدّم ثقافة مصر الیوم هو الذی بعث أساتذتها إلی الإکثار فی التألیف حول عثمان وتدعیم فضائله وفواضله ، وشططوا فی إطرائه وبالغوا فی الذبّ عنه بتلفیق الکلام وتزویره ، وتسطیر الحدد من القول ، وسرد المبوّق البهرج ، وذلک روماً لتقدیس ساحتهم عمّا اقترفته أیدی سلفهم الثائر المتجمهر علی الخلیفة ، إذ حسبوه وصمةً شوّهت سمعة الخلف منهم والسلف ، وسوّدت صحیفة تاریخ مصر والمصریّین ، فهل یتأتّی أمل الخلف بهذه الکتیبات المزخرفة؟ لعلّه یتأتّی مثلما رام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السلف تحقّق توبتهم بالحوبة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یَعْلَمُونَ الْکِتابَ إِلاَّ أَمانِیَّ وَإِنْ هُمْ إِلاَّ یَظُنُّونَ</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نظرة فی کتب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وقس علی هذه الکتب کتاب تاریخ الخلفاء تألیف الأستاذ عبد الوهاب النجّار المشحونة صفحاته بمرمّعات </w:t>
      </w:r>
      <w:r>
        <w:rPr>
          <w:rStyle w:val="FootnoteAnchor"/>
          <w:rtl w:val="true"/>
        </w:rPr>
        <w:footnoteReference w:id="843"/>
      </w:r>
      <w:r>
        <w:rPr>
          <w:rFonts w:ascii="IRNazanin" w:hAnsi="IRNazanin" w:eastAsia="IRNazanin"/>
          <w:color w:val="111111"/>
          <w:sz w:val="28"/>
          <w:sz w:val="28"/>
          <w:szCs w:val="28"/>
          <w:rtl w:val="true"/>
          <w:lang w:bidi="fa-IR"/>
        </w:rPr>
        <w:t>الروایة وسقطات التاریخ ، وکتاب عثمان للأستاذ عمر أبی نصر ، لیس فیه إلاّ إعادة لما سبق إلیه الشیخ محمد الخضری من نفسیّاته الأمویّة جدّتها ، فما ینقمه الباحث من مواضیع جار فیما بهرجه اللاحق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 تاریخ الخلفاء الراشدین للأستاذ السیّد علی فکری وهو الجزء الثالث من کتابه أحسن القصص وهذا أهدأ ما أُلّف فی الموضوع ، ینمّ عن سلامة نفس المؤلّف ونزاهة قلمه ، وهو وإن ألّفه من تلکم السلاسل الوبیلة من الموضوعات ، غیر أنّه لا یتطرّق إلی الأبحاث الخطرة ، ولا یقتحم المعارک المدلهمّة ، ممّا نُقم به علی الخلیفة من الطامّات والأحداث ، وما قیل فی براءته عن لوثها ، وکأنّه ترجم لخلیفة خضعت الرقاب لعظمته ، وتسالمت الأُمّة علیه من جمیع نواحیه ، ولم یطرق سمعه ما هنالک من حوار وأخذ وردّ ، ونقد ودفاع ، وکأنّ ما سطّره فی فضل الخلیفة ، وکرم طباعه ، وسلامة نفسه ، أصول موضوعة لا یتوجّه إلیها غمز ولا انتقاد ، وستعرف حالها ومحلّها من الاعتبار ، فلا تعجل بالقرآن من قبل أن یُقضی إلیک وحیه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السیّد الأستاذ ما جاء فی مناقب عثمان من الحدیث المختلق من دون أیّ بحث وتنقیب ، من دون أیّ نقض وإبرام ، إلی أن تخلّص من البحث عنه بقوله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أن فتح المسلمون تلک الأقالیم واطمأنّوا وکثرت عندهم الخیرات والأموال ، أخذوا ینقمون علی الخلیفة حیث رأی من الصالح للأُمّة عزل بعض الولاة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فعزلهم ، وولّی من فیه الکفایة من أقاربه وذوی رحمه ، فظنّ الناس به ظنوناً هو بریء منها ، وفشت الفتنة واستفحل أمرها ، حتی ظهرت وفود من الکوفة والبصرة ومصر فی وقت واحد طالبین تولیة غیر عثمان ، أو عزل من ولاّهم علی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استقرّ الحال علی إجابتهم لما طلبوا من عزل بعض العمّال ، وعلی ذلک اختار أهل مصر أن یولّی علیهم محمد بن أبی بکر الصدّیق ، فکتب عثمان لهم بذلک عهداً ورحلوا من المدینة مع والیهم الجدید ، وبینما هم ذاهبون رأوا عبداً من عبید الخلیفة علی راحلة من إبله یستحثّها فأوقفوه وفتّشوه ، فوجدوا معه کتاباً مختوماً بختم الخلیفة لعبد الله بن أبی سرح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 علیک ابن أبی بکر ومن معه فاحتل فی 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فأخذوا الکتاب ورجعوا إلی المدینة ، وأطلعوا الخلیفة علیه فأقسم لهم أنّه ما فعل ولا أمر ولا علم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أشدّ ، یؤخذ خاتمک ، وبعیر من إبلک ، وعبد من عبیدک وأنت لا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إلاّ مغلوب علی أمرک ، فطلبوا منه الاعتزال أو تسلیم الکاتب فأبی ، فأجمعوا علی محاصرته ، فحاصروه فی داره ومنعوا عنه الزاد والماء أیّاماً عدیدة ، وهاجت الثوّار ، وکثر القیل والقال ، فطلب منه بعض الصحابة الإذن بالمدافعة عنه فلم یقبل ، ولم یأذن لأحد حتی إنّه قال لعبیده الذین هبوا للدفاع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أغمد منکم سیفه فهو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استسلاماً للقضاء فتسلّق بعض الأشرار الدار ، ودخلوا علیه وقتلوه ، والمصحف بین یدیه یتلو فیه سورة البقرة فنزلت قطرة من دمه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فَسَیَکْفِیکَهُمُ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یومئذٍ 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الأستاذ بعد الوقوف علی هذا الجزء من کتابنا ینتبه لمواقع النظر فی تألیفه فیمیّز الحیّ من اللیّ ، ویعرف الصحیح من المعلول ، ویتّبع الحقّ والحقّ أحقّ أن یُتّبع</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مقدّم هؤلاء الأساتذة أستاذ تاریخ الأُمم الإسلامیّة بالجامعة المصریّة ووکیل مدرسة القضاء الشرعی الشیخ محمد الخضری صاحب المحاضرات ، وقد</w:t>
      </w:r>
      <w:bookmarkStart w:id="193" w:name="pg11787_96288"/>
    </w:p>
    <w:p>
      <w:pPr>
        <w:pStyle w:val="BookText"/>
        <w:rPr/>
      </w:pPr>
      <w:bookmarkEnd w:id="193"/>
      <w:r>
        <w:rPr>
          <w:rFonts w:ascii="IRNazanin" w:hAnsi="IRNazanin" w:eastAsia="IRNazanin"/>
          <w:color w:val="111111"/>
          <w:sz w:val="28"/>
          <w:sz w:val="28"/>
          <w:szCs w:val="28"/>
          <w:rtl w:val="true"/>
          <w:lang w:bidi="fa-IR"/>
        </w:rPr>
        <w:t xml:space="preserve">قدّمنا فی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ممّا یرجع إلیه وإلی کتابه ، وعرّفناک موقفه من الدجل والجنایة علی التاریخ الصحیح ، وبُعده عن أدب الدین ، عن أدب العلم ، عن أدب الإنسانیّة ، وأنّ کتابه علبة السفاسف ، وعیبة السقطات ، وصحائفه مشحونة بالأکاذیب والأفائک والنسب المفتعلة ، والآراء الساقطة ، فإن کان الإسلام هذا تاریخه فعلی الإسلام السلام</w:t>
      </w:r>
      <w:r>
        <w:rPr>
          <w:rFonts w:eastAsia="IRNazanin" w:cs="IRNazanin"/>
          <w:color w:val="111111"/>
          <w:sz w:val="28"/>
          <w:szCs w:val="28"/>
          <w:rtl w:val="true"/>
          <w:lang w:bidi="fa-IR"/>
        </w:rPr>
        <w:t>.</w:t>
      </w:r>
    </w:p>
    <w:p>
      <w:pPr>
        <w:pStyle w:val="Heading2"/>
        <w:numPr>
          <w:ilvl w:val="1"/>
          <w:numId w:val="1"/>
        </w:numPr>
        <w:rPr/>
      </w:pPr>
      <w:bookmarkStart w:id="194" w:name="__RefHeading___Toc10168054_73709187"/>
      <w:bookmarkStart w:id="195" w:name="_Toc67"/>
      <w:bookmarkEnd w:id="194"/>
      <w:r>
        <w:rPr>
          <w:rtl w:val="true"/>
        </w:rPr>
        <w:t>عهد النبی الأقدس صلی‌الله‌علیه‌وآله‌وسلم إلی عثمان</w:t>
      </w:r>
      <w:bookmarkEnd w:id="1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إمام الحنابلة أحمد فی المسند </w:t>
      </w:r>
      <w:r>
        <w:rPr>
          <w:rStyle w:val="FootnoteAnchor"/>
          <w:rtl w:val="true"/>
        </w:rPr>
        <w:footnoteReference w:id="844"/>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المغیرة الحمصی ، حدّثنا الولید بن سلیمان الدمشقی ، حدّثنی ربیعة بن یزید الدمشقی ، عن عبد الله بن عامر الدمشقی ، عن النعمان بن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رسول الله صلی‌الله‌علیه‌وآله‌وسلم إلی عثمان بن عفان فأقبل علیه رسول الله صلی‌الله‌علیه‌وآله‌وسلم فلمّا رأینا إقبال رسول الله صلی‌الله‌علیه‌وآله‌وسلم علی عثمان أقبلت إحدانا علی الأخری ، فکان من آخر کلمته أن ضرب منکبه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إنّ الله عسی أن یلبسک قمیصاً فإن أرادک المنافقون علی خلعه فلا تخلعه حتی تلقانی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المؤمنین فأین کان هذا عنک؟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نسیته والله ، ما 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معاویة بن أبی سفیان فلم یرضَ بالذی أخبرته حتی کتب إلی أُمّ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اکتبی إلیّ به ، فکتبت إلیه به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 کلّهم شامیّون عثمانیّون ، وفی مقدّمهم النعمان بن بشیر الخارج علی إمام زمانه ومحاربه تحت رایة الفئة الباغیة ، وجاء فیه عن قیس بن سعد الأنصاری الصحابیّ العظیم أنّه ضالّ 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ومتن الروایة کما یأتی بیانه یکذّب نفسها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فی المسند </w:t>
      </w:r>
      <w:r>
        <w:rPr>
          <w:rStyle w:val="FootnoteAnchor"/>
          <w:rtl w:val="true"/>
        </w:rPr>
        <w:footnoteReference w:id="845"/>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طریق محمد بن کناسة الأسدی</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یحیی ، عن إسحاق بن سعید الأموی حفید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أبیه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عثمان الذی کان بدمشق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استمعت علی رسول الله إلا مرّة فإنّ عثمان جاءه فی نحر الظهیرة فظننت أنّه جاءه فی أمر النساء ، فحملتنی الغیرة علی أن أصغیت إلیه فسمعته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ملبسک قمیصاً تریدک أُمّتی علی خلعه فلا تخلعه ، فلمّا رأیت عثمان یبذل لهم ما سألوه إلاّ خلعه علمت أنّه عهد من رسول الله صلی‌الله‌علیه‌وآله‌وسلم الذی عهد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 رجال الإسناد أُمویّون أبناء بیت عثمان بنی أبیه ، ینتهی إلی عائشة وقد أوقفناک علی حدیثها فی هذا الجزء ، وهو مع ذلک مرسل لا یُعلم من بلّغه سعید بن العاص ولعلّه أحد الکذّابین الوضّاعین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الطبرانی </w:t>
      </w:r>
      <w:r>
        <w:rPr>
          <w:rStyle w:val="FootnoteAnchor"/>
          <w:rtl w:val="true"/>
        </w:rPr>
        <w:footnoteReference w:id="846"/>
      </w:r>
      <w:r>
        <w:rPr>
          <w:rFonts w:ascii="IRNazanin" w:hAnsi="IRNazanin" w:eastAsia="IRNazanin"/>
          <w:color w:val="111111"/>
          <w:sz w:val="28"/>
          <w:sz w:val="28"/>
          <w:szCs w:val="28"/>
          <w:rtl w:val="true"/>
          <w:lang w:bidi="fa-IR"/>
        </w:rPr>
        <w:t xml:space="preserve">، عن مطلب بن شعیب الأزدی ، عن عبد الله بن صالح ، عن اللیث ، عن خالد بن یزید ، عن سعید بن أبی هلال ، عن ربیعة بن سیف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شفی الأصبحی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إنّ الله کساک قمیصاً فأرادک الناس علی خلعه فلا تخلعه ، فو الله لئن خلعته لا تری الجنّة حتی یلج الجمل فی سمّ الخیاط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کثیر فی تاریخه </w:t>
      </w:r>
      <w:r>
        <w:rPr>
          <w:rStyle w:val="FootnoteAnchor"/>
          <w:rtl w:val="true"/>
        </w:rPr>
        <w:footnoteReference w:id="847"/>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أبو یعلی من طریق عبد الله بن عمر عن أُخته حفصة 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سیاق متنه غرابة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صالح أبو صالح المصری کاتب اللیث ، قال أحمد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أمره متماسکاً ثم فسد بآخره ولیس هو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عبد الله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ذکره یوماً فذمّه وکرهه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صالح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معین یوثقه ، وعندی أنّه کان یکذب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علی حدیثه وما أروی عنه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أحمد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بثقة ، وقال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التی أخرجها أبو صالح فی آخر عمره فأنکروها علیه أری أنّ هذا ممّا افتعل خالد بن نجیح ، وکان أبو صالح یصحبه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أحمد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ذاهب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جدّا یروی عن الأثبات ما لیس من حدیث الثقات ، وکان صدوقاً فی نفسه وإنّما وقعت المناکیر فی حدیثه من قبل جار له کان یضع الحدیث علی شیخ عبد الله بن صالح ، ویکتب بخطّ یشبه خطّ عبد الله ، ویرمیه فی داره بین کتبه ، فیتوهّم عبد الله أنّه خطّه فیحدّث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التهذیب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أبی هلال المصری ، 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أیّ شیء یخلط فی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اعتمد علی قول الإمام أحمد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التهذیب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ربیعة بن سیف الإسکندرانی ، قال ابن حبّان </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یُخطئ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البخاری </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أحادیث لا یُتابَع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التهذیب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w:t>
      </w:r>
      <w:r>
        <w:rPr>
          <w:rStyle w:val="FootnoteAnchor"/>
          <w:rtl w:val="true"/>
        </w:rPr>
        <w:footnoteReference w:id="857"/>
      </w:r>
      <w:r>
        <w:rPr>
          <w:rFonts w:ascii="IRNazanin" w:hAnsi="IRNazanin" w:eastAsia="IRNazanin"/>
          <w:color w:val="111111"/>
          <w:sz w:val="28"/>
          <w:sz w:val="28"/>
          <w:szCs w:val="28"/>
          <w:rtl w:val="true"/>
          <w:lang w:bidi="fa-IR"/>
        </w:rPr>
        <w:t xml:space="preserve">؛ من طریق سنان بن هارون ، عن کلیب بن وائل ، عن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رسول الله صلی‌الله‌علیه‌وآله‌وسلم فتنة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فیها هذا المقنّع یومئذٍ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هو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کثیر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سنان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 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منکر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الحدیث جداً یروی المناکیر عن المشاهیر </w:t>
      </w:r>
      <w:r>
        <w:rPr>
          <w:rStyle w:val="FootnoteAnchor"/>
          <w:rtl w:val="true"/>
        </w:rPr>
        <w:footnoteReference w:id="860"/>
      </w:r>
      <w:r>
        <w:rPr>
          <w:rFonts w:ascii="IRNazanin" w:hAnsi="IRNazanin" w:eastAsia="IRNazanin"/>
          <w:color w:val="111111"/>
          <w:sz w:val="28"/>
          <w:sz w:val="28"/>
          <w:szCs w:val="28"/>
          <w:rtl w:val="true"/>
          <w:lang w:bidi="fa-IR"/>
        </w:rPr>
        <w:t xml:space="preserve">، وکلیب بن وائل ضعّفه أبو زرعة کما فی تهذیب التهذیب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فی المسند </w:t>
      </w:r>
      <w:r>
        <w:rPr>
          <w:rStyle w:val="FootnoteAnchor"/>
          <w:rtl w:val="true"/>
        </w:rPr>
        <w:footnoteReference w:id="86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موسی بن عقبة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جدّی أبو أُمّی أبو حبیبة أنّه دخل الدار وعثمان محصور فیها ، وأنّه سمع أبا هریرة یستأذن عثمان فی الکلام ، فأذن له ، فقام فحمد الله وأثنی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تلقون بعدی فتنة واختلافاً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 وفتنة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قائل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لنا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بالأمین وأصحابه ، وهو یشیر إلی عثمان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کثیر فی تاریخه </w:t>
      </w:r>
      <w:r>
        <w:rPr>
          <w:rStyle w:val="FootnoteAnchor"/>
          <w:rtl w:val="true"/>
        </w:rPr>
        <w:footnoteReference w:id="863"/>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تفرّد به أحمد وإسناده جیّد حسن ، ولم یخرجوه من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لا نعرف جودة هذا الإسناد وحسنه وفیه جدّ أُم موسی وهو نکرة لا یُعرف ولا یوجد له قطّ ذکر فی المعاجم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من المعقول عزو هذه الروایة إلی رسول الله صلی‌الله‌علیه‌وآله‌وسلم وهو جدّ علیم بأنّ أصحاب عثمان هم مروان ومن یشاکله فی العیث والفساد حشوة بنی أُمیّة ، حثالة أُمّته صلی‌الله‌علیه‌وآله‌وسلم؟ أفمن الجائز أن یوصی رسول الله صلی‌الله‌علیه‌وآله‌وسلم أُمّته باتّباع أُولئک الخابلین خلاف وجوه صحابته وعدولهم المتجمهرین علی عثمان؟ حاشا نبیّ العظمة عن هذه الأفائک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الترمذی </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طریق سعید الجریری </w:t>
      </w:r>
      <w:r>
        <w:rPr>
          <w:rStyle w:val="FootnoteAnchor"/>
          <w:rtl w:val="true"/>
        </w:rPr>
        <w:footnoteReference w:id="865"/>
      </w:r>
      <w:r>
        <w:rPr>
          <w:rFonts w:ascii="IRNazanin" w:hAnsi="IRNazanin" w:eastAsia="IRNazanin"/>
          <w:color w:val="111111"/>
          <w:sz w:val="28"/>
          <w:sz w:val="28"/>
          <w:szCs w:val="28"/>
          <w:rtl w:val="true"/>
          <w:lang w:bidi="fa-IR"/>
        </w:rPr>
        <w:t xml:space="preserve">، عن عبد الله بن شقیق ، عن عبد الله بن حوالة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 وفتنة تکون فی أقطار الأرض؟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خار الله لی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 هذا الرجل فإنّه یومئذ ومن اتّبعه علی الحقّ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فاتّبعته ، فأخذت بمنکبه ففتلته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أحمد فی المسند </w:t>
      </w:r>
      <w:r>
        <w:rPr>
          <w:rStyle w:val="FootnoteAnchor"/>
          <w:rtl w:val="true"/>
        </w:rPr>
        <w:footnoteReference w:id="866"/>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طریق سعید الجریری ، بالإسناد المذکور 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تفعل فی فتنة تخرج فی أطراف الأرض کأنّها صیاصی بقر </w:t>
      </w:r>
      <w:r>
        <w:rPr>
          <w:rStyle w:val="FootnoteAnchor"/>
          <w:rtl w:val="true"/>
        </w:rPr>
        <w:footnoteReference w:id="867"/>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ما خار الله لی ورسوله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تفعل فی أخری تخرج بعدها کأنّ الأولی فیها انتفاحة أرنب؟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ما خار الله لی ورسوله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مقفّیً حینئذٍ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فسعیت وأخذت بمنکبیه فأقبلت بوجهه إلی رسول الله صلی‌الله‌علیه‌وآله‌وسلم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هو عثمان بن عفّان رضی الله عنه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ستوافیک ترجمة سعید الجریری فی حدیث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 عثمان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روایته لا تصحّ لاختلاله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عبد الله بن شقیق المنتهی إلیه أسانید الروایة فهو من تابعی أهل البصرة ، قال ابن سعد فی الطبقات </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عثمانیّا وکان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یحیی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سلیمان التیمی سیّئ الرأی فی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وکان یحمل 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خیار المسلمین ، وقال ابن 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وکان عثمانیّا یبغض علیّا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ألا تعجب من توثیق الحفّاظ هذا الرجل المتحامل علی علیّ أمیر المؤمنین ومبغضه وعدّه من خیار المسلمین وبین أیدینا قول رسول الله صلی‌الله‌علیه‌وآله‌وسلم الصحیح الثابت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علیّا منافق ولا یبغضه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یحبّه إلاّ مؤمن ولا یبغضه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 علیّ أمیر المؤمنین الوارد فی الصحیح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فلق الحبّة وبرأ النسمة إنّه لعهد النبیّ الأُمیّ إلیّ أنّه لا یحبّنی إلاّ مؤمن ولا یبغضنی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ضربت خیشوم المؤمن بسیفی هذا علی أن یبغضنی ما أبغضنی ، ولو صببت الدنیا بجمّاتها علی المنافق علی أن یحبّنی ما أحبّنی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وثبت عن غیر واحد من الصحابة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کنّا نعرف المنافقین إلاّ ببغض علیّ بن أبی طالب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الصحیح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صفن بین الرکن والمقام فصلّی وصام ثم لقی الله وهو مبغض لأهل بیت محمد دخل النار</w:t>
      </w:r>
      <w:r>
        <w:rPr>
          <w:rFonts w:eastAsia="IRNazanin" w:cs="IRNazanin"/>
          <w:color w:val="111111"/>
          <w:sz w:val="28"/>
          <w:szCs w:val="28"/>
          <w:rtl w:val="true"/>
          <w:lang w:bidi="fa-IR"/>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عبداً عبد الله سبعة آلاف سنة ثم أتی الله عزّ وجلّ ببغض علیّ جاحداً لحقّه ناکثاً لولایته لأتعس الله خیره وجدع أنفه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عبداً عبد الله عزّ وجلّ مثل ما قام نوح فی قومه وکان له مثل أُحد ذهباً فأنفقه فی سبیل الله ومدّ فی عمره حتی حجّ ألف عام علی قدمیه ثم قُتل 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 الصفا والمروة مظلوماً ثمّ لم یُوالِک یا علیّ لم یشمّ رائحة الجنّة ولم یدخلها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عبداً من عباد الله عزّ وجلّ عبد الله ألف عام بین الرکن والمقام ثمّ لقی الله عزّ وجلّ مبغضاً لعلیّ وعترتی أکبّه الله علی منخره یوم القیامة فی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لو أنّ أُمّتی صاموا حتی یکونوا کالحنایا وصلّوا حتی یکونوا کالأوتار ثم أبغضوک لأکبّهم الله فی النار</w:t>
      </w:r>
      <w:r>
        <w:rPr>
          <w:rFonts w:eastAsia="IRNazanin" w:cs="IRNazanin"/>
          <w:color w:val="111111"/>
          <w:sz w:val="28"/>
          <w:szCs w:val="28"/>
          <w:rtl w:val="true"/>
          <w:lang w:bidi="fa-IR"/>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علی شرط الشیخین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علیّا فقد أحبّنی ومن أبغض علیّا فقد أبغضنی</w:t>
      </w:r>
      <w:r>
        <w:rPr>
          <w:rFonts w:eastAsia="IRNazanin" w:cs="IRNazanin"/>
          <w:color w:val="111111"/>
          <w:sz w:val="28"/>
          <w:szCs w:val="28"/>
          <w:rtl w:val="true"/>
          <w:lang w:bidi="fa-IR"/>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المستدرک علی الصحیحین للحاکم </w:t>
      </w:r>
      <w:r>
        <w:rPr>
          <w:rStyle w:val="FootnoteAnchor"/>
          <w:rtl w:val="true"/>
        </w:rPr>
        <w:footnoteReference w:id="87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طوبی لمن أحبّک وصدق فیک ، وویل لمن أبغضک وکذب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رسول الله الأنصار ، فأتوه ، فقال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الأنصار ألا أدلّکم علی ما إن تمسّکتم به لن تضلّوا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علیّ فأحبّوه بحبّی ، وأکرموه بکرامتی ، فإنّ جبریل أمرنی بالذی قلت لکم عن الله عزّ وجلّ</w:t>
      </w:r>
      <w:r>
        <w:rPr>
          <w:rFonts w:eastAsia="IRNazanin" w:cs="IRNazanin"/>
          <w:color w:val="111111"/>
          <w:sz w:val="28"/>
          <w:szCs w:val="28"/>
          <w:rtl w:val="true"/>
          <w:lang w:bidi="fa-IR"/>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رایة الهدی ، وإمام أولیائی ، ونور من أطاعنی ، وهو الکلمة التی ألزمتها المتّقین ، من أحبّه أحبّنی ، ومن أبغضه أبغضنی</w:t>
      </w:r>
      <w:r>
        <w:rPr>
          <w:rFonts w:eastAsia="IRNazanin" w:cs="IRNazanin"/>
          <w:color w:val="111111"/>
          <w:sz w:val="28"/>
          <w:szCs w:val="28"/>
          <w:rtl w:val="true"/>
          <w:lang w:bidi="fa-IR"/>
        </w:rPr>
        <w:t xml:space="preserve">» </w:t>
      </w: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مرفوع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من أبغض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أبغض الله ورسوله ، ومن أحبّ هذا فقد أحبّ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جبریل یخبرنی أنّ السعید حقّ السعید من أحبّ علیّا فی حیاته وبعد موته ، وأنّ الشقیّ کلّ الشقیّ من أبغض علیّا فی حیاته وبعد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أحادیث مرّت فی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وقبل هذه کلّها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سَیَجْعَلُ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الجزء الثانی فیما ورد فی هذه الآیات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تنسَ دعاء النبیّ الأعظم یوم الغدیر فی ذلک المحتشد الرحیب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 وعادِ من عاداه ، اللهمّ من أحبّه من الناس فکن له حبیباً ، ومن أبغضه فکن له مبغضاً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 وعادِ من عاداه ، وأحبّ من أحبّه ، وابغض من أبغضه ، وانصر من نصره ،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 وعادِ من عاداه ، وانصر من نصره ، وأعن من أعانه ، وأحبّ من أحبّه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والِ من والاه ، وعادِ من عاداه ، وأحبّ من أحبّه ، وابغض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أبغضه ، وانصر من نصره ، وأعزّ من أعزّه ، وأعن من أعانه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ألفاظ أخری مرّت فی الجزء الأوّل من کتابنا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فعبدالله بن شقیق أخذاً بمجامع تلکم النصوص شهادة الله ورسوله ، منافق شقیّ عدوّ لله ولرسوله یبغضه المولی سبحانه ، لا خیر فیه ولا فی حدیثه ، لا یُقبل قوله ولا یُصدّق فی روایته ، أتعس الله خیره وجدع أنفه ، وأکبّه علی منخره یوم القیامة فی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الحفّاظ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من خیار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فی المسند </w:t>
      </w:r>
      <w:r>
        <w:rPr>
          <w:rStyle w:val="FootnoteAnchor"/>
          <w:rtl w:val="true"/>
        </w:rPr>
        <w:footnoteReference w:id="880"/>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عبد الله بن شقیق البصری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هرم بن الحارث وأسامة بن خزیم ، عن مرّة البهزی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نحن مع رسول الله صلی‌الله‌علیه‌وآله‌وسلم فی طریق من طرق المدینة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تصنعون فی فتنة تثور فی أقطار الأرض کأنّها صیاصی بقر؟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نصنع ما ذا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هذا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اتبعوا هذا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فأسرعت حتی عییت فأدرکت الرجل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عرفت عبد الله بن شقیق ، وأنّه منافق لا یُؤخذ بحدیثه ولا یُعوّل علیه إن صدّقنا النبی الأقدس فیما جاء به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فی المسند </w:t>
      </w:r>
      <w:r>
        <w:rPr>
          <w:rStyle w:val="FootnoteAnchor"/>
          <w:rtl w:val="true"/>
        </w:rPr>
        <w:footnoteReference w:id="881"/>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طریق فرج بن فضالة ، بإسناده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النبیّ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عائشة لو کان عندنا من یحدّثنا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ألا أبعث إلی أبی بکر؟ فسکت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عندنا من یحدّثنا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أبعث إلی عمر ، فسکت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وصیفاً بین یدیه فسارّه فذهب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عثمان یستأذن ، فأذن له ، فدخل فناجاه النبیّ صلی‌الله‌علیه‌وآله‌وسلم طویلاً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إنّ الله عزّ وجلّ مقمّصک قمیصاً فإن أرادک المنافقون علی أن تخلعه فلا تخلعه لهم ولا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یقولها له مرّتین أو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الحاکم فی المستدرک </w:t>
      </w:r>
      <w:r>
        <w:rPr>
          <w:rStyle w:val="FootnoteAnchor"/>
          <w:rtl w:val="true"/>
        </w:rPr>
        <w:footnoteReference w:id="88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فرج بن فضالة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عالی الإسناد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وعقّبه الذهبی فی تلخیصه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له الصحّة ومداره علی فرج بن فضالة؟</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بن فضالة متّفق علی ضعفه وعدم الاحتجاج به ، وستوافیک ترجمته فی الحدیث ال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 عثمان فی هذا الجزء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أحمد فی مسنده </w:t>
      </w:r>
      <w:r>
        <w:rPr>
          <w:rStyle w:val="FootnoteAnchor"/>
          <w:rtl w:val="true"/>
        </w:rPr>
        <w:footnoteReference w:id="883"/>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قیس بن أبی حازم ، عن أبی سهلة مولی عثمان ،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لی بعض أصحابی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عمّک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فلمّا جاء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تنحّی ، جعل یسارّه ولون عثمان یتغیّر ، فلمّا کان یوم الدار وحُصر فیها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ألا تقاتل؟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رسول الله صلی‌الله‌علیه‌وآله‌وسلم عهد إلیّ عهداً وإنّی صابر نفسی علیه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w:t>
      </w:r>
      <w:r>
        <w:rPr>
          <w:rStyle w:val="FootnoteAnchor"/>
          <w:rtl w:val="true"/>
        </w:rPr>
        <w:footnoteReference w:id="884"/>
      </w:r>
      <w:r>
        <w:rPr>
          <w:rFonts w:ascii="IRNazanin" w:hAnsi="IRNazanin" w:eastAsia="IRNazanin"/>
          <w:color w:val="111111"/>
          <w:sz w:val="28"/>
          <w:sz w:val="28"/>
          <w:szCs w:val="28"/>
          <w:rtl w:val="true"/>
          <w:lang w:bidi="fa-IR"/>
        </w:rPr>
        <w:t xml:space="preserve">أبو نعیم فی الحلیة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عمر فی 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ابن کثیر فی تاریخه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أحمد والأسانید کلّها تنتهی إلی قیس بن أبی حازم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یحمل علی علیّ صلی‌الله‌علیه‌وآله‌وسلم ، 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عنه أنّه کان یقدّم عثمان ولذلک تجنّب کثیر من قدماء الکوفیّین الروایة عنه ، وکبر قیس حتی جاوز المائة بسنین کثیرة حتی خرف وذهب عقله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تهذیب التهذیب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لنا أن نصافق الکوفیّین علی تجنّب الروایة عن قیس المتحامل علی مولانا أمیر المؤمنین إن اتّبعنا الرسول الأمین فی النصوص المذکورة قُبیل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یسوغ لأیّ باحث أن یعوّل علی روایة منافق شقیّ خرف وذهب عقله ، وقد مرّ عن ابن أبی الحدید فی 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الجزء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طعن مشایخنا المتکلّمون فی قیس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فاسق ولا تُقبل روایته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عدی </w:t>
      </w:r>
      <w:r>
        <w:rPr>
          <w:rStyle w:val="FootnoteAnchor"/>
          <w:rtl w:val="true"/>
        </w:rPr>
        <w:footnoteReference w:id="886"/>
      </w:r>
      <w:r>
        <w:rPr>
          <w:rFonts w:ascii="IRNazanin" w:hAnsi="IRNazanin" w:eastAsia="IRNazanin"/>
          <w:color w:val="111111"/>
          <w:sz w:val="28"/>
          <w:sz w:val="28"/>
          <w:szCs w:val="28"/>
          <w:rtl w:val="true"/>
          <w:lang w:bidi="fa-IR"/>
        </w:rPr>
        <w:t xml:space="preserve">؛ عن أبی یعلی ، عن المقدمی محمد بن أبی بکر ، عن أبی معشر یوسف بن یزید البراء البصری ، عن إبراهیم بن عمر بن أبان بن عثمان ، عن أبیه ، عن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صلی‌الله‌علیه‌وآله‌وسلم أسرّ إلیه أنّه یُقتل ظلماً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زیّفه ابن عدی کما فی لسان المیزان ، وعدّه من أحادیث عمر بن أبان التی کلّها غیر محفوظة ، وأبان بن عثمان لم یسمع من أبیه کما قاله أحمد بن حنبل فکیف بعمر بن أبان ، وسنوقفک علی ترجمة أبی معشر وإبراهیم بن عمر فی المنقبة الثالثة من مناقب عثمان وأنّهما لا یعوّل علیهما ولا یصحّ حدیثهما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الذهبی فی المیزان </w:t>
      </w:r>
      <w:r>
        <w:rPr>
          <w:rStyle w:val="FootnoteAnchor"/>
          <w:rtl w:val="true"/>
        </w:rPr>
        <w:footnoteReference w:id="88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أنس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إنّک ستلی الخلافة من بعدی وسیریدک المنافقون علی خلعها فلا تخلعها ، وصُم ذلک الیوم تفطر عندی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سنده خالد بن أبی الرحال الأنصاری عنده عجائب ، قال ابن حبّان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96" w:name="pg11787_96299"/>
    </w:p>
    <w:p>
      <w:pPr>
        <w:pStyle w:val="BookText"/>
        <w:rPr/>
      </w:pPr>
      <w:bookmarkEnd w:id="196"/>
      <w:r>
        <w:rPr>
          <w:rFonts w:ascii="IRNazanin" w:hAnsi="IRNazanin" w:eastAsia="IRNazanin"/>
          <w:color w:val="111111"/>
          <w:sz w:val="28"/>
          <w:sz w:val="28"/>
          <w:szCs w:val="28"/>
          <w:rtl w:val="true"/>
          <w:lang w:bidi="fa-IR"/>
        </w:rPr>
        <w:t>لا یجوز الاحتجاج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لسان المیزان </w:t>
      </w:r>
      <w:r>
        <w:rPr>
          <w:rStyle w:val="FootnoteAnchor"/>
          <w:rtl w:val="true"/>
        </w:rPr>
        <w:footnoteReference w:id="890"/>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حاتم </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بالقویّ</w:t>
      </w:r>
      <w:r>
        <w:rPr>
          <w:rFonts w:eastAsia="Amiri" w:cs="Amiri" w:ascii="Amiri" w:hAnsi="Amiri"/>
          <w:color w:val="111111"/>
          <w:sz w:val="28"/>
          <w:szCs w:val="28"/>
          <w:rtl w:val="true"/>
          <w:lang w:bidi="ar-SA"/>
        </w:rPr>
        <w:t>.</w:t>
      </w:r>
    </w:p>
    <w:p>
      <w:pPr>
        <w:pStyle w:val="Heading2"/>
        <w:numPr>
          <w:ilvl w:val="1"/>
          <w:numId w:val="1"/>
        </w:numPr>
        <w:rPr/>
      </w:pPr>
      <w:bookmarkStart w:id="197" w:name="__RefHeading___Toc10168056_73709187"/>
      <w:bookmarkStart w:id="198" w:name="_Toc68"/>
      <w:bookmarkEnd w:id="197"/>
      <w:r>
        <w:rPr>
          <w:rtl w:val="true"/>
        </w:rPr>
        <w:t>نظرة فی أحادیث العهد</w:t>
      </w:r>
      <w:bookmarkEnd w:id="198"/>
    </w:p>
    <w:p>
      <w:pPr>
        <w:pStyle w:val="BookText"/>
        <w:rPr/>
      </w:pPr>
      <w:r>
        <w:rPr>
          <w:rFonts w:ascii="IRNazanin" w:hAnsi="IRNazanin" w:eastAsia="IRNazanin"/>
          <w:color w:val="111111"/>
          <w:sz w:val="28"/>
          <w:sz w:val="28"/>
          <w:szCs w:val="28"/>
          <w:rtl w:val="true"/>
          <w:lang w:bidi="fa-IR"/>
        </w:rPr>
        <w:t>هذه سلسلة روایات أصفق علی وضعها دجّالون تتراوح أسانیدها بین أُموی وشامی وبصری ، وبین عثمانی متحامل علی سیّد العترة ، وبین أُناس آخرین من ضعیف إلی کذّاب إلی متروک إلی 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متونها أکثر عللاً من أسانیدها فإنّ الخضوع لصحّتها یستدعی الوقیعة فی الصحابة کلّهم ؛ لأنّ المنصوص علیه فی غیر واحد منها أنّ الذین أجلبوا علی عثمان وأرادوا خلعه أُناس منافقون ، وفی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عثمان یومئذٍ وأصحابه علی الحقّ ، وعلیکم بالأمین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علمت أنّ المتجمهرین علیه هم الصحابة کلّهم المهاجرون منهم والأنصار ما خلا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 حسّان بن ثابت ، أسید الساعدی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وکعب بن مالک ، وأُناس من زعانفة الأمویّین ، وأین هذا من الاعتقاد بعدالتهم جمعاء کما عند القوم؟ ومن الخضوع لجلالة کثیرین منهم الذین علمت منهم نوایاهم الصالحة ، وأعمالهم البارّة ، والنصوص النبویّة الصادرة فیهم ، وثناء الله تعالی علیهم فی کتابه الکریم کما عند الأُمّة أجمع؟</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عثمان وإن کان یتظاهر بامتثال الأمر الموجود فی هذه الروایات وغیرها بالصبر وعدم القتال ، غیر أنّ عمله کان مبایناً لذلک لمکاتبته إلی الأوساط الإسلامیّة یستجلب منها الجیوش لمقاتلة أهل المدینة ، ویری قتالهم قتال الأحزاب یوم بدر ، وینصّ علی أنّ القوم قد کفروا ، فلو اتّصلت به کتائب الأمداد یومئذٍ لألقحها حرباً زبوناً وفتنةً عمیاء ، وإنّما کان ینکص عن النضال لإعواز الناصر لإصفاق الصحابة علیه عدا أُولئک الثلاثة وما کانوا یغنون عنه شیئاً ، ولا سیّما حسان بن ثابت الذی لم یکن یجسر أن یأخذ سلب القتیل الذی قتلته امرأة </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لم یتقاعد عن المقاتلة أیضاً بمن کان معه من حثالة بنی أُمیّة فقد بذلوا کلّ ما حووه من بسالة وشجاعة ، غیر أنّ القضاء الحاتم أخزاهم وحال بینهم وبین النجاح ، إلی أن لجأوا إلی أمّ حبیبة فجعلتهم فی کندوج ثمّ خرجوا من المدینة هاربین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هب أنّ عائشة کانت نسیت ما روته حین ألّبت الجماهیر علی عثمان وأمرت بقتله وسمّته نعثلاً کافراً ، فهل بقیّة الرواة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وأبو هریرة ومرّة البهزی وعبد الله بن حوالة وأبو سهلة وأنس أصفقوا معها علی النسیان؟ أو أنّهم ما کانوا یروونها یومئذٍ ثمّ اقتضت الظروف أن یرووها؟ أو أنّها اختلقت بعدهم علی ألسنتهم؟</w:t>
      </w:r>
    </w:p>
    <w:p>
      <w:pPr>
        <w:pStyle w:val="BookText"/>
        <w:rPr/>
      </w:pPr>
      <w:r>
        <w:rPr>
          <w:rFonts w:ascii="IRNazanin" w:hAnsi="IRNazanin" w:eastAsia="IRNazanin"/>
          <w:color w:val="111111"/>
          <w:sz w:val="28"/>
          <w:sz w:val="28"/>
          <w:szCs w:val="28"/>
          <w:rtl w:val="true"/>
          <w:lang w:bidi="fa-IR"/>
        </w:rPr>
        <w:t xml:space="preserve">ولو کان لهذه الکلمات المعزوّة إلی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بالأمین وأصحابه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اتّبعوا هذا وأصحابه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 هذا الرجل فإنّه یومئذٍ ومن اتّبعه علی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مقیلٌ من الصحّة لاستدعی أن یفیضها علی الصحابة کلّهم ، لأنّ قضیّتها انّ تلک الفتنة الموعود بها من الفتن المضلّة ، وأنّ عثمان عندئذٍ فی جانب الحقّ ، وما کان رسول الله صلی‌الله‌علیه‌وآله‌وسلم بالذی یشحّ علی أُمّته بالإرشاد إلی ما فیه هدایتهم وصلاحهم الدینی ، وهو مقیّض لذلک ومبعوث لأجله ، فلما ذا لم یروها غیر هؤلاء؟ ولا عرفها غیرهم ولو بوساطتهم؟ وهل کان إلقاؤها علیهم مسارة لا یطّلع علیها أحد؟ ولما ذا ترک هؤلاء الاحتجاج بها یوم الدار؟ وفی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الأکثرون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 یسمع بها لا یتباطأ عن الخضوع للأمر النبویّ المطاع</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یَدَّبَّرُوا الْقَوْلَ أَمْ جاءَهُمْ ما لَمْ یَأْتِ آباءَهُمُ الْأَوَّلِینَ</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اخْتِلاقٌ</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99" w:name="pg11787_96301"/>
    </w:p>
    <w:p>
      <w:pPr>
        <w:pStyle w:val="Heading2"/>
        <w:numPr>
          <w:ilvl w:val="1"/>
          <w:numId w:val="1"/>
        </w:numPr>
        <w:rPr/>
      </w:pPr>
      <w:bookmarkStart w:id="200" w:name="__RefHeading___Toc10168058_73709187"/>
      <w:bookmarkStart w:id="201" w:name="_Toc69"/>
      <w:bookmarkEnd w:id="199"/>
      <w:bookmarkEnd w:id="200"/>
      <w:r>
        <w:rPr>
          <w:rtl w:val="true"/>
        </w:rPr>
        <w:t>نظرة فی مناقب عثمان</w:t>
      </w:r>
      <w:bookmarkEnd w:id="201"/>
    </w:p>
    <w:p>
      <w:pPr>
        <w:pStyle w:val="BookText"/>
        <w:rPr/>
      </w:pPr>
      <w:r>
        <w:rPr>
          <w:rFonts w:ascii="IRNazanin" w:hAnsi="IRNazanin" w:eastAsia="IRNazanin"/>
          <w:color w:val="111111"/>
          <w:sz w:val="28"/>
          <w:sz w:val="28"/>
          <w:szCs w:val="28"/>
          <w:rtl w:val="true"/>
          <w:lang w:bidi="fa-IR"/>
        </w:rPr>
        <w:t>الواردة فی الصحاح والمسانید</w:t>
      </w:r>
    </w:p>
    <w:p>
      <w:pPr>
        <w:pStyle w:val="BookText"/>
        <w:rPr/>
      </w:pPr>
      <w:r>
        <w:rPr>
          <w:rFonts w:ascii="IRNazanin" w:hAnsi="IRNazanin" w:eastAsia="IRNazanin"/>
          <w:color w:val="111111"/>
          <w:sz w:val="28"/>
          <w:sz w:val="28"/>
          <w:szCs w:val="28"/>
          <w:rtl w:val="true"/>
          <w:lang w:bidi="fa-IR"/>
        </w:rPr>
        <w:t>إلی هنا سبرنا صحیفة من حیاة عثمان ولا أدری أهی بیضاء أم غیرها؟ لکن الباحث الممعن فیها یوقفه التنقیب علی نفسیّاته ومقداره ، والغایة من هذا الإسهاب أن نجعل نتیجة هذا الخوض والبحث مقیاساً فی أمره نردّ إلیه کلّ ما یؤثر فی حقّه فإن ساوی المقیاس أثبتناه ، وإن طاله أو قصر عنه عرفنا أنّه من الغلوّ فی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سردنا إلی هنا من دعارة فی الخلق ، وعرامة فی الطباع ، وعرارة فی الشکیمة ، وشرّة فی الغرائز ، وفظاظة فی الأعمال ، وتعسّف فی الحکم ، واتّباع للشهوات ، ومیل عن الحقّ ، ودناءة فی النفس ، وسقطة فی الرأی ، وسرف فی القول ، إلی الکثیر المتوفر من أمثال هذه ممّا لا تحمد فعلیّته ولا عقباه ، لا یدع الباحث أن یخضع لشیء ممّا قیل أو تقوّل فیه من الفضل قویت أسانیده أو وهنت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آراء الصحابة الأوّلین التی زففناها إلی مناظرک فی هذا الجزء من صفحة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مجالاً للبحث عن صحّة تلکم المفتعلات فضلاً عن إثباتها ، وأنّک تجد فی مرسلیها أو مسندیها لفائف من زبانیة المیول والأهواء من بصری أو شامی أنهوا أسانیدهم فی الغالب إلی موالی عثمان أو إلی رجال بیته الساقط ، وذلک ممّا یُعطی أنّها من صنائع معاویة للخلیفة المقتول الذی اتّخذ أمره سلّماً إلی ما کان یبتغیه من المرتقی ، وکان معاویة یهب القناطیر المقنطرة لوضع الأحادیث فی فضائل أبناء بیته الشجرة المنعوتة فی القرآن ، من بنی أُمیّة عامّة ، ومن آل أبی العاص خاصّة ، أضف إلی ذلک ما یکتنف أغلب تلک المتون من الموهنات التی لا یقاومها أیّ تمحّل فی تصحیحها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نبذة من تلکم الموضوعات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مسلم وأحمد من طریق عُقیل الأمویّ ، عن اللیث العثمانی </w:t>
      </w:r>
      <w:r>
        <w:rPr>
          <w:rStyle w:val="FootnoteAnchor"/>
          <w:rtl w:val="true"/>
        </w:rPr>
        <w:footnoteReference w:id="895"/>
      </w:r>
      <w:r>
        <w:rPr>
          <w:rFonts w:ascii="IRNazanin" w:hAnsi="IRNazanin" w:eastAsia="IRNazanin"/>
          <w:color w:val="111111"/>
          <w:sz w:val="28"/>
          <w:sz w:val="28"/>
          <w:szCs w:val="28"/>
          <w:rtl w:val="true"/>
          <w:lang w:bidi="fa-IR"/>
        </w:rPr>
        <w:t xml:space="preserve">، عن یحیی بن سعید الأمویّ ، عن سعید بن العاص ابن عمّ عثمان ، عن عائشة وعثمان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استأذن علی رسول الله صلی‌الله‌علیه‌وآله‌وسلم وهو مضطجع علی فراشه ، لابس مِرْط </w:t>
      </w:r>
      <w:r>
        <w:rPr>
          <w:rStyle w:val="FootnoteAnchor"/>
          <w:rtl w:val="true"/>
        </w:rPr>
        <w:footnoteReference w:id="896"/>
      </w:r>
      <w:r>
        <w:rPr>
          <w:rFonts w:ascii="IRNazanin" w:hAnsi="IRNazanin" w:eastAsia="IRNazanin"/>
          <w:color w:val="111111"/>
          <w:sz w:val="28"/>
          <w:sz w:val="28"/>
          <w:szCs w:val="28"/>
          <w:rtl w:val="true"/>
          <w:lang w:bidi="fa-IR"/>
        </w:rPr>
        <w:t xml:space="preserve">عائشة ، فأذن لأبی بکر وهو کذلک ، فقضی إلیه حاجته ثمّ انصرف ، ثمّ استأذن عمر ، فأذن له وهو علی تلک الحال فقضی إلیه حاجته ثمّ انصرف ، 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استأذنت علیه فجلس وقال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اجمعی علیک ثیابک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فقضیت إلیه </w:t>
      </w:r>
      <w:r>
        <w:rPr>
          <w:rStyle w:val="FootnoteAnchor"/>
          <w:rtl w:val="true"/>
        </w:rPr>
        <w:footnoteReference w:id="897"/>
      </w:r>
      <w:r>
        <w:rPr>
          <w:rFonts w:ascii="IRNazanin" w:hAnsi="IRNazanin" w:eastAsia="IRNazanin"/>
          <w:color w:val="111111"/>
          <w:sz w:val="28"/>
          <w:sz w:val="28"/>
          <w:szCs w:val="28"/>
          <w:rtl w:val="true"/>
          <w:lang w:bidi="fa-IR"/>
        </w:rPr>
        <w:t xml:space="preserve">حاجتی ثمّ انصرفت ،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لی لم أرک فزعت لأبی بکر وعمر کما فزعت لعثمان؟ 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رجل حیی </w:t>
      </w:r>
      <w:r>
        <w:rPr>
          <w:rStyle w:val="FootnoteAnchor"/>
          <w:rtl w:val="true"/>
        </w:rPr>
        <w:footnoteReference w:id="898"/>
      </w:r>
      <w:r>
        <w:rPr>
          <w:rFonts w:ascii="IRNazanin" w:hAnsi="IRNazanin" w:eastAsia="IRNazanin"/>
          <w:color w:val="111111"/>
          <w:sz w:val="28"/>
          <w:sz w:val="28"/>
          <w:szCs w:val="28"/>
          <w:rtl w:val="true"/>
          <w:lang w:bidi="fa-IR"/>
        </w:rPr>
        <w:t xml:space="preserve">وإنّی خشیت إن أذنت له علی تلک الحال أن لا یبلغ إلیّ فی حاجته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مسلم وغیره من طریق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صلی‌الله‌علیه‌وآله‌وسلم مضطجعاً فی بیتی کاشفاً عن فخذیه أو ساقیه ، فاستأذن أبو بکر فأذن له وهو علی تلک الحال فتحدّث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استأذن عمر فأذن له وهو کذلک فتحدّث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استأذن عثمان فجلس رسول الله صلی‌الله‌علیه‌وآله‌وسلم وسوّی ثیابه ، فلمّا خرج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بکر فلم تهتش له ولم تُباله ، ثمّ دخل عمر فلم تهتش له ولم تُباله ، ثمّ دخل عثمان فجلست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وسوّیت ثیابک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أستحیی من رجل تستحی منه الملائکة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البخاری </w:t>
      </w:r>
      <w:r>
        <w:rPr>
          <w:rStyle w:val="FootnoteAnchor"/>
          <w:rtl w:val="true"/>
        </w:rPr>
        <w:footnoteReference w:id="901"/>
      </w:r>
      <w:r>
        <w:rPr>
          <w:rFonts w:ascii="IRNazanin" w:hAnsi="IRNazanin" w:eastAsia="IRNazanin"/>
          <w:color w:val="111111"/>
          <w:sz w:val="28"/>
          <w:sz w:val="28"/>
          <w:szCs w:val="28"/>
          <w:rtl w:val="true"/>
          <w:lang w:bidi="fa-IR"/>
        </w:rPr>
        <w:t xml:space="preserve">فی مناقب عثمان حدیثاً ، وقال فی ذیله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صلی‌الله‌علیه‌وآله‌وسلم کان قاعداً فی مکان فیه ماء ، قد کشف </w:t>
      </w:r>
      <w:r>
        <w:rPr>
          <w:rStyle w:val="FootnoteAnchor"/>
          <w:rtl w:val="true"/>
        </w:rPr>
        <w:footnoteReference w:id="902"/>
      </w:r>
      <w:r>
        <w:rPr>
          <w:rFonts w:ascii="IRNazanin" w:hAnsi="IRNazanin" w:eastAsia="IRNazanin"/>
          <w:color w:val="111111"/>
          <w:sz w:val="28"/>
          <w:sz w:val="28"/>
          <w:szCs w:val="28"/>
          <w:rtl w:val="true"/>
          <w:lang w:bidi="fa-IR"/>
        </w:rPr>
        <w:t xml:space="preserve">عن رکبتیه أو رکبته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عثمان غطّاها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فی فتح الباری </w:t>
      </w:r>
      <w:r>
        <w:rPr>
          <w:rStyle w:val="FootnoteAnchor"/>
          <w:rtl w:val="true"/>
        </w:rPr>
        <w:footnoteReference w:id="903"/>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التین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 الداودی هذه الروایة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لیست من هذا الحدیث بل دخل لرواتها حدیث فی حدیث ، وإنّما ذلک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أتی النبیّ صلی‌الله‌علیه‌وآله‌وسلم وهو فی بیته قد انکشف فخذه فجلس أبو بکر ثمّ دخل عمر ثمّ دخل عثمان فغطّاها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الحیاء هو انقباض النفس عمّا لا یلائم خطّة الشرف من الناحیة الدینیّة أو الإنسانیّة ، وأصله فطریّ للإنسان ، وکماله اکتسابیّ یتأتّی بالإیمان ، فهو یتدرّج فی الرقیّ بتدرّج الإیمان والمعرفة ، فتنتهی إلی ملکة راسخة تأبی لصاحبهما التورّط فی المخازی کلّها ، فیکون بها الإنسان محدوداً فی أفعاله وتروکه وشهواته ومیوله ، وتنبسط تلکم الحدود علی الأعضاء والجوارح وعلی النفس والعقل فلا یسع أیّا منها الخروج عن حدّه ، 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الاستحیاء من الله حقّ الحیاء أن تحفظ الرأس وما وعی ، والبطن وما حوی ، وتذکر الموت والبلی</w:t>
      </w:r>
      <w:r>
        <w:rPr>
          <w:rFonts w:eastAsia="IRNazanin" w:cs="IRNazanin"/>
          <w:color w:val="111111"/>
          <w:sz w:val="28"/>
          <w:szCs w:val="28"/>
          <w:rtl w:val="true"/>
          <w:lang w:bidi="fa-IR"/>
        </w:rPr>
        <w:t xml:space="preserve">» </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عمل خارج عن حدود الدین والإنسانیّة منافٍ للحیاء ، وهو الرادع الوحید عن الفحشاء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والمنکر ، وعن کلّ ما یلوّث ذیل الإنسانیّة والعفّة والإیمان من صغیرة أو کبیرة ، ومن لم یستح فله أن یفعل ما یشاء ، وجاء فی النبویّ علی المحدّث به وآله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لم تستح فاصنع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w:t>
      </w:r>
      <w:r>
        <w:rPr>
          <w:rFonts w:eastAsia="IRNazanin" w:cs="IRNazanin"/>
          <w:color w:val="111111"/>
          <w:sz w:val="28"/>
          <w:szCs w:val="28"/>
          <w:rtl w:val="true"/>
          <w:lang w:bidi="fa-IR"/>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هذا فکلّ من الفحش والبذاء والکذب والخیانة والغدر والمکر ونقض العهد والتخلّع والمجون وما یجری مجراها أضداد للحیاء ، وقد وقع التقابل بینها وبینه فی لسان المشرّع الأعظم منها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 من الإیمان والإیمان فی الجنّة ، والبذاء من الجفاء والجفاء فی النار</w:t>
      </w:r>
      <w:r>
        <w:rPr>
          <w:rFonts w:eastAsia="IRNazanin" w:cs="IRNazanin"/>
          <w:color w:val="111111"/>
          <w:sz w:val="28"/>
          <w:szCs w:val="28"/>
          <w:rtl w:val="true"/>
          <w:lang w:bidi="fa-IR"/>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 والعیّ من الإیمان وهما یقرّبان من الجنّة ویباعدان من النار ، والفحش والبذاء من الشیطان وهما یقرّبان من النار ویباعدان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الطبرانی </w:t>
      </w:r>
      <w:r>
        <w:rPr>
          <w:rStyle w:val="FootnoteAnchor"/>
          <w:rtl w:val="true"/>
        </w:rPr>
        <w:footnoteReference w:id="907"/>
      </w:r>
      <w:r>
        <w:rPr>
          <w:rFonts w:ascii="IRNazanin" w:hAnsi="IRNazanin" w:eastAsia="IRNazanin"/>
          <w:color w:val="111111"/>
          <w:sz w:val="28"/>
          <w:sz w:val="28"/>
          <w:szCs w:val="28"/>
          <w:rtl w:val="true"/>
          <w:lang w:bidi="fa-IR"/>
        </w:rPr>
        <w:t xml:space="preserve">کما فی الترغیب والترهیب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عائشة لو کان الحیاء رجلاً کان رجلاً صالحاً ، ولو کان الفحش رجلاً کان رجل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w:t>
      </w:r>
      <w:r>
        <w:rPr>
          <w:rStyle w:val="FootnoteAnchor"/>
          <w:rtl w:val="true"/>
        </w:rPr>
        <w:footnoteReference w:id="908"/>
      </w:r>
      <w:r>
        <w:rPr>
          <w:rFonts w:ascii="IRNazanin" w:hAnsi="IRNazanin" w:eastAsia="IRNazanin"/>
          <w:color w:val="111111"/>
          <w:sz w:val="28"/>
          <w:sz w:val="28"/>
          <w:szCs w:val="28"/>
          <w:rtl w:val="true"/>
          <w:lang w:bidi="fa-IR"/>
        </w:rPr>
        <w:t xml:space="preserve">الطبرانی وأبو الشیخ کما فی الترغیب والترهیب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الفحش فی شیء إلاّ شانه ، وما کان الحیاء فی شیء إلاّ زانه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909"/>
      </w:r>
      <w:r>
        <w:rPr>
          <w:rFonts w:ascii="IRNazanin" w:hAnsi="IRNazanin" w:eastAsia="IRNazanin"/>
          <w:color w:val="111111"/>
          <w:sz w:val="28"/>
          <w:sz w:val="28"/>
          <w:szCs w:val="28"/>
          <w:rtl w:val="true"/>
          <w:lang w:bidi="fa-IR"/>
        </w:rPr>
        <w:t xml:space="preserve">ابن ماجة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والترمذی فی الصحیح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إذا أراد أن یهلک عبداً نزع منه الحیاء ، فإذا نزع منه الحیاء لم تلقه إلاّ مقیتاً ممقّتاً ، فإذا لم تلقه إلاّ مقیتاً ممقّتاً نُزِعت منه الأمانة ، فإذا نُزِعت منه الأمانة لم تلقه إلاّ خائنا مخوّناً ، فإذا لم تلقه إلاّ خائناً مخوّناً نزعت منه الرحمة ، فإذا نزعت منه الرحمة لم تلقه إلاّ رجیماً مُلَعّناً ، فإذا لم تلقه إلاّ رجیماً مُلَعّناً نزعت منه ربقة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910"/>
      </w:r>
      <w:r>
        <w:rPr>
          <w:rFonts w:ascii="IRNazanin" w:hAnsi="IRNazanin" w:eastAsia="IRNazanin"/>
          <w:color w:val="111111"/>
          <w:sz w:val="28"/>
          <w:sz w:val="28"/>
          <w:szCs w:val="28"/>
          <w:rtl w:val="true"/>
          <w:lang w:bidi="fa-IR"/>
        </w:rPr>
        <w:t xml:space="preserve">ابن ماجة کما فی الترغیب والترهیب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 لا یأتی إلاّ بخیر</w:t>
      </w:r>
      <w:r>
        <w:rPr>
          <w:rFonts w:eastAsia="IRNazanin" w:cs="IRNazanin"/>
          <w:color w:val="111111"/>
          <w:sz w:val="28"/>
          <w:szCs w:val="28"/>
          <w:rtl w:val="true"/>
          <w:lang w:bidi="fa-IR"/>
        </w:rPr>
        <w:t xml:space="preserve">» </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المناوی فی شرحه فی فیض القدیر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من استحیا من الناس أن یروه یأتی بقبیح دعاه ذلک إلی أن یکون حیاؤه من ربّه أشدّ فلا یضیع فریضة ، ولا یرتکب خطیئة ، قال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أن لا یفعل الإنسان ما یخجله إذا عرف منه أنّه فعله ، والمؤمن یعلم بأنّ الله یری کلّ ما یفعله ، فیلزمه الحیاء منه لعلمه بذلک ، وبأنّه لا بدّ أن یقرّره یوم القیامة علی ما عمله فیخجل فیؤدّیه إلی ترک ما یخجل منه ، وذلک هو الحیاء فمن ثمّ لا یأتی إلاّ بخیر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الحیاء خلق یبعث علی ترک القبیح ، ویمنع من التقصیر فی حقّ الغیر ، وقال بعض 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کسا </w:t>
      </w:r>
      <w:r>
        <w:rPr>
          <w:rStyle w:val="FootnoteAnchor"/>
          <w:rtl w:val="true"/>
        </w:rPr>
        <w:footnoteReference w:id="912"/>
      </w:r>
      <w:r>
        <w:rPr>
          <w:rFonts w:ascii="IRNazanin" w:hAnsi="IRNazanin" w:eastAsia="IRNazanin"/>
          <w:color w:val="111111"/>
          <w:sz w:val="28"/>
          <w:sz w:val="28"/>
          <w:szCs w:val="28"/>
          <w:rtl w:val="true"/>
          <w:lang w:bidi="fa-IR"/>
        </w:rPr>
        <w:t>الحیاء ثوبه لم یر الناس عیبه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إذن هلمّ معی لنسبر حیاة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نجد فیها ما یصحّ للبرهنة علی ثبوت هذه الملکة له إن لم یُکفِئنا الإیاس منها بخفّی حنین ، فارجع البصر کرّتین فیما سردناه من أفعال الخلیفة وتروکه ومحاوراته وأقواله ، ثمّ انظر هل تجد فی شیء منها ما یدعم هذه الدعوی له فضلاً عن أن یکون أحیا الناس ، أو أشدّ الأُمّة حیاءً ، أو تستحیی منه الملائکة؟</w:t>
      </w:r>
    </w:p>
    <w:p>
      <w:pPr>
        <w:pStyle w:val="BookText"/>
        <w:rPr/>
      </w:pPr>
      <w:r>
        <w:rPr>
          <w:rFonts w:ascii="IRNazanin" w:hAnsi="IRNazanin" w:eastAsia="IRNazanin"/>
          <w:color w:val="111111"/>
          <w:sz w:val="28"/>
          <w:sz w:val="28"/>
          <w:szCs w:val="28"/>
          <w:rtl w:val="true"/>
          <w:lang w:bidi="fa-IR"/>
        </w:rPr>
        <w:t xml:space="preserve">أیصلح شاهداً لذلک قوله لمولانا أمیر المؤمنین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أنت عندی أفضل من مروان؟ هلاّ کان یعلم أنّ الله عدّ علیّا فی کتابه نفس النبیّ الأقدس وقد طهّره بنصّ الذکر الحکیم ، ومروان طرید ابن طرید ، وزغ ابن وزغ ، لعین ابن لعین؟ راجع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اتّهامه ذلک الإمام الطاهر سیّد العترة بکتاب کتبه هو فی قتل محمد بن أبی بکر وأصحابه وتعذیبهم وتنکیلهم ، فینکر ما کتب ویقول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أتّهمک وأتّهم کاتبی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للإمام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بقیت لا أعدم طاغیاً یتّخذک سُلّماً وعضداً ویعدّک کهفاً وملجأ؟ أو قوله له علیه‌السلام لمّا کلّمه فی أمر عمّار ونفیه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أحقّ بالنفی منه؟</w:t>
      </w:r>
    </w:p>
    <w:p>
      <w:pPr>
        <w:pStyle w:val="BookText"/>
        <w:rPr/>
      </w:pPr>
      <w:r>
        <w:rPr>
          <w:rFonts w:ascii="IRNazanin" w:hAnsi="IRNazanin" w:eastAsia="IRNazanin"/>
          <w:color w:val="111111"/>
          <w:sz w:val="28"/>
          <w:sz w:val="28"/>
          <w:szCs w:val="28"/>
          <w:rtl w:val="true"/>
          <w:lang w:bidi="fa-IR"/>
        </w:rPr>
        <w:t xml:space="preserve">أو قوله لأصحابه مروان ومن کان علی شاکلته یستشیرهم فی أمر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أشیروا علیّ فی هذا الشیخ الکذّاب إمّا أن أضربه أو أحبسه أو أقتله؟ وملء مسامع الصحابة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 وما أقلّت الغبراء علی ذی لهجة أصدق من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کلمات أخری له صلی‌الله‌علیه‌وآله‌وسلم فی الثناء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قوله لعمّار لمّا سمع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أبا ذر من کلّ أنفسنا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عاضّ أیر أبیه أترانی ندمت علی تسییره؟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فدُفِعَ فی قفاه ، وعمّار کما عرفته فی هذا الجزء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جلدة ما بین عینی رسول الله وأنفه ، وهو الطیّب المطیّب ، ملئ إیماناً من قرنه إلی قدمه ، اختلط الإیمان بلحمه ودمه ، یدور مع الحقّ حیث دار ، وقد جاء الثناء علیه فی الذکر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حقّا ما یدّعیه عثمان لنفسه </w:t>
      </w:r>
      <w:r>
        <w:rPr>
          <w:rStyle w:val="FootnoteAnchor"/>
          <w:rtl w:val="true"/>
        </w:rPr>
        <w:footnoteReference w:id="913"/>
      </w:r>
      <w:r>
        <w:rPr>
          <w:rFonts w:ascii="IRNazanin" w:hAnsi="IRNazanin" w:eastAsia="IRNazanin"/>
          <w:color w:val="111111"/>
          <w:sz w:val="28"/>
          <w:sz w:val="28"/>
          <w:szCs w:val="28"/>
          <w:rtl w:val="true"/>
          <w:lang w:bidi="fa-IR"/>
        </w:rPr>
        <w:t>من أنّه لم یمسّ فرجه قط بیمینه منذ بایع رسول الله صلی‌الله‌علیه‌وآله‌وسلم تشریفاً لید النبیّ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 شعری لما ذا طفق یلوک بلسانه اسم أیر یاسر أبی عمّار؟ وطالما لهج بأحادیث النبوّة به ، ورتّل کتاب الله ترتیلاً ، أما کان علیه أن یکفّ لسانه عن البذاءة کرامةً للکتاب والسنّة ، کما ادّعی کلاءة نفسه عن مسّ فرجه کرامة لید النبوّة؟ إن لم یُداحمنا </w:t>
      </w:r>
      <w:r>
        <w:rPr>
          <w:rStyle w:val="FootnoteAnchor"/>
          <w:rtl w:val="true"/>
        </w:rPr>
        <w:footnoteReference w:id="914"/>
      </w:r>
      <w:r>
        <w:rPr>
          <w:rFonts w:ascii="IRNazanin" w:hAnsi="IRNazanin" w:eastAsia="IRNazanin"/>
          <w:color w:val="111111"/>
          <w:sz w:val="28"/>
          <w:sz w:val="28"/>
          <w:szCs w:val="28"/>
          <w:rtl w:val="true"/>
          <w:lang w:bidi="fa-IR"/>
        </w:rPr>
        <w:t>هنالک من یُنکر دعواه فی الید قیاساً علی ما شوهد منه فی اللسان مرّة بعد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أیصلح شاهداً لذلک قوله علی صهوة المنبر بین ملأ المسلمین فی ابن مسعود لمّا قدم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قد قدمت علیکم دویبة سوء من یمشی علی طعامه یقیء ویسلح؟ وابن مسعود أحد الذین أطراهم الکتاب العزیز ، وکان أشبه الناس برسول الله صلی‌الله‌علیه‌وآله‌وسلم هدیاً ودلاّ وسمتاً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ما مرّ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لعبد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منافق </w:t>
      </w:r>
      <w:r>
        <w:rPr>
          <w:rStyle w:val="FootnoteAnchor"/>
          <w:rtl w:val="true"/>
        </w:rPr>
        <w:footnoteReference w:id="915"/>
      </w:r>
      <w:r>
        <w:rPr>
          <w:rFonts w:ascii="IRNazanin" w:hAnsi="IRNazanin" w:eastAsia="IRNazanin"/>
          <w:color w:val="111111"/>
          <w:sz w:val="28"/>
          <w:sz w:val="28"/>
          <w:szCs w:val="28"/>
          <w:rtl w:val="true"/>
          <w:lang w:bidi="fa-IR"/>
        </w:rPr>
        <w:t>؟ وهو أحد العشرة المبشّرة فیما یحسبون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لصعصعة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البجباج النفّاج؟ وهو ذلک السیّد الخطیب الفصیح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شتمه المغیرة بن الولید المخزومی لمّا دافع عن عمّار حینما ضربه عثمان حتی غُشی علیه؟ف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فی کتابه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المدینة قد کفروا؟ أو قوله فی کتاب آخر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کالأحزاب أیام الأحزاب أو من غزانا بأُحد؟ وهو یرید الأنصار الذین آووا ونصروا ، والمهاجرین الذین صدّقوا واتّبعوا ، وهم الذین یحسب أتباع الخلیفة أنّ کلّهم عدول ، ولم یکن بینهم متخلّف عن النقمة علیه إلاّ ثلاثة أو أربعة حفظ التاریخ ترجمة حیاتهم الموصومة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فی کتابه إلی الأشتر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سیّرتکم إلی حمص ، فإنّکم لستم تألون الإسلام وأهله شرّا؟</w:t>
      </w:r>
    </w:p>
    <w:p>
      <w:pPr>
        <w:pStyle w:val="BookText"/>
        <w:rPr/>
      </w:pPr>
      <w:r>
        <w:rPr>
          <w:rFonts w:ascii="IRNazanin" w:hAnsi="IRNazanin" w:eastAsia="IRNazanin"/>
          <w:color w:val="111111"/>
          <w:sz w:val="28"/>
          <w:sz w:val="28"/>
          <w:szCs w:val="28"/>
          <w:rtl w:val="true"/>
          <w:lang w:bidi="fa-IR"/>
        </w:rPr>
        <w:t xml:space="preserve">أو قوله المائن علی منبر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القوم من أهل مصر کان بلغهم عن إمامهم أمر فلمّا تیقّنوا أنّه باطل ما بلغهم عنه رجعوا إلی بلادهم؟ یقول ذلک بعد ما عهد علی نفسه أن یعمل بالکتاب والسنّة ، وکتب بهذا کتاباً وشهد علیه أُمّة من الصحابة بعد ما اعترف بهناته بین الملأ أو أظهر الندامة منها وتاب عنها ولذلک کلّه رجع المصریّون وغیرهم من الثائرین علیه إلی بلادهم ، وکان یحنث عهده وینقض توبته بتلبیس أبالسته مروان ونظرائه ، فهل یفعل مثل هذا من تردّی بأبراد الحیاء؟</w:t>
      </w:r>
    </w:p>
    <w:p>
      <w:pPr>
        <w:pStyle w:val="BookText"/>
        <w:rPr/>
      </w:pPr>
      <w:r>
        <w:rPr>
          <w:rFonts w:ascii="IRNazanin" w:hAnsi="IRNazanin" w:eastAsia="IRNazanin"/>
          <w:color w:val="111111"/>
          <w:sz w:val="28"/>
          <w:sz w:val="28"/>
          <w:szCs w:val="28"/>
          <w:rtl w:val="true"/>
          <w:lang w:bidi="fa-IR"/>
        </w:rPr>
        <w:t xml:space="preserve">أو مقارفته لیلة وفاة أُمّ کلثوم کریمة النبیّ الأقدس؟ وکان ذلک ممقوتاً جدّا لرسول الله صلی‌الله‌علیه‌وآله‌وسلم حتی إنّه ألمح إلیه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فیکم من أحد لم یقارف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فمنعه بذلک عن دفن حلیلته ، وألصق به هوان الأبد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تربّعه علی صهوة منبر رسول الله صلی‌الله‌علیه‌وآله‌وسلم لمّا استخلف؟ وکان أبو بکر یجلس دون مقامه صلی‌الله‌علیه‌وآله‌وسلم بمرقاة ثمّ عمر دونه بمرقاة ، وکان من حقّ عثمان الذی کان أشدّ حیاءً من صاحبیه أن لا یطأ ذلک المرتقی ، وأن یتّبع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الشیخین فی الحیاء والأدب ، لکنّه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مخالفته الکتاب والسنّة؟ کما کتب المهاجرون الأوّلون وبقیّة الشوری إلی من بمصر من الصحابة والتابعین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تعالوا إلینا وتدارکوا خلافة رسول الله قبل أن یُسلبَها أهلُها فإنّ کتاب الله قد بُدّل ، وسنّة رسوله قد غُیّرت </w:t>
      </w:r>
      <w:r>
        <w:rPr>
          <w:rStyle w:val="FootnoteAnchor"/>
          <w:rtl w:val="true"/>
        </w:rPr>
        <w:footnoteReference w:id="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وکتبوا إلی الصحابة فی الثغور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دین محمد قد أفسده من خلفکم وترک ، فهلمّوا فأقیموا دین محمد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ورفعت عائشة نعل رسول الله صلی‌الله‌علیه‌وآله‌وسلم وهی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سنّة رسول الله صاحب هذا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ترکتم سنّة نبیّکم وهذا شعره وثوبه ونعله لم یبل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قد أبلی سنّة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 قتل الله نعثلاً إنّه 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کلمات أخری لها ولغیرها فی مخالفة الرجل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إعرابه عن تلکم الآراء الشاذّة عن الکتاب والسنّة فی الصلاة والصّلات والصدقات والأخماس والزکوات والحجّ والنکاح والحدود والدیات بلهجة شدیدة بمثل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رأی رأیته؟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لنأخذنّ حاجتنا من هذا الفیء وإن رغمت أُنوف أقوام ، هذا مال الله أُعطیه من شئت وأمنعه من شئت فأرغم الله أنف من 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تُمنع من ذلک ویحال بینک وبینه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الله أنّ أنفی أوّل راغم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أوّل من رغم أنفه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حثّه الناس علی الأخذ بتلکم الآراء المنتئیة عن ناموس الإسلام المقدّس حتی قال له أمیر المؤمنین ، لمّا 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ترانی أنهی الناس عن شیء وتفعله أنت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أکن لأدع سنّة رسول الله صلی‌الله‌علیه‌وآله‌وسلم لقول أحد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أکن لأدع قول رسول الله صلی‌الله‌علیه‌وآله‌وسلم لقولک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وکاد أمیر المؤمنین یُقتل من جرّاء تلک الأحدوثة؟ مرّ حدیثه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فتح بذلک باب الجرأة علی الله والتقوّل علیه بمصراعیه ، فجاء بعده معاویة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ومروان وأبناء أبیه الآخرون یلعبون بدین الله لعبة الصبیان بالدوّامة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إیواؤه عبید الله بن عمر لمّا قتل نفوساً أبریاء ولم یقتصّ منه ونقم علیه بذلک جلّ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نقل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یأبه به وبرأیه؟</w:t>
      </w:r>
    </w:p>
    <w:p>
      <w:pPr>
        <w:pStyle w:val="BookText"/>
        <w:rPr/>
      </w:pPr>
      <w:r>
        <w:rPr>
          <w:rFonts w:ascii="IRNazanin" w:hAnsi="IRNazanin" w:eastAsia="IRNazanin"/>
          <w:color w:val="111111"/>
          <w:sz w:val="28"/>
          <w:sz w:val="28"/>
          <w:szCs w:val="28"/>
          <w:rtl w:val="true"/>
          <w:lang w:bidi="fa-IR"/>
        </w:rPr>
        <w:t xml:space="preserve">أو تعطیله الحدّ علی الولید بن عقبة لرحمه وقرابته منه وقد شرب الخمر وقاء فی محراب المسجد الأعظم بالکوفة ، حتی وقع التحاور والتحارش بین المسلمین ، واحتدم الحوار والمکالمة وتضاربوا بالنعال؟ مرّ فی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تسلیطه بنی أُمیّة رجال العیث والفساد أبناء الشجرة الملعونة فی القرآن علی رقاب الناس ونوامیس الإسلام المقدّسة وتوطیده لهم الملک العضوض ، وتأسیسه بهم حکومة أمویّة غاشمة فی الحواضر الإسلامیّة؟ کما فصّلنا القول فیه فی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ردّه إلی المدینة وإیواؤه عمّه وأبناءه وکان قد طردهم رسول الله صلی‌الله‌علیه‌وآله‌وسلم تنزیهاً لتلک الأرض المقدّسة من أولئک الأدناس الأرجاس؟</w:t>
      </w:r>
    </w:p>
    <w:p>
      <w:pPr>
        <w:pStyle w:val="BookText"/>
        <w:rPr/>
      </w:pPr>
      <w:r>
        <w:rPr>
          <w:rFonts w:ascii="IRNazanin" w:hAnsi="IRNazanin" w:eastAsia="IRNazanin"/>
          <w:color w:val="111111"/>
          <w:sz w:val="28"/>
          <w:sz w:val="28"/>
          <w:szCs w:val="28"/>
          <w:rtl w:val="true"/>
          <w:lang w:bidi="fa-IR"/>
        </w:rPr>
        <w:t xml:space="preserve">أو تفویضه الصالح العام إلی مروان المهتوک ، وتطوّره فی سیاسة العباد بتقلّباته؟ کأنّ بیده مقالید أُمور الأُمّة حتی قال له مولانا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رضیت من مروان ولا رضی منک إلاّ بتحویلک عن دینک وعقلک مثل جمل الظعینة یُقاد حیث یُسار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رضیت من مروان ولا رضی منک إلاّ بإفساد دینک وخدیعتک عن عقلک ، وإنّی لأراه سیوردک ثمّ لا یُصدرک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کتابه إلی وُلاته فی قتل صلحاء الأمّة وحبسهم وتنکیلهم وتعذیبهم؟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تسییره عباد الله الصالحین من الصحابة الأوّلین والتابعین لهم بإحسان من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معتقل إلی معتقل ، ونفیهم عن عقر دورهم من المدینة والبصرة والکوفة ، وإیذاؤهم بکلّ ما یمکنه من ضرب ووقیعة وتنکیل؟</w:t>
      </w:r>
    </w:p>
    <w:p>
      <w:pPr>
        <w:pStyle w:val="BookText"/>
        <w:rPr/>
      </w:pPr>
      <w:r>
        <w:rPr>
          <w:rFonts w:ascii="Amiri" w:hAnsi="Amiri" w:eastAsia="Amiri" w:cs="Amiri"/>
          <w:color w:val="111111"/>
          <w:sz w:val="28"/>
          <w:sz w:val="28"/>
          <w:szCs w:val="28"/>
          <w:rtl w:val="true"/>
          <w:lang w:bidi="ar-SA"/>
        </w:rPr>
        <w:t>مشرّدین نفوا عن عقر دارِهمُ</w:t>
      </w:r>
    </w:p>
    <w:p>
      <w:pPr>
        <w:pStyle w:val="BookText"/>
        <w:rPr/>
      </w:pPr>
      <w:r>
        <w:rPr>
          <w:rFonts w:ascii="Amiri" w:hAnsi="Amiri" w:eastAsia="Amiri" w:cs="Amiri"/>
          <w:color w:val="111111"/>
          <w:sz w:val="28"/>
          <w:sz w:val="28"/>
          <w:szCs w:val="28"/>
          <w:rtl w:val="true"/>
          <w:lang w:bidi="ar-SA"/>
        </w:rPr>
        <w:t>کأنّهم قد جَنوا ما لیس یغتفرُ</w:t>
      </w:r>
    </w:p>
    <w:p>
      <w:pPr>
        <w:pStyle w:val="BookText"/>
        <w:rPr/>
      </w:pPr>
      <w:r>
        <w:rPr>
          <w:rFonts w:ascii="IRNazanin" w:hAnsi="IRNazanin" w:eastAsia="IRNazanin"/>
          <w:color w:val="111111"/>
          <w:sz w:val="28"/>
          <w:sz w:val="28"/>
          <w:szCs w:val="28"/>
          <w:rtl w:val="true"/>
          <w:lang w:bidi="fa-IR"/>
        </w:rPr>
        <w:t>حتی هلک فی تسییره سیّد غفار أبو ذر الصدّیق المصدّق بعد ما تسلّخ لحم أفخاذه من الجهد فی تسییره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نبذ یسیرة قرأناها فی صحیفة حیاء الخلیفة لیعطی الباحث الممعن فیها للنصفة حقّها ، فیصدق السائل فی جوابه ، فهل یجد فی شیء منها دلالة علی تلفّع الرجل بشیء من أبراد الحیاء؟ أو یجدها أدلّة واضحة علی فقده لهاتیک الملکة الفاضلة ، ویجده متردّیاً بضدّ هذه الغریزة فی کلّ تلکم الأحوال؟ وعلی هذه فقس ما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أبا بکر کان أولی بالاستحیاء منه إن صحّ ما مرّ فی الجزء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روایة استحیاء الله منه ، وتکذیبه نبیّه استحیاء من أبی بکر </w:t>
      </w:r>
      <w:r>
        <w:rPr>
          <w:rStyle w:val="FootnoteAnchor"/>
          <w:rtl w:val="true"/>
        </w:rPr>
        <w:footnoteReference w:id="918"/>
      </w:r>
      <w:r>
        <w:rPr>
          <w:rFonts w:ascii="IRNazanin" w:hAnsi="IRNazanin" w:eastAsia="IRNazanin"/>
          <w:color w:val="111111"/>
          <w:sz w:val="28"/>
          <w:sz w:val="28"/>
          <w:szCs w:val="28"/>
          <w:rtl w:val="true"/>
          <w:lang w:bidi="fa-IR"/>
        </w:rPr>
        <w:t>، فکیف لم یهتش صلی‌الله‌علیه‌وآله‌وسلم له ولم یُبال به ویهتش لعثمان؟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کرّة ثانیة لروایة الحیاء من ناحیة أخری ، فإنّ مختلق هذه الأفیکة أعشاه الحبّ المعمی والمصمّ حیث أراد إثبات فضیلة رابیة للخلیفة ذاهلاً أو متذاهلاً عن أنّ لازم ذلک سلب تلک الفضیلة عن نبیّ الإسلام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نسب إلیه صلی‌الله‌علیه‌وآله‌وسلم الکشف عن أفخاذه بمنتدیً من صحابته غیر مکترث لحضورهم حتی إذا جاء الذی تستحی منه الملائکة فاستحی منه وسترها ، ونحن نقول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الفعل ممّا لا یرتکبه عظماء الناس ورجالات الأُمم وإنّما تجیء بمثله الطبقات الواطئة من أذناب الأعراب ، فنبیّ العظمة الذی یهزأ بالطود فی وقاره ، ویُزری بالبحر فی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معارفه ، وکان کما وصفه أبو سعید الخدری أشدّ حیاءً من العذراء فی خدرها </w:t>
      </w:r>
      <w:r>
        <w:rPr>
          <w:rStyle w:val="FootnoteAnchor"/>
          <w:rtl w:val="true"/>
        </w:rPr>
        <w:footnoteReference w:id="919"/>
      </w:r>
      <w:r>
        <w:rPr>
          <w:rFonts w:ascii="Amiri" w:hAnsi="Amiri" w:eastAsia="Amiri" w:cs="Amiri"/>
          <w:color w:val="111111"/>
          <w:sz w:val="28"/>
          <w:sz w:val="28"/>
          <w:szCs w:val="28"/>
          <w:rtl w:val="true"/>
          <w:lang w:bidi="ar-SA"/>
        </w:rPr>
        <w:t>وکان إذا کره شیئاً عرفناه فی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أدّبه الله تعالی فلم یدع فیه من شائنة ، وهذّبه حتی استعظم خلقه الکریم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 xml:space="preserve">) </w:t>
      </w:r>
      <w:r>
        <w:rPr>
          <w:rStyle w:val="FootnoteAnchor"/>
          <w:rtl w:val="true"/>
        </w:rPr>
        <w:footnoteReference w:id="920"/>
      </w:r>
      <w:r>
        <w:rPr>
          <w:rFonts w:ascii="IRNazanin" w:hAnsi="IRNazanin" w:eastAsia="IRNazanin"/>
          <w:color w:val="111111"/>
          <w:sz w:val="28"/>
          <w:sz w:val="28"/>
          <w:szCs w:val="28"/>
          <w:rtl w:val="true"/>
          <w:lang w:bidi="fa-IR"/>
        </w:rPr>
        <w:t>، لا یستسیغ ذو لبّ مؤمن به وبفضله أن یعزو إلیه مثل هذا التخلّع الشائن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الشریعة التی صدع بها جعلت الأفخاذ عورة وأمرت بسترها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إمام الحنابلة فی مسنده </w:t>
      </w:r>
      <w:r>
        <w:rPr>
          <w:rStyle w:val="FootnoteAnchor"/>
          <w:rtl w:val="true"/>
        </w:rPr>
        <w:footnoteReference w:id="921"/>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بالإسناد عن محمد بن جحش ختن النبیّ صلی‌الله‌علیه‌وآله‌وسلم أنّ النبیّ صلی‌الله‌علیه‌وآله‌وسلم مرّ علی معمّر </w:t>
      </w:r>
      <w:r>
        <w:rPr>
          <w:rStyle w:val="FootnoteAnchor"/>
          <w:rtl w:val="true"/>
        </w:rPr>
        <w:footnoteReference w:id="922"/>
      </w:r>
      <w:r>
        <w:rPr>
          <w:rFonts w:ascii="IRNazanin" w:hAnsi="IRNazanin" w:eastAsia="IRNazanin"/>
          <w:color w:val="111111"/>
          <w:sz w:val="28"/>
          <w:sz w:val="28"/>
          <w:szCs w:val="28"/>
          <w:rtl w:val="true"/>
          <w:lang w:bidi="fa-IR"/>
        </w:rPr>
        <w:t xml:space="preserve">بفناء المسجد محتبیاً کاشفاً عن طرف فخذه ، فقال له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 فخذک یا معمّر فإنّ الفخذ 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بإسناد آخر من طریق ابن جحش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النبیّ صلی‌الله‌علیه‌وآله‌وسلم وأنا معه علی معمر وفخذاه مکشوفتان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معمر غطّ فخذیک فإنّ الفخذ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Style w:val="FootnoteAnchor"/>
          <w:rtl w:val="true"/>
        </w:rPr>
        <w:footnoteReference w:id="923"/>
      </w:r>
      <w:r>
        <w:rPr>
          <w:rFonts w:ascii="Amiri" w:hAnsi="Amiri" w:eastAsia="Amiri" w:cs="Amiri"/>
          <w:color w:val="111111"/>
          <w:sz w:val="28"/>
          <w:sz w:val="28"/>
          <w:szCs w:val="28"/>
          <w:rtl w:val="true"/>
          <w:lang w:bidi="ar-SA"/>
        </w:rPr>
        <w:t>عورة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البخاری </w:t>
      </w:r>
      <w:r>
        <w:rPr>
          <w:rStyle w:val="FootnoteAnchor"/>
          <w:rtl w:val="true"/>
        </w:rPr>
        <w:footnoteReference w:id="924"/>
      </w:r>
      <w:r>
        <w:rPr>
          <w:rFonts w:ascii="IRNazanin" w:hAnsi="IRNazanin" w:eastAsia="IRNazanin"/>
          <w:color w:val="111111"/>
          <w:sz w:val="28"/>
          <w:sz w:val="28"/>
          <w:szCs w:val="28"/>
          <w:rtl w:val="true"/>
          <w:lang w:bidi="fa-IR"/>
        </w:rPr>
        <w:t xml:space="preserve">بهذا الطریق وطریقی ابن عبّاس وجرهد فی صحیحه باب ما یذکر فی الفخذ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من طریقی أنس أنّ النبیّ صلی‌الله‌علیه‌وآله‌وسلم حسر عن فخذه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أنس أسند ، وحدیث جرهد أحوط ، وأخرجه من طریق ابن جحش فی تاریخه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وأخرجه 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والحاکم فی المستدرک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أخرجه أحمد والحاکم وصحّحه ، وأخرجه ابن قانع من وجه آخر عن الأعرج عن معمّر أنّ النبیّ صلی‌الله‌علیه‌وآله‌وسلم مرّ به وهو کاشف عن فخذه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العسقلانی فی فتح الباری </w:t>
      </w:r>
      <w:r>
        <w:rPr>
          <w:rStyle w:val="FootnoteAnchor"/>
          <w:rtl w:val="true"/>
        </w:rPr>
        <w:footnoteReference w:id="92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رجاله رجال الصحیح غیر أبی کثیر ، فقد روی عنه جماعة لکن لم أجد فیه تصریحاً بتعدیل ، وقد أخرج ابن قانع هذا الحدیث من طریقه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لی حدیث محمد بن جحش مسلسلاً بالمحمدین من ابتدائه إلی انتهائه وقد أملیته فی الأربعین المتباینة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الحافظ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والطبرانی فی الکبیر </w:t>
      </w:r>
      <w:r>
        <w:rPr>
          <w:rStyle w:val="FootnoteAnchor"/>
          <w:rtl w:val="true"/>
        </w:rPr>
        <w:footnoteReference w:id="927"/>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أحمد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رضی الله عنه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تُبرز فخذک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تنظر إلی فخذ حیّ ولا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والبزّار کما فی نیل الأوطار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جرهد الأسلمی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رسول الله صلی‌الله‌علیه‌وآله‌وسلم وعلیَّ بردة وقد انکشفت فخذی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غطّ فخذک فإنّ الفخذ عورة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فی صحیحه کما سمعت تعلیقاً ، ورواه مالک فی الموطّأ وأبو داود وأحمد والترمذی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القسطلانی فی إرشاد الساری عن مالک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والترمذی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ابن حبّان ، وذکر الشوکانی فی نیل الأوطار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ابن حبّان إیّاه ، وأخرجه 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طریقین ، والحاکم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رسول الله صلی‌الله‌علیه‌وآله‌وسلم علی رجل وفخذه خارجة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غطّ فخذیک ، فإنّ فخذ الرجل من عورته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تعلیقاً کما مرّ ، ورواه الترمذی وأحمد فی مسنده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w:t>
      </w:r>
      <w:r>
        <w:rPr>
          <w:rStyle w:val="FootnoteAnchor"/>
          <w:rtl w:val="true"/>
        </w:rPr>
        <w:footnoteReference w:id="931"/>
      </w:r>
      <w:r>
        <w:rPr>
          <w:rFonts w:ascii="IRNazanin" w:hAnsi="IRNazanin" w:eastAsia="IRNazanin"/>
          <w:color w:val="111111"/>
          <w:sz w:val="28"/>
          <w:sz w:val="28"/>
          <w:szCs w:val="28"/>
          <w:rtl w:val="true"/>
          <w:lang w:bidi="fa-IR"/>
        </w:rPr>
        <w:t xml:space="preserve">أسانید صحیحة یُحتجّ بها ، وأخرجه 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الدارقطنی فی سننه </w:t>
      </w:r>
      <w:r>
        <w:rPr>
          <w:rStyle w:val="FootnoteAnchor"/>
          <w:rtl w:val="true"/>
        </w:rPr>
        <w:footnoteReference w:id="932"/>
      </w:r>
      <w:r>
        <w:rPr>
          <w:rFonts w:ascii="IRNazanin" w:hAnsi="IRNazanin" w:eastAsia="IRNazanin"/>
          <w:color w:val="111111"/>
          <w:sz w:val="28"/>
          <w:sz w:val="28"/>
          <w:szCs w:val="28"/>
          <w:rtl w:val="true"/>
          <w:lang w:bidi="fa-IR"/>
        </w:rPr>
        <w:t xml:space="preserve">من طریق عبد الله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صبیانکم بالصلاة فی سبع سنین ، واضربوهم علیها فی عشر ، وفرّقوا بینهم فی المضاجع ، وإذا زوّج أحدکم أمته عبده أو أجیره فلا ینظر إلی ما دون السرّة وفوق الرکبة ، فإنّ ما تحت السرّة إلی الرکبة من العورة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فی مسنده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ینظرنّ إلی شیء من عورته فإنّما أسفل من سرّته إلی رکبتیه من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الزیلعی فی نصب الرایة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الدارقطنی وأبی داود وأحمد والعقیلی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طریق آخر عند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أربعة طرق ، وذکره القسطلانی فی إرشاد الساری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الدارقطنی فی سننه </w:t>
      </w:r>
      <w:r>
        <w:rPr>
          <w:rStyle w:val="FootnoteAnchor"/>
          <w:rtl w:val="true"/>
        </w:rPr>
        <w:footnoteReference w:id="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أیّوب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فوق الرکبتین من العورة وما أسفل من السرّة من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الزیلعی فی نصب الرایة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الأحادیث أخذها الأعلام أئمّة الفقه والفتیا وذهبوا إلی أنّ الفخذ عورة ، وهو رأی أکثر العلماء کما قال النووی </w:t>
      </w:r>
      <w:r>
        <w:rPr>
          <w:rStyle w:val="FootnoteAnchor"/>
          <w:rtl w:val="true"/>
        </w:rPr>
        <w:footnoteReference w:id="935"/>
      </w:r>
      <w:r>
        <w:rPr>
          <w:rFonts w:ascii="IRNazanin" w:hAnsi="IRNazanin" w:eastAsia="IRNazanin"/>
          <w:color w:val="111111"/>
          <w:sz w:val="28"/>
          <w:sz w:val="28"/>
          <w:szCs w:val="28"/>
          <w:rtl w:val="true"/>
          <w:lang w:bidi="fa-IR"/>
        </w:rPr>
        <w:t xml:space="preserve">، والجمهور کما قاله القسطلانی والشوکانی </w:t>
      </w:r>
      <w:r>
        <w:rPr>
          <w:rStyle w:val="FootnoteAnchor"/>
          <w:rtl w:val="true"/>
        </w:rPr>
        <w:footnoteReference w:id="936"/>
      </w:r>
      <w:r>
        <w:rPr>
          <w:rFonts w:ascii="IRNazanin" w:hAnsi="IRNazanin" w:eastAsia="IRNazanin"/>
          <w:color w:val="111111"/>
          <w:sz w:val="28"/>
          <w:sz w:val="28"/>
          <w:szCs w:val="28"/>
          <w:rtl w:val="true"/>
          <w:lang w:bidi="fa-IR"/>
        </w:rPr>
        <w:t xml:space="preserve">، قال ابن رشد فی بدایة المجتهد </w:t>
      </w:r>
      <w:r>
        <w:rPr>
          <w:rStyle w:val="FootnoteAnchor"/>
          <w:rtl w:val="true"/>
        </w:rPr>
        <w:footnoteReference w:id="93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 مالک والشافعی إلی أنّ حدّ العورة من الرجل ما بین السرّة إلی الرکبة ، وکذلک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العورة هما السوأتان فقط من الرجل ، وسبب الخلاف فی ذلک أثران متعارضان کلاهما ثابت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جرهد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صلی‌الله‌علیه‌وآله‌وسلم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الفخذ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صلی‌الله‌علیه‌وآله‌وسلم حسر عن فخذه وهو جالس مع أصحابه ، ثمّ ذکر قول البخاری المذکور</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القسطلانی فی إرشاد الساری </w:t>
      </w:r>
      <w:r>
        <w:rPr>
          <w:rStyle w:val="FootnoteAnchor"/>
          <w:rtl w:val="true"/>
        </w:rPr>
        <w:footnoteReference w:id="93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الجمهور من التابعین وأبو حنیفة ومالک فی أصحّ أقواله ، والشافعی وأحمد فی أصحّ روایتیه ، وأبو یوسف 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الفخذ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ابن أبی ذئب وداود وأحمد فی إحدی روایتیه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والإصطخری من الشافعیة وابن حزم إلی أنّه لیس بعورة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الفقه علی المذاهب الأربعة </w:t>
      </w:r>
      <w:r>
        <w:rPr>
          <w:rStyle w:val="FootnoteAnchor"/>
          <w:rtl w:val="true"/>
        </w:rPr>
        <w:footnoteReference w:id="93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عورة الرجل خارج الصلاة فهی ما بین سرّته ورکبته ، فیحلّ النظر إلی ما عدا ذلک من بدنه مطلقاً عند أمن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المالکیّة والشافعیّة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عورة الرجل خارج الصلاة تختلف باختلاف الناظر إلیه ، فبالنسبة للمحارم والرجال هی ما بین سرّته ورکبته ، وبالنسبة للأجنبیّة منه هی جمیع بدنه ، إلاّ أنّ المالکیّة استثنوا الوجه والأطراف وهی الرأس والیدان والرجلان ، فیجوز للأجنبیّة النظر إلیها عند أمن التلذّذ ، وإلاّ منع ، خلافاً للشافعیّة فإنّهم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النظر إلی ذلک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الشوکانی فی نیل الأوطار </w:t>
      </w:r>
      <w:r>
        <w:rPr>
          <w:rStyle w:val="FootnoteAnchor"/>
          <w:rtl w:val="true"/>
        </w:rPr>
        <w:footnoteReference w:id="94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حدیث علیّ أمیر المؤمنین المذکور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یدلّ علی أنّ الفخذ عورة ، وقد ذهب إلی ذلک العترة والشافعی وأبو حنیفة ، قال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أکثر العلماء إلی أنّ الفخذ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أحمد ومالک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العورة القبل والدبر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الفخذ من العورة ، وحدیث علیّ هذا ، وإن کان غیر منتهض علی الاستقلال ، ففی الباب من الأحادیث ما یصلح للاحتجاج به علی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بعد ذکر حدیث جرهد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من أدلّة القائلین بأنّ الفخذ عورة وهم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 أنّ النهی عن کشف الأفخاذ تنزیهیّ إلاّ أنّه لا شکّ فی أنّ سترها أدب من آداب الشریعة ، ومن لوازم الوقار ، ومقارنات الأبّهة ، ورسول الله صلی‌الله‌علیه‌وآله‌وسلم أولی برعایة هذا الأدب الذی صدع 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رشد فی تمهیدات المدوّنة الکبری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 أقول به أنّ ما روی عن النبیّ علیه الصلاة والسلام فی الفخذ لیس باختلاف تعارض ، ومعناه أنّه لیس بعورة یجب سترها فرضاً کالقبل والدبر وأنّه عورة یجب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سترها فی مکارم الأخلاق ومحاسنها ، فلا ینبغی التهاون بذلک فی المحافل والجماعات ولا عند ذوی الأقدار والهیئات ، فعلی هذا تستعمل الآثار کلّها واستعمالها کلّها أولی من اطّراح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کلا التقدیرین نحاشی نبیّ العظمة والجلال أن یکشف عن فخذیه فی الملأ غیر مکترث للحضور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أشدّ حیاءً من العذراء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یأبه بهم حتی یأتی رضیع ثدی الحیاء ، وربیب بیت القداسة ، ولید آل أُمیّة ، أشدّ الأُمّة حیاءً ، وقد قتلته أفعاله النائیة عن تلک الملکة الفاضلة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یهولنّک وجود الروایة فی ، الصحیحین فإنّهما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علبتا السفاسف وعیبتا السقطات وفیهما من المخازی والمخاریق ما شوّه سمعة التألیف ، وفتّ فی عضد علم الحدیث ، ولعلّنا سوف ندعم ما ادّعیناه بالبرهنة الصادقة إن شاء الله تعالی ، ولیتهما اقتصرا من الخزایة علی روایة کشف الفخذ فحسب ولم یُخرجا تعرّیه صلی‌الله‌علیه‌وآله‌وسلم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البخاری فی صحیحه باب بنیان الکعبة </w:t>
      </w:r>
      <w:r>
        <w:rPr>
          <w:rStyle w:val="FootnoteAnchor"/>
          <w:rtl w:val="true"/>
        </w:rPr>
        <w:footnoteReference w:id="941"/>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ومسلم فی صحیحه </w:t>
      </w:r>
      <w:r>
        <w:rPr>
          <w:rStyle w:val="FootnoteAnchor"/>
          <w:rtl w:val="true"/>
        </w:rPr>
        <w:footnoteReference w:id="94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جابر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بُنیت الکعبة ذهب النبیّ صلی‌الله‌علیه‌وآله‌وسلم وعبّاس ینقلان حجارة ، فقال العبّاس للنبیّ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إزارک علی عاتقک یقیک من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 فخرّ إلی الأرض وطمحت عیناه إلی السماء ، ثمّ قام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إزاری إزاری ، فشدّ علیه إزاره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لمسلم </w:t>
      </w:r>
      <w:r>
        <w:rPr>
          <w:rStyle w:val="FootnoteAnchor"/>
          <w:rtl w:val="true"/>
        </w:rPr>
        <w:footnoteReference w:id="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کان ینقل معهم الحجارة للکعبة وعلیه إزاره ، فقال له العبّاس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لو حللت إزارک فجعلته علی منکبک دون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فحلّه فجعله علی منکبیه فسقط مغشیّا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رؤی بعد ذلک الیوم عریاناً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قصّة لابن هشام فی السیرة </w:t>
      </w:r>
      <w:r>
        <w:rPr>
          <w:rStyle w:val="FootnoteAnchor"/>
          <w:rtl w:val="true"/>
        </w:rPr>
        <w:footnoteReference w:id="94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صلی‌الله‌علیه‌وآله‌وسلم فیما ذکر لی یُحدّث عمّا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یحفظه به فی صغره وأمر جاهلیّته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رأیتُنی فی غلمان قریش ننقل حجارة لبعض ما یلعب به الغلمان ، کلّنا قد تعرّی وأخذ إزاره فجعله علی رقبته یحمل علیه الحجارة ، فإنّی لأُقبل معهم کذلک وأُدبر ، إذ لکمنی لا کم ما أراه ، لکمةً وجیعة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علیک إزارک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 وشددته علیّ ، ثمّ جعلت أحمل الحجارة علی رقبتی ، وإزاری علیّ من بین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هلمّوا معی أیّها المسلمون جمیعاً نسائل هذین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أهذا جزاء نبیّ العظمة علی جهوده ، وحقّ شکره علی إصلاحه؟ أهذا من إکباره وتعظیمه؟ أصحیح أنّ محمداً صلی‌الله‌علیه‌وآله‌وسلم کان یمشی بین ملأ العمّال عاریاً قد نضا عنه ثیابه ، وألقی عنه إزاره ، غیر ساتر عن الحضور عورته؟ وکان عمره صلی‌الله‌علیه‌وآله‌وسلم یومئذٍ خمساً وثلاثین سنة کما قال ابن إسحاق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هب أنّ رواة السوء أخرجوه لغایة مستهدفة ، لکن ما المبرّر للرجلین أن یستصحّاه ویُثبتاه فی صحیحیهما کأثر ثابت؟ أیحسبان أنّ هذا العمل الفاضح من مصادیق ما أثبتاه 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الصحیح الثابت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صلی‌الله‌علیه‌وآله‌وسلم کان أشدّ حیاء من العذراء؟ </w:t>
      </w:r>
      <w:r>
        <w:rPr>
          <w:rStyle w:val="FootnoteAnchor"/>
          <w:rtl w:val="true"/>
        </w:rPr>
        <w:footnoteReference w:id="946"/>
      </w:r>
      <w:r>
        <w:rPr>
          <w:rFonts w:ascii="IRNazanin" w:hAnsi="IRNazanin" w:eastAsia="IRNazanin"/>
          <w:color w:val="111111"/>
          <w:sz w:val="28"/>
          <w:sz w:val="28"/>
          <w:szCs w:val="28"/>
          <w:rtl w:val="true"/>
          <w:lang w:bidi="fa-IR"/>
        </w:rPr>
        <w:t>وهل تجد فی العذراء من یستبیح هذه الخلاعة؟ لاها الله ، لاها الله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یحسبان صاحب هذا المجون غیر نبیّ الإسلام الذی نهی جرهداً ومعمراً عن کشف فخذیهما لأنّهما عورة؟ أو ینهی صلی‌الله‌علیه‌وآله‌وسلم عن کشف الفخذ یوماً ویکشف هو عمّاف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فوقها یوماً آخر؟ أو من الهیّن أن نعتقد أنّ الفخذ عورة لکن ما یعلوها من السوأة لیس بعورة؟</w:t>
      </w:r>
    </w:p>
    <w:p>
      <w:pPr>
        <w:pStyle w:val="BookText"/>
        <w:rPr/>
      </w:pPr>
      <w:r>
        <w:rPr>
          <w:rFonts w:ascii="IRNazanin" w:hAnsi="IRNazanin" w:eastAsia="IRNazanin"/>
          <w:color w:val="111111"/>
          <w:sz w:val="28"/>
          <w:sz w:val="28"/>
          <w:szCs w:val="28"/>
          <w:rtl w:val="true"/>
          <w:lang w:bidi="fa-IR"/>
        </w:rPr>
        <w:t xml:space="preserve">هلمّ معی نعطف النظرة بین ما أثبته الصحیحان علی رسول الله صلی‌الله‌علیه‌وآله‌وسلم وبین ما جاء به أحمد فی مسنده </w:t>
      </w:r>
      <w:r>
        <w:rPr>
          <w:rStyle w:val="FootnoteAnchor"/>
          <w:rtl w:val="true"/>
        </w:rPr>
        <w:footnoteReference w:id="94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البصری ؛ أنّه ذکر عثمان وشدّة حیائه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لیکون فی البیت والباب علیه مغلق فما یضع عنه الثوب لیفیض علیه الماء یمنعه الحیاء أن یقیم صلبه </w:t>
      </w:r>
      <w:r>
        <w:rPr>
          <w:rStyle w:val="FootnoteAnchor"/>
          <w:rtl w:val="true"/>
        </w:rPr>
        <w:footnoteReference w:id="948"/>
      </w:r>
      <w:r>
        <w:rPr>
          <w:rFonts w:ascii="IRNazanin" w:hAnsi="IRNazanin" w:eastAsia="IRNazanin"/>
          <w:color w:val="111111"/>
          <w:sz w:val="28"/>
          <w:sz w:val="28"/>
          <w:szCs w:val="28"/>
          <w:rtl w:val="true"/>
          <w:lang w:bidi="fa-IR"/>
        </w:rPr>
        <w:t>أنظر إلی حیاء نبیّ العصمة والقداسة ، وحیاء ولید الشجرة المنعوتة فی القرآن ، وشتّان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أوَلیس هذا النبیّ الأعظم هو الذی سأله معاویة بن حیدة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عوراتنا ما نأتی منها وما نذر؟ 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عورتک إلاّ من زوجتک أو ما ملکت 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القوم بعضهم فی بعض؟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استطعت أن لا یراها أحد فلا یرینّها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أحدنا خالیاً؟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تبارک وتعالی أحقّ أن یُستحیا منه</w:t>
      </w:r>
      <w:r>
        <w:rPr>
          <w:rFonts w:eastAsia="IRNazanin" w:cs="IRNazanin"/>
          <w:color w:val="111111"/>
          <w:sz w:val="28"/>
          <w:szCs w:val="28"/>
          <w:rtl w:val="true"/>
          <w:lang w:bidi="fa-IR"/>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أغرق صلی‌الله‌علیه‌وآله‌وسلم نزعاً فی ستر العورة حتی إنّه لم یرض بکشفها والمرء خالٍ حیاءً من الله تعالی ، واستدّل به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التعرّی فی الخلاء غیر جائز مطلقاً </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عذیری من صاحبی الصحیحین حیث یحسبان أنّه صلی‌الله‌علیه‌وآله‌وسلم کشفها بملإ من الأشهاد؟ والله من فوقهم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فرضه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فرض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الحیاء المربی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حیاء العذراء؟ وأین الحیاء من الله؟ غفرانک اللهمّ هذا بهتان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یحسب الشیخان أنّ ذلک الحیاء فاجأه صلی‌الله‌علیه‌وآله‌وسلم بعد هذه الوقائع أو الفظائع ، وما کان غریزة فیه منذ صیغ فی بوتقة القداسة؟ إن کانا یزعمان ذلک فبئس ما زعما ، وإنّ الحقّ الثابت أنّه صلی‌الله‌علیه‌وآله‌وسلم کان نبیّا وآدم بین الروح والجسد </w:t>
      </w:r>
      <w:r>
        <w:rPr>
          <w:rStyle w:val="FootnoteAnchor"/>
          <w:rtl w:val="true"/>
        </w:rPr>
        <w:footnoteReference w:id="951"/>
      </w:r>
      <w:r>
        <w:rPr>
          <w:rFonts w:ascii="IRNazanin" w:hAnsi="IRNazanin" w:eastAsia="IRNazanin"/>
          <w:color w:val="111111"/>
          <w:sz w:val="28"/>
          <w:sz w:val="28"/>
          <w:szCs w:val="28"/>
          <w:rtl w:val="true"/>
          <w:lang w:bidi="fa-IR"/>
        </w:rPr>
        <w:t>وقد اکتنفته الغرائز الکریمة کلّها منذ ذلک العهد المتقادم ، شرع سواء فی ذلک وهو فی عالم الأنوار ، أو فی عالم الأجنّة ، وفی أدوار کونه رضیعاً وطفلاً ویافعاً وغلاماً وکهلاً وشیخاً ، صلی‌الله‌علیه‌وآله‌وسلم یوم ولد ویوم مات ویوم یُبعث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أوَلیس مسلم هو الذی یروی من طریق المسور بن مخرمة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بحجر ثقیل أحمله وعلیّ إزار خفیف فانحلّ إزاری ومعی الحجر لم أستطع أن أمنعه حتی بلغت به إلی موضعه ، 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إلی إزارک فخذه ولا تمشوا عراة</w:t>
      </w:r>
      <w:r>
        <w:rPr>
          <w:rFonts w:eastAsia="IRNazanin" w:cs="IRNazanin"/>
          <w:color w:val="111111"/>
          <w:sz w:val="28"/>
          <w:szCs w:val="28"/>
          <w:rtl w:val="true"/>
          <w:lang w:bidi="fa-IR"/>
        </w:rPr>
        <w:t xml:space="preserve">» </w:t>
      </w:r>
      <w:r>
        <w:rPr>
          <w:rStyle w:val="FootnoteAnchor"/>
          <w:rtl w:val="true"/>
        </w:rPr>
        <w:footnoteReference w:id="95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أفمن المستطاع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صلی‌الله‌علیه‌وآله‌وسلم ینهی مسوراً عن المشی عاریاً ویزجره عن حمل الحجر کذلک ویرتکب هو ما نهی عنه؟ إنّ هذا لشیء عجاب</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وأعجب منه أنّه صلی‌الله‌علیه‌وآله‌وسلم کان یری أنّ المشرک إذا شاهد الناظر المحترم لم یکشف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عورته ، فکیف هو بنفسه؟</w:t>
      </w:r>
    </w:p>
    <w:p>
      <w:pPr>
        <w:pStyle w:val="BookText"/>
        <w:rPr/>
      </w:pPr>
      <w:r>
        <w:rPr>
          <w:rFonts w:ascii="IRNazanin" w:hAnsi="IRNazanin" w:eastAsia="IRNazanin"/>
          <w:color w:val="111111"/>
          <w:sz w:val="28"/>
          <w:sz w:val="28"/>
          <w:szCs w:val="28"/>
          <w:rtl w:val="true"/>
          <w:lang w:bidi="fa-IR"/>
        </w:rPr>
        <w:t xml:space="preserve">جاء فی السیر فی قصّة الغار ، أنّ رجلاً کشف عن فرجه وجلس یبول ،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رآنا یا رسول الله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رآنا لم یکشف عن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وأعجب من الکلّ أنّه صلی‌الله‌علیه‌وآله‌وسلم کان یری لعورة الصغیر حرمة کما جاء فی صحیح أخرجه الحاکم فی المستدرک </w:t>
      </w:r>
      <w:r>
        <w:rPr>
          <w:rStyle w:val="FootnoteAnchor"/>
          <w:rtl w:val="true"/>
        </w:rPr>
        <w:footnoteReference w:id="95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محمد بن عیاض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إلی رسول الله صلی‌الله‌علیه‌وآله‌وسلم فی صغری وعلیّ خرقة وقد کشفت عورتی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غطّوا حرمة عورته فإنّ حرمة عورة الصغیر کحرمة عورة الکبیر ، ولا ینظر الله إلی کاشف 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وأنّی یصحّ حدیث الشیخین إن صحّ ما مرّ عن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قصّة لعبه صلی‌الله‌علیه‌وآله‌وسلم مع الغلمان فی صغره وقد حلّ إزاره وجعله علی رقبته ، إذ لکمه لاکم فأوجعه ، وهتف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علیک إزارک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تلکم اللکمة وذلک الهتاف عاد صلی‌الله‌علیه‌وآله‌وسلم إلی ما نُهی عنه لمّا کبر وبلغ مبلغ الرجال؟</w:t>
      </w:r>
    </w:p>
    <w:p>
      <w:pPr>
        <w:pStyle w:val="BookText"/>
        <w:rPr/>
      </w:pPr>
      <w:r>
        <w:rPr>
          <w:rFonts w:ascii="IRNazanin" w:hAnsi="IRNazanin" w:eastAsia="IRNazanin"/>
          <w:color w:val="111111"/>
          <w:sz w:val="28"/>
          <w:sz w:val="28"/>
          <w:szCs w:val="28"/>
          <w:rtl w:val="true"/>
          <w:lang w:bidi="fa-IR"/>
        </w:rPr>
        <w:t xml:space="preserve">وکیف یتّفق حدیث الشیخین مع ما أخرجه البزّار من طریق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صلی‌الله‌علیه‌وآله‌وسلم یغتسل وراء الحجرات وما رأی أحد عورته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حسن </w:t>
      </w: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وأبلغ من ذلک ما رواه القاضی عیاض فی الشفا </w:t>
      </w:r>
      <w:r>
        <w:rPr>
          <w:rStyle w:val="FootnoteAnchor"/>
          <w:rtl w:val="true"/>
        </w:rPr>
        <w:footnoteReference w:id="95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فرج رسول الله صلی‌الله‌علیه‌وآله‌وسلم قطّ</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کونی أنتِ یا أُمّ المؤمنین حکماً عدلاً بیننا وبین رواة السفاسف ، واحکمی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قسطاً فیمن یعزو إلی بعلک المقدّس ممّا یُربی بنفسه عنه کلّ سافل ساقط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لم یر عورته قطّ أحد حتی حلیلته ، وأنت من أطلع الناس علی خلواته وسرّیّاته ، کان یحمل الحجر بین العمّال عاریاً وقد حلّ إزاره وجعله علی منکبیه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أیّهما صحیح عنک یا أُمّ المؤمنین ممّا أسندوه إلیک؟ أحدیثک هذا؟ أم ما حدّثتِ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حدّثتِ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عثمان مشفوعاً بما ثبت عن بعلک صلی‌الله‌علیه‌وآله‌وسلم من أنّ الفخذ عورة؟</w:t>
      </w:r>
    </w:p>
    <w:p>
      <w:pPr>
        <w:pStyle w:val="BookText"/>
        <w:rPr/>
      </w:pPr>
      <w:r>
        <w:rPr>
          <w:rFonts w:ascii="Amiri" w:hAnsi="Amiri" w:eastAsia="Amiri" w:cs="Amiri"/>
          <w:color w:val="111111"/>
          <w:sz w:val="28"/>
          <w:sz w:val="28"/>
          <w:szCs w:val="28"/>
          <w:rtl w:val="true"/>
          <w:lang w:bidi="ar-SA"/>
        </w:rPr>
        <w:t xml:space="preserve">وکأنّی بأُمّ المؤمنین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حسبک أیّها السائل لقد مُنیتُ بالکذّابة کما مُنی بها بعلی صلی‌الله‌علیه‌وآله‌وسلم قبلی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کَبُرَتْ کَلِمَةً تَخْرُجُ مِنْ أَفْواهِهِمْ إِنْ یَقُولُونَ إِلاَّ کَذِباً</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وسیعلم المبطلون غبّ ما فرّطوا فی جنب رسول الله صلی‌الله‌علیه‌وآله‌وسلم غلوّا فی فضائل أُناس آخرین ، ونعم الحکم الله غداً والخصیم محمد صلی‌الله‌علیه‌وآله‌وسلم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لیت شعری هل کانت عائشة تعتقد باستقرار ملکة الحیاء فی عثمان فی کلّ تلک المدّة التی روت عن أولیاتها حدیث الفخذین ، وطفقت فی أُخریاتها تثیر الناس علی عثمان وتقول فیه تلکم الکلم القارصة الفظّة التی أسلفناها فی هذا الجزء صفحة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تفتأ حتی أوردته حیاض المنیّة؟ وهل کانت تری استمرار حیاء الملائکة منه طیلة ما بین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أنّها ترتئی انفصام عراه بتقطّع حلقات ما أثبتت له من ملکة الحیاء؟ ولذلک قلبت علیه ظهر المجن ، فإن کان الأوّل فما المبرّر للهجاته الأخیرة؟ وإن کان غیره فالحدیث باطل أیضاً لأنّ تبجیل عالم الملکوت لا یکون إلاّ علی حقیقة مستوعبة لمدّة حیاة الإنسان کلّها ، والتظاهر بالفضل المنصرم لا حقیقة له تکبرها الملائکة وتستحی من جهتها ، هذا إن لم تُعد أمّ المؤمنین علینا جوابها الأوّل مرّة أخری من أنّها مُنیت بالکذّابة ، کما أنّه جوابها المطّرد فی کلّ ما یُروی عنها من فضل عثمان ، وأنّها کلّها من ولائد عهد معاویة المحشوّ بالأکاذیب والمفتریات طمعاً فی رضائخه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الطبرانی </w:t>
      </w:r>
      <w:r>
        <w:rPr>
          <w:rStyle w:val="FootnoteAnchor"/>
          <w:rtl w:val="true"/>
        </w:rPr>
        <w:footnoteReference w:id="958"/>
      </w:r>
      <w:r>
        <w:rPr>
          <w:rFonts w:ascii="IRNazanin" w:hAnsi="IRNazanin" w:eastAsia="IRNazanin"/>
          <w:color w:val="111111"/>
          <w:sz w:val="28"/>
          <w:sz w:val="28"/>
          <w:szCs w:val="28"/>
          <w:rtl w:val="true"/>
          <w:lang w:bidi="fa-IR"/>
        </w:rPr>
        <w:t xml:space="preserve">من حدیث أبی معشر البراء البصری ، عن إبراهیم بن عمر بن أبان بن عثمان ، عن أبیه عمر بن أبان ، عن أبیه أبان بن عثمان بن عفّان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الله بن عمر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رسول الله صلی‌الله‌علیه‌وآله‌وسلم جالس وعائشة وراءه إذ استأذن أبو بکر فدخل ، ثمّ استأذن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فدخل ، ثمّ استأذن سعد بن مالک فدخل ، ثمّ استأذن عثمان بن عفّان فدخل ورسول الله صلی‌الله‌علیه‌وآله‌وسلم یتحدّث کاشفاً عن رکبته فردّ ، ثوبه علی رکبته حین استأذن عثمان وقال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استأخری ، فتحدّثوا ساعة ثمّ خرجوا ،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دخل أبی وأصحابه فلم تصلح ثوبک علی رکبتک ولم تؤخّرنی عنک ، فقال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أستحی من رجل تستحی منه الملائکة؟ والذی نفسی بیده إنّ الملائکة لتستحی من عثمان کما تستحی من الله ورسوله ، ولو دخل وأنتِ قریب منّی لم یتحدّث ، ولم یرفع رأسه حتی 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کثیر فی تاریخه </w:t>
      </w:r>
      <w:r>
        <w:rPr>
          <w:rStyle w:val="FootnoteAnchor"/>
          <w:rtl w:val="true"/>
        </w:rPr>
        <w:footnoteReference w:id="959"/>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غریب وفی سنده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وأوعز الذهبی إلیه فی المیزان </w:t>
      </w:r>
      <w:r>
        <w:rPr>
          <w:rStyle w:val="FootnoteAnchor"/>
          <w:rtl w:val="true"/>
        </w:rPr>
        <w:footnoteReference w:id="96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البخاری </w:t>
      </w:r>
      <w:r>
        <w:rPr>
          <w:rStyle w:val="FootnoteAnchor"/>
          <w:rtl w:val="true"/>
        </w:rPr>
        <w:footnoteReference w:id="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عمر بن أبان نظر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لدة ما أسلفناه من مسلم وأحمد مشفوعاً بتفنیده وإبطاله ونزیدک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البراء أبا معشر البصری ضعّفه ابن معین ، وقال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بذاک </w:t>
      </w:r>
      <w:r>
        <w:rPr>
          <w:rStyle w:val="FootnoteAnchor"/>
          <w:rtl w:val="true"/>
        </w:rPr>
        <w:footnoteReference w:id="962"/>
      </w:r>
      <w:r>
        <w:rPr>
          <w:rFonts w:ascii="IRNazanin" w:hAnsi="IRNazanin" w:eastAsia="IRNazanin"/>
          <w:color w:val="111111"/>
          <w:sz w:val="28"/>
          <w:sz w:val="28"/>
          <w:szCs w:val="28"/>
          <w:rtl w:val="true"/>
          <w:lang w:bidi="fa-IR"/>
        </w:rPr>
        <w:t xml:space="preserve">، وفیها إبراهیم بن عمر بصریّ أُمویّ حفید الممدوح ، قال أبو حاتم </w:t>
      </w:r>
      <w:r>
        <w:rPr>
          <w:rStyle w:val="FootnoteAnchor"/>
          <w:rtl w:val="true"/>
        </w:rPr>
        <w:footnoteReference w:id="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الحدیث ، وقال ابن 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أبو زرعة حدیثه فلم یقرأه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حبّان </w:t>
      </w:r>
      <w:r>
        <w:rPr>
          <w:rStyle w:val="FootnoteAnchor"/>
          <w:rtl w:val="true"/>
        </w:rPr>
        <w:footnoteReference w:id="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یحتجّ بخبره إذا انفرد </w:t>
      </w:r>
      <w:r>
        <w:rPr>
          <w:rStyle w:val="FootnoteAnchor"/>
          <w:rtl w:val="true"/>
        </w:rPr>
        <w:footnoteReference w:id="965"/>
      </w:r>
      <w:r>
        <w:rPr>
          <w:rFonts w:ascii="IRNazanin" w:hAnsi="IRNazanin" w:eastAsia="IRNazanin"/>
          <w:color w:val="111111"/>
          <w:sz w:val="28"/>
          <w:sz w:val="28"/>
          <w:szCs w:val="28"/>
          <w:rtl w:val="true"/>
          <w:lang w:bidi="fa-IR"/>
        </w:rPr>
        <w:t xml:space="preserve">، وقال ابن عدی </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یعلی ، عن المقدمی ، عن أبی معشر ، عن إبراهیم بن عمر بن أبان بأحادیث کلّها غیر محفوظة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صلی‌الله‌علیه‌وآله‌وسلم أسرّ إلی عثمان أنّه یقتل ظلماً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الطبرانی من طریق أبی مروان محمد بن عثمان الأموی العثمانی ، عن أبیه عثمان بن خالد حفید عثمان بن عفّان ، عن مالک ، عن أبی الزناد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بنت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الأعرج ، عن أبی هریرة أنّ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حیی تستحی منه الملائکة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الإسناد أبو مروان محمد ، قال صالح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أبیه المناکیر ، وقال ابن حبّان </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یخطئ ویخالف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عثمان بن خالد ، قال البخاری </w:t>
      </w:r>
      <w:r>
        <w:rPr>
          <w:rStyle w:val="FootnoteAnchor"/>
          <w:rtl w:val="true"/>
        </w:rPr>
        <w:footnoteReference w:id="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مناکیر ، 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بثقة ، وقال العقیلی </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الغالب علی حدیثه الوهم ، وقال أبو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الحدیث ، وقال ابن عدی </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أحادیثه کلّها غیر محفوظة ، وقال 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مناکیر غیر معروفة ، وقال الحاکم وأبو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عن مالک وغیره بأحادیث موضوعة </w:t>
      </w:r>
      <w:r>
        <w:rPr>
          <w:rStyle w:val="FootnoteAnchor"/>
          <w:rtl w:val="true"/>
        </w:rPr>
        <w:footnoteReference w:id="974"/>
      </w:r>
      <w:r>
        <w:rPr>
          <w:rFonts w:ascii="IRNazanin" w:hAnsi="IRNazanin" w:eastAsia="IRNazanin"/>
          <w:color w:val="111111"/>
          <w:sz w:val="28"/>
          <w:sz w:val="28"/>
          <w:szCs w:val="28"/>
          <w:rtl w:val="true"/>
          <w:lang w:bidi="fa-IR"/>
        </w:rPr>
        <w:t>، وقال ابن 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حبّان </w:t>
      </w:r>
      <w:r>
        <w:rPr>
          <w:rStyle w:val="FootnoteAnchor"/>
          <w:rtl w:val="true"/>
        </w:rPr>
        <w:footnoteReference w:id="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المقلوبات عن الثقات لا یجوز الاحتجاج به </w:t>
      </w:r>
      <w:r>
        <w:rPr>
          <w:rStyle w:val="FootnoteAnchor"/>
          <w:rtl w:val="true"/>
        </w:rPr>
        <w:footnoteReference w:id="976"/>
      </w:r>
      <w:r>
        <w:rPr>
          <w:rFonts w:ascii="IRNazanin" w:hAnsi="IRNazanin" w:eastAsia="IRNazanin"/>
          <w:color w:val="111111"/>
          <w:sz w:val="28"/>
          <w:sz w:val="28"/>
          <w:szCs w:val="28"/>
          <w:rtl w:val="true"/>
          <w:lang w:bidi="fa-IR"/>
        </w:rPr>
        <w:t xml:space="preserve">، وقال السندی فی شرح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ضعیف ، فیه عثمان بن خالد وهو ضعیف باتّفاقهم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فصّلنا القول قُبیل هذا فی حیاء الرجل بما لا مزید علیه ، وبذلک تعلم أنّ الحدیث باطل وإن صحّ إسناده ، فکیف به وإسناده أوهن من متنه؟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أبو نعیم فی حلیة الأولیاء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هشیم أبی نصر التمّار ، عن الکوثر بن حکیم ، عن نافع ، عن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أُمّتی حیاء عثمان بن عفّان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تغمرنی الحیرة فی حیاء أُمّة محمد صلی‌الله‌علیه‌وآله‌وسلم ومبلغها منه بعد أن کان عثمان أشدّها حیاءً وبین یدیک أفعاله وتروکه ، فعلی الأُمّة العفا إن صدقت 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یکون ، ونبیّ العظمة لا یسرف فی القول ، ولا یجازف فی الإطراء ، والإسناد باطل لا یعوّل علیه لمکان کوثر بن حکیم 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وقال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 وقال أحمد بن حنبل </w:t>
      </w:r>
      <w:r>
        <w:rPr>
          <w:rStyle w:val="FootnoteAnchor"/>
          <w:rtl w:val="true"/>
        </w:rPr>
        <w:footnoteReference w:id="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أحادیثه بواطیل ، لیس بشیء ، وقال الدارقطنی </w:t>
      </w:r>
      <w:r>
        <w:rPr>
          <w:rStyle w:val="FootnoteAnchor"/>
          <w:rtl w:val="true"/>
        </w:rPr>
        <w:footnoteReference w:id="978"/>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وقال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أحمد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من عیالنا ، وکان أحمد إذ لم یرو عن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من عیالنا ، متروک الحدیث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منکر الحدیث ، وقال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کتابة حدیثه عندی ؛ لأنّه متروک ، وقال ابن عدی </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ما یرویه غیر محفوظة ، وقال ابن أبی حاتم عن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أبیه </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الحدیث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متروک؟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ولا أعلم له حدیثاً مستقیماً وهو لیس بشیء ، وقال ابن أبی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الحدیث ، وقال أبو الفتح والساجی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وقال البرقانی والدارقطنی </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العقیلی </w:t>
      </w:r>
      <w:r>
        <w:rPr>
          <w:rStyle w:val="FootnoteAnchor"/>
          <w:rtl w:val="true"/>
        </w:rPr>
        <w:footnoteReference w:id="982"/>
      </w:r>
      <w:r>
        <w:rPr>
          <w:rFonts w:ascii="IRNazanin" w:hAnsi="IRNazanin" w:eastAsia="IRNazanin"/>
          <w:color w:val="111111"/>
          <w:sz w:val="28"/>
          <w:sz w:val="28"/>
          <w:szCs w:val="28"/>
          <w:rtl w:val="true"/>
          <w:lang w:bidi="fa-IR"/>
        </w:rPr>
        <w:t>والدولابی وابن الجارود وابن شاهین فی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أبو نعیم فی الحلیة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زکریّا بن یحیی المقری </w:t>
      </w:r>
      <w:r>
        <w:rPr>
          <w:rStyle w:val="FootnoteAnchor"/>
          <w:rtl w:val="true"/>
        </w:rPr>
        <w:footnoteReference w:id="984"/>
      </w:r>
      <w:r>
        <w:rPr>
          <w:rFonts w:ascii="IRNazanin" w:hAnsi="IRNazanin" w:eastAsia="IRNazanin"/>
          <w:color w:val="111111"/>
          <w:sz w:val="28"/>
          <w:sz w:val="28"/>
          <w:szCs w:val="28"/>
          <w:rtl w:val="true"/>
          <w:lang w:bidi="fa-IR"/>
        </w:rPr>
        <w:t xml:space="preserve">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أحیا أُمّتی وأکرمها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خطر أُمّة محمد صلی‌الله‌علیه‌وآله‌وسلم إن کان أحیاها وأکرمها قتیل الصحابة العدول إثر هناته وموبقاته ، ولید الشجرة الملعونة فی القرآن ، ولید أبی العاص وقد صحّ عنه صلی‌الله‌علیه‌وآله‌وسلم فی ولده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بلغوا ثلاثین رجلاً اتّخذوا مال الله دولا ، وعباده خولا ، ودینه دخلا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بلاغهم ثلاثین یوم عثمان وهو أحدهم ورأسهم ، وأسلفنا فی ذلک قول أبی ذر الناظر إلیه وإلیهم من کثب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یثمر الشوک العنب؟ لاها الله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أیحسب الباحث أنّ النبیّ صلی‌الله‌علیه‌وآله‌وسلم أسرّ بهذه المنقبة الرابیة إلی ابن عمر فحسب من بین الصحابة؟ أم أعلن بها فی ملأ من أصحابه وکان فی الآذان وقر؟ أم سمعوها ونسوها من یومهم الأوّل؟ أم حفظوها ونبذوها وراء ظهورهم یوم ترکوا جثمان أحیا الأُمّة وأکرمها منبوذاً ثلاثة أیّام فی مزبلة من غیر دفن؟ ثمّ دفنه عدّة أُناس لیلاً وما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أمکنهم تغسیله وتکفینه وتجهیزه والصلاة علیه ، دُفن فی مقبرة الیهود بعد ما رُجم سریره وکُسر ضلعٌ من أضلاعه ، وعُفی قبره خوفاً علیه من النبش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الإسناد لا یصحّ لمکان زکریّا بن یحیی وهو ضعیف وشیخه یخطئ فی الإسناد والمتن وقد أخطأ فی أحادیث کثیرة ، وغرائب حدیثه وما ینفرد به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الخطیب البغدادی ومیزان الاعتدال ولسانه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عساکر </w:t>
      </w:r>
      <w:r>
        <w:rPr>
          <w:rStyle w:val="FootnoteAnchor"/>
          <w:rtl w:val="true"/>
        </w:rPr>
        <w:footnoteReference w:id="986"/>
      </w:r>
      <w:r>
        <w:rPr>
          <w:rFonts w:ascii="IRNazanin" w:hAnsi="IRNazanin" w:eastAsia="IRNazanin"/>
          <w:color w:val="111111"/>
          <w:sz w:val="28"/>
          <w:sz w:val="28"/>
          <w:szCs w:val="28"/>
          <w:rtl w:val="true"/>
          <w:lang w:bidi="fa-IR"/>
        </w:rPr>
        <w:t xml:space="preserve">فی ترجمة عثمان من طریق أبی هریرة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من الإیمان وأحیا أُمّتی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ضعّفه السیوطی فی الجامع الصغیر </w:t>
      </w:r>
      <w:r>
        <w:rPr>
          <w:rStyle w:val="FootnoteAnchor"/>
          <w:rtl w:val="true"/>
        </w:rPr>
        <w:footnoteReference w:id="987"/>
      </w:r>
      <w:r>
        <w:rPr>
          <w:rFonts w:ascii="IRNazanin" w:hAnsi="IRNazanin" w:eastAsia="IRNazanin"/>
          <w:color w:val="111111"/>
          <w:sz w:val="28"/>
          <w:sz w:val="28"/>
          <w:szCs w:val="28"/>
          <w:rtl w:val="true"/>
          <w:lang w:bidi="fa-IR"/>
        </w:rPr>
        <w:t>وأقرّه المناوی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فیض القدیر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یُعطینا سبر التاریخ والحدیث خُبراً بأنّ السیرة المطّردة لرجال الوضع والاختلاق فی شنشنة التقوّل والافتعال فی الفضائل هی العنایة الخاصّة بالملکات التی کان یفقدها الممدوح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والمبالغة والإکثار فی کلّ غریزة ثبت خلافها ممّا عُلم من تاریخ حیاة الرجل ومن سیرته الثابتة المشهورة ، فنجدهم یبالغون فی شجاعة أبی بکر بما لا مزید علیه حتی حسبوه أشجع الصحابة ، وقد شهد مشاهد النبیّ صلی‌الله‌علیه‌وآله‌وسلم کلّها وما سلّ فیها سیفاً ، ولا نزل فی معترک قتال ، ولا تقدّم لبراز أیّ مجالد ، وما رُؤی قطّ مناضلاً ، وما شوهد یوماً فی میادین الحراب منازلاً ، فأکثروا القول فیها وجاؤوا بأحادیث خرافة فی شجاعته رجاء أن یثبت له منها شیء تجاه تلک الدرایة الثابتة بالمحسوس المشاهد </w:t>
      </w:r>
      <w:r>
        <w:rPr>
          <w:rStyle w:val="FootnoteAnchor"/>
          <w:rtl w:val="true"/>
        </w:rPr>
        <w:footnoteReference w:id="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ویبالغون فی زهده وتقواه وجعلوا کبده مشویّا من خوف الله والدخان یتصاعد من فمه إلی السماء مهما تنفّس ، ولم یثبت له میز فی العبادة ولم یُروَ عنه الإکثار من الصوم والصلاة ومن کلّ ما یقرّبه إلی الله زلفی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ویبالغون فی علم عمر وجعلوه أعلم الصحابة فی یومه علی الإطلاق وأفقههم فی دین الله ، وحابوه تسعة أعشار العلم ، راجحاً علمه علم أهل الأرض ، علم أحیاء العرب فی کفّة المیزان ، وجاؤوا فیه بکثیر لدة هذه الخرافات </w:t>
      </w:r>
      <w:r>
        <w:rPr>
          <w:rStyle w:val="FootnoteAnchor"/>
          <w:rtl w:val="true"/>
        </w:rPr>
        <w:footnoteReference w:id="990"/>
      </w:r>
      <w:r>
        <w:rPr>
          <w:rFonts w:ascii="IRNazanin" w:hAnsi="IRNazanin" w:eastAsia="IRNazanin"/>
          <w:color w:val="111111"/>
          <w:sz w:val="28"/>
          <w:sz w:val="28"/>
          <w:szCs w:val="28"/>
          <w:rtl w:val="true"/>
          <w:lang w:bidi="fa-IR"/>
        </w:rPr>
        <w:t xml:space="preserve">والرجل قد ألهاه الصفق بالأسواق عن علم الکتاب والسنّة ، وکلّ الناس أفقه منه حتی ربّات الحجال أخذاً بقوله وهو الصادق المصدّق فیه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ویبالغون فی إنکاره الباطل وبغضه الغناء ونکیره الشدید علیه ، وقد ثبت من شکیمته أنّه کان یتعاطاه ویجوّزه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وجدوا أنّ التاریخ الصحیح وما ثبت من سیرة عثمان ینفی عنه ملکة الحیاء ویُمثّله للمجتمع بما یضادّها ، نسجوا له هذا النسج المبرم ، وأتوا بالمخازی ووضعت ید الافتعال فیها ما سمعت من الأفائک ، حتی جعلوه أشدّ أُمّة محمد حیاءً ، وأحیاها وأکرمها ، حییّا تستحی منه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فحیاء عثمان کشجاعة أبی بکر وعلم عمر سالبة بانتفاء موضوعاتها ، وهی فیهم تُضاهی أمانة معاویة وعلمه الواردین فیما یُعزی إلیه صلی‌الله‌علیه‌وآله‌وسلم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أن یبعث معاویة نبیّا من کثرة علمه وائتمانه علی کلام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الأُمناء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اللوح والقلم وإسرافیل ومیکائیل وجبریل ومحمد ومعاویة </w:t>
      </w:r>
      <w:r>
        <w:rPr>
          <w:rStyle w:val="FootnoteAnchor"/>
          <w:rtl w:val="true"/>
        </w:rPr>
        <w:footnoteReference w:id="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ویُعرب عن أمانة معاویة ومبلغه من هذه الملکة الفاضلة ما رواه أبو بکر الهذلی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الأسود الدؤلی کان یُحدّث معاویة یوماً فتحرّک فضرط ، فقال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حدّث بها معاویة عمرو بن العاص ومروان بن الحکم ، فلمّا غدا علیه أبو الأسود 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ضرطتک یا أبا الأسود بالأمس؟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کما تذهب الریح مقبلة ومدبرة من شیخ ألان الدهر أعصابه ولحمه عن إمساکها ، وکلّ أجوف ضروط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علی معاویة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 ضعفت أمانته ومروءته عن کتمان ضرطة لحقیق بأن لا یؤمن علی أُمور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الأغانی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حیاة الحیوان للدمیری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محاضرات الراغب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الحاکم فی المستدرک </w:t>
      </w:r>
      <w:r>
        <w:rPr>
          <w:rStyle w:val="FootnoteAnchor"/>
          <w:rtl w:val="true"/>
        </w:rPr>
        <w:footnoteReference w:id="99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طریق الدارمی ، عن سعید ابن عبد الله الجرجسی ، عن محمد بن حرب ، عن الزبیدی ، عن الزهری ، عن عمرو ابن أبان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اللیلة رجل صالح أنّ أبا بکر نیط برسول الله صلی‌الله‌علیه‌وآله‌وسلم ونیط عمر بأبی بکر ونیط عثمان بعمر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قمنا من عند رسول الله صلی‌الله‌علیه‌وآله‌وسلم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الرجل الصالح فرسول الله ، وأمّا ما ذکر من نوط بعضهم ببعض فهم ولاة هذا الأمر الذی بعث الله به نبیّه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یحیی بن معین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حرب یسند هذا الحدیث ، والناس یحدّثون به عن الزهری مرسلاً إنّما هو عمرو بن أبان ولم یکن لأبان بن عثمان ابن یقال له عمرو</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تعجب من رؤیا رآها رسول الله صلی‌الله‌علیه‌وآله‌وسلم وحدّث بها فی ملأ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الصحابة ولم یسمعها منه صلی‌الله‌علیه‌وآله‌وسلم إلاّ جابر بن عبد الله وهو لم یرتّب علیها أی أثر عملیّ ، ولم یروها عنه إلاّ حفید عثمان عمرو بن أبان الذی لم یکن له وجود ، أو اختلف فی أنّه کان أو لم یکن؟ نعم ؛ ینبغی حقّا أن یکون مستدرک الصحیحین أمثال هذه التافهات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ماجة فی سننه </w:t>
      </w:r>
      <w:r>
        <w:rPr>
          <w:rStyle w:val="FootnoteAnchor"/>
          <w:rtl w:val="true"/>
        </w:rPr>
        <w:footnoteReference w:id="99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مروان محمد بن عثمان الأموی العثمانی ، عن أبیه عثمان بن خالد حفید عثمان بن عفّان ، عن عبد الرحمن بن أبی الزناد ،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عائشة بنت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الأعرج ، عن أبی هریرة ؛ أنّ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نبیّ رفیق فی الجنّة ورفیقی فیها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مروان ، مرّ الایعاز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خالد ، أسلفنا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الحفّاظ فیه وأنّه لیس بثقة ، وأحادیثه کلّها غیر محفوظة ، وحدّث بأحادیث موضوعة لا یجوز الاحتجاج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الترمذی </w:t>
      </w:r>
      <w:r>
        <w:rPr>
          <w:rStyle w:val="FootnoteAnchor"/>
          <w:rtl w:val="true"/>
        </w:rPr>
        <w:footnoteReference w:id="997"/>
      </w:r>
      <w:r>
        <w:rPr>
          <w:rFonts w:ascii="IRNazanin" w:hAnsi="IRNazanin" w:eastAsia="IRNazanin"/>
          <w:color w:val="111111"/>
          <w:sz w:val="28"/>
          <w:sz w:val="28"/>
          <w:szCs w:val="28"/>
          <w:rtl w:val="true"/>
          <w:lang w:bidi="fa-IR"/>
        </w:rPr>
        <w:t xml:space="preserve">من طریق طلحة بن عبید الله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لیس إسناده بالقویّ ، وهو منقطع</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أبی الزناد ، قال یحیی بن معین </w:t>
      </w:r>
      <w:r>
        <w:rPr>
          <w:rStyle w:val="FootnoteAnchor"/>
          <w:rtl w:val="true"/>
        </w:rPr>
        <w:footnoteReference w:id="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ممّن یحتجّ به أصحاب الحدیث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صالح وغیره عن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الدوری عن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صالح بن أحمد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أصحابنا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یُحتجّ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سعد </w:t>
      </w: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الحدیث وکان یضعف لروایته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التهذیب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ذلک کلّه فإنّی أستغرب هذه الرفاقة وأنّ الرجل بما ذا اختصّ بها وحصل علیها من دون الصحابة المقدّمین ذوی الفضائل والمآثر ، وفی مقدّمهم صنوه صلی‌الله‌علیه‌وآله‌وسلم أمیر المؤمنین علیّ صلوات الله علیه وهو نفسه فی الذکر الحکیم ، وأخوه المخصوص به فی حدیث المواخاة المعربة عن المجانسة بینهما فی النفسیّات ، وهو الذابّ الوحید عنه فی حروبه ومغازیه ، ومثله الأعلی فی العصمة والقداسة بصریح آیة التطهیر ، وباب مدینة علمه فی الحدیث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فبما ذا اختصّ عثمان بهذه الرفاقة دون علیّ أمیر المؤمنین ، ألمشاکلته مع صاحب الرسالة العظمی فی النسب أو الحسب فی العلم والتقوی والملکات الفاضلة؟ أو لاتّباعه ما جاء به صلی‌الله‌علیه‌وآله‌وسلم من کتاب أو سنّة؟ وأنت متی استشففت ما تلوناه فی هذا الکتاب من موارد الخلیفة ومصادره ، وأخذه وردّه ، وأفعاله وتروکه ، تعلم مبوّأه من کلّ هاتیک الفضائل وتجد من المستحیل ما أثبتته له هذه الروایة الواهیة بإسنادها الساقط ، تعالی نبیّ العظمة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ولست أدری لما ذا ردّ الله دعاء نبیّه الأعظم فی أبی بکر الوارد فیما أخرجه ابن عدی </w:t>
      </w:r>
      <w:r>
        <w:rPr>
          <w:rStyle w:val="FootnoteAnchor"/>
          <w:rtl w:val="true"/>
        </w:rPr>
        <w:footnoteReference w:id="1002"/>
      </w:r>
      <w:r>
        <w:rPr>
          <w:rFonts w:ascii="IRNazanin" w:hAnsi="IRNazanin" w:eastAsia="IRNazanin"/>
          <w:color w:val="111111"/>
          <w:sz w:val="28"/>
          <w:sz w:val="28"/>
          <w:szCs w:val="28"/>
          <w:rtl w:val="true"/>
          <w:lang w:bidi="fa-IR"/>
        </w:rPr>
        <w:t xml:space="preserve">من طریق الزبیر بن العوام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جعلت أبا بکر رفیقی فی الغار فاجعله رفیقی فی الجنّة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هذا کحدیث ابن ماجة هما سواسیة فی البطلان ، فی إسناده محمد بن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الولید القلانسی البغدادی ، کذّاب ، یضع الحدیث کما مرّ فی سلسلة الکذّابین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ومصعب بن سعید یحدّث عن الثقات بالمناکیر ویصحّف </w:t>
      </w:r>
      <w:r>
        <w:rPr>
          <w:rStyle w:val="FootnoteAnchor"/>
          <w:rtl w:val="true"/>
        </w:rPr>
        <w:footnoteReference w:id="1004"/>
      </w:r>
      <w:r>
        <w:rPr>
          <w:rFonts w:ascii="IRNazanin" w:hAnsi="IRNazanin" w:eastAsia="IRNazanin"/>
          <w:color w:val="111111"/>
          <w:sz w:val="28"/>
          <w:sz w:val="28"/>
          <w:szCs w:val="28"/>
          <w:rtl w:val="true"/>
          <w:lang w:bidi="fa-IR"/>
        </w:rPr>
        <w:t xml:space="preserve">، وکان مدلّساً لا یدری ما یقول وستوافیک ترجمته ، وعیسی بن یونس مجهول لا یعرف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الحاکم فی المستدرک </w:t>
      </w:r>
      <w:r>
        <w:rPr>
          <w:rStyle w:val="FootnoteAnchor"/>
          <w:rtl w:val="true"/>
        </w:rPr>
        <w:footnoteReference w:id="100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طریق عبید الله بن عمرو القواریری البصری ، عن القاسم بن الحکم بن أوس الأنصاری ، عن أبی عبادة الزرقی ، عن زید بن أسلم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عثمان یوم حُصر فی موضع الجنائز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الله یا طلحة أتذکر یوم کنت أنا وأنت مع رسول الله صلی‌الله‌علیه‌وآله‌وسلم فی مکان کذا وکذا ولیس معه من أصحابه غیری وغیرک فقال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طلحة إنّه لیس من نبیّ إلاّ وله رفیق من أُمّته معه فی الجنّة وإنّ عثمان رفیقی ومعی فی الجنّة؟ 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طلحة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أحمد فی مسنده </w:t>
      </w:r>
      <w:r>
        <w:rPr>
          <w:rStyle w:val="FootnoteAnchor"/>
          <w:rtl w:val="true"/>
        </w:rPr>
        <w:footnoteReference w:id="100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بالإسناد نفسه ، عن أسلم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عثمان رضی الله عنه یوم حُوصر فی موضع الجنائز ، ولو أُلقی حجر لم یقع إلاّ علی رأس رجل ، فرأیت عثمان رضی الله عنه أشرف من الخوخة التی تلی مقام جبریل علیه‌السلام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أفیکم طلحة؟ فسکتوا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أفیکم طلحة؟ فسکتوا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أفیکم طلحة؟ فقام طلحة بن عبید الله ، فقال له عثمان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أراک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أری أنّک تکون فی جماعة تسمع ندائی آخر ثلاث مرات ثم لا تجیبنی ، أنشدک الله یا طلحة تذکر یوم کنت أنا وأنت مع رسول الله صلی‌الله‌علیه‌وآله‌وسلم فی موضع کذا وکذا لیس معه أحد من أصحابه غیری وغیرک؟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لک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طلحة إنّه لیس من نبیّ إلاّ ومعه من أصحابه رفیق من أُمّته معه فی الجنّة ، وإنّ عثمان بن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عفّان رضی الله عنه هذا یعنینی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رفیقی معی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صحّحه الحاکم </w:t>
      </w:r>
      <w:r>
        <w:rPr>
          <w:rStyle w:val="FootnoteAnchor"/>
          <w:rtl w:val="true"/>
        </w:rPr>
        <w:footnoteReference w:id="1008"/>
      </w:r>
      <w:r>
        <w:rPr>
          <w:rFonts w:ascii="IRNazanin" w:hAnsi="IRNazanin" w:eastAsia="IRNazanin"/>
          <w:color w:val="111111"/>
          <w:sz w:val="28"/>
          <w:sz w:val="28"/>
          <w:szCs w:val="28"/>
          <w:rtl w:val="true"/>
          <w:lang w:bidi="fa-IR"/>
        </w:rPr>
        <w:t xml:space="preserve">وعقّبه الذهبی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هذا ، 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حدیثه ، وقال أبو حاتم </w:t>
      </w:r>
      <w:r>
        <w:rPr>
          <w:rStyle w:val="FootnoteAnchor"/>
          <w:rtl w:val="true"/>
        </w:rPr>
        <w:footnoteReference w:id="1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حجر فی تهذیب التهذیب </w:t>
      </w:r>
      <w:r>
        <w:rPr>
          <w:rStyle w:val="FootnoteAnchor"/>
          <w:rtl w:val="true"/>
        </w:rPr>
        <w:footnoteReference w:id="1010"/>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عن البخاری وأبی حاتم ما ذکره الذهبی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الإسناد عبید الله القواریری ، روی عنه البخاری خمسة أحادیث فحسب ، ومسلم أربعین حدیثاً </w:t>
      </w:r>
      <w:r>
        <w:rPr>
          <w:rStyle w:val="FootnoteAnchor"/>
          <w:rtl w:val="true"/>
        </w:rPr>
        <w:footnoteReference w:id="1011"/>
      </w:r>
      <w:r>
        <w:rPr>
          <w:rFonts w:ascii="IRNazanin" w:hAnsi="IRNazanin" w:eastAsia="IRNazanin"/>
          <w:color w:val="111111"/>
          <w:sz w:val="28"/>
          <w:sz w:val="28"/>
          <w:szCs w:val="28"/>
          <w:rtl w:val="true"/>
          <w:lang w:bidi="fa-IR"/>
        </w:rPr>
        <w:t xml:space="preserve">وقد سمع منه أحمد بن یحیی مائة ألف حدیث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ذلک الحوش الحائش ممّا جاء به القواریری بعد ما لم یأخذ البخاری ومسلم منه إلاّ عدّة أحادیث وضربا عن کلّ ذلک صفحاً؟ ومن المستبعد جدّا عدم وقوفهما علیها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عبادة الزرقی عیسی بن عبد الرحمن الأنصاری ، 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ضعیف الحدیث شبیه بالمتروک لا أعلمه روی عن الزهری حدیثاً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البخاری والنسائی </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10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المناکیر عن المشاهیر فاستحقّ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العقیلی </w:t>
      </w:r>
      <w:r>
        <w:rPr>
          <w:rStyle w:val="FootnoteAnchor"/>
          <w:rtl w:val="true"/>
        </w:rPr>
        <w:footnoteReference w:id="1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عدی </w:t>
      </w: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ما یرویه لا یُتابع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أن یحتجّ بما انفرد به </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یکاد یصحّ انصراف طلحة مع إصراره الثابت فی التشدید علی عثمان إلی آخر نفس لفظه الرجل ، ولم یقنعه الإجهاز علیه حتی إنّه منعه عن الدفن فی مقابر المسلمین ، وجعل ناساً هناک أکمنهم کمیناً ورموا حملة جنازته بالحجارة وصاحوا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یُدفن بدیر سلع یعنی مقابر الیهود ، ولذلک قال مروان لمّا قتل طلحة لأبان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کفیتک بعض قتلة أبیک ، ومروان کان شاهداً علیه من کثب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العجیب أنّ هذه المناشدة کانت فی ذلک المحتشد الرحیب بمسمع من أُولئک الجمّ الغفیر وکان لو أُلقی الحجر لم یقع إلاّ علی رأس رجل لکنّها لم تکفئ أحداً منهم ، فهل کانوا معترفین بها معرضین عنها؟ فأین العدالة المزعومة فیهم؟ أو أنّهم عرفوا بطلانها وما صدّقوا الرجلین فی دعواهما فترکوها فی مدحرة الإعراض؟ أو لم تکن هنالک مناشدةً قطّ؟ وهو أقرب الوجوه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فرضنا أنّها أکفأت طلحة کما یحسبه مختلق هذه الروایة ، فإنّه لم یکن إلاّ إکفاءً وقتیّا ثمّ راجع طلحة رشده فعرف أنّها حجّة داحضة فاستمرّ علی ما ثار له ، وثبت عنه من الثبات علی عمله وتضییقه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غایة ما یمکن أن یقال متی تجشّمنا لوضع هذه المزعمة فی بقعة الإمکان ، ومن المستصعب ذلک أو المتعذّر ، وقد أسلفنا أنّ الرفاقة المزعومة لیس من السهل تصدیقها لعدم المجانسة بین الرفیقین قطّ ولو کانت من جهة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والرفاقة کالأخوّة والصحبة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المنبعثة ثلاثتها عن التجانس فی الخلل والمزایا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 بعلیّ أمیر المؤمنین علیه‌السلام کما جاء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أخی وصاحبی ورفیقی فی الجنّة</w:t>
      </w:r>
      <w:r>
        <w:rPr>
          <w:rFonts w:eastAsia="IRNazanin" w:cs="IRNazanin"/>
          <w:color w:val="111111"/>
          <w:sz w:val="28"/>
          <w:szCs w:val="28"/>
          <w:rtl w:val="true"/>
          <w:lang w:bidi="fa-IR"/>
        </w:rPr>
        <w:t xml:space="preserve">» </w:t>
      </w:r>
      <w:r>
        <w:rPr>
          <w:rStyle w:val="FootnoteAnchor"/>
          <w:rtl w:val="true"/>
        </w:rPr>
        <w:footnoteReference w:id="1019"/>
      </w:r>
      <w:r>
        <w:rPr>
          <w:rFonts w:ascii="IRNazanin" w:hAnsi="IRNazanin" w:eastAsia="IRNazanin"/>
          <w:color w:val="111111"/>
          <w:sz w:val="28"/>
          <w:sz w:val="28"/>
          <w:szCs w:val="28"/>
          <w:rtl w:val="true"/>
          <w:lang w:bidi="fa-IR"/>
        </w:rPr>
        <w:t>، وهذا التخصّص تعاضده البرهنة الثابتة ، ویؤیّد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w:t>
      </w:r>
      <w:r>
        <w:rPr>
          <w:rStyle w:val="FootnoteAnchor"/>
          <w:rtl w:val="true"/>
        </w:rPr>
        <w:footnoteReference w:id="1020"/>
      </w:r>
      <w:r>
        <w:rPr>
          <w:rFonts w:ascii="IRNazanin" w:hAnsi="IRNazanin" w:eastAsia="IRNazanin"/>
          <w:color w:val="111111"/>
          <w:sz w:val="28"/>
          <w:sz w:val="28"/>
          <w:szCs w:val="28"/>
          <w:rtl w:val="true"/>
          <w:lang w:bidi="fa-IR"/>
        </w:rPr>
        <w:t xml:space="preserve">أبو یعلی وأبو نعیم وابن عساکر فی تاریخه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شیبان بن فروخ ، عن طلحة بن زید الدمشقی ، عن عبیدة </w:t>
      </w:r>
      <w:r>
        <w:rPr>
          <w:rStyle w:val="FootnoteAnchor"/>
          <w:rtl w:val="true"/>
        </w:rPr>
        <w:footnoteReference w:id="1021"/>
      </w:r>
      <w:r>
        <w:rPr>
          <w:rFonts w:ascii="IRNazanin" w:hAnsi="IRNazanin" w:eastAsia="IRNazanin"/>
          <w:color w:val="111111"/>
          <w:sz w:val="28"/>
          <w:sz w:val="28"/>
          <w:szCs w:val="28"/>
          <w:rtl w:val="true"/>
          <w:lang w:bidi="fa-IR"/>
        </w:rPr>
        <w:t xml:space="preserve">بن حسان ، عن عطاء الکیخارانی ،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نحن فی بیت ابن حشفة فی نفر من المهاجرین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 وعمر ، وعثمان ، وعلی ، وطلحة ، والزبیر ، وعبد الرحمن بن عوف ، وسعد بن أبی وقاص ، 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لینهض کلّ رجل منکم إلی کفئه ، فنهض النبیّ صلی‌الله‌علیه‌وآله‌وسلم إلی عثمان فاعتنقه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ولیّی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صحّحه الحاکم وعقّبه الذهبی فی تلخیصه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ضعیف ، فیه طلحة ابن زید ، وهو واهٍ عن عبیدة بن حسان شُوَیخ مقلّ عن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السیوطی فی اللآلئ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 طلحة لا یحتجّ به ، وعبیدة یروی الموضوعات عن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وذکره </w:t>
      </w:r>
      <w:r>
        <w:rPr>
          <w:rStyle w:val="FootnoteAnchor"/>
          <w:rtl w:val="true"/>
        </w:rPr>
        <w:footnoteReference w:id="1022"/>
      </w:r>
      <w:r>
        <w:rPr>
          <w:rFonts w:ascii="IRNazanin" w:hAnsi="IRNazanin" w:eastAsia="IRNazanin"/>
          <w:color w:val="111111"/>
          <w:sz w:val="28"/>
          <w:sz w:val="28"/>
          <w:szCs w:val="28"/>
          <w:rtl w:val="true"/>
          <w:lang w:bidi="fa-IR"/>
        </w:rPr>
        <w:t xml:space="preserve">المحبّ الطبری فی ریاضه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کثیر فی تاریخه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ساکتین عمّا فی إسناده من الغمز شأنهما فی فضائل من یحبّانه ویوالیانه ، ولا یخفی علیهما قول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لیس بذاک قد حدّث بأحادیث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کان یضع الحدیث لا یعجبنی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w:t>
      </w:r>
      <w:r>
        <w:rPr>
          <w:rStyle w:val="FootnoteAnchor"/>
          <w:rtl w:val="true"/>
        </w:rPr>
        <w:footnoteReference w:id="1023"/>
      </w:r>
      <w:r>
        <w:rPr>
          <w:rFonts w:ascii="IRNazanin" w:hAnsi="IRNazanin" w:eastAsia="IRNazanin"/>
          <w:color w:val="111111"/>
          <w:sz w:val="28"/>
          <w:sz w:val="28"/>
          <w:szCs w:val="28"/>
          <w:rtl w:val="true"/>
          <w:lang w:bidi="fa-IR"/>
        </w:rPr>
        <w:t xml:space="preserve">البخاری والنسائی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النسائی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صالح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یکتب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ابن حبّان </w:t>
      </w:r>
      <w:r>
        <w:rPr>
          <w:rStyle w:val="FootnoteAnchor"/>
          <w:rtl w:val="true"/>
        </w:rPr>
        <w:footnoteReference w:id="10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لا یحلّ الاحتجاج بخبره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الدارقطنی </w:t>
      </w:r>
      <w:r>
        <w:rPr>
          <w:rStyle w:val="FootnoteAnchor"/>
          <w:rtl w:val="true"/>
        </w:rPr>
        <w:footnoteReference w:id="1025"/>
      </w:r>
      <w:r>
        <w:rPr>
          <w:rFonts w:ascii="IRNazanin" w:hAnsi="IRNazanin" w:eastAsia="IRNazanin"/>
          <w:color w:val="111111"/>
          <w:sz w:val="28"/>
          <w:sz w:val="28"/>
          <w:szCs w:val="28"/>
          <w:rtl w:val="true"/>
          <w:lang w:bidi="fa-IR"/>
        </w:rPr>
        <w:t xml:space="preserve">والبرقانی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أبی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بالمناکیر 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الآجری عن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ونسبة ابن المدائنی إیّاه إلی وضع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الحدیث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لا یخفی علی الرجلین رأی الحفّاظ فی عبیدة بن حسان ، قال أبو حاتم </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الحدیث ، وقال ابن حبّان </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الموضوعات عن الثقات ، 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والغرابة فی هذه المماثلة والولایة المنبعثة عنها فی الدنیا والآخرة ، وهی لیست بأقلّ من الرفاقة التی أسلفنا القول فیها قُبیل هذا ، وإنّ من المؤسف جدّا المقارنة بین رسول العظمة وبین من لم یقم الصحابة الأوّلون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العدول کلّهم فیما یرتئون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وزناً ولا رأوا لحیاته قیمة ، ولا حسبوه لتسنّم عرش الخلافة مؤهّلاً ، فلم یزل ممقوتاً عندهم حتی کبت به بطنته ، وأجهز علیه عمله ، کما قاله مولانا أمیر المؤمنین </w:t>
      </w:r>
      <w:r>
        <w:rPr>
          <w:rStyle w:val="FootnoteAnchor"/>
          <w:rtl w:val="true"/>
        </w:rPr>
        <w:footnoteReference w:id="1030"/>
      </w:r>
      <w:r>
        <w:rPr>
          <w:rFonts w:ascii="IRNazanin" w:hAnsi="IRNazanin" w:eastAsia="IRNazanin"/>
          <w:color w:val="111111"/>
          <w:sz w:val="28"/>
          <w:sz w:val="28"/>
          <w:szCs w:val="28"/>
          <w:rtl w:val="true"/>
          <w:lang w:bidi="fa-IR"/>
        </w:rPr>
        <w:t>ولم یفتأ الصحابة مصرّین علی مقته حتی أوردوه حیاض المنیّة ، ولم تبرح أعماله مؤکدّة لعقائد الملأ الدینی فی همزه ولمزة حتی وقع من الأمر ما وقع</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یسع قطّ لعارف عرفان وجه المکافأة بین نبیّ العظمة وبین عثمان ، فإنّها إن کانت من ناحیة النسب فأنّی هی؟ هذا من شجرة طیّبة أصلها ثابت وفرعها فی السماء ، وذلک من شجرة ملعونة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من حیث الحسب ففرق بینهما فیه بعد المشرقین ولا حرج ، هذا 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مُقشَّب </w:t>
      </w:r>
      <w:r>
        <w:rPr>
          <w:rStyle w:val="FootnoteAnchor"/>
          <w:rtl w:val="true"/>
        </w:rPr>
        <w:footnoteReference w:id="1031"/>
      </w:r>
      <w:r>
        <w:rPr>
          <w:rFonts w:ascii="IRNazanin" w:hAnsi="IRNazanin" w:eastAsia="IRNazanin"/>
          <w:color w:val="111111"/>
          <w:sz w:val="28"/>
          <w:sz w:val="28"/>
          <w:szCs w:val="28"/>
          <w:rtl w:val="true"/>
          <w:lang w:bidi="fa-IR"/>
        </w:rPr>
        <w:t xml:space="preserve">الحسب؟ وإن کان من جهة الملکات الفاضلة والنفسیّات الکریمة فالمشاکلة منتفیة وهما طرفا نقیض ، هذا ناصح الجیب ، واری الزند </w:t>
      </w:r>
      <w:r>
        <w:rPr>
          <w:rStyle w:val="FootnoteAnchor"/>
          <w:rtl w:val="true"/>
        </w:rPr>
        <w:footnoteReference w:id="1032"/>
      </w:r>
      <w:r>
        <w:rPr>
          <w:rFonts w:ascii="IRNazanin" w:hAnsi="IRNazanin" w:eastAsia="IRNazanin"/>
          <w:color w:val="111111"/>
          <w:sz w:val="28"/>
          <w:sz w:val="28"/>
          <w:szCs w:val="28"/>
          <w:rtl w:val="true"/>
          <w:lang w:bidi="fa-IR"/>
        </w:rPr>
        <w:t>لعلی خلق عظیم ، والآخر یحمل منها بین جنبیه ما عرّفناک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إن أخذنا ما جاء به القوم من قضایا الملکات فالبون بینهما شاسع أیضاً ، فالنبیّ الأقدس مثلاً عندهم کما مرّ کان یکشف فی الملأ عن رکبتیه وعن فخذیه وعمّا هو بینهما وبین سرّته ولم یکن یبالی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وعثمان إن کان لیکون فی البیت والباب علیه مغلق ، فما یضع عنه الثوب لیفیض علیه الماء ، یمنعه الحیاء أن یقیم صلبه ، کما مرّ فی حدیث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فرضت المشاکلة من جانب الأخذ بالدین والعمل بما فیه من أفعال أو تروک ، فالتباین بینهما ظاهر وأیّ تباین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رَجُلاً فِیهِ شُرَکاءُ مُتَشاکِسُونَ وَرَجُلاً سَلَماً لِرَجُلٍ هَلْ یَسْتَوِیانِ مَثَلاً</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 xml:space="preserve">هذا رسول التوحید أسلم وجهه لله وهو محسن ، یعبد ربّه مخلصاً له الدین تحت رایة لا إله إلاّ الله ، وقرط أُذنه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ثُمَّ ذَرْهُمْ</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 xml:space="preserve">، وورد لسانه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تَوْفِیقِی إِلاَّ بِاللهِ عَلَیْهِ تَوَکَّلْتُ</w:t>
      </w:r>
      <w:r>
        <w:rPr>
          <w:rFonts w:eastAsia="Amiri" w:cs="Amiri" w:ascii="Amiri" w:hAnsi="Amiri"/>
          <w:color w:val="111111"/>
          <w:sz w:val="28"/>
          <w:szCs w:val="28"/>
          <w:rtl w:val="true"/>
          <w:lang w:bidi="ar-SA"/>
        </w:rPr>
        <w:t xml:space="preserve">) </w:t>
      </w:r>
      <w:r>
        <w:rPr>
          <w:rStyle w:val="FootnoteAnchor"/>
          <w:rtl w:val="true"/>
        </w:rPr>
        <w:footnoteReference w:id="1035"/>
      </w:r>
      <w:r>
        <w:rPr>
          <w:rFonts w:ascii="IRNazanin" w:hAnsi="IRNazanin" w:eastAsia="IRNazanin"/>
          <w:color w:val="111111"/>
          <w:sz w:val="28"/>
          <w:sz w:val="28"/>
          <w:szCs w:val="28"/>
          <w:rtl w:val="true"/>
          <w:lang w:bidi="fa-IR"/>
        </w:rPr>
        <w:t xml:space="preserve">، وأمّا عثمان فهو أسیر هوی مروان ومعاویة وسعید ومن شاکلهم من أبناء بیته ، یسیر مع میولهم وشهواتهم ، حتی قال مولانا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رضیت من مروان ولا رضی منک إلاّ بتحویلک عن دینک وعقلک ، وإنّ مثلک مثل جمل الظعینة سار حیث یُسار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ربّه وقد خلط عملاً صالحاً وآخر سیّئاً ، کسب سیّئة وأحاطت به خطیئته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إیه إیه یا نبیّ العظمة أنزلک الدهر ثمّ أنزلک حتی جعلک کُفو عثمان بعد ما اختارک ربّک واصطفاک من بریّته وجعلک لسان صدق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جزاؤک من أُمّتک جزاء سنمّار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وضعت ید الأمانة الخائنة علی ودائع الإسلام المقدّس هذه الروایة تجاه ما صحّ عن النبیّ الأقدس فی صنوه الطاهر أمیر المؤمنین فی حدیث طویل عن ابن عبّاس من قوله صلی‌الله‌علیه‌وآله‌وسلم لعلیّ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ولیّی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أحمد فی مسنده </w:t>
      </w:r>
      <w:r>
        <w:rPr>
          <w:rStyle w:val="FootnoteAnchor"/>
          <w:rtl w:val="true"/>
        </w:rPr>
        <w:footnoteReference w:id="103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صحیح رجاله کلّهم ثقات کما مرّ الإیعاز إلیه فی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رجاله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حماد أبو بکر البصری ، أحد رجال الصحیحین ، وثّقه </w:t>
      </w:r>
      <w:r>
        <w:rPr>
          <w:rStyle w:val="FootnoteAnchor"/>
          <w:rtl w:val="true"/>
        </w:rPr>
        <w:footnoteReference w:id="1039"/>
      </w:r>
      <w:r>
        <w:rPr>
          <w:rFonts w:ascii="IRNazanin" w:hAnsi="IRNazanin" w:eastAsia="IRNazanin"/>
          <w:color w:val="111111"/>
          <w:sz w:val="28"/>
          <w:sz w:val="28"/>
          <w:szCs w:val="28"/>
          <w:rtl w:val="true"/>
          <w:lang w:bidi="fa-IR"/>
        </w:rPr>
        <w:t>ابن سعد وأبو حاتم وابن حبّان والعجلی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عوانة الوضّاح الیشکری ، من رجال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w:t>
      </w:r>
      <w:r>
        <w:rPr>
          <w:rStyle w:val="FootnoteAnchor"/>
          <w:rtl w:val="true"/>
        </w:rPr>
        <w:footnoteReference w:id="1040"/>
      </w:r>
      <w:r>
        <w:rPr>
          <w:rFonts w:ascii="Amiri" w:hAnsi="Amiri" w:eastAsia="Amiri" w:cs="Amiri"/>
          <w:color w:val="111111"/>
          <w:sz w:val="28"/>
          <w:sz w:val="28"/>
          <w:szCs w:val="28"/>
          <w:rtl w:val="true"/>
          <w:lang w:bidi="ar-SA"/>
        </w:rPr>
        <w:t xml:space="preserve">أبو زرعة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وأبو حاتم وأحمد وابن حبّان وابن سعد والعجلی وابن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علی أنّه ثقة ثبت 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بلج یحیی بن سلیم الواسطی ، وثّقه ابن معین وابن سعد </w:t>
      </w:r>
      <w:r>
        <w:rPr>
          <w:rStyle w:val="FootnoteAnchor"/>
          <w:rtl w:val="true"/>
        </w:rPr>
        <w:footnoteReference w:id="1041"/>
      </w:r>
      <w:r>
        <w:rPr>
          <w:rFonts w:ascii="IRNazanin" w:hAnsi="IRNazanin" w:eastAsia="IRNazanin"/>
          <w:color w:val="111111"/>
          <w:sz w:val="28"/>
          <w:sz w:val="28"/>
          <w:szCs w:val="28"/>
          <w:rtl w:val="true"/>
          <w:lang w:bidi="fa-IR"/>
        </w:rPr>
        <w:t>والنسائی والدارقطنی وابن حبّان وأبو الفتح الأزدی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میمون أبو عبد الله الکوفی ، أدرک الجاهلیّة ولم یلق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w:t>
      </w:r>
      <w:r>
        <w:rPr>
          <w:rStyle w:val="FootnoteAnchor"/>
          <w:rtl w:val="true"/>
        </w:rPr>
        <w:footnoteReference w:id="1042"/>
      </w:r>
      <w:r>
        <w:rPr>
          <w:rFonts w:ascii="IRNazanin" w:hAnsi="IRNazanin" w:eastAsia="IRNazanin"/>
          <w:color w:val="111111"/>
          <w:sz w:val="28"/>
          <w:sz w:val="28"/>
          <w:szCs w:val="28"/>
          <w:rtl w:val="true"/>
          <w:lang w:bidi="fa-IR"/>
        </w:rPr>
        <w:t>العجلی وابن معین والنسائی وغیرهم ،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جمع من الحفّاظ وذکره غیر واحد من المؤلّفین ، ومنهم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عبد الرحمن النسائی المتوفّی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القاسم الطبرانی المتوفّی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فی الفرائد والمجمع وغیرهما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یعلی النیسابوری المتوفّی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Style w:val="FootnoteAnchor"/>
          <w:rtl w:val="true"/>
        </w:rPr>
        <w:footnoteReference w:id="1044"/>
      </w:r>
      <w:r>
        <w:rPr>
          <w:rFonts w:ascii="IRNazanin" w:hAnsi="IRNazanin" w:eastAsia="IRNazanin"/>
          <w:color w:val="111111"/>
          <w:sz w:val="28"/>
          <w:sz w:val="28"/>
          <w:szCs w:val="28"/>
          <w:rtl w:val="true"/>
          <w:lang w:bidi="fa-IR"/>
        </w:rPr>
        <w:t>کما فی 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عبد الله الحاکم المتوفّی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بکر البیهقی المتوفّی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المناقب للخوارزمی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أخطب خوارزم أبو المؤیّد المتوفّی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القاسم بن عساکر المتوفّی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الأربعین الطوال والموافقات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عبد الله الکنجی المتوفّی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کفایة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المحبّ الطبری المتوفّی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الإسلام الحمّوئی المتوفّی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فرائد السمطین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ابن کثیر الدمشقی المتوفّی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البدایة والنهایة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الحسن الهیثمی المتوفّی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من طریق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ابن حجر العسقلانی المتوفّی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حامد محمود الصالحانی </w:t>
      </w:r>
      <w:r>
        <w:rPr>
          <w:rStyle w:val="FootnoteAnchor"/>
          <w:rtl w:val="true"/>
        </w:rPr>
        <w:footnoteReference w:id="1045"/>
      </w:r>
      <w:r>
        <w:rPr>
          <w:rFonts w:ascii="IRNazanin" w:hAnsi="IRNazanin" w:eastAsia="IRNazanin"/>
          <w:color w:val="111111"/>
          <w:sz w:val="28"/>
          <w:sz w:val="28"/>
          <w:szCs w:val="28"/>
          <w:rtl w:val="true"/>
          <w:lang w:bidi="fa-IR"/>
        </w:rPr>
        <w:t>کما فی توضیح الدلائل لشهاب الدین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شهاب الدین أحمد </w:t>
      </w:r>
      <w:r>
        <w:rPr>
          <w:rStyle w:val="FootnoteAnchor"/>
          <w:rtl w:val="true"/>
        </w:rPr>
        <w:footnoteReference w:id="1046"/>
      </w:r>
      <w:r>
        <w:rPr>
          <w:rFonts w:ascii="IRNazanin" w:hAnsi="IRNazanin" w:eastAsia="IRNazanin"/>
          <w:color w:val="111111"/>
          <w:sz w:val="28"/>
          <w:sz w:val="28"/>
          <w:szCs w:val="28"/>
          <w:rtl w:val="true"/>
          <w:lang w:bidi="fa-IR"/>
        </w:rPr>
        <w:t>فی توضیح الدلائل علی ترجیح الفضائل</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أحمد بن الفضل با کثیر المتوفّی </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البدخشانی المتوفّی </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Style w:val="FootnoteAnchor"/>
          <w:rtl w:val="true"/>
        </w:rPr>
        <w:footnoteReference w:id="1047"/>
      </w:r>
      <w:r>
        <w:rPr>
          <w:rFonts w:ascii="IRNazanin" w:hAnsi="IRNazanin" w:eastAsia="IRNazanin"/>
          <w:color w:val="111111"/>
          <w:sz w:val="28"/>
          <w:sz w:val="28"/>
          <w:szCs w:val="28"/>
          <w:rtl w:val="true"/>
          <w:lang w:bidi="fa-IR"/>
        </w:rPr>
        <w:t xml:space="preserve">فی نُزُل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ومفتاح النجا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ولیّ الله الهندی المتوفّی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Style w:val="FootnoteAnchor"/>
          <w:rtl w:val="true"/>
        </w:rPr>
        <w:footnoteReference w:id="1048"/>
      </w:r>
      <w:r>
        <w:rPr>
          <w:rFonts w:ascii="IRNazanin" w:hAnsi="IRNazanin" w:eastAsia="IRNazanin"/>
          <w:color w:val="111111"/>
          <w:sz w:val="28"/>
          <w:sz w:val="28"/>
          <w:szCs w:val="28"/>
          <w:rtl w:val="true"/>
          <w:lang w:bidi="fa-IR"/>
        </w:rPr>
        <w:t xml:space="preserve">فی إزالة الخفاء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الأمیر محمد بن إسماعیل الیمنی الصنعانی فی الروضة الندیّة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المولوی ولیّ الله الهندی المتوفّی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فی مرآة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ما صحّ عن النبیّ الأعظم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ولیّی 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الَّذِینَ ظَلَمُوا مِنْهُمْ قَوْلاً غَیْرَ الَّذِی قِیلَ لَهُمْ</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البزّار </w:t>
      </w:r>
      <w:r>
        <w:rPr>
          <w:rStyle w:val="FootnoteAnchor"/>
          <w:rtl w:val="true"/>
        </w:rPr>
        <w:footnoteReference w:id="1051"/>
      </w:r>
      <w:r>
        <w:rPr>
          <w:rFonts w:ascii="IRNazanin" w:hAnsi="IRNazanin" w:eastAsia="IRNazanin"/>
          <w:color w:val="111111"/>
          <w:sz w:val="28"/>
          <w:sz w:val="28"/>
          <w:szCs w:val="28"/>
          <w:rtl w:val="true"/>
          <w:lang w:bidi="fa-IR"/>
        </w:rPr>
        <w:t xml:space="preserve">من طریق خارجة بن مصعب ، عن عبد الله بن عبید الحمیری البصری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عثمان حین حُصر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طلحة؟ 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أنشدتک الله أما علمت أنّا کنّا عند رسول الله صلی‌الله‌علیه‌وآله‌وسلم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لیأخذ کلّ رجل منکم بید جلیسه فأخذت بید فلان ، وأخذ فلان بید فلان ، حتی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أخذ کلّ رجل بید صاحبه وأخذ رسول الله صلی‌الله‌علیه‌وآله‌وسلم بیدی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جلیسی فی الدنیا وولیّی فی الآخرة؟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ابن حجر فی فتح الباری </w:t>
      </w:r>
      <w:r>
        <w:rPr>
          <w:rStyle w:val="FootnoteAnchor"/>
          <w:rtl w:val="true"/>
        </w:rPr>
        <w:footnoteReference w:id="1052"/>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مندة من طریق عبید الحمیری المذکور ساکتاً عمّا فی إسناده من العلّة ، کأنّه لیس هو الذی حکی تلکم الآراء الواردة فی جرح خارجة بن مصعب عن الحفّاظ وأئمّة 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تهذیب التهذیب </w:t>
      </w:r>
      <w:r>
        <w:rPr>
          <w:rStyle w:val="FootnoteAnchor"/>
          <w:rtl w:val="true"/>
        </w:rPr>
        <w:footnoteReference w:id="105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الأثرم عن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یکتب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عبد الله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نهانی أبی أن أکتب عنه شیئاً من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الدوری ومعاویة وعبّاس عن ابن نمیر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 لیس بشیء ، کذّاب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معین </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یحیی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1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الأحادیث ، لیس بثقة ،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سعد </w:t>
      </w:r>
      <w:r>
        <w:rPr>
          <w:rStyle w:val="FootnoteAnchor"/>
          <w:rtl w:val="true"/>
        </w:rPr>
        <w:footnoteReference w:id="1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 الناس حدیثه فترکوه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خراش وأبو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w:t>
      </w:r>
      <w:r>
        <w:rPr>
          <w:rStyle w:val="FootnoteAnchor"/>
          <w:rtl w:val="true"/>
        </w:rPr>
        <w:footnoteReference w:id="1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 عند جمیع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عندنا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فی حدیثه الموضوعات عن الأثبات لا یجوز الاحتجاج بخبره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الجارود والعقیلی </w:t>
      </w:r>
      <w:r>
        <w:rPr>
          <w:rStyle w:val="FootnoteAnchor"/>
          <w:rtl w:val="true"/>
        </w:rPr>
        <w:footnoteReference w:id="1059"/>
      </w:r>
      <w:r>
        <w:rPr>
          <w:rFonts w:ascii="IRNazanin" w:hAnsi="IRNazanin" w:eastAsia="IRNazanin"/>
          <w:color w:val="111111"/>
          <w:sz w:val="28"/>
          <w:sz w:val="28"/>
          <w:szCs w:val="28"/>
          <w:rtl w:val="true"/>
          <w:lang w:bidi="fa-IR"/>
        </w:rPr>
        <w:t>وابن السکن وأبو زرعة وأبو العرب وغیرهم فی الضعفاء</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السیوطی فی اللآلئ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خارجة یدلّس عن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الکذّابین ووقع فی حدیثه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ولعلّنا أوقفناک علی مقیاس صحیح فی أمثال هذه الروایة فی ذیل الروایتین اللتین تُشبهانها قُبیل هذا ، فإنّک إذن لا تجد مقیلاً لها من الصحة والاعتبار نظراً إلی متنها قبل أن تقف علی ضعف إسنادها ، فدعها ومُرّ بها کریماً ، وذر الوضّاعین فی غلوائهم یرمون القول علی عواهنه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طلحة سمع هذه المزعمة منه صلی‌الله‌علیه‌وآله‌وسلم واعترف بها یوم الحصار فی ملأ الصحابة لما کان یأخذ بخناق الرجل ویشدّد علیه ، وما کان یثیر علیه نقع الفتن حتی یورده مورد المنیّة ، ولم یک یمنع عنه إیصال الماء إلیه ، ولم یرض بإنهاء أمره إلی القتل الذریع ، ولم یُرضه دفنه فی مقابر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طلحة یعرف شیئاً من هذه الروایة لما استسهل رکوب ذلک المرکب الصعب الجموح وهو صحابّی عادل أحد العشرة المبشّرة کما یحسبون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ماجة فی سننه </w:t>
      </w:r>
      <w:r>
        <w:rPr>
          <w:rStyle w:val="FootnoteAnchor"/>
          <w:rtl w:val="true"/>
        </w:rPr>
        <w:footnoteReference w:id="106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مروان محمد بن عثمان الأموی العثمانی ، عن أبیه عثمان بن خالد حفید عثمان بن عفّان ، عن عبد الرحمن بن أبی الزناد ، عن أبیه ، عن الأعرج ، 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صلی‌الله‌علیه‌وآله‌وسلم لقی عثمان عند باب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هذا جبریل أخبرنی أنّ الله قد زوّجک أُم کلثوم بمثل صداق رقیّة علی مثل صحبتها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عساکر </w:t>
      </w:r>
      <w:r>
        <w:rPr>
          <w:rStyle w:val="FootnoteAnchor"/>
          <w:rtl w:val="true"/>
        </w:rPr>
        <w:footnoteReference w:id="1061"/>
      </w:r>
      <w:r>
        <w:rPr>
          <w:rFonts w:ascii="IRNazanin" w:hAnsi="IRNazanin" w:eastAsia="IRNazanin"/>
          <w:color w:val="111111"/>
          <w:sz w:val="28"/>
          <w:sz w:val="28"/>
          <w:szCs w:val="28"/>
          <w:rtl w:val="true"/>
          <w:lang w:bidi="fa-IR"/>
        </w:rPr>
        <w:t xml:space="preserve">کما فی تاریخ ابن کثیر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أسلفنا فیما مرّ صفحة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عثمان یخطئ ویخالف ویروی عن أبیه مناکیر ، وأنّ أباه لیس بثقة وأحادیثه غیر محفوظة ، وأنّه حدّث بأحادیث موضوعة لا یجوز الاحتجاج به ، ومرّ فی صفحة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الرحمن 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الزناد لیس ممّن یحتجّ به أصحاب الحدیث ، وأنّه ضعیف مضطرب الحدیث لا یُحتجّ بحدیثه ، وعلیک بمراجعة ما فصّلناه فی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عدی </w:t>
      </w:r>
      <w:r>
        <w:rPr>
          <w:rStyle w:val="FootnoteAnchor"/>
          <w:rtl w:val="true"/>
        </w:rPr>
        <w:footnoteReference w:id="106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داود بن دینار ، حدّثنا أحمد ابن محمد بن الحباب البصری ، حدّثنا عمرو بن فائد البصری ، عن موسی بن سیّار البصری ، عن الحسن البصری ، عن أنس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تعالی سیفاً مغموداً فی غمده ما دام عثمان بن عفّان حیّا ، فإذا قُتل جُرّد ذلک السیف فلم یُغمد إلی یوم القیامة ، ورواه ابن عساکر </w:t>
      </w:r>
      <w:r>
        <w:rPr>
          <w:rStyle w:val="FootnoteAnchor"/>
          <w:rtl w:val="true"/>
        </w:rPr>
        <w:footnoteReference w:id="1064"/>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السیوطی فی اللآلئ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آفته عمرو بن فائد ، وشیخه کذّاب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تعجب من السیوطی؟ یحکم هاهنا علی الروایة بالوضع ویکذّب راویها ویذکرها فی تاریخ الخلفاء </w:t>
      </w:r>
      <w:r>
        <w:rPr>
          <w:rStyle w:val="FootnoteAnchor"/>
          <w:rtl w:val="true"/>
        </w:rPr>
        <w:footnoteReference w:id="10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 فضائل عثمان ویقتصر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عمرو بن فائد وله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هکذا یموّهون علی الحقائق ویغرون الناس بالجهل ، کان علی الرجل أن یلغیها عن سیاق عدّ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من طبعها أن یُحتجّ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رآها موضوعة رواها کذّاب عن کذّاب ، غیر أنّه لو اقتصر علی ما یحتجّ به فی باب الفضائل ، وألغی مالا یصحّ منها سنداً أو متناً ، لما یجد هو وغیره فضیلة قطّ لعثمان ، وهذا ممّا لا یروقه هو ولا یحبّذه قومه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وللدارقطنی ، وابن المدینی ، والعقیلی ، وابن عدی ، والنسائی ، والذهبی ، کلمات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جرح عمرو بن فائد وبطلان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Style w:val="FootnoteAnchor"/>
          <w:rtl w:val="true"/>
        </w:rPr>
        <w:footnoteReference w:id="1066"/>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ولیحیی القطّان ، وأبی حاتم ، وابن عدی ، وابن معین ، والذهبی ، أقوال فی تفنید موسی بن سیّار البصری وتکذیبه وبطلان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ولسان المیزان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الإسناد محمد بن داود الفارسی ، قال الذهبی فی المیزان </w:t>
      </w:r>
      <w:r>
        <w:rPr>
          <w:rStyle w:val="FootnoteAnchor"/>
          <w:rtl w:val="true"/>
        </w:rPr>
        <w:footnoteReference w:id="106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شیوخ ابن عدی ، ذکره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ابن حجر فی اللسان </w:t>
      </w:r>
      <w:r>
        <w:rPr>
          <w:rStyle w:val="FootnoteAnchor"/>
          <w:rtl w:val="true"/>
        </w:rPr>
        <w:footnoteReference w:id="1069"/>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فی فضل علیّ أمیر المؤمنین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وضع محمد بن داود بن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شأن هذه المکذوبة ، غیر أنّ أُناساً من الغالین فی الفضائل کالسیوطی والقرمانی </w:t>
      </w:r>
      <w:r>
        <w:rPr>
          <w:rStyle w:val="FootnoteAnchor"/>
          <w:rtl w:val="true"/>
        </w:rPr>
        <w:footnoteReference w:id="1070"/>
      </w:r>
      <w:r>
        <w:rPr>
          <w:rFonts w:ascii="IRNazanin" w:hAnsi="IRNazanin" w:eastAsia="IRNazanin"/>
          <w:color w:val="111111"/>
          <w:sz w:val="28"/>
          <w:sz w:val="28"/>
          <w:szCs w:val="28"/>
          <w:rtl w:val="true"/>
          <w:lang w:bidi="fa-IR"/>
        </w:rPr>
        <w:t xml:space="preserve">وأحمد زینی دحلان </w:t>
      </w:r>
      <w:r>
        <w:rPr>
          <w:rStyle w:val="FootnoteAnchor"/>
          <w:rtl w:val="true"/>
        </w:rPr>
        <w:footnoteReference w:id="1071"/>
      </w:r>
      <w:r>
        <w:rPr>
          <w:rFonts w:ascii="IRNazanin" w:hAnsi="IRNazanin" w:eastAsia="IRNazanin"/>
          <w:color w:val="111111"/>
          <w:sz w:val="28"/>
          <w:sz w:val="28"/>
          <w:szCs w:val="28"/>
          <w:rtl w:val="true"/>
          <w:lang w:bidi="fa-IR"/>
        </w:rPr>
        <w:t>اتّخذوها حجّة عند ذکرهم فضائل عثمان مرسلین إیّاها إرسال المسلّم شأنهم فی الموضوعات المفتعلة فی الثناء علی رجالاتهم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الحاکم فی المستدرک </w:t>
      </w:r>
      <w:r>
        <w:rPr>
          <w:rStyle w:val="FootnoteAnchor"/>
          <w:rtl w:val="true"/>
        </w:rPr>
        <w:footnoteReference w:id="107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أحمد بن کامل القاضی ، عن أحمد بن محمد بن عبد الحمید الجعفی ، عن الفضل بن جبیر الورّاق ، عن خالد بن عبد الله الطحّان المزنی ، عن عطاء بن السائب ، عن سعید بن جبیر ، عن ابن 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قاعداً عند النبیّ صلی‌الله‌علیه‌وآله‌وسلم إذ أقبل عثمان بن عفّان رضی الله عنه ، فلمّا دنا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عثمان تُقتل وأنت تقرأ سورة البقرة ، فتقع قطرة من دمک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وَهُوَ السَّمِیعُ الْعَلِیمُ</w:t>
      </w:r>
      <w:r>
        <w:rPr>
          <w:rFonts w:eastAsia="Amiri" w:cs="Amiri" w:ascii="Amiri" w:hAnsi="Amiri"/>
          <w:color w:val="111111"/>
          <w:sz w:val="28"/>
          <w:szCs w:val="28"/>
          <w:rtl w:val="true"/>
          <w:lang w:bidi="ar-SA"/>
        </w:rPr>
        <w:t xml:space="preserve">) </w:t>
      </w:r>
      <w:r>
        <w:rPr>
          <w:rStyle w:val="FootnoteAnchor"/>
          <w:rtl w:val="true"/>
        </w:rPr>
        <w:footnoteReference w:id="1073"/>
      </w:r>
      <w:r>
        <w:rPr>
          <w:rFonts w:ascii="IRNazanin" w:hAnsi="IRNazanin" w:eastAsia="IRNazanin"/>
          <w:color w:val="111111"/>
          <w:sz w:val="28"/>
          <w:sz w:val="28"/>
          <w:szCs w:val="28"/>
          <w:rtl w:val="true"/>
          <w:lang w:bidi="fa-IR"/>
        </w:rPr>
        <w:t>وتُبعث یوم القیامة أمیراً علی کلّ مخذول ، یغبطک أهل الشرق والغرب ، وتشفع فی عدد ربیعة ومضر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سکت الحاکم عن صحّة الحدیث ، وأنصف الذهبی فقال فی تلخیصه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بحت ، وفی الإسناد أحمد بن محمد بن عبد الحمید الجعفی ، وهو المتّهم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وشیخ الجعفی أیضاً لا یتابع علی حدیثه ، کما قاله </w:t>
      </w:r>
      <w:r>
        <w:rPr>
          <w:rStyle w:val="FootnoteAnchor"/>
          <w:rtl w:val="true"/>
        </w:rPr>
        <w:footnoteReference w:id="1074"/>
      </w:r>
      <w:r>
        <w:rPr>
          <w:rFonts w:ascii="IRNazanin" w:hAnsi="IRNazanin" w:eastAsia="IRNazanin"/>
          <w:color w:val="111111"/>
          <w:sz w:val="28"/>
          <w:sz w:val="28"/>
          <w:szCs w:val="28"/>
          <w:rtl w:val="true"/>
          <w:lang w:bidi="fa-IR"/>
        </w:rPr>
        <w:t xml:space="preserve">العقیلی وحکاه عنه الذهبی فی المیزان وابن حجر فی لسانه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ممّا یُقضی منه العجب أنّ أحداً من الصحابة العدول لم یسمع هذا الحدیث عن النبیّ صلی‌الله‌علیه‌وآله‌وسلم ، کأنّ المجلس الذی ألقی صلی‌الله‌علیه‌وآله‌وسلم فیه هذه الکلمة کان خلواً عنهم جمیعاً ، ومن العجیب أیضاً أنّه لم یروه أحد منهم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سمعه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تتداوله الألسن ، فعسی أن یکون رادعاً عن التجمهر علی عثمان والاتّفاق علی نبذه والجرأة علی قتله ، نعم ؛ لم یسمعه أحد منه صلی‌الله‌علیه‌وآله‌وسلم عدا ابن عبّاس الذی کان صبیّا فی عهد النبوّة لم یبلغ الحلم ، وقد توفّی صلی‌الله‌علیه‌وآله‌وسلم وابن عبّاس ابن ثلاث عشرة سنة کما قاله الواقدی والزبیر ، وصحّحه أبو عمر فی الاستیعاب ، أو عشر سنین کما روی عن ابن عبّاس نفسه من وجوه </w:t>
      </w:r>
      <w:r>
        <w:rPr>
          <w:rStyle w:val="FootnoteAnchor"/>
          <w:rtl w:val="true"/>
        </w:rPr>
        <w:footnoteReference w:id="1075"/>
      </w:r>
      <w:r>
        <w:rPr>
          <w:rFonts w:ascii="IRNazanin" w:hAnsi="IRNazanin" w:eastAsia="IRNazanin"/>
          <w:color w:val="111111"/>
          <w:sz w:val="28"/>
          <w:sz w:val="28"/>
          <w:szCs w:val="28"/>
          <w:rtl w:val="true"/>
          <w:lang w:bidi="fa-IR"/>
        </w:rPr>
        <w:t>أو أکثر منها ، وربما یُشکّ فی أنّه هل کان یحسن التحمّل عندئذٍ أو لا؟ ولعلّه هو أیضاً کان شاکّا فی تحمّله هذا الحدیث حیث جاءته استغاثة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w:t>
      </w:r>
      <w:r>
        <w:rPr>
          <w:rStyle w:val="FootnoteAnchor"/>
          <w:rtl w:val="true"/>
        </w:rPr>
        <w:footnoteReference w:id="1076"/>
      </w:r>
      <w:r>
        <w:rPr>
          <w:rFonts w:ascii="IRNazanin" w:hAnsi="IRNazanin" w:eastAsia="IRNazanin"/>
          <w:color w:val="111111"/>
          <w:sz w:val="28"/>
          <w:sz w:val="28"/>
          <w:szCs w:val="28"/>
          <w:rtl w:val="true"/>
          <w:lang w:bidi="fa-IR"/>
        </w:rPr>
        <w:t xml:space="preserve">وهو یخطب الحاجّ یوم عرفة فتلاها نافع بن طریف ، فلمّا أتمّها مضی ابن عبّاس فی خطبته غیر مکترث لاستغاثة الخلیفة وهو بین الناب والمخلب ، علی حین أنّه کان منصوباً من قبله لإمارة الحاجّ ، فلم یعرض لشیء من شأنه ولا للزوم الدفاع عنه ، وما ذلک إلاّ لإصفاقه مع المجهزین علیه فی الرأی وإلاّ لکان من واجبه الحثّ علی الذبّ عنه ، وبیان وجوب إغاثته ، وملء سمعه هذا الحدیث الذی عُزی إلیه وملء فیه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وحاشاه عن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الحضرة النبویّة نصب عینیه یتلقّی منه الروایة ، وهو الذی یقتضیه عدله وتقواه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شاهد آخر لعدم إخباته إلی مضمون هذه الروایة وهو أنّه لمّا بعثه عثمان أمیراً علی الحاجّ لقیته عائشة فی بعض المنازل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إنّ الله قد آتاک عقلاً وفهماً وبیاناً فإیّاک أن تردّ الناس عن هذا الطاغیة </w:t>
      </w:r>
      <w:r>
        <w:rPr>
          <w:rStyle w:val="FootnoteAnchor"/>
          <w:rtl w:val="true"/>
        </w:rPr>
        <w:footnoteReference w:id="1077"/>
      </w:r>
      <w:r>
        <w:rPr>
          <w:rFonts w:ascii="IRNazanin" w:hAnsi="IRNazanin" w:eastAsia="IRNazanin"/>
          <w:color w:val="111111"/>
          <w:sz w:val="28"/>
          <w:sz w:val="28"/>
          <w:szCs w:val="28"/>
          <w:rtl w:val="true"/>
          <w:lang w:bidi="fa-IR"/>
        </w:rPr>
        <w:t>تعنی عثمان ، فلم یُبد ابن عبّاس لها تجاه تلک الشدّة تجهّماً ولا قولاً لیّناً کمن یوافقها علی النزعة ، کما ردّ علیها فی حثّها علی عدم التخذیل عن طلحة وجنوحها إلی تولّیه الأمر ، فلو کان ابن عباس یعرف فی شأن عثمان شیئاً من هذه الروایة لرواه لها واتّخذه مستنداً فی الدفاع عنه ، فجامع القول أنّ الحبر لم یسمع ممّا تُقوّل علیه شیئاً ، وإنّما هو من موالید العهد الأمویّ بعد عهد ابن عبّاس</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من المستسهل الکشف عن إمارة المخذولین یوم القیامة ، کما أنّ من المستصعب جدّا عرفان أعیانهم وأشخاصهم ، أفیهم أُولئک الصفوة الأبرار من الصحابة والتابعین أمثال أبی ذر وعمّار وابن مسعود ومالک الأشتر وزید وصعصعة ابنی صوحان وکعب بن عبدة وعامر بن عبد قیس وآخرین من صلحاء المدینة والکوفة والبصرة الذین خذلهم عثمان وأبناء بیته؟ف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فی المخذولین الحکم ومروان وآلهما وعبد الله بن أبی سرح وأبا سفیان وولده وأضرابهم الذین خذلهم الإسلام وآواهم عثمان وعزّزهم وسلّطهم علی صلحاء الأمّة من الصحابة الأوّلین والتابعین لهم بإحسان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علی یقین من أنّ الشفاعة المزعومة التی لا تصدّقها سیرة عثمان ولا تساعدها البرهنة ویضادّها نداء الکتاب الکریم إن حقّقت تُدنّس ساحة الجنّة المقدّسة بإدخال عثمان أرجاس آل أُمیّة فیها کما یعرب عنه قوله الثابت المذکور فی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بیدی مفاتیح الجنّة لأعطیتها بنی أُمیّة حتی یدخلوا من عند آخرهم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الحاکم فی المستدرک </w:t>
      </w:r>
      <w:r>
        <w:rPr>
          <w:rStyle w:val="FootnoteAnchor"/>
          <w:rtl w:val="true"/>
        </w:rPr>
        <w:footnoteReference w:id="107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عبد الله بن إسحاق بن إبراهیم العدل </w:t>
      </w:r>
      <w:r>
        <w:rPr>
          <w:rStyle w:val="FootnoteAnchor"/>
          <w:rtl w:val="true"/>
        </w:rPr>
        <w:footnoteReference w:id="1079"/>
      </w:r>
      <w:r>
        <w:rPr>
          <w:rFonts w:ascii="IRNazanin" w:hAnsi="IRNazanin" w:eastAsia="IRNazanin"/>
          <w:color w:val="111111"/>
          <w:sz w:val="28"/>
          <w:sz w:val="28"/>
          <w:szCs w:val="28"/>
          <w:rtl w:val="true"/>
          <w:lang w:bidi="fa-IR"/>
        </w:rPr>
        <w:t xml:space="preserve">، عن یحیی بن أبی طالب ، عن بشّار بن موسی الخفاف البصری ، عن الحاطبی عبد الرحمن </w:t>
      </w:r>
      <w:r>
        <w:rPr>
          <w:rStyle w:val="FootnoteAnchor"/>
          <w:rtl w:val="true"/>
        </w:rPr>
        <w:footnoteReference w:id="1080"/>
      </w:r>
      <w:r>
        <w:rPr>
          <w:rFonts w:ascii="IRNazanin" w:hAnsi="IRNazanin" w:eastAsia="IRNazanin"/>
          <w:color w:val="111111"/>
          <w:sz w:val="28"/>
          <w:sz w:val="28"/>
          <w:szCs w:val="28"/>
          <w:rtl w:val="true"/>
          <w:lang w:bidi="fa-IR"/>
        </w:rPr>
        <w:t xml:space="preserve">بن محمد ، عن أبیه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الجمل خرجت أنظر فی القتلی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علیّ والحسن بن علی وعمّار بن یاسر ومحمد بن أبی بکر وزید بن صوحان یدورون فی القتلی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فأبصر الحسن بن علی قتیلاً مکبوباً علی وجهه فقلبه علی قفاه ثمّ صرخ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فرخ قریش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یا بُنیّ؟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طلحة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 أما والله لقد کان شابّا صالحاً ، ثمّ قعد کئیباً حزیناً ، 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قد کنت أنهاک عن هذا المسیر فغلبک علی رأیک 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ذاک یا بُنیّ ولوددت أنّی متّ قبل هذا بعشرین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إنّا قادمون المدینة والناس سائلونا عن عثمان فما ذا نقول فیه؟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فتکلّم عمّار بن یاسر ومحمد بن أبی بکر فقاما وقالا ، فقال لهما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ویا محمد تقولان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استأثر وأساء الأثرة وعاقبتم والله فأسأتم العقوبة ، وستقدمون علی حکم عدل یحکم بینکم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حاطب إذا قدمت المدینة وسُئلت عن عثمان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والله من الذین آمنوا وعملوا الصالحات ثمّ اتّقوا وآمنوا ثمّ اتّقوا وأحسنوا والله یحبّ المحسنین وعلی الله فلیتوکّل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سکت الحاکم عمّا فی إسناد هذه الأکذوبة من العلل ولم یصحّحه ولم ینبس فیه بکلمة غمز ولا تصحیح ، واکتفی الذهبی فیه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بن موسی 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إسحاق بن إبراهیم ، 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لین ، وذکره بذلک الخطیب البغدادی فی تاریخه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ویحیی بن أبی طالب ، قال فیه موسی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یکذب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مسلمة بن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وبشّار بن موسی البصری ، قال ابن معین </w:t>
      </w:r>
      <w:r>
        <w:rPr>
          <w:rStyle w:val="FootnoteAnchor"/>
          <w:rtl w:val="true"/>
        </w:rPr>
        <w:footnoteReference w:id="1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بثقة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الدجّالین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البخاری </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 وقد رأیته وکتبت عنه وترکت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أحمد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الفضل بن سهل ، فأساء القول فیه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وعبد الرحمن الحاطبی ، ضعّفه </w:t>
      </w:r>
      <w:r>
        <w:rPr>
          <w:rStyle w:val="FootnoteAnchor"/>
          <w:rtl w:val="true"/>
        </w:rPr>
        <w:footnoteReference w:id="1087"/>
      </w:r>
      <w:r>
        <w:rPr>
          <w:rFonts w:ascii="IRNazanin" w:hAnsi="IRNazanin" w:eastAsia="IRNazanin"/>
          <w:color w:val="111111"/>
          <w:sz w:val="28"/>
          <w:sz w:val="28"/>
          <w:szCs w:val="28"/>
          <w:rtl w:val="true"/>
          <w:lang w:bidi="fa-IR"/>
        </w:rPr>
        <w:t>أبو حاتم الرازی کما فی میزان الاعتدال للذهبی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ووالده عثمان لم أقف علی ثناء علیه فی معاجم التراجم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فأیّ عبرة بما یرویه أو یرتئیه أمثال هؤلاء الدجّالین؟ علی أنّ مولانا أمیر المؤمنین علیه‌السلام کان علی بصیرة من مسیره إلی حروبه کلّها ومنقلبه عنها وفی جمیع ما ارتکبه فیها أو ترکه ، وکلّ ذلک کان بأمر من رسول الله صلی‌الله‌علیه‌وآله‌وسلم وعهد منه إلیه علیه‌السلام ، وقد عُدّ ذلک من فضائله ، وکان صلی‌الله‌علیه‌وآله‌وسلم یحثّ أصحابه علی مناصرته یومئذ کما مرّ تفصیله فی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بعدی قوم یقاتلون علیّا علی الله جهادهم فمن لم یستطع جهادهم بیده فبلسانه ، فمن لم یستطع بلسانه فبقلبه ، لیس وراء ذلک شیء</w:t>
      </w:r>
      <w:r>
        <w:rPr>
          <w:rFonts w:eastAsia="IRNazanin" w:cs="IRNazanin"/>
          <w:color w:val="111111"/>
          <w:sz w:val="28"/>
          <w:szCs w:val="28"/>
          <w:rtl w:val="true"/>
          <w:lang w:bidi="fa-IR"/>
        </w:rPr>
        <w:t xml:space="preserve">» </w:t>
      </w:r>
      <w:r>
        <w:rPr>
          <w:rStyle w:val="FootnoteAnchor"/>
          <w:rtl w:val="true"/>
        </w:rPr>
        <w:footnoteReference w:id="1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أیّوب الأنصاری وغیره من الصحابة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إلینا رسول الله صلی‌الله‌علیه‌وآله‌وسلم أن نقاتل مع علیّ الناکثین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رسول الله صلی‌الله‌علیه‌وآله‌وسلم یحذّر أُمّ المؤمنین عائشة عن ذلک التبرّج تبرّج الجاهلیّة الأُولی ویقول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حمیراء کأنّی بک تنبحک کلاب الحوأب تقاتلین علیّا وأنت له ظالمة</w:t>
      </w:r>
      <w:r>
        <w:rPr>
          <w:rFonts w:eastAsia="IRNazanin" w:cs="IRNazanin"/>
          <w:color w:val="111111"/>
          <w:sz w:val="28"/>
          <w:szCs w:val="28"/>
          <w:rtl w:val="true"/>
          <w:lang w:bidi="fa-IR"/>
        </w:rPr>
        <w:t xml:space="preserve">» </w:t>
      </w: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 عنه صلی‌الله‌علیه‌وآله‌وسلم کما 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للزبیر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تقاتل علیّا وأنت ظالم له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مولانا أمیر المؤمنین صلوات الله علیه مندفعاً إلی ما ناء به من أعباء تلکم الحروب بالأمر النبویّ ، ولم یکن قطّ قد غلب علی رأیه فلان وفلان ، ولم یکن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المجتبی المعصوم عن کلّ زلّة وهفوة بالذی ینهی أباه عمّا أمر به جدّه الذی لا ینطق عن الهوی إن هو إلاّ وحی یوحی ، ولا أمیر المؤمنین علیه‌السلام بالذی یندم علی ما نهض به من قمّ جذور الفساد وقلع جذومه ، ولو سوّغنا علیه الندم فی هذه لسوّغنا علیه فیمن قتله فی مغازی الرسول صلی‌الله‌علیه‌وآله‌وسلم من أشیاع الکفر وزبانیة الشرک والإلحاد ، فإذ کان سلام الله علیه فی المقامین جمیعاً منبعثاً بباعث إلهیّ ومصلحة دینیّة من استئصال شأفة العیث وقطع جراثیم الإلحاد ، فلا یطرق ساحته المقدّسة الندم فی أیّ من الحالین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 صلاح فی محمد بن طلحة؟ وقد شهر سیفه یُحارب إمام المسلمین وقد أُمِر بنصرته والجهاد معه ، فحاله حال أبیه فی الزیغ والنکوص عن السَّنن اللاحب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حقیقة الأمر لکن مُهملِجة الخلاف الوضّاعین شاءوا أن یختلقوا ما یبرّر أعمال الواثبین مع الهودج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أین؟ وأنّی؟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یصحّ عن مولانا أمیر المؤمنین ما اختلقوا علیه من قوله لمحمد بن حاطب؟ وقد صدر عنه من فعل وقول قبل هذا الموقف وبعده ما یعرب عن رأیه فی عثمان ، ولا یصدّق الخُبر الخبر ، راجع ما مرّ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الجزء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تساعد سیرة الرجل أن یراه أمیر المؤمنین من الذین آمنوا وعملوا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اتَّقَوْا وَآمَنُوا ثُمَّ اتَّقَوْا وَأَحْسَنُوا</w:t>
      </w:r>
      <w:r>
        <w:rPr>
          <w:rFonts w:eastAsia="Amiri" w:cs="Amiri" w:ascii="Amiri" w:hAnsi="Amiri"/>
          <w:color w:val="111111"/>
          <w:sz w:val="28"/>
          <w:szCs w:val="28"/>
          <w:rtl w:val="true"/>
          <w:lang w:bidi="ar-SA"/>
        </w:rPr>
        <w:t xml:space="preserve">) </w:t>
      </w:r>
      <w:r>
        <w:rPr>
          <w:rStyle w:val="FootnoteAnchor"/>
          <w:rtl w:val="true"/>
        </w:rPr>
        <w:footnoteReference w:id="1091"/>
      </w:r>
      <w:r>
        <w:rPr>
          <w:rFonts w:ascii="IRNazanin" w:hAnsi="IRNazanin" w:eastAsia="IRNazanin"/>
          <w:color w:val="111111"/>
          <w:sz w:val="28"/>
          <w:sz w:val="28"/>
          <w:szCs w:val="28"/>
          <w:rtl w:val="true"/>
          <w:lang w:bidi="fa-IR"/>
        </w:rPr>
        <w:t xml:space="preserve">الآیة؟ وهی التی أرکبته النهابیر ، وسقته کأس المنیّة ، وکانت تخالف الکتاب والسنّة ، والصحابة الأوّلون وفی مقدّمهم سیّدنا الإمام علیه‌السلام کانوا مطبقین علی النکیر والنقمة علیها ، ولأجلها تمخّضت البلاد علیه ، وهی التی أقعدت الصحابة عن نصرته والذبّ عنه ، وهی التی زحزحت الأُمّة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الصالحة عن تجهیزه وتکفینه والصلاة علیه ، وهی التی دفنته فی مقابر الیهود بعد ما بقی جثمانه فی مزبلة أیّاماً ولیالی تمرّ به عواصف الذلّ والهوان والملأ الدینی ینظر إلیه من کثب ، والناس قد بایعوا أمیر المؤمنین علیّا علیه‌السلام وبیده مقالید الأمور یُسمع قوله ویطاع ، وهو الذی یتحمّس لأمر ما ، یراه الناس هیّناً وهو عنده عظیم ، فیعاتب أصحابه ویقول فی خطبته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بلغنی أنّ الرجل منهم کان یدخل علی المرأة المسلمة ، والأخری المعاهدة ، فینتزع حجلها وقُلبها وقلائدها ورعاثها </w:t>
      </w:r>
      <w:r>
        <w:rPr>
          <w:rStyle w:val="FootnoteAnchor"/>
          <w:rtl w:val="true"/>
        </w:rPr>
        <w:footnoteReference w:id="1092"/>
      </w:r>
      <w:r>
        <w:rPr>
          <w:rFonts w:ascii="IRNazanin" w:hAnsi="IRNazanin" w:eastAsia="IRNazanin"/>
          <w:color w:val="111111"/>
          <w:sz w:val="28"/>
          <w:sz w:val="28"/>
          <w:szCs w:val="28"/>
          <w:rtl w:val="true"/>
          <w:lang w:bidi="fa-IR"/>
        </w:rPr>
        <w:t>ما تمتنع منه إلاّ بالاسترجاع والاسترحام ثمّ انصرفوا وافرین ، ما نال رجلاً منهم کلم ، ولا أُریق لهم دم ، فلو أنّ امرأً مسلماً مات من بعد هذا أسفاً ما کان به ملوماً ، بل کان به عندی جدیراً</w:t>
      </w:r>
      <w:r>
        <w:rPr>
          <w:rFonts w:eastAsia="IRNazanin" w:cs="IRNazanin"/>
          <w:color w:val="111111"/>
          <w:sz w:val="28"/>
          <w:szCs w:val="28"/>
          <w:rtl w:val="true"/>
          <w:lang w:bidi="fa-IR"/>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أمیر المؤمنین وهذا مبلغ غیرته علی الإسلام وأهله ولکن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عفّان حوله لم یجهّز</w:t>
      </w:r>
    </w:p>
    <w:p>
      <w:pPr>
        <w:pStyle w:val="BookText"/>
        <w:rPr/>
      </w:pPr>
      <w:r>
        <w:rPr>
          <w:rFonts w:ascii="Amiri" w:hAnsi="Amiri" w:eastAsia="Amiri" w:cs="Amiri"/>
          <w:color w:val="111111"/>
          <w:sz w:val="28"/>
          <w:sz w:val="28"/>
          <w:szCs w:val="28"/>
          <w:rtl w:val="true"/>
          <w:lang w:bidi="ar-SA"/>
        </w:rPr>
        <w:t>ه ولا کفّ عنه کفّ أذاها</w:t>
      </w:r>
    </w:p>
    <w:p>
      <w:pPr>
        <w:pStyle w:val="BookText"/>
        <w:rPr/>
      </w:pPr>
      <w:r>
        <w:rPr>
          <w:rFonts w:ascii="IRNazanin" w:hAnsi="IRNazanin" w:eastAsia="IRNazanin"/>
          <w:color w:val="111111"/>
          <w:sz w:val="28"/>
          <w:sz w:val="28"/>
          <w:szCs w:val="28"/>
          <w:rtl w:val="true"/>
          <w:lang w:bidi="fa-IR"/>
        </w:rPr>
        <w:t>لست أدری أکان ذلک مقتاً</w:t>
      </w:r>
    </w:p>
    <w:p>
      <w:pPr>
        <w:pStyle w:val="BookText"/>
        <w:rPr/>
      </w:pPr>
      <w:r>
        <w:rPr>
          <w:rFonts w:ascii="Amiri" w:hAnsi="Amiri" w:eastAsia="Amiri" w:cs="Amiri"/>
          <w:color w:val="111111"/>
          <w:sz w:val="28"/>
          <w:sz w:val="28"/>
          <w:szCs w:val="28"/>
          <w:rtl w:val="true"/>
          <w:lang w:bidi="ar-SA"/>
        </w:rPr>
        <w:t>من علیّ أم عفَّةً ونزاها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فَاحْکُمْ بَیْنَ النَّاسِ بِالْحَقِّ وَلا تَتَّبِعِ الْهَوی فَیُضِلَّکَ عَنْ سَبِیلِ اللهِ</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اتَّبَعْتَ أَهْواءَهُمْ بَعْدَ الَّذِی جاءَکَ مِنَ الْعِلْمِ ما لَکَ مِنَ اللهِ مِنْ وَلِیٍّ وَلا نَصِیرٍ</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أبی الدنیا ؛ من طریق فرج بن فضالة الدمشقی ، عن مروان بن أبی أُمیّة ، عن عبد الله بن 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عثمان لأُسلّم علیه وهو محصور فدخلت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بأخی ، مرحباً بأخی ، رأیت رسول الله صلی‌الله‌علیه‌وآله‌وسلم اللیلة فی هذه الخوخة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وخوخة فی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عثمان حصروک؟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عطّشوک؟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فأدلی دلواً فیه ماء ، فشربت حتی رویت حتی إنّی لأجد برده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ثدییّ وبین کتفیّ ،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نصرت علیهم ، وإن شئت أفطرت عندنا ، فاخترت أن أفطر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ذلک الیوم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السفسطة من آفات فرج بن فضالة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 عن الثقات أحادیث مناکیر </w:t>
      </w:r>
      <w:r>
        <w:rPr>
          <w:rStyle w:val="FootnoteAnchor"/>
          <w:rtl w:val="true"/>
        </w:rPr>
        <w:footnoteReference w:id="10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لا أُحدّث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البخاری </w:t>
      </w:r>
      <w:r>
        <w:rPr>
          <w:rStyle w:val="FootnoteAnchor"/>
          <w:rtl w:val="true"/>
        </w:rPr>
        <w:footnoteReference w:id="1098"/>
      </w:r>
      <w:r>
        <w:rPr>
          <w:rFonts w:ascii="IRNazanin" w:hAnsi="IRNazanin" w:eastAsia="IRNazanin"/>
          <w:color w:val="111111"/>
          <w:sz w:val="28"/>
          <w:sz w:val="28"/>
          <w:szCs w:val="28"/>
          <w:rtl w:val="true"/>
          <w:lang w:bidi="fa-IR"/>
        </w:rPr>
        <w:t xml:space="preserve">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10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لیس بالقائم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البرقانی حدیثاً للدارقطنی من طریق فرج بن فضالة فقال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البرقانی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الفرج؟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عبد الرحمن بن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بأحادیث منکرة مقلوبة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یغترّ </w:t>
      </w:r>
      <w:r>
        <w:rPr>
          <w:rStyle w:val="FootnoteAnchor"/>
          <w:rtl w:val="true"/>
        </w:rPr>
        <w:footnoteReference w:id="1101"/>
      </w:r>
      <w:r>
        <w:rPr>
          <w:rFonts w:ascii="IRNazanin" w:hAnsi="IRNazanin" w:eastAsia="IRNazanin"/>
          <w:color w:val="111111"/>
          <w:sz w:val="28"/>
          <w:sz w:val="28"/>
          <w:szCs w:val="28"/>
          <w:rtl w:val="true"/>
          <w:lang w:bidi="fa-IR"/>
        </w:rPr>
        <w:t xml:space="preserve">أحد بالحکایة المرویّة فی توثیقه عن ابن مهدی فإنّها من روایة سلیمان بن أحمد وهو الواسطی وهو کذّاب ، وقد 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ابن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بن فضالة یقلّب الأسانید ویلزق المتون الواهیة بالأسانید الصحیحة لا یحلّ الاحتجاج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ممن لا یُحتجّ به </w:t>
      </w:r>
      <w:r>
        <w:rPr>
          <w:rStyle w:val="FootnoteAnchor"/>
          <w:rtl w:val="true"/>
        </w:rPr>
        <w:footnoteReference w:id="1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فرج بن فضالة ، وأمّا شیخه مروان فلست أدری أیّ هیّ بن بیّ هو </w:t>
      </w:r>
      <w:r>
        <w:rPr>
          <w:rStyle w:val="FootnoteAnchor"/>
          <w:rtl w:val="true"/>
        </w:rPr>
        <w:footnoteReference w:id="1104"/>
      </w:r>
      <w:r>
        <w:rPr>
          <w:rFonts w:ascii="IRNazanin" w:hAnsi="IRNazanin" w:eastAsia="IRNazanin"/>
          <w:color w:val="111111"/>
          <w:sz w:val="28"/>
          <w:sz w:val="28"/>
          <w:szCs w:val="28"/>
          <w:rtl w:val="true"/>
          <w:lang w:bidi="fa-IR"/>
        </w:rPr>
        <w:t>، لم أقف فی المعاجم علی ترجمته ولم أجد له ذکراً لا فی مشایخ ابن فضالة ولا فیمن یروی عن ابن سلام ولعلّه لم یولد بعدُ ، وکم فی سلسلة أسانید الفضائل أمثاله من أُناس لا تعرفهم أمّ الدنیا ، وما صوّرهم قلم التصویر ، وإنّما اختلق أسماءهم الغلوّ فی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ولست أدری هل أسرّ عثمان بهذه المکرمة إلی ابن سلام فحسب؟ أو أخبر بها هو أو ابن سلام جمهور الصحابة فوجدوها رؤیاً لا تنهض للحجّة؟ أو بلغتهم حینما مسّ الحزام الطُّبْیَیَنِ ، وبلغ السیل الزبی ، واتّسع الخرق علی الراقع؟ حینما فاتت الخلیفة نهزة الحجاج ، وتمّت علیه الحجّة وأصبح محجوجاً ، والأُمّة مجتمعة علی مقته وقطع أُصول حیاته ، وهی لا تجتمع علی خطأ</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الروایة موقع نظر أیضاً من ناحیة صوم عثمان عند من أرّخ قتله بثانی أیام التشریق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أبی عثمان النهدی فی أنساب البلاذری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رواه الواقدی أیضاً ، واختاره المبرّد فی الکامل </w:t>
      </w:r>
      <w:r>
        <w:rPr>
          <w:rStyle w:val="FootnoteAnchor"/>
          <w:rtl w:val="true"/>
        </w:rPr>
        <w:footnoteReference w:id="110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w:t>
      </w:r>
      <w:r>
        <w:rPr>
          <w:rStyle w:val="FootnoteAnchor"/>
          <w:rtl w:val="true"/>
        </w:rPr>
        <w:footnoteReference w:id="1106"/>
      </w:r>
      <w:r>
        <w:rPr>
          <w:rFonts w:ascii="IRNazanin" w:hAnsi="IRNazanin" w:eastAsia="IRNazanin"/>
          <w:color w:val="111111"/>
          <w:sz w:val="28"/>
          <w:sz w:val="28"/>
          <w:szCs w:val="28"/>
          <w:rtl w:val="true"/>
          <w:lang w:bidi="fa-IR"/>
        </w:rPr>
        <w:t xml:space="preserve">أبو عمر فی 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الجوزی فی صفة الصفوة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الهیتمی فی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والعسقلانی فی تهذیب التهذیب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تاریخ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والدیار بکری فی تاریخ الخمیس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مؤلّفی الیوم الأستاذ علی فکری فی أحسن القصص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وذلک أنّ الصوم فی أیام التشریق محظور عند القوم ، وهو قول أبی حنیفة والشافعی وعند مالک لغیر المتمتّع </w:t>
      </w:r>
      <w:r>
        <w:rPr>
          <w:rStyle w:val="FootnoteAnchor"/>
          <w:rtl w:val="true"/>
        </w:rPr>
        <w:footnoteReference w:id="1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العماد الحنبلی فی الشذرات </w:t>
      </w:r>
      <w:r>
        <w:rPr>
          <w:rStyle w:val="FootnoteAnchor"/>
          <w:rtl w:val="true"/>
        </w:rPr>
        <w:footnoteReference w:id="110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وتفطر عندنا ، معناه أوّل شیء تستعمله علی الریق یکون عندنا لا أنّه فطر صائم ، إذ لم یکن یومئذٍ صائماً ، فإنّ یوم قتله کان ثانی أیّام التشریق ، ولا یجوز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التأویل یخالف ما أثنی به المؤرّخون علی عثمان من أنّه کان یوم قتله صائماً ، وهو من المتسالم علیه عند القوم سلفاً وخلفاً حتی الیوم کما ذکره الأستاذ علی فکری فی أحسن القصص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ویضادّ أیضاً صریح ما أخرجه ابن کثیر فی تاریخه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ابن عمر عن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صلی‌الله‌علیه‌وآله‌وسلم فی المنام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أفطر عندنا ، فأصبح صائماً وقتل من یومه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لا یلتئم هو وما أخرجه الهیثم بن کلیب بالإسناد عن نائلة بنت الفرافصة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حُصر عثمان ظلّ الیوم الذی کان فیه قتله صائماً ، فلمّا کان عند إفطاره سألهم الماء العذب فأبوا علیه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دونک ذلک الرکی </w:t>
      </w:r>
      <w:r>
        <w:rPr>
          <w:rStyle w:val="FootnoteAnchor"/>
          <w:rtl w:val="true"/>
        </w:rPr>
        <w:footnoteReference w:id="1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والرکیّ فی الدار الذی یلقی فیه النتن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یفطر ، فرأیت جاراً علی أحاجیر متواصلة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فسألتهم الماء العذب ، فأعطونی کوزاً من ماء فأتیته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ماء عذب أتیتک به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فإذا الفجر قد طلع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أصبحت صائماً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w:t>
      </w:r>
      <w:r>
        <w:rPr>
          <w:rFonts w:eastAsia="IRNazanin" w:cs="IRNazanin"/>
          <w:color w:val="111111"/>
          <w:sz w:val="28"/>
          <w:szCs w:val="28"/>
          <w:rtl w:val="true"/>
          <w:lang w:bidi="fa-IR"/>
        </w:rPr>
        <w:t xml:space="preserve">] </w:t>
      </w:r>
      <w:r>
        <w:rPr>
          <w:rStyle w:val="FootnoteAnchor"/>
          <w:rtl w:val="true"/>
        </w:rPr>
        <w:footnoteReference w:id="1110"/>
      </w:r>
      <w:r>
        <w:rPr>
          <w:rFonts w:ascii="IRNazanin" w:hAnsi="IRNazanin" w:eastAsia="IRNazanin"/>
          <w:color w:val="111111"/>
          <w:sz w:val="28"/>
          <w:sz w:val="28"/>
          <w:szCs w:val="28"/>
          <w:rtl w:val="true"/>
          <w:lang w:bidi="fa-IR"/>
        </w:rPr>
        <w:t xml:space="preserve">ولم أر أحداً أتاک بطعام ولا شراب؟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رسول الله صلی‌الله‌علیه‌وآله‌وسلم اطّلع علیّ من هذا السقف ومعه دلو من 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 یا عثمان ، فشربت حتی رویت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ازدد ، فشربت حتی نهلت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القوم سینکرون علیک ، فإن قاتلتهم ظفرت ، وإن ترکتهم أفطرت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فدخلوا علیه من یومه فقتلوه </w:t>
      </w:r>
      <w:r>
        <w:rPr>
          <w:rStyle w:val="FootnoteAnchor"/>
          <w:rtl w:val="true"/>
        </w:rPr>
        <w:footnoteReference w:id="1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إنّ الحدیثین لا یعوّل علیهما أیضاً لما فی إسنادهما من داعیة إلی الإرجاء یبغض أهل بیت نبیّه ، ومن مجهول منکر لا یُعرف ، ومن متحامل علی أمیر المؤمنین من الفئة الباغیة ، فالحدیثان کروایة ابن أبی الدنیا باطلان ، وما ذهب إلیه القوم من أنّ الرجل کان یوم قتله صائماً منقبة مفتعلة لا تصحّ لاستنادهم فیها إلی تلکم الأباطیل التی اختلقتها ید الغلوّ فی الفضائل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الحاکم وابن عساکر </w:t>
      </w:r>
      <w:r>
        <w:rPr>
          <w:rStyle w:val="FootnoteAnchor"/>
          <w:rtl w:val="true"/>
        </w:rPr>
        <w:footnoteReference w:id="1112"/>
      </w:r>
      <w:r>
        <w:rPr>
          <w:rFonts w:ascii="IRNazanin" w:hAnsi="IRNazanin" w:eastAsia="IRNazanin"/>
          <w:color w:val="111111"/>
          <w:sz w:val="28"/>
          <w:sz w:val="28"/>
          <w:szCs w:val="28"/>
          <w:rtl w:val="true"/>
          <w:lang w:bidi="fa-IR"/>
        </w:rPr>
        <w:t xml:space="preserve">وغیرهما من طریق محمد بن یونس الکدیمی أبی العباس البصری ، عن هارون بن إسماعیل الخزّاز أبی الحسن البصری ، عن قرّة بن خالد السدوسی البصری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الحسن البصری ، عن قیس بن عباد البصری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علیّا رضی الله عنه یوم الجمل یقول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أبرأ إلیک من دم عثمان ، ولقد طاش عقلی یوم قتل عثمان وأنکرت نفسی وأرادونی علی البیعة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لأستحیی من الله أن أُبایع قوماً قتلوا رجلاً قال له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أستحیی ممّن تستحیی منه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لأستحیی من الله أن أُبایع وعثمان قتیل علی الأرض لم یُدفن بعد فانصرفوا ، فلمّا دفن رجع الناس إلیّ فسألونی البیعة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مشفق لما أُقدم علیه ثمّ جاءت عزیمة فبایعت ، فلقد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فکأنّما صدع قلبی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خذ منّی لعثمان حتی 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صدع قلبی وأمسکت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 من الحاکم یذکر مثل هذه الأضحوکة ویعدّها ممّا استدرک به علی الصحیحین ویمرّ بما فیها من اللغو کریماً؟ ولعلّ الذهبی عرف بطلانها ، غیر أنّه لمّا وجدها فی منقبة عثمان سکت عنها نهائیّا ولم یلخّصها ولم ینبس فیها ببنت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شفة ، ویدّخر ما فی علبة علمه أو فی کنانة جهله إلی تزییف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 من الصحیح الوارد فی فضائل مولانا أمیر المؤمنین فیجابهها بکلّ جلبة ولغط ، ولا تقصر عن أشواطهما خُطی ابن کثیر فی تاریخه فیستند إلیها مستدلاّ علی ما یرومه من دحض الحقّ وترصیف الباطل ، ونحن أسلفنا فی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سلسلة الکذّابین والوضّاعین نزراً من أقوال الحفّاظ فی جرح محمد بن یونس الکدیمی وأنّه کان یضع الحدیث علی النبیّ صلی‌الله‌علیه‌وآله‌وسلم وقد وضع أکثرمن ألف حدیث ، وهاهنا نبسط القول فیها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الآجری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داود بن الأشعث یتکلّم فی محمد بن سنان وفی محمد ابن یونس یطلق فیهما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أظهر أبو داود السجستانی تکذیب أحد إلاّ فی 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الکدیمی وغلام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سهل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موسی بن هارون ینهی الناس عن السماع من الکدیمی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تقرّب إلیّ بأنّی کتبت عن أبیک فی مجلس محمد بن القاسم الأسدی وما حدّث أبی قطّ عن محمد بن القاسم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موسی بن هارون 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متعلّق بأستار الکعبة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إنّی أُشهدک أنّ الکدیمی کذّاب 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الشاذکونی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الکدیمی وأخو الکدیمی وابن الکدیمی بیت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بکر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یوماً عند القاسم المطرّز وکان یقرأ علینا مسند أبی هریرة فمرّ فی کتابه حدیث عن الکدیمی فامتنع عن قراءته ، فقام إلیه محمد بن عبد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أکثر عن الکدیمی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الشیخ أُحب أن تقرأه فأبی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أُحاسبه </w:t>
      </w:r>
      <w:r>
        <w:rPr>
          <w:rStyle w:val="FootnoteAnchor"/>
          <w:rtl w:val="true"/>
        </w:rPr>
        <w:footnoteReference w:id="1114"/>
      </w:r>
      <w:r>
        <w:rPr>
          <w:rFonts w:ascii="IRNazanin" w:hAnsi="IRNazanin" w:eastAsia="IRNazanin"/>
          <w:color w:val="111111"/>
          <w:sz w:val="28"/>
          <w:sz w:val="28"/>
          <w:szCs w:val="28"/>
          <w:rtl w:val="true"/>
          <w:lang w:bidi="fa-IR"/>
        </w:rPr>
        <w:t xml:space="preserve">بین یدی الله یوم القیامة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کان یکذب علی رسول الله صلی‌الله‌علیه‌وآله‌وسلم وعلی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w:t>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الکدیمی یُتّهم بوضع الحدیث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القول فیه إلاّ من لم یخبر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1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یضع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لعلّه قد وضع علی الثقات أکثر من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عدی </w:t>
      </w:r>
      <w:r>
        <w:rPr>
          <w:rStyle w:val="FootnoteAnchor"/>
          <w:rtl w:val="true"/>
        </w:rPr>
        <w:footnoteReference w:id="1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اتّهم بالوضع وادّعی الروایة عمّن لم یرهم ، ترک عامّة مشایخنا الروایة عنه ، ومن حدّث عنه نسبه إلی جدّه لئلاّ یُعرف </w:t>
      </w:r>
      <w:r>
        <w:rPr>
          <w:rStyle w:val="FootnoteAnchor"/>
          <w:rtl w:val="true"/>
        </w:rPr>
        <w:footnoteReference w:id="1118"/>
      </w:r>
      <w:r>
        <w:rPr>
          <w:rFonts w:ascii="IRNazanin" w:hAnsi="IRNazanin" w:eastAsia="IRNazanin"/>
          <w:color w:val="111111"/>
          <w:sz w:val="28"/>
          <w:sz w:val="28"/>
          <w:szCs w:val="28"/>
          <w:rtl w:val="true"/>
          <w:lang w:bidi="fa-IR"/>
        </w:rPr>
        <w:t xml:space="preserve">وقال ابن عدی </w:t>
      </w:r>
      <w:r>
        <w:rPr>
          <w:rStyle w:val="FootnoteAnchor"/>
          <w:rtl w:val="true"/>
        </w:rPr>
        <w:footnoteReference w:id="1119"/>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الکدیمی عن أزهر ، عن ابن عون ، عن نافع ، عن ابن عمر حدیثاً باطلاً ، 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وضعه الحدیث وادّعائه ما لم یسمع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لنفسه شیوخاً </w:t>
      </w:r>
      <w:r>
        <w:rPr>
          <w:rStyle w:val="FootnoteAnchor"/>
          <w:rtl w:val="true"/>
        </w:rPr>
        <w:footnoteReference w:id="1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صاعد وعبد الله بن محمد لا یمتنعان من الروایة عن کلّ ضعیف کتبا عنه إلاّ عن الکدیمی فإنّهما کانا لا یرویان عنه لکثرة مناکیره ، ولو ذکرت کلّ ما أُنکِر علیه وادّعاءه ووضعه لطال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الحاکم أبو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الکدیمی ذاهب الحدیث ترکه ابن صاعد وابن عقدة وسمع منه خزیمة ولم یحدّث عنه ، وقد حفظ فیه سوء القول عن غیر واحد من أئمّة الحدیث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السیوطی فی اللآلئ المصنوعة </w:t>
      </w:r>
      <w:r>
        <w:rPr>
          <w:rStyle w:val="FootnoteAnchor"/>
          <w:rtl w:val="true"/>
        </w:rPr>
        <w:footnoteReference w:id="1122"/>
      </w:r>
      <w:r>
        <w:rPr>
          <w:rFonts w:ascii="IRNazanin" w:hAnsi="IRNazanin" w:eastAsia="IRNazanin"/>
          <w:color w:val="111111"/>
          <w:sz w:val="28"/>
          <w:sz w:val="28"/>
          <w:szCs w:val="28"/>
          <w:rtl w:val="true"/>
          <w:lang w:bidi="fa-IR"/>
        </w:rPr>
        <w:t xml:space="preserve">عدّة أحادیث فی شتّی الأبحاث من طریق الکدیمی ، فحکی فیها عن الحفّاظ الحکم بوضعها 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آفتها الکدیمی وإنّه کذّاب 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نسی کلّ ما ذکره هنالک فأورد هذه الأکذوبة فی تاریخ الخلفاء </w:t>
      </w:r>
      <w:r>
        <w:rPr>
          <w:rStyle w:val="FootnoteAnchor"/>
          <w:rtl w:val="true"/>
        </w:rPr>
        <w:footnoteReference w:id="1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محذوفة الإسناد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الحاکم 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تکن تلک الأقوال الجارحة فی الکدیمی نصب عینه عند عدّ فضائل عثمان؟ أم أنّ فضائل الرجل لها حساب آخر یسوّغ الغلوّ فیها کلّ کذب واختلاق؟ علی أنّ الحاکم سکت عن هذه الأکذوبة ولم یصحّحها ، فنسبة التصحیح إلیه لمحض إخراجه إیّاها فی مستدرک الصحیحین وإلاّ فلا صراحة فیه بالتصحیح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هذه کلّها فإنّ المعلوم من نظریّة مولانا أمیر المؤمنین فی عثمان کآراء بقیّة الصحابة فیه یفنّد نسبة هذه الأقاویل المختلقة إلیه ، ألیس من المضحک ما ینسب إلیه صلوات الله علیه من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طاش عقلی یوم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لیته علیه‌السلام بدل هذه الکلمة کان یخطو خطوة فی التحفّظ علی حرمة الرجل وکرامته ، ویأمر ولده وذویه بتجهیزه وتکفینه والصلاة علیه ودفنه فی مقابر المسلمین ، ولیته کان یقیم له مأتماً ویؤبّنه ویذکره بالخیر بعد ما تسنّم منصّة الخلافة ، أو کان یحضر عند تربته ویقوم علی قبره ویقرأ له الفاتحة ویأتی بسنّة الله التی جاءت فی زیارة قبور المسلمین ، وأیّ مسلم لم تکن له معاظم واجبة المراعاة </w:t>
      </w:r>
      <w:r>
        <w:rPr>
          <w:rStyle w:val="FootnoteAnchor"/>
          <w:rtl w:val="true"/>
        </w:rPr>
        <w:footnoteReference w:id="112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ولیته کان یسکت عنه یوم قام به وقعد </w:t>
      </w:r>
      <w:r>
        <w:rPr>
          <w:rStyle w:val="FootnoteAnchor"/>
          <w:rtl w:val="true"/>
        </w:rPr>
        <w:footnoteReference w:id="1125"/>
      </w:r>
      <w:r>
        <w:rPr>
          <w:rFonts w:ascii="IRNazanin" w:hAnsi="IRNazanin" w:eastAsia="IRNazanin"/>
          <w:color w:val="111111"/>
          <w:sz w:val="28"/>
          <w:sz w:val="28"/>
          <w:szCs w:val="28"/>
          <w:rtl w:val="true"/>
          <w:lang w:bidi="fa-IR"/>
        </w:rPr>
        <w:t xml:space="preserve">وقال علی رءوس الأشهاد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ثالث القوم نافجاً حضنیه بین نثیله ومعتلفه ، وقام معه بنو أبیه یخضمون مال الله خضمة الإبل نبتة الربیع ، إلی أن انتکث فتله ، وأجهز علیه عمله ، وکبت به بطنته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الیوم الثانی من بیعته فی خطبة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کلّ قطیعة أقطعها عثمان ، وکل مال أعطاه من مال الله فهو مردود فی بیت المال ، فإنّ الحقّ القدیم لا یبطله شیء ولو وجدته قد تُزوّج به النساء ، وفُرّق فی البلدان ، لرددته إلی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ولیته کان لم یجابهه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رضیت من مروان ولا رضی منک إلاّ بتحرّفک عن دینک وعقلک ، وإنّ مثلک مثل جمل الظعینة سار حیث یُسار به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ولیته کان لم یکتب إلی المصریّین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القوم الذین غضبوا لله حین عُصی فی أرضه وذهب بحقّه ، فضرب الجور سرادقه علی البرّ والفاجر ، والمقیم والظاعن ، فلا معروف یُستراح إلیه ، ولا منکر یُتناهی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ولیته کان لم یقل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أحببت قتله ولا کرهته ، ولا أمرت به ولا نهیت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لم یقل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أمرت ولا نهیت ، ولا سرّنی ولا ساءنی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ولیته کان لم یخطب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نصره لا یستطیع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 من أنا خیر منه ، ومن خذله لا یستطیع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نصره من هو خیر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ولیته کان لم ینفر أصحابه إلی قتال طالبی دم عثمان بقوله علی صهوة المنبر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أبناء المهاجرین انفروا إلی من یقاتل علی دم حمّال الخطایا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ولیته لمّا قال له حبیب وشرحبیل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أتشهد أنّ عثمان قُتل مظلوماً؟ کان لم یجب</w:t>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أقول بذلک</w:t>
      </w:r>
      <w:r>
        <w:rPr>
          <w:rFonts w:eastAsia="IRNazanin" w:cs="IRNazanin"/>
          <w:color w:val="111111"/>
          <w:sz w:val="28"/>
          <w:szCs w:val="28"/>
          <w:rtl w:val="true"/>
          <w:lang w:bidi="fa-IR"/>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ولیته ولیته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کلّ العجب من قول علیّ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صدع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ذا صدع قلبه صلوات الله علیه ولم تکن لهذه التسمیة جدّة؟ وإنّما سمّاه رسول الله صلی‌الله‌علیه‌وآله‌وسلم بذلک وحکاه عن الله تعالی وعن جبرئیل علیه‌السلام وما صدع قلبه یوم ذاک ، فعلیّ من أوّل یومه هو أمیر المؤمنین بنصّ من الصادع الأمین ، وما أنزل الله آیة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وعلیّ رأسها وأمیرها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سعد فی الطبقات </w:t>
      </w:r>
      <w:r>
        <w:rPr>
          <w:rStyle w:val="FootnoteAnchor"/>
          <w:rtl w:val="true"/>
        </w:rPr>
        <w:footnoteReference w:id="112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لیدن ، عن محمد بن عمر ، عن عمرو بن عبد الله بن عنبسة بن عمرو بن عثمان ، عن محمد بن عبد الله بن عمرو بن عثمان ، عن ابن لبیبة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بن عفّان لمّا حُصر أشرف علیهم من کوّة فی الطمار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أفیکم طلحة؟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الله هل تعلم أنّه لمّا آخی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صلی‌الله‌علیه‌وآله‌وسلم بین المهاجرین والأنصار آخی بینه وبین نفسه؟ 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لطلحة فی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نشدنی ، وأمرٌ رأیته ألا أشهد به؟</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عمر ، هو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ترجمته فی میزان الاعتدال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عبد الله الأُموی حفید عثمان ، لم أجد له ذکراً فی المعاجم ، ولعلّ فیه تدلیساً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الأموی حفید عثمان ، قال البخاری </w:t>
      </w: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عجائب ، وقال ابن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یُتابع علی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تهذیب التهذیب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لبیبة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لبیبة محمد بن عبد الرحمن ، قال ابن معین </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حدیثه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بالقویّ </w:t>
      </w:r>
      <w:r>
        <w:rPr>
          <w:rStyle w:val="FootnoteAnchor"/>
          <w:rtl w:val="true"/>
        </w:rPr>
        <w:footnoteReference w:id="1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ابن لبیبة لم یشهد حصر عثمان ولم یروِ عن صحابی ، فحدیثه عن عثمان وعلیّ وسعد مرسل ، یروی عن سعید بن المسیّب وعبد الله بن عمرو بن عثمان وطبقتهما ، فالروایة مرسلة ، وابن سعد جدّ علیم بأنّ مثل هذه المفتعلة لا یخفی بطلانها علی أیّ أحد سواء أرسلها أو أسندها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وهلاّ یعلم مفتعل هذه الأُضحوکة أنّ أئمّة الحدیث وحفّاظه ورجال التاریخ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أصفقت علی أنّ رسول الله صلی‌الله‌علیه‌وآله‌وسلم لم یتّخذ لنفسه أخاً یوم المؤاخاة بین المهاجرین والأنصار إلاّ ابن عمّه علیّ بن أبی طالب؟ وهذا الذی یقتضیه الاعتبار بعد ما نصّ الکتاب العزیز علی أنّ علیّا سلام الله علیه نفس النبیّ الأقدس ، وأنّهما من أهل بیت أذهب الله عنهم الرجس وطهّرهم تطهیراً ، وأنّ ولایة علیّ مقرونة بولایة الله ورسوله </w:t>
      </w:r>
      <w:r>
        <w:rPr>
          <w:rStyle w:val="FootnoteAnchor"/>
          <w:rtl w:val="true"/>
        </w:rPr>
        <w:footnoteReference w:id="1134"/>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ما ثبت أنّه سلام الله علیه صنو النبیّ الأعظم فی الفضائل ، وشاکلته فی النفسیّات ، وردیفه فی الملکات الفاضلة ، ونظیره من أُمّته کما جاء عنه صلی‌الله‌علیه‌وآله‌وسلم </w:t>
      </w:r>
      <w:r>
        <w:rPr>
          <w:rStyle w:val="FootnoteAnchor"/>
          <w:rtl w:val="true"/>
        </w:rPr>
        <w:footnoteReference w:id="1135"/>
      </w:r>
      <w:r>
        <w:rPr>
          <w:rFonts w:ascii="IRNazanin" w:hAnsi="IRNazanin" w:eastAsia="IRNazanin"/>
          <w:color w:val="111111"/>
          <w:sz w:val="28"/>
          <w:sz w:val="28"/>
          <w:szCs w:val="28"/>
          <w:rtl w:val="true"/>
          <w:lang w:bidi="fa-IR"/>
        </w:rPr>
        <w:t xml:space="preserve">، وهو منه صلی‌الله‌علیه‌وآله‌وسلم بمنزلة رأسه من بدنه نصّا منه صلی‌الله‌علیه‌وآله‌وسلم </w:t>
      </w:r>
      <w:r>
        <w:rPr>
          <w:rStyle w:val="FootnoteAnchor"/>
          <w:rtl w:val="true"/>
        </w:rPr>
        <w:footnoteReference w:id="1136"/>
      </w:r>
      <w:r>
        <w:rPr>
          <w:rFonts w:ascii="IRNazanin" w:hAnsi="IRNazanin" w:eastAsia="IRNazanin"/>
          <w:color w:val="111111"/>
          <w:sz w:val="28"/>
          <w:sz w:val="28"/>
          <w:szCs w:val="28"/>
          <w:rtl w:val="true"/>
          <w:lang w:bidi="fa-IR"/>
        </w:rPr>
        <w:t xml:space="preserve">، وهو منه صلی‌الله‌علیه‌وآله‌وسلم بمنزلته من ربّه کما ورد عن أبی بکر مرفوعاً </w:t>
      </w:r>
      <w:r>
        <w:rPr>
          <w:rStyle w:val="FootnoteAnchor"/>
          <w:rtl w:val="true"/>
        </w:rPr>
        <w:footnoteReference w:id="1137"/>
      </w:r>
      <w:r>
        <w:rPr>
          <w:rFonts w:ascii="IRNazanin" w:hAnsi="IRNazanin" w:eastAsia="IRNazanin"/>
          <w:color w:val="111111"/>
          <w:sz w:val="28"/>
          <w:sz w:val="28"/>
          <w:szCs w:val="28"/>
          <w:rtl w:val="true"/>
          <w:lang w:bidi="fa-IR"/>
        </w:rPr>
        <w:t xml:space="preserve">، وهما من شجرة واحدة وسائر الناس من شجر شتّی کما روی عنه صلی‌الله‌علیه‌وآله‌وسلم </w:t>
      </w:r>
      <w:r>
        <w:rPr>
          <w:rStyle w:val="FootnoteAnchor"/>
          <w:rtl w:val="true"/>
        </w:rPr>
        <w:footnoteReference w:id="1138"/>
      </w:r>
      <w:r>
        <w:rPr>
          <w:rFonts w:ascii="IRNazanin" w:hAnsi="IRNazanin" w:eastAsia="IRNazanin"/>
          <w:color w:val="111111"/>
          <w:sz w:val="28"/>
          <w:sz w:val="28"/>
          <w:szCs w:val="28"/>
          <w:rtl w:val="true"/>
          <w:lang w:bidi="fa-IR"/>
        </w:rPr>
        <w:t xml:space="preserve">، وهو الذی ثبت فیه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وأنا منک</w:t>
      </w:r>
      <w:r>
        <w:rPr>
          <w:rFonts w:eastAsia="IRNazanin" w:cs="IRNazanin"/>
          <w:color w:val="111111"/>
          <w:sz w:val="28"/>
          <w:szCs w:val="28"/>
          <w:rtl w:val="true"/>
          <w:lang w:bidi="fa-IR"/>
        </w:rPr>
        <w:t xml:space="preserve">» </w:t>
      </w:r>
      <w:r>
        <w:rPr>
          <w:rStyle w:val="FootnoteAnchor"/>
          <w:rtl w:val="true"/>
        </w:rPr>
        <w:footnoteReference w:id="1139"/>
      </w:r>
      <w:r>
        <w:rPr>
          <w:rFonts w:ascii="IRNazanin" w:hAnsi="IRNazanin" w:eastAsia="IRNazanin"/>
          <w:color w:val="111111"/>
          <w:sz w:val="28"/>
          <w:sz w:val="28"/>
          <w:szCs w:val="28"/>
          <w:rtl w:val="true"/>
          <w:lang w:bidi="fa-IR"/>
        </w:rPr>
        <w:t xml:space="preserve">، وهو الذی أنزله صلی‌الله‌علیه‌وآله‌وسلم من نفسه بمنزلة هارون من موسی ولم یستثن له ممّا اختصّه الله به إلاّ النبوّة </w:t>
      </w:r>
      <w:r>
        <w:rPr>
          <w:rStyle w:val="FootnoteAnchor"/>
          <w:rtl w:val="true"/>
        </w:rPr>
        <w:footnoteReference w:id="1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أدّینا البحث عن حدیث المؤاخاة حقّه فی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هنالک خمسین حدیثاً ممّا وقفنا علیه من أحادیث الإخاء الثابت بین النبیّ الأعظم وأخیه أمیر المؤمنین ، وقد صحّ عنه صلی‌الله‌علیه‌وآله‌وسلم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أخی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عمر وأنس وابن أبی أوفی وابن عبّاس ومحدوج بن زید الذهلی وجابر بن عبد الله وعامر بن ربیعة وأبی ذر وغیرهم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فدحت هذه المأثرة أهل الأهواء کبقیّة مآثر الإمام صلوات الله علیه فوضعوا تجاهها أکذوبة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Style w:val="FootnoteAnchor"/>
          <w:rtl w:val="true"/>
        </w:rPr>
        <w:footnoteReference w:id="1141"/>
      </w:r>
      <w:r>
        <w:rPr>
          <w:rFonts w:ascii="IRNazanin" w:hAnsi="IRNazanin" w:eastAsia="IRNazanin"/>
          <w:color w:val="111111"/>
          <w:sz w:val="28"/>
          <w:sz w:val="28"/>
          <w:szCs w:val="28"/>
          <w:rtl w:val="true"/>
          <w:lang w:bidi="fa-IR"/>
        </w:rPr>
        <w:t xml:space="preserve">فی أبی بکر وأنّه هو أخو رسول الله صلی‌الله‌علیه‌وآله‌وسلم </w:t>
      </w:r>
      <w:r>
        <w:rPr>
          <w:rStyle w:val="FootnoteAnchor"/>
          <w:rtl w:val="true"/>
        </w:rPr>
        <w:footnoteReference w:id="1142"/>
      </w:r>
      <w:r>
        <w:rPr>
          <w:rFonts w:ascii="IRNazanin" w:hAnsi="IRNazanin" w:eastAsia="IRNazanin"/>
          <w:color w:val="111111"/>
          <w:sz w:val="28"/>
          <w:sz w:val="28"/>
          <w:szCs w:val="28"/>
          <w:rtl w:val="true"/>
          <w:lang w:bidi="fa-IR"/>
        </w:rPr>
        <w:t xml:space="preserve">، وأخری فی عثمان وأنّ رسول الله صلی‌الله‌علیه‌وآله‌وسلم آخی بینه وبین نفسه ، وثالثة فی علیّ علیه‌السلام أنّ النبیّ صلی‌الله‌علیه‌وآله‌وسلم آخی بینه وبین عثمان </w:t>
      </w:r>
      <w:r>
        <w:rPr>
          <w:rStyle w:val="FootnoteAnchor"/>
          <w:rtl w:val="true"/>
        </w:rPr>
        <w:footnoteReference w:id="1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ورواة السوء یعلمون أنّ رسول الله صلی‌الله‌علیه‌وآله‌وسلم آخی بین أبی بکر وبین عمر فی المؤاخاة الأولی بمکة </w:t>
      </w:r>
      <w:r>
        <w:rPr>
          <w:rStyle w:val="FootnoteAnchor"/>
          <w:rtl w:val="true"/>
        </w:rPr>
        <w:footnoteReference w:id="1144"/>
      </w:r>
      <w:r>
        <w:rPr>
          <w:rFonts w:ascii="IRNazanin" w:hAnsi="IRNazanin" w:eastAsia="IRNazanin"/>
          <w:color w:val="111111"/>
          <w:sz w:val="28"/>
          <w:sz w:val="28"/>
          <w:szCs w:val="28"/>
          <w:rtl w:val="true"/>
          <w:lang w:bidi="fa-IR"/>
        </w:rPr>
        <w:t xml:space="preserve">، وبینه وبین خارجة ابن زید الأنصاری فی المؤاخاة بین المهاجرین والأنصار بالمدینة </w:t>
      </w:r>
      <w:r>
        <w:rPr>
          <w:rStyle w:val="FootnoteAnchor"/>
          <w:rtl w:val="true"/>
        </w:rPr>
        <w:footnoteReference w:id="1145"/>
      </w:r>
      <w:r>
        <w:rPr>
          <w:rFonts w:ascii="IRNazanin" w:hAnsi="IRNazanin" w:eastAsia="IRNazanin"/>
          <w:color w:val="111111"/>
          <w:sz w:val="28"/>
          <w:sz w:val="28"/>
          <w:szCs w:val="28"/>
          <w:rtl w:val="true"/>
          <w:lang w:bidi="fa-IR"/>
        </w:rPr>
        <w:t xml:space="preserve">، وآخی بین عثمان وبین عبد الرحمن بن عوف فی المؤاخاة بمکة </w:t>
      </w:r>
      <w:r>
        <w:rPr>
          <w:rStyle w:val="FootnoteAnchor"/>
          <w:rtl w:val="true"/>
        </w:rPr>
        <w:footnoteReference w:id="1146"/>
      </w:r>
      <w:r>
        <w:rPr>
          <w:rFonts w:ascii="IRNazanin" w:hAnsi="IRNazanin" w:eastAsia="IRNazanin"/>
          <w:color w:val="111111"/>
          <w:sz w:val="28"/>
          <w:sz w:val="28"/>
          <w:szCs w:val="28"/>
          <w:rtl w:val="true"/>
          <w:lang w:bidi="fa-IR"/>
        </w:rPr>
        <w:t>، وبینه وبین أوس بن ثابت یوم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المؤاخاة بالمدینة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فعثمان قطّ لا یُنشد بالمکذوب ، وطلحة لا یدّعی رؤیة ما لم یره ، ولا یشهد بخلاف ما شاهده وعاینه ، إن کانا من عدول الصحابة صدقاً ، ومن المبشّرین بالجنّة حقّا ، وأنت تعرف حکم هذه الدعاوی من الصحیح الثابت عن مولانا أمیر المؤمنین علیه‌السلام أنّه کان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وأخو رسوله لا یقولها أحد غیری إلاّ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کثیر فی تاریخه </w:t>
      </w:r>
      <w:r>
        <w:rPr>
          <w:rStyle w:val="FootnoteAnchor"/>
          <w:rtl w:val="true"/>
        </w:rPr>
        <w:footnoteReference w:id="1148"/>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جاء من غیر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رویناه من وجوه </w:t>
      </w:r>
      <w:r>
        <w:rPr>
          <w:rStyle w:val="FootnoteAnchor"/>
          <w:rtl w:val="true"/>
        </w:rPr>
        <w:footnoteReference w:id="1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قول أمیر المؤمنین هذا أخذاً بما قال له رسول الله صلی‌الله‌علیه‌وآله‌وسلم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أخی وأنا أخوک فإن ناکرک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حاجّک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وأخو رسول الله لا یدّعیها بعدک إلاّ کذّاب</w:t>
      </w:r>
      <w:r>
        <w:rPr>
          <w:rFonts w:eastAsia="IRNazanin" w:cs="IRNazanin"/>
          <w:color w:val="111111"/>
          <w:sz w:val="28"/>
          <w:szCs w:val="28"/>
          <w:rtl w:val="true"/>
          <w:lang w:bidi="fa-IR"/>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وأوّل من فتح باب التجرّی بمصراعیه علی هذه الفضیلة الرابیة هو عمر بن الخطّاب یوم قادوا صاحب الفضیلة إلی البیعة کما یُقاد الجمل المخشوش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أنا لم أفعل 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والله الذی لا إله إلاّ هو نضرب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تقتلون عبد الله وأخا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عبد الله فنعم وأمّا أخو رسوله فلا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لست أخدش العواطف بالإعراب عن حکم إنکار عمر الأُخوّة الثابتة بتلکم النصوص الصریحة الأکیدة وقد سمعها هو من الصادع الکریم فی ذلک الیوم المشهود ، غیر أنّی جدّ علیم بأنّ حجاج مولانا أمیر المؤمنین کان أخذاً بما مرّ قُبیل 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عن رسول الله صلی‌الله‌علیه‌وآله‌وسلم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ناکرک أحد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قرع هذا سمع عمر أیضاً وجابهه مع ذلک بالشدّة فی النکیر علیه؟ أنا لا أدری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جاؤُکَ فَاحْکُمْ بَیْنَهُمْ أَوْ أَعْرِضْ عَنْهُمْ وَإِنْ تُعْرِضْ عَنْهُمْ فَلَنْ یَضُرُّوکَ شَیْئاً وَإِنْ حَکَمْتَ فَاحْکُمْ بَیْنَهُمْ بِالْقِسْطِ إِنَّ اللهَ یُحِبُّ الْمُقْسِطِینَ</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عدی </w:t>
      </w:r>
      <w:r>
        <w:rPr>
          <w:rStyle w:val="FootnoteAnchor"/>
          <w:rtl w:val="true"/>
        </w:rPr>
        <w:footnoteReference w:id="1153"/>
      </w:r>
      <w:r>
        <w:rPr>
          <w:rFonts w:ascii="IRNazanin" w:hAnsi="IRNazanin" w:eastAsia="IRNazanin"/>
          <w:color w:val="111111"/>
          <w:sz w:val="28"/>
          <w:sz w:val="28"/>
          <w:szCs w:val="28"/>
          <w:rtl w:val="true"/>
          <w:lang w:bidi="fa-IR"/>
        </w:rPr>
        <w:t xml:space="preserve">، من طریق مصعب بن سعید المصیصی ، عن عیسی ابن یونس ، عن وائل بن داود ، عن البهیّ ، عن الزبیر رضی الله عنه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قرشیّ بعد الیوم صبراً إلاّ قاتل عثمان فإن لم یفعلوا فابشروا بذبح مثل ذبح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الذهبی فی المیزان </w:t>
      </w:r>
      <w:r>
        <w:rPr>
          <w:rStyle w:val="FootnoteAnchor"/>
          <w:rtl w:val="true"/>
        </w:rPr>
        <w:footnoteReference w:id="115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حدیثین من طریق مصعب ابن سعید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إلاّ مناکیر وبلایا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 مصعب عن الثقات بالمناکیر ویصحّف وهو حرّانی </w:t>
      </w:r>
      <w:r>
        <w:rPr>
          <w:rStyle w:val="FootnoteAnchor"/>
          <w:rtl w:val="true"/>
        </w:rPr>
        <w:footnoteReference w:id="1155"/>
      </w:r>
      <w:r>
        <w:rPr>
          <w:rFonts w:ascii="IRNazanin" w:hAnsi="IRNazanin" w:eastAsia="IRNazanin"/>
          <w:color w:val="111111"/>
          <w:sz w:val="28"/>
          <w:sz w:val="28"/>
          <w:szCs w:val="28"/>
          <w:rtl w:val="true"/>
          <w:lang w:bidi="fa-IR"/>
        </w:rPr>
        <w:t xml:space="preserve">نزل المصّیصة </w:t>
      </w:r>
      <w:r>
        <w:rPr>
          <w:rStyle w:val="FootnoteAnchor"/>
          <w:rtl w:val="true"/>
        </w:rPr>
        <w:footnoteReference w:id="1156"/>
      </w:r>
      <w:r>
        <w:rPr>
          <w:rFonts w:ascii="IRNazanin" w:hAnsi="IRNazanin" w:eastAsia="IRNazanin"/>
          <w:color w:val="111111"/>
          <w:sz w:val="28"/>
          <w:sz w:val="28"/>
          <w:szCs w:val="28"/>
          <w:rtl w:val="true"/>
          <w:lang w:bidi="fa-IR"/>
        </w:rPr>
        <w:t>وله غیر ما ذکر والضعف علی روایاته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1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مدلّساً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صالح بن جزرة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ضریر لا یدری ما یقول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الإسناد عیسی بن یونس ، 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والبهیّ هو عبد الله أبو محمد مولی مصعب بن الزبیر ولا یصحّ روایته عن الزبیر بل یروی عن عبد الله بن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الزبیر ، وقال أبو حاتم فی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بالبهیّ وهو مضطرب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أبو نعیم فی حلیة الأولیاء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طریق حامد بن آدم المروزی ، عن عبد الله بن المبارک ، عن سفیان ، عن عثمان بن غیاث البصری ، عن أبی عثمان النهدی ، عن أبی موسی الأشعری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رسول الله صلی‌الله‌علیه‌وآله‌وسلم فی حائط من تلک الحوائط ، إذ جاء رجل فاستفتح الباب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له وبشّره بالجنّة علی بلوی تصیبه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عثمان ، فأخبرته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یعرف أبو نعیم مفتعل هذه الأکذوبة حامد بن آدم؟ أو یعرفه بعُجره وبجره ، غیر أنّ الغلوّ فی الفضائل یسوّغ له ولقومه روایة کلّ کذب مختلق فی فضائل المستخلفین بالانتخاب الدستوری الذی لم تره عین الدنیا صحیحاً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أنّی یخفی علی مثل أبی نعیم أنّ حامد بن آدم کذّبه الجوزجانی وابن عدی </w:t>
      </w:r>
      <w:r>
        <w:rPr>
          <w:rStyle w:val="FootnoteAnchor"/>
          <w:rtl w:val="true"/>
        </w:rPr>
        <w:footnoteReference w:id="1159"/>
      </w:r>
      <w:r>
        <w:rPr>
          <w:rFonts w:ascii="IRNazanin" w:hAnsi="IRNazanin" w:eastAsia="IRNazanin"/>
          <w:color w:val="111111"/>
          <w:sz w:val="28"/>
          <w:sz w:val="28"/>
          <w:szCs w:val="28"/>
          <w:rtl w:val="true"/>
          <w:lang w:bidi="fa-IR"/>
        </w:rPr>
        <w:t>، وعدّه أحمد بن علی السلیمانی فیمن اشتهر بوضع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داود السبخی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شیخ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کذّاب لعنه الله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 عثمان لو کان مبشّراً بالجنّة ومصدّقاً بوعد النبیّ الأقدس لما کان فی نفسه خیفة من أن یکون هو ذلک الملحد بمکة الذی أخبر صلی‌الله‌علیه‌وآله‌وسلم بأنّ علیه عذاب نصف أهل الأرض کما مرّ فی صحیحة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وأعجب من هذا مهزأة جاء بها الخطیب ألا وهی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الخطیب البغدادی فی تاریخه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طریق الحسین بن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بن موسی العکّی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المبارک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ابن میمون البغدادی</w:t>
      </w:r>
      <w:r>
        <w:rPr>
          <w:rFonts w:eastAsia="IRNazanin" w:cs="IRNazanin"/>
          <w:color w:val="111111"/>
          <w:sz w:val="28"/>
          <w:szCs w:val="28"/>
          <w:rtl w:val="true"/>
          <w:lang w:bidi="fa-IR"/>
        </w:rPr>
        <w:t xml:space="preserve">] </w:t>
      </w:r>
      <w:r>
        <w:rPr>
          <w:rStyle w:val="FootnoteAnchor"/>
          <w:rtl w:val="true"/>
        </w:rPr>
        <w:footnoteReference w:id="116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أُمیّة ، عن ابن جریج ، عن عطاء ، 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صعد النبیّ صلی‌الله‌علیه‌وآله‌وسلم المنبر قطّ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 حمّاد بن المبارک ، عن عبد الله بن میمون ، عن إسماعیل بن أُمیّة ، عن ابن جریج ، وهذا الحدیث إنّما یُعرف من روایة إسماعیل بن یحیی بن عبید الله التیمی عن ابن جریج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الذهبی فی المیزان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غیر صحیح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لسان المیزان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 من الخطیب یذکر مثل هذه السفسطة بهذا الإسناد الوعر ولم ینبس ببنت شفة؟ ولم یُعرب عن حال رجاله عادته فی فضائل کلّ من أعماه حبّه وأصمّه ، وأنت تجد نقضه وإبرامه ، وجرحه وتعدیله ، وتصویبه وتصعیده فی مناقب آل الله صلوات الله علیهم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أیخفی علی مثل الخطیب قول مسلمة بن قاسم فی الحسین العکّی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مجهول؟ أم لا یهمّه وجود حمّاد بن المبارک فی الإسناد وهو المجهول الذی لا یُعرف </w:t>
      </w:r>
      <w:r>
        <w:rPr>
          <w:rStyle w:val="FootnoteAnchor"/>
          <w:rtl w:val="true"/>
        </w:rPr>
        <w:footnoteReference w:id="1164"/>
      </w:r>
      <w:r>
        <w:rPr>
          <w:rFonts w:ascii="IRNazanin" w:hAnsi="IRNazanin" w:eastAsia="IRNazanin"/>
          <w:color w:val="111111"/>
          <w:sz w:val="28"/>
          <w:sz w:val="28"/>
          <w:szCs w:val="28"/>
          <w:rtl w:val="true"/>
          <w:lang w:bidi="fa-IR"/>
        </w:rPr>
        <w:t xml:space="preserve">؟ أم عزب عنه قول البخاری </w:t>
      </w:r>
      <w:r>
        <w:rPr>
          <w:rStyle w:val="FootnoteAnchor"/>
          <w:rtl w:val="true"/>
        </w:rPr>
        <w:footnoteReference w:id="1165"/>
      </w:r>
      <w:r>
        <w:rPr>
          <w:rFonts w:ascii="IRNazanin" w:hAnsi="IRNazanin" w:eastAsia="IRNazanin"/>
          <w:color w:val="111111"/>
          <w:sz w:val="28"/>
          <w:sz w:val="28"/>
          <w:szCs w:val="28"/>
          <w:rtl w:val="true"/>
          <w:lang w:bidi="fa-IR"/>
        </w:rPr>
        <w:t xml:space="preserve">فی عبد الله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ذاهب الحدیث ، وقول أبی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واهی الحدیث ، وقول أبی حاتم </w:t>
      </w:r>
      <w:r>
        <w:rPr>
          <w:rStyle w:val="FootnoteAnchor"/>
          <w:rtl w:val="true"/>
        </w:rPr>
        <w:footnoteReference w:id="1166"/>
      </w:r>
      <w:r>
        <w:rPr>
          <w:rFonts w:ascii="IRNazanin" w:hAnsi="IRNazanin" w:eastAsia="IRNazanin"/>
          <w:color w:val="111111"/>
          <w:sz w:val="28"/>
          <w:sz w:val="28"/>
          <w:szCs w:val="28"/>
          <w:rtl w:val="true"/>
          <w:lang w:bidi="fa-IR"/>
        </w:rPr>
        <w:t xml:space="preserve">والترمذی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منکر الحدیث ، وقول</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عدی </w:t>
      </w: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عامّة ما یرویه لا یُتابع علیه ، وقول النسائی </w:t>
      </w:r>
      <w:r>
        <w:rPr>
          <w:rStyle w:val="FootnoteAnchor"/>
          <w:rtl w:val="true"/>
        </w:rPr>
        <w:footnoteReference w:id="1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ضعیف ، وقول أبی حاتم </w:t>
      </w:r>
      <w:r>
        <w:rPr>
          <w:rStyle w:val="FootnoteAnchor"/>
          <w:rtl w:val="true"/>
        </w:rPr>
        <w:footnoteReference w:id="1169"/>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الأثبات الملزقات ، لا یجوز الاحتجاج به إذا انفرد ، وقول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یروی أحادیث موضوعة ، وقول أبی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روی المناکیر </w:t>
      </w:r>
      <w:r>
        <w:rPr>
          <w:rStyle w:val="FootnoteAnchor"/>
          <w:rtl w:val="true"/>
        </w:rPr>
        <w:footnoteReference w:id="117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لا یروق الخطیب الجرح فی إسماعیل بن أُمیّة العبشمی الأموی وهو ابن عمّ عثمان ، وقد جاء بالروایة مختلقة فی ابن عمّه الخلیفة؟ أم لا ینبّهه ما حکاه عن الدارقطنی </w:t>
      </w:r>
      <w:r>
        <w:rPr>
          <w:rStyle w:val="FootnoteAnchor"/>
          <w:rtl w:val="true"/>
        </w:rPr>
        <w:footnoteReference w:id="1171"/>
      </w:r>
      <w:r>
        <w:rPr>
          <w:rFonts w:ascii="IRNazanin" w:hAnsi="IRNazanin" w:eastAsia="IRNazanin"/>
          <w:color w:val="111111"/>
          <w:sz w:val="28"/>
          <w:sz w:val="28"/>
          <w:szCs w:val="28"/>
          <w:rtl w:val="true"/>
          <w:lang w:bidi="fa-IR"/>
        </w:rPr>
        <w:t>من أنّ إسماعیل لا یروی عن ابن جریج ، وإنّما الراوی إسماعیل بن یحیی التیمی؟</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أراد حفظ سمعة الصدّیق أبی بکر فی حفیده إسماعیل بن یحیی التیمی </w:t>
      </w:r>
      <w:r>
        <w:rPr>
          <w:rStyle w:val="FootnoteAnchor"/>
          <w:rtl w:val="true"/>
        </w:rPr>
        <w:footnoteReference w:id="1172"/>
      </w:r>
      <w:r>
        <w:rPr>
          <w:rFonts w:ascii="IRNazanin" w:hAnsi="IRNazanin" w:eastAsia="IRNazanin"/>
          <w:color w:val="111111"/>
          <w:sz w:val="28"/>
          <w:sz w:val="28"/>
          <w:szCs w:val="28"/>
          <w:rtl w:val="true"/>
          <w:lang w:bidi="fa-IR"/>
        </w:rPr>
        <w:t xml:space="preserve">والستر علی قول صالح بن جزرة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یضع الحدیث ، وقول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رکن من أرکان الکذب لا تحلّ الروایة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أبی علیّ النیسابوری والدارقطنی والحاکم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أحادیث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یکذب علی مالک والثوری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ابن حبّان </w:t>
      </w:r>
      <w:r>
        <w:rPr>
          <w:rStyle w:val="FootnoteAnchor"/>
          <w:rtl w:val="true"/>
        </w:rPr>
        <w:footnoteReference w:id="1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یروی الموضوعات عن الثقات لا تحلّ الروایة عنه بحال </w:t>
      </w:r>
      <w:r>
        <w:rPr>
          <w:rStyle w:val="FootnoteAnchor"/>
          <w:rtl w:val="true"/>
        </w:rPr>
        <w:footnoteReference w:id="1174"/>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هذه کلّها بین یدی الخطیب ، غیر أنّ الغلوّ فی الفضائل أبکمه فبکم </w:t>
      </w:r>
      <w:r>
        <w:rPr>
          <w:rStyle w:val="FootnoteAnchor"/>
          <w:rtl w:val="true"/>
        </w:rPr>
        <w:footnoteReference w:id="1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الذهبی هذه الروایة فی میزان الاعتدال </w:t>
      </w:r>
      <w:r>
        <w:rPr>
          <w:rStyle w:val="FootnoteAnchor"/>
          <w:rtl w:val="true"/>
        </w:rPr>
        <w:footnoteReference w:id="1176"/>
      </w:r>
      <w:r>
        <w:rPr>
          <w:rFonts w:ascii="IRNazanin" w:hAnsi="IRNazanin" w:eastAsia="IRNazanin"/>
          <w:color w:val="111111"/>
          <w:sz w:val="28"/>
          <w:sz w:val="28"/>
          <w:szCs w:val="28"/>
          <w:rtl w:val="true"/>
          <w:lang w:bidi="fa-IR"/>
        </w:rPr>
        <w:t xml:space="preserve">فی ترجمة حمّاد بن المبارک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لهذا الخیال مقیل من الصحّة لاستدعی أن یکون ما اختلق فیه من کون عثمان فی الجنّة أهمّ ما صدع به رسول الله صلی‌الله‌علیه‌وآله‌وسلم من المعارف والأحکام والحِکَم ، فإنّا لم نجد ولا وجد واجد شیئاً منها یهتم صلی‌الله‌علیه‌وآله‌وسلم له هذا الاهتمام ویصدع به علی کلّ منبر صعده ، نعم کان یکرّر بعض ما یصدع به فی عدّة مقامات للکشف عن أهمیّته غیر أنّها ممّا تعدّه الأنامل ، حتی إنّ الصلاة التی هی عماد الدین لم یکرّرها هذا التکرار المملّ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شعری هل کون عثمان فی الجنّة من أُصول الدین وأُسس الإسلام التی لا تتمّ الشریعة إلاّ بها ، فطفق صلی‌الله‌علیه‌وآله‌وسلم یبالغ فی تبلیغه هذه المبالغة فی کلّ حین؟ فهل هو حکم شرعیّ؟ أو حکمة بالغة؟ أو ملکة فاضلة؟ أو ناموس إلهیّ یستحق هذا التأکید والإصرار؟</w:t>
      </w:r>
    </w:p>
    <w:p>
      <w:pPr>
        <w:pStyle w:val="BookText"/>
        <w:rPr/>
      </w:pPr>
      <w:r>
        <w:rPr>
          <w:rFonts w:ascii="IRNazanin" w:hAnsi="IRNazanin" w:eastAsia="IRNazanin"/>
          <w:color w:val="111111"/>
          <w:sz w:val="28"/>
          <w:sz w:val="28"/>
          <w:szCs w:val="28"/>
          <w:rtl w:val="true"/>
          <w:lang w:bidi="fa-IR"/>
        </w:rPr>
        <w:t>ثمّ لو کان عثمان من المؤمنین لکفاه تبشیر الآیات الکریمة الکثیرة والأحادیث الشریفة الجمّة لهم بالجنّة ، فما الحاجة إلی هذا التهالک فی تخصیصه بالذکر تهالکاً لم یشاهد له نظیر فی شیء ممّا بلّغه صلی‌الله‌علیه‌وآله‌وسلم عن ربّه؟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لو کان صلی‌الله‌علیه‌وآله‌وسلم مرتکباً ذلک لوجب أن یسمعه منه جمیع الصحابة حتی من حظی بالإصاخة إلی قیله ولو مرّة واحدة طیلة حیاته ، ووجب أن یتواتر الحدیث منه صلی‌الله‌علیه‌وآله‌وسلم فلا یختصّ بعزوه المختلق جابر ، ولم یک یسنده عنه أُناس دجّالون ، وإنّ من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أهمّ تلکم المنابر منبر یوم الغدیر وقد حضره مائة ألف أو یزیدون ، فهل سمع أحد من أحدهم من الأعالی والساقة یحدّث أنّه صلی‌الله‌علیه‌وآله‌وسلم هتف علیه بأنّ عثمان فی الجنّة؟ وهذه خُطب النبیّ الأعظم هل تجد فی شیء منها عمّا تقوّلوه حسیساً أو تسمع منه رکزاً؟ وهل هؤلاء الصحابة البالغون مئات الألوف الذین سمعوا هذا المقال ووعوه ترکوه وراء ظهورهم یوم الدار ، یوم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أحلّ الله دمک </w:t>
      </w:r>
      <w:r>
        <w:rPr>
          <w:rStyle w:val="FootnoteAnchor"/>
          <w:rtl w:val="true"/>
        </w:rPr>
        <w:footnoteReference w:id="1177"/>
      </w:r>
      <w:r>
        <w:rPr>
          <w:rFonts w:ascii="IRNazanin" w:hAnsi="IRNazanin" w:eastAsia="IRNazanin"/>
          <w:color w:val="111111"/>
          <w:sz w:val="28"/>
          <w:sz w:val="28"/>
          <w:szCs w:val="28"/>
          <w:rtl w:val="true"/>
          <w:lang w:bidi="fa-IR"/>
        </w:rPr>
        <w:t xml:space="preserve">، یوم کتبوا إلیه یدعونه إلی التوبة وحاجّوه وأقسموا بالله جهد أیمانهم لا یمسکون عنه أبداً حتی یقتلوه </w:t>
      </w:r>
      <w:r>
        <w:rPr>
          <w:rStyle w:val="FootnoteAnchor"/>
          <w:rtl w:val="true"/>
        </w:rPr>
        <w:footnoteReference w:id="1178"/>
      </w:r>
      <w:r>
        <w:rPr>
          <w:rFonts w:ascii="IRNazanin" w:hAnsi="IRNazanin" w:eastAsia="IRNazanin"/>
          <w:color w:val="111111"/>
          <w:sz w:val="28"/>
          <w:sz w:val="28"/>
          <w:szCs w:val="28"/>
          <w:rtl w:val="true"/>
          <w:lang w:bidi="fa-IR"/>
        </w:rPr>
        <w:t xml:space="preserve">، یوم سلّم علیهم فما سمع أحداً من الناس یردّ علیه ، وکان فیهم من عُمد الصحابة من فیهم </w:t>
      </w:r>
      <w:r>
        <w:rPr>
          <w:rStyle w:val="FootnoteAnchor"/>
          <w:rtl w:val="true"/>
        </w:rPr>
        <w:footnoteReference w:id="1179"/>
      </w:r>
      <w:r>
        <w:rPr>
          <w:rFonts w:ascii="IRNazanin" w:hAnsi="IRNazanin" w:eastAsia="IRNazanin"/>
          <w:color w:val="111111"/>
          <w:sz w:val="28"/>
          <w:sz w:val="28"/>
          <w:szCs w:val="28"/>
          <w:rtl w:val="true"/>
          <w:lang w:bidi="fa-IR"/>
        </w:rPr>
        <w:t xml:space="preserve">، یوم رفعت أُمّهم عقیرتها وهی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قتله الله فقد کفر ، إلی أیّام قصصنا علیک حوادثها؟ أو أنّهم کلّهم نسوه فنالوا من الرجل ما نالوا؟</w:t>
      </w:r>
    </w:p>
    <w:p>
      <w:pPr>
        <w:pStyle w:val="BookText"/>
        <w:rPr/>
      </w:pPr>
      <w:r>
        <w:rPr>
          <w:rFonts w:ascii="IRNazanin" w:hAnsi="IRNazanin" w:eastAsia="IRNazanin"/>
          <w:color w:val="111111"/>
          <w:sz w:val="28"/>
          <w:sz w:val="28"/>
          <w:szCs w:val="28"/>
          <w:rtl w:val="true"/>
          <w:lang w:bidi="fa-IR"/>
        </w:rPr>
        <w:t>وهل حصل لهم مُذکّر من عند أنفسهم فلم یوافقوه علی السماع؟ أو لم یعیروا له أُذناً مُصغیة؟ هذا وهم عدول ، وإنّ ممّن سمع بطبع الحال هاتیک الکلمة نفس عثمان ، فلما ذا کان یخاف من القفول إلی مکة حذار أن یکون هو الذی سمع فیه عن رسول الله صلی‌الله‌علیه‌وآله‌وسلم ما مرّ من أنّه یُلحد بمکة رجل علیه عذاب نصف أهل الأرض؟</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ابن کثیر فی تاریخه </w:t>
      </w:r>
      <w:r>
        <w:rPr>
          <w:rStyle w:val="FootnoteAnchor"/>
          <w:rtl w:val="true"/>
        </w:rPr>
        <w:footnoteReference w:id="1180"/>
      </w:r>
      <w:r>
        <w:rPr>
          <w:rFonts w:ascii="IRNazanin" w:hAnsi="IRNazanin" w:eastAsia="IRNazanin"/>
          <w:color w:val="111111"/>
          <w:sz w:val="28"/>
          <w:sz w:val="28"/>
          <w:szCs w:val="28"/>
          <w:rtl w:val="true"/>
          <w:lang w:bidi="fa-IR"/>
        </w:rPr>
        <w:t xml:space="preserve">عند عدّ مناقب عثمان ، عن إسماعیل بن عبد الملک ، عن عبد الله بن أبی ملیکة ،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رسول الله صلی‌الله‌علیه‌وآله‌وسلم رافعاً یدیه حتی یبدو ضبعیه </w:t>
      </w:r>
      <w:r>
        <w:rPr>
          <w:rStyle w:val="FootnoteAnchor"/>
          <w:rtl w:val="true"/>
        </w:rPr>
        <w:footnoteReference w:id="1181"/>
      </w:r>
      <w:r>
        <w:rPr>
          <w:rFonts w:ascii="IRNazanin" w:hAnsi="IRNazanin" w:eastAsia="IRNazanin"/>
          <w:color w:val="111111"/>
          <w:sz w:val="28"/>
          <w:sz w:val="28"/>
          <w:szCs w:val="28"/>
          <w:rtl w:val="true"/>
          <w:lang w:bidi="fa-IR"/>
        </w:rPr>
        <w:t>إلاّ لعثمان بن عفّان إذا دعا له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ابن کثیر وغیره ممّن ذکر هذه المهزأة إسنادها وأرسلوها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إرسال المسلّم ذاهلین عن أنّ فی ذکر إسماعیل بن عبد الملک کفایة من عرفان بقیّة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عمّار وأبو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Style w:val="FootnoteAnchor"/>
          <w:rtl w:val="true"/>
        </w:rPr>
        <w:footnoteReference w:id="1182"/>
      </w:r>
      <w:r>
        <w:rPr>
          <w:rFonts w:ascii="IRNazanin" w:hAnsi="IRNazanin" w:eastAsia="IRNazanin"/>
          <w:color w:val="111111"/>
          <w:sz w:val="28"/>
          <w:sz w:val="28"/>
          <w:szCs w:val="28"/>
          <w:rtl w:val="true"/>
          <w:lang w:bidi="fa-IR"/>
        </w:rPr>
        <w:t xml:space="preserve">ابن الجارود وابن معین والنسائی وأبو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عبد الرحمن بن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 علی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الفلاس وأبو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الرحمن ویحیی لا یحدّثان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1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یقلّب ما یروی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وأنا لا أدری أنّ عائشة متی روت هذه الروایة ، قبل تکفیرها الرجل وتألیب الناس علیه ، ثمّ نسیتها؟ وسرعان ما تنسی أُمّ المؤمنین ما حفظته کما نسیت أقوال رسول الله صلی‌الله‌علیه‌وآله‌وسلم لها فی مُناوأة أمیر المؤمنین علیه‌السلام وعن کلاب الحوأب ونباحها ، أم أنّها روتها حین کانت تثیر العواطف علی عثمان وترهج علیه نقع الحروب حتی أوردته موارد الهلکة؟ فاعجب إذن بالمناقضة بین روایتها وعملها دوالیک وهی صحابیّة عادلة أُمّ الصحابة العدول کما یزعمون</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أنّها أسندتها بعد تلکم المعامع؟ بعد أن سوّل لها الناکثان النهضة للطلب بثاراته فخرجا یجرّان حرمة رسول الله صلی‌الله‌علیه‌وآله‌وسلم کما تُجرّ الأمة عند شرائها متوجهین بها إلی البصرة ، فحبسا نساءهما فی بیوتهما ، وأبرزا حبیس رسول الله صلی‌الله‌علیه‌وآله‌وسلم عن خدرها </w:t>
      </w:r>
      <w:r>
        <w:rPr>
          <w:rStyle w:val="FootnoteAnchor"/>
          <w:rtl w:val="true"/>
        </w:rPr>
        <w:footnoteReference w:id="1185"/>
      </w:r>
      <w:r>
        <w:rPr>
          <w:rFonts w:ascii="Amiri" w:hAnsi="Amiri" w:eastAsia="Amiri" w:cs="Amiri"/>
          <w:color w:val="111111"/>
          <w:sz w:val="28"/>
          <w:sz w:val="28"/>
          <w:szCs w:val="28"/>
          <w:rtl w:val="true"/>
          <w:lang w:bidi="ar-SA"/>
        </w:rPr>
        <w:t xml:space="preserve">فثارت لتتدارک ذلک الحوب بما هو أکبر منه ، فخالفت القرآن الکریم فیما خصّ زوجات النبی صلی‌الله‌علیه‌وآله‌وسلم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فِی بُیُوتِکُنَّ وَلا تَبَرَّجْنَ تَبَرُّجَ الْجاهِلِیَّةِ الْأُولی</w:t>
      </w:r>
      <w:r>
        <w:rPr>
          <w:rFonts w:eastAsia="Amiri" w:cs="Amiri" w:ascii="Amiri" w:hAnsi="Amiri"/>
          <w:color w:val="111111"/>
          <w:sz w:val="28"/>
          <w:szCs w:val="28"/>
          <w:rtl w:val="true"/>
          <w:lang w:bidi="ar-SA"/>
        </w:rPr>
        <w:t xml:space="preserve">) </w:t>
      </w:r>
      <w:r>
        <w:rPr>
          <w:rStyle w:val="FootnoteAnchor"/>
          <w:rtl w:val="true"/>
        </w:rPr>
        <w:footnoteReference w:id="1186"/>
      </w:r>
      <w:r>
        <w:rPr>
          <w:rFonts w:ascii="IRNazanin" w:hAnsi="IRNazanin" w:eastAsia="IRNazanin"/>
          <w:color w:val="111111"/>
          <w:sz w:val="28"/>
          <w:sz w:val="28"/>
          <w:szCs w:val="28"/>
          <w:rtl w:val="true"/>
          <w:lang w:bidi="fa-IR"/>
        </w:rPr>
        <w:t xml:space="preserve">فکان من استقرارها فی بیتها أن رکبت الجمل وقادت العساکر ، وباشرت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الحرب بنفسها ، وعاشرت الرجال الأجانب ، ونبذت الکتاب وراء ظهرها ، ولم ترعَ لبعلها حرمة ولا 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وخالفت رسول الله صلی‌الله‌علیه‌وآله‌وسلم فی نواهیه المتعاقبة عن خصوص موقف الجمل کما مرّت فی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مطلق مناوأة أمیر المؤمنین علیه‌السلام ومحاربته فیما روی عنه صلی‌الله‌علیه‌وآله‌وسلم مستفیضاً کما أسلفنا نزراً منه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خالفت رسول الله صلی‌الله‌علیه‌وآله‌وسلم فی وصایاه المؤکّدة لوصیّه الطاهر ، حتی جاء فی حدیث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کانت لا تطیب نفساً لعلیّ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لا تقدر علی أن تذکره بخیر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والحدیث صحیح رجاله کلّهم ثقات ، أخرجه أحمد فی مسنده </w:t>
      </w:r>
      <w:r>
        <w:rPr>
          <w:rStyle w:val="FootnoteAnchor"/>
          <w:rtl w:val="true"/>
        </w:rPr>
        <w:footnoteReference w:id="1188"/>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طریق معمّر ، عن الزهری ، عن عبید الله بن عبد الله بن عتبة ؛ أنّ عائشة أخبرته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اشتکی رسول الله صلی‌الله‌علیه‌وآله‌وسلم فی بیت میمونة ، فاستأذن أزواجه أن یمرّض فی بیتها ، فأُذن له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ویدٌ له علی الفضل بن عبّاس ، ویدٌ علی رجل آخر ، وهو یخطّ برجلیه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 به ابن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الرجل الآخر الذی لم تسمّ عائشة؟ هو علیّ ، ولکن عائشة لا تطیب له نفساً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البخاری </w:t>
      </w:r>
      <w:r>
        <w:rPr>
          <w:rStyle w:val="FootnoteAnchor"/>
          <w:rtl w:val="true"/>
        </w:rPr>
        <w:footnoteReference w:id="1189"/>
      </w:r>
      <w:r>
        <w:rPr>
          <w:rFonts w:ascii="IRNazanin" w:hAnsi="IRNazanin" w:eastAsia="IRNazanin"/>
          <w:color w:val="111111"/>
          <w:sz w:val="28"/>
          <w:sz w:val="28"/>
          <w:szCs w:val="28"/>
          <w:rtl w:val="true"/>
          <w:lang w:bidi="fa-IR"/>
        </w:rPr>
        <w:t xml:space="preserve">فی صحیحه فی باب حدّ المریض أن یشهد الجماعة ، غیر أنّه حذف منه قول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عائشة لا تطیب له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شأن البخاری فی کلّ ما لا یروقه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عائشة لا تقدر أن تسمی علیّا وتذکره بخیر ، غیر أنّها کانت تصیخ إلی من نال من علیّ علیه‌السلام وتأنس بالوقیعة فیه ولا تنهی عنها ، کما فی صحیحة رجالها کلّهم ثقات أخرجها أحمد فی مسنده </w:t>
      </w:r>
      <w:r>
        <w:rPr>
          <w:rStyle w:val="FootnoteAnchor"/>
          <w:rtl w:val="true"/>
        </w:rPr>
        <w:footnoteReference w:id="1190"/>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عطاء بن یسار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فوقع فی علیّ وفی عمّار رضی الله تعالی عنهما عند عائشة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فلست قائلة لک فیه شیئاً ، وأمّا عمّار فإنّی 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یُخیَّر بین أمرین إلاّ اختار أرشدهما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یا أُمّاه لست قائلة شیئاً فی علیّ؟ أما سمعت أُذناک من بعلک حدیثاً واحداً فی فضله مثل ما سمعت فی عمّار؟ أما تجدین فی کتاب الله ممّا نزل فی علیّ ما یعادل حدیثک فی عمّار؟ وفضل علیّ علیه‌السلام علی عمّار کما قال حذیفة الیمانی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لعلیّ أفضل من عمّار أبعد ما بین التراب والسحاب ، وإنّ عمّاراً من الأخیار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یا أُمّاه لا تکرهین أن یُقذع عندک علیّ علیه‌السلام ، وأنت التی کنت کارهة أن یُسبّ عندک حسّان بن ثابت؟ وقد أخبر بذلک عروة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عائشة تکره أن یُسبّ عندها حسّان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الذی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أبی ووالده وعرضی</w:t>
      </w:r>
    </w:p>
    <w:p>
      <w:pPr>
        <w:pStyle w:val="BookText"/>
        <w:rPr/>
      </w:pPr>
      <w:r>
        <w:rPr>
          <w:rFonts w:ascii="Amiri" w:hAnsi="Amiri" w:eastAsia="Amiri" w:cs="Amiri"/>
          <w:color w:val="111111"/>
          <w:sz w:val="28"/>
          <w:sz w:val="28"/>
          <w:szCs w:val="28"/>
          <w:rtl w:val="true"/>
          <w:lang w:bidi="ar-SA"/>
        </w:rPr>
        <w:t xml:space="preserve">لعرضِ محمدٍ منکم وقاءُ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أما کانت عندک لمواقف علیّ المشکورة فی مغازی رسول الله صلی‌الله‌علیه‌وآله‌وسلم ولمبیته علی فراشه لیلة هجرته من مکة وقد باهی الله به ملائکته ، قیمة وکرامة مقدار بیت شعر لحسّان؟ وحسّان أنت أدری 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یا أُمّاه؟ شنشنة أعرفها من أخزم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رشحات ما کانت تحمله أُمّ المؤمنین بین جنبیها من الضغینة علی أوّل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المسلمین وأولاهم بهم من أنفسهم قولها یوم سمعت بیعة الناس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 السماء انطبقت علی الأرض إن تمّ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وخالفت العقیدة الراسخة من حرمة قتال خلیفة الوقت ، ولیتنی علمت ما ذا یکون جواب أمّ المؤمنین لو أُحفیت السؤال عن خطیئتها؟ أیّهما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إجهازها علی عثمان؟ أم محاربتها الإمام أمیر المؤمنین علیّا علیه‌السلام؟ غیر أنّها الیوم وقد کشف عنها الغطاء تجیب بأنّ الخطیئة کانت واحدة مرتکزة علی سنام الجمل وتحت أستار الهودج ، وهل کانت روایتها هذه لتبریر عملها الأخیر وقد جعلتها معذّرة لها فی ثورتها؟ أو أنّها اختُلِقتْ علیها فأخرجتها رواة السفاسف أو حملة الأضغان علی البیت النبویّ الطاهر ، أو سماسرة البیت الأمویّ الذین حاولوا نشر الفضیلة لهم ولو بالأفائک؟</w:t>
      </w:r>
    </w:p>
    <w:p>
      <w:pPr>
        <w:pStyle w:val="BookText"/>
        <w:rPr/>
      </w:pPr>
      <w:r>
        <w:rPr>
          <w:rFonts w:ascii="IRNazanin" w:hAnsi="IRNazanin" w:eastAsia="IRNazanin"/>
          <w:color w:val="111111"/>
          <w:sz w:val="28"/>
          <w:sz w:val="28"/>
          <w:szCs w:val="28"/>
          <w:rtl w:val="true"/>
          <w:lang w:bidi="fa-IR"/>
        </w:rPr>
        <w:t xml:space="preserve">وکانت أمّ المؤمنین عالمة جدّا بأنّ قتل عثمان کان هیّناً عند الله ورسوله فی جنب خروجها من عقر دارها ، کما قال لها جاریة بن قدامة السعدی الصحابی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المؤمنین والله لقتل عثمان بن عفّان أهون من خروجک من بیتک علی هذا الجمل الملعون عرضة للسلاح ، إنّه قد کان لک من الله ستر وحرمة ، فهتکت سترک ، وأبحت حرمتک ، إنّه من رأی قتالک فإنّه یری قتلک ، إن کنت أتیتنا طائعة فارجعی إلی منزلک ، وإن کنت أتیتنا مستکرهة فاستعینی بالناس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هل کان رسول الله صلی‌الله‌علیه‌وآله‌وسلم یدعو لعثمان بالثبات علی الحقّ من اتّباع الکتاب والسنّة؟ فلما ذا لم یُستجب ذلک الدعاء فخالفهما؟ وظهر ذلک منه حتی عرفته عامّة الصحابة فأنکروه علیه حتی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کان یدعو له بالتوفیق للتوبة؟ فلما ذا لم یوفّق؟ فکلّما تاب رجع ، وکلّما عهد حنث ، حتی عرف ذلک الثائرون علیه فلم یجدوا بدّا من إعدامه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کان یدعو له بالمغفرة وإن لم تکن توبته نصوحاً؟ فذلک إغراء بالجهل ، وترخیص فی المعصیة ، وهو محال علی النبی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أنّه کان یدعو له بدفع عادیة الناس عنه علی ما هو علیه من طاعة أو معصیة؟ فهبنی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جائز لکن الدعاء لم یُستجب ، وما غناء بقاء رجل هو هکذا سالماً؟ وهو لا یُقتصّ أثره فی صلاح ، ولا یُقتفی فی طاعة ، ولا یُتّبع فی خیر ، وإنّما تورث سلامته تجرّیاً علی المعاصی وولعاً بالمیول والشهوات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کان یدعو له بالیسار والثروة لیرغد عیشه ویُرغد عیش من لفّ لفّه واحتفّ به ولو کان بالأثرة لنفسه وذویه علی المسلمین عامة متعدّیاً حدود الله المأثورة فی الأموال والصدقات؟ فهل الدعاء لمثل هذا جائز فی الشریعة؟ وهل یستسیغ العقل السلیم الدعاء للحصول علی المآثم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کان یدعو له بنیل الخلافة؟ وهذا إن صحّ فقد استجیب ، غیر أنّ النبیّ الأعظم صلی‌الله‌علیه‌وآله‌وسلم کان بواسع علم النبوّة بصیراً بما یؤول إلیه أمر الرجل وینوء به ممّا لا تحمده شریعة أو عقیدة ، ولا یستتبع خلافته إلاّ وهناً فی الدین ، وذهاباً لأبّهة الإمامة ، وقلقاً فی مستوی الإسلام وعاصمة النبوّة ، وتعکیراً لصفو الألفة بین أفراد المسلمین ، وفتّا فی عضدهم ، وهواناً علی صلحاء الأُمّة فی الحواضر الإسلامیّة ، وتعطیلاً للأحکام ، وتعدّیاً للحدود ، ومن یتعدّ حدود الله فأولئک هم الظالمون ، وکلّ هذه ممّا عرفته منه الصحابة فتألّبوا علیه ، فما کان حاجة النبیّ صلی‌الله‌علیه‌وآله‌وسلم فی خلیفة هو هکذا؟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محتملات الدعاء المزعوم ، ولنا هاهنا مساءلة أخری عن السبب الموجب لهذا الدعاء أوّلاً وعن ظرفه ثانیاً ، أهل کان الموجب له أعماله السابقة علی الدعاء؟ أو</w:t>
      </w:r>
    </w:p>
    <w:p>
      <w:pPr>
        <w:pStyle w:val="BookText"/>
        <w:rPr/>
      </w:pPr>
      <w:r>
        <w:rPr>
          <w:rFonts w:ascii="IRNazanin" w:hAnsi="IRNazanin" w:eastAsia="IRNazanin"/>
          <w:color w:val="111111"/>
          <w:sz w:val="28"/>
          <w:sz w:val="28"/>
          <w:szCs w:val="28"/>
          <w:rtl w:val="true"/>
          <w:lang w:bidi="fa-IR"/>
        </w:rPr>
        <w:t>ما ارتکبه فی أُخریات أیّامه ، فجرّ علی نفسه ومن اکتنفه الویلات من جرّائه؟</w:t>
      </w:r>
    </w:p>
    <w:p>
      <w:pPr>
        <w:pStyle w:val="BookText"/>
        <w:rPr/>
      </w:pPr>
      <w:r>
        <w:rPr>
          <w:rFonts w:ascii="IRNazanin" w:hAnsi="IRNazanin" w:eastAsia="IRNazanin"/>
          <w:color w:val="111111"/>
          <w:sz w:val="28"/>
          <w:sz w:val="28"/>
          <w:szCs w:val="28"/>
          <w:rtl w:val="true"/>
          <w:lang w:bidi="fa-IR"/>
        </w:rPr>
        <w:t>أمّا الأخیرة فقد عرفت أنّها لا تنهض موجباً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سوابقه فسل عنه یوم بدر وتخلّفه عنه وکان یُعیّر بذلک طیلة حیاته ، ووقع فیه عبد الرحمن بن عوف لذلک فی أخریات خلافته بملإ من الناس ، فأنهی إلیه ذلک الولید بن عقبة السکّیر الفاسق بلسان الوحی المبین </w:t>
      </w:r>
      <w:r>
        <w:rPr>
          <w:rStyle w:val="FootnoteAnchor"/>
          <w:rtl w:val="true"/>
        </w:rPr>
        <w:footnoteReference w:id="1194"/>
      </w:r>
      <w:r>
        <w:rPr>
          <w:rFonts w:ascii="IRNazanin" w:hAnsi="IRNazanin" w:eastAsia="IRNazanin"/>
          <w:color w:val="111111"/>
          <w:sz w:val="28"/>
          <w:sz w:val="28"/>
          <w:szCs w:val="28"/>
          <w:rtl w:val="true"/>
          <w:lang w:bidi="fa-IR"/>
        </w:rPr>
        <w:t xml:space="preserve">، هنالک نحت له عذراً من تمریض رقیّة بنت النبیّ صلی‌الله‌علیه‌وآله‌وسلم </w:t>
      </w:r>
      <w:r>
        <w:rPr>
          <w:rStyle w:val="FootnoteAnchor"/>
          <w:rtl w:val="true"/>
        </w:rPr>
        <w:footnoteReference w:id="1195"/>
      </w:r>
      <w:r>
        <w:rPr>
          <w:rFonts w:ascii="IRNazanin" w:hAnsi="IRNazanin" w:eastAsia="IRNazanin"/>
          <w:color w:val="111111"/>
          <w:sz w:val="28"/>
          <w:sz w:val="28"/>
          <w:szCs w:val="28"/>
          <w:rtl w:val="true"/>
          <w:lang w:bidi="fa-IR"/>
        </w:rPr>
        <w:t>لکن الصحابة ما کانوا یعرفون ذلک العذر المفتعل حتی أولی الناس به أخوه بالمؤاخاة بمکة عبد الرحمن بن عوف ، ولو کان ما یقوله صحیحاً لعرفوه وهو بین ظهرانیهم غیر مُنتئٍ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وسل عنه یوم أُحد وفراره من الزحف وقد نزل فیه وفیمن فرّ قوله تعالی فی سورة آل عمران آیة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تَوَلَّوْا مِنْکُمْ یَوْمَ الْتَقَی الْجَمْعانِ إِنَّمَا اسْتَزَلَّهُمُ الشَّیْطانُ بِبَعْضِ ما کَسَبُوا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وسل عنه لیلة وفاة أُم کلثوم واقترافه الذنب فیها ، وهتک رسول الله صلی‌الله‌علیه‌وآله‌وسلم حرمته فی صبیحتها بملإ من الصحابة بحرمانه من دفنها وهی زوجته وهو أحقّ الناس بدفنها ، راجع ما أسلفناه فی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وسل عنه إیواءه عبد الله بن أبی سرح وقد ارتدّ عن الإسلام ولحق بالمشرکین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فأهدر رسول الله صلی‌الله‌علیه‌وآله‌وسلم دمه یوم الفتح وأمر بقتله ولو وجد تحت أستار الکعبة ، لکنّه فرّ إلی أخیه من الرضاعة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فآواه وغیّبه ، وکان من واجبه قتله أینما وجده ، لکنه بدلاً من ذلک أتی به إلی رسول الله فاستأمنه له ، فصمت رسول الله صلی‌الله‌علیه‌وآله‌وسلم طویلاً رجاء أن یقتله أحد من الحضور لأنّه ما کان یروقه صلی‌الله‌علیه‌وآله‌وسلم إسعافه ولا یری لحیاة ابن أبی سرح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ما أسلفناه فی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وسل عنه إیواءه ابن عمّه المشرک معاویة بن المغیرة بن أبی العاص یوم حمراء الأسد لمّا ظفر به رسول الله صلی‌الله‌علیه‌وآله‌وسلم فی خروجه منها فأمر بضرب عنقه صبراً ، فلجأ إلی عثمان فاستأمن له رسول الله صلی‌الله‌علیه‌وآله‌وسلم فأمنه علی أنّه إن وجد بعد ثلاث قتل ، فأقام بعد ثلاث وتواری فبعث صلی‌الله‌علیه‌وآله‌وسلم عمّار بن یاسر وزید بن حارثة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إنّکما ستجدانه بموضع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فوجداه فقتلاه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أشبه فعلته هذه بإیوائه الحکم وابنه مروان فی خلافته وهما طریدا رسول الله ولعیناه</w:t>
      </w:r>
      <w:r>
        <w:rPr>
          <w:rFonts w:eastAsia="IRNazanin" w:cs="IRNazanin"/>
          <w:color w:val="111111"/>
          <w:sz w:val="28"/>
          <w:szCs w:val="28"/>
          <w:rtl w:val="true"/>
          <w:lang w:bidi="fa-IR"/>
        </w:rPr>
        <w:t xml:space="preserve">! </w:t>
      </w:r>
      <w:r>
        <w:rPr>
          <w:rStyle w:val="FootnoteAnchor"/>
          <w:rtl w:val="true"/>
        </w:rPr>
        <w:footnoteReference w:id="1198"/>
      </w:r>
      <w:r>
        <w:rPr>
          <w:rFonts w:ascii="IRNazanin" w:hAnsi="IRNazanin" w:eastAsia="IRNazanin"/>
          <w:color w:val="111111"/>
          <w:sz w:val="28"/>
          <w:sz w:val="28"/>
          <w:szCs w:val="28"/>
          <w:rtl w:val="true"/>
          <w:lang w:bidi="fa-IR"/>
        </w:rPr>
        <w:t>فأمره سواسیة فی المبدأ والمنتهی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 ما علمناه من سوابق الرجل ولواحقه ، وشیء منها لا یصلح أن یکون باعثاً للحبّ والدعاء ، کما أنّ شیئاً منها لا یترک للدعاء المزعوم ظرفاً یُستساغ له الدعاء فیه ، فزبدة المخض أنّه من مختلق الدور الأُمویّ الذی لم یأل العبشمیون فیه جهداً فی وضع الفضائل أو الرذائل</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ذکروا له صلی‌الله‌علیه‌وآله‌وسلم دعوات عدیدة لعثمان عند تجهیزه جیش العسرة ولعلّ المتهالک فی حبّ عثمان ینحته موجباً لتلکم الدعوات ، والباحث جدّ خبیر بأنّه لا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یعدو شیئاً منها وهن فی الإسناد لضعف فی رجاله أو إرسال فیه ، علی اضطراب الروایات فی کیفیّة التجهیز وکمّیة ما أنفقته یده فیه ، اضطراباً لا یعدوه الحکم بالبطلان فی جمیعها</w:t>
      </w:r>
    </w:p>
    <w:p>
      <w:pPr>
        <w:pStyle w:val="BookText"/>
        <w:rPr/>
      </w:pPr>
      <w:r>
        <w:rPr>
          <w:rFonts w:ascii="IRNazanin" w:hAnsi="IRNazanin" w:eastAsia="IRNazanin"/>
          <w:color w:val="111111"/>
          <w:sz w:val="28"/>
          <w:sz w:val="28"/>
          <w:szCs w:val="28"/>
          <w:rtl w:val="true"/>
          <w:lang w:bidi="fa-IR"/>
        </w:rPr>
        <w:t xml:space="preserve">قال ابن هشام فی السیرة </w:t>
      </w:r>
      <w:r>
        <w:rPr>
          <w:rStyle w:val="FootnoteAnchor"/>
          <w:rtl w:val="true"/>
        </w:rPr>
        <w:footnoteReference w:id="1199"/>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أنفق عثمان بن عفّان فی ذلک نفقة عظیمة لم ینفق أحد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أثق به أنّ عثمان بن عفّان أنفق فی جیش العسرة فی غزوة تبوک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یأتی 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وأخذ الطبری </w:t>
      </w:r>
      <w:r>
        <w:rPr>
          <w:rStyle w:val="FootnoteAnchor"/>
          <w:rtl w:val="true"/>
        </w:rPr>
        <w:footnoteReference w:id="1200"/>
      </w:r>
      <w:r>
        <w:rPr>
          <w:rFonts w:ascii="IRNazanin" w:hAnsi="IRNazanin" w:eastAsia="IRNazanin"/>
          <w:color w:val="111111"/>
          <w:sz w:val="28"/>
          <w:sz w:val="28"/>
          <w:szCs w:val="28"/>
          <w:rtl w:val="true"/>
          <w:lang w:bidi="fa-IR"/>
        </w:rPr>
        <w:t>الجملة الأُولی من قول ابن هشام وترک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الکلبی مرسلاً کما فی أسباب النزول للواحدی </w:t>
      </w:r>
      <w:r>
        <w:rPr>
          <w:rStyle w:val="FootnoteAnchor"/>
          <w:rtl w:val="true"/>
        </w:rPr>
        <w:footnoteReference w:id="1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جهّز بألف بعیر بأقتابها وأحلاسها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قتادة 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علی ألف بعیر وسبعین فرساً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البلاذری </w:t>
      </w:r>
      <w:r>
        <w:rPr>
          <w:rStyle w:val="FootnoteAnchor"/>
          <w:rtl w:val="true"/>
        </w:rPr>
        <w:footnoteReference w:id="1202"/>
      </w:r>
      <w:r>
        <w:rPr>
          <w:rFonts w:ascii="IRNazanin" w:hAnsi="IRNazanin" w:eastAsia="IRNazanin"/>
          <w:color w:val="111111"/>
          <w:sz w:val="28"/>
          <w:sz w:val="28"/>
          <w:szCs w:val="28"/>
          <w:rtl w:val="true"/>
          <w:lang w:bidi="fa-IR"/>
        </w:rPr>
        <w:t xml:space="preserve">بإسناد ضعیف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جهّزهم بسبعین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الطبرانی بإسناد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 بعیر بأقتابها وأحلاسها ومائتا أوقیة من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أبی یعلی بسند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بسبعمائة أوقیة ذهب</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 ابن عدی </w:t>
      </w:r>
      <w:r>
        <w:rPr>
          <w:rStyle w:val="FootnoteAnchor"/>
          <w:rtl w:val="true"/>
        </w:rPr>
        <w:footnoteReference w:id="1203"/>
      </w:r>
      <w:r>
        <w:rPr>
          <w:rFonts w:ascii="IRNazanin" w:hAnsi="IRNazanin" w:eastAsia="IRNazanin"/>
          <w:color w:val="111111"/>
          <w:sz w:val="28"/>
          <w:sz w:val="28"/>
          <w:szCs w:val="28"/>
          <w:rtl w:val="true"/>
          <w:lang w:bidi="fa-IR"/>
        </w:rPr>
        <w:t xml:space="preserve">بسند واه ضعیف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بعشرة آلاف دینار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أبی نعیم </w:t>
      </w:r>
      <w:r>
        <w:rPr>
          <w:rStyle w:val="FootnoteAnchor"/>
          <w:rtl w:val="true"/>
        </w:rPr>
        <w:footnoteReference w:id="1204"/>
      </w:r>
      <w:r>
        <w:rPr>
          <w:rFonts w:ascii="IRNazanin" w:hAnsi="IRNazanin" w:eastAsia="IRNazanin"/>
          <w:color w:val="111111"/>
          <w:sz w:val="28"/>
          <w:sz w:val="28"/>
          <w:szCs w:val="28"/>
          <w:rtl w:val="true"/>
          <w:lang w:bidi="fa-IR"/>
        </w:rPr>
        <w:t xml:space="preserve">بإسنادین باطلین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أحمد وأبی نعیم </w:t>
      </w:r>
      <w:r>
        <w:rPr>
          <w:rStyle w:val="FootnoteAnchor"/>
          <w:rtl w:val="true"/>
        </w:rPr>
        <w:footnoteReference w:id="1205"/>
      </w:r>
      <w:r>
        <w:rPr>
          <w:rFonts w:ascii="IRNazanin" w:hAnsi="IRNazanin" w:eastAsia="IRNazanin"/>
          <w:color w:val="111111"/>
          <w:sz w:val="28"/>
          <w:sz w:val="28"/>
          <w:szCs w:val="28"/>
          <w:rtl w:val="true"/>
          <w:lang w:bidi="fa-IR"/>
        </w:rPr>
        <w:t xml:space="preserve">بإسناد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بعیر بأحلاسها وأقتابها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ابن عساکر 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جهّز ثلث ذلک الجیش مؤنتهم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ابن الأثیر </w:t>
      </w:r>
      <w:r>
        <w:rPr>
          <w:rStyle w:val="FootnoteAnchor"/>
          <w:rtl w:val="true"/>
        </w:rPr>
        <w:footnoteReference w:id="1206"/>
      </w:r>
      <w:r>
        <w:rPr>
          <w:rFonts w:ascii="IRNazanin" w:hAnsi="IRNazanin" w:eastAsia="IRNazanin"/>
          <w:color w:val="111111"/>
          <w:sz w:val="28"/>
          <w:sz w:val="28"/>
          <w:szCs w:val="28"/>
          <w:rtl w:val="true"/>
          <w:lang w:bidi="fa-IR"/>
        </w:rPr>
        <w:t xml:space="preserve">ما ذکره الطبری وزاد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کانت ثلاثمائة بعیر وألف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عماد الدین العامری دعوی مجرّدة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ألف دینار ، وحمل علی تسعمائة وخمسین بعیراً ، وخمسین فرساً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الحلبی صاحب السیرة </w:t>
      </w:r>
      <w:r>
        <w:rPr>
          <w:rStyle w:val="FootnoteAnchor"/>
          <w:rtl w:val="true"/>
        </w:rPr>
        <w:footnoteReference w:id="1207"/>
      </w:r>
      <w:r>
        <w:rPr>
          <w:rFonts w:ascii="IRNazanin" w:hAnsi="IRNazanin" w:eastAsia="IRNazanin"/>
          <w:color w:val="111111"/>
          <w:sz w:val="28"/>
          <w:sz w:val="28"/>
          <w:szCs w:val="28"/>
          <w:rtl w:val="true"/>
          <w:lang w:bidi="fa-IR"/>
        </w:rPr>
        <w:t xml:space="preserve">قولاً بلا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جهّز عشرة آلاف دینار غیر الإبل والخیل وهی تسعمائة بعیر ومائة فرس والزاد وما یتعلّق بذلک حتی ما تربط به الأسقیة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بعض کما فی السیرة الحلبیّة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ثلاثمائة بعیر بأحلاسها وأقتابها وخمسین فرساً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عند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بعشرة آلاف دینار إلی رسول الله فصبّت بین یدیه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هذه العشرة آلاف غیر الذی جهّز بها العشرة آلاف إنسان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فتری کلّ واحد یکیل ویزن ما أنفقه الرجل فی جیش العسرة بکیلة مروءته ومیزان کرامته ، وما تستدعیه سعة صدره ، ورحب ذات یده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هناک أُناساً آخرین شارکوا من جهّز الجیش وأربوا ، فلا أدری ما الموجب لاختصاص عثمان بتلکم الأدعیة دونهم؟ فمن أُولئک المجهّزین العباس بن عبد المطّلب فإنّه حمل مالاً یقال إنّه تسعون ألفاً </w:t>
      </w:r>
      <w:r>
        <w:rPr>
          <w:rStyle w:val="FootnoteAnchor"/>
          <w:rtl w:val="true"/>
        </w:rPr>
        <w:footnoteReference w:id="1208"/>
      </w:r>
      <w:r>
        <w:rPr>
          <w:rFonts w:ascii="IRNazanin" w:hAnsi="IRNazanin" w:eastAsia="IRNazanin"/>
          <w:color w:val="111111"/>
          <w:sz w:val="28"/>
          <w:sz w:val="28"/>
          <w:szCs w:val="28"/>
          <w:rtl w:val="true"/>
          <w:lang w:bidi="fa-IR"/>
        </w:rPr>
        <w:t xml:space="preserve">وقال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العبّاس عمّ نبیّکم أجود قریش کفّا وأحناه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أوصلها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الحاکم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وأوّل من حمل ماله کلّه هو أبو بکر علی زعم القوم ؛ فإنّه جاء بماله کلّه ، فقال له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أبقیت شیئاً؟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w:t>
      </w:r>
      <w:r>
        <w:rPr>
          <w:rStyle w:val="FootnoteAnchor"/>
          <w:rtl w:val="true"/>
        </w:rPr>
        <w:footnoteReference w:id="1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وهب أنّ ما حمله أبو بکر کان نزراً یسیراً لکنّه أنفق کلّ ماله إن صدق الحدیث وکمال الجود بذل الموجود ، فما الذی أرجأه من الحظوة بالدعاء له ورسول الله صلی‌الله‌علیه‌وآله‌وسلم یراه أمنّ الناس علیه بماله؟ وقد جاء عنه صلی‌الله‌علیه‌وآله‌وسلم فیما رواه أحمد فی مسنده </w:t>
      </w:r>
      <w:r>
        <w:rPr>
          <w:rStyle w:val="FootnoteAnchor"/>
          <w:rtl w:val="true"/>
        </w:rPr>
        <w:footnoteReference w:id="121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أحد أمنّ علیّ فی نفسه وماله من أبی بکر بن أبی قحافة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طبع الحال یستدعی أن یکون هناک منفقون آخرون ، لأنّ عدد الجیش کان ثلاثین ألفاً وعشرة آلاف فرس واثنا عشر ألف بعیر عند کثیر من المؤرخین ، وعند أبی زرعة کانوا سبعین ألفاً ، وفی روایة أربعین ألفاً </w:t>
      </w:r>
      <w:r>
        <w:rPr>
          <w:rStyle w:val="FootnoteAnchor"/>
          <w:rtl w:val="true"/>
        </w:rPr>
        <w:footnoteReference w:id="1213"/>
      </w:r>
      <w:r>
        <w:rPr>
          <w:rFonts w:ascii="IRNazanin" w:hAnsi="IRNazanin" w:eastAsia="IRNazanin"/>
          <w:color w:val="111111"/>
          <w:sz w:val="28"/>
          <w:sz w:val="28"/>
          <w:szCs w:val="28"/>
          <w:rtl w:val="true"/>
          <w:lang w:bidi="fa-IR"/>
        </w:rPr>
        <w:t>وما ذکروه من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النفقات لعثمان وغیره لا تفی بتجهیز هذا الجیش اللجب ، فلما ذا حُرِم أولئک کلّهم من الدعاء وحظی به عثمان فحسب؟ أنا أُنبئک لما ذا ، وجد عثمان بعد ما خُذل وقُتل أنصاراً ینحتون له الفضائل ، وتصرّمت أیّام أولئک من غیر نصیر مُفتعل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جملة ممّا روی فی الباب وافیة للنهوض بإثبات بطلان ما یُهتف به من المبالغة فی أمر التجهیز المذکور ،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أبو نعیم فی حلیة الأولیاء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حبیب بن أبی حبیب أبی محمد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مالک ، عن نافع ،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جهّز النبیّ صلی‌الله‌علیه‌وآله‌وسلم جیش العسرة جاء عثمان بألف دینار فصبّها فی حجر النبیّ صلی‌الله‌علیه‌وآله‌وسلم ، فقال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تنس لعثمان ؛ ما علی عثمان ما عمل بعد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أتخفی علی مثل الحافظ أبی نعیم أقوال أئمّة الفنّ من قومه فی حبیب کاتب مالک؟ قال عبد الله بن أحمد </w:t>
      </w:r>
      <w:r>
        <w:rPr>
          <w:rStyle w:val="FootnoteAnchor"/>
          <w:rtl w:val="true"/>
        </w:rPr>
        <w:footnoteReference w:id="1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لیس بثقة ، قدم علینا رجل أحسبه قال من خراسان کتب عنه کتاباً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یکذب ، ولم یکن أبی یوثّقه ولا یرضاه وأثنی علیه شرّا وسوءاً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أکذب الناس کان 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1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 روی عن ابن أخی الزهری أحادیث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1216"/>
      </w:r>
      <w:r>
        <w:rPr>
          <w:rFonts w:ascii="IRNazanin" w:hAnsi="IRNazanin" w:eastAsia="IRNazanin"/>
          <w:color w:val="111111"/>
          <w:sz w:val="28"/>
          <w:sz w:val="28"/>
          <w:szCs w:val="28"/>
          <w:rtl w:val="true"/>
          <w:lang w:bidi="fa-IR"/>
        </w:rPr>
        <w:t xml:space="preserve">والأزدی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 الحدیث ، وقال ابن حبّان </w:t>
      </w:r>
      <w:r>
        <w:rPr>
          <w:rStyle w:val="FootnoteAnchor"/>
          <w:rtl w:val="true"/>
        </w:rPr>
        <w:footnoteReference w:id="1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یُدخل علی الشیوخ الثقات ما لیس من حدیثهم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کلّها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له عدّة أحادیث عن هشام ابن سعد وغیره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موضوعة ، وعامّة حدیثه موضوع المتن ، مقلوب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 ، ولا یحتشم حبیب فی وضع الحدیث علی الثقات ، وأمره بیّن فی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أحمد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ذاهب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سهل بن 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کتبنا عنه عشرین حدیثاً وعرضناها علی ابن المدینی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کذب ، 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 ، أحادیثه کلّها موضوعة عن مالک وغیره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وأخرجه أحمد </w:t>
      </w:r>
      <w:r>
        <w:rPr>
          <w:rStyle w:val="FootnoteAnchor"/>
          <w:rtl w:val="true"/>
        </w:rPr>
        <w:footnoteReference w:id="1219"/>
      </w:r>
      <w:r>
        <w:rPr>
          <w:rFonts w:ascii="IRNazanin" w:hAnsi="IRNazanin" w:eastAsia="IRNazanin"/>
          <w:color w:val="111111"/>
          <w:sz w:val="28"/>
          <w:sz w:val="28"/>
          <w:szCs w:val="28"/>
          <w:rtl w:val="true"/>
          <w:lang w:bidi="fa-IR"/>
        </w:rPr>
        <w:t xml:space="preserve">من طریق ضمرة بن ربیعة الدمشقی الرملی ، قال 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یهم عنده مناکیر ، وجاء ضمرة عن الثوری عن ابن دینار عن ابن عمر بحدیث فأنکره أحمد وردّه ردّا شدیداً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رجل إنّ هذا کذب لما کان مخطئاً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الترمذی </w:t>
      </w:r>
      <w:r>
        <w:rPr>
          <w:rStyle w:val="FootnoteAnchor"/>
          <w:rtl w:val="true"/>
        </w:rPr>
        <w:footnoteReference w:id="1220"/>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یتابع ضمرة علیه وهو خطأ عند أهل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تهذیب التهذیب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فی مسنده </w:t>
      </w:r>
      <w:r>
        <w:rPr>
          <w:rStyle w:val="FootnoteAnchor"/>
          <w:rtl w:val="true"/>
        </w:rPr>
        <w:footnoteReference w:id="122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طریق محمد بن أبی بکر المقدمی البصری ، عن محمد بن عبد الله الأنصاری البصری ، عن هلال بن حقّ البصری ، عن سعید الجریری </w:t>
      </w:r>
      <w:r>
        <w:rPr>
          <w:rStyle w:val="FootnoteAnchor"/>
          <w:rtl w:val="true"/>
        </w:rPr>
        <w:footnoteReference w:id="1223"/>
      </w:r>
      <w:r>
        <w:rPr>
          <w:rFonts w:ascii="IRNazanin" w:hAnsi="IRNazanin" w:eastAsia="IRNazanin"/>
          <w:color w:val="111111"/>
          <w:sz w:val="28"/>
          <w:sz w:val="28"/>
          <w:szCs w:val="28"/>
          <w:rtl w:val="true"/>
          <w:lang w:bidi="fa-IR"/>
        </w:rPr>
        <w:t xml:space="preserve">البصری ، عن ثمامة القشیری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الدار یوم أصیب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رضی الله عنه فطلع علیهم إطلاعة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لی صاحبیکم اللذین </w:t>
      </w:r>
      <w:r>
        <w:rPr>
          <w:rStyle w:val="FootnoteAnchor"/>
          <w:rtl w:val="true"/>
        </w:rPr>
        <w:footnoteReference w:id="1224"/>
      </w:r>
      <w:r>
        <w:rPr>
          <w:rFonts w:ascii="IRNazanin" w:hAnsi="IRNazanin" w:eastAsia="IRNazanin"/>
          <w:color w:val="111111"/>
          <w:sz w:val="28"/>
          <w:sz w:val="28"/>
          <w:szCs w:val="28"/>
          <w:rtl w:val="true"/>
          <w:lang w:bidi="fa-IR"/>
        </w:rPr>
        <w:t>ألّباکم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فدعیا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نشدتکما الله أتعلمان أنّ رسول الله صلی‌الله‌علیه‌وآله‌وسلم لمّا قدم المدینة ضاق المسجد بأهله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یشتری هذه البقعة من خالص ماله فیکون فیها کالمسلمین وله خیر منها فی الجنّة ، فاشتریتها من خالص مالی فجعلتها بین المسلمین وأنتم تمنعونی أن أُصلّی فیه رکعتین؟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الله أتعلمون أنّ رسول الله صلی‌الله‌علیه‌وآله‌وسلم لمّا قدم المدینة لم یکن فیها بئر یستعذب منه إلاّ رومة ، 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یشتریها من خالص ماله فیکون دلوه فیها کدلیّ المسلمین وله خیر منها فی الجنّة ، فاشتریتها من خالص مالی ، فأنتم تمنعونی أن أشرب منها؟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تعلمون أنّی صاحب جیش العسرة؟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البلاذری فی الأنساب </w:t>
      </w:r>
      <w:r>
        <w:rPr>
          <w:rStyle w:val="FootnoteAnchor"/>
          <w:rtl w:val="true"/>
        </w:rPr>
        <w:footnoteReference w:id="1225"/>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یحیی بن أبی الحجاج البصری عن سعید الجریری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فأنشدکما الله هل تعلمان أنّی جهّزت جیش العسرة من مالی؟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أنشدکما الله هل تعلمان أنّ رسول الله صلی‌الله‌علیه‌وآله‌وسلم کان بثبیر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فتحرّک الجبل حتی تساقطت حجارته إلی الحضیض فرکضه برجله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 فما علیک إلاّ نبیّ أو صدّیق أو شهید؟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یحیی بن أبی الحجّاج عن الجریری عن ثمامة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العقیلی </w:t>
      </w:r>
      <w:r>
        <w:rPr>
          <w:rStyle w:val="FootnoteAnchor"/>
          <w:rtl w:val="true"/>
        </w:rPr>
        <w:footnoteReference w:id="1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أحمد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یحیی بن خذام عنه عن مالک بن دینار أحادیث منکرة والله أعلم الحمل فیه علیه أو علی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1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جدّا یروی عن الثقات ما لیس من حدیثهم ، لا یجوز الاحتجاج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أحادیث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الفضل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جدّا روی عن مالک بن دینارأحادیث معاضیل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یحسب الباحث أنّ محمد بن عبد الله الأنصاری هذا هو عبد الله البصری محمد بن عبد الله بن المثنّی ؛ فإنّه یروی عن سعید الجریری بلا واسطة کما فی تهذیب التهذیب </w:t>
      </w:r>
      <w:r>
        <w:rPr>
          <w:rStyle w:val="FootnoteAnchor"/>
          <w:rtl w:val="true"/>
        </w:rPr>
        <w:footnoteReference w:id="1229"/>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یروی عنه بالواسطة هو هذا الأنصاری المترجم له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أبو مسعود الجریری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وإن کان ثقة فی نفسه لکنّه لا تصحّ روایته لاختلاطه ثلاث سنین من عمره ، قال أبو حاتم </w:t>
      </w:r>
      <w:r>
        <w:rPr>
          <w:rStyle w:val="FootnoteAnchor"/>
          <w:rtl w:val="true"/>
        </w:rPr>
        <w:footnoteReference w:id="1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حفظه قبل موته ، فمن کتب عنه قدیماً فهو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یزید بن هارون ربّما ابتلانا الجریری وکان قد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Style w:val="FootnoteAnchor"/>
          <w:rtl w:val="true"/>
        </w:rPr>
        <w:footnoteReference w:id="1231"/>
      </w:r>
      <w:r>
        <w:rPr>
          <w:rFonts w:ascii="IRNazanin" w:hAnsi="IRNazanin" w:eastAsia="IRNazanin"/>
          <w:color w:val="111111"/>
          <w:sz w:val="28"/>
          <w:sz w:val="28"/>
          <w:szCs w:val="28"/>
          <w:rtl w:val="true"/>
          <w:lang w:bidi="fa-IR"/>
        </w:rPr>
        <w:t xml:space="preserve">ابن معین عن 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نکذب الله سمعنا من الجریری وهو 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1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اختلط قبل أن یموت بثلاث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یحیی بن سعید لعیسی بن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أسمعت من الجریری؟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ترو عنه ، یعنی لأنّه سمع منه بعد اختلاطه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سعد </w:t>
      </w:r>
      <w:r>
        <w:rPr>
          <w:rStyle w:val="FootnoteAnchor"/>
          <w:rtl w:val="true"/>
        </w:rPr>
        <w:footnoteReference w:id="1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إن شاء الله إلاّ أنّه اختلط آخر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أبی الحجّاج البصری فی طریق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النسائی وابن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الحجّاج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بالقویّ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لو غاضینا العثمانیین علی صحّة هذه الروایة وأمثالها فإنّها تعود وبالاً علی عثمان أکثر منها منقبة ؛ فإنّ فی صریحها أنّ الرجلین وهما من العشرة المبشّرة ومن الستّة أصحاب الشوری وفی الجبهة والسنام من الصحابة 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اعترفا له بما استنشدهما لکنّهما لم یأبها بما حاوله عثمان من مفاد الروایة فاستمرّا علی التألیب علیه والضغط والتشدید ، فهل هو مجابهة منهما لما ثبت عن الرسول صلی‌الله‌علیه‌وآله‌وسلم؟ ویردّه عدلهما وکونهما من العشرة أو أنّهما علما أنّ الشیء حدث بعده شیء أزاح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 قول رسول الله صلی‌الله‌علیه‌وآله‌وسلم فی مرحلة الاقتضاء من آثار تلکم الأعمال الطبیعیّة إذا استمرّ صاحبها علی ما هو علیه فی هاتیک الأحوال ولم یحدث موانع ، فإنّهما کانا یرتئیان حدوث موانع هنالک سالبة لأثر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الاعتقاد مضیا مصرّین علی ما ارتکباه من أمر الخلیفة ، وهما یریانه حائداً عن الصراط السویّ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عثمان نفسه ما کان جازماً ببقاء تلکم الآثار التی کان نوّه بها النبیّ الأعظم صلی‌الله‌علیه‌وآله‌وسلم نظراً منه لما أحدث بعد ذلک من الحوادث ، ولذلک کان یحاذر أن یکون هو الرجل الذی أخبر عنه رسول الله صلی‌الله‌علیه‌وآله‌وسلم من أنّه یُلحد بمکة رجل علیه نصف عذاب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حدیثه الصحیح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ویشبه طلحة والزبیر بل وعثمان نفسه بقیّة الصحابة المجهزین علیه فیما بینّاه من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الاعتقاد فی حقّ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ما قدّمناه من أقوالهم وأعمالهم المذکورة فی الجزء الثامن وفی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تنس قولهم له فی مناشدته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ما ذکرت من قدمک وسبقک مع رسول الله فإنّک قد کنت ذا قدم وسلف وکنت أهلاً للولایة ، ولکن بدّلت بعد ذلک وأحدثت ما قد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یحلّ إلاّ قتل ثلاثة ؛ فإنّا نجد فی کتاب الله قتل غیر الثلاثة الذین سمّیت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من سعی فی الأرض فساداً ، وقتل من بغی ثمّ قاتل علی بغیه ، وقتل من حال دون شیء من الحقّ ومنعه ثمّ قاتل دونه وکابر علیه ، وقد بغیت ، ومنعت الحقّ ، وحلت دونه ، وکابرت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هذه الأقوال الکثیر المعرب عن آراء الصحابة فیه وفی أحداثه ، وکلّها تکذّب القول بأن یکون رسول الله صلی‌الله‌علیه‌وآله‌وسلم یسمّی الرجل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الاختلاق بلا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سیف بن عمر فی الفتوح ، من طریق صعصعة بن معاویة التیمی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عثمان وهو محصور إلی علیّ وطلحة والزبیر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احضروا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فأشرف علیهم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الله ولا أنشد إلاّ أصحاب النبیّ صلی‌الله‌علیه‌وآله‌وسلم ألستم تعلمون أنّ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حفر رومة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فحفرتها؟ ألستم تعلمون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جهّز جیش العسرة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فجهزته؟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فصدّقوه بما قال</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ابن حجر فی فتح الباری </w:t>
      </w:r>
      <w:r>
        <w:rPr>
          <w:rStyle w:val="FootnoteAnchor"/>
          <w:rtl w:val="true"/>
        </w:rPr>
        <w:footnoteReference w:id="1235"/>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وللنسائی من طریق الأحنف ابن قیس أنّ الذین صدّقوه بذلک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وطلحة والزبیر وسعد بن أبی وقّاص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ابن حجر هاهنا ساکتاً عن الغمز فی هذه الروایة وهو الذی جمع أقوال الحفّاظ فی سیف بن عمر من أنّه ضعیف ، متروک ، ساقط ، وضّاع ، عامّة حدیثه منکر ، یروی الموضوعات عن الأثبات ، کان یضع الحدیث ، واتّهم بالزندقة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وکأنّه أراد من عدّ من صدّق عثمان فی دعواه إثبات فضیلة له ذاهلاً عن أنّ کثرة المصدّقین فی المقامین علی تقدیر صحّة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تزید عاراً وشناراً علی الرجل ، وتعود وبالاً علیه أکثر منها منقبة کما مرّ بیانه ، وإنّی لا أشکّ فی أنّ الباحث بعد هذا البیان الضافی لا یُقیم لهذه المناشدة وزناً وإن خرّجه البخاری فی صحیحه فی کتاب الوصایا باب إذا وقف أرضاً أو بئراً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Style w:val="FootnoteAnchor"/>
          <w:rtl w:val="true"/>
        </w:rPr>
        <w:footnoteReference w:id="1236"/>
      </w:r>
      <w:r>
        <w:rPr>
          <w:rFonts w:ascii="IRNazanin" w:hAnsi="IRNazanin" w:eastAsia="IRNazanin"/>
          <w:color w:val="111111"/>
          <w:sz w:val="28"/>
          <w:sz w:val="28"/>
          <w:szCs w:val="28"/>
          <w:rtl w:val="true"/>
          <w:lang w:bidi="fa-IR"/>
        </w:rPr>
        <w:t xml:space="preserve">وما أکثر بین دفّتی هذا الصحیح من سقیم یجب أن یُضرب به عرض الحائط کما هو الظاهر لدی من یراجع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لسیّدنا الآیة شرف الدین وغیره من تآلیفه ، وسنوقفک علی جلیّة الحال فی الأجزاء الآتیة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أسد بن موسی فی فضائل الصحابة ؛ عن قتادة البصری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عثمان علی ألف بعیر وسبعین فرساً فی العسرة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ابن حجر فی فتح الباری </w:t>
      </w:r>
      <w:r>
        <w:rPr>
          <w:rStyle w:val="FootnoteAnchor"/>
          <w:rtl w:val="true"/>
        </w:rPr>
        <w:footnoteReference w:id="1237"/>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یسمّ ابن حجر رجال الإسناد بین أسد بن موسی وبین قتادة ، وکذلک من قتادة إلی منتهی السند ، فالروایة مرسلة من الطرفین ، ولعلّ فی مرحلتی السند أُناساً من الوضّاعین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المفضوحین ستر علیهم أسد بنی مروان بذیل أمانته ، وراقه الإبقاء علی کرامة الحدیث بإسقاطهم ، وأسد بن موسی هو حفید الولید بن عبد الملک بن مروان الأُمویّ ، قال النسائی مع توثیقه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یصنّف کان خیراً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بأحادیث منکرة وأحسب الآفة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عبد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یُحتجّ به عندهم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أبو یعلی من وجه آخر فیه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عثمان بسبعمائة أُوقیة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حجر فی الفتح </w:t>
      </w:r>
      <w:r>
        <w:rPr>
          <w:rStyle w:val="FootnoteAnchor"/>
          <w:rtl w:val="true"/>
        </w:rPr>
        <w:footnoteReference w:id="1239"/>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ولیته کان یذکره بإسناده حتی کنّا نوقف الباحث علی ترجمة رجاله الکذّابین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عدی </w:t>
      </w:r>
      <w:r>
        <w:rPr>
          <w:rStyle w:val="FootnoteAnchor"/>
          <w:rtl w:val="true"/>
        </w:rPr>
        <w:footnoteReference w:id="1240"/>
      </w:r>
      <w:r>
        <w:rPr>
          <w:rFonts w:ascii="IRNazanin" w:hAnsi="IRNazanin" w:eastAsia="IRNazanin"/>
          <w:color w:val="111111"/>
          <w:sz w:val="28"/>
          <w:sz w:val="28"/>
          <w:szCs w:val="28"/>
          <w:rtl w:val="true"/>
          <w:lang w:bidi="fa-IR"/>
        </w:rPr>
        <w:t xml:space="preserve">من طریق عمّار بن هارون أبی یاسر المستملی </w:t>
      </w:r>
      <w:r>
        <w:rPr>
          <w:rStyle w:val="FootnoteAnchor"/>
          <w:rtl w:val="true"/>
        </w:rPr>
        <w:footnoteReference w:id="1241"/>
      </w:r>
      <w:r>
        <w:rPr>
          <w:rFonts w:ascii="IRNazanin" w:hAnsi="IRNazanin" w:eastAsia="IRNazanin"/>
          <w:color w:val="111111"/>
          <w:sz w:val="28"/>
          <w:sz w:val="28"/>
          <w:szCs w:val="28"/>
          <w:rtl w:val="true"/>
          <w:lang w:bidi="fa-IR"/>
        </w:rPr>
        <w:t xml:space="preserve">عن إسحاق بن إبراهیم المستملی عن أبی وائل عن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صلی‌الله‌علیه‌وآله‌وسلم بعث إلی عثمان یستعینه فی غزاة غزاها ، فبعث إلیه عثمان بعشرة آلاف دینار فوضعها بین یدیه فجعل یقلّبها بین یدیه ویدعو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یا عثمان ما أسررت وما أعلنت وما أخفیت وما هو کائن إلی یوم القیامة ، ما یبالی عثمان ما فعل بعدها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ابن کثیر فی تاریخه </w:t>
      </w:r>
      <w:r>
        <w:rPr>
          <w:rStyle w:val="FootnoteAnchor"/>
          <w:rtl w:val="true"/>
        </w:rPr>
        <w:footnoteReference w:id="1242"/>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ساکتاً عمّا فی إسناده من العلل عادته 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من غمره حبّه ، وأورده ابن حجر فی فتح الباری </w:t>
      </w:r>
      <w:r>
        <w:rPr>
          <w:rStyle w:val="FootnoteAnchor"/>
          <w:rtl w:val="true"/>
        </w:rPr>
        <w:footnoteReference w:id="124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Style w:val="FootnoteAnchor"/>
          <w:rtl w:val="true"/>
        </w:rPr>
        <w:footnoteReference w:id="1244"/>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سنده 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القسطلانی فی المواهب اللدنیّة </w:t>
      </w:r>
      <w:r>
        <w:rPr>
          <w:rStyle w:val="FootnoteAnchor"/>
          <w:rtl w:val="true"/>
        </w:rPr>
        <w:footnoteReference w:id="124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ساکتاً عن علله ، وعقّبه الزرقانی بقول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شرح المواهب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وستوافیک ترجمة بعض رجال الإسناد الضعفاء فی هذا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ابن کثیر فی تاریخه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الحسن بن عرفة عن محمد بن القاسم الأسدی الشامی عن الأوزاعی الشامی عن حسان بن عطیّة الدمشقی عن النبی صلی‌الله‌علیه‌وآله‌وسلم مرسلاً أنّه قال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ما قدّمت وما أخّرت وما أسررت وما أعلنت وما کان منک وما هو کائن إلی یوم القیامة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فی إسناد هذه الأکذوبة المرسلة إلاّ محمد بن القاسم الذی کان عثمانیّا کما قاله العجلی </w:t>
      </w:r>
      <w:r>
        <w:rPr>
          <w:rStyle w:val="FootnoteAnchor"/>
          <w:rtl w:val="true"/>
        </w:rPr>
        <w:footnoteReference w:id="1246"/>
      </w:r>
      <w:r>
        <w:rPr>
          <w:rFonts w:ascii="IRNazanin" w:hAnsi="IRNazanin" w:eastAsia="IRNazanin"/>
          <w:color w:val="111111"/>
          <w:sz w:val="28"/>
          <w:sz w:val="28"/>
          <w:szCs w:val="28"/>
          <w:rtl w:val="true"/>
          <w:lang w:bidi="fa-IR"/>
        </w:rPr>
        <w:t xml:space="preserve">لکفاه وهناً ، أیخفی علی ابن کثیر المحتجّ بها قول النسائی </w:t>
      </w:r>
      <w:r>
        <w:rPr>
          <w:rStyle w:val="FootnoteAnchor"/>
          <w:rtl w:val="true"/>
        </w:rPr>
        <w:footnoteReference w:id="1247"/>
      </w:r>
      <w:r>
        <w:rPr>
          <w:rFonts w:ascii="IRNazanin" w:hAnsi="IRNazanin" w:eastAsia="IRNazanin"/>
          <w:color w:val="111111"/>
          <w:sz w:val="28"/>
          <w:sz w:val="28"/>
          <w:szCs w:val="28"/>
          <w:rtl w:val="true"/>
          <w:lang w:bidi="fa-IR"/>
        </w:rPr>
        <w:t xml:space="preserve">فی محمد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بثقة کذّبه أحمد؟ أم قول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فیه أحمد وضعّفه؟ أم قول أبی حاتم </w:t>
      </w:r>
      <w:r>
        <w:rPr>
          <w:rStyle w:val="FootnoteAnchor"/>
          <w:rtl w:val="true"/>
        </w:rPr>
        <w:footnoteReference w:id="1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بقویّ لا یعُجبنی حدیثه؟ أم قول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غیر ثقة ولا مأمون أحادیثه موضوعة؟ أم قول ابن عدی </w:t>
      </w:r>
      <w:r>
        <w:rPr>
          <w:rStyle w:val="FootnoteAnchor"/>
          <w:rtl w:val="true"/>
        </w:rPr>
        <w:footnoteReference w:id="1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ما یرویه لا یُتابع علیه؟ أم قول البراء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بأحادیث لم یُتابع علیها؟ أم قول الدارقطنی </w:t>
      </w:r>
      <w:r>
        <w:rPr>
          <w:rStyle w:val="FootnoteAnchor"/>
          <w:rtl w:val="true"/>
        </w:rPr>
        <w:footnoteReference w:id="1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أم قول ابن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أحادیثه موضوعة لیس بشیء؟ أم قول البخاری </w:t>
      </w:r>
      <w:r>
        <w:rPr>
          <w:rStyle w:val="FootnoteAnchor"/>
          <w:rtl w:val="true"/>
        </w:rPr>
        <w:footnoteReference w:id="1251"/>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w:t>
      </w:r>
      <w:r>
        <w:rPr>
          <w:rStyle w:val="FootnoteAnchor"/>
          <w:rtl w:val="true"/>
        </w:rPr>
        <w:footnoteReference w:id="1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رمینا حدیثه؟ أم قوله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کذّبه أحمد؟ أم قول ابن حبّان </w:t>
      </w: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الثقات ما لیس من أحادیثهم ، لا یجوز الاحتجاج به؟ أم قول العقیلی </w:t>
      </w:r>
      <w:r>
        <w:rPr>
          <w:rStyle w:val="FootnoteAnchor"/>
          <w:rtl w:val="true"/>
        </w:rPr>
        <w:footnoteReference w:id="1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ویُنکر ، ترکه أحمد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أحادیثه أحادیث سوء؟ أم قول أبی أحمد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بالقویّ عندهم؟ أم قول البغوی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الحدیث؟ أم قول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کافٍ فی وهن السند وبطلانه ، وإن غضضنا الطرف عن بقیّة ما فیه من الشامیّین أعداء الحقّ وأضداد العترة الطاهرة صلوات الله علیهم ، وما فیه من الإرسال الموهن للروایة ، ودع عنک ما فی متنه ممّا یضادّ الأُصول المسلّمة من الترخیص فی المعصیة ممّا هو کائن إلی یوم القیامة ، فهو یوجب التجرّی علی المعاصی فیما یستقبل الرجل من الأیّام ، وأیّ إنسان غیر معصوم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سوف ترتکبه من المآثم مغفور لک ، فلا تحدوه شهواته إلی توهین اقترافها ، واستسهال رکوبها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والشهوة غریزة فی الإنسان تقوده إلی مهاوی الهلکة کلّ حین ، والمعصوم من عصمه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حقّا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سیرة عثمان تُصدّق هذه الروایة ، فإنّها لا تشبه إلاّ سیرة من رُخّص بالمآثم ، وأُذن فی اقتحام الطامات والموبقات ، وبشّر بغفران هناته وعثراته ، فکان غیر مکترث لمغبّة فعاله ، ولا مبالٍ بمعرّة مقاله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 أنّ الحسنات یذهبن السیّئات من غیر حقوق الناس والکبائر المخرجة عن الدین التی سلفت من الإنسان ، ولکن أیّ عمل بار فی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أقول من أعمال عثمان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یُبیح للمکلّف السیّئات فیما یأتی من عمره إلی یوم القیامة ویبشّره بالمغفرة فیها جمعاء؟ ولیس فی میزان الأعمال ما هو أرجح من الإیمان ومع 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فهو غیر ممتاز عمّا سواه بمغفرة ما یأتی به صاحبه فی المستقبل ، وإنّما یجبّ ما قبله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وَعَمِلُوا الصَّالِحاتِ وَآمَنُوا بِما نُزِّلَ عَلی مُحَمَّدٍ وَهُوَ الْحَقُّ مِنْ رَبِّهِمْ کَفَّرَ عَنْهُمْ سَیِّئاتِهِمْ وَأَصْلَحَ بالَهُمْ</w:t>
      </w:r>
      <w:r>
        <w:rPr>
          <w:rFonts w:eastAsia="Amiri" w:cs="Amiri" w:ascii="Amiri" w:hAnsi="Amiri"/>
          <w:color w:val="111111"/>
          <w:sz w:val="28"/>
          <w:szCs w:val="28"/>
          <w:rtl w:val="true"/>
          <w:lang w:bidi="ar-SA"/>
        </w:rPr>
        <w:t xml:space="preserve">) </w:t>
      </w:r>
      <w:r>
        <w:rPr>
          <w:rStyle w:val="FootnoteAnchor"/>
          <w:rtl w:val="true"/>
        </w:rPr>
        <w:footnoteReference w:id="1256"/>
      </w:r>
      <w:r>
        <w:rPr>
          <w:rFonts w:ascii="IRNazanin" w:hAnsi="IRNazanin" w:eastAsia="IRNazanin"/>
          <w:color w:val="111111"/>
          <w:sz w:val="28"/>
          <w:sz w:val="28"/>
          <w:szCs w:val="28"/>
          <w:rtl w:val="true"/>
          <w:lang w:bidi="fa-IR"/>
        </w:rPr>
        <w:t>، وإلاّ لبطلت المواعید والعقوبات المتوجّه خطابها إلی المؤمنین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وإنّا لم نجد فی أعمال عثمان عملاً بارّا یستدعی هذه المغالاة الخارجة عن أُصول الإسلام ، غیر ما أنفقه علی جیش العسرة إن صحّ من ذلک شیء ، وما خسره علی بئر رومة ، وقد علمت أنّ جیش العسرة أنفق علیه غیره ما هو أکثر ممّا أنفقه هو ، وما أکثر من حفر الآبار وکری الأنهار وسبّل میاهها للمسلمین ، فلو کان عمل عثمان هذا یستدعی المغفرة إلی یوم القیامة لوجب أن یُغفر لأُولئک الأقوام والأُمم ذنوبهم إلی ما بعد القیامة بفئام وفئام ، لکن الحظوظ ساعدت عثمان ولم تساعدهم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فتبصّر وأعجب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علمت الصحابة بهذا الغفران ثمّ نقموا علیه ما کان ینجم منه من هنات بعد هنات فلم یغفروها له مخالفین لله ولرسوله صلی‌الله‌علیه‌وآله‌وسلم وهم عدول؟ أو أنّهم سمعوا هذه الأفیکة ثمّ أودعوها فی محفظة الأباطیل؟ غیر أنّ ظنّی بها أنّ میلادها بعد واقعة الدار وأنّها کانت فی أصلاب الوضّاعین عند الحصارین ، وفی حشّ کوکب ، وفی مقبرة الیهود ، ولم تلدها بعد أُمّها العاقر ، حتی فُسِح المجال لاستیلادها علی أیدی قوابل عهد معاویة فما بعد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فی مسنده </w:t>
      </w:r>
      <w:r>
        <w:rPr>
          <w:rStyle w:val="FootnoteAnchor"/>
          <w:rtl w:val="true"/>
        </w:rPr>
        <w:footnoteReference w:id="125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بهز أبی الأسود البصری ، عن أبی عوانة الوضّاح البصری ، عن حصین ، عن عمرو بن جاوان البصری ، عن الأحنف ابن قیس البصری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انطلقنا حُجّاجاً فمررنا بالمدینة ، فبینما نحن فی منزلنا إذ جاءنا آتٍ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 فزع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أنا وصاحبی فإذا الناس مجتمعون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نفر فی المسجد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فتخلّلتهم حتی قمت علیهم فإذا علیّ بن أبی طالب والزبیر وطلحة وسعد بن أبی وقّاص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یکن ذلک بأسرع من أن جاء عثمان یمشی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أهاهنا علیّ؟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أهاهنا طلحة؟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أهاهنا سعد؟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بالله الذی لا إله إلاّ هو أتعلمون أنّ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یبتاع مربد بنی فلان غفر الله له فابتعته فأتیت رسول الله صلی‌الله‌علیه‌وآله‌وسلم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ابتعته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اجعله فی مسجدنا وأجره لک؟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بالله الذی لا إله إلاّ هو أتعلمون أنّ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یبتاع بئر رومة ، فابتعتها بکذا وکذا فأتیت رسول الله صلی‌الله‌علیه‌وآله‌وسلم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ابتعتها یعنی بئر رومة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اجعلها سقایة للمسلمین وأجرها لک؟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بالله الذی لا إله إلاّ هو أتعلمون أنّ رسول الله صلی‌الله‌علیه‌وآله‌وسلم نظر فی وجوه القوم یوم جیش العسرة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یجهّز هؤلاء غفر الله له ، فجهّزتهم حتی ما یفقدون خطاماً ولا عقالاً؟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اللهمّ اشهد ، اللهمّ اشهد ، 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البصریّون جند المرأة أنّهم یسعهم تدارک تجمهر صلحاء البصرة علی عثمان بتسطیر أمثال هذه الأفائک المفتعلة ، وحسبوا أنّهم یبرّرون ساحة الرجل من تلکم الهنات الموبقة التی سجّلها له التاریخ ، ذاهلین عن أنّ صحّة هذه الأساطیر تزید علیه وبالاً ، فبعد ما سمع أعاظم الصحابة حجاجه هذا ، وقرعت سمعهم تلکم المناشدات وما أصاخوا إلیها ، وما زحزحوا عمّا کانوا علیه من خذلانه إلی التألیب علیه إلی الوقیعة فیه بکلّ ما یوهنه ویُزریه إلی قتله إلی کسر أضالعه إلی رمی جنازته إلی دفنه فی مقابر الیهود ، وبعد ما أصرّت الأُمّة علی مقته مجمعة علی النقمة علیه وهی لا تجتمع علی الخطأ کما یحسبون ، لم یبق للرجل أیّ قیمة فی سوق الاعتبار وإن اختلقت ید الافتعال له ألف أُسطورة</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وتحصّل ممّا قدّمناه أنّ الأجور المذکورة علی تقدیر الصحّة کانت مرتّبة علی</w:t>
      </w:r>
    </w:p>
    <w:p>
      <w:pPr>
        <w:pStyle w:val="BookText"/>
        <w:rPr/>
      </w:pPr>
      <w:r>
        <w:rPr>
          <w:rFonts w:ascii="IRNazanin" w:hAnsi="IRNazanin" w:eastAsia="IRNazanin"/>
          <w:color w:val="111111"/>
          <w:sz w:val="28"/>
          <w:sz w:val="28"/>
          <w:szCs w:val="28"/>
          <w:rtl w:val="true"/>
          <w:lang w:bidi="fa-IR"/>
        </w:rPr>
        <w:t>الأعمال ولم تکن حقوقاً ثابتة للرجال فهی تدور مع الأعمال إن لم یبطلها ما هو أقوی منها کما هو الحال فی المقتضیات المقارنة بالموانع ، وکان معتقد القوم فیما استنشدهم عثمان أنّها مقرونة بها ، فلذلک لم یقیموا لکلّ ما استنشدهم فیه وزناً إن کانت للمزاعم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طریق أبی إسحاق السبیعی ، عن أبی عبد الرحمن السلمی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حُصر عثمان بن عفّان رضی الله عنه وأُحیط بداره أشرف علی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بالله هل تعلمون أنّ رسول الله صلی‌الله‌علیه‌وآله‌وسلم کان علی جبل حراء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 حراء فما علیک إلاّ نبیّ أو صدّیق أو شهید؟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بالله هل تعلمون أنّ رسول الله صلی‌الله‌علیه‌وآله‌وسلم قال فی غزوة العسرة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ینفق نفقة متقبّلة ، والناس یومئذٍ معسرون مجهودون ، فجهّزت ثلث ذلک الجیش من مالی؟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بالله هل تعلمون أنّ رومة لم یکن یشرب منها أحد إلاّ بثمن فابتعتها بمالی فجعلتها للغنی والفقیر وابن السبیل؟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أشیاء عدّدها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الإسناد أبو إسحاق السبیعی ، وقد مرّ فی الجزء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مدلّس أفسد حدیث أهل الکوفة ، ضعیف جدّا لا یحتجّ بحدیثه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أبو عبد الرحمن فهو عثمانیّ لا یعوّل علیه ولا یرکن إلی حدیثه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البلاذری فی الأنساب </w:t>
      </w:r>
      <w:r>
        <w:rPr>
          <w:rStyle w:val="FootnoteAnchor"/>
          <w:rtl w:val="true"/>
        </w:rPr>
        <w:footnoteReference w:id="1258"/>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المدائنی ، عن عباد بن راشد البصری ، عن الحسن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یجهّز هذا الجیش بشفاعة مُتقبّلة؟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بشفاعة متقبّلة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أُجهّزهم بسبعین ألفاً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الجیش جهّزه الحسن البصری ، بعد سنین من وفاة النبیّ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الأقدس ، وقد ولد الرجل لسنتین بقیتا من خلافة عمر ، ولعلّه نظر إلی ذلک الموقف واسترق السمع من وراء ستر رقیق فی صلب أبیه ، أو أوعز بإرسال الروایة إلی بطلانها ، وغیر بعید أن یکون عبّاد بن راشد هو الذی تقوّل بها علی الحسن وهو بریء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الدوری عن ابن معین </w:t>
      </w:r>
      <w:r>
        <w:rPr>
          <w:rStyle w:val="FootnoteAnchor"/>
          <w:rtl w:val="true"/>
        </w:rPr>
        <w:footnoteReference w:id="1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عبّاد لیس بالقویّ ولکن یکتب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الدورقی عن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البخاری </w:t>
      </w:r>
      <w:r>
        <w:rPr>
          <w:rStyle w:val="FootnoteAnchor"/>
          <w:rtl w:val="true"/>
        </w:rPr>
        <w:footnoteReference w:id="1260"/>
      </w:r>
      <w:r>
        <w:rPr>
          <w:rFonts w:ascii="IRNazanin" w:hAnsi="IRNazanin" w:eastAsia="IRNazanin"/>
          <w:color w:val="111111"/>
          <w:sz w:val="28"/>
          <w:sz w:val="28"/>
          <w:szCs w:val="28"/>
          <w:rtl w:val="true"/>
          <w:lang w:bidi="fa-IR"/>
        </w:rPr>
        <w:t xml:space="preserve">والأزدی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یحیی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1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1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ممّن یأتی بالمناکیر عن المشاهیر ، حتی یسبق إلی القلب أنّه کان المتعمّد فبطل الاحتجاج به ، روی عن الحسن حدیثاً طویلاً أکثره موضوع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أبو نعیم فی حلیة الأولیاء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طریق إبراهیم بن سعدان ، عن بکر بن بکار البصری ، عن عیسی بن المسیب ، عن أبی زرعة ، عن أبی هریرة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 عثمان بن عفّان من رسول الله صلی‌الله‌علیه‌وآله‌وسلم الجنّة مرّتین بیع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حفر بئر رومة ، وحین جهّز جیش العسرة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بکر بن بکار أبو عمرو البصری ، قال ابن أبی حاتم </w:t>
      </w:r>
      <w:r>
        <w:rPr>
          <w:rStyle w:val="FootnoteAnchor"/>
          <w:rtl w:val="true"/>
        </w:rPr>
        <w:footnoteReference w:id="1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سیّئ الحفظ له تخلیط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معین </w:t>
      </w:r>
      <w:r>
        <w:rPr>
          <w:rStyle w:val="FootnoteAnchor"/>
          <w:rtl w:val="true"/>
        </w:rPr>
        <w:footnoteReference w:id="1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1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1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العقیلی </w:t>
      </w:r>
      <w:r>
        <w:rPr>
          <w:rStyle w:val="FootnoteAnchor"/>
          <w:rtl w:val="true"/>
        </w:rPr>
        <w:footnoteReference w:id="1268"/>
      </w:r>
      <w:r>
        <w:rPr>
          <w:rFonts w:ascii="IRNazanin" w:hAnsi="IRNazanin" w:eastAsia="IRNazanin"/>
          <w:color w:val="111111"/>
          <w:sz w:val="28"/>
          <w:sz w:val="28"/>
          <w:szCs w:val="28"/>
          <w:rtl w:val="true"/>
          <w:lang w:bidi="fa-IR"/>
        </w:rPr>
        <w:t xml:space="preserve">وابن الجارود والساجی فی الضعفاء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بن المسیب ، قال یحیی والنسائی والدارقطنی </w:t>
      </w:r>
      <w:r>
        <w:rPr>
          <w:rStyle w:val="FootnoteAnchor"/>
          <w:rtl w:val="true"/>
        </w:rPr>
        <w:footnoteReference w:id="1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1271"/>
      </w:r>
      <w:r>
        <w:rPr>
          <w:rFonts w:ascii="IRNazanin" w:hAnsi="IRNazanin" w:eastAsia="IRNazanin"/>
          <w:color w:val="111111"/>
          <w:sz w:val="28"/>
          <w:sz w:val="28"/>
          <w:szCs w:val="28"/>
          <w:rtl w:val="true"/>
          <w:lang w:bidi="fa-IR"/>
        </w:rPr>
        <w:t xml:space="preserve">وأبو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 فیه ابن حبّان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یحیی بن معین </w:t>
      </w:r>
      <w:r>
        <w:rPr>
          <w:rStyle w:val="FootnoteAnchor"/>
          <w:rtl w:val="true"/>
        </w:rPr>
        <w:footnoteReference w:id="1272"/>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1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یقلّب الأخبار ولا یفهم ویخطئ حتی خرج عن حدّ الاحتجاج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المیزان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والباحث جدّ علیم بأنّ الصحابة لم تکن علی یقین من هذا البیع المزعوم وإلاّ لما تجمهروا علی مقت الرجل وخذلانه ، ولم یکن عثمان نفسه علی ثقة بذلک أیضاً وإلاّ لما کان حذراً من أن یکون هو الملحد بمکة الذی علیه نصف عذاب أهل الأرض ، کما مرّ حدیثه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فی المسند </w:t>
      </w:r>
      <w:r>
        <w:rPr>
          <w:rStyle w:val="FootnoteAnchor"/>
          <w:rtl w:val="true"/>
        </w:rPr>
        <w:footnoteReference w:id="1275"/>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نعیم فی الحلیة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عن عبد الله بن جعفر ، عن یونس بن حبیب ، عن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فاروق الخطّابی ، عن أبی مسلم الکجی ، عن حجّاج بن نصر </w:t>
      </w:r>
      <w:r>
        <w:rPr>
          <w:rStyle w:val="FootnoteAnchor"/>
          <w:rtl w:val="true"/>
        </w:rPr>
        <w:footnoteReference w:id="1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سکن بن المغیرة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البصری مولی آل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الولید بن أبی هشام البصری ، عن فرقد بن أبی طلحة ، عن عبد الرحمن بن أبی خباب </w:t>
      </w:r>
      <w:r>
        <w:rPr>
          <w:rStyle w:val="FootnoteAnchor"/>
          <w:rtl w:val="true"/>
        </w:rPr>
        <w:footnoteReference w:id="1277"/>
      </w:r>
      <w:r>
        <w:rPr>
          <w:rFonts w:ascii="IRNazanin" w:hAnsi="IRNazanin" w:eastAsia="IRNazanin"/>
          <w:color w:val="111111"/>
          <w:sz w:val="28"/>
          <w:sz w:val="28"/>
          <w:szCs w:val="28"/>
          <w:rtl w:val="true"/>
          <w:lang w:bidi="fa-IR"/>
        </w:rPr>
        <w:t xml:space="preserve">السلمی البصری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النبیّ صلی‌الله‌علیه‌وآله‌وسلم فحثّ علی جیش العسرة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مائة بعیر بأحلاسها وأقتابها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حثّ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مائة أخری بأحلاسها وأقتابها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حثّ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مائة أخری بأحلاسها وأقتابها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النبیّ صلی‌الله‌علیه‌وآله‌وسلم یقول بیده یحرّکها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عثمان ما عمل بعد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مخبر یخبرنی عن هذا الصحابیّ البصریّ الذی لا یُعرف إلاّ بحدیثه هذا ، ولا یعلم من تاریخ حیاته شیء غیر اختلاقه هذه الروایة ، ولا یروی عن النبیّ الأعظم إلاّ هذه الخطبة المزعومة کما صرّح به ابن عبد البرّ فی الاستیعاب </w:t>
      </w:r>
      <w:r>
        <w:rPr>
          <w:rStyle w:val="FootnoteAnchor"/>
          <w:rtl w:val="true"/>
        </w:rPr>
        <w:footnoteReference w:id="1278"/>
      </w:r>
      <w:r>
        <w:rPr>
          <w:rFonts w:ascii="IRNazanin" w:hAnsi="IRNazanin" w:eastAsia="IRNazanin"/>
          <w:color w:val="111111"/>
          <w:sz w:val="28"/>
          <w:sz w:val="28"/>
          <w:szCs w:val="28"/>
          <w:rtl w:val="true"/>
          <w:lang w:bidi="fa-IR"/>
        </w:rPr>
        <w:t xml:space="preserve">وابن حجر فی الإصابة </w:t>
      </w:r>
      <w:r>
        <w:rPr>
          <w:rStyle w:val="FootnoteAnchor"/>
          <w:rtl w:val="true"/>
        </w:rPr>
        <w:footnoteReference w:id="1279"/>
      </w:r>
      <w:r>
        <w:rPr>
          <w:rFonts w:ascii="IRNazanin" w:hAnsi="IRNazanin" w:eastAsia="IRNazanin"/>
          <w:color w:val="111111"/>
          <w:sz w:val="28"/>
          <w:sz w:val="28"/>
          <w:szCs w:val="28"/>
          <w:rtl w:val="true"/>
          <w:lang w:bidi="fa-IR"/>
        </w:rPr>
        <w:t>، ولم یسمعها صحابیّ قطّ غیره منه صلی‌الله‌علیه‌وآله‌وسلم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یخبرنی ذلک المخبر عمّن انتهی إلیه الإسناد أنّ فرقد بن طلحة من هو؟ ومتی ولد؟ وأین وأنّی کان؟ وما المعروف من ترجمته؟ فکأنّی به وهو یجیبنی بما قاله علی ابن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أعرفه </w:t>
      </w:r>
      <w:r>
        <w:rPr>
          <w:rStyle w:val="FootnoteAnchor"/>
          <w:rtl w:val="true"/>
        </w:rPr>
        <w:footnoteReference w:id="1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تخفی علی إمام أو حافظ فی الحدیث آراء رجال الجرح والتعدیل فی حجّاج بن نصیر؟ وقد ورد فیه قول ابن معین </w:t>
      </w:r>
      <w:r>
        <w:rPr>
          <w:rStyle w:val="FootnoteAnchor"/>
          <w:rtl w:val="true"/>
        </w:rPr>
        <w:footnoteReference w:id="1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علی 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حدیثه کان الناس لا یحدّثون عنه ، وقول النسائی </w:t>
      </w:r>
      <w:r>
        <w:rPr>
          <w:rStyle w:val="FootnoteAnchor"/>
          <w:rtl w:val="true"/>
        </w:rPr>
        <w:footnoteReference w:id="1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ولا یُکتب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ابن حبان </w:t>
      </w:r>
      <w:r>
        <w:rPr>
          <w:rStyle w:val="FootnoteAnchor"/>
          <w:rtl w:val="true"/>
        </w:rPr>
        <w:footnoteReference w:id="1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یُخطئ ویهم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العجلی </w:t>
      </w:r>
      <w:r>
        <w:rPr>
          <w:rStyle w:val="FootnoteAnchor"/>
          <w:rtl w:val="true"/>
        </w:rPr>
        <w:footnoteReference w:id="1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معروفاً بالحدیث ولکنّه أفسده أهل الحدیث بالتلقین ، کان یلقن وأدخل فی حدیثه ما لیس منه فترک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ابن سعد </w:t>
      </w:r>
      <w:r>
        <w:rPr>
          <w:rStyle w:val="FootnoteAnchor"/>
          <w:rtl w:val="true"/>
        </w:rPr>
        <w:footnoteReference w:id="1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الدارقطنی </w:t>
      </w:r>
      <w:r>
        <w:rPr>
          <w:rStyle w:val="FootnoteAnchor"/>
          <w:rtl w:val="true"/>
        </w:rPr>
        <w:footnoteReference w:id="1286"/>
      </w:r>
      <w:r>
        <w:rPr>
          <w:rFonts w:ascii="IRNazanin" w:hAnsi="IRNazanin" w:eastAsia="IRNazanin"/>
          <w:color w:val="111111"/>
          <w:sz w:val="28"/>
          <w:sz w:val="28"/>
          <w:szCs w:val="28"/>
          <w:rtl w:val="true"/>
          <w:lang w:bidi="fa-IR"/>
        </w:rPr>
        <w:t xml:space="preserve">والأزدی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أبی أحمد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الآجری عن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ترکوا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ابن قانع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لیّن الحدیث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وإنّی أحسب أنّ الآفة من سکن بن المغیرة وأنّه أدّی حقوق آل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باختلاق هذه المنقبة لعثمان ، ولا ینافی ذلک کونه صالحاً إمام جمعة وجماعة ، وکم وکم من صلحاء وضّاعین ، ومن أئمّة کذّابین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الجزء الخامس من کتابنا هذا سلسلة الکذّابین والوضّاعین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أبو نعیم فی الحلیة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طریق عمر بن هارون البلخی ، عن عبد الله بن شوذب البصری ثمّ المقدسی ، عن عبد الله بن القاسم ، عن کثیر بن أبی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کثیر البصری مولی سمرة </w:t>
      </w:r>
      <w:r>
        <w:rPr>
          <w:rStyle w:val="FootnoteAnchor"/>
          <w:rtl w:val="true"/>
        </w:rPr>
        <w:footnoteReference w:id="1288"/>
      </w:r>
      <w:r>
        <w:rPr>
          <w:rFonts w:ascii="Amiri" w:hAnsi="Amiri" w:eastAsia="Amiri" w:cs="Amiri"/>
          <w:color w:val="111111"/>
          <w:sz w:val="28"/>
          <w:sz w:val="28"/>
          <w:szCs w:val="28"/>
          <w:rtl w:val="true"/>
          <w:lang w:bidi="ar-SA"/>
        </w:rPr>
        <w:t xml:space="preserve">، عن عبد الله بن سمرة </w:t>
      </w:r>
      <w:r>
        <w:rPr>
          <w:rStyle w:val="FootnoteAnchor"/>
          <w:rtl w:val="true"/>
        </w:rPr>
        <w:footnoteReference w:id="1289"/>
      </w:r>
      <w:r>
        <w:rPr>
          <w:rFonts w:ascii="IRNazanin" w:hAnsi="IRNazanin" w:eastAsia="IRNazanin"/>
          <w:color w:val="111111"/>
          <w:sz w:val="28"/>
          <w:sz w:val="28"/>
          <w:szCs w:val="28"/>
          <w:rtl w:val="true"/>
          <w:lang w:bidi="fa-IR"/>
        </w:rPr>
        <w:t xml:space="preserve">عامل معاویة بن أبی سفیان علی 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رسول الله صلی‌الله‌علیه‌وآله‌وسلم فی جیش العسرة ، فجاء عثمان بألف دینار فنثرها بین یدی رسول الله صلی‌الله‌علیه‌وآله‌وسلم ثمّ ولّی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رسول الله صلی‌الله‌علیه‌وآله‌وسلم وهو یقلّب الدنانیر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یضرّ عثمان ما فعل بعد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أحمد فی المسند </w:t>
      </w:r>
      <w:r>
        <w:rPr>
          <w:rStyle w:val="FootnoteAnchor"/>
          <w:rtl w:val="true"/>
        </w:rPr>
        <w:footnoteReference w:id="129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ضرّ ابن عفّان ما عمل بعد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یردّدها مراراً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وذکره ابن الجوزی فی التبصرة کما فی تلخیصها قرّة العیون المبصرة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تعجب من حفّاظ یروون عن کذّاب خبیث مرسلین روایته إرسال المسلّم یمرّون بها کراماً؟ أیّ قیمة فی سوق الاعتبار لروایة جاء بها عمر بن هارون؟ وقد جاء فیه قول ابن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الناس عنه کتاباً کبیراً وترکوا حدیثه وقول البخاری </w:t>
      </w:r>
      <w:r>
        <w:rPr>
          <w:rStyle w:val="FootnoteAnchor"/>
          <w:rtl w:val="true"/>
        </w:rPr>
        <w:footnoteReference w:id="1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فیه یحیی بن معین </w:t>
      </w:r>
      <w:r>
        <w:rPr>
          <w:rStyle w:val="FootnoteAnchor"/>
          <w:rtl w:val="true"/>
        </w:rPr>
        <w:footnoteReference w:id="1292"/>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هارون کذّاب قدم مکة وقد مات جعفر بن محمد فحدّث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ابن أبی حاتم </w:t>
      </w:r>
      <w:r>
        <w:rPr>
          <w:rStyle w:val="FootnoteAnchor"/>
          <w:rtl w:val="true"/>
        </w:rPr>
        <w:footnoteReference w:id="1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أبی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فیه ابن المبارک فذهب حدیثه ، قلت لأبی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الأشجّ حدّثنا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ضعیف الحدیث نخسه ابن المبارک نخسة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هارون حدّثنا عن القاسم بن مبرور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جبریل علی النبیّ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کاتبک هذا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إلیه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العقیلی </w:t>
      </w:r>
      <w:r>
        <w:rPr>
          <w:rStyle w:val="FootnoteAnchor"/>
          <w:rtl w:val="true"/>
        </w:rPr>
        <w:footnoteReference w:id="1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أحمد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أروی عنه شیئاً وقد أکثرت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ابن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عندی قیمة ، حدّثنی بأحادیث فلمّا قدم مرّة أخری حدّث بها عن ابن عبّاس عن أولئک فترکت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أبی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خبیث لیس حدیثه بشیء ، قد کتبت عنه وبتّ علی بابه وذهبنا معه إلی النهروان ، ثمّ تبیّن لنا أمره فحرّقت حدیثه ما عندی عنه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ابن محرز عن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بثقة وبنحوه قال الغلابی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عنه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أبی داود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ابن أبی خیثمة وغیره عن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جعفر الطیالسی عن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عبد الله بن علی 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عنه فضعّفه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إبراهیم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ترکوا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یقنع الناس بحدیثه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النسائی </w:t>
      </w:r>
      <w:r>
        <w:rPr>
          <w:rStyle w:val="FootnoteAnchor"/>
          <w:rtl w:val="true"/>
        </w:rPr>
        <w:footnoteReference w:id="1295"/>
      </w:r>
      <w:r>
        <w:rPr>
          <w:rFonts w:ascii="IRNazanin" w:hAnsi="IRNazanin" w:eastAsia="IRNazanin"/>
          <w:color w:val="111111"/>
          <w:sz w:val="28"/>
          <w:sz w:val="28"/>
          <w:szCs w:val="28"/>
          <w:rtl w:val="true"/>
          <w:lang w:bidi="fa-IR"/>
        </w:rPr>
        <w:t xml:space="preserve">وصالح بن محمد وأبی علی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الدارقطنی </w:t>
      </w:r>
      <w:r>
        <w:rPr>
          <w:rStyle w:val="FootnoteAnchor"/>
          <w:rtl w:val="true"/>
        </w:rPr>
        <w:footnoteReference w:id="1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أبی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بالمناکیر لا شیء </w:t>
      </w:r>
      <w:r>
        <w:rPr>
          <w:rStyle w:val="FootnoteAnchor"/>
          <w:rtl w:val="true"/>
        </w:rPr>
        <w:footnoteReference w:id="1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العجلی </w:t>
      </w:r>
      <w:r>
        <w:rPr>
          <w:rStyle w:val="FootnoteAnchor"/>
          <w:rtl w:val="true"/>
        </w:rPr>
        <w:footnoteReference w:id="1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ابن حبّان </w:t>
      </w:r>
      <w:r>
        <w:rPr>
          <w:rStyle w:val="FootnoteAnchor"/>
          <w:rtl w:val="true"/>
        </w:rPr>
        <w:footnoteReference w:id="1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الثقات المعضلات ویدّعی شیوخاً لم یرهم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بن أبی کثیر ، ذکره العقیلی فی الضعفاء </w:t>
      </w:r>
      <w:r>
        <w:rPr>
          <w:rStyle w:val="FootnoteAnchor"/>
          <w:rtl w:val="true"/>
        </w:rPr>
        <w:footnoteReference w:id="1301"/>
      </w:r>
      <w:r>
        <w:rPr>
          <w:rFonts w:ascii="IRNazanin" w:hAnsi="IRNazanin" w:eastAsia="IRNazanin"/>
          <w:color w:val="111111"/>
          <w:sz w:val="28"/>
          <w:sz w:val="28"/>
          <w:szCs w:val="28"/>
          <w:rtl w:val="true"/>
          <w:lang w:bidi="fa-IR"/>
        </w:rPr>
        <w:t xml:space="preserve">، وقال ابن حزم وعبد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مجهول ، ولو کان لتوثیق العجلی الرجل وزن لما جهله الحافظان ولم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یضعّفه العقیلی ، وأیّ قیمة لثقة العجلی </w:t>
      </w:r>
      <w:r>
        <w:rPr>
          <w:rStyle w:val="FootnoteAnchor"/>
          <w:rtl w:val="true"/>
        </w:rPr>
        <w:footnoteReference w:id="1302"/>
      </w:r>
      <w:r>
        <w:rPr>
          <w:rFonts w:ascii="IRNazanin" w:hAnsi="IRNazanin" w:eastAsia="IRNazanin"/>
          <w:color w:val="111111"/>
          <w:sz w:val="28"/>
          <w:sz w:val="28"/>
          <w:szCs w:val="28"/>
          <w:rtl w:val="true"/>
          <w:lang w:bidi="fa-IR"/>
        </w:rPr>
        <w:t>وهو یوثّق عمر بن سعد قاتل الإمام السبط الشهید ونظراءه من المهتوکین المفضوحین؟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طریق أحمد مضافاً إلی کثیر ضمرة بن ربیعة ، وقد مرّ فیه قول 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یهمّ ، عنده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ضمرة عن الثوری ، عن عبد الله بن دینار ، عن ابن عمر حدیثاً أنکره أحمد وردّه ردّا شدیداً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کذب لما کان مخطئاً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الترمذی </w:t>
      </w:r>
      <w:r>
        <w:rPr>
          <w:rStyle w:val="FootnoteAnchor"/>
          <w:rtl w:val="true"/>
        </w:rPr>
        <w:footnoteReference w:id="1303"/>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یُتابع ضمرة علیه وهو خطأ عند أهل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مکانة الرجل من الروایة وإن کان ثقة مأموناً ، وأکبر الظنّ أنّ الآفة فی هذه الروایة من ابن سمرة وأنّه اختلقها تقرّباً إلی أعطیات معاویة وهباته التی کانت تصل من دون وزن وکیل إلی وضّاعی الأحادیث ورجال الاختلاق الذین لا خلاق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مسعر ، عن عطیّة ، عن أبی سعید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صلی‌الله‌علیه‌وآله‌وسلم من أوّل اللیل إلی أن طلع الفجر رافعاً یدیه لعثمان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عثمان رضیت عنه فارضَ عنه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ابن الجوزی فی کتابه التبصرة کما فی تلخیصه </w:t>
      </w:r>
      <w:r>
        <w:rPr>
          <w:rStyle w:val="FootnoteAnchor"/>
          <w:rtl w:val="true"/>
        </w:rPr>
        <w:footnoteReference w:id="130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إیّاه إرسال المسلّم ، وهو أوّل حدیث ذکره فی فضائل عثمان ، وذکره الواحدی فی أسباب النزول </w:t>
      </w:r>
      <w:r>
        <w:rPr>
          <w:rStyle w:val="FootnoteAnchor"/>
          <w:rtl w:val="true"/>
        </w:rPr>
        <w:footnoteReference w:id="1305"/>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تعالی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فِی سَبِیلِ اللهِ</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کثیر فی تاریخه </w:t>
      </w:r>
      <w:r>
        <w:rPr>
          <w:rStyle w:val="FootnoteAnchor"/>
          <w:rtl w:val="true"/>
        </w:rPr>
        <w:footnoteReference w:id="1307"/>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من رجال إسناده إلاّ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الثلاثة المذکورة ، ولعلّه هو ومن رواه مرسلاً وجدوا فی سلسلة السند أناساً ساقطین لا یُعبأ بهم ولا یُحتجّ بحدیثهم ، وما راقهم إبطال هذه المنقبة بابداء علله بذکر أُولئک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العجب العجاب هذا الدأب منه صلی‌الله‌علیه‌وآله‌وسلم من أوّل اللیل إلی منتهی الفجر علی الدعاء لعثمان الذی فوّت علیه مرغّباته وفرائضه ، فإنّ صلاة اللیل والوتر کانت فریضة علیه صلی‌الله‌علیه‌وآله‌وسلم دون الأُمّة </w:t>
      </w:r>
      <w:r>
        <w:rPr>
          <w:rStyle w:val="FootnoteAnchor"/>
          <w:rtl w:val="true"/>
        </w:rPr>
        <w:footnoteReference w:id="1308"/>
      </w:r>
      <w:r>
        <w:rPr>
          <w:rFonts w:ascii="IRNazanin" w:hAnsi="IRNazanin" w:eastAsia="IRNazanin"/>
          <w:color w:val="111111"/>
          <w:sz w:val="28"/>
          <w:sz w:val="28"/>
          <w:szCs w:val="28"/>
          <w:rtl w:val="true"/>
          <w:lang w:bidi="fa-IR"/>
        </w:rPr>
        <w:t xml:space="preserve">، ولا أدری هل نزل علیه صلی‌الله‌علیه‌وآله‌وسلم وحی جدید یأمره باستبدال نوافله وفرائضه فی تلک اللیلة بالدعاء لعثمان؟ أو ما ذا کان فیها؟ نعم ، الذی یظهر من السیوطی فی الخصائص الکبری </w:t>
      </w:r>
      <w:r>
        <w:rPr>
          <w:rStyle w:val="FootnoteAnchor"/>
          <w:rtl w:val="true"/>
        </w:rPr>
        <w:footnoteReference w:id="130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الوحی لم ینزل ، وأنّ الدعاء لعثمان لم یکن فضلاً عن استیعابه اللیل کلّه فإنّه ذکر فیها کلّ من دعا له رسول الله صلی‌الله‌علیه‌وآله‌وسلم وسمّاهم حتی یهودیّا سمّت </w:t>
      </w:r>
      <w:r>
        <w:rPr>
          <w:rStyle w:val="FootnoteAnchor"/>
          <w:rtl w:val="true"/>
        </w:rPr>
        <w:footnoteReference w:id="1310"/>
      </w:r>
      <w:r>
        <w:rPr>
          <w:rFonts w:ascii="IRNazanin" w:hAnsi="IRNazanin" w:eastAsia="IRNazanin"/>
          <w:color w:val="111111"/>
          <w:sz w:val="28"/>
          <w:sz w:val="28"/>
          <w:szCs w:val="28"/>
          <w:rtl w:val="true"/>
          <w:lang w:bidi="fa-IR"/>
        </w:rPr>
        <w:t>رسول الله صلی‌الله‌علیه‌وآله‌وسلم ولم یعدّ منهم عثمان</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 إنفاق عثمان فی جیش العسرة موجباً للدعاء المستوعب لیله صلی‌الله‌علیه‌وآله‌وسلم کما یظهر من روایة الواحدی ، فإنفاق أبی بکر الذی أنفق کلّ ما کان یملکه ذات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یحسبه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یراه رسول الله صلی‌الله‌علیه‌وآله‌وسلم أمنّ الناس علیه بماله </w:t>
      </w:r>
      <w:r>
        <w:rPr>
          <w:rStyle w:val="FootnoteAnchor"/>
          <w:rtl w:val="true"/>
        </w:rPr>
        <w:footnoteReference w:id="1311"/>
      </w:r>
      <w:r>
        <w:rPr>
          <w:rFonts w:ascii="IRNazanin" w:hAnsi="IRNazanin" w:eastAsia="IRNazanin"/>
          <w:color w:val="111111"/>
          <w:sz w:val="28"/>
          <w:sz w:val="28"/>
          <w:szCs w:val="28"/>
          <w:rtl w:val="true"/>
          <w:lang w:bidi="fa-IR"/>
        </w:rPr>
        <w:t>یستوجب دعاءً مستغرقاً لیله ونهاره ، فأین؟ وأنّی؟ ولو کان کلّ إنفاق فی مهمّة یستدعی دعاء اللیل فکان علیه صلی‌الله‌علیه‌وآله‌وسلم أن یقضی حیاته لیلاً ونهاراً بالدعاء للمنفقین ، وما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صلی‌الله‌علیه‌وآله‌وسلم رافعاً یدیه لعثمان فعلیه صلی‌الله‌علیه‌وآله‌وسلم أن یدیم رفعهما فی الدعاء لأبی بکر ولرجال الأنصار المکثرین من الإنفاق فی السلم والحرب ولغیرهم من أهل الیسار الذین بذلوا کنوزاً عامرة من الدرهم والدینار فی مهامّ الإسلام المقدّس والدعوة إلیه والذبّ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202" w:name="pg11787_96402"/>
    </w:p>
    <w:p>
      <w:pPr>
        <w:pStyle w:val="BookText"/>
        <w:rPr/>
      </w:pPr>
      <w:bookmarkEnd w:id="202"/>
      <w:r>
        <w:rPr>
          <w:rFonts w:ascii="IRNazanin" w:hAnsi="IRNazanin" w:eastAsia="IRNazanin"/>
          <w:color w:val="111111"/>
          <w:sz w:val="28"/>
          <w:sz w:val="28"/>
          <w:szCs w:val="28"/>
          <w:rtl w:val="true"/>
          <w:lang w:bidi="fa-IR"/>
        </w:rPr>
        <w:t xml:space="preserve">وأمّا زیادة الواحدی من نزول الآیة الکریمة فی عثمان </w:t>
      </w:r>
      <w:r>
        <w:rPr>
          <w:rStyle w:val="FootnoteAnchor"/>
          <w:rtl w:val="true"/>
        </w:rPr>
        <w:footnoteReference w:id="1312"/>
      </w:r>
      <w:r>
        <w:rPr>
          <w:rFonts w:ascii="IRNazanin" w:hAnsi="IRNazanin" w:eastAsia="IRNazanin"/>
          <w:color w:val="111111"/>
          <w:sz w:val="28"/>
          <w:sz w:val="28"/>
          <w:szCs w:val="28"/>
          <w:rtl w:val="true"/>
          <w:lang w:bidi="fa-IR"/>
        </w:rPr>
        <w:t xml:space="preserve">؛ فقد فصّلنا القول فیه وأنّه لا یصحّ فی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2"/>
        <w:numPr>
          <w:ilvl w:val="1"/>
          <w:numId w:val="1"/>
        </w:numPr>
        <w:rPr/>
      </w:pPr>
      <w:bookmarkStart w:id="203" w:name="__RefHeading___Toc10168060_73709187"/>
      <w:bookmarkStart w:id="204" w:name="_Toc70"/>
      <w:bookmarkEnd w:id="203"/>
      <w:r>
        <w:rPr>
          <w:rtl w:val="true"/>
        </w:rPr>
        <w:t>بقیّة مناقب عثمان</w:t>
      </w:r>
      <w:bookmarkEnd w:id="204"/>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کثیر فی تاریخه </w:t>
      </w:r>
      <w:r>
        <w:rPr>
          <w:rStyle w:val="FootnoteAnchor"/>
          <w:rtl w:val="true"/>
        </w:rPr>
        <w:footnoteReference w:id="1313"/>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لیث بن أبی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زنیم القرشی مولاهم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من خبص الخبیص عثمان ، خلط بین العسل والنقی ثمّ بعث به إلی رسول الله صلی‌الله‌علیه‌وآله‌وسلم إلی منزل أُمّ سلمة فلم یصادفه ، فلمّا جاء وضعوه بین یدیه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بعث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یدیه إلی السماء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عثمان یترضّاک فارضَ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السیوطی فی مسامرة الأوائل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البیهقی </w:t>
      </w:r>
      <w:r>
        <w:rPr>
          <w:rStyle w:val="FootnoteAnchor"/>
          <w:rtl w:val="true"/>
        </w:rPr>
        <w:footnoteReference w:id="1314"/>
      </w:r>
      <w:r>
        <w:rPr>
          <w:rFonts w:ascii="IRNazanin" w:hAnsi="IRNazanin" w:eastAsia="IRNazanin"/>
          <w:color w:val="111111"/>
          <w:sz w:val="28"/>
          <w:sz w:val="28"/>
          <w:szCs w:val="28"/>
          <w:rtl w:val="true"/>
          <w:lang w:bidi="fa-IR"/>
        </w:rPr>
        <w:t xml:space="preserve">وابن عساکر </w:t>
      </w:r>
      <w:r>
        <w:rPr>
          <w:rStyle w:val="FootnoteAnchor"/>
          <w:rtl w:val="true"/>
        </w:rPr>
        <w:footnoteReference w:id="1315"/>
      </w:r>
      <w:r>
        <w:rPr>
          <w:rFonts w:ascii="IRNazanin" w:hAnsi="IRNazanin" w:eastAsia="IRNazanin"/>
          <w:color w:val="111111"/>
          <w:sz w:val="28"/>
          <w:sz w:val="28"/>
          <w:szCs w:val="28"/>
          <w:rtl w:val="true"/>
          <w:lang w:bidi="fa-IR"/>
        </w:rPr>
        <w:t>من طریق 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خبص ابن زنیم هذا الخبیص لعثمان بعد لأی من وفاة رسول الله صلی‌الله‌علیه‌وآله‌وسلم وقد مات الرجل بعد المائة والأربعین من الهجرة ، ولم یدرک النبیّ صلی‌الله‌علیه‌وآله‌وسلم ، ولم نعرف الذی أخذ الروایة منه ممّن شهد قصعة الخبیص وحضر مشهد الدعاء ، کما لا یُعرف أحد من بقیّة رجال الإسناد ، فالروایة مرسلة من الطرفین</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ابن زنیم فقد جاء فیه عن عبد الله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یحیی بن سعید أسوأ رأیاً منه فی لیث وابن إسحاق وهمام لا یستطیع أحد أن یراجعه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شیبة وأبو حاتم </w:t>
      </w:r>
      <w:r>
        <w:rPr>
          <w:rStyle w:val="FootnoteAnchor"/>
          <w:rtl w:val="true"/>
        </w:rPr>
        <w:footnoteReference w:id="1316"/>
      </w:r>
      <w:r>
        <w:rPr>
          <w:rFonts w:ascii="IRNazanin" w:hAnsi="IRNazanin" w:eastAsia="IRNazanin"/>
          <w:color w:val="111111"/>
          <w:sz w:val="28"/>
          <w:sz w:val="28"/>
          <w:szCs w:val="28"/>
          <w:rtl w:val="true"/>
          <w:lang w:bidi="fa-IR"/>
        </w:rPr>
        <w:t xml:space="preserve">والجوزجانی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ضعیف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وضعّفه ابن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w:t>
      </w:r>
      <w:r>
        <w:rPr>
          <w:rStyle w:val="FootnoteAnchor"/>
          <w:rtl w:val="true"/>
        </w:rPr>
        <w:footnoteReference w:id="1317"/>
      </w:r>
      <w:r>
        <w:rPr>
          <w:rFonts w:ascii="IRNazanin" w:hAnsi="IRNazanin" w:eastAsia="IRNazanin"/>
          <w:color w:val="111111"/>
          <w:sz w:val="28"/>
          <w:sz w:val="28"/>
          <w:szCs w:val="28"/>
          <w:rtl w:val="true"/>
          <w:lang w:bidi="fa-IR"/>
        </w:rPr>
        <w:t>وابن معین وابن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أحمد </w:t>
      </w:r>
      <w:r>
        <w:rPr>
          <w:rStyle w:val="FootnoteAnchor"/>
          <w:rtl w:val="true"/>
        </w:rPr>
        <w:footnoteReference w:id="1318"/>
      </w:r>
      <w:r>
        <w:rPr>
          <w:rFonts w:ascii="IRNazanin" w:hAnsi="IRNazanin" w:eastAsia="IRNazanin"/>
          <w:color w:val="111111"/>
          <w:sz w:val="28"/>
          <w:sz w:val="28"/>
          <w:szCs w:val="28"/>
          <w:rtl w:val="true"/>
          <w:lang w:bidi="fa-IR"/>
        </w:rPr>
        <w:t xml:space="preserve">وأبو حاتم </w:t>
      </w:r>
      <w:r>
        <w:rPr>
          <w:rStyle w:val="FootnoteAnchor"/>
          <w:rtl w:val="true"/>
        </w:rPr>
        <w:footnoteReference w:id="1319"/>
      </w:r>
      <w:r>
        <w:rPr>
          <w:rFonts w:ascii="IRNazanin" w:hAnsi="IRNazanin" w:eastAsia="IRNazanin"/>
          <w:color w:val="111111"/>
          <w:sz w:val="28"/>
          <w:sz w:val="28"/>
          <w:szCs w:val="28"/>
          <w:rtl w:val="true"/>
          <w:lang w:bidi="fa-IR"/>
        </w:rPr>
        <w:t xml:space="preserve">أیضاً وأبو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الحدیث لا تقوم به الحجّة عند أهل العلم 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شیوخه لا 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1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اختلط فی آخر عمره فکان یقلّب الأسانید ویرفع المراسیل ، ویأتی عن الثقات بما لیس من حدیثهم ، ترکه القطان وابن مهدی وابن معین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أحمد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 الله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علی سوء حفظه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تعجب من حافظ کابن کثیر یذکر روایة هذا شأنها وهذه عللها وذلک متنها المعلول ویرسلها إرسال المسلّم فی مقام الحجاج ویعدّها من فضائل عثمان؟ ویأتی إلی حدیث المؤاخاة الصحیح الثبت المتواتر الوارد من طرق مسندة معنعنة فی الصحاح والأسانید ویتخلّص منه بقوله </w:t>
      </w:r>
      <w:r>
        <w:rPr>
          <w:rStyle w:val="FootnoteAnchor"/>
          <w:rtl w:val="true"/>
        </w:rPr>
        <w:footnoteReference w:id="1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أسانیدها کلّها ضعیفة لا یقوم بشیء منها حجّة ، والله أعلم </w:t>
      </w:r>
      <w:r>
        <w:rPr>
          <w:rStyle w:val="FootnoteAnchor"/>
          <w:rtl w:val="true"/>
        </w:rPr>
        <w:footnoteReference w:id="1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فی تاریخه </w:t>
      </w:r>
      <w:r>
        <w:rPr>
          <w:rStyle w:val="FootnoteAnchor"/>
          <w:rtl w:val="true"/>
        </w:rPr>
        <w:footnoteReference w:id="1324"/>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آیة الولایة فی علیّ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یصحّ بوجه من الوجوه لضعف أسانیده ، ولم ینزل فی علیّ شیء من القرآن بخصوصیّته </w:t>
      </w:r>
      <w:r>
        <w:rPr>
          <w:rStyle w:val="FootnoteAnchor"/>
          <w:rtl w:val="true"/>
        </w:rPr>
        <w:footnoteReference w:id="1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الله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 الله الحبّ المعمی والمصمّ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صلی‌الله‌علیه‌وآله‌وسلم یرفع یدیه لکلّ هدیّة ولو کانت لقمة خبیص للزمه أن لا ینزلهما فی أغلب أوقاته لکثرة الهدایا إلیه وکثرة مهدیها ، ولم تکن لعثمان ولخبیصه خاصّة توجب أداء حقّها دون المؤمنین عامّة وهدایاهم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الخطیب البغدادی فی تاریخه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طریق عبد الله بن الحسن بن أحمد ، عن یزید بن مروان الخلاّل ، عن إسحاق بن نجیح الملطی ، عن عطاء ، عن أبی هریرة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نبیّ خلیلاً من أُمّته وإنّ خلیلی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 من عرفان رجال الإسناد کذّابان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الخلاّل والملطی ، أمّا الخلاّل فقال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الخلاّل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أدرکته وهو ضعیف قریب ممّا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جداً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مجمل القول فی الخلاّل ، وأمّا الملطی فقال أحمد </w:t>
      </w:r>
      <w:r>
        <w:rPr>
          <w:rStyle w:val="FootnoteAnchor"/>
          <w:rtl w:val="true"/>
        </w:rPr>
        <w:footnoteReference w:id="1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من أکذب الناس ، وقال ابن معین </w:t>
      </w:r>
      <w:r>
        <w:rPr>
          <w:rStyle w:val="FootnoteAnchor"/>
          <w:rtl w:val="true"/>
        </w:rPr>
        <w:footnoteReference w:id="1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عدوّ الله رجل سوء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شیبة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ببغداد قوم یضعون الحدیث منهم إسحاق بن 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المعروفین بالکذب ووضع الحدیث ، وقال عمرو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کان 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ثقة ولا من أوعیة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عدی </w:t>
      </w:r>
      <w:r>
        <w:rPr>
          <w:rStyle w:val="FootnoteAnchor"/>
          <w:rtl w:val="true"/>
        </w:rPr>
        <w:footnoteReference w:id="1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موضوعات وضعها هو ، وعامّة ما أتی عن ابن جریج فکلّه منکر ووضعه علیه ، وهو بیّن الأمر فی الضعفاء ، وهو ممّن 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1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من الدجاجلة یضع الحدیث صراحاً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البرقانی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الجوزقانی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وضّاع لا یجوز قبول خبره ولا الاحتجاج بحدیثه ویجب بیان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أجمعوا علی أنّه کان یضع الحدیث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العجب سکوت الخطیب عن هذه الروایة وعمّا فی إسنادها من العلل ، وقد ذکر هو کثیراً من آراء الحفّاظ المذکورة فی ترجمة إسحاق ، ولعلّه اکتفی بذکرها عن تفنید الروایة صریحاً ، وکأنّ مفتعلها لم یقف علی المفتعلة الأخری المرفوعة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نبیّ خلیل وخلیلی سعد بن معاذ </w:t>
      </w:r>
      <w:r>
        <w:rPr>
          <w:rStyle w:val="FootnoteAnchor"/>
          <w:rtl w:val="true"/>
        </w:rPr>
        <w:footnoteReference w:id="1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ویضادّ کلاهما ما جاء به البخاری فی صحیحه </w:t>
      </w:r>
      <w:r>
        <w:rPr>
          <w:rStyle w:val="FootnoteAnchor"/>
          <w:rtl w:val="true"/>
        </w:rPr>
        <w:footnoteReference w:id="1334"/>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القول المعزوّ إلی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متّخذاً خلیلاً لاتّخذت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قدّمنا الکلام حول ذلک فی الأجزاء الماضیة وأنّه موضوع مختلق أیضاً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ابن أبی الدنیا بسنده عن فاطمة بنت عبد الملک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انتبه عمر ابن عبد العزیز ذات لیلة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 اللیلة رؤیا عجیبة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بها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نصبح ، فلمّا صلّی بالمسلمین دخل فسألته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کأنّی دفعت إلی أرض خضراء واسعة کأنّها بساط أخضر ، وإذا فیها قصر کأنّه الفضّة ، فخرج منه خارج فنادی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محمد بن عبد الله؟ أین رسول الله؟ إذ أقبل رسول الله صلی‌الله‌علیه‌وآله‌وسلم حتی دخل ذلک القصر ، ثمّ خرج آخر فنادی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أبو بکر الصدّیق؟ فأقبل فدخل ، ثمّ خرج آخر فنادی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عمر بن الخطّاب؟ فأقبل فدخل ، ثمّ خرج آخر فنادی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عثمان بن عفّان؟ فأقبل فدخل ، ثمّ خرج آخر فنادی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علیّ بن أبی طالب؟ فأقبل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 ثمّ خرج آخر فنادی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عمر بن عبد العزیز؟ فقمت فدخلت فجلست إلی جانب أبی </w:t>
      </w:r>
      <w:r>
        <w:rPr>
          <w:rStyle w:val="FootnoteAnchor"/>
          <w:rtl w:val="true"/>
        </w:rPr>
        <w:footnoteReference w:id="1335"/>
      </w:r>
      <w:r>
        <w:rPr>
          <w:rFonts w:ascii="IRNazanin" w:hAnsi="IRNazanin" w:eastAsia="IRNazanin"/>
          <w:color w:val="111111"/>
          <w:sz w:val="28"/>
          <w:sz w:val="28"/>
          <w:szCs w:val="28"/>
          <w:rtl w:val="true"/>
          <w:lang w:bidi="fa-IR"/>
        </w:rPr>
        <w:t xml:space="preserve">عمر بن الخطّاب ، وهو عن یسار رسول الله صلی‌الله‌علیه‌وآله‌وسلم وأبو بکر عن یمینه ، وبینه وبین رسول الله صلی‌الله‌علیه‌وآله‌وسلم رجل ، فقلت لأبی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عیسی بن مریم ، ثمّ سمعت هاتفاً یهتف بینی وبینه نور لا أراه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بن عبد العزیز تمسّک بما أنت علیه واثبت علی ما أنت علیه ، ثمّ کأنّه أُذِن لی فی الخروج فخرجت ، فالتفت فإذا عثمان بن عفّان وهو خارج من القصر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نصرنی ربّی ، وإذا علیّ فی أثره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غفر 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کثیر فی تاریخه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أزال أُرحّب بقوم یحاولون إثبات الحقائق بالأطیاف ، ویجابهون ما ثبت فی الخارج بالخیال ، فتصوّر لهم ریشة الأوهام عثمان منزّهاً عن کلّ وصمة عرفتها فیه الصحابة العدول من أُمّة محمد الناظرین إلیه من کثب والمشاهدین أعماله الناقمین علیه بها ، وقد أهدروا دمه من جرّائها ، وهم الذین یُقتدی بهم وبأقوالهم وأفعالهم عند القوم ویُحتذی مثالهم ، وبأمثال هذه السفاسف یُجرّءون البسطاء علی التورّط فی المآثم بالنظر إلی هذا الإنسان المغمور فیها فی نظّارة مکبّرة تُریه منزّهاً عن دنس کلّ حوب ، منصوراً من الله بعد أن خذلته الصحابة جمعاء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ولهم هناک نظّارة أُخری تصغّر المنظور إلیه من إمام المسلمین وسیّد الخلفاء خیر البشر بعد رسول الله صلی‌الله‌علیه‌وآله‌وسلم أمیر المؤمنین علیه‌السلام إلی حدّ أثبتوا له ذنباً مغفوراً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من مسائل إیّاهم عن أنّه متی صدر هذا الذنب عن إمام المسلمین؟ أحین عدّه النبیّ صلی‌الله‌علیه‌وآله‌وسلم نفسه کما فی الذکر الحکیم؟ أم حین طهّره الجلیل بقوله تعالی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Style w:val="FootnoteAnchor"/>
          <w:rtl w:val="true"/>
        </w:rPr>
        <w:footnoteReference w:id="1337"/>
      </w:r>
      <w:r>
        <w:rPr>
          <w:rFonts w:ascii="Amiri" w:hAnsi="Amiri" w:eastAsia="Amiri" w:cs="Amiri"/>
          <w:color w:val="111111"/>
          <w:sz w:val="28"/>
          <w:sz w:val="28"/>
          <w:szCs w:val="28"/>
          <w:rtl w:val="true"/>
          <w:lang w:bidi="ar-SA"/>
        </w:rPr>
        <w:t xml:space="preserve">؟ أم حین قرن ولایته بولایته وولایة نبیّه صلی‌الله‌علیه‌وآله‌وسلم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xml:space="preserve">) </w:t>
      </w:r>
      <w:r>
        <w:rPr>
          <w:rStyle w:val="FootnoteAnchor"/>
          <w:rtl w:val="true"/>
        </w:rPr>
        <w:footnoteReference w:id="1338"/>
      </w:r>
      <w:r>
        <w:rPr>
          <w:rFonts w:ascii="Amiri" w:hAnsi="Amiri" w:eastAsia="Amiri" w:cs="Amiri"/>
          <w:color w:val="111111"/>
          <w:sz w:val="28"/>
          <w:sz w:val="28"/>
          <w:szCs w:val="28"/>
          <w:rtl w:val="true"/>
          <w:lang w:bidi="ar-SA"/>
        </w:rPr>
        <w:t xml:space="preserve">؟ أم حین أکمل بولایته الدین وأتمّ نعمته علی المسلمین بقوله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1339"/>
      </w:r>
      <w:r>
        <w:rPr>
          <w:rFonts w:ascii="IRNazanin" w:hAnsi="IRNazanin" w:eastAsia="IRNazanin"/>
          <w:color w:val="111111"/>
          <w:sz w:val="28"/>
          <w:sz w:val="28"/>
          <w:szCs w:val="28"/>
          <w:rtl w:val="true"/>
          <w:lang w:bidi="fa-IR"/>
        </w:rPr>
        <w:t xml:space="preserve">؟ أم حین جعله صلی‌الله‌علیه‌وآله‌وسلم أولی بالناس من أنفسهم کما هو أولی بهم من أنفسهم فرشّحه للخلافة الکبری فی حدیث الغدیر المتواتر المقطوع بصدوره؟ أم حین جعله عدل القرآن فی حدیث الثقلین الثابت المتواتر؟ أم حین أنزله من نفسه بمنزلة هارون من موسی ، وفصل بینه وبین نفسه بالنبوّة فحسب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لا نبیّ بعدی</w:t>
      </w:r>
      <w:r>
        <w:rPr>
          <w:rFonts w:eastAsia="IRNazanin" w:cs="IRNazanin"/>
          <w:color w:val="111111"/>
          <w:sz w:val="28"/>
          <w:szCs w:val="28"/>
          <w:rtl w:val="true"/>
          <w:lang w:bidi="fa-IR"/>
        </w:rPr>
        <w:t xml:space="preserve">» </w:t>
      </w:r>
      <w:r>
        <w:rPr>
          <w:rStyle w:val="FootnoteAnchor"/>
          <w:rtl w:val="true"/>
        </w:rPr>
        <w:footnoteReference w:id="13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ألف أم؟؟</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حلس بیته والناس متجمهرون علی عثمان لا یشارکهم فی شیء من أمره ، ولعلّ فی الفئة المهملجة من یعدّ ما کان ینوء به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نهی عثمان عمّا نقم علیه به من هنات وعثرات وأمره إیّاه بالمعروف والعمل بالکتاب والسنّة فلا یجد منه أُذناً مصیخة حتی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بعائد بعد مقامی هذا لمعاتبتک ، أذهبت شرفک وغُلِبت علی أمرک</w:t>
      </w:r>
      <w:r>
        <w:rPr>
          <w:rFonts w:eastAsia="IRNazanin" w:cs="IRNazanin"/>
          <w:color w:val="111111"/>
          <w:sz w:val="28"/>
          <w:szCs w:val="28"/>
          <w:rtl w:val="true"/>
          <w:lang w:bidi="fa-IR"/>
        </w:rPr>
        <w:t xml:space="preserve">» </w:t>
      </w:r>
      <w:r>
        <w:rPr>
          <w:rStyle w:val="FootnoteAnchor"/>
          <w:rtl w:val="true"/>
        </w:rPr>
        <w:footnoteReference w:id="1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ذنباً مغفوراً له ، ویعدّه تقویة لجانب الثائرین علی الرجل ، وما هو من ذلک بشیء ، وإنّما أراد علیه‌السلام کشف المثلات عنه بإقلاعه عمّا کان یرتکبه من الموبقات ولکن علی حدّ قول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أمرتکمُ أمری بمنعرج اللوی</w:t>
      </w:r>
    </w:p>
    <w:p>
      <w:pPr>
        <w:pStyle w:val="BookText"/>
        <w:rPr/>
      </w:pPr>
      <w:r>
        <w:rPr>
          <w:rFonts w:ascii="IRNazanin" w:hAnsi="IRNazanin" w:eastAsia="IRNazanin"/>
          <w:color w:val="111111"/>
          <w:sz w:val="28"/>
          <w:sz w:val="28"/>
          <w:szCs w:val="28"/>
          <w:rtl w:val="true"/>
          <w:lang w:bidi="fa-IR"/>
        </w:rPr>
        <w:t>فلم تستبینوا النصح إلاّ ضحی الغدِ</w:t>
      </w:r>
    </w:p>
    <w:p>
      <w:pPr>
        <w:pStyle w:val="BookText"/>
        <w:rPr/>
      </w:pPr>
      <w:r>
        <w:rPr>
          <w:rFonts w:ascii="IRNazanin" w:hAnsi="IRNazanin" w:eastAsia="IRNazanin"/>
          <w:color w:val="111111"/>
          <w:sz w:val="28"/>
          <w:sz w:val="28"/>
          <w:szCs w:val="28"/>
          <w:rtl w:val="true"/>
          <w:lang w:bidi="fa-IR"/>
        </w:rPr>
        <w:t xml:space="preserve">أو علی حدّ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وکم سقتُ فی آثارِکمْ من نصیحةٍ</w:t>
      </w:r>
    </w:p>
    <w:p>
      <w:pPr>
        <w:pStyle w:val="BookText"/>
        <w:rPr/>
      </w:pPr>
      <w:r>
        <w:rPr>
          <w:rFonts w:ascii="IRNazanin" w:hAnsi="IRNazanin" w:eastAsia="IRNazanin"/>
          <w:color w:val="111111"/>
          <w:sz w:val="28"/>
          <w:sz w:val="28"/>
          <w:szCs w:val="28"/>
          <w:rtl w:val="true"/>
          <w:lang w:bidi="fa-IR"/>
        </w:rPr>
        <w:t>وقد یستفید الظنّة المتنصّح</w:t>
      </w:r>
    </w:p>
    <w:p>
      <w:pPr>
        <w:pStyle w:val="BookText"/>
        <w:rPr/>
      </w:pPr>
      <w:r>
        <w:rPr>
          <w:rFonts w:ascii="IRNazanin" w:hAnsi="IRNazanin" w:eastAsia="IRNazanin"/>
          <w:color w:val="111111"/>
          <w:sz w:val="28"/>
          <w:sz w:val="28"/>
          <w:szCs w:val="28"/>
          <w:rtl w:val="true"/>
          <w:lang w:bidi="fa-IR"/>
        </w:rPr>
        <w:t>فزهٍ زهٍ بهذه المعرفة وحیّا الله العلم الناجع الذی یری صاحبه الواجب ذنباً والمذنب منصوراً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وأحسب أنّ الذی افتعل هذه الأکذوبة الخیالیّة رجل من بسطاء الأکراد أو الأعجام البعداء عن العربیّة ، وإلاّ فالعربیّ الصمیم 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نصرنی ربّی ، والحمد لله الذی غفر لی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ولعمر بن عبد العزیز منام أشنع من هذه المهزأة یحوی فصل الخصومات الواقعة بین الإمام أمیر المؤمنین ومعاویة بن هند ، أخرجه أبو بکر بن أبی الدنیا أیضاً بالإسناد عن عمر بن عبد العزیز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صلی‌الله‌علیه‌وآله‌وسلم فی المنام وأبو بکر وعمر جالسان عنده فسلّمت علیه وجلست ، فبینما أنا جالس إذ أتی بعلیّ ومعاویة ، فأُدخلا بیتاً وأُجیف الباب وأنا أنظر ، فما کان بأسرع من أن خرج علیّ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لی وربّ الکعبة ، ثمّ ما کان بأسرع من أن خرج معاویة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لی وربّ الکعبة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من الجمع بین المنامین أنّ موقف أمیر المؤمنین علیّ من عثمان کان کموقف معاویة من علیّ صلوات الله علیه ، موقف الخروج علی إمام الوقت ، موقف البغی والجور ، لا ضیر إنّا إلی ربّنا منقلبون ، والله هو الحکم العدل یوم لا ینفع طیف ولا خیال</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البلاذری فی الأنساب </w:t>
      </w:r>
      <w:r>
        <w:rPr>
          <w:rStyle w:val="FootnoteAnchor"/>
          <w:rtl w:val="true"/>
        </w:rPr>
        <w:footnoteReference w:id="134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سعید بن خالد ، عن صالح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أمویّ النزعة مؤدّب ولد عمر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سعید بن المسیّب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صلی‌الله‌علیه‌وآله‌وسلم إلی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التقیّ المؤمن الشهید شبیه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سعید بن خالد بن عمرو بن عثمان بن عفّان الأموی ، أو سعید ابن خالد الخزاعی المدنی المجمع علی ضعفه لم یجد فی صحابة النبیّ الأقدس من یتحمّل عبء هذا السرف من القول والغلوّ فی الفضیلة ، فترکه مرسلاً مقطوع العری بین سعید بن المسیب المولود بعد سنتین مضتا من خلافة عمر بن الخطّاب وبین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الباحث بعد قراءة ما سردناه من سیرة الممدوح وآراء الصحابة فیه وإصفاق الأُمّة علی النقمة علیه بأفعاله وتروکه الشاذّة عن التقوی لا یخفی علیه أنّ تشبیه الرجل بإبراهیم النبیّ المعصوم علیه‌السلام جنایة علی المعصومین وسفه من القول وتَرَهٌ ، نعوذ بالله من التقوّل بلا 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التشبیه بمن کان من الأنبیاء مقبولاً لأمکن أن یتصوّر له وجه شبه ولو مع ألف فارق ، غیر أنّ نوبة الظلم عند وضع هذا الحدیث کانت قد انتهت إلی خلیل الله 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وإنّی أحسب أنّ مصحّح هذه المهزأة قرع سمعه حدیث التشبیه الوارد فی مولانا أمیر المؤمنین المذکور فی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وراقه من ذلک تشبیهه بخلیل الرحمن فحابی الرجل بذلک ، وقد أعماه الحبّ عن عدم وجود وجه شبه ولو من جهة واحدة مع التمحّل بین نبیّ معصوم خُصّ بفضیلة الخلّة من المولی سبحانه وبین من قُتل دون هناته وسقطاته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لا أدری أنّ هتاف النبیّ صلی‌الله‌علیه‌وآله‌وسلم هذا الذی سمعه سعید بن المسیّب المولود بعده هل سمعته عائشة ومع ذلک کانت تهتف بقولها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نعثلاً قتله الله فإنّه قد کفر؟ وبقولها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إن الله قد آتاک عقلاً وفهماً وبیاناً فإیّاک أن تردّ الناس</w:t>
      </w:r>
    </w:p>
    <w:p>
      <w:pPr>
        <w:pStyle w:val="BookText"/>
        <w:rPr/>
      </w:pPr>
      <w:r>
        <w:rPr>
          <w:rFonts w:ascii="IRNazanin" w:hAnsi="IRNazanin" w:eastAsia="IRNazanin"/>
          <w:color w:val="111111"/>
          <w:sz w:val="28"/>
          <w:sz w:val="28"/>
          <w:szCs w:val="28"/>
          <w:rtl w:val="true"/>
          <w:lang w:bidi="fa-IR"/>
        </w:rPr>
        <w:t xml:space="preserve">عن هذا الطاغیة؟ وبقولها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والله أنّه فی غرارة من غرائری هذه وأنّی طوّقت حمله حتی ألقیه فی البحر؟ وبقولها لمروان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والله أنّک وصاحبک هذا الذی یعنیک أمره فی رجل کلّ واحد منکما رحاً وأنّکما فی البحر؟ وبقولها للداخلین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ثوب رسول الله صلی‌الله‌علیه‌وآله‌وسلم لم یبل وإن عثمان قد أبلی سنّته؟ وبقولها لمّا بلغها نعیه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أبعده الله ؛ ذلک بما قدّمت یداه وما هو بظلاّم للعبید؟ وبقولها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أبعده الله قتله ذنبه ؛ وأقاده الله بعمله ، یا معشر قریش لا یسومنّکم قتل عثمان کما سام أحمر ثمود قومه </w:t>
      </w:r>
      <w:r>
        <w:rPr>
          <w:rStyle w:val="FootnoteAnchor"/>
          <w:rtl w:val="true"/>
        </w:rPr>
        <w:footnoteReference w:id="13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وهل سمع حدیث التشبیه فی عثمان أُولئک الصحابة الذین سمعت أقوالهم وأفعالهم حول الرجل؟ أو أنّ الحدیث کان باطلاً فلم یسمعه أحد منهم؟ الحکم فی ذلک أنت أیّها القارئ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رواة السوء من طریق عائشة فی التشبیه ما هو أعظم من هذا وأهتک لناموس الإسلام ونبیّه الأقدس ، وإلیک نصّه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المسیّب بن واضح السلمی الحمصی ، عن خالد بن عمرو بن أبی الأخیل السلفی الحمصی ، عن عمرو بن الأزهر العتکی البصری قاضی جرجان ، عن هشام ابن عروة ، عن أبیه ، عن عائشة 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زوّج النبیّ صلی‌الله‌علیه‌وآله‌وسلم أُمّ کلثوم قال لأُمّ 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بنتی وزفّیها إلی عثمان واخفقی بالدفّ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 فجاءها النبیّ صلی‌الله‌علیه‌وآله‌وسلم بعد ثالثة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وجدتِ بعلک؟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أشبه الناس بجدّک إبراهیم وأبیک محمد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الذهبی فی میزان الاعتدال </w:t>
      </w:r>
      <w:r>
        <w:rPr>
          <w:rStyle w:val="FootnoteAnchor"/>
          <w:rtl w:val="true"/>
        </w:rPr>
        <w:footnoteReference w:id="1346"/>
      </w:r>
      <w:r>
        <w:rPr>
          <w:rFonts w:ascii="IRNazanin" w:hAnsi="IRNazanin" w:eastAsia="IRNazanin"/>
          <w:color w:val="111111"/>
          <w:sz w:val="28"/>
          <w:sz w:val="28"/>
          <w:szCs w:val="28"/>
          <w:rtl w:val="true"/>
          <w:lang w:bidi="fa-IR"/>
        </w:rPr>
        <w:t xml:space="preserve">فی ترجمة عمرو بن الأزهر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المسیّب بن واضح ، قال أبو حاتم </w:t>
      </w:r>
      <w:r>
        <w:rPr>
          <w:rStyle w:val="FootnoteAnchor"/>
          <w:rtl w:val="true"/>
        </w:rPr>
        <w:footnoteReference w:id="1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یخطئ کثیراً ، فإذا قیل له لم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تکلّموا فیه فی أحادیث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وعبد الوهّاب بن الضحّاک کلاهما سواء </w:t>
      </w:r>
      <w:r>
        <w:rPr>
          <w:rStyle w:val="FootnoteAnchor"/>
          <w:rtl w:val="true"/>
        </w:rPr>
        <w:footnoteReference w:id="1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الوهّاب کما مرّ فی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کذّاب یضع الحدیث متروک کثیر الخطأ والوهم وکان معروفاً بالکذب فی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عمرو ، کذّبه الفریابی ، ووهّاه ابن عدی </w:t>
      </w:r>
      <w:r>
        <w:rPr>
          <w:rStyle w:val="FootnoteAnchor"/>
          <w:rtl w:val="true"/>
        </w:rPr>
        <w:footnoteReference w:id="1349"/>
      </w:r>
      <w:r>
        <w:rPr>
          <w:rFonts w:ascii="IRNazanin" w:hAnsi="IRNazanin" w:eastAsia="IRNazanin"/>
          <w:color w:val="111111"/>
          <w:sz w:val="28"/>
          <w:sz w:val="28"/>
          <w:szCs w:val="28"/>
          <w:rtl w:val="true"/>
          <w:lang w:bidi="fa-IR"/>
        </w:rPr>
        <w:t xml:space="preserve">وغیره ، وقال الدارقطنی </w:t>
      </w:r>
      <w:r>
        <w:rPr>
          <w:rStyle w:val="FootnoteAnchor"/>
          <w:rtl w:val="true"/>
        </w:rPr>
        <w:footnoteReference w:id="1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أحادیث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الذهبی حدیثاً من طریقه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ومن بلایا الأخیل </w:t>
      </w:r>
      <w:r>
        <w:rPr>
          <w:rStyle w:val="FootnoteAnchor"/>
          <w:rtl w:val="true"/>
        </w:rPr>
        <w:footnoteReference w:id="1351"/>
      </w:r>
      <w:r>
        <w:rPr>
          <w:rFonts w:ascii="IRNazanin" w:hAnsi="IRNazanin" w:eastAsia="IRNazanin"/>
          <w:color w:val="111111"/>
          <w:sz w:val="28"/>
          <w:sz w:val="28"/>
          <w:szCs w:val="28"/>
          <w:rtl w:val="true"/>
          <w:lang w:bidi="fa-IR"/>
        </w:rPr>
        <w:t xml:space="preserve">حدیث کذب فی مشیخة ابن شاذان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الأزهر العتکی ، قال أبو سعید الحدّاد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یکذب مجاوبة ، وعن ابن معین </w:t>
      </w:r>
      <w:r>
        <w:rPr>
          <w:rStyle w:val="FootnoteAnchor"/>
          <w:rtl w:val="true"/>
        </w:rPr>
        <w:footnoteReference w:id="1353"/>
      </w:r>
      <w:r>
        <w:rPr>
          <w:rFonts w:ascii="IRNazanin" w:hAnsi="IRNazanin" w:eastAsia="IRNazanin"/>
          <w:color w:val="111111"/>
          <w:sz w:val="28"/>
          <w:sz w:val="28"/>
          <w:szCs w:val="28"/>
          <w:rtl w:val="true"/>
          <w:lang w:bidi="fa-IR"/>
        </w:rPr>
        <w:t xml:space="preserve">أنّه لیس بثقة ضعیف ، وقال البخاری </w:t>
      </w:r>
      <w:r>
        <w:rPr>
          <w:rStyle w:val="FootnoteAnchor"/>
          <w:rtl w:val="true"/>
        </w:rPr>
        <w:footnoteReference w:id="1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 بالکذب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1355"/>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عبّاس الدوری عن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کذّاباً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الدولابی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ثقة</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وأعطف إلی هذه المکذوبة ما أخرجه ابن عدی من طریق زید بن الحریش ، عن عمرو بن صالح قاضی رامهرمز ، عن العمری ، عن نافع ، عن ابن عمر رضی الله عنه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نشبّه عثمان بأبینا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w:t>
      </w:r>
      <w:r>
        <w:rPr>
          <w:rStyle w:val="FootnoteAnchor"/>
          <w:rtl w:val="true"/>
        </w:rPr>
        <w:footnoteReference w:id="1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جدّا ، وقال ابن عدی </w:t>
      </w:r>
      <w:r>
        <w:rPr>
          <w:rStyle w:val="FootnoteAnchor"/>
          <w:rtl w:val="true"/>
        </w:rPr>
        <w:footnoteReference w:id="1358"/>
      </w:r>
      <w:r>
        <w:rPr>
          <w:rFonts w:ascii="IRNazanin" w:hAnsi="IRNazanin" w:eastAsia="IRNazanin"/>
          <w:color w:val="111111"/>
          <w:sz w:val="28"/>
          <w:sz w:val="28"/>
          <w:szCs w:val="28"/>
          <w:rtl w:val="true"/>
          <w:lang w:bidi="fa-IR"/>
        </w:rPr>
        <w:t xml:space="preserve">فی ذکر عمرو بن صالح بعد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غیر هذا ممّا لا یُتابع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البلاذری فی الأنساب </w:t>
      </w:r>
      <w:r>
        <w:rPr>
          <w:rStyle w:val="FootnoteAnchor"/>
          <w:rtl w:val="true"/>
        </w:rPr>
        <w:footnoteReference w:id="1359"/>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علی بن الأسود عن عبد 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قمت فی الحجر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یغلبنی علیه أحد اللیلة فجاء رجل من خلفی فغمزنی فأبیت أن ألتفت ، ثمّ غمزنی فأبیت أن ألتفت ، ثمّ غمزنی الثالثة فالتفتّ فإذا عثمان فتأخّرت عن الحجر فقرأ القرآن فی رکعة ثمّ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أبو نعیم بالإسناد فی حلیة الأولیاء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لأغلبنّ اللیلة علی المقام ، فلمّا صلّیت العتمة تخلّصت إلی المقام حتی قمت فیه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أنا قائم إذا رجل وضع یده بین کتفی فإذا هو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بأمّ القرآن فقرأ حتی ختم القرآن فرکع وسجد ، ثمّ أخذ نعلیه فلا أدری أصلّی قبل ذلک شیئاً أم لا؟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عن راوی هذه الفضیلة الحافظ ابن عدی </w:t>
      </w:r>
      <w:r>
        <w:rPr>
          <w:rStyle w:val="FootnoteAnchor"/>
          <w:rtl w:val="true"/>
        </w:rPr>
        <w:footnoteReference w:id="1360"/>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ابن علی کان یسرق الحدیث ، وأحادیثه لا یُتابع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 عنه الأزدی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جدّا یتکلّمون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 عنه أحمد إمام الحنابلة ؛ فإنّک تسمع منه ما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سمعه أبو بکر المروزی لمّا سأله عنه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أعرفه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هلمّ معی نسائل عبد الرحمن التیمی هلاّ کان من واجبه أن یُخبر ابن عمّه طلحة بن عبید الله التیمی بهذه السیرة الصالحة یوم ضیّق علی صاحبها الخناق ، وضاقت علیه الأرض بما رحبت ، یوم هتک حرمته ، وأباح دمه ، وأورده المنیّة ، ومنع جنازته عن أن تُدفن فی مقابر المسلمین؟</w:t>
      </w:r>
    </w:p>
    <w:p>
      <w:pPr>
        <w:pStyle w:val="BookText"/>
        <w:rPr/>
      </w:pPr>
      <w:r>
        <w:rPr>
          <w:rFonts w:ascii="IRNazanin" w:hAnsi="IRNazanin" w:eastAsia="IRNazanin"/>
          <w:color w:val="111111"/>
          <w:sz w:val="28"/>
          <w:sz w:val="28"/>
          <w:szCs w:val="28"/>
          <w:rtl w:val="true"/>
          <w:lang w:bidi="fa-IR"/>
        </w:rPr>
        <w:t xml:space="preserve">ولنا أن نسائل الممدوح عثمان ألم یکن فی الحجر مکان یسعه إلاّ موقف عبد الرحمن؟ وهل کان له أن یغمز الرجل مرّة بعد أخری وهو فی محراب الطاعة؟ أو أن یزیحه عن مکانه والوقف لمن سبق؟ وقد جاء فی السنّة الشریفة من طریق جابر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یقیمنّ أحدکم أخاه یوم الجمعة ثمّ لیخالف إلی مقعده فیقعد فیه ولکن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طریق ابن عمر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یقیم الرجل الرجل من مقعده ثمّ یجلس فیه ولکن تفسّحوا وتوسّعوا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فی حدیث ابن جریج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الجمعة؟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الجمعة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البخاری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لمسلم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یقیمنّ أحدکم الرجل من مجلسه ثمّ یجلس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له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یقیمنّ أحدکم أخاه ثمّ یجلس فی مجلسه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النووی فی شرح مسلم هامش إرشاد الساری </w:t>
      </w:r>
      <w:r>
        <w:rPr>
          <w:rStyle w:val="FootnoteAnchor"/>
          <w:rtl w:val="true"/>
        </w:rPr>
        <w:footnoteReference w:id="1364"/>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النهی للتحریم ، فمن سبق إلی موضع مباح فی المسجد وغیره یوم الجمعة أو غیره لصلاة أو غیرها فهو أحقّ به ، ویحرم علی غیره إقامته منه لهذا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القسطلانی فی إرشاد الساری </w:t>
      </w:r>
      <w:r>
        <w:rPr>
          <w:rStyle w:val="FootnoteAnchor"/>
          <w:rtl w:val="true"/>
        </w:rPr>
        <w:footnoteReference w:id="136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النهی التحریم ، فلا یُصرف عنه إلاّ بدلیل ، فلا یجوز أن یقیم أحداً من مکانه ویجلس فیه ، لأنّ من سبق إلی مباح فهو أحقّ به ، ولأحمد </w:t>
      </w:r>
      <w:r>
        <w:rPr>
          <w:rStyle w:val="FootnoteAnchor"/>
          <w:rtl w:val="true"/>
        </w:rPr>
        <w:footnoteReference w:id="1366"/>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یتخطّی رقاب الناس أو یفرّق بین اثنین بعد خروج الإمام کالجارّ قُصبه </w:t>
      </w:r>
      <w:r>
        <w:rPr>
          <w:rStyle w:val="FootnoteAnchor"/>
          <w:rtl w:val="true"/>
        </w:rPr>
        <w:footnoteReference w:id="1367"/>
      </w:r>
      <w:r>
        <w:rPr>
          <w:rFonts w:ascii="IRNazanin" w:hAnsi="IRNazanin" w:eastAsia="IRNazanin"/>
          <w:color w:val="111111"/>
          <w:sz w:val="28"/>
          <w:sz w:val="28"/>
          <w:szCs w:val="28"/>
          <w:rtl w:val="true"/>
          <w:lang w:bidi="fa-IR"/>
        </w:rPr>
        <w:t>فی النار ، والتفرقة صادقة بأن یزحزح رجلین عن مکانهما ویجلس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الشوکانی فی نیل الأوطار </w:t>
      </w:r>
      <w:r>
        <w:rPr>
          <w:rStyle w:val="FootnoteAnchor"/>
          <w:rtl w:val="true"/>
        </w:rPr>
        <w:footnoteReference w:id="136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سبق إلی موضع مباح سواء کان مسجداً أو غیره فی یوم الجمعة أو غیرها لصلاة أو لغیرها من الطاعات فهو أحقّ به ، ویحرم علی غیره إقامته منه والقعود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فإقامة عثمان عبد الرحمن من مکانه الذی کان هو أحقّ به وغمزه إیّاه مرّة بعد أخری محظور محرّم شاذّ عن السنّة الثابتة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تسع اللیلة لقراءة القرآن ختمة واحدة؟ ولعلّها تسع بالتمحّل من کون اللیلة من لیالی الشتاء الطویلة ، ومن قدوم عثمان الحجر بعد فریضة العشاء بلا فصل ، وأنّه کان طلق اللسان خفیفه ، وإن کنّا لا نعلم شیئاً من ذلک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ألیس عثمان هذا هو الذی صعد المنبر وأُرتج علیه وقام ملیّا لا یتکلّم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أبا بکر وعمر کانا یعدّان لهذا المقام مقالاً وإنّی لم أُزوّر له خطبة ولا أعددت له کلاماً وسنعود فنقول </w:t>
      </w:r>
      <w:r>
        <w:rPr>
          <w:rStyle w:val="FootnoteAnchor"/>
          <w:rtl w:val="true"/>
        </w:rPr>
        <w:footnoteReference w:id="1369"/>
      </w:r>
      <w:r>
        <w:rPr>
          <w:rFonts w:ascii="IRNazanin" w:hAnsi="IRNazanin" w:eastAsia="IRNazanin"/>
          <w:color w:val="111111"/>
          <w:sz w:val="28"/>
          <w:sz w:val="28"/>
          <w:szCs w:val="28"/>
          <w:rtl w:val="true"/>
          <w:lang w:bidi="fa-IR"/>
        </w:rPr>
        <w:t>؟ أیّ خطیب یعوزه الکلام ویفتقر إلی تزویر مقال وفی ذاکرته کلام الله المجید؟ وفیه بلغة وکفایة عن کلّ تلفیق وترمیق وترمیغ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وهلاّ کان علی الرجل أن یعمل بالقرآن الذی کان یختمه فی صلاته؟ ألم یک فی قرآنه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یُؤْذُونَ الْمُؤْمِنِینَ وَالْمُؤْمِناتِ بِغَیْرِ مَا اکْتَسَبُوا فَقَدِ احْتَمَلُوا بُهْتاناً وَإِثْماً مُبِیناً</w:t>
      </w:r>
      <w:r>
        <w:rPr>
          <w:rFonts w:eastAsia="Amiri" w:cs="Amiri" w:ascii="Amiri" w:hAnsi="Amiri"/>
          <w:color w:val="111111"/>
          <w:sz w:val="28"/>
          <w:szCs w:val="28"/>
          <w:rtl w:val="true"/>
          <w:lang w:bidi="ar-SA"/>
        </w:rPr>
        <w:t xml:space="preserve">) </w:t>
      </w:r>
      <w:r>
        <w:rPr>
          <w:rStyle w:val="FootnoteAnchor"/>
          <w:rtl w:val="true"/>
        </w:rPr>
        <w:footnoteReference w:id="1370"/>
      </w:r>
      <w:r>
        <w:rPr>
          <w:rFonts w:ascii="IRNazanin" w:hAnsi="IRNazanin" w:eastAsia="IRNazanin"/>
          <w:color w:val="111111"/>
          <w:sz w:val="28"/>
          <w:sz w:val="28"/>
          <w:szCs w:val="28"/>
          <w:rtl w:val="true"/>
          <w:lang w:bidi="fa-IR"/>
        </w:rPr>
        <w:t>أو لم یکن أبو ذر وعمّار وابن مسعود والأُمّة الصالحة أمثالهم من المؤمنین؟ وقد آذاهم بالنفی والضرب والتنکیل وبکلّ ما کان یمکنه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کان فیه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یُؤْذُونَ رَسُولَ اللهِ لَهُمْ عَذابٌ أَلِیمٌ</w:t>
      </w:r>
      <w:r>
        <w:rPr>
          <w:rFonts w:eastAsia="Amiri" w:cs="Amiri" w:ascii="Amiri" w:hAnsi="Amiri"/>
          <w:color w:val="111111"/>
          <w:sz w:val="28"/>
          <w:szCs w:val="28"/>
          <w:rtl w:val="true"/>
          <w:lang w:bidi="ar-SA"/>
        </w:rPr>
        <w:t xml:space="preserve">) </w:t>
      </w:r>
      <w:r>
        <w:rPr>
          <w:rStyle w:val="FootnoteAnchor"/>
          <w:rtl w:val="true"/>
        </w:rPr>
        <w:footnoteReference w:id="1371"/>
      </w:r>
      <w:r>
        <w:rPr>
          <w:rFonts w:ascii="IRNazanin" w:hAnsi="IRNazanin" w:eastAsia="IRNazanin"/>
          <w:color w:val="111111"/>
          <w:sz w:val="28"/>
          <w:sz w:val="28"/>
          <w:szCs w:val="28"/>
          <w:rtl w:val="true"/>
          <w:lang w:bidi="fa-IR"/>
        </w:rPr>
        <w:t>؟ وقد آذی الرسول فی کریمته أُمّ کلثوم باقترافه لیلة وفاتها ، وبإیواء من طرده ولعنه ، وبإزراء صحابته الأکرمین وفی مقدّمهم ابن عمّه الطاهر ، وبتبدیل سنّته والحیاد عن محجّته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کان فیه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 xml:space="preserve">) </w:t>
      </w:r>
      <w:r>
        <w:rPr>
          <w:rStyle w:val="FootnoteAnchor"/>
          <w:rtl w:val="true"/>
        </w:rPr>
        <w:footnoteReference w:id="1372"/>
      </w:r>
      <w:r>
        <w:rPr>
          <w:rFonts w:ascii="IRNazanin" w:hAnsi="IRNazanin" w:eastAsia="IRNazanin"/>
          <w:color w:val="111111"/>
          <w:sz w:val="28"/>
          <w:sz w:val="28"/>
          <w:szCs w:val="28"/>
          <w:rtl w:val="true"/>
          <w:lang w:bidi="fa-IR"/>
        </w:rPr>
        <w:t xml:space="preserve">؟ وقد خالف الله ورسوله ولم یطعهما ونبذ الکتاب والسنّة وراء ظهره فی غیر موضع من الأموال والصدقات والزکاة والصِّلات والصلاة والقطائع والأوقاف والحجّ والنکاح والحدود والدیات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کان فیه ذکر لحدود الله؟ أو لم یکن فیه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یَتَعَدَّ حُدُودَ اللهِ فَأُولئِکَ هُمُ الظَّالِمُونَ</w:t>
      </w:r>
      <w:r>
        <w:rPr>
          <w:rFonts w:eastAsia="Amiri" w:cs="Amiri" w:ascii="Amiri" w:hAnsi="Amiri"/>
          <w:color w:val="111111"/>
          <w:sz w:val="28"/>
          <w:szCs w:val="28"/>
          <w:rtl w:val="true"/>
          <w:lang w:bidi="ar-SA"/>
        </w:rPr>
        <w:t xml:space="preserve">) </w:t>
      </w:r>
      <w:r>
        <w:rPr>
          <w:rStyle w:val="FootnoteAnchor"/>
          <w:rtl w:val="true"/>
        </w:rPr>
        <w:footnoteReference w:id="1374"/>
      </w:r>
      <w:r>
        <w:rPr>
          <w:rFonts w:ascii="IRNazanin" w:hAnsi="IRNazanin" w:eastAsia="IRNazanin"/>
          <w:color w:val="111111"/>
          <w:sz w:val="28"/>
          <w:sz w:val="28"/>
          <w:szCs w:val="28"/>
          <w:rtl w:val="true"/>
          <w:lang w:bidi="fa-IR"/>
        </w:rPr>
        <w:t xml:space="preserve">؟ وقد تعدّی الحدود ، ونسی العهود ، ونقض التوبة ، وحنث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الإلّ ، وجاء بما لا یُحمد عقباه ، وأتی بنهابیر أوردته القتل الذریع ، وجرّت علیه الویلات کما جرّتها علی الأُمّة حتی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کانت فی قرآنه آیة المباهلة أو آیة التطهیر؟ والله یعدّ فی الأُولی علیّا نفس النبیّ الأعظم ، ویطهّره من الرجس بالثانیة کما طهّر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عثمان یری مروان لعین رسول الله وطریده أفضل منه علیه‌السلام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ولیت الرجل ترک تلک التلاوة المتعبة والتزم بالعمل بالقرآن الکریم وأقام حدوده واقتصر من التلاوة علی ما تیسّر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البلاذری فی الأنساب </w:t>
      </w:r>
      <w:r>
        <w:rPr>
          <w:rStyle w:val="FootnoteAnchor"/>
          <w:rtl w:val="true"/>
        </w:rPr>
        <w:footnoteReference w:id="1376"/>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خلف البزّار ، عن عبد الوهاب ابن عطاء </w:t>
      </w:r>
      <w:r>
        <w:rPr>
          <w:rStyle w:val="FootnoteAnchor"/>
          <w:rtl w:val="true"/>
        </w:rPr>
        <w:footnoteReference w:id="1377"/>
      </w:r>
      <w:r>
        <w:rPr>
          <w:rFonts w:ascii="IRNazanin" w:hAnsi="IRNazanin" w:eastAsia="IRNazanin"/>
          <w:color w:val="111111"/>
          <w:sz w:val="28"/>
          <w:sz w:val="28"/>
          <w:szCs w:val="28"/>
          <w:rtl w:val="true"/>
          <w:lang w:bidi="fa-IR"/>
        </w:rPr>
        <w:t xml:space="preserve">الخفاف البصری ، عن سعید بن أبی عروبة أبی النضر البصری ، عن ابن أخی </w:t>
      </w:r>
      <w:r>
        <w:rPr>
          <w:rStyle w:val="FootnoteAnchor"/>
          <w:rtl w:val="true"/>
        </w:rPr>
        <w:footnoteReference w:id="1378"/>
      </w:r>
      <w:r>
        <w:rPr>
          <w:rFonts w:ascii="IRNazanin" w:hAnsi="IRNazanin" w:eastAsia="IRNazanin"/>
          <w:color w:val="111111"/>
          <w:sz w:val="28"/>
          <w:sz w:val="28"/>
          <w:szCs w:val="28"/>
          <w:rtl w:val="true"/>
          <w:lang w:bidi="fa-IR"/>
        </w:rPr>
        <w:t xml:space="preserve">مطرف بن عبد الله بن الشخیر ، عن مطرف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علیّا یوم الجمل فأسرع إلیّ بدابته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أحقّ أن أسرع إلیک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عثمان منعک من إتیاننا ، فأقبلت أعتذر إلیه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أحببته لقد کان أبرّنا وأوصلنا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البزّار ، الثقة الأمین السکّیر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من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الوهاب بن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ثقة؟ فقال </w:t>
      </w:r>
      <w:r>
        <w:rPr>
          <w:rStyle w:val="FootnoteAnchor"/>
          <w:rtl w:val="true"/>
        </w:rPr>
        <w:footnoteReference w:id="1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إنّما الثقة یحیی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لیس بالقوی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 عندهم وهو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1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1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عندهم بقویّ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بکذّاب ولکن لیس هو ممّن یُتّکل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المیمونی عن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بالقویّ وقد احتمل أهل العلم حدیثه </w:t>
      </w:r>
      <w:r>
        <w:rPr>
          <w:rStyle w:val="FootnoteAnchor"/>
          <w:rtl w:val="true"/>
        </w:rPr>
        <w:footnoteReference w:id="1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أبی عروبة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حاتم </w:t>
      </w:r>
      <w:r>
        <w:rPr>
          <w:rStyle w:val="FootnoteAnchor"/>
          <w:rtl w:val="true"/>
        </w:rPr>
        <w:footnoteReference w:id="1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قبل أن یختلط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دحیم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اختلط اختلاطاً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سعد </w:t>
      </w:r>
      <w:r>
        <w:rPr>
          <w:rStyle w:val="FootnoteAnchor"/>
          <w:rtl w:val="true"/>
        </w:rPr>
        <w:footnoteReference w:id="1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کثیر الحدیث ثمّ اختلط فی آخر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1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فی اختلاطه خمس سنین ولا یحتجّ إلاّ بما روی عنه القدماء مثل یزید بن زریع وابن المبارک ، وقال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خولط سعید سنة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 بعد ما خولط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منه بعد الاختلاط فلیس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عدی </w:t>
      </w:r>
      <w:r>
        <w:rPr>
          <w:rStyle w:val="FootnoteAnchor"/>
          <w:rtl w:val="true"/>
        </w:rPr>
        <w:footnoteReference w:id="1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منه قبل الاختلاط فإنّ ذلک صحیح حجّة ومن سمع منه بعد الاختلاط لا یُعتمد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بکر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 به الاختلاط سنة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الأخذ بقول أبی بکر البزّار فی ابتداء اختلاطه وقول ابن حبّان من أنّه مات سنة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تربو أعوام اختلاطه علی اثنتین وعشرین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أکثر ما قیل فی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مدّة اختلاطه وأقلّه خمس سنین وبینهما أقوال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علل الروایة إسناداً ، وأما هی من ناحیة المتن فسل عنها مولانا أمیر المؤمنین ورأیه المدعوم فی عثمان ، وقد أسلفناه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أتراه صلوات الله علیه یری الرجل أبرّهم وأوصلهم ثمّ یرفع عقیرته علی صهوة الخطابة بمثل قوله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ثالث القوم نافجاً حضنیه بین نثیله ومعتلفه ، وقام معه بنو أبیه یخضمون مال الله خضمة الإبل نبتة الربیع ، إلی أن انتکث فتله ، وأجهز علیه عمله ، وکبت به بطنته</w:t>
      </w:r>
      <w:r>
        <w:rPr>
          <w:rFonts w:eastAsia="IRNazanin" w:cs="IRNazanin"/>
          <w:color w:val="111111"/>
          <w:sz w:val="28"/>
          <w:szCs w:val="28"/>
          <w:rtl w:val="true"/>
          <w:lang w:bidi="fa-IR"/>
        </w:rPr>
        <w:t>»</w:t>
      </w:r>
      <w:r>
        <w:rPr>
          <w:rStyle w:val="FootnoteAnchor"/>
          <w:rtl w:val="true"/>
        </w:rPr>
        <w:footnoteReference w:id="138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بنی أُمیّة لیفوّقوننی تراث محمد صلی‌الله‌علیه‌وآله‌وسلم تفویقاً</w:t>
      </w:r>
      <w:r>
        <w:rPr>
          <w:rFonts w:eastAsia="IRNazanin" w:cs="IRNazanin"/>
          <w:color w:val="111111"/>
          <w:sz w:val="28"/>
          <w:szCs w:val="28"/>
          <w:rtl w:val="true"/>
          <w:lang w:bidi="fa-IR"/>
        </w:rPr>
        <w:t xml:space="preserve">» </w:t>
      </w:r>
      <w:r>
        <w:rPr>
          <w:rStyle w:val="FootnoteAnchor"/>
          <w:rtl w:val="true"/>
        </w:rPr>
        <w:footnoteReference w:id="139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فی إقطاعه وأعطیاته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کلّ قطیعة أقطعها عثمان ، وکلّ مال أعطاه من مال الله فهو مردود فی بیت المال ، فإنّ الحقّ القدیم لا یبطله شیء ، ولو وجدته قد تزوّج به النساء ، وفرّق فی البلدان لرددته إلی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کانت صلات عثمان مشروعة مرضیّة عند أمیر المؤمنین حتی یثنی بها علیه ویراه أبرّهم وأوصلهم ، وقد أوقفناک فی الجزء الثامن علی شطر مهمّ من هباته ومدرّها فاقرأ وتبصّر</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عساکر </w:t>
      </w:r>
      <w:r>
        <w:rPr>
          <w:rStyle w:val="FootnoteAnchor"/>
          <w:rtl w:val="true"/>
        </w:rPr>
        <w:footnoteReference w:id="1391"/>
      </w:r>
      <w:r>
        <w:rPr>
          <w:rFonts w:ascii="IRNazanin" w:hAnsi="IRNazanin" w:eastAsia="IRNazanin"/>
          <w:color w:val="111111"/>
          <w:sz w:val="28"/>
          <w:sz w:val="28"/>
          <w:szCs w:val="28"/>
          <w:rtl w:val="true"/>
          <w:lang w:bidi="fa-IR"/>
        </w:rPr>
        <w:t xml:space="preserve">عن یزید بن أبی حبیب کما فی تاریخ الخلفاء للسیوطی </w:t>
      </w:r>
      <w:r>
        <w:rPr>
          <w:rStyle w:val="FootnoteAnchor"/>
          <w:rtl w:val="true"/>
        </w:rPr>
        <w:footnoteReference w:id="1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عامّة الرکب الذین ساروا إلی عثمان عامّتهم جُنّوا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القرمانی فی أخبار الدول هامش الکامل لابن الأثیر </w:t>
      </w:r>
      <w:r>
        <w:rPr>
          <w:rStyle w:val="FootnoteAnchor"/>
        </w:rPr>
        <w:footnoteReference w:id="139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عامّة من أشار إلی قتل عثمان جُنّوا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ألیست هذه المهزأة من فنون الجنون؟ انظر إلی عقل من جاء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أبی حبیب ، ثمّ ارجع البصر کرّتین إلی عقل أولئک الحفّاظ الذین عدّوا مثل هذا التره التافه من فضائل عثمان وکراماته ، وإنّی أحسب أنّ فی قول ابن سعد فی ترجمة یزید بن أبی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حلیماً عاقلاً ، دفعاً لما یدخل هاجسة القارئ من روایته هذه ، لکنّه لا یثبت له العقل بعد ما حفظها له التاریخ ، کیف یصدّق ذو مسکة هذه السفسطة والرکب السائرون إلی عثمان تُعدّ بالآلاف من رجال الحواضر الإسلامیّة وهم معروفون مشهورون ولم یُعرف أحد منهم بما قذفهم ابن حبیب؟ وما الذی أخفی ما عرف منهم الرجل علی کلّ الصحابة والتابعین فی الأوساط ولم یعلم به إلاّ هو فحسب؟</w:t>
      </w:r>
    </w:p>
    <w:p>
      <w:pPr>
        <w:pStyle w:val="BookText"/>
        <w:rPr/>
      </w:pPr>
      <w:r>
        <w:rPr>
          <w:rFonts w:ascii="IRNazanin" w:hAnsi="IRNazanin" w:eastAsia="IRNazanin"/>
          <w:color w:val="111111"/>
          <w:sz w:val="28"/>
          <w:sz w:val="28"/>
          <w:szCs w:val="28"/>
          <w:rtl w:val="true"/>
          <w:lang w:bidi="fa-IR"/>
        </w:rPr>
        <w:t>علی أنّا نعرف جماهیر من القوم لا نشکّ ولا یشکّ عاقل فی ثبوت کمال العقل لهم إلی أن ماتوا أو قتلوا کسیّدنا عمّار بن یاسر ومالک الأشتر ، وکعب بن عبده ، وزید ابن صوحان ، وصعصعة بن صوحان ، وعمرو بن بُدیل بن ورقاء ، ومحمد بن أبی بکر ، وعمرو بن الحمق ، إلی نظرائهم الکثیرین وجلّهم من رجال الصحاح والمسانید ، أخرج أئمّة الحدیث من طرقهم أحادیث جمّة وصحّحوها ، ولم یتوقّف أحد منهم فی شیء منها للجهل بصدورها قبل جنونهم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أخذنا بلفظ القرمانی فلا یشذّ من الجنون جلّ الصحابة من المهاجرین والأنصار إن لم نقل کلّهم لإطباقهم علی قتل الرجل ، وفی مقدّمهم طلحة والزبیر وعمرو بن العاص والسیدة عائشة أمّ المؤمنین</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ولعمر الحقّ إنّ المعتوه من شوّه صحیفة التاریخ بهذه الخزایات غلوّا منه فی فضائل أُناس من الشجرة المنعوتة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الحکم 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الواحدی فی أسباب النزول </w:t>
      </w:r>
      <w:r>
        <w:rPr>
          <w:rStyle w:val="FootnoteAnchor"/>
          <w:rtl w:val="true"/>
        </w:rPr>
        <w:footnoteReference w:id="1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إبراهیم بن محمد بن یحیی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بکر الأنباری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ابن شاکر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وهیب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عثمان بن خثیم ، عن إبراهیم ، عن عکرمة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عَبْداً مَمْلُوکاً لا یَقْدِرُ عَلی شَیْءٍ</w:t>
      </w:r>
      <w:r>
        <w:rPr>
          <w:rFonts w:eastAsia="Amiri" w:cs="Amiri" w:ascii="Amiri" w:hAnsi="Amiri"/>
          <w:color w:val="111111"/>
          <w:sz w:val="28"/>
          <w:szCs w:val="28"/>
          <w:rtl w:val="true"/>
          <w:lang w:bidi="ar-SA"/>
        </w:rPr>
        <w:t xml:space="preserve">) </w:t>
      </w:r>
      <w:r>
        <w:rPr>
          <w:rStyle w:val="FootnoteAnchor"/>
          <w:rtl w:val="true"/>
        </w:rPr>
        <w:footnoteReference w:id="1395"/>
      </w:r>
      <w:r>
        <w:rPr>
          <w:rFonts w:ascii="Amiri" w:hAnsi="Amiri" w:eastAsia="Amiri" w:cs="Amiri"/>
          <w:color w:val="111111"/>
          <w:sz w:val="28"/>
          <w:sz w:val="28"/>
          <w:szCs w:val="28"/>
          <w:rtl w:val="true"/>
          <w:lang w:bidi="ar-SA"/>
        </w:rPr>
        <w:t xml:space="preserve">فی هشام بن عمرو وهو الذی ینفق ماله سرّا وجهراً ومولاه أبو الجوزاء الذی کان ینهاه ،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رَجُلَیْنِ أَحَدُهُما أَبْکَمُ لا یَقْدِرُ عَلی شَیْءٍ</w:t>
      </w:r>
      <w:r>
        <w:rPr>
          <w:rFonts w:eastAsia="Amiri" w:cs="Amiri" w:ascii="Amiri" w:hAnsi="Amiri"/>
          <w:color w:val="111111"/>
          <w:sz w:val="28"/>
          <w:szCs w:val="28"/>
          <w:rtl w:val="true"/>
          <w:lang w:bidi="ar-SA"/>
        </w:rPr>
        <w:t xml:space="preserve">) </w:t>
      </w:r>
      <w:r>
        <w:rPr>
          <w:rStyle w:val="FootnoteAnchor"/>
          <w:rtl w:val="true"/>
        </w:rPr>
        <w:footnoteReference w:id="1396"/>
      </w:r>
      <w:r>
        <w:rPr>
          <w:rFonts w:ascii="IRNazanin" w:hAnsi="IRNazanin" w:eastAsia="IRNazanin"/>
          <w:color w:val="111111"/>
          <w:sz w:val="28"/>
          <w:sz w:val="28"/>
          <w:szCs w:val="28"/>
          <w:rtl w:val="true"/>
          <w:lang w:bidi="fa-IR"/>
        </w:rPr>
        <w:t>فالأبکم منهما الکلّ علی مولاه هذا السیّد أسد بن أبی العیص ، ومن یأمر بالعدل وهو علی صراط مستقیم وهو عثمان بن عفّان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أخرجه البلاذری فی الأنساب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ابن سعد فی طبقاته </w:t>
      </w:r>
      <w:r>
        <w:rPr>
          <w:rStyle w:val="FootnoteAnchor"/>
          <w:rtl w:val="true"/>
        </w:rPr>
        <w:footnoteReference w:id="139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عکرمة ، عن ابن عبّاس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هُوَ وَمَنْ یَأْمُرُ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المحبّ الطبری فی الریاض النضرة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الباحث لا یطالبنا البحث عن إسناد هذه الأکذوبة التی حرّفوا بها الکلم عن مواضعها ویراها شاهد صدق علی قول سعید بن المسیّب لبرد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برد إیّاک وأن تکذب علیّ کما یکذب عکرمة علی ابن عباس </w:t>
      </w:r>
      <w:r>
        <w:rPr>
          <w:rStyle w:val="FootnoteAnchor"/>
          <w:rtl w:val="true"/>
        </w:rPr>
        <w:footnoteReference w:id="1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 أن ترجع البصر کرّتین ، وتمعن النظر دوالیک فی صحیفة تاریخ عثمان ، فی أیّ یومیه تجد منه ما یعاضد هذه الأُسطورة؟ ومتی کان یأمر بالعدل وهو علی صراط مستقیم؟ أمّا أیّامه مع النبیّ الأعظم صلی‌الله‌علیه‌وآله‌وسلم فحسبک منها ما ذکرناه فی الجزء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أیّام خلافته فحدّث عنها ولا حرج وقد سجّل التاریخ له فیها هنات لا تغفر وعثراث لا 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وصف مولانا أمیر المؤمنین علیه‌السلام تلکم الأیّام فی کتابه إلی أهل مصر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القوم الذین غضبوا لله حین عُصی فی أرضه ، وذُهب بحقّه ، فضرب الجور سرادقه علی البرّ والفاجر ، والمقیم والظاعن ، فلا معروف یُستراح إلیه ، ولا منکر یُتناهی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ووصفها أبو أیّوب الأنصاری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ألیس إنّما عهدکم بالجور والعدوان أمس؟ وقد شمل العباد ، وشاع فی الإسلام ، فذو حقّ محروم مشتوم عرضه ، ومضروب ظهره ، وملطوم وجهه ، وموطوء بطنه ، ومُلقیً بالعراء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مرّ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أکان من العدل وعلی الصراط المستقیم إیواؤه طرید رسول الله ولعینه؟ أم خضمه مع أبناء بیته مال الله خضمة الإبل نبتة الربیع؟ أم أیادیه عند أهل العیث والفساد وأُعطیاته من مال المسلمین أبناء بیته الساقط من فاسق مستهتر إلی لعین طرید إلی شاب مُترف إلی أُغیلمة سفهاء ، وتسلیطهم علی ناموس الإسلام ورقاب المسلمین بتولّیهم الأمر فی البلاد وبین یدیه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تولّی من أمر المسلمین شیئاً فاستعمل علیهم رجلاً وهو یعلم أنّ فیهم من هو أولی بذلک وأعلم منه بکتاب الله وسُنّة رسوله فقد خان الله ورسوله وجمیع المؤمنین</w:t>
      </w:r>
      <w:r>
        <w:rPr>
          <w:rFonts w:eastAsia="IRNazanin" w:cs="IRNazanin"/>
          <w:color w:val="111111"/>
          <w:sz w:val="28"/>
          <w:szCs w:val="28"/>
          <w:rtl w:val="true"/>
          <w:lang w:bidi="fa-IR"/>
        </w:rPr>
        <w:t xml:space="preserve">» </w:t>
      </w:r>
      <w:r>
        <w:rPr>
          <w:rStyle w:val="FootnoteAnchor"/>
          <w:rtl w:val="true"/>
        </w:rPr>
        <w:footnoteReference w:id="1401"/>
      </w:r>
      <w:r>
        <w:rPr>
          <w:rFonts w:ascii="IRNazanin" w:hAnsi="IRNazanin" w:eastAsia="IRNazanin"/>
          <w:color w:val="111111"/>
          <w:sz w:val="28"/>
          <w:sz w:val="28"/>
          <w:szCs w:val="28"/>
          <w:rtl w:val="true"/>
          <w:lang w:bidi="fa-IR"/>
        </w:rPr>
        <w:t xml:space="preserve">؟ وقوله صلی‌الله‌علیه‌وآله‌وسلم فی صحیحة الحاکم </w:t>
      </w:r>
      <w:r>
        <w:rPr>
          <w:rStyle w:val="FootnoteAnchor"/>
        </w:rPr>
        <w:footnoteReference w:id="1402"/>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طریق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استعمل رجلاً من عصابةٍ وفی تلک العصابة من هو أرضی لله منه فقد خان الله وخان رسوله وخان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صلی‌الله‌علیه‌وآله‌وسلم فی صحیحة </w:t>
      </w:r>
      <w:r>
        <w:rPr>
          <w:rStyle w:val="FootnoteAnchor"/>
          <w:rtl w:val="true"/>
        </w:rPr>
        <w:footnoteReference w:id="1403"/>
      </w:r>
      <w:r>
        <w:rPr>
          <w:rFonts w:ascii="IRNazanin" w:hAnsi="IRNazanin" w:eastAsia="IRNazanin"/>
          <w:color w:val="111111"/>
          <w:sz w:val="28"/>
          <w:sz w:val="28"/>
          <w:szCs w:val="28"/>
          <w:rtl w:val="true"/>
          <w:lang w:bidi="fa-IR"/>
        </w:rPr>
        <w:t xml:space="preserve">أخری من طریق أبی بکر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ولی من أمر المسلمین شیئاً فأمّر علیهم أحداً محاباةً فعلیه لعنة الله ، لا یقبل الله منه صرفاً ولا عدلاً حتی یدخله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إزالة الخفاء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أکان من العدل وعلی الصراط المستقیم إزراؤه بصلحاء الأُمّة وعظماء الصحابة وإیذاؤهم بغیر ما اکتسبوا وقد احتمل بهتاناً وإثماً مبینا ، وهم بین مُسیّر هالک فی تسییره ، ومعذّب فی قعر السجون وظُلَمِ المطامیر ، ومشتوم مهان یُنادی علیه بذلّ الاستخفاف ، ومضروب قد دُقّت بالضرب أضلاعه ، وآخر أُعذر متنه وفُتق بطنه ، ومحروم عن مال الله لأمره بالمعروف وإنکاره المنکر؟ أم سبّه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وتکفیره إیّاهم بکتابه وخطابه؟ أم مجابهته صنو رسول الله صلی‌الله‌علیه‌وآله‌وسلم ونفسه بتلکم القوارص؟ أم عدّه مروان الوزغ الطرید اللعین أفضل من سیّد العترة؟ أم رأیه فیه سلام الله علیه بأنّه أولی الناس بالنفی من جوار النبیّ الأقدس؟ أم إبعاده إیّاه عن المدینة مرّة بعد أخری؟ أم نقضه العهود والمواثیق المؤکّدة؟ أم نبذه کتاب الله وراء ظهره ، وشذوذه عن السنّة الشریفة فی صَلاتهِ وصِلاته وحجّه وزکاته وإدخال آرائه الشاذّة فی جمیع ذلک؟ 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شاء الله</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 عرفت الصحابة عدل هذا الإنسان وکونه علی الصراط المستقیم یوم حسبوه جائراً فی الحکم ، حائداً عن العدل ، متنکّباً عن الصراط ، باغیاً ساعیاً فی الأرض فساداً ولم یبرحوا ناقمین مؤلّبین علیه إلباً واحداً حتی تمخّضت علیه البلاد ، وأسعرت وراءه ناراً ، ولم تنطفئ إلاّ باختلاسه وإخماد أنفاسه؟ أو أنّهم عرفوا ذلک غیر أنّ الضغائن حدتهم إلی ما ارتکبوا منه؟ فأین إذن عدالة الصحابة؟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الرجل آمراً بالعدل وهو علی صراط مستقیم فعهده علی نفسه سنة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یعمل بالکتاب والسنّة لما ذا؟ وتوبته مرّة بعد أخری علی صهوات المنابر عن ما ذا؟ والتزامه بالإقلاع عمّا هو علیه وتغییر خطّته لما ذا؟ وما تلکم الأقوال من الصحابة الواقفین علیه وعلی أعماله من کثب؟ مثل قول علیّ أمیر المؤمنین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رضیت من مروان ولا رضی منک إلاّ بتحرّفک عن دینک وعقلک مثل جمل الظعینة یُقاد حیث یُسار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أذهبتَ شرفک وغُلبتَ علی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معی عباد الله إلی قوم یطلبون فیما یزعمون بدم الظالم لنفسه ، الحاکم علی عباد الله بغیر ما فی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عمرو بن العاص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رکبت بهذه الأُمّة نهابیر من الأمور فرکبوها معک وملت بهم فمالوا بک ، اعدل أو اعتزل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عثمان غیّر وتغیّر ، وأحسن وأساء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مالک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 المبتلی الخاطئ الحائد عن سُنّة نبیّه ، النابذ لحکم القرآن وراء 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صعصعة بن صوحان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فمالت أُمّتک ، اعتدل یا أمیر المؤمنین ، تعتدل أُمّتک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هاشم المرقال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قتله أصحاب محمد وقرّاء الناس حین أحدث أحداثاً وخالف حکم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عبد الرحمن العنزی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فتح أبواب الظلم ، وأرتج أبواب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أصحاب حجر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جار فی الحکم ، وعمل بغیر الحقّ</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الصحابة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بلونا منک من الجور فی الحکم ، والأثرة فی القسم ، والعقوبة للأمر بالتبسط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نائلة بنت الفرافصة زوجته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وحده لا شریک له ، واتّبع سنّة صاحبیک من قبلک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کلمات کثیرة لأُمّة کبیرة من الصحابة مرّت فی هذا الجزء ، فنزول الآیة الکریمة فی عثمان لا تساعده تلکم الأقوال ، وتضادّه سیرته المعروفة ، هکذا یحرّفون الکلم عن مواضعه ونسوا حظّا ممّا ذُکّروا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عساکر </w:t>
      </w:r>
      <w:r>
        <w:rPr>
          <w:rStyle w:val="FootnoteAnchor"/>
          <w:rtl w:val="true"/>
        </w:rPr>
        <w:footnoteReference w:id="1404"/>
      </w:r>
      <w:r>
        <w:rPr>
          <w:rFonts w:ascii="IRNazanin" w:hAnsi="IRNazanin" w:eastAsia="IRNazanin"/>
          <w:color w:val="111111"/>
          <w:sz w:val="28"/>
          <w:sz w:val="28"/>
          <w:szCs w:val="28"/>
          <w:rtl w:val="true"/>
          <w:lang w:bidi="fa-IR"/>
        </w:rPr>
        <w:t xml:space="preserve">کما فی تاریخ الخلفاء للسیوطی </w:t>
      </w:r>
      <w:r>
        <w:rPr>
          <w:rStyle w:val="FootnoteAnchor"/>
          <w:rtl w:val="true"/>
        </w:rPr>
        <w:footnoteReference w:id="1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یطلب الناس بدم عثمان لرموا بالحجارة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القرمانی فی أخبار الدول هامش الکامل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للباحث أن یُسائل راوی هذه المزعمة المرسلة المعزوّة إلی حبر الأُمّة عن أنّ الطلب بدم عثمان هل کان أمراً مشروعاً یرتضیه الله ورسوله؟ أو کان غیر ذلک؟ فإن کان الأوّل فلما ذا کان رسول الله صلی‌الله‌علیه‌وآله‌وسلم یعهد إلی علیّ أمیر المؤمنین أن یقاتل الناکثین والقاسطین الطالبین بدم عثمان ، ویحثّ عیون أصحابه علی مناصرته علیه‌السلام متی واثبه القوم ، ویحذّر مناوئیه فی المقامین وینهاهم عن قتاله علیه‌السلام ، ویصفهم بالظلم إن فعلوا؟ راجع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ذا کان مولانا أمیر المؤمنین یناضلهم فضلاً عن عدم اشتراکه معهم فی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یسلّم إلیهم قتلة عثمان وآواهم؟ وهو الذی یدور الحقّ معه حیثما دار ، وهو مع القرآن والقرآن معه لا یفترقان حتی یردا علی النبیّ الحوض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کانت الصحابة العدول یقاتلون معه علیه‌السلام الثائرین بدم عثمان؟ وفی یوم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الجمل تحت رایته عیون الصحابة ووجهاء الأُمّة ، وفی صفّین شهد معه الإمامان السبطان الحسنان وممّن بایع بیعة الرضوان تحت الشجرة مائتان وخمسون کما فی مستدرک الحاکم </w:t>
      </w:r>
      <w:r>
        <w:rPr>
          <w:rStyle w:val="FootnoteAnchor"/>
          <w:rtl w:val="true"/>
        </w:rPr>
        <w:footnoteReference w:id="140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ثمانمائة نفس فقتل منهم ثلاثمائة وستون </w:t>
      </w:r>
      <w:r>
        <w:rPr>
          <w:rStyle w:val="FootnoteAnchor"/>
          <w:rtl w:val="true"/>
        </w:rPr>
        <w:footnoteReference w:id="1409"/>
      </w:r>
      <w:r>
        <w:rPr>
          <w:rFonts w:ascii="Amiri" w:hAnsi="Amiri" w:eastAsia="Amiri" w:cs="Amiri"/>
          <w:color w:val="111111"/>
          <w:sz w:val="28"/>
          <w:sz w:val="28"/>
          <w:szCs w:val="28"/>
          <w:rtl w:val="true"/>
          <w:lang w:bidi="ar-SA"/>
        </w:rPr>
        <w:t xml:space="preserve">نفساً </w:t>
      </w:r>
      <w:r>
        <w:rPr>
          <w:rStyle w:val="FootnoteAnchor"/>
          <w:rtl w:val="true"/>
        </w:rPr>
        <w:footnoteReference w:id="1410"/>
      </w:r>
      <w:r>
        <w:rPr>
          <w:rFonts w:ascii="IRNazanin" w:hAnsi="IRNazanin" w:eastAsia="IRNazanin"/>
          <w:color w:val="111111"/>
          <w:sz w:val="28"/>
          <w:sz w:val="28"/>
          <w:szCs w:val="28"/>
          <w:rtl w:val="true"/>
          <w:lang w:bidi="fa-IR"/>
        </w:rPr>
        <w:t xml:space="preserve">وکان معه ثمانون بدریّا علی روایة ابن دیزیل والحاکم </w:t>
      </w:r>
      <w:r>
        <w:rPr>
          <w:rStyle w:val="FootnoteAnchor"/>
          <w:rtl w:val="true"/>
        </w:rPr>
        <w:footnoteReference w:id="1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خطبة سعید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سبعون بدریّا </w:t>
      </w:r>
      <w:r>
        <w:rPr>
          <w:rStyle w:val="FootnoteAnchor"/>
          <w:rtl w:val="true"/>
        </w:rPr>
        <w:footnoteReference w:id="1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کلام لمالک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من مائة بدریّ </w:t>
      </w:r>
      <w:r>
        <w:rPr>
          <w:rStyle w:val="FootnoteAnchor"/>
          <w:rtl w:val="true"/>
        </w:rPr>
        <w:footnoteReference w:id="1413"/>
      </w:r>
      <w:r>
        <w:rPr>
          <w:rFonts w:ascii="IRNazanin" w:hAnsi="IRNazanin" w:eastAsia="IRNazanin"/>
          <w:color w:val="111111"/>
          <w:sz w:val="28"/>
          <w:sz w:val="28"/>
          <w:szCs w:val="28"/>
          <w:rtl w:val="true"/>
          <w:lang w:bidi="fa-IR"/>
        </w:rPr>
        <w:t xml:space="preserve">ومن أُولئک الصحابة وفی مقدّمهم البدریّون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أُسید بن ثعلبة الأنصاری ،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بن عبید الأنصاری ، بدریّ قتل بصفّین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ثعلبة بن قیظی بن صخر الأنصاری ،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 بن أنس بن أبی زریق ،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جبلة بن ثعلبة الأنصاری الخزرجی ،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حاطب بن عمرو الأنصاری الأوسی ،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النعمان بن أُمیّة الأنصاری الأوسی ، بدریّ</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حصین بن الحارث بن المطلب القرشی ، 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زید بن کلیب أبو أیّوب الأنصاری ،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خریمة بن ثابت ذو الشهادتین الأنصاری الأوسی ، بدریّ قُتل بصفّین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عدی بن عمرو البیاضی ،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خویلد بن عمرو الأنصاری السلمی ،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ربعی بن عمرو الأنصاری ،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رفاعة بن رافع بن مالک الأنصاری الخزرجی ،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أسلم بن ثعلبة بن عدی البلوی ،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 الله بن عمرو الأنصاری السلمی ،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خباب بن الأرت أبو عبد الله التمیمی ،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حنیف بن واهب الأنصاری الأوسی ،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سماک بن أوس بن خرشة الأنصاری الخزرجی ،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الأنصاری ،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عتیک الأنصاری ،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عمرو بن ثعلبة أبو مسعود الأنصاری ، بدریّ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یاسر المطیّب الطیّب الشهید بصفّین ، بدریّ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أنس الأنصاری الخزرجی ،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الحمق الخزاعی الکعبی ،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سعد بن عبادة الأنصاری الخزرجی ،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 بن عامر السعدی ،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 بن أوس بن أصرم الأنصاری ،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الهیثم مالک بن التّیهان البلوی المستشهد بصفّین ، بدریّ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حبّة عمرو بن غزیّة ، بدریّ</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عمرة بشربن عمرو بن محصن الأنصاری المستشهد بصفّین ،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فضالة الأنصاری استشهد بصفّین ،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الأنصاری ،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بردة هانی بن 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 ،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الیسر کعب بن عمرو بن عباد الأنصاری السلمی ،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أسود بن عیسی بن أسماء التمیمی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أشعث بن قیس الکندی ، کان أمیراً علی المیمنة یوم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 بن مدرک أبو سفیان الخثعمی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الأحنف بن قیس أبو بحر التمیمی السعدی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أعین بن ضبیعة الحنظلی ، أحد الأمراء بصفّین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برید الأسلمی ، قتل بصفّین ، وفیه یقول أمیر المؤمنین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جزی الله خیراً عصبةً أسلمیّةً</w:t>
      </w:r>
    </w:p>
    <w:p>
      <w:pPr>
        <w:pStyle w:val="BookText"/>
        <w:rPr/>
      </w:pPr>
      <w:r>
        <w:rPr>
          <w:rFonts w:ascii="Amiri" w:hAnsi="Amiri" w:eastAsia="Amiri" w:cs="Amiri"/>
          <w:color w:val="111111"/>
          <w:sz w:val="28"/>
          <w:sz w:val="28"/>
          <w:szCs w:val="28"/>
          <w:rtl w:val="true"/>
          <w:lang w:bidi="ar-SA"/>
        </w:rPr>
        <w:t>حِسانَ الوجوه صرّعوا حول هاشمِ</w:t>
      </w:r>
    </w:p>
    <w:p>
      <w:pPr>
        <w:pStyle w:val="BookText"/>
        <w:rPr/>
      </w:pPr>
      <w:r>
        <w:rPr>
          <w:rFonts w:ascii="Amiri" w:hAnsi="Amiri" w:eastAsia="Amiri" w:cs="Amiri"/>
          <w:color w:val="111111"/>
          <w:sz w:val="28"/>
          <w:sz w:val="28"/>
          <w:szCs w:val="28"/>
          <w:rtl w:val="true"/>
          <w:lang w:bidi="ar-SA"/>
        </w:rPr>
        <w:t>بریدٌ وعبدُ الله منهم ومنقذٌ</w:t>
      </w:r>
    </w:p>
    <w:p>
      <w:pPr>
        <w:pStyle w:val="BookText"/>
        <w:rPr/>
      </w:pPr>
      <w:r>
        <w:rPr>
          <w:rFonts w:ascii="Amiri" w:hAnsi="Amiri" w:eastAsia="Amiri" w:cs="Amiri"/>
          <w:color w:val="111111"/>
          <w:sz w:val="28"/>
          <w:sz w:val="28"/>
          <w:szCs w:val="28"/>
          <w:rtl w:val="true"/>
          <w:lang w:bidi="ar-SA"/>
        </w:rPr>
        <w:t>وعروةُ ابنا مالکٍ فی الأکارمِ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البراء بن عازب الأنصاری الخزرجی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زید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بشیر بن أبی مسعود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بن قیس بن الخطیم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جاریة بن زید المستشهد بصفّین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جاریة بن قدامة بن مالک التمیمی السعدی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جبلة بن عمرو بن ثعلبة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جبیر بن الحباب بن المنذر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جندب بن زهیر الأزدی الغامدی ، کان من أُمراء الجیش بصفّین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جندب بن کعب العبدی أبو عبد الله الأزدی الغامدی</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عمرو بن حرام الأنصاری الخزرجی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حازم بن أبی حازم الأحمسی المستشهد بصفّین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الحبشی بن جنادة بن نصر السلولی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الحجّاج بن عمرو بن غزیّة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 بن عدی الکندی المعروف بحجر الخیر ، کان من الأمراء یوم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 بن یزید بن مسلمة الکندی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حنظلة بن النعمان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حیّان بن أبجر الکنانی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أبی خالد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أبی دجانة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المعمر بن سلیمان السدوسی ، کان من أُمراء علیّ یوم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الولید الأنصاری ، کان ممّن أبلی بصفّین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خرشة بن مالک بن جریر الأودی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رافع بن خدیج بن رافع الأنصاری الخزرجی الحارثی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ربیعة بن قیس العدوانی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ربیعة بن مالک بن وهیل النخعی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زبید بن عبد الخولانی شهد صفّین مع معاویة وکانت معه الرایة ، فلمّا قُتل عمّار تحوّل إلی عسکر علیّ علیه‌السلام أخذاً بقوله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تقتله الفئة الباغیة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أرقم بن زید بن قیس الکعبی الخزرجی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جاریة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حیلة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بالمهملة والیاء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بالمعجمة والموحّدة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حنظلة التمیمی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الحارث بن الصمة الأنصاری ، استشهد یوم صفّین</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عمرو بن حرام الأنصاری الخزرجی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مسعود الثقفی عمّ المختار بن أبی عبید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صرد بن أبی الجون أبو مطرف الخزاعی ، کان أمیراً علی رجّالة المیمنة یوم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سهیل بن عمرو الأنصاری ، قتل بصفّین مع 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شبث بن ربعی التمیمی الیربوعی أبو عبد القدوس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شبیب بن عبد الله بن شکل المذحجی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شریح بن هانی بن یزید بن نهیک أبو المقدام الحارثی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شیبان بن محرث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صُدی بن عجلان بن الحارث أبو أمامة الباهلی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صعصعة بن صوحان العبدی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صفر بن عمرو بن محصن ، قتل بصفّین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صیفی بن ربعی بن أوس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عائذ بن سعید بن زید بن جندب المحاربی الجسری ، المستشهد بصفّین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عائذ بن عمرو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واثلة بن عبد الله أبو الطفیل اللیثی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الأسلمی ، ممّن استشهد بصفّین وأثنی علیه مولانا أمیر المؤمنین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بدیل بن ورقاء الخزاعی ، قُتل بصفّین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العبّاس بن عبد المطلب بن هاشم ، کان علی المیسرة یوم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خراش أبو یعلی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خلیفة البولانی الطائی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ذباب بن الحارث المذحجی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الطفیل بن ثور بن معاویة البکائی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کعب المرادی ، قُتل یوم صفّین ، وکان من أعیان أصحاب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یزید الخطمی الأنصاری الأوسی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بدیل بن ورقاء الخزاعی ، من شهداء یوم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حسل الجمحی ، قتل بصفّین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خالد السلمی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الله بن سهیل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عازب أخو البراء بن عازب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عمرو السلمانی أبو عمرو صاحب ابن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خیر بن یزید بن محمد الهمدانی ، من کبار أصحاب الإمام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عدی بن حاتم بن عبد الله بن سعد الطائی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عروة بن زید الخیل الطائی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عروة بن مالک الأسلمی ، قتل بصفّین وأثنی علیه الإمام علیه‌السلام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عامر السلمی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العلاء بن عمرو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علیم بن سلمة الفهمی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بلال ، کان من المهاجرین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عمیر بن حارثة اللیثی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عمیر بن قرّة السلمی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أبی سلامة بن عبد الله بن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عوف بن عبد الله بن الأحمر الأزدی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الفاکه بن سعد بن جبیر الأنصاری الأوسی الخطمی ، قُتل بصفّین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أبی قیس الأنصاری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المکشوح أبو شدّاد المرادی ، من شهداء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قرظة بن کعب بن ثعلبة بن عمرو الأنصاری الخزرجی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کرامة بن ثابت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 بن عمر أبو زعنة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کمیل بن زیاد النخعی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من الحیاة النبویّة ثمانی عشرة سنة وکان شریفاً مطاعاً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الحارث بن عبد یغوث النخعی الأشتر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عامر بن هانی بن خفاف الأشعری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بدیل بن ورقاء الخزاعی ، من شهداء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بن أبی طالب الهاشمی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مخنف بن سلیم بن الحرث بن عوف بن ثعلبة الأزدی الغامدی ، کان علی رایة الأزد بصفّین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معقل بن قیس الریاحی التمیمی الیربوعی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المغیرة بن نوفل بن الحرث بن عبد المطّلب الهاشمی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منقذ بن مالک الأسلمی أخو عروة بن مالک ، ممّن استشهد بصفّین کما مرّ فی شعر مولانا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المهاجر بن خالد بن الولید المخزومی ، استشهد بصفّین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نضلة بن عبید الأسلمی أبو برزة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النعمان بن عجلان بن النعمان الأنصاری الزرقی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هاشم بن عتبة بن أبی وقّاص المرقال ، کان صاحب الرایة واستشهد بصفّین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هبیرة بن النعمان بن قیس بن مالک بن معاویة الجعفی ، کان من أُمراء 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وداعة بن أبی زید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الحویرث الأنصاری</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طعمة بن جاریة بن لوذان الأنصاری الخطمی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یعلی بن أُمیّة بن أبی عبیدة بن همام بن الحرث التمیمی الحنظلی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 بصفّین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یعلی بن عمیر بن یعمر بن حارثة بن العبید النهدی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شمر بن أبرهة بن شرحبیل بن أبرهة بن الصباح الحمیری ثمّ الأبرهی ، قتل مع علیّ علیه‌السلام بصفّین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لیلی الأنصاری والد عبد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جحیفة السوائی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عثمان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الورد بن قیس بن فهر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والإمام أمیر المؤمنین قد أتمّ الحجّة یوم الجمل علی طلحة بما أسلفناه فی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الزبیر بما 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قاتلهما إلاّ بعد إقامة الحجّة علیهما ، ودحض أعذارهما المفتعلة ، فما وجدهما مخبتین إلی الحقّ مصیخین إلی ما اعترفا به من قول رسول الله صلی‌الله‌علیه‌وآله‌وسلم ، وکان موقفهما موقف المستهزئ اللاعب بالدین الحنیف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طلحة والزبیر وهما فی المسجد بالبصرة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نشدتکما بالله فی مسیرکما أعهد إلیکما فیه رسول الله شیئاً؟ فقام طلحة ولم یجبه ، فناشد الزبیر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بلغنا أنّ عندکم دراهم فجئنا نشارککم فیها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بایع أهل البصرة الزبیر وطلحة ، قال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ألف فارس أسیر بهم إلی علیّ فإمّا بیّته وإمّا صبّحته لعلّی أقتله قبل أن یصل إلینا ، فلم یجبه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لهی الفتنة التی کنّا نحدّث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أتسمّیها فتنةً وتقاتل فیها؟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إنّا نُبصر ولا نَبصُر ، ما کان أمر قطّ إلاّ علمت موضع قدمی فیه غیر هذا الأمر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فإنّی لا أدری أمقبل أنا فیه أم مدبر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تحقّق یوم ذاک ما کان یحذر منه عمر بن الخطّاب </w:t>
      </w:r>
      <w:r>
        <w:rPr>
          <w:rStyle w:val="FootnoteAnchor"/>
          <w:rtl w:val="true"/>
        </w:rPr>
        <w:footnoteReference w:id="1416"/>
      </w:r>
      <w:r>
        <w:rPr>
          <w:rFonts w:ascii="IRNazanin" w:hAnsi="IRNazanin" w:eastAsia="IRNazanin"/>
          <w:color w:val="111111"/>
          <w:sz w:val="28"/>
          <w:sz w:val="28"/>
          <w:szCs w:val="28"/>
          <w:rtl w:val="true"/>
          <w:lang w:bidi="fa-IR"/>
        </w:rPr>
        <w:t xml:space="preserve">وصدّق الخبر الخبر ، قال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الزبیر إلی عمر فقال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أن أخرج فأقاتل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قد قاتلت مع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الزبیر وهو یتذمّر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یعذرنی من أصحاب محمد صلی‌الله‌علیه‌وآله‌وسلم؟ لو لا أنّی أمسک بفم هذا الشغب لأهلک أُمّة محمد صلی‌الله‌علیه‌وآله‌وسلم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اللهمّ ما کان ذنب حکیم بن جبلة وسبعین أبریاء آخرین من عبد القیس قتلهم طلحة والزبیر قبل وقوع الواقعة بعد ما نادی منادیهما 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کان فیهم من قبائلکم أحد ممّن غزا المدینة فلیأت بهم ، فجیء بهم کما یُجاء بالکلاب فقتلوا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بن جبلة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أصبحتم وإنّ دماءکم لنا لحلال بمن قتلتم من إخواننا ، أما تخافون الله عزّ وجلّ؟ بما تستحلّون سفک الدماء؟ قال ابن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 عثمان بن عفّان رضی‌الله‌عنه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قتلتموهم قتلوا عثمان؟ أما تخافون مقت الله؟ فقال له عبد الله ابن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نرزقکم من هذا الطعام ولا نخلّی سبیل عثمان بن حنیف حتی یخلع علیّا ، فقُتل حکیم بن جبلة وسبعون رجلاً من عبد القیس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فعلی الرجلین وأُمّهما دم ستّة آلاف أو یزیدون قتلی تلک الحرب الدامیة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 مُؤْمِناً مُتَعَمِّداً فَجَزاؤُهُ جَهَنَّمُ خالِداً فِیها</w:t>
      </w:r>
      <w:r>
        <w:rPr>
          <w:rFonts w:eastAsia="Amiri" w:cs="Amiri" w:ascii="Amiri" w:hAnsi="Amiri"/>
          <w:color w:val="111111"/>
          <w:sz w:val="28"/>
          <w:szCs w:val="28"/>
          <w:rtl w:val="true"/>
          <w:lang w:bidi="ar-SA"/>
        </w:rPr>
        <w:t xml:space="preserve">) </w:t>
      </w:r>
      <w:r>
        <w:rPr>
          <w:rStyle w:val="FootnoteAnchor"/>
          <w:rtl w:val="true"/>
        </w:rPr>
        <w:footnoteReference w:id="141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بِغَیْرِ نَفْسٍ أَوْ فَسادٍ فِی الْأَرْضِ فَکَأَنَّما قَتَلَ النَّاسَ جَمِیعاً</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ولنعم ما قال فتی بنی سعد یوم ذاک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صُنتم حلائلکم وقُدتم أُمّکمْ</w:t>
      </w:r>
    </w:p>
    <w:p>
      <w:pPr>
        <w:pStyle w:val="BookText"/>
        <w:rPr/>
      </w:pPr>
      <w:r>
        <w:rPr>
          <w:rFonts w:ascii="Amiri" w:hAnsi="Amiri" w:eastAsia="Amiri" w:cs="Amiri"/>
          <w:color w:val="111111"/>
          <w:sz w:val="28"/>
          <w:sz w:val="28"/>
          <w:szCs w:val="28"/>
          <w:rtl w:val="true"/>
          <w:lang w:bidi="ar-SA"/>
        </w:rPr>
        <w:t>هذا لعمرُکَ قلّةُ الإنصافِ</w:t>
      </w:r>
    </w:p>
    <w:p>
      <w:pPr>
        <w:pStyle w:val="BookText"/>
        <w:rPr/>
      </w:pPr>
      <w:r>
        <w:rPr>
          <w:rFonts w:ascii="Amiri" w:hAnsi="Amiri" w:eastAsia="Amiri" w:cs="Amiri"/>
          <w:color w:val="111111"/>
          <w:sz w:val="28"/>
          <w:sz w:val="28"/>
          <w:szCs w:val="28"/>
          <w:rtl w:val="true"/>
          <w:lang w:bidi="ar-SA"/>
        </w:rPr>
        <w:t>أُمِرَتْ بجرِّ ذیولِها فی بیتِها</w:t>
      </w:r>
    </w:p>
    <w:p>
      <w:pPr>
        <w:pStyle w:val="BookText"/>
        <w:rPr/>
      </w:pPr>
      <w:r>
        <w:rPr>
          <w:rFonts w:ascii="Amiri" w:hAnsi="Amiri" w:eastAsia="Amiri" w:cs="Amiri"/>
          <w:color w:val="111111"/>
          <w:sz w:val="28"/>
          <w:sz w:val="28"/>
          <w:szCs w:val="28"/>
          <w:rtl w:val="true"/>
          <w:lang w:bidi="ar-SA"/>
        </w:rPr>
        <w:t>فهوت تشقُّ البیدَ بالإیجافِ</w:t>
      </w:r>
    </w:p>
    <w:p>
      <w:pPr>
        <w:pStyle w:val="BookText"/>
        <w:rPr/>
      </w:pPr>
      <w:r>
        <w:rPr>
          <w:rFonts w:ascii="IRNazanin" w:hAnsi="IRNazanin" w:eastAsia="IRNazanin"/>
          <w:color w:val="111111"/>
          <w:sz w:val="28"/>
          <w:sz w:val="28"/>
          <w:szCs w:val="28"/>
          <w:rtl w:val="true"/>
          <w:lang w:bidi="fa-IR"/>
        </w:rPr>
        <w:t>غرضاً یقاتل دونها أبناؤها</w:t>
      </w:r>
    </w:p>
    <w:p>
      <w:pPr>
        <w:pStyle w:val="BookText"/>
        <w:rPr/>
      </w:pPr>
      <w:r>
        <w:rPr>
          <w:rFonts w:ascii="Amiri" w:hAnsi="Amiri" w:eastAsia="Amiri" w:cs="Amiri"/>
          <w:color w:val="111111"/>
          <w:sz w:val="28"/>
          <w:sz w:val="28"/>
          <w:szCs w:val="28"/>
          <w:rtl w:val="true"/>
          <w:lang w:bidi="ar-SA"/>
        </w:rPr>
        <w:t>بالنبل والخطِّی والأسیافِ</w:t>
      </w:r>
    </w:p>
    <w:p>
      <w:pPr>
        <w:pStyle w:val="BookText"/>
        <w:rPr/>
      </w:pPr>
      <w:r>
        <w:rPr>
          <w:rFonts w:ascii="IRNazanin" w:hAnsi="IRNazanin" w:eastAsia="IRNazanin"/>
          <w:color w:val="111111"/>
          <w:sz w:val="28"/>
          <w:sz w:val="28"/>
          <w:szCs w:val="28"/>
          <w:rtl w:val="true"/>
          <w:lang w:bidi="fa-IR"/>
        </w:rPr>
        <w:t>هُتکت بطلحة والزبیر ستورُها</w:t>
      </w:r>
    </w:p>
    <w:p>
      <w:pPr>
        <w:pStyle w:val="BookText"/>
        <w:rPr/>
      </w:pPr>
      <w:r>
        <w:rPr>
          <w:rFonts w:ascii="Amiri" w:hAnsi="Amiri" w:eastAsia="Amiri" w:cs="Amiri"/>
          <w:color w:val="111111"/>
          <w:sz w:val="28"/>
          <w:sz w:val="28"/>
          <w:szCs w:val="28"/>
          <w:rtl w:val="true"/>
          <w:lang w:bidi="ar-SA"/>
        </w:rPr>
        <w:t xml:space="preserve">هذا المخبِّر عنهمُ والکافی </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 xml:space="preserve">ولم یکن حول الجمل إلاّ حُثالة من ذنابی الناس أهل الشرَه والترَه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ضبّة والأزد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کانوا یلتقطون بعر الجمل ویفتّونها ویشمّونها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 جمل أُمّنا ریحه ریح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حدیثه فی مستقبل الأجزاء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لم یکن فی جیش معاویة إلاّ ساقة الناس ورعاعهم الذین وصفهم مولانا أمیر المؤمنین بقوله یوم ذاک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انفروا إلی بقیّة الأحزاب ، انفروا بنا إلی ما قال الله ورسوله إنّا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الله ورسوله</w:t>
      </w:r>
      <w:r>
        <w:rPr>
          <w:rFonts w:eastAsia="IRNazanin" w:cs="IRNazanin"/>
          <w:color w:val="111111"/>
          <w:sz w:val="28"/>
          <w:szCs w:val="28"/>
          <w:rtl w:val="true"/>
          <w:lang w:bidi="fa-IR"/>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سیّدنا قیس بن سعد فی کلام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تری مع معاویة إلاّ طلیقاً أعرابیّا أو یمانیّا مستدرجاً </w:t>
      </w:r>
      <w:r>
        <w:rPr>
          <w:rStyle w:val="FootnoteAnchor"/>
          <w:rtl w:val="true"/>
        </w:rPr>
        <w:footnoteReference w:id="14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 لسیّدنا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مراکزنا علی مراکز رایات رسول الله صلی‌الله‌علیه‌وآله‌وسلم یوم بدر ویوم أُحد ویوم حنین ، وإنّ هؤلاء علی مراکز رایات المشرکین من الأحزاب </w:t>
      </w:r>
      <w:r>
        <w:rPr>
          <w:rStyle w:val="FootnoteAnchor"/>
          <w:rtl w:val="true"/>
        </w:rPr>
        <w:footnoteReference w:id="1424"/>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مقال لسیّدنا مالک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ما معکم رایات قد کانت مع رسول الله صلی‌الله‌علیه‌وآله‌وسلم ، ومع معاویة رایات قد کانت مع المشرکین علی رسول الله صلی‌الله‌علیه‌وآله‌وسلم ، فما 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یشکّ فی قتال هؤلاء إلاّ میّت القلب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تکن الغایات فی حرب معاویة تخفی علی أیّ أحد حتی علی النساء فی خدورهنّ ، فهی کما قالت أُمّ الخیر بنت الحریش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إحَنٌ بدریّة ، وأحقاد جاهلیّة ، وضغائن أُحدیّة ، وثب بها معاویة حین الغفلة لیدرک ثارات بنی عبد شمس ، قاتلوا أئمّة الکفر إنّهم لا أیمان لهم لعلّهم ینتهون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یکون هذا الطلب مشروعاً والذین وتروا عثمان هم الصحابة العدول کلّهم حتی أنّ طلحة کان أشدّ الناس علیه ، وحسب مروان أنّه أخذ منه ثاره برمیة منه جرّعته 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تثّبط معاویة عن نصرته حتی قتلوه؟</w:t>
      </w:r>
    </w:p>
    <w:p>
      <w:pPr>
        <w:pStyle w:val="BookText"/>
        <w:rPr/>
      </w:pPr>
      <w:r>
        <w:rPr>
          <w:rFonts w:ascii="IRNazanin" w:hAnsi="IRNazanin" w:eastAsia="IRNazanin"/>
          <w:color w:val="111111"/>
          <w:sz w:val="28"/>
          <w:sz w:val="28"/>
          <w:szCs w:val="28"/>
          <w:rtl w:val="true"/>
          <w:lang w:bidi="fa-IR"/>
        </w:rPr>
        <w:t xml:space="preserve">وإن کانت النهضة بثارات عثمان غیر مشروعة یمقتها الله ورسوله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المتسالم علیه عند وجوه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یُدرأ بها العذاب عمّن قام بها؟</w:t>
      </w:r>
    </w:p>
    <w:p>
      <w:pPr>
        <w:pStyle w:val="BookText"/>
        <w:rPr/>
      </w:pPr>
      <w:r>
        <w:rPr>
          <w:rFonts w:ascii="IRNazanin" w:hAnsi="IRNazanin" w:eastAsia="IRNazanin"/>
          <w:color w:val="111111"/>
          <w:sz w:val="28"/>
          <w:sz w:val="28"/>
          <w:szCs w:val="28"/>
          <w:rtl w:val="true"/>
          <w:lang w:bidi="fa-IR"/>
        </w:rPr>
        <w:t>ولو صدقت الأحلام لوجب أن یکون أصحاب الجمل مکلوئین عن کلّ سوء ، لکن عوضاً عن ذلک وافاهم العذاب من شتّی النواحی وقُتّلوا تقتیلا ، وقطع الله أیدی الذین أخذوا بزمام الجمل حتی وردوا الهلکة صاغرین</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معاویة فسل عنه لیلة الهریر ویومه ، فقد قُتل فیهما سبعون ألف قتیل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من أهل الشام و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من أهل العراق </w:t>
      </w:r>
      <w:r>
        <w:rPr>
          <w:rStyle w:val="FootnoteAnchor"/>
          <w:rtl w:val="true"/>
        </w:rPr>
        <w:footnoteReference w:id="1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استمرّ علی الطلب بالثار لمّا تمهّد له عرش الملک؟ أو أنّه اقتنع بالحصول علی سلطة غاشمة وملک عضوض؟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حصر هو تعقیبه بالأبریاء شیعة أمیر المؤمنین علیه‌السلام فقتلهم أینما ثقفهم تحت کلّ حجر وشجر ، وأمّا ثار عثمان فلم ینبس عنه بعد ببنت شفة فضلاً عن أن یثأر له ولم یُرم بالحجارة ، فدونک تاریخ معاویة ، فاقرأ واحکم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طریق أحمد بن محمد بن المغلس الحمانی ، عن أبی سهل الفضل بن أبی طالب ، عن عبد الکریم بن روح البزّاز ، عن أبیه روح بن عنبسة بن سعید بن أبی عیاش الأُموی مولاهم البصری ، عن أبیه عنبسة </w:t>
      </w:r>
      <w:r>
        <w:rPr>
          <w:rStyle w:val="FootnoteAnchor"/>
          <w:rtl w:val="true"/>
        </w:rPr>
        <w:footnoteReference w:id="1428"/>
      </w:r>
      <w:r>
        <w:rPr>
          <w:rFonts w:ascii="IRNazanin" w:hAnsi="IRNazanin" w:eastAsia="IRNazanin"/>
          <w:color w:val="111111"/>
          <w:sz w:val="28"/>
          <w:sz w:val="28"/>
          <w:szCs w:val="28"/>
          <w:rtl w:val="true"/>
          <w:lang w:bidi="fa-IR"/>
        </w:rPr>
        <w:t xml:space="preserve">، عن جدّته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عیاش وکانت أمة لرقیّة بنت رسول الله صلی‌الله‌علیه‌وآله‌وسلم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زوّجت عثمان أُم کلثوم إلاّ بوحی من السماء</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تعجب من إخراج الخطیب هذا الحدیث المرمّع وسکوته عن علله ، فإنّه أسیر صبابته إلی هوی آل أُمیّة ، وقد أعمته عن آراء رجال الجرح والتعدیل فی أحمد بن محمد ، وأنسته ما ذکره هو فی ترجمة الرجل ، قال ابن عدی </w:t>
      </w:r>
      <w:r>
        <w:rPr>
          <w:rStyle w:val="FootnoteAnchor"/>
          <w:rtl w:val="true"/>
        </w:rPr>
        <w:footnoteReference w:id="1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فی الکذّابین أقلّ حیاء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قانع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الفوارس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1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راودنی أصحابنا علی أن أذهب إلیه فأسمع منه ، فأخذت جزءاً لأنتخب فیه فرأیته حدّث عن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هنّاد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أنّه 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w:t>
      </w:r>
      <w:r>
        <w:rPr>
          <w:rStyle w:val="FootnoteAnchor"/>
          <w:rtl w:val="true"/>
        </w:rPr>
        <w:footnoteReference w:id="1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القعنبی ومسدّد وابن أبی أویس وبشر بن الولید أحادیث وضعها ، وقد وضع أیضاً المتون مع کذبه فی لقی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الخطیب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أبی نعیم وغیره بأحادیث أکثرها باطلة هو 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عن بشر بن الحارث ویحیی بن معین وعلیّ بن معین وعلیّ بن المدینی أخباراً جمعها بعد أن وضعها فی مناقب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الدارقطنی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أبی حنیفة موضوعة کلّها وضعها أحمد بن المغلّس الحمانی قرأته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کلمات آخرین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بن روح أبو سعید البصری ، قال أبو حاتم </w:t>
      </w:r>
      <w:r>
        <w:rPr>
          <w:rStyle w:val="FootnoteAnchor"/>
          <w:rtl w:val="true"/>
        </w:rPr>
        <w:footnoteReference w:id="1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عمرو بن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علیه ولم أسمع منه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1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یخطئ ویخالف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وضعّفه ابن أبی عاصم والدارقطنی </w:t>
      </w:r>
      <w:r>
        <w:rPr>
          <w:rStyle w:val="FootnoteAnchor"/>
          <w:rtl w:val="true"/>
        </w:rPr>
        <w:footnoteReference w:id="1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إلیه فی الجهالة أباه وجدّه وجدّته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میزان الاعتدال </w:t>
      </w:r>
      <w:r>
        <w:rPr>
          <w:rStyle w:val="FootnoteAnchor"/>
          <w:rtl w:val="true"/>
        </w:rPr>
        <w:footnoteReference w:id="1436"/>
      </w:r>
      <w:r>
        <w:rPr>
          <w:rFonts w:ascii="IRNazanin" w:hAnsi="IRNazanin" w:eastAsia="IRNazanin"/>
          <w:color w:val="111111"/>
          <w:sz w:val="28"/>
          <w:sz w:val="28"/>
          <w:szCs w:val="28"/>
          <w:rtl w:val="true"/>
          <w:lang w:bidi="fa-IR"/>
        </w:rPr>
        <w:t>للذهبی والخلاصة لابن الجزری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ابن عدی </w:t>
      </w:r>
      <w:r>
        <w:rPr>
          <w:rStyle w:val="FootnoteAnchor"/>
          <w:rtl w:val="true"/>
        </w:rPr>
        <w:footnoteReference w:id="1437"/>
      </w:r>
      <w:r>
        <w:rPr>
          <w:rFonts w:ascii="IRNazanin" w:hAnsi="IRNazanin" w:eastAsia="IRNazanin"/>
          <w:color w:val="111111"/>
          <w:sz w:val="28"/>
          <w:sz w:val="28"/>
          <w:szCs w:val="28"/>
          <w:rtl w:val="true"/>
          <w:lang w:bidi="fa-IR"/>
        </w:rPr>
        <w:t xml:space="preserve">من طریق عمیر بن عمران الحنفی وعدّه من بواطیله وأقرّه الذهبی </w:t>
      </w:r>
      <w:r>
        <w:rPr>
          <w:rStyle w:val="FootnoteAnchor"/>
          <w:rtl w:val="true"/>
        </w:rPr>
        <w:footnoteReference w:id="1438"/>
      </w:r>
      <w:r>
        <w:rPr>
          <w:rFonts w:ascii="IRNazanin" w:hAnsi="IRNazanin" w:eastAsia="IRNazanin"/>
          <w:color w:val="111111"/>
          <w:sz w:val="28"/>
          <w:sz w:val="28"/>
          <w:szCs w:val="28"/>
          <w:rtl w:val="true"/>
          <w:lang w:bidi="fa-IR"/>
        </w:rPr>
        <w:t xml:space="preserve">وابن حجر ، وقال 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والضعف علی روایته بیّن ، وقال العقیلی </w:t>
      </w:r>
      <w:r>
        <w:rPr>
          <w:rStyle w:val="FootnoteAnchor"/>
          <w:rtl w:val="true"/>
        </w:rPr>
        <w:footnoteReference w:id="1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وهم وغلط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المیزان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أنا لا أشکّ فی أنّ کلّ ما فعله النبیّ صلی‌الله‌علیه‌وآله‌وسلم أو لهج به إنّما هو عن وحی منزل من السماء فإنّه لا ینطق عن الهوی إن هو إلاّ وحی یوحی ، غیر أنّ المصلحة فی الإیحاء تختلف باختلاف الموارد ، فلیس کلّ صلة منه صلی‌الله‌علیه‌وآله‌وسلم أو برّ تدلّ علی فضیلة فی الموصول أو المبرور فإنّها قد تکون لإتمام الحجّة علیه ، کما أنّها فی المقام لإیقاف الملأ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الدینیّ علی أنّ العداء المحتدم فی صدور العبشمیّین علی بنی هاشم لا یزیحه أیّ عطف وصلة ، فإنّه لا برّ أوصل من المصاهرة ولا سیّما ببضعة النبوّة ، لکن هل قدّر ذلک زوج أمّ کلثوم؟ أو أنّه اقترف لیلة وفاتها </w:t>
      </w:r>
      <w:r>
        <w:rPr>
          <w:rStyle w:val="FootnoteAnchor"/>
          <w:rtl w:val="true"/>
        </w:rPr>
        <w:footnoteReference w:id="1441"/>
      </w:r>
      <w:r>
        <w:rPr>
          <w:rFonts w:ascii="IRNazanin" w:hAnsi="IRNazanin" w:eastAsia="IRNazanin"/>
          <w:color w:val="111111"/>
          <w:sz w:val="28"/>
          <w:sz w:val="28"/>
          <w:szCs w:val="28"/>
          <w:rtl w:val="true"/>
          <w:lang w:bidi="fa-IR"/>
        </w:rPr>
        <w:t>ولم یکترث للانقطاع عن شرف النبوّة ، حتی أهانه رسول العظمة بملإ من الأشهاد ، وحرّم علیه الدخول فی قبرها وهو فی الظاهر أولی الناس بها بعد أبیها؟</w:t>
      </w:r>
    </w:p>
    <w:p>
      <w:pPr>
        <w:pStyle w:val="BookText"/>
        <w:rPr/>
      </w:pPr>
      <w:r>
        <w:rPr>
          <w:rFonts w:ascii="IRNazanin" w:hAnsi="IRNazanin" w:eastAsia="IRNazanin"/>
          <w:color w:val="111111"/>
          <w:sz w:val="28"/>
          <w:sz w:val="28"/>
          <w:szCs w:val="28"/>
          <w:rtl w:val="true"/>
          <w:lang w:bidi="fa-IR"/>
        </w:rPr>
        <w:t xml:space="preserve">ولعلّ کل صهر أو مواصلة وقع بین بنی هاشم والأمویّین کان من هذا الباب ، حاول الهاشمیّون وفی مقدّمهم مشرّفهم صلی‌الله‌علیه‌وآله‌وسلم تخفیض نائرة الإحن وتصفیة القلوب من الضغائن ، لکن هل حصّلوا علی الغایة المتوخّاة؟ أو انکفأوا علی حدّ قول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نفختُ فی جُذیً مشبوبةٍ</w:t>
      </w:r>
    </w:p>
    <w:p>
      <w:pPr>
        <w:pStyle w:val="BookText"/>
        <w:rPr/>
      </w:pPr>
      <w:r>
        <w:rPr>
          <w:rFonts w:ascii="Amiri" w:hAnsi="Amiri" w:eastAsia="Amiri" w:cs="Amiri"/>
          <w:color w:val="111111"/>
          <w:sz w:val="28"/>
          <w:sz w:val="28"/>
          <w:szCs w:val="28"/>
          <w:rtl w:val="true"/>
          <w:lang w:bidi="ar-SA"/>
        </w:rPr>
        <w:t>وقد ضربتُ فی حدید باردِ</w:t>
      </w:r>
    </w:p>
    <w:p>
      <w:pPr>
        <w:pStyle w:val="BookText"/>
        <w:rPr/>
      </w:pPr>
      <w:r>
        <w:rPr>
          <w:rFonts w:ascii="IRNazanin" w:hAnsi="IRNazanin" w:eastAsia="IRNazanin"/>
          <w:color w:val="111111"/>
          <w:sz w:val="28"/>
          <w:sz w:val="28"/>
          <w:szCs w:val="28"/>
          <w:rtl w:val="true"/>
          <w:lang w:bidi="fa-IR"/>
        </w:rPr>
        <w:t>ولولا هذه المصاهرة وأمثالها لطالت الألسنة علی الهاشمیین لسبق المهاجرة والقطیعة بین الفریقین ، وحملوا کلّ ما وقع بینهما علی تلکم السوابق ، لکن الفئة الصالحة رُوّاد الإصلاح درأوا عن أنفسهم هاتیک الشُبه بضرائب هذه المواصلات ، وعرّفوا الناس أنّ العقارب لُسّب من ذاتها ، فلا یُجدی معها أیّ لین وزلفة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ولعلّک هاهنا تجد المیزة بین الصهرین مولانا أمیر المؤمنین علیه‌السلام ، وصاحب سیّدتنا أُم کلثوم ، وتعلم سیرة الإمام مع الصدّیقة الطاهرة حتی قضت نحبها وهی عنه راضیة ، کما أنّه فارقها وهو عنها راضٍ ، وغادر رسول الله صلی‌الله‌علیه‌وآله‌وسلم الدنیا وهو راضٍ عنهما</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وانظر إلی آخر یومیهما ؛ هذا یقترف لیلة وفاة أُمّ کلثوم ما لا یرضی الله ورسوله ولا یهمّه فراقها ولا یشغله الهمّ بالمصیبة وانقطاع صهره من النبیّ صلی‌الله‌علیه‌وآله‌وسلم عن المقارفة ، وذلک یندب الصدّیقة الطاهرة ویطیل بکاءه علیها وهو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عنّی وعن ابنتک النازلة فی جوارک والسریعة اللحاق بک ، قلّ یا رسول الله عن صفیّتک صبری ، ورقّ عنها تجلّدی ، إلاّ أنّ لی فی التأسّی بعظیم فرقتک وفادح مصیبتک موضع تعزّ ، فلقد وسّدتک فی ملحودة قبرک ، وفاضت بین نحری وصدری نفسک ، فإنّا لله وإنّا إلیه راجعون ، فقد استُرجِعتِ الودیعة ، وأُخذتِ الرهینة ، أمّا حزنی فسرمد ، وأمّا لیلی فمسهّد ، إلی أن یختار الله لی دارک التی أنت بها مقیم ، وستنبئک ابنتک بتضافر أُمّتک علی هضمها ، فأَحفها السؤال ، واستخبرها الحال ، هذا ولم یطُلِ العهد ، ولم یخلق منک الذکر ، والسلام علیکما ، سلام مودّع لا قالٍ ولا سئمٍ ، فإن أنصرف فلا عن ملامة </w:t>
      </w:r>
      <w:r>
        <w:rPr>
          <w:rStyle w:val="FootnoteAnchor"/>
          <w:rtl w:val="true"/>
        </w:rPr>
        <w:footnoteReference w:id="1442"/>
      </w:r>
      <w:r>
        <w:rPr>
          <w:rFonts w:ascii="IRNazanin" w:hAnsi="IRNazanin" w:eastAsia="IRNazanin"/>
          <w:color w:val="111111"/>
          <w:sz w:val="28"/>
          <w:sz w:val="28"/>
          <w:szCs w:val="28"/>
          <w:rtl w:val="true"/>
          <w:lang w:bidi="fa-IR"/>
        </w:rPr>
        <w:t>، وإن أُقم فلا عن سوء ظنّ بما وعد الله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تمثّل عند قبرها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اجتماعٍ من خلیلین فرقةٌ</w:t>
      </w:r>
    </w:p>
    <w:p>
      <w:pPr>
        <w:pStyle w:val="BookText"/>
        <w:rPr/>
      </w:pPr>
      <w:r>
        <w:rPr>
          <w:rFonts w:ascii="Amiri" w:hAnsi="Amiri" w:eastAsia="Amiri" w:cs="Amiri"/>
          <w:color w:val="111111"/>
          <w:sz w:val="28"/>
          <w:sz w:val="28"/>
          <w:szCs w:val="28"/>
          <w:rtl w:val="true"/>
          <w:lang w:bidi="ar-SA"/>
        </w:rPr>
        <w:t>وکلُّ الذی دون الممات قلیلُ</w:t>
      </w:r>
    </w:p>
    <w:p>
      <w:pPr>
        <w:pStyle w:val="BookText"/>
        <w:rPr/>
      </w:pPr>
      <w:r>
        <w:rPr>
          <w:rFonts w:ascii="Amiri" w:hAnsi="Amiri" w:eastAsia="Amiri" w:cs="Amiri"/>
          <w:color w:val="111111"/>
          <w:sz w:val="28"/>
          <w:sz w:val="28"/>
          <w:szCs w:val="28"/>
          <w:rtl w:val="true"/>
          <w:lang w:bidi="ar-SA"/>
        </w:rPr>
        <w:t xml:space="preserve">وإنّ افتقادی واحداً بعد واحدٍ </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 xml:space="preserve">دلیلٌ علی أن لا یدوم خلیلُ </w:t>
      </w:r>
      <w:r>
        <w:rPr>
          <w:rStyle w:val="FootnoteAnchor"/>
          <w:rtl w:val="true"/>
        </w:rPr>
        <w:footnoteReference w:id="1444"/>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الأزدی عن عبد الواحد بن عثمان بن دینار الموصلی ، عن المعافی ابن عمران الثوری ، عن ابن أبی نجیح ، عن مجاهد ، عن ابن عبّاس رضی الله عنهما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أصهاری وأنصاری ، وعهد عهده إلیّ ربّی أنّک معی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فی المیزان </w:t>
      </w:r>
      <w:r>
        <w:rPr>
          <w:rStyle w:val="FootnoteAnchor"/>
          <w:rtl w:val="true"/>
        </w:rPr>
        <w:footnoteReference w:id="1445"/>
      </w:r>
      <w:r>
        <w:rPr>
          <w:rFonts w:ascii="IRNazanin" w:hAnsi="IRNazanin" w:eastAsia="IRNazanin"/>
          <w:color w:val="111111"/>
          <w:sz w:val="28"/>
          <w:sz w:val="28"/>
          <w:szCs w:val="28"/>
          <w:rtl w:val="true"/>
          <w:lang w:bidi="fa-IR"/>
        </w:rPr>
        <w:t xml:space="preserve">فی ترجمة عبد الواحد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باطل ذکره الأزدی</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بکر بن سهل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سلیمان الخراسانی ، عن عبد الله بن یحیی الإسکندرانی ، حدّثنا ابن المبارک ، عن معمّر ، عن الزهری ، عن سالم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طُعِن عمر وأمر بالشوری دخلت علیه حفصة ابنته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إنّ الناس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القوم الذین جعلتهم فی الشوری لیسوا برضی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فأسندوه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تقولوا فی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عثمان یصلّی علیه ملائکة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لعثمان خاصّة أو للناس عامّة؟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لعثمان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بطوله لکلّ واحد من الستّة أصحاب الشوری منقبة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الذهبی فی المیزان </w:t>
      </w:r>
      <w:r>
        <w:rPr>
          <w:rStyle w:val="FootnoteAnchor"/>
          <w:rtl w:val="true"/>
        </w:rPr>
        <w:footnoteReference w:id="1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فی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علیه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بن سهل الدمیاطی ، ضعّفه النسائی ، کما ذکره الذهبی ، وفی 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وضعه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بکرت یوم الجمعة فقرأت إلی العصر ثمانی ختمات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 إلی هذا وتعجّب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مسلمة بن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الناس فیه ووضعوه من أجل الحدیث الذی حدّث به عن سعید بن کثیر </w:t>
      </w:r>
      <w:r>
        <w:rPr>
          <w:rStyle w:val="FootnoteAnchor"/>
          <w:rtl w:val="true"/>
        </w:rPr>
        <w:footnoteReference w:id="1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الإسناد محمد بن عبد الله مجهول لا یُعرف</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الخطیب البغدادی فی تاریخه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طریق عیسی بن محمد بن منصور الإسکافی ، عن شعیب بن حرب المدائنی ، عن محمد الهمدانی ، قال حدّثنا شیخ فی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مسجد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النعمان بن بشیر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علیّ بن أبی طالب فذکروا عثمان ، فقال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سَبَقَتْ لَهُمْ مِنَّا الْحُسْنی 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عَنْها مُبْعَدُونَ</w:t>
      </w:r>
      <w:r>
        <w:rPr>
          <w:rFonts w:eastAsia="Amiri" w:cs="Amiri" w:ascii="Amiri" w:hAnsi="Amiri"/>
          <w:color w:val="111111"/>
          <w:sz w:val="28"/>
          <w:szCs w:val="28"/>
          <w:rtl w:val="true"/>
          <w:lang w:bidi="ar-SA"/>
        </w:rPr>
        <w:t xml:space="preserve">) </w:t>
      </w:r>
      <w:r>
        <w:rPr>
          <w:rStyle w:val="FootnoteAnchor"/>
          <w:rtl w:val="true"/>
        </w:rPr>
        <w:footnoteReference w:id="1449"/>
      </w:r>
      <w:r>
        <w:rPr>
          <w:rFonts w:ascii="IRNazanin" w:hAnsi="IRNazanin" w:eastAsia="IRNazanin"/>
          <w:color w:val="111111"/>
          <w:sz w:val="28"/>
          <w:sz w:val="28"/>
          <w:szCs w:val="28"/>
          <w:rtl w:val="true"/>
          <w:lang w:bidi="fa-IR"/>
        </w:rPr>
        <w:t>هم عثمان وأصحاب عثمان ، وأنا من أصحاب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أن نسائل الخطیب عن عیسی بن محمد بن منصور الإسکافی من هو؟ وما محلّه من الإعراب؟ وهو الذی ترجمه هو ولا یعرف منه إلاّ اسمه ، ونسائله عن محمد الهمدانی وعن شیخه الذی لم یسمّه هو ولا غیره کأنّه لم یکن ولم یولد ، وعن النعمان بن بشیر ، من هو؟ وما خطره؟ وما قیمة روایته؟ وهو الخارج علی إمامه یوم صفّین ومحاربه فی صفّ الطغام الطغاة ، وهو الذی عرّفه قیس بن سعد الأنصاری یوم ذاک بقوله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والله الغاشّ الضالّ المضلّ ، وهو القائل لقیس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کنتم إذ خذلتم عثمان خذلتم علیّا لکانت واحدة بواحدة ، ولکنّکم خذلتم حقّا ونصرتم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وهلاّ علیّ هذا هو الذی سأله عثمان أیّام حوصر أن یخرج إلی ینبع حتی لا یغتمّ به ولا یغتمّ به علیّ؟ وهلاّ هو ذلک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الذی لا إله إلاّ هو ما قتلته ، ولا مالأت علی قتله ولا ساءنی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أحببت قتله ولا کرهته ، ولا أمرت به ولا نهیت عنه ، ولا سرّنی ولا ساءنی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والقائل لأصحابه یوم صفّین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انفروا إلی من یقاتل علی دم حمّال الخطایا ، فوالذی فلق الحبّة وبرأ النسمة إنّه لیحمل خطایاهم إلی یوم القیامة لا ینقص أوزارهم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وهلاّ هو الکاتب إلی أهل مصر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القوم الذین غضبوا لله حین عُصی فی أرضه ، وذهب بحقّه ، فضرب الجور سرادقه علی البرّ والفاجر</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وهلاّ هو ذلک الذی لم یشهد لعثمان أنّه قُتل مظلوماً؟ کما مرّ حدیثه </w:t>
      </w:r>
      <w:r>
        <w:rPr>
          <w:rStyle w:val="FootnoteAnchor"/>
          <w:rtl w:val="true"/>
        </w:rPr>
        <w:footnoteReference w:id="1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وهلاّ هو ذلک الخطیب القائل فی خطبته الشقشقیة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أن قام ثالث القوم نافجاً حضنیه بین نثیله ومعتلفه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شأن أصحاب عثمان وفیهم مثل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بهذه الروایة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یوجد له منهم ناصر؟ ولا یُسمع من أحدهم فی أمره رکز؟ ولا ینبس أی منهم فی الدفاع عنه ببنت شفة؟ والرجل قُتل بین ظهرانیهم جهراً ، وأُلقیت جثّته فی المزبلة ثلاثة أیّام تجری علیه العواصف ، ثمّ دُفن بأثوابه فی مقابر الیهود ، ینادی علیه بذلّ الاستخفاف ، وقد أخذت الحجارة مجهّزیه ، وطمّوا جثمانه خائفین مترقّبین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افْتَری عَلَی اللهِ کَذِباً لِیُضِلَّ النَّاسَ بِغَیْرِ عِلْمٍ</w:t>
      </w:r>
      <w:r>
        <w:rPr>
          <w:rFonts w:eastAsia="Amiri" w:cs="Amiri" w:ascii="Amiri" w:hAnsi="Amiri"/>
          <w:color w:val="111111"/>
          <w:sz w:val="28"/>
          <w:szCs w:val="28"/>
          <w:rtl w:val="true"/>
          <w:lang w:bidi="ar-SA"/>
        </w:rPr>
        <w:t xml:space="preserve">) </w:t>
      </w:r>
      <w:r>
        <w:rPr>
          <w:rStyle w:val="FootnoteAnchor"/>
          <w:rtl w:val="true"/>
        </w:rPr>
        <w:footnoteReference w:id="14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یَعْلَمُ إِنَّهُمْ لَکاذِبُونَ</w:t>
      </w:r>
      <w:r>
        <w:rPr>
          <w:rFonts w:eastAsia="Amiri" w:cs="Amiri" w:ascii="Amiri" w:hAnsi="Amiri"/>
          <w:color w:val="111111"/>
          <w:sz w:val="28"/>
          <w:szCs w:val="28"/>
          <w:rtl w:val="true"/>
          <w:lang w:bidi="ar-SA"/>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عثمان بن عفّان رأی درع علیّ رضی الله عنه یُباع بأربعمائة درهم لیلة عرسه علی فاطمة رضی الله عنها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درع علیّ فارس الإسلام لا یُباع أبداً ، فدفع لغلام علیّ أربعمائة درهم وأقسم أن لا یخبره بذلک وردّ الدرع معه ، فلمّا أصبح عثمان وجد فی داره أربعمائة کیس فی کلّ کیس أربعمائة درهم مکتوب علی کلّ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ضرب الرحمن لعثمان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جبریل النبیّ صلی‌الله‌علیه‌وآله‌وسلم بذلک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عثمان</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الحلبی فی سیرته </w:t>
      </w:r>
      <w:r>
        <w:rPr>
          <w:rStyle w:val="FootnoteAnchor"/>
          <w:rtl w:val="true"/>
        </w:rPr>
        <w:footnoteReference w:id="145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فتاوی جلال الدین السیوطی أنّه سُئل عن صحّة هذه الروایة ، فأجاب بأنّها لم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 وهی تصدّق بأنّ ذلک لم یرد فهو من الکذب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فی الجزء الخامس فی سلسلة الموضوعات ص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درویش الحوت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کذب شنیع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bookmarkStart w:id="205" w:name="pg11787_96443"/>
    </w:p>
    <w:p>
      <w:pPr>
        <w:pStyle w:val="Heading2"/>
        <w:numPr>
          <w:ilvl w:val="1"/>
          <w:numId w:val="1"/>
        </w:numPr>
        <w:rPr/>
      </w:pPr>
      <w:bookmarkStart w:id="206" w:name="__RefHeading___Toc10168062_73709187"/>
      <w:bookmarkStart w:id="207" w:name="_Toc71"/>
      <w:bookmarkEnd w:id="205"/>
      <w:bookmarkEnd w:id="206"/>
      <w:r>
        <w:rPr>
          <w:rtl w:val="true"/>
        </w:rPr>
        <w:t>ختام المناقب</w:t>
      </w:r>
      <w:bookmarkEnd w:id="207"/>
    </w:p>
    <w:p>
      <w:pPr>
        <w:pStyle w:val="BookText"/>
        <w:rPr/>
      </w:pPr>
      <w:r>
        <w:rPr>
          <w:rFonts w:ascii="IRNazanin" w:hAnsi="IRNazanin" w:eastAsia="IRNazanin"/>
          <w:color w:val="111111"/>
          <w:sz w:val="28"/>
          <w:sz w:val="28"/>
          <w:szCs w:val="28"/>
          <w:rtl w:val="true"/>
          <w:lang w:bidi="fa-IR"/>
        </w:rPr>
        <w:t xml:space="preserve">قال الجردانی فی مصباح الظلام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 هذه الأسماء وغسل بها وجهه فإنّه لا یعمی ، ومن کتبها وشربها علی الریق لا ینسی ، ومن کتبها وشربها لا یعجز عن النساء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 معاذ بن جبل ، عبد الرحمن بن عوف ، زید بن ثابت ، أُبیّ بن کعب ، طلحة بن عبد الرحمن ، تمیم الداری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فلیمتحن من لا یخاف عن العمی والنسیان والعنن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 هذه الأساطیر أو المخازی ما مرّ فی الجزء الخامس من المناقب الموضوعة لعثمان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Heading2"/>
        <w:numPr>
          <w:ilvl w:val="1"/>
          <w:numId w:val="1"/>
        </w:numPr>
        <w:rPr/>
      </w:pPr>
      <w:bookmarkStart w:id="208" w:name="__RefHeading___Toc10168064_73709187"/>
      <w:bookmarkStart w:id="209" w:name="_Toc72"/>
      <w:bookmarkEnd w:id="208"/>
      <w:r>
        <w:rPr>
          <w:rtl w:val="true"/>
        </w:rPr>
        <w:t>منتهی القول</w:t>
      </w:r>
      <w:bookmarkEnd w:id="209"/>
    </w:p>
    <w:p>
      <w:pPr>
        <w:pStyle w:val="BookText"/>
        <w:rPr/>
      </w:pPr>
      <w:r>
        <w:rPr>
          <w:rFonts w:ascii="IRNazanin" w:hAnsi="IRNazanin" w:eastAsia="IRNazanin"/>
          <w:color w:val="111111"/>
          <w:sz w:val="28"/>
          <w:sz w:val="28"/>
          <w:szCs w:val="28"/>
          <w:rtl w:val="true"/>
          <w:lang w:bidi="fa-IR"/>
        </w:rPr>
        <w:t>إلی هنا نُنهی القول عن فضائل عثمان التی اختلقتها وثّابة الشره ومُهملجة المطامع والشهوات فی العصور الأمویّة طمعاً فی رضائخ أُولئک المقعین علی أنقاض عرش الخلافة ، وأکثر هؤلاء شامیّون أو بصریّون جُبلوا بحبّ العبشمیّین ومناوأة سروات المجد من العترة الطاهرة صلوات الله علیهم ، فلیس وضع تلکم الروایات عنهم ببعید ، ولعلّ هناک من ضرائب ما ذکرناه أشیاء لکن سبیلها سبیل هذه الطامّات فی الأسانید والمتون ومنشأ الکلّ هو المغالاة فی الفضائل من غیر تفهّم ولا رویّة</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القوم فی عذر ممّا هم علیه من عدم الأخذ بآراء الحفّاظ وأئمّة الفنّ الواردة فی باب الجرح والتعدیل ، وعدم إجرائها فی رجال تلکم المسانید سلسلة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البلایا والطامّات التی اتّخذوها حجّة فی الفضائل ، وعلّوا علیها الدعوة إلی أُناس والتخذیل عن آخرین ، ولا مندوحة لأُولئک من روایة مرمّعات الحدیث ، والأخذ بالموضوع المختلق ، لأنّهم إن جنحوا فی باب الفضائل إلی الصحیح الثابت فی التاریخ والحدیث فحسب ، واقتصروا علی ما صحّ منها ، وصفحوا عن الباطل المزیّف ، وترکوا کلّ تلکم التلفیقات المخزیة ، لتبقی تلکم الصحائف السوداء بیضاء خالیة فارغة عن کلّ مأثرة وفضیلة ، وهذا عزیز علیهم جدّا لا یحبّذه الحبّ الدفین ، ولا تسوّغه العصبیّة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زَیَّنَ لَهُمُ الشَّیْطانُ أَعْمالَهُمْ</w:t>
      </w:r>
      <w:r>
        <w:rPr>
          <w:rFonts w:eastAsia="IRNazanin" w:cs="IRNazanin"/>
          <w:color w:val="111111"/>
          <w:sz w:val="28"/>
          <w:szCs w:val="28"/>
          <w:rtl w:val="true"/>
          <w:lang w:bidi="fa-IR"/>
        </w:rPr>
        <w:t xml:space="preserve">) </w:t>
      </w:r>
      <w:r>
        <w:rPr>
          <w:rStyle w:val="FootnoteAnchor"/>
          <w:rtl w:val="true"/>
        </w:rPr>
        <w:footnoteReference w:id="14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جاؤُ ظُلْماً وَزُوراً</w:t>
      </w:r>
      <w:r>
        <w:rPr>
          <w:rFonts w:eastAsia="Amiri" w:cs="Amiri" w:ascii="Amiri" w:hAnsi="Amiri"/>
          <w:color w:val="111111"/>
          <w:sz w:val="28"/>
          <w:szCs w:val="28"/>
          <w:rtl w:val="true"/>
          <w:lang w:bidi="ar-SA"/>
        </w:rPr>
        <w:t xml:space="preserve">) </w:t>
      </w:r>
      <w:r>
        <w:rPr>
          <w:rStyle w:val="FootnoteAnchor"/>
          <w:rtl w:val="true"/>
        </w:rPr>
        <w:footnoteReference w:id="14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وَجادَلُوا بِالْباطِلِ لِیُدْحِضُوا بِهِ الْحَقَ</w:t>
      </w:r>
      <w:r>
        <w:rPr>
          <w:rFonts w:eastAsia="Amiri" w:cs="Amiri" w:ascii="Amiri" w:hAnsi="Amiri"/>
          <w:color w:val="111111"/>
          <w:sz w:val="28"/>
          <w:szCs w:val="28"/>
          <w:rtl w:val="true"/>
          <w:lang w:bidi="ar-SA"/>
        </w:rPr>
        <w:t xml:space="preserve">) </w:t>
      </w:r>
      <w:r>
        <w:rPr>
          <w:rStyle w:val="FootnoteAnchor"/>
          <w:rtl w:val="true"/>
        </w:rPr>
        <w:footnoteReference w:id="1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وَیَحْسَبُونَ أَنَّهُمْ عَلی شَیْءٍ أَلا إِنَّهُمْ هُمُ الْکاذِبُونَ</w:t>
      </w:r>
      <w:r>
        <w:rPr>
          <w:rFonts w:eastAsia="Amiri" w:cs="Amiri" w:ascii="Amiri" w:hAnsi="Amiri"/>
          <w:color w:val="111111"/>
          <w:sz w:val="28"/>
          <w:szCs w:val="28"/>
          <w:rtl w:val="true"/>
          <w:lang w:bidi="ar-SA"/>
        </w:rPr>
        <w:t xml:space="preserve">) </w:t>
      </w:r>
      <w:r>
        <w:rPr>
          <w:rStyle w:val="FootnoteAnchor"/>
          <w:rtl w:val="true"/>
        </w:rPr>
        <w:footnoteReference w:id="14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کَیْفَ نُبَیِّنُ لَهُمُ الْآیاتِ ثُمَّ انْظُرْ أَنَّی یُؤْفَکُونَ</w:t>
      </w:r>
      <w:r>
        <w:rPr>
          <w:rFonts w:eastAsia="Amiri" w:cs="Amiri" w:ascii="Amiri" w:hAnsi="Amiri"/>
          <w:color w:val="111111"/>
          <w:sz w:val="28"/>
          <w:szCs w:val="28"/>
          <w:rtl w:val="true"/>
          <w:lang w:bidi="ar-SA"/>
        </w:rPr>
        <w:t xml:space="preserve">)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210" w:name="pg11787_96445"/>
    </w:p>
    <w:p>
      <w:pPr>
        <w:pStyle w:val="Heading2"/>
        <w:numPr>
          <w:ilvl w:val="1"/>
          <w:numId w:val="1"/>
        </w:numPr>
        <w:rPr/>
      </w:pPr>
      <w:bookmarkStart w:id="211" w:name="__RefHeading___Toc10168066_73709187"/>
      <w:bookmarkStart w:id="212" w:name="_Toc73"/>
      <w:bookmarkEnd w:id="210"/>
      <w:bookmarkEnd w:id="211"/>
      <w:r>
        <w:rPr>
          <w:rtl w:val="true"/>
        </w:rPr>
        <w:t>المغالاة فی فضائل الخلفاء الثلاثة</w:t>
      </w:r>
      <w:bookmarkEnd w:id="212"/>
    </w:p>
    <w:p>
      <w:pPr>
        <w:pStyle w:val="BookText"/>
        <w:rPr/>
      </w:pPr>
      <w:r>
        <w:rPr>
          <w:rFonts w:ascii="IRNazanin" w:hAnsi="IRNazanin" w:eastAsia="IRNazanin"/>
          <w:color w:val="111111"/>
          <w:sz w:val="28"/>
          <w:sz w:val="28"/>
          <w:szCs w:val="28"/>
          <w:rtl w:val="true"/>
          <w:lang w:bidi="fa-IR"/>
        </w:rPr>
        <w:t>أبی بکر ، عمر ، عثمان</w:t>
      </w:r>
    </w:p>
    <w:p>
      <w:pPr>
        <w:pStyle w:val="BookText"/>
        <w:rPr/>
      </w:pPr>
      <w:r>
        <w:rPr>
          <w:rFonts w:ascii="IRNazanin" w:hAnsi="IRNazanin" w:eastAsia="IRNazanin"/>
          <w:color w:val="111111"/>
          <w:sz w:val="28"/>
          <w:sz w:val="28"/>
          <w:szCs w:val="28"/>
          <w:rtl w:val="true"/>
          <w:lang w:bidi="fa-IR"/>
        </w:rPr>
        <w:t xml:space="preserve">لقد أوقفناک علی شیء من الغلوّ الفاحش فی کلّ فرد من هؤلاء ، وعرّفناک أنّ کلّ ما لفّقه القوم ورمّقه من الفضائل إنّما هی من مرمّعات الحدیث لا یساعدها المعروف من نفسیّاتهم وملکاتهم ، ولا یتّفق معها ما سجّل لهم التاریخ من أفعال وتروک ، وهلمّ الآن إلی لون آخر ممّا تمنّته ید الافتعال یشملهم کلّهم ، ولا نکترث من ذلک إلاّ لما جاء بصورة الروایة دون الأقوال والکلمات ، فإنّ رمی القول علی عواهنه ممّا لا نهایة له ، وما حدت إلیه الأهواء والشهوات لا تقف علی حدّ ، فنمرّ بما جاء به أمثال أبناء حزم وتیمیّة والجوزی والجوزیّة وکثیر وحجر ومن لفّ لفّهم من السلف والخلف کراماً ، فأنّی یسع لنا التبسّط تجاه مزعمة نظراء التفتازانی وأمثاله ، قال فی شرح المقاصد </w:t>
      </w:r>
      <w:r>
        <w:rPr>
          <w:rStyle w:val="FootnoteAnchor"/>
          <w:rtl w:val="true"/>
        </w:rPr>
        <w:footnoteReference w:id="146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 أصحابنا علی عدم وجوب العصمة بالإجماع علی إمامة أبی بکر وعمر وعثمان رضی الله عنهم مع الإجماع علی أنّهم لم تجب عصمتهم ، وإن کانوا معصومین ، بمعنی أنّهم منذ آمنوا کان لهم ملکة اجتناب المعاصی مع التمکّن منها</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الثناء شمس الدین محمود الأصبهانی المتکلّم الشهیر فی مطالع الأنظار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یشترط فیه العصمة خلافاً للإسماعیلیة والاثنی عشریّة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أبی بکر والأُمّة اجتمعت علی کونه غیر واجب العصمة لا أقول إنّه 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 عصمة عثمان الحافظ نور محمد الأفغانی فی کتابه تاریخ مزار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وضعنا أمامک صحائف من کتب أعمال هؤلاء المعصومین التی قضوا </w:t>
      </w:r>
      <w:r>
        <w:rPr>
          <w:rStyle w:val="FootnoteAnchor"/>
          <w:rtl w:val="true"/>
        </w:rPr>
        <w:footnoteReference w:id="1461"/>
      </w:r>
      <w:r>
        <w:rPr>
          <w:rFonts w:ascii="IRNazanin" w:hAnsi="IRNazanin" w:eastAsia="IRNazanin"/>
          <w:color w:val="111111"/>
          <w:sz w:val="28"/>
          <w:sz w:val="28"/>
          <w:szCs w:val="28"/>
          <w:rtl w:val="true"/>
          <w:lang w:bidi="fa-IR"/>
        </w:rPr>
        <w:t>أکثرها علی العادات الجاهلیّة ، وأوقفناک علی أنّ ما طابق منها عهد الإسلام ممّا لا یمکن أن یکون صاحبه عادلاً فضلاً عن أن یُعدّ معصوماً ، وهاهنا لا نحاول أکثر من لفت نظر القارئ إلی تلکم الصحائف من غیر توسّع نکرّره ، ففیما سبق فی الجزء السادس والسابع والثامن من الطامّات والجنایات والأحداث والشنائع والفظائع وممّا لا تقرّره طقوس الإسلام ویشذّ عن سنن الکتاب والسنّة غنی وکفایة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استنتجه التفتازانی من الإجماعین فمن أفحش أغلاطه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فلمنع الإجماع فی کلّ من الثلاثة ؛ فإنّ خلافة أبی بکر إنّما تمّت بعد وصمات سودّت صحیفة تاریخه ، وأبقت علی الأُمّة عاراً إلی منصرم الدنیا ، لا تُنسی قطّ بمرّ الجدیدین وکرّ الملوین ، إنّما تمّت ببیعة رجل أو رجلین أو خمسة ، ومن هنا حسبوا أنّ الخلافة تنعقد برجل أو رجلین أو خمسة </w:t>
      </w:r>
      <w:r>
        <w:rPr>
          <w:rStyle w:val="FootnoteAnchor"/>
          <w:rtl w:val="true"/>
        </w:rPr>
        <w:footnoteReference w:id="1462"/>
      </w:r>
      <w:r>
        <w:rPr>
          <w:rFonts w:ascii="IRNazanin" w:hAnsi="IRNazanin" w:eastAsia="IRNazanin"/>
          <w:color w:val="111111"/>
          <w:sz w:val="28"/>
          <w:sz w:val="28"/>
          <w:szCs w:val="28"/>
          <w:rtl w:val="true"/>
          <w:lang w:bidi="fa-IR"/>
        </w:rPr>
        <w:t xml:space="preserve">مع تقاعد جمع کثیر عنها من عمد الصحابة وأعیانهم ، کما فصّلناه فی الجزء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یجمعهم مع القوم إلاّ الترعید والترعیب ومحاشد الرجال وبروق الصوارم وکان من حشدهم اللهام رجال من الجنّ رموا سعد بن عبادة أمیر الخزرج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خلافة عمر فکانت بالنصّ من أبی بکر مع إنکار الصحابة علیه ونقدهم إیّاه بذلک ، وکم أُناسٍ کانوا یشارکون طلحة فی قوله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لربّک وقد ولّیت علینا فظّا غلیظاً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عثمان فنصبته الشوری علی هنات بین رجال الشوری ، وعقد له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عوف ولم یشترطوا کما قال الإیجی </w:t>
      </w:r>
      <w:r>
        <w:rPr>
          <w:rStyle w:val="FootnoteAnchor"/>
          <w:rtl w:val="true"/>
        </w:rPr>
        <w:footnoteReference w:id="1464"/>
      </w:r>
      <w:r>
        <w:rPr>
          <w:rFonts w:ascii="IRNazanin" w:hAnsi="IRNazanin" w:eastAsia="IRNazanin"/>
          <w:color w:val="111111"/>
          <w:sz w:val="28"/>
          <w:sz w:val="28"/>
          <w:szCs w:val="28"/>
          <w:rtl w:val="true"/>
          <w:lang w:bidi="fa-IR"/>
        </w:rPr>
        <w:t>إجماع من فی المدینة فضلاً عن إجماع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عقد عبد الرحمن البیعة لصاحبه وسیفه مسلول علی رأس الإمام علیّ بن أبی طالب قائلاً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وإلاّ ضربت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ولحقه أصحاب الشوری قائلین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وإلاّ جاهدناک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البلاذری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والتمحّل بحصول الإجماع بعد ذلک تدریجاً لا یُجدیهم نفعاً ، فإنّ الخلافة قد ثبتت عندهم بالبیعة الأولی فجاء متمّمو الإجماع بعد ذلک علی أساس موطّد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الممکن علی فرض التنازل مع التفتازانی أن یکون إجماعهم علی خلافة الثلاثة لکونهم معصومین کما ینصّ به هو ، وأمّا الإجماع المنقول عنهم بعدم وجوب العصمة فممّا لا طریق إلی تحصیله من آراء الصحابة ، فمتی سبر التفتازانی نظریّات السلف وهم معدودون بمئات الألوف فعلم من نفسیّاتهم أنّهم لا یرون وجوب العصمة فی خلفائهم وهم رهائن أطباق الثری؟ ومن ذا الذی کان یسعه أن یعلمها فینهیها إلی التفتازانی وهلمّ جرّا إلی دور الصحابة؟ ومتی کانوا یتعاطون المسائل الکلامیّة ویتفاوضون علیها فیحفی هذا خبر ذاک ثمّ ینقله إلی ثالث إلی أن یتسلسل النقل فیشیع؟ والسابر لصحائف دور الخلافة الأولی منذ یوم السقیفة إلی یوم الشوری لا یجد لأمر العصمة فی منتدیات القوم ذکراً ولا یسمع منه رکزاً ، وإنّما اتّخذوا أمر الخلافة کملوکیّة یتسنّی لهم بها الحصول علی أمن البلاد وحفظ الثغور وقطع السارق والاقتصاص من القاتل وما إلی هذه من لداتها کما فصّلنا القول فیه تفصیلاً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جری العلماء والمتکلّمون ، فلیس لهم فی الشروط النفسانیّة من العلم والتقوی والقداسة أخذ ولا ردّ إلاّ کلمات سلبیّة حول اشتراطها ، ومتی کانت الخلافة عند السلف إمرة دینیّة حتی یبحثوا عن حدودها؟ ولم تکن إلاّ سیاسة وقتیّة مدبّرة بلیل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لا نحتجّ بالإجماع إلاّ بعد ثبوت حجیّته ، فإذا ثبتت فإنّها لا تختصّ بمورد دون آخر فیجب أن یکون حجّة فی الخلافتین معاً من أبی بکر وعثمان ، ذلک علی نصبه ، وهذا علی استباحة قتله ، والنقض بخروج ثلاثة أو أربعة من ساقة الأمویّین أو ممّن یمت بهم ویحمل بین جنبیه نزعتهم فی الإجماع علی عثمان مقابلٌ بخروج أُمّة صالحة عن الإجماع الأوّل من أعیان الصحابة وفی طلیعتهم سیّد العترة وإمام الأُمّة أمیر المؤمنین علیّ علیه‌السلام والإمامان الحسنان والصدّیقة الطاهرة أصحاب الکساء الذین أذهب الله عنهم الرجس وطهّرهم تطهیراً ، إلی غیرهم من بنی هاشم والعمد والدعائم من المهاجرین والأنصار ، ووفاقهم الأخیر مشفوعاً بالترهیب لا یُعدّ وفاقاً ولا یکون متمّماً للإجماع ، فإنّهم کانوا مستمرّین علی آرائهم وإن ألجأتهم الظروف وحذار وقوع الفرقة إن شهروا سیفاً وباشروا نضالاً إلی المغاضاة عن حقّهم الواضح والمماشاة مع القوم کیفما حلّوا وربطوا ، فهذا مولانا أمیر المؤمنین علیه‌السلام یقول بعد منصرم أیّام الثلاثة فی رحبة الکوفة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لقد تقمّصها ابن أبی قحافة ، وإنّه لیعلم أنّ محلّی منها محلّ القطب من الرحی ، ینحدر عنّی السیل ولا یرقی إلیّ الطیر ، فسدلت دونها ثوباً ، وطویت عنها کشحاً ، وطفقت أرتئی بین أن أَصول بید جذّاء أو أصبر علی طخیة عمیاء ، یهرم فیها الکبیر ، ویشیب فیها الصغیر ، ویکدح فیها مؤمن حتی یلقی ربّه ، فرأیت أنّ الصبر علی هاتا أحجی ، فصبرت وفی العین قذی ، وفی الحلق شجی ، أری تراثی نهباً ، حتی مضی الأوّل لسبیله فأدلی بها إلی ابن الخطّاب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تمثّل بقول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شتّان ما یَوْمی علی کورِها</w:t>
      </w:r>
    </w:p>
    <w:p>
      <w:pPr>
        <w:pStyle w:val="BookText"/>
        <w:rPr/>
      </w:pPr>
      <w:r>
        <w:rPr>
          <w:rFonts w:ascii="Amiri" w:hAnsi="Amiri" w:eastAsia="Amiri" w:cs="Amiri"/>
          <w:color w:val="111111"/>
          <w:sz w:val="28"/>
          <w:sz w:val="28"/>
          <w:szCs w:val="28"/>
          <w:rtl w:val="true"/>
          <w:lang w:bidi="ar-SA"/>
        </w:rPr>
        <w:t>ویومُ حیّانَ أخی جابر</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هو یستقیلها فی حیاته إذ عقدها لآخر بعد وفاته ، لشدّ ما تشطّرا ضرعیها ، فصیّرها فی حوزة خشناء یغلُظ کلمها ، ویخشن مسّها ، ویکثر العثار فیها والاعتذار منها ، فصاحبها کراکب الصعبة ، إن أشنق لها خرم ، وإن أسلس</w:t>
      </w:r>
    </w:p>
    <w:p>
      <w:pPr>
        <w:pStyle w:val="BookText"/>
        <w:rPr/>
      </w:pPr>
      <w:r>
        <w:rPr>
          <w:rFonts w:ascii="IRNazanin" w:hAnsi="IRNazanin" w:eastAsia="IRNazanin"/>
          <w:color w:val="111111"/>
          <w:sz w:val="28"/>
          <w:sz w:val="28"/>
          <w:szCs w:val="28"/>
          <w:rtl w:val="true"/>
          <w:lang w:bidi="fa-IR"/>
        </w:rPr>
        <w:t xml:space="preserve">لها تقحّم ، فَمُنی الناس لعمر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بخبط وشماس ، وتلوّن واعتراض ، فصبرت علی طول المدّة ، وشدّة المحنة ، حتی إذا مضی لسبیله جعلها فی جماعة زعم أنّی أحدهم ، فیا لله وللشوری ، متی اعترض الریب فیّ مع الأوّل منهم حتی صرت أُقرن إلی هذه النظائر ، لکنّی أسففت إذا سفّوا وطرت إذا طاروا ، فصغا رجل منهم لضغنه ، ومال الآخر لصهره ، مع هنٍ وهنٍ ، إلی أن قام ثالث القوم نافجاً حضنیه بین نثیله ومعتلفه ، وقام معه بنو أبیه یخضمون مال الله خضمة الإبل نبتة الربیع ، إلی أن انتکث فتله ، وأجهز علیه عمله ، وکبت به بطنته</w:t>
      </w:r>
      <w:r>
        <w:rPr>
          <w:rFonts w:eastAsia="IRNazanin" w:cs="IRNazanin"/>
          <w:color w:val="111111"/>
          <w:sz w:val="28"/>
          <w:szCs w:val="28"/>
          <w:rtl w:val="true"/>
          <w:lang w:bidi="fa-IR"/>
        </w:rPr>
        <w:t xml:space="preserve">»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تُعرب هذه الخطبة الشریفة عن رأیه علیه‌السلام فی الخلافة ، وکلّ جملة منها تشهد علی عدم العصمة المزعومة ، أو تمثّل أُولئک المعصومین للملإ بعُجرهم وبُجرهم ، أضف إلیها</w:t>
      </w:r>
    </w:p>
    <w:p>
      <w:pPr>
        <w:pStyle w:val="BookText"/>
        <w:rPr/>
      </w:pPr>
      <w:r>
        <w:rPr>
          <w:rFonts w:ascii="IRNazanin" w:hAnsi="IRNazanin" w:eastAsia="IRNazanin"/>
          <w:color w:val="111111"/>
          <w:sz w:val="28"/>
          <w:sz w:val="28"/>
          <w:szCs w:val="28"/>
          <w:rtl w:val="true"/>
          <w:lang w:bidi="fa-IR"/>
        </w:rPr>
        <w:t xml:space="preserve">قوله علیه‌السلام من کتاب له إلی معاویة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إبطائی عن الخلفاء ، وحسدی إیّاهم ، والبغی علیهم ، فأمّا البغی فمعاذ الله أن یکون ، وأمّا الکراهة لهم فو الله ما أعتذر للناس من ذلک ، وذکرت بغیی علی عثمان وقطعی رحمه فقد عمل عثمان بما قد علمت وعمل به الناس ما قد بلغک</w:t>
      </w:r>
      <w:r>
        <w:rPr>
          <w:rFonts w:eastAsia="IRNazanin" w:cs="IRNazanin"/>
          <w:color w:val="111111"/>
          <w:sz w:val="28"/>
          <w:szCs w:val="28"/>
          <w:rtl w:val="true"/>
          <w:lang w:bidi="fa-IR"/>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علیه‌السلام من خطبة له لمّا أراد المسیر إلی البصرة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لمّا قبض نبیّه صلی‌الله‌علیه‌وآله‌وسلم ؛ استأثرت علینا قریش بالأمر ، ودفعتنا عن حقّ نحن أحقّ به من الناس کافّة ، فرأیت أنّ الصبر علی ذلک أفضل من تفریق کلمة المسلمین وسفک دمائهم ، والناس حدیثو عهد بالإسلام ، والدین یُمخض مخض الوطب یفسده أدنی وهن ، ویعکسه أقلّ خلق ، فولی الأمر قوم لم یألوا فی أمرهم اجتهاداً ، ثمّ انتقلوا إلی دار الجزاء ، والله ولیّ تمحیص سیّئاتهم والعفو عن هفواتهم</w:t>
      </w:r>
      <w:r>
        <w:rPr>
          <w:rFonts w:eastAsia="IRNazanin" w:cs="IRNazanin"/>
          <w:color w:val="111111"/>
          <w:sz w:val="28"/>
          <w:szCs w:val="28"/>
          <w:rtl w:val="true"/>
          <w:lang w:bidi="fa-IR"/>
        </w:rPr>
        <w:t xml:space="preserve">» </w:t>
      </w:r>
      <w:r>
        <w:rPr>
          <w:rStyle w:val="FootnoteAnchor"/>
          <w:rtl w:val="true"/>
        </w:rPr>
        <w:footnoteReference w:id="1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صلی‌الله‌علیه‌وآله‌وسلم قُبض وما أری أحداً أحقّ بهذا الأمر منّی ، فبایع الناس أبا بکر ، فبایعت کما بایعوا ، ثمّ إنّ أبا بکر هلک وما أری أحداً أحقّ بهذا الأمر منّی ، فبایع الناس عمر بن الخطّاب ، فبایعت کما بایعوا ، ثمّ إنّ عمر هلک وما أری أحداً أحقّ بهذا الأمر منّی ، فجعلنی من ستّة أسهم ، فبایع الناس عثمان</w:t>
      </w:r>
      <w:r>
        <w:rPr>
          <w:rFonts w:eastAsia="IRNazanin" w:cs="IRNazanin"/>
          <w:color w:val="111111"/>
          <w:sz w:val="28"/>
          <w:szCs w:val="28"/>
          <w:rtl w:val="true"/>
          <w:lang w:bidi="fa-IR"/>
        </w:rPr>
        <w:t xml:space="preserve">»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علیه‌السلام یوم قال أبو بکر لقنفذ وهو مولی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فادع لی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إلی علیّ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یدعوک 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لسریع ما کذبتم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فأبلغ الرسالة ، ثمّ 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إلیه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Style w:val="FootnoteAnchor"/>
          <w:rtl w:val="true"/>
        </w:rPr>
        <w:footnoteReference w:id="1470"/>
      </w:r>
      <w:r>
        <w:rPr>
          <w:rFonts w:ascii="IRNazanin" w:hAnsi="IRNazanin" w:eastAsia="IRNazanin"/>
          <w:color w:val="111111"/>
          <w:sz w:val="28"/>
          <w:sz w:val="28"/>
          <w:szCs w:val="28"/>
          <w:rtl w:val="true"/>
          <w:lang w:bidi="fa-IR"/>
        </w:rPr>
        <w:t>یدعوک لتبایع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قنفذ فأدّی ما أُمر به ، فرفع علیّ صوته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لقد ادّعی ما 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کلمات أخری توقف الباحث علی جلیّة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العصمة المزعومة؟ ثم أین الإجماع المدّعی علیه؟ وأنّی کان الإجماع علی الخلافة؟ ومتی تحقّق؟ وإن تمّ الإجماع فیجب أن یحتجّ به فی الخلافتین وصاحبیهما ، وإن أبطلناه ففیهما معاً</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لو اندفعنا إلی تفنید أمثال هذه السفاسف المنبعثة عن الغلوّ فی الفضائل لضاق بنا المجال عن السیر فی مواضیع الکتاب علی أنّها غیر مُبتنیة علی أُسس رصینة تستحقّ أخذاً بها أو ردّا علیها ، وإنّما ذکرنا هذه الأُسطورة فحسب لنعطیک شیئاً من نماذج تلکم الأقاویل المسطّرة بلا أیّ تعقّل وتدبّر ، فدونک شیئاً ممّا عزوه إلی الروایات من فضائل الثلاثة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الإمام الفقیه المحدّث الثقة </w:t>
      </w:r>
      <w:r>
        <w:rPr>
          <w:rStyle w:val="FootnoteAnchor"/>
          <w:rtl w:val="true"/>
        </w:rPr>
        <w:footnoteReference w:id="1472"/>
      </w:r>
      <w:r>
        <w:rPr>
          <w:rFonts w:ascii="IRNazanin" w:hAnsi="IRNazanin" w:eastAsia="IRNazanin"/>
          <w:color w:val="111111"/>
          <w:sz w:val="28"/>
          <w:sz w:val="28"/>
          <w:szCs w:val="28"/>
          <w:rtl w:val="true"/>
          <w:lang w:bidi="fa-IR"/>
        </w:rPr>
        <w:t xml:space="preserve">أبو الحسین محمد بن أحمد الملطی الشافعی المتوفّی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التنبیه والردّ علی أهل الأهواء والبدع </w:t>
      </w:r>
      <w:r>
        <w:rPr>
          <w:rStyle w:val="FootnoteAnchor"/>
          <w:rtl w:val="true"/>
        </w:rPr>
        <w:footnoteReference w:id="1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عکاشة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معاویة بن حمّاد الکرمانی ، عن الزهری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اغتسل لیلة الجمعة وصلّی رکعتین یقرأ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مرّة رأی النبیّ صلی‌الله‌علیه‌وآله‌وسلم فی منامه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عکاشة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فدمت علیه کلّ لیلة جمعة أُصلّی الرکعتین أقرأ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مرّة طمعاً أن أری النبیّ صلی‌الله‌علیه‌وآله‌وسلم فی منامی فأعرض علیه هذه الأصول ، فأتت علیّ لیلة باردة فاغتسلت وصلّیت رکعتین ثم أخذت مضجعی فأصابنی حلم ، فقمت ثانیة فاغتسلت وصلّیت رکعتین ، وفرغت منهما قریباً من الفجر فاستندت إلی الحائط ووجهی إلی القبلة إذ دخل علیّ النبیّ صلی‌الله‌علیه‌وآله‌وسلم ووجهه کالقمر لیلة البدر وعنقه کإبریق فضّة فیه قضبان الذهب علی النعت والصفة ، وعلیه بردتان من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w:t>
      </w:r>
      <w:r>
        <w:rPr>
          <w:rFonts w:eastAsia="IRNazanin" w:cs="IRNazanin"/>
          <w:color w:val="111111"/>
          <w:sz w:val="28"/>
          <w:szCs w:val="28"/>
          <w:rtl w:val="true"/>
          <w:lang w:bidi="fa-IR"/>
        </w:rPr>
        <w:t xml:space="preserve">] </w:t>
      </w:r>
      <w:r>
        <w:rPr>
          <w:rStyle w:val="FootnoteAnchor"/>
          <w:rtl w:val="true"/>
        </w:rPr>
        <w:footnoteReference w:id="1474"/>
      </w:r>
      <w:r>
        <w:rPr>
          <w:rFonts w:ascii="IRNazanin" w:hAnsi="IRNazanin" w:eastAsia="IRNazanin"/>
          <w:color w:val="111111"/>
          <w:sz w:val="28"/>
          <w:sz w:val="28"/>
          <w:szCs w:val="28"/>
          <w:rtl w:val="true"/>
          <w:lang w:bidi="fa-IR"/>
        </w:rPr>
        <w:t xml:space="preserve">الیمانیّة قد اتّزر بواحدة وارتدی بأخری ، فجاء واستوفز علی رجله الیمنی وأقام الیسری فأردت أن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حیّاک الله فبادرنی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أحبّ أن أری رباعیّته المکسورة فتبسّم فنظرت إلی رباعیّته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الفقهاء والعلماء قد اختلفوا علیّ وعندی أُصول من السنّة أعرضها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الرضا بقضاء الله ، والتسلیم لأمر الله ، والصبر علی حکم الله ، والأخذ بما أمر الله ، والنهی عمّا نهی الله عنه ، والإخلاص بالعمل لله ، والإیمان بالقدر خیره وشرّه من الله ، وترک المراء والجدال والخصومات فی الدین ، والمسح علی الخفین ، والجهاد مع 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أهل القبلة ، والصلاة علی من مات من أهل القبلة سُنّة ، والإیمان یزید وینقص ، قول وعمل ، والقرآن کلام الله ، والصبر تحت لواء السلطان علی ما کان فیه من جور وعدل ، ولا یُخرج علی الأمراء بالسیف وإن جاروا ، ولا ینزل أحد من أهل التوحید جنّة ولا نار ، ولا یکفّر أحد من أهل التوحید بذنب وإن عملوا الکبائر ، والکفّ عن أصحاب محمد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والکفّ عن أصحاب محمد صلی‌الله‌علیه‌وآله‌وسلم بکی حتی علا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الناس بعد رسول الله صلی‌الله‌علیه‌وآله‌وسلم أبو بکر ثم عمر ثم عثمان ثم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عکاشة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فی نفسی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عمّه وختنه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علیه‌السلام کأنّه قد علم ما فی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فدمت ثلاث لیال متوالیات أعرض علیه هذه الأُصول ، کلّ ذلک أقف عند عثمان وعلیّ فیقول 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عثمان ثم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عثمان ثم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أعرض علیه هذه الأُصول وعیناه تهملان بالدموع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حلاوة فی قلبی وفمی فمکثت ثمانیة أیّام لا آکل طعاماً ولا أشرب شراباً حتی ضعفت عن صلاة الفریضة ، فلمّا أکلت ذهبت تلک الحلاوة واللذّة ، والله شاهد علیّ وکفی بالله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أمیر المؤمنین المتوکّل لأحمد بن حنبل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إنّی أُرید أن أجعلک بینی وبین الله حجّة ، فأظهرنی علی السنّة والجماعة وما کتبته عن أصحابک عمّا کتبوه عن التابعین ممّا کتبوه عن أصحاب رسول الله فحدّثه بهذا الحدیث</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نجد الباحث فی غنیً عن البحث عن هذه الأُسطورة وما فیها من مضحکات الثکلی ، ونجلّ أحمد عن أن یتّخذها حجّة بینه وبین الله فیلقّنها خلیفة وقته ، ونُربی به عن تصدیق مثل محمد بن عکاشة الذی جاء فیه قول ابن عساکر </w:t>
      </w:r>
      <w:r>
        <w:rPr>
          <w:rStyle w:val="FootnoteAnchor"/>
          <w:rtl w:val="true"/>
        </w:rPr>
        <w:footnoteReference w:id="1475"/>
      </w:r>
      <w:r>
        <w:rPr>
          <w:rFonts w:ascii="IRNazanin" w:hAnsi="IRNazanin" w:eastAsia="IRNazanin"/>
          <w:color w:val="111111"/>
          <w:sz w:val="28"/>
          <w:sz w:val="28"/>
          <w:szCs w:val="28"/>
          <w:rtl w:val="true"/>
          <w:lang w:bidi="fa-IR"/>
        </w:rPr>
        <w:t xml:space="preserve">بعد روایته هذه الرؤیا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سعید بن عمرو البردعی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عکاشة الکرمانی ، فحرّک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وکتبت عنه وکان کذّاباً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عنه الرؤیا التی کان یحکیها؟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کتبت عنه فزعم أنّه عرض علی شبابة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قول وعمل ، یزید وینقص فیه ، أی به ، وأنّه عرض علی أبی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ثم عثمان ، فقال به ، وهو کذوب ولا یحسن أنّه یکتب </w:t>
      </w:r>
      <w:r>
        <w:rPr>
          <w:rStyle w:val="FootnoteAnchor"/>
          <w:rtl w:val="true"/>
        </w:rPr>
        <w:footnoteReference w:id="1476"/>
      </w:r>
      <w:r>
        <w:rPr>
          <w:rFonts w:ascii="IRNazanin" w:hAnsi="IRNazanin" w:eastAsia="IRNazanin"/>
          <w:color w:val="111111"/>
          <w:sz w:val="28"/>
          <w:sz w:val="28"/>
          <w:szCs w:val="28"/>
          <w:rtl w:val="true"/>
          <w:lang w:bidi="fa-IR"/>
        </w:rPr>
        <w:t xml:space="preserve">أیضاً ، یعنی أنّ شبابة لا یقول بذلک وکذا أبو نعیم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رأیته؟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هنا مع محمد بن رافع وکان رفیقه ، کنت أری له سمتاً ، ولقینی محمد بن رافع فکره أن یقول فیه شیئاً ،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علیک أمره إذا فاتحته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 أن تفیدنی شیئاً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کاد یصعق واضطرب بطنه ، فهالنی ذلک ، ثم أقبل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ما أملی علیّ أن کذب علی الله وعلی رسوله صلی‌الله‌علیه‌وآله‌وسلم وعلی علیّ وعلی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وذکره الحاکم فی الضعفاء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جماعة وضعوا کما زعموا یدعون الناس إلی فضائل الأعمال مثل أبی عصمة ومحمد بن عکاشة الکرمانی ثم نقل عن سهل بن السری الحافظ 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أحمد الجویباری ومحمد بن تمیم ومحمد بن عکاشة علی رسول الله صلی‌الله‌علیه‌وآله‌وسلم أکثر من عشرة آلاف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ما أسلفناه فی سلسلة الکذّابین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ولسان المیزان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فرجل هذا حاله وتلک صفته وذلک حدیثه لیس بالمستطاع تصدیقه علی دعاویه المجرّدة فی المبادئ والمعتقدات ، والعجب کلّ العجب من الفقیه الثقة الذی یعتمد علی مثلها من خزایة ، قاتل الله الحبّ المعمی والمصمّ هو الذی حدا القوم إلی تفتین بسطاء الأُمّة بمثل هذه الخزعبلات ، والله یعلم إنّهم لکاذبون</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البلاذری فی الأنساب </w:t>
      </w:r>
      <w:r>
        <w:rPr>
          <w:rStyle w:val="FootnoteAnchor"/>
          <w:rtl w:val="true"/>
        </w:rPr>
        <w:footnoteReference w:id="1479"/>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خلف البزّار ، عن أبی شهاب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الحنّاط </w:t>
      </w:r>
      <w:r>
        <w:rPr>
          <w:rStyle w:val="FootnoteAnchor"/>
          <w:rtl w:val="true"/>
        </w:rPr>
        <w:footnoteReference w:id="1480"/>
      </w:r>
      <w:r>
        <w:rPr>
          <w:rFonts w:ascii="IRNazanin" w:hAnsi="IRNazanin" w:eastAsia="IRNazanin"/>
          <w:color w:val="111111"/>
          <w:sz w:val="28"/>
          <w:sz w:val="28"/>
          <w:szCs w:val="28"/>
          <w:rtl w:val="true"/>
          <w:lang w:bidi="fa-IR"/>
        </w:rPr>
        <w:t xml:space="preserve">، عن خالد الحذّاء البصری ، عن أبی قلابة البصری ،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أرحمکم أبو بکر ، وأشدّکم فی الدین عمر ، وأقرؤکم أُبیّ ، وأصدقکم حیاءً عثمان ، وأعلمکم بالحلال والحرام معاذ بن جبل ، وأفرضکم زید بن ثابت ، وإنّ لکلّ أُمّة أمیناً وأمین هذه الأُمّة أبو عبیدة الجرّاح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ابن عساکر فی تاریخه </w:t>
      </w:r>
      <w:r>
        <w:rPr>
          <w:rStyle w:val="FootnoteAnchor"/>
          <w:rtl w:val="true"/>
        </w:rPr>
        <w:footnoteReference w:id="148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الإسناد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أرحم أُمّتی أبو بکر ، وأشدّهم فی دین الله عمر ، وأصدقهم حیاءً عثمان ، وأفرضهم زید ، وأقرؤهم 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w:t>
      </w:r>
      <w:r>
        <w:rPr>
          <w:rStyle w:val="FootnoteAnchor"/>
          <w:rtl w:val="true"/>
        </w:rPr>
        <w:footnoteReference w:id="1482"/>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سعید الخدری ، وعقّبه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أسانید هذه الأحادیث غیر محفوظة والمتون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تعجب من أُسطورة جاء بها خلف البزّار الثقة الأمین العابد الفاضل السکّیر؟ قال أبو جعفر النفیلی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أصحاب السنّة لو لا بلیّة کانت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النبیذ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خلف عند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إنّه 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انتهی إلینا علم هذا عنه ، ولکن هو والله عندنا الثقة الأمین شرب أو لم یشرب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نفسها شاهد صدق علی ما انتهی إلی إمام الحنابلة علمه من خلف البزّار ، والذین أخذوها منه ورووها عنه إنّما أقحمتهم فیها سکرة الهوی لا نشوة السلافة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ولتقدیس ذیل هذا الثقة الأمین عن رجاسة النبیذ جاء الخطیب البغدادی </w:t>
      </w:r>
      <w:r>
        <w:rPr>
          <w:rStyle w:val="FootnoteAnchor"/>
          <w:rtl w:val="true"/>
        </w:rPr>
        <w:footnoteReference w:id="1484"/>
      </w:r>
      <w:r>
        <w:rPr>
          <w:rFonts w:ascii="IRNazanin" w:hAnsi="IRNazanin" w:eastAsia="IRNazanin"/>
          <w:color w:val="111111"/>
          <w:sz w:val="28"/>
          <w:sz w:val="28"/>
          <w:szCs w:val="28"/>
          <w:rtl w:val="true"/>
          <w:lang w:bidi="fa-IR"/>
        </w:rPr>
        <w:t xml:space="preserve">بما رواه عن محمد بن أحمد بن رزق ، عن محمد بن الحسن بن زیاد النقّاش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إدریس بن عبد الکریم الحدّاد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خلف بن هشام یشرب من الشراب علی التأویل ، فکان ابن اخته یوماً یقرأ علیه سورة الأنفال حتی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لِیَمِیزَ اللهُ الْخَبِیثَ مِنَ الطَّیِّبِ</w:t>
      </w:r>
      <w:r>
        <w:rPr>
          <w:rFonts w:eastAsia="IRNazanin" w:cs="IRNazanin"/>
          <w:color w:val="111111"/>
          <w:sz w:val="28"/>
          <w:szCs w:val="28"/>
          <w:rtl w:val="true"/>
          <w:lang w:bidi="fa-IR"/>
        </w:rPr>
        <w:t xml:space="preserve">) </w:t>
      </w:r>
      <w:r>
        <w:rPr>
          <w:rStyle w:val="FootnoteAnchor"/>
          <w:rtl w:val="true"/>
        </w:rPr>
        <w:footnoteReference w:id="1485"/>
      </w:r>
      <w:r>
        <w:rPr>
          <w:rFonts w:ascii="IRNazanin" w:hAnsi="IRNazanin" w:eastAsia="IRNazanin"/>
          <w:color w:val="111111"/>
          <w:sz w:val="28"/>
          <w:sz w:val="28"/>
          <w:szCs w:val="28"/>
          <w:rtl w:val="true"/>
          <w:lang w:bidi="fa-IR"/>
        </w:rPr>
        <w:t>فقال یا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میّز الله الخبیث من الطیّب أین یکون الشراب؟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فنکّس رأسه طویلاً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فترضی أن تکون مع أصحاب الخبیث؟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امض إلی المنزل فاصبب کلّ شیء فیه ، وترکه ، فأعقبه الله الصوم ، فکان یصوم الدهر إلی أن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حبّذا هذا التنزیه لو صدقت الأحلام ، وهو وإن کان معقولاً أحسن من رأی الإمام أحمد من أنّه الثقة الأمین شرب أو لم یشرب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رأی تافه لا تساعده البرهنة ولا یوافقه الشرع والعقل والمنطق ، والله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جاءَکُمْ فاسِقٌ بِنَبَإٍ فَتَبَیَّنُوا</w:t>
      </w:r>
      <w:r>
        <w:rPr>
          <w:rFonts w:eastAsia="Amiri" w:cs="Amiri" w:ascii="Amiri" w:hAnsi="Amiri"/>
          <w:color w:val="111111"/>
          <w:sz w:val="28"/>
          <w:szCs w:val="28"/>
          <w:rtl w:val="true"/>
          <w:lang w:bidi="ar-SA"/>
        </w:rPr>
        <w:t xml:space="preserve">) </w:t>
      </w:r>
      <w:r>
        <w:rPr>
          <w:rStyle w:val="FootnoteAnchor"/>
          <w:rtl w:val="true"/>
        </w:rPr>
        <w:footnoteReference w:id="1486"/>
      </w:r>
      <w:r>
        <w:rPr>
          <w:rFonts w:ascii="IRNazanin" w:hAnsi="IRNazanin" w:eastAsia="IRNazanin"/>
          <w:color w:val="111111"/>
          <w:sz w:val="28"/>
          <w:sz w:val="28"/>
          <w:szCs w:val="28"/>
          <w:rtl w:val="true"/>
          <w:lang w:bidi="fa-IR"/>
        </w:rPr>
        <w:t xml:space="preserve">غیر أنّ من المأسوف علیه جدّا بطلان إسناده لمکان محمد بن الحسن النقّاش ، فإنّه کذّبه طلحة بن محمد ، ووهّاه الدارقطنی ، ودلّسه أبو بکر ، وقال البرقانی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حدیثه منکر ، وذکر عنده تفسیره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هذا ذکره الخطیب نفسه فبما ذا یُنزّه الرجل؟ وأنّی یتأتّی له أمله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أشکر من انتهی إلیه وضع هذه الأکذوبة علی أنّه لم یذکر مع القوم مولانا أمیر المؤمنین علیّا علیه‌السلام الذی هو أربی من کلّهم فی جمیع الصفات المذکورة ؛ فإنّه یُرفع عن أن یُذکر فی عداده أیّ أحد ، کما أنّ فضائله أربی من أن تُذکر معها فضیلة</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وهاهنا لا نناقش متن الروایة فی الأوصاف التی حابت القوم بها ، فلعلّ فیها ما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مدعوم بالبرهنة ، فیشهد علی کون أبی بکر أرحم الأُمّة إحراقه الفجاءة ، وغضّه الطرف عن وقیعة خالد بن الولید فی بنی حنیفة وخزایته مع مالک بن نویرة وزوجته </w:t>
      </w:r>
      <w:r>
        <w:rPr>
          <w:rStyle w:val="FootnoteAnchor"/>
          <w:rtl w:val="true"/>
        </w:rPr>
        <w:footnoteReference w:id="1487"/>
      </w:r>
      <w:r>
        <w:rPr>
          <w:rFonts w:ascii="IRNazanin" w:hAnsi="IRNazanin" w:eastAsia="IRNazanin"/>
          <w:color w:val="111111"/>
          <w:sz w:val="28"/>
          <w:sz w:val="28"/>
          <w:szCs w:val="28"/>
          <w:rtl w:val="true"/>
          <w:lang w:bidi="fa-IR"/>
        </w:rPr>
        <w:t>، وعدم اکتراثه لأمر الصدّیقة فاطمة فی دعواها ، وکانت له مندوحة عن مجابهتها باسترضاء المسلمین واستنزال کلّ منهم عن حصّته من فدک إن غاضینا القوم علی الفتوی الباطلة والروایة المکذوبة فی انقطاع إرث النبوّة خلافاً لآیات المواریث المطلقة وإرث الأنبیاء خاصّة ، علی أنّ فاطمة سلام الله علیها وابن عمّها ما کانا یجهلان بما تفرّد بنقله أبو بکر وصافقته علی قوله سماسرته من الساسة لأمر دبّر بلیل ، وأمیر المؤمنین علیه‌السلام أقضی الأمّة وباب مدینة علم النبی ، والصدّیقة فاطمة بضعته وما کان یشحّ صلی‌الله‌علیه‌وآله‌وسلم علیها من إفاضة العلم ولا سیّما علم الأحکام وعلی الأخصّ ما یتعلّق بها ، وهو صلی‌الله‌علیه‌وآله‌وسلم یعلم أنّها سوف تقیم الدعوی علی صحابته المتغلّبین علی فدک وأنّها ستُمنع عنها ویحتدم بینها وبینهم الشجار ، ویستتبع ذلک انشقاقاً بین الأُمّة إلی یوم القیامة ، فمن مزدلفة إلی بضعة النبوّة ، ومن جانحة إلی من منعها عن حقّها ، فکان من الواجب أن یسبق صلی‌الله‌علیه‌وآله‌وسلم إلی ابنته بتفصیل حکم هذا شأنه قبل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تکن لأبی بکر مندوحة تصحّح إقطاع فاطمة فدکاً وردّها إلیها حتی لا یفتح باب السوأة علی الأُمّة کما ردّها عمر إلی ورثة النبیّ الأقدس ، وأقطعها عثمان مروان ، وأقطعها معاویة مروان وعمرو بن عثمان ویزید بن معاویة علی الأثلاث ، إلی ما رأی فیها الخلفاء بعدهم من التصرّف کتصرّف الملاّک فی أملاکهم </w:t>
      </w:r>
      <w:r>
        <w:rPr>
          <w:rStyle w:val="FootnoteAnchor"/>
          <w:rtl w:val="true"/>
        </w:rPr>
        <w:footnoteReference w:id="1488"/>
      </w:r>
      <w:r>
        <w:rPr>
          <w:rFonts w:ascii="IRNazanin" w:hAnsi="IRNazanin" w:eastAsia="IRNazanin"/>
          <w:color w:val="111111"/>
          <w:sz w:val="28"/>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 عن صفة أبی بکر هذه فاطمة وهی صدّیقة یوم خرجت عن خدرها وهی تبکی وتنادی بأعلی صوتها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یا رسول الله ما ذا لقینا بعدک من ابن الخطّاب وابن أبی قحافة</w:t>
      </w:r>
      <w:r>
        <w:rPr>
          <w:rFonts w:eastAsia="IRNazanin" w:cs="IRNazanin"/>
          <w:color w:val="111111"/>
          <w:sz w:val="28"/>
          <w:szCs w:val="28"/>
          <w:rtl w:val="true"/>
          <w:lang w:bidi="fa-IR"/>
        </w:rPr>
        <w:t xml:space="preserve">!!» </w:t>
      </w:r>
      <w:r>
        <w:rPr>
          <w:rStyle w:val="FootnoteAnchor"/>
          <w:rtl w:val="true"/>
        </w:rPr>
        <w:footnoteReference w:id="1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وسلها عنها یوم لاثت خمارها علی رأسها ، واشتملت بجلبابها ، وأقبلت فی لمّة من حفدتها ونساء قومها تطأ ذیولها ، ما تخرم مشیتها مشیة رسول الله حتی دخلت علی أبی بکر وهو فی حشد من المهاجرین والأنصار وغیرهم ، فنیطت دونها ملاءة ، ثمّ أنّت أنّة أجهش لها القوم بالبکاء ، وارتجّ المجلس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وسلها عنها یوم قالت لأبی بکر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لأدعونّ علیک بعد کلّ صلاة أصلّیها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وسلها عنها یوم ماتت وهی واجدة علی أبی بکر ، وهی التی طهّرها الجلیل بآیة التطهیر ، وصحّ عن أبیها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فمن أغضبها أغضبنی ، یؤذینی ما آذاها ، ویغضبنی ما أغضبها</w:t>
      </w:r>
      <w:r>
        <w:rPr>
          <w:rFonts w:eastAsia="IRNazanin" w:cs="IRNazanin"/>
          <w:color w:val="111111"/>
          <w:sz w:val="28"/>
          <w:szCs w:val="28"/>
          <w:rtl w:val="true"/>
          <w:lang w:bidi="fa-IR"/>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قلبی وروحی التی بین جنبیّ فمن آذاها فقد آذانی</w:t>
      </w:r>
      <w:r>
        <w:rPr>
          <w:rFonts w:eastAsia="IRNazanin" w:cs="IRNazanin"/>
          <w:color w:val="111111"/>
          <w:sz w:val="28"/>
          <w:szCs w:val="28"/>
          <w:rtl w:val="true"/>
          <w:lang w:bidi="fa-IR"/>
        </w:rPr>
        <w:t xml:space="preserve">»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یغضب لغضب فاطمة ویرضی لرضاها</w:t>
      </w:r>
      <w:r>
        <w:rPr>
          <w:rFonts w:eastAsia="IRNazanin" w:cs="IRNazanin"/>
          <w:color w:val="111111"/>
          <w:sz w:val="28"/>
          <w:szCs w:val="28"/>
          <w:rtl w:val="true"/>
          <w:lang w:bidi="fa-IR"/>
        </w:rPr>
        <w:t xml:space="preserve">»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وسل عنها أمیر المؤمنین وهو الصدّیق الأکبر یوم قادوه کما یُقاد الجمل المخشوش إلی بیعة عمَّ شؤمها الإسلام ، وزرعت فی قلوب أهلها الآثام ، وعنّفت سلمانها ، وطردت مقدادها ، ونفت جندبها ، وفتقت بطن عمّارها ، وحرّفت القرآن ، وبدّلت الأحکام ، وغیّرت المقام ، وأباحت الخمس للطلقاء ، وسلّطت أولاد اللعناء علی الفروج والدماء ، وخلطت الحلال بالحرام ، واستخفّت بالإیمان والإسلام ، وهدمت الکعبة ، وأغارت علی دار الهجرة یوم الحرّة ، وأبرزت بنات المهاجرین والأنصار للنکال والسوأة ، وألبستهنّ ثوب العار والفضیحة ، ورخّصت لأهل الشبهة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قتل أهل بیت الصفوة وإبادة نسله ، واستئصال شأفته ، وسبی حرمه ، وقتل أنصاره ، وکسر منبره ، وإخفاء دینه ، وقطع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وسل عنها أمیر المؤمنین یوم لاذ بقبر أخیه رسول الله صلی‌الله‌علیه‌وآله‌وسلم وهو یبکی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أُمّ إنّ القوم استضعفونی وکادوا یقتلوننی</w:t>
      </w:r>
      <w:r>
        <w:rPr>
          <w:rFonts w:eastAsia="IRNazanin" w:cs="IRNazanin"/>
          <w:color w:val="111111"/>
          <w:sz w:val="28"/>
          <w:szCs w:val="28"/>
          <w:rtl w:val="true"/>
          <w:lang w:bidi="fa-IR"/>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هذه من دلائل کون أبی بکر أرحم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 عمر أشدّهم فی الدین فمن جلیّة الواضحات أنّ الشدّة فی الدین لیست هی الفظاظة والغلظة فحسب ، وإنّما هی التهالک فی التمسّک بعروتی الکتاب والسنّة والعمل بهما والأخذ والقیام بما جاء فیهما من الحدود ، وما أکثر ما خالفهما الرجل ونبذهما وراء ظهره واتّخذ برأیه الشاذّ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عنک ما جهله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قیمة شدّة بلا علم؟ وما مقدار شدّة مع التنکبّ عن أساسیّات الدین ، مع الخروج عن طقوس الإسلام ، مع التمسّک بالأهواء والشهوات؟ راجع نوادر الأثر فی علم عمر من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تجد هنالک شواهد قویّة علی إثبات هذه الصفة فاقرأها وتبصّر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کون عثمان أصدقهم حیاءً فیکفی دلالة علیه الجزء الثامن والتاسع من هذا الکتاب ، وکلّ صحیفة منهما آیة من آیات صفته تلک ، مضافاً إلی ما سردناه فی هذه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البحث الخاصّ فی حیائه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الثلاثة الباقون ؛ فلا نطیل البحث عن إثبات ما ذکر لهم ، ففیه تضییع للوقت وشغل عمّا هو أهمّ من ذلک ، ومن سبر کتابنا هذا عرف أعلم الأُمّة وأفرضها وأمینها وعلم أنّه غیرهم ، فلا یدنّس ساحة الأُمّة بأمثال المذکورین ، ولا یُخاف علیه ممّا کان یخاف النبیّ الأقدس صلی‌الله‌علیه‌وآله‌وسلم علی أُمّته کما جاء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 علی أُمّتی من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بعدی ضلالة الأهواء ، واتّباع الشهوات ، والغفلة بعد 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أُسد الغابة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 المناقب من صحیح البخاری </w:t>
      </w:r>
      <w:r>
        <w:rPr>
          <w:rStyle w:val="FootnoteAnchor"/>
          <w:rtl w:val="true"/>
        </w:rPr>
        <w:footnoteReference w:id="1496"/>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الحنفیّة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الناس خیرٌ بعد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عمر ، وخشیت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عثمان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إلاّ رجل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خیر الناس بعد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أو ما تعلم؟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أو ما تعلم؟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بدرته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ثمّ أنت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أبوک رجل من المسلمین له ما لهم وعلیه ما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هذه أوّل سقطة من سقطات البخاری ، ومن عرف معتقد أمیر المؤمنین علی علیه‌السلام فی الذین تقدّموه وما استمرّ علیه دأبه من التصریح بذلک المعتقد تارة والتلویح إلیه أخری لا یشکّ فی أنّ ما عُزی إلیه بهتان عظیم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ابن الحنفیّة ذلک الذی لا یعرف أباه ولا نظریّته فی القوم بعد اللتیا والتی ، حتی یسأله عن أُولئک الرجال ثمّ یخاف عن أن یقول فی المرّة الثالثة عثمان وهو یعرفه بعُجره وبُجره لا محالة ، ویعلم أنّه هو أحد الثلاثین من بنی أبی العاص الذین صحّ فیهم قول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بنو أبی العاص ثلاثین رجلاً جعلوا مال الله دولا ، وعباده خولا ، ودینه دخلا</w:t>
      </w:r>
      <w:r>
        <w:rPr>
          <w:rFonts w:eastAsia="IRNazanin" w:cs="IRNazanin"/>
          <w:color w:val="111111"/>
          <w:sz w:val="28"/>
          <w:szCs w:val="28"/>
          <w:rtl w:val="true"/>
          <w:lang w:bidi="fa-IR"/>
        </w:rPr>
        <w:t xml:space="preserve">» </w:t>
      </w:r>
      <w:r>
        <w:rPr>
          <w:rStyle w:val="FootnoteAnchor"/>
          <w:rtl w:val="true"/>
        </w:rPr>
        <w:footnoteReference w:id="1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ذا کتم أمیر المؤمنین علیه‌السلام عن ابن الحنفیّة رأیه هذا یوم مقتل عثمان لمّا أراد الإمام علیه‌السلام أن یأتی الرجل وینصره فأخذ ابن الحنفیّة بضبعیه أو بکفیّه أو بحقویه یمنعه من ذلک </w:t>
      </w:r>
      <w:r>
        <w:rPr>
          <w:rStyle w:val="FootnoteAnchor"/>
          <w:rtl w:val="true"/>
        </w:rPr>
        <w:footnoteReference w:id="149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حاشا ابن الحنفیّة من الجهل بما جاء فی أبیه الطاهر عن رسول الله صلی‌الله‌علیه‌وآله‌وسلم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خیر البریّة ، وإنّه خیر البشر ، وإنّه خیر من أترکه بعدی ، وإنّه خیر الناس ، وإنّه خیر الرجال ، وإنّه أحد الخیرتین </w:t>
      </w:r>
      <w:r>
        <w:rPr>
          <w:rStyle w:val="FootnoteAnchor"/>
          <w:rtl w:val="true"/>
        </w:rPr>
        <w:footnoteReference w:id="1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الحنفیّة هو الذی کان ینشد شاعره کثیر عزّة بین یدیه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ابنُ خیرِ الناسِ من بعد النبی</w:t>
      </w:r>
    </w:p>
    <w:p>
      <w:pPr>
        <w:pStyle w:val="BookText"/>
        <w:rPr/>
      </w:pPr>
      <w:r>
        <w:rPr>
          <w:rFonts w:ascii="Amiri" w:hAnsi="Amiri" w:eastAsia="Amiri" w:cs="Amiri"/>
          <w:color w:val="111111"/>
          <w:sz w:val="28"/>
          <w:sz w:val="28"/>
          <w:szCs w:val="28"/>
          <w:rtl w:val="true"/>
          <w:lang w:bidi="ar-SA"/>
        </w:rPr>
        <w:t xml:space="preserve">یا ابن علیٍّ سرْ ومن مثلُ علی </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 xml:space="preserve">وأنّی تصحّ نسبة هذه المزعمة إلی علیّ علیه‌السلام وقد جاء عنه من عدّة طرق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رسول الله صلی‌الله‌علیه‌وآله‌وسلم وأنا مسنده إلی صدری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 علی؟ ألم تسمع قوله تعالی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 xml:space="preserve">) </w:t>
      </w:r>
      <w:r>
        <w:rPr>
          <w:rStyle w:val="FootnoteAnchor"/>
          <w:rtl w:val="true"/>
        </w:rPr>
        <w:footnoteReference w:id="1501"/>
      </w:r>
      <w:r>
        <w:rPr>
          <w:rFonts w:ascii="IRNazanin" w:hAnsi="IRNazanin" w:eastAsia="IRNazanin"/>
          <w:color w:val="111111"/>
          <w:sz w:val="28"/>
          <w:sz w:val="28"/>
          <w:szCs w:val="28"/>
          <w:rtl w:val="true"/>
          <w:lang w:bidi="fa-IR"/>
        </w:rPr>
        <w:t>؟ أنت وشیعتک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النبیّ صلی‌الله‌علیه‌وآله‌وسلم کانوا إذا أقبل علیّ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ما أسلفناه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مضافاً إلی ما ذکرناه هنالک من المصادر ابن أبی حاتم فی تفسیره ، قال السیوطی فی لآلیه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التزم ابن أبی حاتم أن یخرج فی تفسیره أصحّ ما ورد ولم یخرج حدیثاً موضوعاً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 یری أمیر المؤمنین أنّ أبا بکر خیر الناس فلما ذا تقاعد عن بیعته إلی أن توفّیت سیدة النساء فاطمة؟ وکان له وجه عند الناس أیّام حیاتها کما أخرجه البخاری </w:t>
      </w:r>
      <w:r>
        <w:rPr>
          <w:rStyle w:val="FootnoteAnchor"/>
        </w:rPr>
        <w:footnoteReference w:id="1502"/>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نفسه ، وصافقه علی ذلک بنو هاشم ومن وافقهم من غیرهم من وجوه الأُمّة وأعیان الصحابة ، أوَلم یکن فیهم من یعرف منزلة الصدّیق هذه؟ وما بال علیّ أمیر المؤمنین علیه‌السلام کان یحمل الصدّیقة الطاهرة علی دابّة لیلاً فی مجالس الأنصار تسألهم النصرة علی خیر البشر؟ </w:t>
      </w:r>
      <w:r>
        <w:rPr>
          <w:rStyle w:val="FootnoteAnchor"/>
          <w:rtl w:val="true"/>
        </w:rPr>
        <w:footnoteReference w:id="1503"/>
      </w:r>
      <w:r>
        <w:rPr>
          <w:rFonts w:ascii="IRNazanin" w:hAnsi="IRNazanin" w:eastAsia="IRNazanin"/>
          <w:color w:val="111111"/>
          <w:sz w:val="28"/>
          <w:sz w:val="28"/>
          <w:szCs w:val="28"/>
          <w:rtl w:val="true"/>
          <w:lang w:bidi="fa-IR"/>
        </w:rPr>
        <w:t xml:space="preserve">ولما ذا لم یکن فی مقال الدعاة إلی أبی بکر أیضاً یوم السقیفة وبعده ما یومی إلی أنّه خیر البشر؟ بل کان رطب ألسنتهم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السبّاق المسنّ وثانی اثنین إذ هما فی الغار </w:t>
      </w:r>
      <w:r>
        <w:rPr>
          <w:rStyle w:val="FootnoteAnchor"/>
          <w:rtl w:val="true"/>
        </w:rPr>
        <w:footnoteReference w:id="1504"/>
      </w:r>
      <w:r>
        <w:rPr>
          <w:rFonts w:ascii="Amiri" w:hAnsi="Amiri" w:eastAsia="Amiri" w:cs="Amiri"/>
          <w:color w:val="111111"/>
          <w:sz w:val="28"/>
          <w:sz w:val="28"/>
          <w:szCs w:val="28"/>
          <w:rtl w:val="true"/>
          <w:lang w:bidi="ar-SA"/>
        </w:rPr>
        <w:t xml:space="preserve">مشفوعاً کلّ ذلک بالإرهاب والترعید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یَدَّبَّرُوا الْقَوْلَ أَمْ جاءَهُمْ ما لَمْ یَأْتِ آباءَهُمُ الْأَوَّلِینَ</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 أنّ الصحابة یوم ذاک ما کانوا یعرفون منزلة الرجل ، فهلاّ نبّههم علیه أمیر المؤمنین وأمرهم باتّباع خیر الناس وفیهم من کان أطوع له من الظلّ لذیه ، فقمّ بذلک جذوم الفتنة ، واستأصل جذورها ، وکسح الخلاف من بین المسلمین ، فلم یترکها فتنة عمیاء تحتدم علیها الإحن ، وتتعاقب المحن؟ حاشا مولانا أمیر المؤمنین من کلّ هذه ، لکنّه لم یعرف ما عُزی إلیه من حدیث خیر الناس ولا اعترف بمفاده طرفة عین ، بل کان صلوات الله علیه یرفع عقیرته بما یضادّ هذه المزعمة فی صهوات المنابر بین الملأ الدینیّ ، وقد مرّ شطر من تلکم الکلم فی هذا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هاهنا لسنا فی مقام إثبات أنّ علیّا خیر البشر بعد صنوه الطاهر صلّی الله علیهما وآلهما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ثم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ولسنا فی صراط بیان المفاضلة بینه سلام الله علیه وبین خلفاء الانتخاب الدستوری ، حاشا ثم حاشا</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یروقنا جدّا أن نمرکز لهذا الإنسان الکامل فی الملأ الدینیّ مکانة فرد من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آحاد المسلمین ، ونجعلها کلمة سواء بیننا وبین القوم ، ونتصافق علی هذا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غفرانک وإلیک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حبّذا بعد ما صدّق القوم ما عُزی إلیه صلوات الله علیه من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إلاّ رجل من المسلمین ، أو قوله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أبوک رجل من المسلمین له ما لهم وعلیه ما علیهم ، کانوا یعدّونه رجلاً منهم وأجروا علیه أحکام من آمن بالله وأسلم ، وکان له ما لهم وعلیه ما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لیتهم کانوا اتّبعوا رأی عثمان فیه ویرون مروان بن الحکم اللعین ابن اللعین بلسان النبیّ الأقدس أفضل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ولیتهم ساووا بینه وبین سفلة الأعراب ، والطبقة الواطئة الساقطة من الصحابة ،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ثمّ أنّی؟</w:t>
      </w:r>
    </w:p>
    <w:p>
      <w:pPr>
        <w:pStyle w:val="BookText"/>
        <w:rPr/>
      </w:pPr>
      <w:r>
        <w:rPr>
          <w:rFonts w:ascii="IRNazanin" w:hAnsi="IRNazanin" w:eastAsia="IRNazanin"/>
          <w:color w:val="111111"/>
          <w:sz w:val="28"/>
          <w:sz w:val="28"/>
          <w:szCs w:val="28"/>
          <w:rtl w:val="true"/>
          <w:lang w:bidi="fa-IR"/>
        </w:rPr>
        <w:t>قل لی بربّک أیّ مسلم شریف أو وضیع لعن غیره فی ثمانیة عشر ألف منبر ، ولم ینبس ابن أُنثی ببنت شفة فی الدفاع عنه؟</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لی بربّک أیّ مسلم سائد أو سوقة غیر سیّد العترة سُنّ سبّه فی الجمعة والجماعة فی الحواضر الإسلامیّة جمعاء ، وتختم بلعنه أندیة الوعظ والخطابة ، ومن نهی عن ذلک یُنفی عن عقر داره؟ قال الجنید بن عبد الرحمن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من حوران إلی دمشق لآخذ عطائی ، فصلّیت الجمعة ثمّ خرجت من باب الدرج ، فإذا علیه شیخ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شیبة القاصّ ، یقصّ علی الناس ، فرغّب فرغبنا ، وخوّف فبکینا ، فلمّا انقضی حدیثه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اختموا مجلسنا بلعن أبی تراب ، فلعنوا أبا تراب علیه‌السلام ، فالتفتّ إلی من علی یمینی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أبو تراب؟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ابن عمّ رسول الله وزوج ابنته ، وأوّل الناس إسلاماً ، وأبو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فی تاریخ ابن عساکر </w:t>
      </w:r>
      <w:r>
        <w:rPr>
          <w:rStyle w:val="FootnoteAnchor"/>
          <w:rtl w:val="true"/>
        </w:rPr>
        <w:footnoteReference w:id="150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الجنید استنکر الأمر ولطم وجه الرجل ، فشکی إلی هشام بن عبد الملک فنفی الجنید إلی السند ، فلم یزل بها إلی أن مات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لی بربّک أیّ عزیز تحت ظلّ النبوّة غیر عزیزنا المفدّی ، اضهده </w:t>
      </w:r>
      <w:r>
        <w:rPr>
          <w:rStyle w:val="FootnoteAnchor"/>
          <w:rtl w:val="true"/>
        </w:rPr>
        <w:footnoteReference w:id="1507"/>
      </w:r>
      <w:r>
        <w:rPr>
          <w:rFonts w:ascii="IRNazanin" w:hAnsi="IRNazanin" w:eastAsia="IRNazanin"/>
          <w:color w:val="111111"/>
          <w:sz w:val="28"/>
          <w:sz w:val="28"/>
          <w:szCs w:val="28"/>
          <w:rtl w:val="true"/>
          <w:lang w:bidi="fa-IR"/>
        </w:rPr>
        <w:t>نیر المذلّة ، وأصبح ضُهدة لکلّ أحد ، جرّعته ید الإحن کاسات المحن ، حتی سئم من حیاته ، وصبر وفی العین قذی ، وفی الحلق شجی ، یری تراثه نهبا؟</w:t>
      </w:r>
    </w:p>
    <w:p>
      <w:pPr>
        <w:pStyle w:val="BookText"/>
        <w:rPr/>
      </w:pPr>
      <w:r>
        <w:rPr>
          <w:rFonts w:ascii="IRNazanin" w:hAnsi="IRNazanin" w:eastAsia="IRNazanin"/>
          <w:color w:val="111111"/>
          <w:sz w:val="28"/>
          <w:sz w:val="28"/>
          <w:szCs w:val="28"/>
          <w:rtl w:val="true"/>
          <w:lang w:bidi="fa-IR"/>
        </w:rPr>
        <w:t xml:space="preserve">قل لی بربّک أیّ صحابیّ غیر علیّ علیه‌السلام لا یستقیم الأمر لأُمّة محمد إلاّ بسبّه؟ یقال لمروان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تسبّونه علی المنابر؟ فیقول بملء فمه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یستقیم لنا الأمر إلاّ بذلک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لی بربّک أیّ موحّد إسلامیّ فی الملإ الدینیّ یُتبرّأ منه فی بیعة خلیفة المسلمین بیع الله ورسوله سوی علیّ علیه‌السلام؟ وقد اشترط معاویة البراءة منه علیه‌السلام فی بیعته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لی بربّک أیّ إنسان ثقل اسمه علی الناس غیر علیّ صلوات الله علیه؟ هذه عائشة لم تسمّه ولا تقدر علی أن تذکره بخیر ، ولا تطیب له نفساً </w:t>
      </w:r>
      <w:r>
        <w:rPr>
          <w:rStyle w:val="FootnoteAnchor"/>
          <w:rtl w:val="true"/>
        </w:rPr>
        <w:footnoteReference w:id="1510"/>
      </w:r>
      <w:r>
        <w:rPr>
          <w:rFonts w:ascii="IRNazanin" w:hAnsi="IRNazanin" w:eastAsia="IRNazanin"/>
          <w:color w:val="111111"/>
          <w:sz w:val="28"/>
          <w:sz w:val="28"/>
          <w:szCs w:val="28"/>
          <w:rtl w:val="true"/>
          <w:lang w:bidi="fa-IR"/>
        </w:rPr>
        <w:t xml:space="preserve">، وکان معاویة أو عبد الملک بن مروان أو هما معاً یأمران ابن عبّاس أن یغیّر اسم ولده علیّ وکنیته </w:t>
      </w:r>
      <w:r>
        <w:rPr>
          <w:rStyle w:val="FootnoteAnchor"/>
          <w:rtl w:val="true"/>
        </w:rPr>
        <w:footnoteReference w:id="1511"/>
      </w:r>
      <w:r>
        <w:rPr>
          <w:rFonts w:ascii="IRNazanin" w:hAnsi="IRNazanin" w:eastAsia="IRNazanin"/>
          <w:color w:val="111111"/>
          <w:sz w:val="28"/>
          <w:sz w:val="28"/>
          <w:szCs w:val="28"/>
          <w:rtl w:val="true"/>
          <w:lang w:bidi="fa-IR"/>
        </w:rPr>
        <w:t xml:space="preserve">، وکان علیّ بن الجهم السلمی یلعن أباه لأنّه سمّاه علیّا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لی بربّک أیّ رجل أسلم وجهه لله وهو محسن غیر أوّل المسلمین یُری لاعنوه وشاتموه ومعاندوه وقاتلوه وخاذلوه متأوّلین مجتهدین لا یستحقّون مقتاً ولا أخذاً ولا هواناً ولا عقاباً؟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لی بربّک أیّ ابن أُنثی من أبناء الإسلام عدا ولید الکعبة ابن فاطمة استحقّ شیعته ومحبّوه وأهله وذووه فی المجتمع السبّ واللعن والقتل والسبی والإزراء والضرب والنکال والسوأة والحبس فی ظُلَم المطامیر وقعر السجون ، وضاقت علیهم الأرض بما رحبت؟</w:t>
      </w:r>
    </w:p>
    <w:p>
      <w:pPr>
        <w:pStyle w:val="BookText"/>
        <w:rPr/>
      </w:pPr>
      <w:r>
        <w:rPr>
          <w:rFonts w:ascii="IRNazanin" w:hAnsi="IRNazanin" w:eastAsia="IRNazanin"/>
          <w:color w:val="111111"/>
          <w:sz w:val="28"/>
          <w:sz w:val="28"/>
          <w:szCs w:val="28"/>
          <w:rtl w:val="true"/>
          <w:lang w:bidi="fa-IR"/>
        </w:rPr>
        <w:t xml:space="preserve">الهضیمة کلّ الهضیمة دفاع ابن حجر عن مثل حَکَم بن أبی العاص طرید النبیّ ولعینه ، وعن الوقیعة فیه بما تحقّق منه وعلم من الفاحشة ، وذبّه عنه لمکان کونه صحابیّا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الهضیمة کلّ الهضیمة ذبّ ابن حزم عن عبد الرحمن بن ملجم قاتل أمیر المؤمنین وعدم تجویزه لعنه وتبریره عمله بأنّه مجتهد مخطئ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الهضیمة کلّ الهضیمة نصرة القاضی حسین الشافعی عمران بن حطّان مادح ابن ملجم قاتل الإمام الطاهر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ضربة من تقیّ ما أراد بها</w:t>
      </w:r>
    </w:p>
    <w:p>
      <w:pPr>
        <w:pStyle w:val="BookText"/>
        <w:rPr/>
      </w:pPr>
      <w:r>
        <w:rPr>
          <w:rFonts w:ascii="IRNazanin" w:hAnsi="IRNazanin" w:eastAsia="IRNazanin"/>
          <w:color w:val="111111"/>
          <w:sz w:val="28"/>
          <w:sz w:val="28"/>
          <w:szCs w:val="28"/>
          <w:rtl w:val="true"/>
          <w:lang w:bidi="fa-IR"/>
        </w:rPr>
        <w:t>إلاّ لیبلغ من ذی العرش رضوانا</w:t>
      </w:r>
    </w:p>
    <w:p>
      <w:pPr>
        <w:pStyle w:val="BookText"/>
        <w:rPr/>
      </w:pPr>
      <w:r>
        <w:rPr>
          <w:rFonts w:ascii="IRNazanin" w:hAnsi="IRNazanin" w:eastAsia="IRNazanin"/>
          <w:color w:val="111111"/>
          <w:sz w:val="28"/>
          <w:sz w:val="28"/>
          <w:szCs w:val="28"/>
          <w:rtl w:val="true"/>
          <w:lang w:bidi="fa-IR"/>
        </w:rPr>
        <w:t>إنّی لأذکره حیناً فأحسبه</w:t>
      </w:r>
    </w:p>
    <w:p>
      <w:pPr>
        <w:pStyle w:val="BookText"/>
        <w:rPr/>
      </w:pPr>
      <w:r>
        <w:rPr>
          <w:rFonts w:ascii="IRNazanin" w:hAnsi="IRNazanin" w:eastAsia="IRNazanin"/>
          <w:color w:val="111111"/>
          <w:sz w:val="28"/>
          <w:sz w:val="28"/>
          <w:szCs w:val="28"/>
          <w:rtl w:val="true"/>
          <w:lang w:bidi="fa-IR"/>
        </w:rPr>
        <w:t>أوفی البریّة عند الله میزانا</w:t>
      </w:r>
    </w:p>
    <w:p>
      <w:pPr>
        <w:pStyle w:val="BookText"/>
        <w:rPr/>
      </w:pPr>
      <w:r>
        <w:rPr>
          <w:rFonts w:ascii="IRNazanin" w:hAnsi="IRNazanin" w:eastAsia="IRNazanin"/>
          <w:color w:val="111111"/>
          <w:sz w:val="28"/>
          <w:sz w:val="28"/>
          <w:szCs w:val="28"/>
          <w:rtl w:val="true"/>
          <w:lang w:bidi="fa-IR"/>
        </w:rPr>
        <w:t xml:space="preserve">یحکم بعدم جواز لعنه زعماً بکونه صحابیّا </w:t>
      </w:r>
      <w:r>
        <w:rPr>
          <w:rStyle w:val="FootnoteAnchor"/>
          <w:rtl w:val="true"/>
        </w:rPr>
        <w:footnoteReference w:id="1515"/>
      </w:r>
      <w:r>
        <w:rPr>
          <w:rFonts w:ascii="IRNazanin" w:hAnsi="IRNazanin" w:eastAsia="IRNazanin"/>
          <w:color w:val="111111"/>
          <w:sz w:val="28"/>
          <w:sz w:val="28"/>
          <w:szCs w:val="28"/>
          <w:rtl w:val="true"/>
          <w:lang w:bidi="fa-IR"/>
        </w:rPr>
        <w:t>ذاهلاً عن أنّ ابن حطّان لم یکن صحابیّا ، وإنّما هو من رءوس الخوارج الملعونین بلسان النبیّ الأقدس ، ولد الرجل بعده صلی‌الله‌علیه‌وآله‌وسلم بمدّة</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الهضیمة کلّ الهضیمة تبریر ساحة معاویة الربا والخمور من دنس طامّاته وموبقاته وجنایاته الکبیرة علی الإسلام والمسلمین وقتله آلافاً من صلحاء أُمّة محمد صلی‌الله‌علیه‌وآله‌وسلم بکلمة واحدة موجزة ، بأنّه کان مجتهداً متأوّلاً مخطئاً </w:t>
      </w:r>
      <w:r>
        <w:rPr>
          <w:rStyle w:val="FootnoteAnchor"/>
          <w:rtl w:val="true"/>
        </w:rPr>
        <w:footnoteReference w:id="1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الهضیمة کل الهضیمة الاعتذار عمّا اقترفه یزید الخمور والفجور ، وتنزیه ساحته من أرجاسه المکفّرة ، والنهی عن لعنه وذکره بالسوء بأنّه مسلم لم یثبت کفره وأنّه إمام مجتهد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مناصرات ومدافعات عن أمثال هؤلاء بشروی تلکم الکلم الفارغة ، وأمّا سیّدنا المفدّی حبیب الله وحبیب رسوله فلسنا مغالین 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الأُمّة کانت مصرّة علی مقته ، مجتمعة علی قطیعة رحمه وإقصاء ولده إلاّ القلیل ممّن وفی لرعایة الحقّ فیه ، فلیت القوم أخذوا من بُخاریّهم وخطیبهم هذه الکلمة المعزوّة إلی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إلاّ رجل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مختلقة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وأجروا علیه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کیف تُعزی إلیه سلام الله علیه هذه المفاضلة وقد جاء عن النبیّ الأقدس قوله لفاطمة الصدّیقة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خیر أُمّتی ، أعلمهم علماً ، وأفضلهم حلماً ، وأوّلهم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خیر من أترکه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رجالکم علیّ بن أبی طالب ، وخیر نسائکم فاطمة بنت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خیر البشر فمن أبی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یقل علیّ خیر الناس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لفاطمة سلام الله علیها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اطّلع علی أهل الأرض فاختار منهم أباک فبعثه نبیّا ، ثمّ اطّلع الثانیة فاختار بعلک</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اختار من أهل الأرض رجلین أحدهما أبوک والآخر زوجک</w:t>
      </w:r>
      <w:r>
        <w:rPr>
          <w:rFonts w:eastAsia="IRNazanin" w:cs="IRNazanin"/>
          <w:color w:val="111111"/>
          <w:sz w:val="28"/>
          <w:szCs w:val="28"/>
          <w:rtl w:val="true"/>
          <w:lang w:bidi="fa-IR"/>
        </w:rPr>
        <w:t xml:space="preserve">» </w:t>
      </w:r>
      <w:r>
        <w:rPr>
          <w:rStyle w:val="FootnoteAnchor"/>
          <w:rtl w:val="true"/>
        </w:rPr>
        <w:footnoteReference w:id="1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شعری کیف تصحّ عنه هذه المفاضلة وقد اتّخذه رسول الله له نفساً کما جاء فی الذکر الحکیم ، وطهّره الجلیل بآیة التطهیر ، وقرن بین ولایته وولایة رسوله وبین ولایة علیّ فی نصّ الکتاب الکریم ، وأنزله صلی‌الله‌علیه‌وآله‌وسلم من نفسه منزلة هارون من موسی ، ولم یستثنِ لنفسه إلاّ النبوّة ، واتّخذه صلی‌الله‌علیه‌وآله‌وسلم أخاً لنفسه یوم المؤاخاة المُبتنیة علی أساس المشاکلة فی الملکات والنفسیّات؟ فکیف تتمّ هذه کلّها وفی الأُمّة من هو أولی منه؟</w:t>
      </w:r>
    </w:p>
    <w:p>
      <w:pPr>
        <w:pStyle w:val="BookText"/>
        <w:rPr/>
      </w:pPr>
      <w:r>
        <w:rPr>
          <w:rFonts w:ascii="IRNazanin" w:hAnsi="IRNazanin" w:eastAsia="IRNazanin"/>
          <w:color w:val="111111"/>
          <w:sz w:val="28"/>
          <w:sz w:val="28"/>
          <w:szCs w:val="28"/>
          <w:rtl w:val="true"/>
          <w:lang w:bidi="fa-IR"/>
        </w:rPr>
        <w:t xml:space="preserve">ولست أدری کیف کان علیّ أمیر المؤمنین أحبّ الخلق إلی الله وإلی رسوله صلی‌الله‌علیه‌وآله‌وسلم وفی الأُمّة من هو خیر منه؟ وقد صحّ عنه صلی‌الله‌علیه‌وآله‌وسلم قوله فی حدیث الطیر المشویّ الآتی ذکره إن شاء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ائتنی بأحبّ خلقک إلیک لیأکل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لعائشة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أحبّ الرجال إلیّ وأکرمهم علیّ فاعرفی له حقّه وأکرمی مثواه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الناس إلیّ من الرجال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أحبّهم إلیّ وأحبّهم إلی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تنس هاهنا قول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رأیت أحداً أحبّ إلی رسول الله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قول بریدة وأُبیّ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الناس إلی رسول الله صلی‌الله‌علیه‌وآله‌وسلم من النساء فاطمة ومن الرجال علیّ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ما بال الصدّیقة فاطمة تموت وهی واجدة علی أبی بکر وعمر وهما خیر البشر؟ ما بالها ونداؤها بعد فی آذان الأُمّة المرحومة وهی باکیة لاذت بقبر أبیها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یا رسول الله ما ذا لقینا بعدک من ابن الخطّاب وابن أبی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بالها وقولها للخیّرین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أُشهد الله وملائکته أنّکما أسخطتمانی وما أرضیتمانی ، ولئن لقیت النبیّ لأشکونّکما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وحدیث أنینها بعد دائر سائر بین حملة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بالها وهی توصی بأن تدفن لیلاً ولا یُصلّی علیها أبو بکر ، ولا یحضر الخیّران تجهیزها وتشییعها؟ وهذا النبأ العظیم بعد یدور فی أندیة الرجال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 السرّ فی ذلک کلّه أنّ الصدّیقة کابن عمّها أمیر المؤمنین لا تعرف شیئاً من قول الزور ، ولعلّ الواقف علی الجزء السادس والسابع من هذا الکتاب یُطلّ علی کون الرجلین خیر البشر بأقرب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علی یقین من أنّ الباحث النابه الحرّ بعد الوقوف علی ما فی غضون الأجزاء الخمسة الأخیرة من العشرة الأولی من أجزاء کتابنا هذا لا یبقی له قطّ ریب فی أنّ رواة هذه الأساطیر المختلقة والقائلین بمغزاها والمخبتین إلیها صمّا وعمیاناً هم الغلاة فی الفضائل حقّا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جاؤُ ظُلْماً وَزُوراً</w:t>
      </w:r>
      <w:r>
        <w:rPr>
          <w:rFonts w:eastAsia="IRNazanin" w:cs="IRNazanin"/>
          <w:color w:val="111111"/>
          <w:sz w:val="28"/>
          <w:szCs w:val="28"/>
          <w:rtl w:val="true"/>
          <w:lang w:bidi="fa-IR"/>
        </w:rPr>
        <w:t xml:space="preserve">) </w:t>
      </w:r>
      <w:r>
        <w:rPr>
          <w:rStyle w:val="FootnoteAnchor"/>
          <w:rtl w:val="true"/>
        </w:rPr>
        <w:footnoteReference w:id="1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فَرِیقاً مِنْهُمْ لَیَکْتُمُونَ الْحَقَّ وَهُمْ یَعْلَمُونَ</w:t>
      </w:r>
      <w:r>
        <w:rPr>
          <w:rFonts w:eastAsia="Amiri" w:cs="Amiri" w:ascii="Amiri" w:hAnsi="Amiri"/>
          <w:color w:val="111111"/>
          <w:sz w:val="28"/>
          <w:szCs w:val="28"/>
          <w:rtl w:val="true"/>
          <w:lang w:bidi="ar-SA"/>
        </w:rPr>
        <w:t xml:space="preserve">) </w:t>
      </w:r>
      <w:r>
        <w:rPr>
          <w:rStyle w:val="FootnoteAnchor"/>
          <w:rtl w:val="true"/>
        </w:rPr>
        <w:footnoteReference w:id="1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الَّذِینَ ظَلَمُوا قَوْلاً غَیْرَ الَّذِی قِیلَ لَهُمْ</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کَذَبَ عَلَی اللهِ وَکَذَّبَ بِالصِّدْقِ إِذْ جاءَهُ</w:t>
      </w:r>
      <w:r>
        <w:rPr>
          <w:rFonts w:eastAsia="Amiri" w:cs="Amiri" w:ascii="Amiri" w:hAnsi="Amiri"/>
          <w:color w:val="111111"/>
          <w:sz w:val="28"/>
          <w:szCs w:val="28"/>
          <w:rtl w:val="true"/>
          <w:lang w:bidi="ar-SA"/>
        </w:rPr>
        <w:t xml:space="preserve">) </w:t>
      </w:r>
      <w:r>
        <w:rPr>
          <w:rStyle w:val="FootnoteAnchor"/>
          <w:rtl w:val="true"/>
        </w:rPr>
        <w:footnoteReference w:id="1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عَنْهُمْ وَقُلْ سَلامٌ فَسَوْفَ یَعْلَمُونَ</w:t>
      </w:r>
      <w:r>
        <w:rPr>
          <w:rFonts w:eastAsia="Amiri" w:cs="Amiri" w:ascii="Amiri" w:hAnsi="Amiri"/>
          <w:color w:val="111111"/>
          <w:sz w:val="28"/>
          <w:szCs w:val="28"/>
          <w:rtl w:val="true"/>
          <w:lang w:bidi="ar-SA"/>
        </w:rPr>
        <w:t xml:space="preserve">)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وآخر دعوانا أن الحمد لله ربّ العالمین</w:t>
      </w:r>
    </w:p>
    <w:p>
      <w:pPr>
        <w:pStyle w:val="BookText"/>
        <w:rPr/>
      </w:pPr>
      <w:r>
        <w:rPr>
          <w:rFonts w:ascii="IRNazanin" w:hAnsi="IRNazanin" w:eastAsia="IRNazanin"/>
          <w:color w:val="111111"/>
          <w:sz w:val="28"/>
          <w:sz w:val="28"/>
          <w:szCs w:val="28"/>
          <w:rtl w:val="true"/>
          <w:lang w:bidi="fa-IR"/>
        </w:rPr>
        <w:t>انتهی الجزء التاسع</w:t>
      </w:r>
    </w:p>
    <w:p>
      <w:pPr>
        <w:pStyle w:val="BookText"/>
        <w:rPr/>
      </w:pPr>
      <w:r>
        <w:rPr>
          <w:rFonts w:ascii="IRNazanin" w:hAnsi="IRNazanin" w:eastAsia="IRNazanin"/>
          <w:color w:val="111111"/>
          <w:sz w:val="28"/>
          <w:sz w:val="28"/>
          <w:szCs w:val="28"/>
          <w:rtl w:val="true"/>
          <w:lang w:bidi="fa-IR"/>
        </w:rPr>
        <w:t>من کتاب الغدیر ویتلوه العاشر إن شاء الله</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یُبدأ فیه ببقیّة مناقب الخلفاء الثلاثة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جملة من کلمة ابن مسعود ، وقد أخرجها برمّتها أبو نعیم فی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کلمة قیّمة فیها فوائد 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زمعة بن الأسود القرشی الأسدی ، قُتل مع عثمان یوم الدار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کثیر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قد ترکه سنتین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والصحیح کما فی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فتمثل الزبیر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وسیأتی فی 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البیت لعَبِید بن الأبرص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فی مجمع الزوائد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خزیمة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فی تقریب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طرح التثریب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37197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الحلیة ، وفی 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إذنک علیّ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المصادر ، والسواد 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ساودت الرجل أی ساررته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وحسبه ناشر حلیة الأولیاء غلطاً فجعله فی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التعلیق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37210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فی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البخاری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صحیح عن حریث ابن ظهیر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نعی عبد الله بن مسعود إلی أبی الدرداء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ترک بعده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ورد فی المتن من نسبة العبارة المذکورة إلی ابن حجر وإلحاقها بما أخرجه الشیخان والترمذی عن أبی موسی ، سهو من قلمه الشریف منشؤه مجیء العبارة فی الإصابة عقیب ما اخرج عن أبی موسی مباشرة وبلا فصل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یلزم رسول الله صلی‌الله‌علیه‌وآله‌وسلم ویحمل نعلیه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حجر فی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الإصابة ، وفی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أَؤم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الإصابة ، وفی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یضرب الرجل ویقول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حاطب بن بلتعة حین کتب إلی کفار قریش کتاباً یتنصّح لهم فیه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للباقلانی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المتکاء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البظراء ، المفضاة التی لا تمسک البول ، العظیمة البطن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التجّت الأصوات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ارتفعت فاختلطت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الإمامة والسیاسة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سیّدنا أبا ذر الغفاری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اتّفقوا علی أنّه مات سنة ثلاث وثلاثین ، وتوفّی ابن مسعود قبله بسنة أو أقلّ أو أکثر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لیدن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ابن کثیر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والحاکم فی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والذهبی فی 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الخلفاء الراشدین ، وابن أبی شیبة فی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ثقات ، وأخرجه الطبرانی عن عمّار ، والبغوی ، وابن مندة ، والخطیب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 وابن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عثمان کما 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والحاکم فی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رجال الصحیح غیر إبراهیم وهو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وأخرجه البیهقی فی 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والحاکم فی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والذهبی فی 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الخلفاء الراشدین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رجال الصحیح ، وأخرجه البیهقی ، والبغوی ، والعقیلی ، والحاکم فی الکنی ، وابن الجوزی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الذهبی فی تاریخ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الخلفاء الراشدین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طرح التثریب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الحارث ، والضیاء ، والحاکم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والطیالسی ، والبغوی ، وابن مندة ، وابن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التنزیل وأسرار التأویل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غرائب القرآن ورغائب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 العظام کالمرفقین والکفّین والرکبتین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علیّ بن أبی طالب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علی بن أبی طالب ،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أخرجه أبو داود الطیالسی فی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والذی رمز له المتقی الهندی 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وحسبه المؤلف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رمزاً للطبرانی ، کما حسب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رمزاً للطیالسی والحال أنه رمز للطبرانی فی الأوسط ، وقد أشرنا إلی ذلک فی 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تلخیصه ،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وکذا فی تلیخصه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وکذا فی تلخیصه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وکذا فی تلخیصه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16380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37385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بمعنی التفرّق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القوم أخولَ أخول ، إذا تفرّقوا شتّی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تثلیث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بالحجاز قرب 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تصأصأ من الرجل إذا فرِق منه وخاف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أنساب الأشراف بالعین المهملة ، وفی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ولیسوا بأکثر ممّن له شغب ونکیر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تاریخ الطبری والکامل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لیسوا لأکثر من شغب ونکیر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الطبعة المعتمدة لدی المؤلف من شرح النهج ، وفی الطبعة المعتمدة لدینا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اسکتوا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النخعی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ممّن سیّره عثمان رضی الله عنه إلی الشام من أهل الکوفة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شرح نهج البلاغة ، وفی الکامل فی التاریخ وتاریخ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 الله عبد الرحمن إن لم یؤدّبکم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بتخفیف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الطبعة التی اعتمدها المؤلف قدس‌سره ، وفی الطبعة المعتمدة لدینا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وفّی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الفند 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العظیمة من الجبل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دمشق ومختصره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عتیبة ، ترجمه الذهبی فی سیر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أخاه سیحان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لدینا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ویُغاث بهما البلدان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داعر ، وهو الخبیث المفسد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الخزرجی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قرقیسیاء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علی نهر الخابور ، عندها مصب الخابور فی الفرات ، فهی مثلث بین الخابور والفرات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المهملة وکسر المیم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فی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قول 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یَعرِفُونَهُ کَمَا یَعرِفُونَ أبنَاءَهُم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الثقات للعجلی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6751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المعقوفین منه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وتضم ،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دنباوند ، ودماوند بالمیم بدل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کورة من کور الریّ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واللفظ للبلاذری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کلمات الحفّاظ حول رجال الإسناد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النیرج والنیرنج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کالسحر ولیس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البیتان من قصیدة للشریف ابن فلاح الکاظمی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تجمیر الجیش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جمعهم فی الثغور وحبسهم عن العود إلی أهلیهم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محاضرات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کامل ابن الأثیر ، وفی بقیة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أکلاً غریباً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المعارف ، فإذا کان المراد بالخارجی نسبته إلی الخوارج ، فإن هذا لا یصح کما هو معلوم ؛ لأنّ هؤلاء فرقة وُجدت تأریخیاً بعد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یکون أراد بهذا الوصف الخروج عن سنة رسول الله صلی‌الله‌علیه‌وآله‌وسلم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لفظ الیعقوبی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الإصابة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الغموص کما فی الأبیات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القموص ، بالقاف المفتوحة وآخره صاد 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جبل بخیبر علیه حصن أبی الحُقیق الیهودی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تنسب هذه الأبیات إلی أسلم ، 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الکاملة لمؤلّفات طه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الکبری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نهبورة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المهالک ، وأصلها الحُفَر بین الآکام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بطان منسوج بعضه علی بعض یُشدُّ به الرحل علی البعیر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قلق الوضین أی سریع الحرکة یوصف بالخفّة وقلة الثبات ، کالحزام إذا کان رخواً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ومجاهد وطاوس وقتادة والضحّاک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فلا یعطی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أکدت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غرائب القرآن للنیسابوری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السراج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19380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الهنابث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الدواهی ، واحدتها هنبثة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البعیر یستقی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زوی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لابن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لتعرفنّهم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ومسلم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الإیمان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18708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تمام الحدیث فی صور توبة الخلیفة وحنثه إیّاها مرّة بعد أخری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للربیع بن زیاد بن عبد الله العبسی ، شاعر 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له اتصال بالنعمان بن المنذر ،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اضطرمت ،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الغرارة بکسر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وعاء من الأوعیة معروف عند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صُلصُل بالضم والتکریر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بنواحی المدینة علی سبعة أمیال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سَرِف بالفتح ثمّ 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علی ستّة أمیال من مکة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لفظ 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لفظ 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عذر والله ضعیف یا أُمّ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الأبیات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تُدرأ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عدّة وقوّة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حذفت من الطبعة الجدیدة ، وهی موجودة فی الاستیعاب المطبوع فی 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صخر بن قیس</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دعدع بالإبل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زجرها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الثامن ، 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فوائد جمّة لا تفوت الباحث وعلیه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وذأه فاتّذأ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وزجره فانزجر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حیاة الحیوان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حیاة الحیوان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تمهید الباقلانی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عیّاش بن أبی ربیعة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ابن أبی 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أخرجه الطبری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فیه ما حکاه عنه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عثمان یقول وهو محصور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سنمّار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الشیء المختلط العظیم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الأمر وتفاقم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عثمان إلی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بلغ السیل الزبی وجاوز الحزام الطُّبْیَین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للممزّق العبدی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شاش بن لها بن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سمّی الممزق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شأس بن نهار بن أسود ، من بنی عبد القیس ، شاعر جاهلی قدیم ، من أهل البحرین ، لقّب بالممزّق ، لقوله الآنف</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إضافة من المصادر الثلاثة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معه ثلاثة أبیات أخر ذکرها ابن الأثیر فی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وسبط ابن الجوزی فی التذکرة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حذفتها ید الطبع الأمینة علی ودائع العلم حیّا الله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لعبت ید الشیخ عبد القادر بن بدران بتاریخ ابن عساکر لمّا هذّبه ورتّبه علی زعمه فأخرجه عمّا هو علیه ، وجعله مسیخاً مشوّهاً بإدخال آرائه الساقطة فیه ، وأسقط منه أحادیث کثیرة متناً وإسناداً ممّا لا یروقه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دول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شحنة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استجاب الله تعالی دعاء الإمام علیه‌السلام ، فقتل طلحة فی أسرع 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السبخة 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أنّی هذا المحال والتمحّل من قوارصها التی مرّت فی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المعقوفین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ابن أبی الحدید فی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العَضه والعضیهة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البهتان والافتراء</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لها من دعوة مستجابة أصابت الرجلین من دون مهلة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ملتقی أطرف عظام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أَحَشَفاً وسُوءَ کیلَةٍ؟ ویضرب لمن یجمع بین خصلتین مکروهتین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الکامل لابن الأثیر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أخرجه جمع من الحفّاظ کما أسلفناه فی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لابن مزاحم ، طبع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کنّی علیّ علیه‌السلام عن الزوجة بالحمّة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العقرب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 مثلا لغیر الطیّب ولغیر الصافی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ومُنیة اسم أمّ یعلی أو جدّته لأبیه ، واسم أبیه أُمیّة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طلحة والزبیر وأصحابهما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فی أمره رجلان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ضاعت النعل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 أبی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رکایا حفرها أبو موسی الأشعری علی جادة البصرة إلی مکة ، بینها وبین البصرة خمس لیال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الکاملة لمؤلفات طه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جمهرة خطب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عدیّ بن حاتم ، یزید بن قیس ، شبث بن ربعی ، زیاد بن حفصة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لفظ ابن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أمکننی صاحبکم من ابن سمیّة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البدآیة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جمهرة خطب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أبشار جمع البشرة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جلدة الوجه والجسد من الإنسان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غدوت فیمن غدا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الحدیث أشیاء موضوعة حذف بعضها ابن الأثیر فی الکامل وزاد فیه أیضاً ، وهو من مکاتبات السری وکلّها باطل فیها دجل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ناداه فی صفّین قبل مقتله بیوم أو یومین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الکاملة لمؤلّفات طه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المعقوفین منه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الترمذی فی جامعه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عمر فی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 ابن الأثیر فی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فی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إمر أی عجب منکر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جریر بن عبد المسیح من بنی ضبیعة ، توجد ترجمته فی الشعر والشعراء لابن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المؤتلف والمختلف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 والصحیح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تتحامَ ، من التحامی وهو التهیّب والتورع</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17/137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والملوک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مختصر تاریخ دمشق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قریب من الکوفة علی شاطئ الفرات الشرقی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تهذیب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لابن مزاحم طبعة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الشارف من النوق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المسنّة الهرمة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 الطبری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سیوافیک حدیث ضربه مروان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37568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عمرو بن العاص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ممّن بایعوه صلی‌الله‌علیه‌وآله‌وسلم فی العقبة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الحسین بن علیّ بن الوضاح الأنباری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الاستیعاب وأُسد الغابة وشرح الموطّأ للزرقانی ، وفی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سعد ، راجع ما أسلفناه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جُلِب من خیل وإبلٍ ومتاع</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تاریخ الطبری وفیما حکی عنه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البیاع وهو عروة بن شُیَیم اللیثی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السویداء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علی لیلتین من المدینة علی طریق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علی مسیرة لیلة من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حوداث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الصحائف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کتبه إلیه عند صلح الحسن علیه‌السلام یدعوه إلی بیعته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تفصیله فی هذا الجزء عند ذکر کتب عثمان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مرّ فی هذا الجزء من حدیث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لابن قتیبة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 شعری ما مکانة عفّان من الشرف إن کان یفضل علیه العاصی الساقط الشرف بقوله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شَانِئَکَ هُوَ الأبتَر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تفصیله فی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للبلاذری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ترجمة عبد الله بن سعد بن أبی سرح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وأوعز إلیه ابن کثیر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بصورة مصغّرة جریاً علی عادته فیما لا یروقه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عذر الخلیفة فی هذا الکذب الفاحش علی منبر النبیّ الأعظم وهو بین یدی قبره الشریف ، لعلّه یعتذر بأنّ مروان حثّه علیه ولم یکن له منتدح من قبول أمره ، والملک عقیم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النهابیر والنهابر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المهالک ، 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نهبرة ونهبور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ص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والصحیح کما فی 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ولکنک وإیّاه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عَبِید بن الأبرص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بذلک عبد الله بن سعد بن أبی سرح وهو صاحب یوم الفتح وفیه نزلت الآیة کما مرّ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سنوقفک علی أنّ بعث عمّار إلی مصر قطّ لا یصحّ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الطبعة الثانیة وأثبتناه من الأُولی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3920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لابن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دول الإسلام للذهبی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البیت لعَبِید بن الأبرص</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حسبی ، یقال ، قصرک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حسبک وکفایتک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قصارک وقصاراک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 فی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غیر ممعن نظره فی إسناده وعقّبه الذهبی بتضعیف عیسی بن المسیّب من رجال إسناده وقال ، ضعّفه أبو داود وغیره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سنوافیک الحدیث بإسناده ومتنه کملاً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الخامس من کتابنا هذا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سیأتیک الحدیث بإسناده وأنّه 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سنوقفک فی هذا الجزء علی أنّه باطل لا یصح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أکاذیب جاء بها محبّ الطبری فی ریاضه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الحتات بن یزید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إحراق باب دار عثمان کما مرّ حدیثه ویأتی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المغیرة بن الأخنس المقتول یوم الدار مع عثمان کما یأتی حدیثه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فأشجان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جزراً من الأسل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اللحم تأکله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یبس فهو قاحل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انقلب وسقط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منها الشطرین الأخیرین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الإمامة والسیاسة ، وهو لا یتم ؛ لأنّ أبا الدرداء عویمر أو عامر الصحابی المعروف توفّی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علی الأشهر أی قبل مقتل عثمان بثلاث سنین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بسنتین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هناک شخصان بهذا الاسم ؛ أحدهما عبد الرحمن بن عثمان بن عبید الله التیمی ابن أخی طلحة التیمی ، من مسلمة الفتح ، قتل مع ابن الزبیر بمکة ؛ وثانیهما عبد الرحمن بن عثمان بن مظعون ، ولعله هو الذی لقی أبا هریرة وصاحبه ونصحهما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الصحیفة السابقة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تهذیب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إلی الرجل یحسب کلمته هذه تبرّر أعماله الشاذّة عن الکتاب والسنّة وتجعل أعطیاته لأبناء أُمیّة من الغنائم والصدقات صلة للرحم ، ودفعه القناطیر المقنطرة من الذهب والفضّة إلی رجال الفتن والثورات المدلهمّة سدّا للخلّة ، وردّ الحکم وأبنائه مطرودی النبیّ الأعظم إلی المدینة إیواءً للضائع ، دعه وحسبانه ، لکن العجب کلّ العجب أنّه یروم إفحام مثل أمیر المؤمنین علیه‌السلام بهذه الخزعبلات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غلام عمر بن الخطاب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ثقاته الأنصار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عذیری من الزبیر ومن طل حة هاجا أمراً له إعصار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تهذیب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طبع لیدن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للبلاذری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لابن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حیاة الحیوان للدمیری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أسافل أودیة تهامة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 علی مسیرة لیلة من المدینة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تنس نصیبک ، أخذاً من القرآن الکریم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تجمّر الجیش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تحبّس فی أرض العدو ولم یقفل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 بن أبی وقاص مالک بن أهیب الزهری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یزل یفتل فی الذروة والغارب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فی المخادعة ، أی یدور من وراء خدیعته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أبی عون هذا وتبعه ابن الأثیر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وسیوافیک لفظه ، وأوعز إلیه الدمیری فی حیاة الحیوان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ما مرّ فی روایة 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زلّ فلیُنب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زید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سعید بن العاص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تاریخ الطبری ، وفی 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شاهت الوجوه إلی من أرید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لفظ 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بإفساد دینک ، وخدیعتک عن عقلک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لفظ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بتحویلک عن دینک وعقلک ، وإنّ مثلک مثل جمل الظعینة سار حیث یسار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خائباً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أیله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علی ساحل بحر القلزم ممّا یلی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آخر الحجاز وأوّل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یفتئت ، 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یفتری ویختلق</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أهل الحجاز إلی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 الطبری</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معه هناک غیر بنی أبیه حتی یأمر أحداً بالقتال ، وهم لیسوا هناک وقد تحصّنوا یوم قتله بکندوج أمّ حبیبة کما یأتیک حدیثه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یتأهّب للقتال ، ویستعدّ بالسلاح ، ویکتب إلی الأجناد ، ویجلب إلی المدینة الجنود المجنّدة من الشام وغیرها ، غیر أنّه کان یغفّل الناس بکلماته هذه وستوافیک کتبه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5770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8294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الجزء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مضی فی هذا الجزء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بلبیس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الباءین وسکون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بینها وبین فسطاط مصر عشرة فراسخ علی طریق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واسعة کبیرة بمصر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تسعمائة وسبع وخمسون قریة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ینجدهم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وادی القری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بین المدینة والشام من أعمال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کُرْز ، وهو کما مرَّ قبل قلیل</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جزیرة بین الیمن وبلاد البَجَة بین الصعید وتهامة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الکاملة لمؤلّفات طه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الکبری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الکنی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الزواحف تتلوّن فی الشمس ألواناً مختلفة ، یضرب بها المثل فی التقلّب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هذه الجزء من حدیث عبد الرحمن بن عوف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حدیثه بلفظه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حدیثه فی 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مضی فی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من کتابنا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الطبقات الکبری ، وسیأتی فی صفحة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أم إبراهیم بن عربی الکنانی کما فی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ما فی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أوس جدّة إبراهیم ابن عدیّ ، ولیس إبراهیم بن عربی وهو الصواب حسب الظاهر ، إذ إنّ إبراهیم بن عربی هو صاحب دیوان عبد الملک بن مروان ، وأمّا إبراهیم بن عدیّ فهو والیه علی الیمامة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زوجة 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المخزن بالبیت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فی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قتل یوم الجمل أو یوم الدار ، وقال ابن حجر فی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قتل یوم 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أبی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میسرة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العبدری ، قتل مع عثمان کما فی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أبو عمر فی 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الأثیر فی أُسد الغابة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عبد الرحمن ، وابن حجر فی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ممّن قتل یوم 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القرضوب والقرضاب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القاطع یقطع العظام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 قصیر أسفل حاذة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بینها وبین 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تعلیقتنا فی هامش صفحة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جناح یخرج من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والسقیفة تشرع فوق باب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مخدع أو رفّ یشرع فی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بن شُیَیم بن البیّاع اللیثی ، کما جاء فی روایة الطبری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النبّاع ، وقد تقدّم تصحیح المؤلّف لما ذکره الطبری فی هامش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روایة ابن سعد فی طبقاته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ذکره الطبری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فی الصفحة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نیار بن عبد الله الأسلمی ، وبهذا الاسم أیضاً ذکره ابن حجر العسقلانی فی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الأثیر فی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عساکر فی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من قتلی یوم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فی 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فی الإصابة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فأقبلوا علیه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الأنساب ، وفی الاستیعاب ، 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أزهر بن سحبان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یلوموننی فی الدار أن غبت عنهم وقد فرّ عنهم خالد وهو دارع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أتقولون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القلیلة الماء</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السهم إذا کان طویلاً غیر عریض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الدقیق العاری من الشعر الناتئ خلف الأذن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المستغرب جداً أنّ أبا عمر بن عبد البر ذکر هذا البیت فی الاستیعاب فی ترجمة مولانا أمیر المؤمنین بعد ذکر قتله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شاعرهم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الإدماء بطعن أو رمی أو وجءٍ</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حیاة الحیوان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عمر فی 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ویاقوت فی المعجم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والمحبّ الطبری فی الریاض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من الأنصار ، والحشّ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غما البیت یغموه غمواً إذا غطّاه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 الباب مطلقة علی أنّ الذین تولّوا إجنانه کانوا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المحبّ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الذین تولّوا تجهیزه کانوا خمسة أو ستّة ، أربعة رجال وامرأتان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نائلة وأمّ البنین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البلاط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وجهها ، أو منتهی الصلب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لفظ الحلبی کما یأتی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التلال ، ولعله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حیاة الحیوان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الکاملة لمؤلّفات طه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الکبری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الکاملة لمؤلّفات طه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الکبری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بکر ومحمد بن أبی حذیفة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الطبعة المعتمدة عند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الطبعة المعتمدة 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عُدَیس البلوی ، وکنانة بن بشر التجیبی ، وعروة بن شییم اللیثی ، وأبو عمرو بن بدیل بن ورقاء الخزاعی ، وسواد بن رومان الأصبحی ، وزرع بن یشکر الیافعی ، وسودان بن حمران السکونی ، وقُتیرة بن فلان السکونی</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خشب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علی مسیرة لیلة من المدینة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علی أمیال من المدینة یسیرة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المروة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بین خُشب ووادی القری</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تنس هاهنا ما أسلفنا لک فی هذا الجزء من حدیث أمّ المؤمنین وعلیّ أمیر المؤمنین وطلحة والزبیر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أحجار الزیت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بالمدینة داخلها قریب من الزوراء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مضی من حدیث علیّ أمیر المؤمنین تعرف جلیّة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مرّ من حدیث طلحة وصولته وجولته فی تلک الثورة تعلم صدق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أسلفنا من حدیث الزبیر حتی یتبیّن لک الرشد من الغی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انفشّوا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تفرّقوا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السیر السریع</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حوداث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الطبعة المعتمدة لدی المؤلف ، وفی الطبعة المعتمدة لدینا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بویع الناس جاء السابق</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دفعوا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البیاع ، وهو عروة بن شییم اللیثی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لدینا من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لا أن تکونوا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کثیر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وحرّفه وبدّله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فأخذوا بیت المال وکان فیه شیء کثیر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التانئ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المقیم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الریاض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تلخیصه قرة العیون المبصرة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بعض النسخ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تهذیب التهذیب ، وفی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ندی محمد بن أبی بکر بشیء من دمه؟</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التی اعتمدها المؤلف من أخبار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إزالة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ذا نقم علیه الصحابة أجمع؟ ولما ذا قتلوا ذلک الزاهد الراغب العادل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کان یمتّ للبیت الهاشمی ویحمل ولاء العترة کأبی ذر وعمار وابن مسعود ونظرائهم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الجزء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هذا التقوّل علی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أسلفنا فی هذا الجزء فی ترجمة عمّار القول الصحیح فی نزول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نزولها فی علیّ وحمزة وعبیدة بن الحرث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البخاری فی صحیحه فی التفسیر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نزولها فی أنس بن النضر ، وذکر ابن حجر نزولها فی جماعة ولم یذکر فیهم عثمان ، راجع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رویناه فی الجزء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تؤیّد هذه الصحیحة المزعومة وما قبلها سیرة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لَهُمْ بِذلِکَ مِنْ عِلْمٍ إِنْ هُمْ إِلاَّ یَخْرُصُونَ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عمل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الرجل علی مطمار أبیه أی جاء یشبهه فی خلْقه وخلُقه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الکاملة لمؤلّفات طه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الکبری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زرّف فی الحدیث إذا زاد فیه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یعرف الحقّ من الباطل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دعه یترمّع فی طمّته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یتسکع فی ضلالته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24636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24316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 مناکیر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کثیر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هاهنا فی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سفیان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16556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صیاصی البقر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قرونها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أیضاً تهذیب الکمال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هذه الأحادیث بمصادرها فی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لأبی نعیم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19859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23945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وکذا فی تلخیصه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23732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الثانی من کتابنا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سند الحدیث فی صحیح مسلم ، ومسند أحمد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اللیث ، عن عُقیل ، عن ابن شهاب ، عن یحیی بن سعید بن العاص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من صوف أو کتّان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أحد ألفاظ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فقضی إلیّ حاجتی</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حیی کغنی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کثیر الحیاء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انکشف</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الترمذی فی الجامع الصحیح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والمنذری فی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البخاری فی کتاب الأدب من صحیحه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المنذری فی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ورجاله رجال الصحیح ، والترمذی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فی صحیحه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حسن 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 والمنذری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الترغیب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کساه الحیاء ثوبه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وصحیح أیضاً ما ذکر فی المتن ، فیکون الضمیر العائد علی الاسم الموصول محذوفاً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من قبیل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فمنهم من هدی اللهُ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حدیثه بتمامه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 الشدید ، وداحمه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دافعه بشدة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لعبة من خشب یلفّ الصبیّ علیها خیطاً ثمّ ینفضه بسرعة فتدوم أی تدور علی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اللغة الدارجة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مرصع ، وشاخة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المخازی المفتعلة کما مرّ تفصیله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الشیخان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فی صحیحه باب صفة النبی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الفضائل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21989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معمّر بن عبد الله بن نضلة القرشی العدوی</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فی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أسانید حدیث ابن جحش وجرهد وابن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وانظر شرح صحیح مسلم للنووی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الحیض</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الحیض</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منه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فی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إسحاق من أن عمره کان خمساً وعشرین سنة فغیر صحیح ، والذی صحّ عنه خمس وثلاثون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هذا الجزء صفحة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ابن الجوزی فی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والمحبّ الطبری فی الریاض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تیمیّة فی المنتقی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الخمسة إلاّ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الحدیث عدّة ألفاظ من طریق میسرة وأبی هریرة وابن ساریة وابن عباس وأبی الجدعاء ، وأخرجه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والبخاری فی التاریخ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والبغوی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تفسیره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السکن ، والطبرانی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نعیم فی الحلیة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والدلائل ، وصحّحه الحاکم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حسّنه وصحّحه ، وابن حبّان فی صحیحه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عساکر ، وابن قانع ، والدارمی فی السنن ، راجع کشف الخفاء للعجلونی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الکبیر کما فی ترتیبه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طبعة مشکول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المواهب للزرقانی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13253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6047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روایته هذه عن مالک من تلکم الموضوعات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أیضاً تهذیب الکمال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6768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الجزء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والجزء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أسلفناه فی الجزء السادس من نوادر الأثر فی علم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الجزء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الخامس من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حیاة الحیوان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محاضرات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8404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6460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وکذا فی تلخیصه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حجر فی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تلخیصه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هاهنا وفیما یأتی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ما ذکرناه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اللآلئ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وأنظر أیضاً تهذیب الکمال للحافظ المزّی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الممزوج الحسب باللؤم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ناصح الجیب أی صادق أمین ، نقیّ القلب لا غشّ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واری 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المبالغة فی الکرم والخصال المحمودة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الثقات للعجلی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الثقات للعجلی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أسماء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تهذیب الکمال للمزّی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الامام علی بن أبی طالب من تاریخ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وسیلة المآل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یحیی بن عبد الحمید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ویحیی متوفّی سنة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ولهذا یبعد روایة أبی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مباشرة ، لأن هذا یعنی أنّه عمّر بعد سماعه عنه مائة وستاً وأربعین سنة علی الأقل ویبدو أنّ أبا یعلی هذا راوٍ لا مؤلف ، وهو غیر الحافظ أبی یعلی الموصلی صاحب المسند ، لأننا لم نعثر علی هذا الحدیث فی مسنده فضلاً عن أنه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نجدها فی تاریخ ابن کثیر ، ولا فی غیره من المصادر التی ذکرت الحدیث</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محمود بن محمد ، أبو حامد سعد الدین الصالحانی المتوفّی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أدیب ، سکن شیراز وبها 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شهاب الدین أحمد بن عبد الله الحسینی الشیرازی</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المیرزا محمد خان ابن رستم خان المعتمد البدخشی المتوفّی بعد سنة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ذلک العلاّمة السید عبد العزیز الطباطبائی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تعلیقته فی الجزء الأول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ذکرنا فی 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سهواً أنّه توفی سنة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أحمد بن عبد الرحیم ، أبو عبد العزیز الفاروقی الدهلوی الهندی ، الملقّب شاه ولیّ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 الزرکلی فی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وفاته بسنة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فی 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المغفور له العلاّمة المحقّق السید عبد العزیز الطباطبائی طیّب الله ثراه فی هامش 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نزهة الخواطر أنّ وفاته سنة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وکأنّه حدث خلط بین ولیّ الله أحمد وبین ابنه عبد العزیز المولود سنة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والمتوفّی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فالمترجَم فی الجزء الأول المراد منه أبو عبد العزیز ولیّ الله أحمد المتوفّی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ولیس ابنه عبد العزیز ، وهو نفسه المقصود هنا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ذکره فی الجزء الأول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8652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7499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أخبار الدول هامش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الفتوحات الإسلامیّة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وکذا فی تلخیصه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6546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مضی 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هذا الجزء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وکذا فی تلخیصه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عثمان بن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الرعاث جمع رعثة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من هنا إلی نهایة الفقرة لابن حجر فی تهذیب التهذیب ، وأما عبارة الخطیب فی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ضعیفاً فی الحدیث</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تهذیب الکمال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بن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هیّان بن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مجهول لا یُعرف هو ولا أبوه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اللغة 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أیضاً</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وأسکت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وأمسکت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أجاثیه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الحاکم یعرّفه بالقرشی ولم یذکر نسبته إلی الکدیم لئلاّ یعرف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طبعة الکامل فی الضعفاء المعتمدة لدینا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وادعائه مشایخ لم یکتب عنهم یخلق لنفسه شیوخاً</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والمصادر التی مرّت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اللآلئ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معاظم واجبة المراعاة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حقوق مستعظمة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به وقعد أی نشر عنه أخبار السوء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الجزء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7993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الخطیب البغدادی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الظلام للدمیاطی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سیوافیک حدیثه إن شاء الله تعالی بألفاظه ومصادره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الترمذی فی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ما مضی فی الجزء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المنزلة أخرجه أئمّة الحدیث بطرق صحیحة فی الصحاح والمسانید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الأولی</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کتابنا هذا ، والإصابة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السنة الأولی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السنة الأولی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کتابنا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مضی فی 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8561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من قری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علی شاطیء جیحان من ثغور الشام بین أنطاکیة وبلاد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یحیی بن عبید الله بن طلحة بن عبد الرحمن بن أبی بکر بن أبی قحافة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بکم بکامة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سکت تعمّداً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 فی حدیث طلحة بن 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ضبْعاه ، والضبع وسط العضد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العضد کلها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الإبط</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مضی 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25386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24299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عساکر کما 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تفصیل ذلک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أیضاً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لابن سیّد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الأشخر علی بهجة المحافل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الأشخر هو محمد بن أبی بکر المتوفی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الحکم وابنه مروان فی الجزء الثامن من کتابنا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المواهب للزرقانی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تاریخ ابن عساکر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التسلسل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بهجة المحافل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الموضوعات للمقدسی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للهیثمی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اللآلئ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20107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الجریری بضم الجیم وفتح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جریر بن عباد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طلحة والزبیر ، ووقعت التسمیة فی غیر واحد من أحادیث المناشدة وکلها أکاذیب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أبی إسحاق السبیعی الشیعی المدلّس ، وقد مرّت ترجمته 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ضعیف جدّا لا یحتجّ بحدیثه ، عن أبی عبد الرحمن العثمانی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ابن کثیر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عمّار بن یاسر المستملی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ما ذکرناه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والمتروکون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16255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نصیر ، بضم النون مصغراً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خباب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مولی عبد الرحمن بن سمرة عن عبد الرحمن بن سمرة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سمرة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20107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لیت أبا نعیم کان علی ذکر من رأیه هذا فی الرجل حین أخرج من طریقه هذه المنقبة المزیّفة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الموسوم بقرّة العیون المبصرة ، تألیف الشیخ أبی بکر ابن الشیخ محمد الملاّ الحنفی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للعاطس ، وهو قولک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یرحمک الله ، أُخذ من السمت إلی الطریق والقصد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قصده بذلک الدعاء</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مضی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حدیث المؤاخاة بطرقه المفصّلة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 الإیعاز إلیه فی هذا الجزء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أسلفنا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القول فی نزول الآیة فی علی علیه‌السلام ، وصحّة روایته ، وإطباق الفقهاء والمتکلّمین والمحدّثین والمفسّرین علی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الکنز هامش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 جدّ عمر عبد العزیز من أمّه أُمّ عاصم لیلی بنت عاصم بن عمر بن الخطّاب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مضی فی هذا الجزء من حدیث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لدینا من میزان الاعتدال وتهذیب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الأخیل</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4876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6388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السلام</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السلام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 ، جمعه أقصاب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 القول فی ذلک کله فی الجزء الثامن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حدیثه فی الجزء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عن عطاء والصحیح ما ذکرناه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هانی بن عبد الله بن الشخیر البصری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الحدیث إنما هو للاعتبار کما جاء مصرّحاً به فی کثیر من الضعفاء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الآیة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رَزَقْناهُ مِنَّا رِزْقاً حَسَناً فَهُوَ یُنْفِقُ مِنْهُ سِرًّا وَجَهْراً هَلْ یَسْتَوُونَ الْحَمْدُ لِلَّهِ بَلْ أَکْثَرُهُمْ لا 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کَلٌّ عَلی مَوْلاهُ أَیْنَما یُوَجِّهْهُ لا یَأْتِ بِخَیْرٍ هَلْ یَسْتَوِی هُوَ وَمَنْ یَأْمُرُ بِالْعَدْلِ وَهُوَ عَلی صِراطٍ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ذکرناه فی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الإصابة ، وفی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وستون</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ترجمة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لابن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لابن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 عبد الله بن عمر فی صدر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کان یخاف منه الذی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خروجه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البزّار بإسنادین کما فی مجمع الزوائد للحافظ الهیثمی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خدعه وأدناه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لابن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لابن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صبح الأعشی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لابن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عنبسة ، والصحیح ما ذکرناه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المذکورة فی الجزء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6489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حدیثه فی الجزء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 وفی نهج البلاغة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ملالة ، وهو الأنسب بالسیاق</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افتقادی فاطماً بعد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7792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هذه الأحادیث فی هذا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الحاوی للفتاوی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ارتکبوا</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کلمته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کلمته فی 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خلیفة رسول الله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وصفوه وأنت تعرف صدق وصفه من حدیثه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والردّ علی أهل الأهواء والبدع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یحسن أن یکذب أیضاً</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7768</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ربّه بن نافع الکنانی ، ثقة لیس بالقوی یهمّ فی حدیثه ویخطئ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إقرأ واحکم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الجزء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مضی فی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ضهده وأضهده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ظلمه وقهره</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للجاحظ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الحدیث بإسناد صحیح 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خلکان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مضی فی الجزء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image" Target="media/image2.jpeg"/><Relationship Id="rId539" Type="http://schemas.openxmlformats.org/officeDocument/2006/relationships/image" Target="media/image2.jpeg"/><Relationship Id="rId540" Type="http://schemas.openxmlformats.org/officeDocument/2006/relationships/footer" Target="footer533.xml"/><Relationship Id="rId541" Type="http://schemas.openxmlformats.org/officeDocument/2006/relationships/footnotes" Target="footnotes.xml"/><Relationship Id="rId542" Type="http://schemas.openxmlformats.org/officeDocument/2006/relationships/numbering" Target="numbering.xml"/><Relationship Id="rId543" Type="http://schemas.openxmlformats.org/officeDocument/2006/relationships/fontTable" Target="fontTable.xml"/><Relationship Id="rId544" Type="http://schemas.openxmlformats.org/officeDocument/2006/relationships/settings" Target="settings.xml"/><Relationship Id="rId5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537</Pages>
  <Words>155517</Words>
  <Characters>584377</Characters>
  <CharactersWithSpaces>736094</CharactersWithSpaces>
  <Paragraphs>5326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2026-08-22T07:34:17Z</dcterms:created>
  <dc:creator>ghaemiyeh.com</dc:creator>
  <dc:description/>
  <dc:language>en-US</dc:language>
  <cp:lastModifiedBy/>
  <dcterms:modified xsi:type="dcterms:W3CDTF">2026-08-22T11:04:35Z</dcterms:modified>
  <cp:revision>1</cp:revision>
  <dc:subject/>
  <dc:title>الغدیر جلد 9</dc:title>
</cp:coreProperties>
</file>

<file path=docProps/custom.xml><?xml version="1.0" encoding="utf-8"?>
<Properties xmlns="http://schemas.openxmlformats.org/officeDocument/2006/custom-properties" xmlns:vt="http://schemas.openxmlformats.org/officeDocument/2006/docPropsVTypes"/>
</file>