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 الرکب الحسینی من المدینه الی المدینه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3366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83368_73709187">
            <w:r>
              <w:rPr>
                <w:webHidden/>
                <w:rStyle w:val="IndexLink"/>
                <w:rtl w:val="true"/>
              </w:rPr>
              <w:t>[</w:t>
            </w:r>
            <w:r>
              <w:rPr>
                <w:rStyle w:val="IndexLink"/>
                <w:rtl w:val="true"/>
              </w:rPr>
              <w:t>مقدمات التحقيق</w:t>
            </w:r>
            <w:r>
              <w:rPr>
                <w:rStyle w:val="IndexLink"/>
                <w:rtl w:val="true"/>
              </w:rPr>
              <w:t>]</w:t>
              <w:tab/>
            </w:r>
            <w:r>
              <w:rPr>
                <w:rStyle w:val="IndexLink"/>
              </w:rPr>
              <w:t>7</w:t>
            </w:r>
          </w:hyperlink>
        </w:p>
        <w:p>
          <w:pPr>
            <w:pStyle w:val="Contents3"/>
            <w:tabs>
              <w:tab w:val="clear" w:pos="8459"/>
              <w:tab w:val="right" w:pos="9026" w:leader="dot"/>
            </w:tabs>
            <w:rPr/>
          </w:pPr>
          <w:hyperlink w:anchor="__RefHeading___Toc3083370_73709187">
            <w:r>
              <w:rPr>
                <w:webHidden/>
                <w:rStyle w:val="IndexLink"/>
                <w:rtl w:val="true"/>
              </w:rPr>
              <w:t>مقدمة مركز الدراسات الإسلاميّة</w:t>
            </w:r>
            <w:r>
              <w:rPr>
                <w:rStyle w:val="IndexLink"/>
                <w:rtl w:val="true"/>
              </w:rPr>
              <w:tab/>
            </w:r>
            <w:r>
              <w:rPr>
                <w:rStyle w:val="IndexLink"/>
              </w:rPr>
              <w:t>7</w:t>
            </w:r>
          </w:hyperlink>
        </w:p>
        <w:p>
          <w:pPr>
            <w:pStyle w:val="Contents4"/>
            <w:tabs>
              <w:tab w:val="clear" w:pos="8176"/>
              <w:tab w:val="right" w:pos="9026" w:leader="dot"/>
            </w:tabs>
            <w:rPr/>
          </w:pPr>
          <w:hyperlink w:anchor="__RefHeading___Toc3083372_73709187">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3083374_73709187">
            <w:r>
              <w:rPr>
                <w:webHidden/>
                <w:rStyle w:val="IndexLink"/>
                <w:rtl w:val="true"/>
              </w:rPr>
              <w:t>مقدّمة المؤلّف</w:t>
            </w:r>
            <w:r>
              <w:rPr>
                <w:rStyle w:val="IndexLink"/>
                <w:rtl w:val="true"/>
              </w:rPr>
              <w:t>: «</w:t>
            </w:r>
            <w:r>
              <w:rPr>
                <w:rStyle w:val="IndexLink"/>
                <w:rtl w:val="true"/>
              </w:rPr>
              <w:t>الدور التبليغي المتمم للنهضة المقدّسة</w:t>
            </w:r>
            <w:r>
              <w:rPr>
                <w:rStyle w:val="IndexLink"/>
                <w:rtl w:val="true"/>
              </w:rPr>
              <w:t>»</w:t>
              <w:tab/>
            </w:r>
            <w:r>
              <w:rPr>
                <w:rStyle w:val="IndexLink"/>
              </w:rPr>
              <w:t>8</w:t>
            </w:r>
          </w:hyperlink>
        </w:p>
        <w:p>
          <w:pPr>
            <w:pStyle w:val="Contents4"/>
            <w:tabs>
              <w:tab w:val="clear" w:pos="8176"/>
              <w:tab w:val="right" w:pos="9026" w:leader="dot"/>
            </w:tabs>
            <w:rPr/>
          </w:pPr>
          <w:hyperlink w:anchor="__RefHeading___Toc3083376_73709187">
            <w:r>
              <w:rPr>
                <w:webHidden/>
                <w:rStyle w:val="IndexLink"/>
                <w:rtl w:val="true"/>
              </w:rPr>
              <w:t>دور نسوة بني هاشم‌</w:t>
            </w:r>
            <w:r>
              <w:rPr>
                <w:rStyle w:val="IndexLink"/>
                <w:rtl w:val="true"/>
              </w:rPr>
              <w:tab/>
            </w:r>
            <w:r>
              <w:rPr>
                <w:rStyle w:val="IndexLink"/>
              </w:rPr>
              <w:t>10</w:t>
            </w:r>
          </w:hyperlink>
        </w:p>
        <w:p>
          <w:pPr>
            <w:pStyle w:val="Contents4"/>
            <w:tabs>
              <w:tab w:val="clear" w:pos="8176"/>
              <w:tab w:val="right" w:pos="9026" w:leader="dot"/>
            </w:tabs>
            <w:rPr/>
          </w:pPr>
          <w:hyperlink w:anchor="__RefHeading___Toc3083378_73709187">
            <w:r>
              <w:rPr>
                <w:webHidden/>
                <w:rStyle w:val="IndexLink"/>
                <w:rtl w:val="true"/>
              </w:rPr>
              <w:t>مواصلة الرسالة التبليغية في دمشق‌</w:t>
            </w:r>
            <w:r>
              <w:rPr>
                <w:rStyle w:val="IndexLink"/>
                <w:rtl w:val="true"/>
              </w:rPr>
              <w:tab/>
            </w:r>
            <w:r>
              <w:rPr>
                <w:rStyle w:val="IndexLink"/>
              </w:rPr>
              <w:t>10</w:t>
            </w:r>
          </w:hyperlink>
        </w:p>
        <w:p>
          <w:pPr>
            <w:pStyle w:val="Contents4"/>
            <w:tabs>
              <w:tab w:val="clear" w:pos="8176"/>
              <w:tab w:val="right" w:pos="9026" w:leader="dot"/>
            </w:tabs>
            <w:rPr/>
          </w:pPr>
          <w:hyperlink w:anchor="__RefHeading___Toc3083380_73709187">
            <w:r>
              <w:rPr>
                <w:webHidden/>
                <w:rStyle w:val="IndexLink"/>
                <w:rtl w:val="true"/>
              </w:rPr>
              <w:t>الامام السجّاد ودوره في كربلاء</w:t>
            </w:r>
            <w:r>
              <w:rPr>
                <w:rStyle w:val="IndexLink"/>
                <w:rtl w:val="true"/>
              </w:rPr>
              <w:tab/>
            </w:r>
            <w:r>
              <w:rPr>
                <w:rStyle w:val="IndexLink"/>
              </w:rPr>
              <w:t>12</w:t>
            </w:r>
          </w:hyperlink>
        </w:p>
        <w:p>
          <w:pPr>
            <w:pStyle w:val="Contents4"/>
            <w:tabs>
              <w:tab w:val="clear" w:pos="8176"/>
              <w:tab w:val="right" w:pos="9026" w:leader="dot"/>
            </w:tabs>
            <w:rPr/>
          </w:pPr>
          <w:hyperlink w:anchor="__RefHeading___Toc3083382_73709187">
            <w:r>
              <w:rPr>
                <w:webHidden/>
                <w:rStyle w:val="IndexLink"/>
                <w:rtl w:val="true"/>
              </w:rPr>
              <w:t>الامام السجّاد في مجلس الطاغية ابن زياد</w:t>
            </w:r>
            <w:r>
              <w:rPr>
                <w:rStyle w:val="IndexLink"/>
                <w:rtl w:val="true"/>
              </w:rPr>
              <w:tab/>
            </w:r>
            <w:r>
              <w:rPr>
                <w:rStyle w:val="IndexLink"/>
              </w:rPr>
              <w:t>13</w:t>
            </w:r>
          </w:hyperlink>
        </w:p>
        <w:p>
          <w:pPr>
            <w:pStyle w:val="Contents4"/>
            <w:tabs>
              <w:tab w:val="clear" w:pos="8176"/>
              <w:tab w:val="right" w:pos="9026" w:leader="dot"/>
            </w:tabs>
            <w:rPr/>
          </w:pPr>
          <w:hyperlink w:anchor="__RefHeading___Toc3083384_73709187">
            <w:r>
              <w:rPr>
                <w:webHidden/>
                <w:rStyle w:val="IndexLink"/>
                <w:rtl w:val="true"/>
              </w:rPr>
              <w:t>الامام السجاد في الشام‌</w:t>
            </w:r>
            <w:r>
              <w:rPr>
                <w:rStyle w:val="IndexLink"/>
                <w:rtl w:val="true"/>
              </w:rPr>
              <w:tab/>
            </w:r>
            <w:r>
              <w:rPr>
                <w:rStyle w:val="IndexLink"/>
              </w:rPr>
              <w:t>13</w:t>
            </w:r>
          </w:hyperlink>
        </w:p>
        <w:p>
          <w:pPr>
            <w:pStyle w:val="Contents4"/>
            <w:tabs>
              <w:tab w:val="clear" w:pos="8176"/>
              <w:tab w:val="right" w:pos="9026" w:leader="dot"/>
            </w:tabs>
            <w:rPr/>
          </w:pPr>
          <w:hyperlink w:anchor="__RefHeading___Toc3083386_73709187">
            <w:r>
              <w:rPr>
                <w:webHidden/>
                <w:rStyle w:val="IndexLink"/>
                <w:rtl w:val="true"/>
              </w:rPr>
              <w:t xml:space="preserve">وهذا الكتاب </w:t>
            </w:r>
            <w:r>
              <w:rPr>
                <w:rStyle w:val="IndexLink"/>
                <w:rtl w:val="true"/>
              </w:rPr>
              <w:t>...</w:t>
              <w:tab/>
            </w:r>
            <w:r>
              <w:rPr>
                <w:rStyle w:val="IndexLink"/>
              </w:rPr>
              <w:t>15</w:t>
            </w:r>
          </w:hyperlink>
        </w:p>
        <w:p>
          <w:pPr>
            <w:pStyle w:val="Contents2"/>
            <w:tabs>
              <w:tab w:val="clear" w:pos="8743"/>
              <w:tab w:val="right" w:pos="9026" w:leader="dot"/>
            </w:tabs>
            <w:rPr/>
          </w:pPr>
          <w:hyperlink w:anchor="__RefHeading___Toc3083388_73709187">
            <w:r>
              <w:rPr>
                <w:webHidden/>
                <w:rStyle w:val="IndexLink"/>
                <w:rtl w:val="true"/>
              </w:rPr>
              <w:t>المقصد الأول‌</w:t>
            </w:r>
            <w:r>
              <w:rPr>
                <w:rStyle w:val="IndexLink"/>
                <w:rtl w:val="true"/>
              </w:rPr>
              <w:tab/>
            </w:r>
            <w:r>
              <w:rPr>
                <w:rStyle w:val="IndexLink"/>
              </w:rPr>
              <w:t>15</w:t>
            </w:r>
          </w:hyperlink>
        </w:p>
        <w:p>
          <w:pPr>
            <w:pStyle w:val="Contents3"/>
            <w:tabs>
              <w:tab w:val="clear" w:pos="8459"/>
              <w:tab w:val="right" w:pos="9026" w:leader="dot"/>
            </w:tabs>
            <w:rPr/>
          </w:pPr>
          <w:hyperlink w:anchor="__RefHeading___Toc3083390_7370918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083392_73709187">
            <w:r>
              <w:rPr>
                <w:webHidden/>
                <w:rStyle w:val="IndexLink"/>
                <w:rtl w:val="true"/>
              </w:rPr>
              <w:t>الفصل الأول</w:t>
            </w:r>
            <w:r>
              <w:rPr>
                <w:rStyle w:val="IndexLink"/>
                <w:rtl w:val="true"/>
              </w:rPr>
              <w:t xml:space="preserve">: </w:t>
            </w:r>
            <w:r>
              <w:rPr>
                <w:rStyle w:val="IndexLink"/>
                <w:rtl w:val="true"/>
              </w:rPr>
              <w:t>تجليّات الغضب الإلهي لمقتل سيّد الشهداء عليه السلام‌</w:t>
            </w:r>
            <w:r>
              <w:rPr>
                <w:rStyle w:val="IndexLink"/>
                <w:rtl w:val="true"/>
              </w:rPr>
              <w:tab/>
            </w:r>
            <w:r>
              <w:rPr>
                <w:rStyle w:val="IndexLink"/>
              </w:rPr>
              <w:t>15</w:t>
            </w:r>
          </w:hyperlink>
        </w:p>
        <w:p>
          <w:pPr>
            <w:pStyle w:val="Contents4"/>
            <w:tabs>
              <w:tab w:val="clear" w:pos="8176"/>
              <w:tab w:val="right" w:pos="9026" w:leader="dot"/>
            </w:tabs>
            <w:rPr/>
          </w:pPr>
          <w:hyperlink w:anchor="__RefHeading___Toc3083394_7370918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3083396_73709187">
            <w:r>
              <w:rPr>
                <w:webHidden/>
                <w:rStyle w:val="IndexLink"/>
                <w:rtl w:val="true"/>
              </w:rPr>
              <w:t>الآيات السماوية</w:t>
            </w:r>
            <w:r>
              <w:rPr>
                <w:rStyle w:val="IndexLink"/>
                <w:rtl w:val="true"/>
              </w:rPr>
              <w:tab/>
            </w:r>
            <w:r>
              <w:rPr>
                <w:rStyle w:val="IndexLink"/>
              </w:rPr>
              <w:t>16</w:t>
            </w:r>
          </w:hyperlink>
        </w:p>
        <w:p>
          <w:pPr>
            <w:pStyle w:val="Contents5"/>
            <w:tabs>
              <w:tab w:val="clear" w:pos="7892"/>
              <w:tab w:val="right" w:pos="9026" w:leader="dot"/>
            </w:tabs>
            <w:rPr/>
          </w:pPr>
          <w:hyperlink w:anchor="__RefHeading___Toc3083398_73709187">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3083400_73709187">
            <w:r>
              <w:rPr>
                <w:webHidden/>
                <w:rStyle w:val="IndexLink"/>
              </w:rPr>
              <w:t>1</w:t>
            </w:r>
            <w:r>
              <w:rPr>
                <w:rStyle w:val="IndexLink"/>
                <w:rtl w:val="true"/>
              </w:rPr>
              <w:t xml:space="preserve">- </w:t>
            </w:r>
            <w:r>
              <w:rPr>
                <w:rStyle w:val="IndexLink"/>
                <w:rtl w:val="true"/>
              </w:rPr>
              <w:t>صرخة جبرئيل عليه السلام‌</w:t>
            </w:r>
            <w:r>
              <w:rPr>
                <w:rStyle w:val="IndexLink"/>
                <w:rtl w:val="true"/>
              </w:rPr>
              <w:tab/>
            </w:r>
            <w:r>
              <w:rPr>
                <w:rStyle w:val="IndexLink"/>
              </w:rPr>
              <w:t>17</w:t>
            </w:r>
          </w:hyperlink>
        </w:p>
        <w:p>
          <w:pPr>
            <w:pStyle w:val="Contents5"/>
            <w:tabs>
              <w:tab w:val="clear" w:pos="7892"/>
              <w:tab w:val="right" w:pos="9026" w:leader="dot"/>
            </w:tabs>
            <w:rPr/>
          </w:pPr>
          <w:hyperlink w:anchor="__RefHeading___Toc3083402_73709187">
            <w:r>
              <w:rPr>
                <w:webHidden/>
                <w:rStyle w:val="IndexLink"/>
              </w:rPr>
              <w:t>2</w:t>
            </w:r>
            <w:r>
              <w:rPr>
                <w:rStyle w:val="IndexLink"/>
                <w:rtl w:val="true"/>
              </w:rPr>
              <w:t xml:space="preserve">- </w:t>
            </w:r>
            <w:r>
              <w:rPr>
                <w:rStyle w:val="IndexLink"/>
                <w:rtl w:val="true"/>
              </w:rPr>
              <w:t>كسوف الشمس‌</w:t>
            </w:r>
            <w:r>
              <w:rPr>
                <w:rStyle w:val="IndexLink"/>
                <w:rtl w:val="true"/>
              </w:rPr>
              <w:tab/>
            </w:r>
            <w:r>
              <w:rPr>
                <w:rStyle w:val="IndexLink"/>
              </w:rPr>
              <w:t>17</w:t>
            </w:r>
          </w:hyperlink>
        </w:p>
        <w:p>
          <w:pPr>
            <w:pStyle w:val="Contents5"/>
            <w:tabs>
              <w:tab w:val="clear" w:pos="7892"/>
              <w:tab w:val="right" w:pos="9026" w:leader="dot"/>
            </w:tabs>
            <w:rPr/>
          </w:pPr>
          <w:hyperlink w:anchor="__RefHeading___Toc3083404_73709187">
            <w:r>
              <w:rPr>
                <w:webHidden/>
                <w:rStyle w:val="IndexLink"/>
              </w:rPr>
              <w:t>3</w:t>
            </w:r>
            <w:r>
              <w:rPr>
                <w:rStyle w:val="IndexLink"/>
                <w:rtl w:val="true"/>
              </w:rPr>
              <w:t xml:space="preserve">- </w:t>
            </w:r>
            <w:r>
              <w:rPr>
                <w:rStyle w:val="IndexLink"/>
                <w:rtl w:val="true"/>
              </w:rPr>
              <w:t>إسوداد السماء</w:t>
            </w:r>
            <w:r>
              <w:rPr>
                <w:rStyle w:val="IndexLink"/>
                <w:rtl w:val="true"/>
              </w:rPr>
              <w:tab/>
            </w:r>
            <w:r>
              <w:rPr>
                <w:rStyle w:val="IndexLink"/>
              </w:rPr>
              <w:t>18</w:t>
            </w:r>
          </w:hyperlink>
        </w:p>
        <w:p>
          <w:pPr>
            <w:pStyle w:val="Contents5"/>
            <w:tabs>
              <w:tab w:val="clear" w:pos="7892"/>
              <w:tab w:val="right" w:pos="9026" w:leader="dot"/>
            </w:tabs>
            <w:rPr/>
          </w:pPr>
          <w:hyperlink w:anchor="__RefHeading___Toc3083406_73709187">
            <w:r>
              <w:rPr>
                <w:webHidden/>
                <w:rStyle w:val="IndexLink"/>
              </w:rPr>
              <w:t>4</w:t>
            </w:r>
            <w:r>
              <w:rPr>
                <w:rStyle w:val="IndexLink"/>
                <w:rtl w:val="true"/>
              </w:rPr>
              <w:t xml:space="preserve">- </w:t>
            </w:r>
            <w:r>
              <w:rPr>
                <w:rStyle w:val="IndexLink"/>
                <w:rtl w:val="true"/>
              </w:rPr>
              <w:t>إحمرار السماء</w:t>
            </w:r>
            <w:r>
              <w:rPr>
                <w:rStyle w:val="IndexLink"/>
                <w:rtl w:val="true"/>
              </w:rPr>
              <w:tab/>
            </w:r>
            <w:r>
              <w:rPr>
                <w:rStyle w:val="IndexLink"/>
              </w:rPr>
              <w:t>18</w:t>
            </w:r>
          </w:hyperlink>
        </w:p>
        <w:p>
          <w:pPr>
            <w:pStyle w:val="Contents5"/>
            <w:tabs>
              <w:tab w:val="clear" w:pos="7892"/>
              <w:tab w:val="right" w:pos="9026" w:leader="dot"/>
            </w:tabs>
            <w:rPr/>
          </w:pPr>
          <w:hyperlink w:anchor="__RefHeading___Toc3083408_73709187">
            <w:r>
              <w:rPr>
                <w:webHidden/>
                <w:rStyle w:val="IndexLink"/>
              </w:rPr>
              <w:t>5</w:t>
            </w:r>
            <w:r>
              <w:rPr>
                <w:rStyle w:val="IndexLink"/>
                <w:rtl w:val="true"/>
              </w:rPr>
              <w:t xml:space="preserve">- </w:t>
            </w:r>
            <w:r>
              <w:rPr>
                <w:rStyle w:val="IndexLink"/>
                <w:rtl w:val="true"/>
              </w:rPr>
              <w:t>بكاء السماء</w:t>
            </w:r>
            <w:r>
              <w:rPr>
                <w:rStyle w:val="IndexLink"/>
                <w:rtl w:val="true"/>
              </w:rPr>
              <w:tab/>
            </w:r>
            <w:r>
              <w:rPr>
                <w:rStyle w:val="IndexLink"/>
              </w:rPr>
              <w:t>20</w:t>
            </w:r>
          </w:hyperlink>
        </w:p>
        <w:p>
          <w:pPr>
            <w:pStyle w:val="Contents6"/>
            <w:tabs>
              <w:tab w:val="clear" w:pos="7609"/>
              <w:tab w:val="right" w:pos="9026" w:leader="dot"/>
            </w:tabs>
            <w:rPr/>
          </w:pPr>
          <w:hyperlink w:anchor="__RefHeading___Toc3083410_73709187">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3083412_73709187">
            <w:r>
              <w:rPr>
                <w:webHidden/>
                <w:rStyle w:val="IndexLink"/>
                <w:rtl w:val="true"/>
              </w:rPr>
              <w:t>معنى بكاء السماء</w:t>
            </w:r>
            <w:r>
              <w:rPr>
                <w:rStyle w:val="IndexLink"/>
                <w:rtl w:val="true"/>
              </w:rPr>
              <w:tab/>
            </w:r>
            <w:r>
              <w:rPr>
                <w:rStyle w:val="IndexLink"/>
              </w:rPr>
              <w:t>21</w:t>
            </w:r>
          </w:hyperlink>
        </w:p>
        <w:p>
          <w:pPr>
            <w:pStyle w:val="Contents6"/>
            <w:tabs>
              <w:tab w:val="clear" w:pos="7609"/>
              <w:tab w:val="right" w:pos="9026" w:leader="dot"/>
            </w:tabs>
            <w:rPr/>
          </w:pPr>
          <w:hyperlink w:anchor="__RefHeading___Toc3083414_73709187">
            <w:r>
              <w:rPr>
                <w:webHidden/>
                <w:rStyle w:val="IndexLink"/>
                <w:rtl w:val="true"/>
              </w:rPr>
              <w:t>إشارة</w:t>
            </w:r>
            <w:r>
              <w:rPr>
                <w:rStyle w:val="IndexLink"/>
                <w:rtl w:val="true"/>
              </w:rPr>
              <w:tab/>
            </w:r>
            <w:r>
              <w:rPr>
                <w:rStyle w:val="IndexLink"/>
              </w:rPr>
              <w:t>21</w:t>
            </w:r>
          </w:hyperlink>
        </w:p>
        <w:p>
          <w:pPr>
            <w:pStyle w:val="Contents5"/>
            <w:tabs>
              <w:tab w:val="clear" w:pos="7892"/>
              <w:tab w:val="right" w:pos="9026" w:leader="dot"/>
            </w:tabs>
            <w:rPr/>
          </w:pPr>
          <w:hyperlink w:anchor="__RefHeading___Toc3083416_73709187">
            <w:r>
              <w:rPr>
                <w:webHidden/>
                <w:rStyle w:val="IndexLink"/>
              </w:rPr>
              <w:t>6</w:t>
            </w:r>
            <w:r>
              <w:rPr>
                <w:rStyle w:val="IndexLink"/>
                <w:rtl w:val="true"/>
              </w:rPr>
              <w:t xml:space="preserve">- </w:t>
            </w:r>
            <w:r>
              <w:rPr>
                <w:rStyle w:val="IndexLink"/>
                <w:rtl w:val="true"/>
              </w:rPr>
              <w:t>إمطار السماء دماً</w:t>
            </w:r>
            <w:r>
              <w:rPr>
                <w:rStyle w:val="IndexLink"/>
                <w:rtl w:val="true"/>
              </w:rPr>
              <w:tab/>
            </w:r>
            <w:r>
              <w:rPr>
                <w:rStyle w:val="IndexLink"/>
              </w:rPr>
              <w:t>23</w:t>
            </w:r>
          </w:hyperlink>
        </w:p>
        <w:p>
          <w:pPr>
            <w:pStyle w:val="Contents5"/>
            <w:tabs>
              <w:tab w:val="clear" w:pos="7892"/>
              <w:tab w:val="right" w:pos="9026" w:leader="dot"/>
            </w:tabs>
            <w:rPr/>
          </w:pPr>
          <w:hyperlink w:anchor="__RefHeading___Toc3083418_73709187">
            <w:r>
              <w:rPr>
                <w:webHidden/>
                <w:rStyle w:val="IndexLink"/>
              </w:rPr>
              <w:t>7</w:t>
            </w:r>
            <w:r>
              <w:rPr>
                <w:rStyle w:val="IndexLink"/>
                <w:rtl w:val="true"/>
              </w:rPr>
              <w:t xml:space="preserve">- </w:t>
            </w:r>
            <w:r>
              <w:rPr>
                <w:rStyle w:val="IndexLink"/>
                <w:rtl w:val="true"/>
              </w:rPr>
              <w:t>وأمطرت السماء رماداً أيضاً</w:t>
            </w:r>
            <w:r>
              <w:rPr>
                <w:rStyle w:val="IndexLink"/>
                <w:rtl w:val="true"/>
              </w:rPr>
              <w:t>!</w:t>
              <w:tab/>
            </w:r>
            <w:r>
              <w:rPr>
                <w:rStyle w:val="IndexLink"/>
              </w:rPr>
              <w:t>24</w:t>
            </w:r>
          </w:hyperlink>
        </w:p>
        <w:p>
          <w:pPr>
            <w:pStyle w:val="Contents5"/>
            <w:tabs>
              <w:tab w:val="clear" w:pos="7892"/>
              <w:tab w:val="right" w:pos="9026" w:leader="dot"/>
            </w:tabs>
            <w:rPr/>
          </w:pPr>
          <w:hyperlink w:anchor="__RefHeading___Toc3083420_73709187">
            <w:r>
              <w:rPr>
                <w:webHidden/>
                <w:rStyle w:val="IndexLink"/>
              </w:rPr>
              <w:t>8</w:t>
            </w:r>
            <w:r>
              <w:rPr>
                <w:rStyle w:val="IndexLink"/>
                <w:rtl w:val="true"/>
              </w:rPr>
              <w:t xml:space="preserve">- </w:t>
            </w:r>
            <w:r>
              <w:rPr>
                <w:rStyle w:val="IndexLink"/>
                <w:rtl w:val="true"/>
              </w:rPr>
              <w:t>بكاء الملائكة وصلاتهم على الإمام الحسين عليه السلام‌</w:t>
            </w:r>
            <w:r>
              <w:rPr>
                <w:rStyle w:val="IndexLink"/>
                <w:rtl w:val="true"/>
              </w:rPr>
              <w:tab/>
            </w:r>
            <w:r>
              <w:rPr>
                <w:rStyle w:val="IndexLink"/>
              </w:rPr>
              <w:t>24</w:t>
            </w:r>
          </w:hyperlink>
        </w:p>
        <w:p>
          <w:pPr>
            <w:pStyle w:val="Contents5"/>
            <w:tabs>
              <w:tab w:val="clear" w:pos="7892"/>
              <w:tab w:val="right" w:pos="9026" w:leader="dot"/>
            </w:tabs>
            <w:rPr/>
          </w:pPr>
          <w:hyperlink w:anchor="__RefHeading___Toc3083422_73709187">
            <w:r>
              <w:rPr>
                <w:webHidden/>
                <w:rStyle w:val="IndexLink"/>
              </w:rPr>
              <w:t>9</w:t>
            </w:r>
            <w:r>
              <w:rPr>
                <w:rStyle w:val="IndexLink"/>
                <w:rtl w:val="true"/>
              </w:rPr>
              <w:t xml:space="preserve">- </w:t>
            </w:r>
            <w:r>
              <w:rPr>
                <w:rStyle w:val="IndexLink"/>
                <w:rtl w:val="true"/>
              </w:rPr>
              <w:t>عجيج السموات والأرض والملائكة لمقتله عليه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3083424_73709187">
            <w:r>
              <w:rPr>
                <w:webHidden/>
                <w:rStyle w:val="IndexLink"/>
                <w:rtl w:val="true"/>
              </w:rPr>
              <w:t>الآيات الأرضية</w:t>
            </w:r>
            <w:r>
              <w:rPr>
                <w:rStyle w:val="IndexLink"/>
                <w:rtl w:val="true"/>
              </w:rPr>
              <w:tab/>
            </w:r>
            <w:r>
              <w:rPr>
                <w:rStyle w:val="IndexLink"/>
              </w:rPr>
              <w:t>25</w:t>
            </w:r>
          </w:hyperlink>
        </w:p>
        <w:p>
          <w:pPr>
            <w:pStyle w:val="Contents5"/>
            <w:tabs>
              <w:tab w:val="clear" w:pos="7892"/>
              <w:tab w:val="right" w:pos="9026" w:leader="dot"/>
            </w:tabs>
            <w:rPr/>
          </w:pPr>
          <w:hyperlink w:anchor="__RefHeading___Toc3083426_73709187">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3083428_73709187">
            <w:r>
              <w:rPr>
                <w:webHidden/>
                <w:rStyle w:val="IndexLink"/>
                <w:rtl w:val="true"/>
              </w:rPr>
              <w:t>إشارة</w:t>
            </w:r>
            <w:r>
              <w:rPr>
                <w:rStyle w:val="IndexLink"/>
                <w:rtl w:val="true"/>
              </w:rPr>
              <w:tab/>
            </w:r>
            <w:r>
              <w:rPr>
                <w:rStyle w:val="IndexLink"/>
              </w:rPr>
              <w:t>27</w:t>
            </w:r>
          </w:hyperlink>
        </w:p>
        <w:p>
          <w:pPr>
            <w:pStyle w:val="Contents5"/>
            <w:tabs>
              <w:tab w:val="clear" w:pos="7892"/>
              <w:tab w:val="right" w:pos="9026" w:leader="dot"/>
            </w:tabs>
            <w:rPr/>
          </w:pPr>
          <w:hyperlink w:anchor="__RefHeading___Toc3083430_73709187">
            <w:r>
              <w:rPr>
                <w:webHidden/>
                <w:rStyle w:val="IndexLink"/>
                <w:rtl w:val="true"/>
              </w:rPr>
              <w:t>نوح الجنّ‌</w:t>
            </w:r>
            <w:r>
              <w:rPr>
                <w:rStyle w:val="IndexLink"/>
                <w:rtl w:val="true"/>
              </w:rPr>
              <w:tab/>
            </w:r>
            <w:r>
              <w:rPr>
                <w:rStyle w:val="IndexLink"/>
              </w:rPr>
              <w:t>29</w:t>
            </w:r>
          </w:hyperlink>
        </w:p>
        <w:p>
          <w:pPr>
            <w:pStyle w:val="Contents5"/>
            <w:tabs>
              <w:tab w:val="clear" w:pos="7892"/>
              <w:tab w:val="right" w:pos="9026" w:leader="dot"/>
            </w:tabs>
            <w:rPr/>
          </w:pPr>
          <w:hyperlink w:anchor="__RefHeading___Toc3083432_73709187">
            <w:r>
              <w:rPr>
                <w:webHidden/>
                <w:rStyle w:val="IndexLink"/>
                <w:rtl w:val="true"/>
              </w:rPr>
              <w:t>الطيور</w:t>
            </w:r>
            <w:r>
              <w:rPr>
                <w:rStyle w:val="IndexLink"/>
                <w:rtl w:val="true"/>
              </w:rPr>
              <w:t>:</w:t>
              <w:tab/>
            </w:r>
            <w:r>
              <w:rPr>
                <w:rStyle w:val="IndexLink"/>
              </w:rPr>
              <w:t>30</w:t>
            </w:r>
          </w:hyperlink>
        </w:p>
        <w:p>
          <w:pPr>
            <w:pStyle w:val="Contents5"/>
            <w:tabs>
              <w:tab w:val="clear" w:pos="7892"/>
              <w:tab w:val="right" w:pos="9026" w:leader="dot"/>
            </w:tabs>
            <w:rPr/>
          </w:pPr>
          <w:hyperlink w:anchor="__RefHeading___Toc3083434_73709187">
            <w:r>
              <w:rPr>
                <w:webHidden/>
                <w:rStyle w:val="IndexLink"/>
                <w:rtl w:val="true"/>
              </w:rPr>
              <w:t>تحوّل الورس رماداً</w:t>
            </w:r>
            <w:r>
              <w:rPr>
                <w:rStyle w:val="IndexLink"/>
                <w:rtl w:val="true"/>
              </w:rPr>
              <w:t xml:space="preserve">! </w:t>
            </w:r>
            <w:r>
              <w:rPr>
                <w:rStyle w:val="IndexLink"/>
                <w:rtl w:val="true"/>
              </w:rPr>
              <w:t>وامتلاء اللحم ناراً ومرارة</w:t>
            </w:r>
            <w:r>
              <w:rPr>
                <w:rStyle w:val="IndexLink"/>
                <w:rtl w:val="true"/>
              </w:rPr>
              <w:t>!</w:t>
              <w:tab/>
            </w:r>
            <w:r>
              <w:rPr>
                <w:rStyle w:val="IndexLink"/>
              </w:rPr>
              <w:t>31</w:t>
            </w:r>
          </w:hyperlink>
        </w:p>
        <w:p>
          <w:pPr>
            <w:pStyle w:val="Contents5"/>
            <w:tabs>
              <w:tab w:val="clear" w:pos="7892"/>
              <w:tab w:val="right" w:pos="9026" w:leader="dot"/>
            </w:tabs>
            <w:rPr/>
          </w:pPr>
          <w:hyperlink w:anchor="__RefHeading___Toc3083436_73709187">
            <w:r>
              <w:rPr>
                <w:webHidden/>
                <w:rStyle w:val="IndexLink"/>
                <w:rtl w:val="true"/>
              </w:rPr>
              <w:t>آثار الحزن في العوسجة المباركة</w:t>
            </w:r>
            <w:r>
              <w:rPr>
                <w:rStyle w:val="IndexLink"/>
                <w:rtl w:val="true"/>
              </w:rPr>
              <w:t>!</w:t>
              <w:tab/>
            </w:r>
            <w:r>
              <w:rPr>
                <w:rStyle w:val="IndexLink"/>
              </w:rPr>
              <w:t>32</w:t>
            </w:r>
          </w:hyperlink>
        </w:p>
        <w:p>
          <w:pPr>
            <w:pStyle w:val="Contents3"/>
            <w:tabs>
              <w:tab w:val="clear" w:pos="8459"/>
              <w:tab w:val="right" w:pos="9026" w:leader="dot"/>
            </w:tabs>
            <w:rPr/>
          </w:pPr>
          <w:hyperlink w:anchor="__RefHeading___Toc3083438_73709187">
            <w:r>
              <w:rPr>
                <w:webHidden/>
                <w:rStyle w:val="IndexLink"/>
                <w:rtl w:val="true"/>
              </w:rPr>
              <w:t>الفصل الثاني</w:t>
            </w:r>
            <w:r>
              <w:rPr>
                <w:rStyle w:val="IndexLink"/>
                <w:rtl w:val="true"/>
              </w:rPr>
              <w:t xml:space="preserve">: </w:t>
            </w:r>
            <w:r>
              <w:rPr>
                <w:rStyle w:val="IndexLink"/>
                <w:rtl w:val="true"/>
              </w:rPr>
              <w:t>الوقائع المتأخّرة عن قتل الامام الحسين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3083440_73709187">
            <w:r>
              <w:rPr>
                <w:webHidden/>
                <w:rStyle w:val="IndexLink"/>
                <w:rtl w:val="true"/>
              </w:rPr>
              <w:t>صُوَرٌ من عواقب قتلته وأعدائه عليه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3083442_73709187">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3083444_73709187">
            <w:r>
              <w:rPr>
                <w:webHidden/>
                <w:rStyle w:val="IndexLink"/>
                <w:rtl w:val="true"/>
              </w:rPr>
              <w:t>مصير عبيد اللّه بن زياد لعنه اللّه‌</w:t>
            </w:r>
            <w:r>
              <w:rPr>
                <w:rStyle w:val="IndexLink"/>
                <w:rtl w:val="true"/>
              </w:rPr>
              <w:tab/>
            </w:r>
            <w:r>
              <w:rPr>
                <w:rStyle w:val="IndexLink"/>
              </w:rPr>
              <w:t>33</w:t>
            </w:r>
          </w:hyperlink>
        </w:p>
        <w:p>
          <w:pPr>
            <w:pStyle w:val="Contents5"/>
            <w:tabs>
              <w:tab w:val="clear" w:pos="7892"/>
              <w:tab w:val="right" w:pos="9026" w:leader="dot"/>
            </w:tabs>
            <w:rPr/>
          </w:pPr>
          <w:hyperlink w:anchor="__RefHeading___Toc3083446_73709187">
            <w:r>
              <w:rPr>
                <w:webHidden/>
                <w:rStyle w:val="IndexLink"/>
                <w:rtl w:val="true"/>
              </w:rPr>
              <w:t>مصير عمر بن سعد لعنه اللّه‌</w:t>
            </w:r>
            <w:r>
              <w:rPr>
                <w:rStyle w:val="IndexLink"/>
                <w:rtl w:val="true"/>
              </w:rPr>
              <w:tab/>
            </w:r>
            <w:r>
              <w:rPr>
                <w:rStyle w:val="IndexLink"/>
              </w:rPr>
              <w:t>34</w:t>
            </w:r>
          </w:hyperlink>
        </w:p>
        <w:p>
          <w:pPr>
            <w:pStyle w:val="Contents5"/>
            <w:tabs>
              <w:tab w:val="clear" w:pos="7892"/>
              <w:tab w:val="right" w:pos="9026" w:leader="dot"/>
            </w:tabs>
            <w:rPr/>
          </w:pPr>
          <w:hyperlink w:anchor="__RefHeading___Toc3083448_73709187">
            <w:r>
              <w:rPr>
                <w:webHidden/>
                <w:rStyle w:val="IndexLink"/>
                <w:rtl w:val="true"/>
              </w:rPr>
              <w:t>مصير شمر بن ذي الجوشن لعنه اللّه‌</w:t>
            </w:r>
            <w:r>
              <w:rPr>
                <w:rStyle w:val="IndexLink"/>
                <w:rtl w:val="true"/>
              </w:rPr>
              <w:tab/>
            </w:r>
            <w:r>
              <w:rPr>
                <w:rStyle w:val="IndexLink"/>
              </w:rPr>
              <w:t>35</w:t>
            </w:r>
          </w:hyperlink>
        </w:p>
        <w:p>
          <w:pPr>
            <w:pStyle w:val="Contents5"/>
            <w:tabs>
              <w:tab w:val="clear" w:pos="7892"/>
              <w:tab w:val="right" w:pos="9026" w:leader="dot"/>
            </w:tabs>
            <w:rPr/>
          </w:pPr>
          <w:hyperlink w:anchor="__RefHeading___Toc3083450_73709187">
            <w:r>
              <w:rPr>
                <w:webHidden/>
                <w:rStyle w:val="IndexLink"/>
                <w:rtl w:val="true"/>
              </w:rPr>
              <w:t>مصير سنان بن أنس لعنه اللّه‌</w:t>
            </w:r>
            <w:r>
              <w:rPr>
                <w:rStyle w:val="IndexLink"/>
                <w:rtl w:val="true"/>
              </w:rPr>
              <w:tab/>
            </w:r>
            <w:r>
              <w:rPr>
                <w:rStyle w:val="IndexLink"/>
              </w:rPr>
              <w:t>36</w:t>
            </w:r>
          </w:hyperlink>
        </w:p>
        <w:p>
          <w:pPr>
            <w:pStyle w:val="Contents5"/>
            <w:tabs>
              <w:tab w:val="clear" w:pos="7892"/>
              <w:tab w:val="right" w:pos="9026" w:leader="dot"/>
            </w:tabs>
            <w:rPr/>
          </w:pPr>
          <w:hyperlink w:anchor="__RefHeading___Toc3083452_73709187">
            <w:r>
              <w:rPr>
                <w:webHidden/>
                <w:rStyle w:val="IndexLink"/>
                <w:rtl w:val="true"/>
              </w:rPr>
              <w:t>مصير خولي بن يزيد الأصبحي لعنه اللّه‌</w:t>
            </w:r>
            <w:r>
              <w:rPr>
                <w:rStyle w:val="IndexLink"/>
                <w:rtl w:val="true"/>
              </w:rPr>
              <w:tab/>
            </w:r>
            <w:r>
              <w:rPr>
                <w:rStyle w:val="IndexLink"/>
              </w:rPr>
              <w:t>36</w:t>
            </w:r>
          </w:hyperlink>
        </w:p>
        <w:p>
          <w:pPr>
            <w:pStyle w:val="Contents5"/>
            <w:tabs>
              <w:tab w:val="clear" w:pos="7892"/>
              <w:tab w:val="right" w:pos="9026" w:leader="dot"/>
            </w:tabs>
            <w:rPr/>
          </w:pPr>
          <w:hyperlink w:anchor="__RefHeading___Toc3083454_73709187">
            <w:r>
              <w:rPr>
                <w:webHidden/>
                <w:rStyle w:val="IndexLink"/>
                <w:rtl w:val="true"/>
              </w:rPr>
              <w:t>مصير حكيم بن الطفيل السنبسي لعنه اللّه‌</w:t>
            </w:r>
            <w:r>
              <w:rPr>
                <w:rStyle w:val="IndexLink"/>
                <w:rtl w:val="true"/>
              </w:rPr>
              <w:tab/>
            </w:r>
            <w:r>
              <w:rPr>
                <w:rStyle w:val="IndexLink"/>
              </w:rPr>
              <w:t>36</w:t>
            </w:r>
          </w:hyperlink>
        </w:p>
        <w:p>
          <w:pPr>
            <w:pStyle w:val="Contents5"/>
            <w:tabs>
              <w:tab w:val="clear" w:pos="7892"/>
              <w:tab w:val="right" w:pos="9026" w:leader="dot"/>
            </w:tabs>
            <w:rPr/>
          </w:pPr>
          <w:hyperlink w:anchor="__RefHeading___Toc3083456_73709187">
            <w:r>
              <w:rPr>
                <w:webHidden/>
                <w:rStyle w:val="IndexLink"/>
                <w:rtl w:val="true"/>
              </w:rPr>
              <w:t>مصير حرملة بن كاهل لعنه اللّه‌</w:t>
            </w:r>
            <w:r>
              <w:rPr>
                <w:rStyle w:val="IndexLink"/>
                <w:rtl w:val="true"/>
              </w:rPr>
              <w:tab/>
            </w:r>
            <w:r>
              <w:rPr>
                <w:rStyle w:val="IndexLink"/>
              </w:rPr>
              <w:t>36</w:t>
            </w:r>
          </w:hyperlink>
        </w:p>
        <w:p>
          <w:pPr>
            <w:pStyle w:val="Contents5"/>
            <w:tabs>
              <w:tab w:val="clear" w:pos="7892"/>
              <w:tab w:val="right" w:pos="9026" w:leader="dot"/>
            </w:tabs>
            <w:rPr/>
          </w:pPr>
          <w:hyperlink w:anchor="__RefHeading___Toc3083458_73709187">
            <w:r>
              <w:rPr>
                <w:webHidden/>
                <w:rStyle w:val="IndexLink"/>
                <w:rtl w:val="true"/>
              </w:rPr>
              <w:t>مصير بجدل بن سليم لعنه اللّه‌</w:t>
            </w:r>
            <w:r>
              <w:rPr>
                <w:rStyle w:val="IndexLink"/>
                <w:rtl w:val="true"/>
              </w:rPr>
              <w:tab/>
            </w:r>
            <w:r>
              <w:rPr>
                <w:rStyle w:val="IndexLink"/>
              </w:rPr>
              <w:t>37</w:t>
            </w:r>
          </w:hyperlink>
        </w:p>
        <w:p>
          <w:pPr>
            <w:pStyle w:val="Contents5"/>
            <w:tabs>
              <w:tab w:val="clear" w:pos="7892"/>
              <w:tab w:val="right" w:pos="9026" w:leader="dot"/>
            </w:tabs>
            <w:rPr/>
          </w:pPr>
          <w:hyperlink w:anchor="__RefHeading___Toc3083460_73709187">
            <w:r>
              <w:rPr>
                <w:webHidden/>
                <w:rStyle w:val="IndexLink"/>
                <w:rtl w:val="true"/>
              </w:rPr>
              <w:t>مصير الذين وطأوا جسد الإمام عليه السلام بالخيل‌</w:t>
            </w:r>
            <w:r>
              <w:rPr>
                <w:rStyle w:val="IndexLink"/>
                <w:rtl w:val="true"/>
              </w:rPr>
              <w:tab/>
            </w:r>
            <w:r>
              <w:rPr>
                <w:rStyle w:val="IndexLink"/>
              </w:rPr>
              <w:t>37</w:t>
            </w:r>
          </w:hyperlink>
        </w:p>
        <w:p>
          <w:pPr>
            <w:pStyle w:val="Contents5"/>
            <w:tabs>
              <w:tab w:val="clear" w:pos="7892"/>
              <w:tab w:val="right" w:pos="9026" w:leader="dot"/>
            </w:tabs>
            <w:rPr/>
          </w:pPr>
          <w:hyperlink w:anchor="__RefHeading___Toc3083462_73709187">
            <w:r>
              <w:rPr>
                <w:webHidden/>
                <w:rStyle w:val="IndexLink"/>
                <w:rtl w:val="true"/>
              </w:rPr>
              <w:t>مصير عمرو بن صبيح الصيداوي لعنه اللّه‌</w:t>
            </w:r>
            <w:r>
              <w:rPr>
                <w:rStyle w:val="IndexLink"/>
                <w:rtl w:val="true"/>
              </w:rPr>
              <w:tab/>
            </w:r>
            <w:r>
              <w:rPr>
                <w:rStyle w:val="IndexLink"/>
              </w:rPr>
              <w:t>37</w:t>
            </w:r>
          </w:hyperlink>
        </w:p>
        <w:p>
          <w:pPr>
            <w:pStyle w:val="Contents5"/>
            <w:tabs>
              <w:tab w:val="clear" w:pos="7892"/>
              <w:tab w:val="right" w:pos="9026" w:leader="dot"/>
            </w:tabs>
            <w:rPr/>
          </w:pPr>
          <w:hyperlink w:anchor="__RefHeading___Toc3083464_73709187">
            <w:r>
              <w:rPr>
                <w:webHidden/>
                <w:rStyle w:val="IndexLink"/>
                <w:rtl w:val="true"/>
              </w:rPr>
              <w:t>مصير زيد بن رقاد الجهني لعنه اللّه‌</w:t>
            </w:r>
            <w:r>
              <w:rPr>
                <w:rStyle w:val="IndexLink"/>
                <w:rtl w:val="true"/>
              </w:rPr>
              <w:tab/>
            </w:r>
            <w:r>
              <w:rPr>
                <w:rStyle w:val="IndexLink"/>
              </w:rPr>
              <w:t>37</w:t>
            </w:r>
          </w:hyperlink>
        </w:p>
        <w:p>
          <w:pPr>
            <w:pStyle w:val="Contents5"/>
            <w:tabs>
              <w:tab w:val="clear" w:pos="7892"/>
              <w:tab w:val="right" w:pos="9026" w:leader="dot"/>
            </w:tabs>
            <w:rPr/>
          </w:pPr>
          <w:hyperlink w:anchor="__RefHeading___Toc3083466_73709187">
            <w:r>
              <w:rPr>
                <w:webHidden/>
                <w:rStyle w:val="IndexLink"/>
                <w:rtl w:val="true"/>
              </w:rPr>
              <w:t>مصير أبجر بن كعب لعنه اللّه‌</w:t>
            </w:r>
            <w:r>
              <w:rPr>
                <w:rStyle w:val="IndexLink"/>
                <w:rtl w:val="true"/>
              </w:rPr>
              <w:tab/>
            </w:r>
            <w:r>
              <w:rPr>
                <w:rStyle w:val="IndexLink"/>
              </w:rPr>
              <w:t>37</w:t>
            </w:r>
          </w:hyperlink>
        </w:p>
        <w:p>
          <w:pPr>
            <w:pStyle w:val="Contents5"/>
            <w:tabs>
              <w:tab w:val="clear" w:pos="7892"/>
              <w:tab w:val="right" w:pos="9026" w:leader="dot"/>
            </w:tabs>
            <w:rPr/>
          </w:pPr>
          <w:hyperlink w:anchor="__RefHeading___Toc3083468_73709187">
            <w:r>
              <w:rPr>
                <w:webHidden/>
                <w:rStyle w:val="IndexLink"/>
                <w:rtl w:val="true"/>
              </w:rPr>
              <w:t>مصير أحد سالبي الإمام عليه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3083470_73709187">
            <w:r>
              <w:rPr>
                <w:webHidden/>
                <w:rStyle w:val="IndexLink"/>
                <w:rtl w:val="true"/>
              </w:rPr>
              <w:t>نهب المخيّم الحسيني‌</w:t>
            </w:r>
            <w:r>
              <w:rPr>
                <w:rStyle w:val="IndexLink"/>
                <w:rtl w:val="true"/>
              </w:rPr>
              <w:tab/>
            </w:r>
            <w:r>
              <w:rPr>
                <w:rStyle w:val="IndexLink"/>
              </w:rPr>
              <w:t>39</w:t>
            </w:r>
          </w:hyperlink>
        </w:p>
        <w:p>
          <w:pPr>
            <w:pStyle w:val="Contents4"/>
            <w:tabs>
              <w:tab w:val="clear" w:pos="8176"/>
              <w:tab w:val="right" w:pos="9026" w:leader="dot"/>
            </w:tabs>
            <w:rPr/>
          </w:pPr>
          <w:hyperlink w:anchor="__RefHeading___Toc3083472_73709187">
            <w:r>
              <w:rPr>
                <w:webHidden/>
                <w:rStyle w:val="IndexLink"/>
                <w:rtl w:val="true"/>
              </w:rPr>
              <w:t>محاولة قتل الإمام زين العابدين عليه السلام</w:t>
            </w:r>
            <w:r>
              <w:rPr>
                <w:rStyle w:val="IndexLink"/>
                <w:rtl w:val="true"/>
              </w:rPr>
              <w:t>!</w:t>
              <w:tab/>
            </w:r>
            <w:r>
              <w:rPr>
                <w:rStyle w:val="IndexLink"/>
              </w:rPr>
              <w:t>43</w:t>
            </w:r>
          </w:hyperlink>
        </w:p>
        <w:p>
          <w:pPr>
            <w:pStyle w:val="Contents5"/>
            <w:tabs>
              <w:tab w:val="clear" w:pos="7892"/>
              <w:tab w:val="right" w:pos="9026" w:leader="dot"/>
            </w:tabs>
            <w:rPr/>
          </w:pPr>
          <w:hyperlink w:anchor="__RefHeading___Toc3083474_7370918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3083476_73709187">
            <w:r>
              <w:rPr>
                <w:webHidden/>
                <w:rStyle w:val="IndexLink"/>
                <w:rtl w:val="true"/>
              </w:rPr>
              <w:t>إشارة</w:t>
            </w:r>
            <w:r>
              <w:rPr>
                <w:rStyle w:val="IndexLink"/>
                <w:rtl w:val="true"/>
              </w:rPr>
              <w:tab/>
            </w:r>
            <w:r>
              <w:rPr>
                <w:rStyle w:val="IndexLink"/>
              </w:rPr>
              <w:t>44</w:t>
            </w:r>
          </w:hyperlink>
        </w:p>
        <w:p>
          <w:pPr>
            <w:pStyle w:val="Contents4"/>
            <w:tabs>
              <w:tab w:val="clear" w:pos="8176"/>
              <w:tab w:val="right" w:pos="9026" w:leader="dot"/>
            </w:tabs>
            <w:rPr/>
          </w:pPr>
          <w:hyperlink w:anchor="__RefHeading___Toc3083478_73709187">
            <w:r>
              <w:rPr>
                <w:webHidden/>
                <w:rStyle w:val="IndexLink"/>
                <w:rtl w:val="true"/>
              </w:rPr>
              <w:t>ثم أُحرقت الخيام</w:t>
            </w:r>
            <w:r>
              <w:rPr>
                <w:rStyle w:val="IndexLink"/>
                <w:rtl w:val="true"/>
              </w:rPr>
              <w:t>!</w:t>
              <w:tab/>
            </w:r>
            <w:r>
              <w:rPr>
                <w:rStyle w:val="IndexLink"/>
              </w:rPr>
              <w:t>46</w:t>
            </w:r>
          </w:hyperlink>
        </w:p>
        <w:p>
          <w:pPr>
            <w:pStyle w:val="Contents4"/>
            <w:tabs>
              <w:tab w:val="clear" w:pos="8176"/>
              <w:tab w:val="right" w:pos="9026" w:leader="dot"/>
            </w:tabs>
            <w:rPr/>
          </w:pPr>
          <w:hyperlink w:anchor="__RefHeading___Toc3083480_73709187">
            <w:r>
              <w:rPr>
                <w:webHidden/>
                <w:rStyle w:val="IndexLink"/>
                <w:rtl w:val="true"/>
              </w:rPr>
              <w:t>جائزة سنان بن أنس‌</w:t>
            </w:r>
            <w:r>
              <w:rPr>
                <w:rStyle w:val="IndexLink"/>
                <w:rtl w:val="true"/>
              </w:rPr>
              <w:tab/>
            </w:r>
            <w:r>
              <w:rPr>
                <w:rStyle w:val="IndexLink"/>
              </w:rPr>
              <w:t>46</w:t>
            </w:r>
          </w:hyperlink>
        </w:p>
        <w:p>
          <w:pPr>
            <w:pStyle w:val="Contents4"/>
            <w:tabs>
              <w:tab w:val="clear" w:pos="8176"/>
              <w:tab w:val="right" w:pos="9026" w:leader="dot"/>
            </w:tabs>
            <w:rPr/>
          </w:pPr>
          <w:hyperlink w:anchor="__RefHeading___Toc3083482_73709187">
            <w:r>
              <w:rPr>
                <w:webHidden/>
                <w:rStyle w:val="IndexLink"/>
                <w:rtl w:val="true"/>
              </w:rPr>
              <w:t>رؤوس الشهداء</w:t>
            </w:r>
            <w:r>
              <w:rPr>
                <w:rStyle w:val="IndexLink"/>
                <w:rtl w:val="true"/>
              </w:rPr>
              <w:tab/>
            </w:r>
            <w:r>
              <w:rPr>
                <w:rStyle w:val="IndexLink"/>
              </w:rPr>
              <w:t>47</w:t>
            </w:r>
          </w:hyperlink>
        </w:p>
        <w:p>
          <w:pPr>
            <w:pStyle w:val="Contents4"/>
            <w:tabs>
              <w:tab w:val="clear" w:pos="8176"/>
              <w:tab w:val="right" w:pos="9026" w:leader="dot"/>
            </w:tabs>
            <w:rPr/>
          </w:pPr>
          <w:hyperlink w:anchor="__RefHeading___Toc3083484_73709187">
            <w:r>
              <w:rPr>
                <w:webHidden/>
                <w:rStyle w:val="IndexLink"/>
                <w:rtl w:val="true"/>
              </w:rPr>
              <w:t>الأجساد الطاهرة</w:t>
            </w:r>
            <w:r>
              <w:rPr>
                <w:rStyle w:val="IndexLink"/>
                <w:rtl w:val="true"/>
              </w:rPr>
              <w:tab/>
            </w:r>
            <w:r>
              <w:rPr>
                <w:rStyle w:val="IndexLink"/>
              </w:rPr>
              <w:t>48</w:t>
            </w:r>
          </w:hyperlink>
        </w:p>
        <w:p>
          <w:pPr>
            <w:pStyle w:val="Contents4"/>
            <w:tabs>
              <w:tab w:val="clear" w:pos="8176"/>
              <w:tab w:val="right" w:pos="9026" w:leader="dot"/>
            </w:tabs>
            <w:rPr/>
          </w:pPr>
          <w:hyperlink w:anchor="__RefHeading___Toc3083486_73709187">
            <w:r>
              <w:rPr>
                <w:webHidden/>
                <w:rStyle w:val="IndexLink"/>
                <w:rtl w:val="true"/>
              </w:rPr>
              <w:t>الساعات الأخيرة من يوم عاشوراء</w:t>
            </w:r>
            <w:r>
              <w:rPr>
                <w:rStyle w:val="IndexLink"/>
                <w:rtl w:val="true"/>
              </w:rPr>
              <w:tab/>
            </w:r>
            <w:r>
              <w:rPr>
                <w:rStyle w:val="IndexLink"/>
              </w:rPr>
              <w:t>50</w:t>
            </w:r>
          </w:hyperlink>
        </w:p>
        <w:p>
          <w:pPr>
            <w:pStyle w:val="Contents4"/>
            <w:tabs>
              <w:tab w:val="clear" w:pos="8176"/>
              <w:tab w:val="right" w:pos="9026" w:leader="dot"/>
            </w:tabs>
            <w:rPr/>
          </w:pPr>
          <w:hyperlink w:anchor="__RefHeading___Toc3083488_73709187">
            <w:r>
              <w:rPr>
                <w:webHidden/>
                <w:rStyle w:val="IndexLink"/>
                <w:rtl w:val="true"/>
              </w:rPr>
              <w:t>الليلة الحادية عشرة</w:t>
            </w:r>
            <w:r>
              <w:rPr>
                <w:rStyle w:val="IndexLink"/>
                <w:rtl w:val="true"/>
              </w:rPr>
              <w:tab/>
            </w:r>
            <w:r>
              <w:rPr>
                <w:rStyle w:val="IndexLink"/>
              </w:rPr>
              <w:t>50</w:t>
            </w:r>
          </w:hyperlink>
        </w:p>
        <w:p>
          <w:pPr>
            <w:pStyle w:val="Contents4"/>
            <w:tabs>
              <w:tab w:val="clear" w:pos="8176"/>
              <w:tab w:val="right" w:pos="9026" w:leader="dot"/>
            </w:tabs>
            <w:rPr/>
          </w:pPr>
          <w:hyperlink w:anchor="__RefHeading___Toc3083490_73709187">
            <w:r>
              <w:rPr>
                <w:webHidden/>
                <w:rStyle w:val="IndexLink"/>
                <w:rtl w:val="true"/>
              </w:rPr>
              <w:t>هاتفٌ من الجنّ ينعى الإمام عليه السلام ليلة الحادي عشر</w:t>
            </w:r>
            <w:r>
              <w:rPr>
                <w:rStyle w:val="IndexLink"/>
                <w:rtl w:val="true"/>
              </w:rPr>
              <w:tab/>
            </w:r>
            <w:r>
              <w:rPr>
                <w:rStyle w:val="IndexLink"/>
              </w:rPr>
              <w:t>51</w:t>
            </w:r>
          </w:hyperlink>
        </w:p>
        <w:p>
          <w:pPr>
            <w:pStyle w:val="Contents4"/>
            <w:tabs>
              <w:tab w:val="clear" w:pos="8176"/>
              <w:tab w:val="right" w:pos="9026" w:leader="dot"/>
            </w:tabs>
            <w:rPr/>
          </w:pPr>
          <w:hyperlink w:anchor="__RefHeading___Toc3083492_73709187">
            <w:r>
              <w:rPr>
                <w:webHidden/>
                <w:rStyle w:val="IndexLink"/>
                <w:rtl w:val="true"/>
              </w:rPr>
              <w:t>اليوم الحادي عشر من المحرّم‌</w:t>
            </w:r>
            <w:r>
              <w:rPr>
                <w:rStyle w:val="IndexLink"/>
                <w:rtl w:val="true"/>
              </w:rPr>
              <w:tab/>
            </w:r>
            <w:r>
              <w:rPr>
                <w:rStyle w:val="IndexLink"/>
              </w:rPr>
              <w:t>52</w:t>
            </w:r>
          </w:hyperlink>
        </w:p>
        <w:p>
          <w:pPr>
            <w:pStyle w:val="Contents4"/>
            <w:tabs>
              <w:tab w:val="clear" w:pos="8176"/>
              <w:tab w:val="right" w:pos="9026" w:leader="dot"/>
            </w:tabs>
            <w:rPr/>
          </w:pPr>
          <w:hyperlink w:anchor="__RefHeading___Toc3083494_73709187">
            <w:r>
              <w:rPr>
                <w:webHidden/>
                <w:rStyle w:val="IndexLink"/>
                <w:rtl w:val="true"/>
              </w:rPr>
              <w:t>كيف حمل ابن سعد بقيّة الركب الحسينيّ إلى الكوفة</w:t>
            </w:r>
            <w:r>
              <w:rPr>
                <w:rStyle w:val="IndexLink"/>
                <w:rtl w:val="true"/>
              </w:rPr>
              <w:t>!</w:t>
            </w:r>
            <w:r>
              <w:rPr>
                <w:rStyle w:val="IndexLink"/>
                <w:rtl w:val="true"/>
              </w:rPr>
              <w:t>؟</w:t>
            </w:r>
            <w:r>
              <w:rPr>
                <w:rStyle w:val="IndexLink"/>
                <w:rtl w:val="true"/>
              </w:rPr>
              <w:tab/>
            </w:r>
            <w:r>
              <w:rPr>
                <w:rStyle w:val="IndexLink"/>
              </w:rPr>
              <w:t>52</w:t>
            </w:r>
          </w:hyperlink>
        </w:p>
        <w:p>
          <w:pPr>
            <w:pStyle w:val="Contents4"/>
            <w:tabs>
              <w:tab w:val="clear" w:pos="8176"/>
              <w:tab w:val="right" w:pos="9026" w:leader="dot"/>
            </w:tabs>
            <w:rPr/>
          </w:pPr>
          <w:hyperlink w:anchor="__RefHeading___Toc3083496_73709187">
            <w:r>
              <w:rPr>
                <w:webHidden/>
                <w:rStyle w:val="IndexLink"/>
                <w:rtl w:val="true"/>
              </w:rPr>
              <w:t>مرور الركب الحسينيّ على مصارع الشهداء عليه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3083498_73709187">
            <w:r>
              <w:rPr>
                <w:webHidden/>
                <w:rStyle w:val="IndexLink"/>
                <w:rtl w:val="true"/>
              </w:rPr>
              <w:t>القبائل تتنافس على حمل الرؤوس إلى ابن زياد</w:t>
            </w:r>
            <w:r>
              <w:rPr>
                <w:rStyle w:val="IndexLink"/>
                <w:rtl w:val="true"/>
              </w:rPr>
              <w:tab/>
            </w:r>
            <w:r>
              <w:rPr>
                <w:rStyle w:val="IndexLink"/>
              </w:rPr>
              <w:t>54</w:t>
            </w:r>
          </w:hyperlink>
        </w:p>
        <w:p>
          <w:pPr>
            <w:pStyle w:val="Contents5"/>
            <w:tabs>
              <w:tab w:val="clear" w:pos="7892"/>
              <w:tab w:val="right" w:pos="9026" w:leader="dot"/>
            </w:tabs>
            <w:rPr/>
          </w:pPr>
          <w:hyperlink w:anchor="__RefHeading___Toc3083500_7370918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3083502_73709187">
            <w:r>
              <w:rPr>
                <w:webHidden/>
                <w:rStyle w:val="IndexLink"/>
                <w:rtl w:val="true"/>
              </w:rPr>
              <w:t>إشارة</w:t>
            </w:r>
            <w:r>
              <w:rPr>
                <w:rStyle w:val="IndexLink"/>
                <w:rtl w:val="true"/>
              </w:rPr>
              <w:tab/>
            </w:r>
            <w:r>
              <w:rPr>
                <w:rStyle w:val="IndexLink"/>
              </w:rPr>
              <w:t>56</w:t>
            </w:r>
          </w:hyperlink>
        </w:p>
        <w:p>
          <w:pPr>
            <w:pStyle w:val="Contents2"/>
            <w:tabs>
              <w:tab w:val="clear" w:pos="8743"/>
              <w:tab w:val="right" w:pos="9026" w:leader="dot"/>
            </w:tabs>
            <w:rPr/>
          </w:pPr>
          <w:hyperlink w:anchor="__RefHeading___Toc3083504_73709187">
            <w:r>
              <w:rPr>
                <w:webHidden/>
                <w:rStyle w:val="IndexLink"/>
                <w:rtl w:val="true"/>
              </w:rPr>
              <w:t>المقصد الثاني‌</w:t>
            </w:r>
            <w:r>
              <w:rPr>
                <w:rStyle w:val="IndexLink"/>
                <w:rtl w:val="true"/>
              </w:rPr>
              <w:tab/>
            </w:r>
            <w:r>
              <w:rPr>
                <w:rStyle w:val="IndexLink"/>
              </w:rPr>
              <w:t>57</w:t>
            </w:r>
          </w:hyperlink>
        </w:p>
        <w:p>
          <w:pPr>
            <w:pStyle w:val="Contents3"/>
            <w:tabs>
              <w:tab w:val="clear" w:pos="8459"/>
              <w:tab w:val="right" w:pos="9026" w:leader="dot"/>
            </w:tabs>
            <w:rPr/>
          </w:pPr>
          <w:hyperlink w:anchor="__RefHeading___Toc3083506_7370918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083508_73709187">
            <w:r>
              <w:rPr>
                <w:webHidden/>
                <w:rStyle w:val="IndexLink"/>
                <w:rtl w:val="true"/>
              </w:rPr>
              <w:t>الفصل الأول</w:t>
            </w:r>
            <w:r>
              <w:rPr>
                <w:rStyle w:val="IndexLink"/>
                <w:rtl w:val="true"/>
              </w:rPr>
              <w:t xml:space="preserve">: </w:t>
            </w:r>
            <w:r>
              <w:rPr>
                <w:rStyle w:val="IndexLink"/>
                <w:rtl w:val="true"/>
              </w:rPr>
              <w:t>الركب الحسينيّ في الكوفة</w:t>
            </w:r>
            <w:r>
              <w:rPr>
                <w:rStyle w:val="IndexLink"/>
                <w:rtl w:val="true"/>
              </w:rPr>
              <w:tab/>
            </w:r>
            <w:r>
              <w:rPr>
                <w:rStyle w:val="IndexLink"/>
              </w:rPr>
              <w:t>57</w:t>
            </w:r>
          </w:hyperlink>
        </w:p>
        <w:p>
          <w:pPr>
            <w:pStyle w:val="Contents4"/>
            <w:tabs>
              <w:tab w:val="clear" w:pos="8176"/>
              <w:tab w:val="right" w:pos="9026" w:leader="dot"/>
            </w:tabs>
            <w:rPr/>
          </w:pPr>
          <w:hyperlink w:anchor="__RefHeading___Toc3083510_73709187">
            <w:r>
              <w:rPr>
                <w:webHidden/>
                <w:rStyle w:val="IndexLink"/>
                <w:rtl w:val="true"/>
              </w:rPr>
              <w:t>الرأس المقدّس يسبق الركب إلى الكوفة</w:t>
            </w:r>
            <w:r>
              <w:rPr>
                <w:rStyle w:val="IndexLink"/>
                <w:rtl w:val="true"/>
              </w:rPr>
              <w:tab/>
            </w:r>
            <w:r>
              <w:rPr>
                <w:rStyle w:val="IndexLink"/>
              </w:rPr>
              <w:t>57</w:t>
            </w:r>
          </w:hyperlink>
        </w:p>
        <w:p>
          <w:pPr>
            <w:pStyle w:val="Contents4"/>
            <w:tabs>
              <w:tab w:val="clear" w:pos="8176"/>
              <w:tab w:val="right" w:pos="9026" w:leader="dot"/>
            </w:tabs>
            <w:rPr/>
          </w:pPr>
          <w:hyperlink w:anchor="__RefHeading___Toc3083512_73709187">
            <w:r>
              <w:rPr>
                <w:webHidden/>
                <w:rStyle w:val="IndexLink"/>
                <w:rtl w:val="true"/>
              </w:rPr>
              <w:t xml:space="preserve">منازل الطريق من كربلاء إلى الكوفة </w:t>
            </w:r>
            <w:r>
              <w:rPr>
                <w:rStyle w:val="IndexLink"/>
                <w:rtl w:val="true"/>
              </w:rPr>
              <w:t>«</w:t>
            </w:r>
            <w:r>
              <w:rPr>
                <w:rStyle w:val="IndexLink"/>
              </w:rPr>
              <w:t>2</w:t>
            </w:r>
            <w:r>
              <w:rPr>
                <w:rStyle w:val="IndexLink"/>
                <w:rtl w:val="true"/>
              </w:rPr>
              <w:t>»</w:t>
              <w:tab/>
            </w:r>
            <w:r>
              <w:rPr>
                <w:rStyle w:val="IndexLink"/>
              </w:rPr>
              <w:t>59</w:t>
            </w:r>
          </w:hyperlink>
        </w:p>
        <w:p>
          <w:pPr>
            <w:pStyle w:val="Contents4"/>
            <w:tabs>
              <w:tab w:val="clear" w:pos="8176"/>
              <w:tab w:val="right" w:pos="9026" w:leader="dot"/>
            </w:tabs>
            <w:rPr/>
          </w:pPr>
          <w:hyperlink w:anchor="__RefHeading___Toc3083514_73709187">
            <w:r>
              <w:rPr>
                <w:webHidden/>
                <w:rStyle w:val="IndexLink"/>
                <w:rtl w:val="true"/>
              </w:rPr>
              <w:t>بقيّة الركب الحسينيّ‌</w:t>
            </w:r>
            <w:r>
              <w:rPr>
                <w:rStyle w:val="IndexLink"/>
                <w:rtl w:val="true"/>
              </w:rPr>
              <w:tab/>
            </w:r>
            <w:r>
              <w:rPr>
                <w:rStyle w:val="IndexLink"/>
              </w:rPr>
              <w:t>60</w:t>
            </w:r>
          </w:hyperlink>
        </w:p>
        <w:p>
          <w:pPr>
            <w:pStyle w:val="Contents4"/>
            <w:tabs>
              <w:tab w:val="clear" w:pos="8176"/>
              <w:tab w:val="right" w:pos="9026" w:leader="dot"/>
            </w:tabs>
            <w:rPr/>
          </w:pPr>
          <w:hyperlink w:anchor="__RefHeading___Toc3083516_73709187">
            <w:r>
              <w:rPr>
                <w:webHidden/>
                <w:rStyle w:val="IndexLink"/>
                <w:rtl w:val="true"/>
              </w:rPr>
              <w:t>متى دخل الركب الحسينيّ الكوفة؟</w:t>
            </w:r>
            <w:r>
              <w:rPr>
                <w:rStyle w:val="IndexLink"/>
                <w:rtl w:val="true"/>
              </w:rPr>
              <w:tab/>
            </w:r>
            <w:r>
              <w:rPr>
                <w:rStyle w:val="IndexLink"/>
              </w:rPr>
              <w:t>62</w:t>
            </w:r>
          </w:hyperlink>
        </w:p>
        <w:p>
          <w:pPr>
            <w:pStyle w:val="Contents4"/>
            <w:tabs>
              <w:tab w:val="clear" w:pos="8176"/>
              <w:tab w:val="right" w:pos="9026" w:leader="dot"/>
            </w:tabs>
            <w:rPr/>
          </w:pPr>
          <w:hyperlink w:anchor="__RefHeading___Toc3083518_73709187">
            <w:r>
              <w:rPr>
                <w:webHidden/>
                <w:rStyle w:val="IndexLink"/>
                <w:rtl w:val="true"/>
              </w:rPr>
              <w:t>إعلان حالة الطواري‌ء القصوى في الكوفة</w:t>
            </w:r>
            <w:r>
              <w:rPr>
                <w:rStyle w:val="IndexLink"/>
                <w:rtl w:val="true"/>
              </w:rPr>
              <w:t>!</w:t>
              <w:tab/>
            </w:r>
            <w:r>
              <w:rPr>
                <w:rStyle w:val="IndexLink"/>
              </w:rPr>
              <w:t>63</w:t>
            </w:r>
          </w:hyperlink>
        </w:p>
        <w:p>
          <w:pPr>
            <w:pStyle w:val="Contents4"/>
            <w:tabs>
              <w:tab w:val="clear" w:pos="8176"/>
              <w:tab w:val="right" w:pos="9026" w:leader="dot"/>
            </w:tabs>
            <w:rPr/>
          </w:pPr>
          <w:hyperlink w:anchor="__RefHeading___Toc3083520_73709187">
            <w:r>
              <w:rPr>
                <w:webHidden/>
                <w:rStyle w:val="IndexLink"/>
                <w:rtl w:val="true"/>
              </w:rPr>
              <w:t>كيف استقبلت الكوفة بقيّة الركب الحسينيّ</w:t>
            </w:r>
            <w:r>
              <w:rPr>
                <w:rStyle w:val="IndexLink"/>
                <w:rtl w:val="true"/>
              </w:rPr>
              <w:t>!</w:t>
            </w:r>
            <w:r>
              <w:rPr>
                <w:rStyle w:val="IndexLink"/>
                <w:rtl w:val="true"/>
              </w:rPr>
              <w:t>؟</w:t>
            </w:r>
            <w:r>
              <w:rPr>
                <w:rStyle w:val="IndexLink"/>
                <w:rtl w:val="true"/>
              </w:rPr>
              <w:tab/>
            </w:r>
            <w:r>
              <w:rPr>
                <w:rStyle w:val="IndexLink"/>
              </w:rPr>
              <w:t>64</w:t>
            </w:r>
          </w:hyperlink>
        </w:p>
        <w:p>
          <w:pPr>
            <w:pStyle w:val="Contents4"/>
            <w:tabs>
              <w:tab w:val="clear" w:pos="8176"/>
              <w:tab w:val="right" w:pos="9026" w:leader="dot"/>
            </w:tabs>
            <w:rPr/>
          </w:pPr>
          <w:hyperlink w:anchor="__RefHeading___Toc3083522_73709187">
            <w:r>
              <w:rPr>
                <w:webHidden/>
                <w:rStyle w:val="IndexLink"/>
                <w:rtl w:val="true"/>
              </w:rPr>
              <w:t>مسلم الجصّاص يصف حال الكوفة يومذاك</w:t>
            </w:r>
            <w:r>
              <w:rPr>
                <w:rStyle w:val="IndexLink"/>
                <w:rtl w:val="true"/>
              </w:rPr>
              <w:t>!</w:t>
              <w:tab/>
            </w:r>
            <w:r>
              <w:rPr>
                <w:rStyle w:val="IndexLink"/>
              </w:rPr>
              <w:t>65</w:t>
            </w:r>
          </w:hyperlink>
        </w:p>
        <w:p>
          <w:pPr>
            <w:pStyle w:val="Contents5"/>
            <w:tabs>
              <w:tab w:val="clear" w:pos="7892"/>
              <w:tab w:val="right" w:pos="9026" w:leader="dot"/>
            </w:tabs>
            <w:rPr/>
          </w:pPr>
          <w:hyperlink w:anchor="__RefHeading___Toc3083524_7370918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3083526_73709187">
            <w:r>
              <w:rPr>
                <w:webHidden/>
                <w:rStyle w:val="IndexLink"/>
                <w:rtl w:val="true"/>
              </w:rPr>
              <w:t>إشارة</w:t>
            </w:r>
            <w:r>
              <w:rPr>
                <w:rStyle w:val="IndexLink"/>
                <w:rtl w:val="true"/>
              </w:rPr>
              <w:tab/>
            </w:r>
            <w:r>
              <w:rPr>
                <w:rStyle w:val="IndexLink"/>
              </w:rPr>
              <w:t>67</w:t>
            </w:r>
          </w:hyperlink>
        </w:p>
        <w:p>
          <w:pPr>
            <w:pStyle w:val="Contents4"/>
            <w:tabs>
              <w:tab w:val="clear" w:pos="8176"/>
              <w:tab w:val="right" w:pos="9026" w:leader="dot"/>
            </w:tabs>
            <w:rPr/>
          </w:pPr>
          <w:hyperlink w:anchor="__RefHeading___Toc3083528_73709187">
            <w:r>
              <w:rPr>
                <w:webHidden/>
                <w:rStyle w:val="IndexLink"/>
                <w:rtl w:val="true"/>
              </w:rPr>
              <w:t>خطبة بطلة كربلاء عليها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3083530_73709187">
            <w:r>
              <w:rPr>
                <w:webHidden/>
                <w:rStyle w:val="IndexLink"/>
                <w:rtl w:val="true"/>
              </w:rPr>
              <w:t>خطبة فاطمة الصغرى بنت الحسين عليها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3083532_73709187">
            <w:r>
              <w:rPr>
                <w:webHidden/>
                <w:rStyle w:val="IndexLink"/>
                <w:rtl w:val="true"/>
              </w:rPr>
              <w:t>خطبة أمّ كلثوم بنت عليّ عليها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3083534_73709187">
            <w:r>
              <w:rPr>
                <w:webHidden/>
                <w:rStyle w:val="IndexLink"/>
                <w:rtl w:val="true"/>
              </w:rPr>
              <w:t>خطبة الإمام السجّاد عليه 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3083536_7370918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083538_73709187">
            <w:r>
              <w:rPr>
                <w:webHidden/>
                <w:rStyle w:val="IndexLink"/>
                <w:rtl w:val="true"/>
              </w:rPr>
              <w:t xml:space="preserve">إشارة </w:t>
            </w:r>
            <w:r>
              <w:rPr>
                <w:rStyle w:val="IndexLink"/>
                <w:rtl w:val="true"/>
              </w:rPr>
              <w:t>(</w:t>
            </w:r>
            <w:r>
              <w:rPr>
                <w:rStyle w:val="IndexLink"/>
              </w:rPr>
              <w:t>1</w:t>
            </w:r>
            <w:r>
              <w:rPr>
                <w:rStyle w:val="IndexLink"/>
                <w:rtl w:val="true"/>
              </w:rPr>
              <w:t>)</w:t>
              <w:tab/>
            </w:r>
            <w:r>
              <w:rPr>
                <w:rStyle w:val="IndexLink"/>
              </w:rPr>
              <w:t>74</w:t>
            </w:r>
          </w:hyperlink>
        </w:p>
        <w:p>
          <w:pPr>
            <w:pStyle w:val="Contents5"/>
            <w:tabs>
              <w:tab w:val="clear" w:pos="7892"/>
              <w:tab w:val="right" w:pos="9026" w:leader="dot"/>
            </w:tabs>
            <w:rPr/>
          </w:pPr>
          <w:hyperlink w:anchor="__RefHeading___Toc3083540_73709187">
            <w:r>
              <w:rPr>
                <w:webHidden/>
                <w:rStyle w:val="IndexLink"/>
                <w:rtl w:val="true"/>
              </w:rPr>
              <w:t xml:space="preserve">الإشارة </w:t>
            </w:r>
            <w:r>
              <w:rPr>
                <w:rStyle w:val="IndexLink"/>
                <w:rtl w:val="true"/>
              </w:rPr>
              <w:t>(</w:t>
            </w:r>
            <w:r>
              <w:rPr>
                <w:rStyle w:val="IndexLink"/>
              </w:rPr>
              <w:t>2</w:t>
            </w:r>
            <w:r>
              <w:rPr>
                <w:rStyle w:val="IndexLink"/>
                <w:rtl w:val="true"/>
              </w:rPr>
              <w:t xml:space="preserve">): </w:t>
            </w:r>
            <w:r>
              <w:rPr>
                <w:rStyle w:val="IndexLink"/>
                <w:rtl w:val="true"/>
              </w:rPr>
              <w:t>هل كانت لفاطمة عليها السلام بنتٌ واحدة أم أكثر؟</w:t>
            </w:r>
            <w:r>
              <w:rPr>
                <w:rStyle w:val="IndexLink"/>
                <w:rtl w:val="true"/>
              </w:rPr>
              <w:tab/>
            </w:r>
            <w:r>
              <w:rPr>
                <w:rStyle w:val="IndexLink"/>
              </w:rPr>
              <w:t>75</w:t>
            </w:r>
          </w:hyperlink>
        </w:p>
        <w:p>
          <w:pPr>
            <w:pStyle w:val="Contents4"/>
            <w:tabs>
              <w:tab w:val="clear" w:pos="8176"/>
              <w:tab w:val="right" w:pos="9026" w:leader="dot"/>
            </w:tabs>
            <w:rPr/>
          </w:pPr>
          <w:hyperlink w:anchor="__RefHeading___Toc3083542_73709187">
            <w:r>
              <w:rPr>
                <w:webHidden/>
                <w:rStyle w:val="IndexLink"/>
                <w:rtl w:val="true"/>
              </w:rPr>
              <w:t>حكاية اختطاف الإمام السجّاد</w:t>
            </w:r>
            <w:r>
              <w:rPr>
                <w:rStyle w:val="IndexLink"/>
                <w:rtl w:val="true"/>
              </w:rPr>
              <w:t>!!</w:t>
              <w:tab/>
            </w:r>
            <w:r>
              <w:rPr>
                <w:rStyle w:val="IndexLink"/>
              </w:rPr>
              <w:t>77</w:t>
            </w:r>
          </w:hyperlink>
        </w:p>
        <w:p>
          <w:pPr>
            <w:pStyle w:val="Contents5"/>
            <w:tabs>
              <w:tab w:val="clear" w:pos="7892"/>
              <w:tab w:val="right" w:pos="9026" w:leader="dot"/>
            </w:tabs>
            <w:rPr/>
          </w:pPr>
          <w:hyperlink w:anchor="__RefHeading___Toc3083544_7370918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083546_73709187">
            <w:r>
              <w:rPr>
                <w:webHidden/>
                <w:rStyle w:val="IndexLink"/>
                <w:rtl w:val="true"/>
              </w:rPr>
              <w:t>إشارة</w:t>
            </w:r>
            <w:r>
              <w:rPr>
                <w:rStyle w:val="IndexLink"/>
                <w:rtl w:val="true"/>
              </w:rPr>
              <w:tab/>
            </w:r>
            <w:r>
              <w:rPr>
                <w:rStyle w:val="IndexLink"/>
              </w:rPr>
              <w:t>77</w:t>
            </w:r>
          </w:hyperlink>
        </w:p>
        <w:p>
          <w:pPr>
            <w:pStyle w:val="Contents4"/>
            <w:tabs>
              <w:tab w:val="clear" w:pos="8176"/>
              <w:tab w:val="right" w:pos="9026" w:leader="dot"/>
            </w:tabs>
            <w:rPr/>
          </w:pPr>
          <w:hyperlink w:anchor="__RefHeading___Toc3083548_73709187">
            <w:r>
              <w:rPr>
                <w:webHidden/>
                <w:rStyle w:val="IndexLink"/>
                <w:rtl w:val="true"/>
              </w:rPr>
              <w:t>الطواف برأس الإمام عليه السلام في سكك الكوفة</w:t>
            </w:r>
            <w:r>
              <w:rPr>
                <w:rStyle w:val="IndexLink"/>
                <w:rtl w:val="true"/>
              </w:rPr>
              <w:t>!!</w:t>
              <w:tab/>
            </w:r>
            <w:r>
              <w:rPr>
                <w:rStyle w:val="IndexLink"/>
              </w:rPr>
              <w:t>79</w:t>
            </w:r>
          </w:hyperlink>
        </w:p>
        <w:p>
          <w:pPr>
            <w:pStyle w:val="Contents4"/>
            <w:tabs>
              <w:tab w:val="clear" w:pos="8176"/>
              <w:tab w:val="right" w:pos="9026" w:leader="dot"/>
            </w:tabs>
            <w:rPr/>
          </w:pPr>
          <w:hyperlink w:anchor="__RefHeading___Toc3083550_73709187">
            <w:r>
              <w:rPr>
                <w:webHidden/>
                <w:rStyle w:val="IndexLink"/>
                <w:rtl w:val="true"/>
              </w:rPr>
              <w:t>كلام المرحوم السيّد المقرّم حول تكلّم الرأس‌</w:t>
            </w:r>
            <w:r>
              <w:rPr>
                <w:rStyle w:val="IndexLink"/>
                <w:rtl w:val="true"/>
              </w:rPr>
              <w:tab/>
            </w:r>
            <w:r>
              <w:rPr>
                <w:rStyle w:val="IndexLink"/>
              </w:rPr>
              <w:t>80</w:t>
            </w:r>
          </w:hyperlink>
        </w:p>
        <w:p>
          <w:pPr>
            <w:pStyle w:val="Contents4"/>
            <w:tabs>
              <w:tab w:val="clear" w:pos="8176"/>
              <w:tab w:val="right" w:pos="9026" w:leader="dot"/>
            </w:tabs>
            <w:rPr/>
          </w:pPr>
          <w:hyperlink w:anchor="__RefHeading___Toc3083552_73709187">
            <w:r>
              <w:rPr>
                <w:webHidden/>
                <w:rStyle w:val="IndexLink"/>
                <w:rtl w:val="true"/>
              </w:rPr>
              <w:t>ماهو السرُّ في تلاوته هذه الآية من سورة الكهف؟</w:t>
            </w:r>
            <w:r>
              <w:rPr>
                <w:rStyle w:val="IndexLink"/>
                <w:rtl w:val="true"/>
              </w:rPr>
              <w:tab/>
            </w:r>
            <w:r>
              <w:rPr>
                <w:rStyle w:val="IndexLink"/>
              </w:rPr>
              <w:t>80</w:t>
            </w:r>
          </w:hyperlink>
        </w:p>
        <w:p>
          <w:pPr>
            <w:pStyle w:val="Contents5"/>
            <w:tabs>
              <w:tab w:val="clear" w:pos="7892"/>
              <w:tab w:val="right" w:pos="9026" w:leader="dot"/>
            </w:tabs>
            <w:rPr/>
          </w:pPr>
          <w:hyperlink w:anchor="__RefHeading___Toc3083554_7370918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083556_73709187">
            <w:r>
              <w:rPr>
                <w:webHidden/>
                <w:rStyle w:val="IndexLink"/>
              </w:rPr>
              <w:t>1</w:t>
            </w:r>
            <w:r>
              <w:rPr>
                <w:rStyle w:val="IndexLink"/>
                <w:rtl w:val="true"/>
              </w:rPr>
              <w:t xml:space="preserve">- </w:t>
            </w:r>
            <w:r>
              <w:rPr>
                <w:rStyle w:val="IndexLink"/>
                <w:rtl w:val="true"/>
              </w:rPr>
              <w:t>الفتوّة</w:t>
            </w:r>
            <w:r>
              <w:rPr>
                <w:rStyle w:val="IndexLink"/>
                <w:rtl w:val="true"/>
              </w:rPr>
              <w:t>: «</w:t>
            </w:r>
            <w:r>
              <w:rPr>
                <w:rStyle w:val="IndexLink"/>
                <w:rtl w:val="true"/>
              </w:rPr>
              <w:t>إنهم فتية</w:t>
            </w:r>
            <w:r>
              <w:rPr>
                <w:rStyle w:val="IndexLink"/>
                <w:rtl w:val="true"/>
              </w:rPr>
              <w:t>»:</w:t>
              <w:tab/>
            </w:r>
            <w:r>
              <w:rPr>
                <w:rStyle w:val="IndexLink"/>
              </w:rPr>
              <w:t>81</w:t>
            </w:r>
          </w:hyperlink>
        </w:p>
        <w:p>
          <w:pPr>
            <w:pStyle w:val="Contents5"/>
            <w:tabs>
              <w:tab w:val="clear" w:pos="7892"/>
              <w:tab w:val="right" w:pos="9026" w:leader="dot"/>
            </w:tabs>
            <w:rPr/>
          </w:pPr>
          <w:hyperlink w:anchor="__RefHeading___Toc3083558_73709187">
            <w:r>
              <w:rPr>
                <w:webHidden/>
                <w:rStyle w:val="IndexLink"/>
              </w:rPr>
              <w:t>2</w:t>
            </w:r>
            <w:r>
              <w:rPr>
                <w:rStyle w:val="IndexLink"/>
                <w:rtl w:val="true"/>
              </w:rPr>
              <w:t xml:space="preserve">- </w:t>
            </w:r>
            <w:r>
              <w:rPr>
                <w:rStyle w:val="IndexLink"/>
                <w:rtl w:val="true"/>
              </w:rPr>
              <w:t>القيام للّه</w:t>
            </w:r>
            <w:r>
              <w:rPr>
                <w:rStyle w:val="IndexLink"/>
                <w:rtl w:val="true"/>
              </w:rPr>
              <w:t>:</w:t>
              <w:tab/>
            </w:r>
            <w:r>
              <w:rPr>
                <w:rStyle w:val="IndexLink"/>
              </w:rPr>
              <w:t>81</w:t>
            </w:r>
          </w:hyperlink>
        </w:p>
        <w:p>
          <w:pPr>
            <w:pStyle w:val="Contents5"/>
            <w:tabs>
              <w:tab w:val="clear" w:pos="7892"/>
              <w:tab w:val="right" w:pos="9026" w:leader="dot"/>
            </w:tabs>
            <w:rPr/>
          </w:pPr>
          <w:hyperlink w:anchor="__RefHeading___Toc3083560_73709187">
            <w:r>
              <w:rPr>
                <w:webHidden/>
                <w:rStyle w:val="IndexLink"/>
              </w:rPr>
              <w:t>3</w:t>
            </w:r>
            <w:r>
              <w:rPr>
                <w:rStyle w:val="IndexLink"/>
                <w:rtl w:val="true"/>
              </w:rPr>
              <w:t xml:space="preserve">- </w:t>
            </w:r>
            <w:r>
              <w:rPr>
                <w:rStyle w:val="IndexLink"/>
                <w:rtl w:val="true"/>
              </w:rPr>
              <w:t>الرجعة</w:t>
            </w:r>
            <w:r>
              <w:rPr>
                <w:rStyle w:val="IndexLink"/>
                <w:rtl w:val="true"/>
              </w:rPr>
              <w:t>:</w:t>
              <w:tab/>
            </w:r>
            <w:r>
              <w:rPr>
                <w:rStyle w:val="IndexLink"/>
              </w:rPr>
              <w:t>81</w:t>
            </w:r>
          </w:hyperlink>
        </w:p>
        <w:p>
          <w:pPr>
            <w:pStyle w:val="Contents4"/>
            <w:tabs>
              <w:tab w:val="clear" w:pos="8176"/>
              <w:tab w:val="right" w:pos="9026" w:leader="dot"/>
            </w:tabs>
            <w:rPr/>
          </w:pPr>
          <w:hyperlink w:anchor="__RefHeading___Toc3083562_73709187">
            <w:r>
              <w:rPr>
                <w:webHidden/>
                <w:rStyle w:val="IndexLink"/>
                <w:rtl w:val="true"/>
              </w:rPr>
              <w:t>في مجلس الطاغية ابن زياد</w:t>
            </w:r>
            <w:r>
              <w:rPr>
                <w:rStyle w:val="IndexLink"/>
                <w:rtl w:val="true"/>
              </w:rPr>
              <w:tab/>
            </w:r>
            <w:r>
              <w:rPr>
                <w:rStyle w:val="IndexLink"/>
              </w:rPr>
              <w:t>82</w:t>
            </w:r>
          </w:hyperlink>
        </w:p>
        <w:p>
          <w:pPr>
            <w:pStyle w:val="Contents4"/>
            <w:tabs>
              <w:tab w:val="clear" w:pos="8176"/>
              <w:tab w:val="right" w:pos="9026" w:leader="dot"/>
            </w:tabs>
            <w:rPr/>
          </w:pPr>
          <w:hyperlink w:anchor="__RefHeading___Toc3083564_73709187">
            <w:r>
              <w:rPr>
                <w:webHidden/>
                <w:rStyle w:val="IndexLink"/>
                <w:rtl w:val="true"/>
              </w:rPr>
              <w:t>الرأس المقدّس يتلو القرآن عند باب دار الإمارة</w:t>
            </w:r>
            <w:r>
              <w:rPr>
                <w:rStyle w:val="IndexLink"/>
                <w:rtl w:val="true"/>
              </w:rPr>
              <w:t>!</w:t>
              <w:tab/>
            </w:r>
            <w:r>
              <w:rPr>
                <w:rStyle w:val="IndexLink"/>
              </w:rPr>
              <w:t>82</w:t>
            </w:r>
          </w:hyperlink>
        </w:p>
        <w:p>
          <w:pPr>
            <w:pStyle w:val="Contents4"/>
            <w:tabs>
              <w:tab w:val="clear" w:pos="8176"/>
              <w:tab w:val="right" w:pos="9026" w:leader="dot"/>
            </w:tabs>
            <w:rPr/>
          </w:pPr>
          <w:hyperlink w:anchor="__RefHeading___Toc3083566_73709187">
            <w:r>
              <w:rPr>
                <w:webHidden/>
                <w:rStyle w:val="IndexLink"/>
                <w:rtl w:val="true"/>
              </w:rPr>
              <w:t>وسالت دماً حيطان دار الإمارة</w:t>
            </w:r>
            <w:r>
              <w:rPr>
                <w:rStyle w:val="IndexLink"/>
                <w:rtl w:val="true"/>
              </w:rPr>
              <w:t>!</w:t>
              <w:tab/>
            </w:r>
            <w:r>
              <w:rPr>
                <w:rStyle w:val="IndexLink"/>
              </w:rPr>
              <w:t>82</w:t>
            </w:r>
          </w:hyperlink>
        </w:p>
        <w:p>
          <w:pPr>
            <w:pStyle w:val="Contents4"/>
            <w:tabs>
              <w:tab w:val="clear" w:pos="8176"/>
              <w:tab w:val="right" w:pos="9026" w:leader="dot"/>
            </w:tabs>
            <w:rPr/>
          </w:pPr>
          <w:hyperlink w:anchor="__RefHeading___Toc3083568_73709187">
            <w:r>
              <w:rPr>
                <w:webHidden/>
                <w:rStyle w:val="IndexLink"/>
                <w:rtl w:val="true"/>
              </w:rPr>
              <w:t>ابن زياد يضرب ثنايا الرأس المقدّس بالقضيب</w:t>
            </w:r>
            <w:r>
              <w:rPr>
                <w:rStyle w:val="IndexLink"/>
                <w:rtl w:val="true"/>
              </w:rPr>
              <w:t>!!</w:t>
              <w:tab/>
            </w:r>
            <w:r>
              <w:rPr>
                <w:rStyle w:val="IndexLink"/>
              </w:rPr>
              <w:t>82</w:t>
            </w:r>
          </w:hyperlink>
        </w:p>
        <w:p>
          <w:pPr>
            <w:pStyle w:val="Contents4"/>
            <w:tabs>
              <w:tab w:val="clear" w:pos="8176"/>
              <w:tab w:val="right" w:pos="9026" w:leader="dot"/>
            </w:tabs>
            <w:rPr/>
          </w:pPr>
          <w:hyperlink w:anchor="__RefHeading___Toc3083570_73709187">
            <w:r>
              <w:rPr>
                <w:webHidden/>
                <w:rStyle w:val="IndexLink"/>
                <w:rtl w:val="true"/>
              </w:rPr>
              <w:t>وأنس بن مالك أيضاً</w:t>
            </w:r>
            <w:r>
              <w:rPr>
                <w:rStyle w:val="IndexLink"/>
                <w:rtl w:val="true"/>
              </w:rPr>
              <w:t>!</w:t>
              <w:tab/>
            </w:r>
            <w:r>
              <w:rPr>
                <w:rStyle w:val="IndexLink"/>
              </w:rPr>
              <w:t>83</w:t>
            </w:r>
          </w:hyperlink>
        </w:p>
        <w:p>
          <w:pPr>
            <w:pStyle w:val="Contents5"/>
            <w:tabs>
              <w:tab w:val="clear" w:pos="7892"/>
              <w:tab w:val="right" w:pos="9026" w:leader="dot"/>
            </w:tabs>
            <w:rPr/>
          </w:pPr>
          <w:hyperlink w:anchor="__RefHeading___Toc3083572_7370918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083574_73709187">
            <w:r>
              <w:rPr>
                <w:webHidden/>
                <w:rStyle w:val="IndexLink"/>
                <w:rtl w:val="true"/>
              </w:rPr>
              <w:t>إشارة</w:t>
            </w:r>
            <w:r>
              <w:rPr>
                <w:rStyle w:val="IndexLink"/>
                <w:rtl w:val="true"/>
              </w:rPr>
              <w:tab/>
            </w:r>
            <w:r>
              <w:rPr>
                <w:rStyle w:val="IndexLink"/>
              </w:rPr>
              <w:t>83</w:t>
            </w:r>
          </w:hyperlink>
        </w:p>
        <w:p>
          <w:pPr>
            <w:pStyle w:val="Contents4"/>
            <w:tabs>
              <w:tab w:val="clear" w:pos="8176"/>
              <w:tab w:val="right" w:pos="9026" w:leader="dot"/>
            </w:tabs>
            <w:rPr/>
          </w:pPr>
          <w:hyperlink w:anchor="__RefHeading___Toc3083576_73709187">
            <w:r>
              <w:rPr>
                <w:webHidden/>
                <w:rStyle w:val="IndexLink"/>
                <w:rtl w:val="true"/>
              </w:rPr>
              <w:t>وكان للكاهن دور المستشار هناك أيضاً</w:t>
            </w:r>
            <w:r>
              <w:rPr>
                <w:rStyle w:val="IndexLink"/>
                <w:rtl w:val="true"/>
              </w:rPr>
              <w:t>!</w:t>
              <w:tab/>
            </w:r>
            <w:r>
              <w:rPr>
                <w:rStyle w:val="IndexLink"/>
              </w:rPr>
              <w:t>85</w:t>
            </w:r>
          </w:hyperlink>
        </w:p>
        <w:p>
          <w:pPr>
            <w:pStyle w:val="Contents4"/>
            <w:tabs>
              <w:tab w:val="clear" w:pos="8176"/>
              <w:tab w:val="right" w:pos="9026" w:leader="dot"/>
            </w:tabs>
            <w:rPr/>
          </w:pPr>
          <w:hyperlink w:anchor="__RefHeading___Toc3083578_73709187">
            <w:r>
              <w:rPr>
                <w:webHidden/>
                <w:rStyle w:val="IndexLink"/>
                <w:rtl w:val="true"/>
              </w:rPr>
              <w:t>العقيلة زينب في مواجهة ابن زياد</w:t>
            </w:r>
            <w:r>
              <w:rPr>
                <w:rStyle w:val="IndexLink"/>
                <w:rtl w:val="true"/>
              </w:rPr>
              <w:t>!</w:t>
              <w:tab/>
            </w:r>
            <w:r>
              <w:rPr>
                <w:rStyle w:val="IndexLink"/>
              </w:rPr>
              <w:t>85</w:t>
            </w:r>
          </w:hyperlink>
        </w:p>
        <w:p>
          <w:pPr>
            <w:pStyle w:val="Contents4"/>
            <w:tabs>
              <w:tab w:val="clear" w:pos="8176"/>
              <w:tab w:val="right" w:pos="9026" w:leader="dot"/>
            </w:tabs>
            <w:rPr/>
          </w:pPr>
          <w:hyperlink w:anchor="__RefHeading___Toc3083580_73709187">
            <w:r>
              <w:rPr>
                <w:webHidden/>
                <w:rStyle w:val="IndexLink"/>
                <w:rtl w:val="true"/>
              </w:rPr>
              <w:t>الإمام السجّاد عليه السلام في مواجهة ابن زياد</w:t>
            </w:r>
            <w:r>
              <w:rPr>
                <w:rStyle w:val="IndexLink"/>
                <w:rtl w:val="true"/>
              </w:rPr>
              <w:t>!</w:t>
              <w:tab/>
            </w:r>
            <w:r>
              <w:rPr>
                <w:rStyle w:val="IndexLink"/>
              </w:rPr>
              <w:t>87</w:t>
            </w:r>
          </w:hyperlink>
        </w:p>
        <w:p>
          <w:pPr>
            <w:pStyle w:val="Contents4"/>
            <w:tabs>
              <w:tab w:val="clear" w:pos="8176"/>
              <w:tab w:val="right" w:pos="9026" w:leader="dot"/>
            </w:tabs>
            <w:rPr/>
          </w:pPr>
          <w:hyperlink w:anchor="__RefHeading___Toc3083582_73709187">
            <w:r>
              <w:rPr>
                <w:webHidden/>
                <w:rStyle w:val="IndexLink"/>
                <w:rtl w:val="true"/>
              </w:rPr>
              <w:t>الرباب زوج الإمام عليه السلام مع رأسه المقدّس‌</w:t>
            </w:r>
            <w:r>
              <w:rPr>
                <w:rStyle w:val="IndexLink"/>
                <w:rtl w:val="true"/>
              </w:rPr>
              <w:tab/>
            </w:r>
            <w:r>
              <w:rPr>
                <w:rStyle w:val="IndexLink"/>
              </w:rPr>
              <w:t>89</w:t>
            </w:r>
          </w:hyperlink>
        </w:p>
        <w:p>
          <w:pPr>
            <w:pStyle w:val="Contents4"/>
            <w:tabs>
              <w:tab w:val="clear" w:pos="8176"/>
              <w:tab w:val="right" w:pos="9026" w:leader="dot"/>
            </w:tabs>
            <w:rPr/>
          </w:pPr>
          <w:hyperlink w:anchor="__RefHeading___Toc3083584_73709187">
            <w:r>
              <w:rPr>
                <w:webHidden/>
                <w:rStyle w:val="IndexLink"/>
                <w:rtl w:val="true"/>
              </w:rPr>
              <w:t>أمُّ كلثوم عليها السلام في مواجهة ابن زياد</w:t>
            </w:r>
            <w:r>
              <w:rPr>
                <w:rStyle w:val="IndexLink"/>
                <w:rtl w:val="true"/>
              </w:rPr>
              <w:t>!</w:t>
              <w:tab/>
            </w:r>
            <w:r>
              <w:rPr>
                <w:rStyle w:val="IndexLink"/>
              </w:rPr>
              <w:t>89</w:t>
            </w:r>
          </w:hyperlink>
        </w:p>
        <w:p>
          <w:pPr>
            <w:pStyle w:val="Contents4"/>
            <w:tabs>
              <w:tab w:val="clear" w:pos="8176"/>
              <w:tab w:val="right" w:pos="9026" w:leader="dot"/>
            </w:tabs>
            <w:rPr/>
          </w:pPr>
          <w:hyperlink w:anchor="__RefHeading___Toc3083586_73709187">
            <w:r>
              <w:rPr>
                <w:webHidden/>
                <w:rStyle w:val="IndexLink"/>
                <w:rtl w:val="true"/>
              </w:rPr>
              <w:t>إشارات‌</w:t>
            </w:r>
            <w:r>
              <w:rPr>
                <w:rStyle w:val="IndexLink"/>
                <w:rtl w:val="true"/>
              </w:rPr>
              <w:tab/>
            </w:r>
            <w:r>
              <w:rPr>
                <w:rStyle w:val="IndexLink"/>
              </w:rPr>
              <w:t>90</w:t>
            </w:r>
          </w:hyperlink>
        </w:p>
        <w:p>
          <w:pPr>
            <w:pStyle w:val="Contents5"/>
            <w:tabs>
              <w:tab w:val="clear" w:pos="7892"/>
              <w:tab w:val="right" w:pos="9026" w:leader="dot"/>
            </w:tabs>
            <w:rPr/>
          </w:pPr>
          <w:hyperlink w:anchor="__RefHeading___Toc3083588_73709187">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3083590_73709187">
            <w:r>
              <w:rPr>
                <w:webHidden/>
                <w:rStyle w:val="IndexLink"/>
              </w:rPr>
              <w:t>1</w:t>
            </w:r>
            <w:r>
              <w:rPr>
                <w:rStyle w:val="IndexLink"/>
                <w:rtl w:val="true"/>
              </w:rPr>
              <w:t xml:space="preserve">- </w:t>
            </w:r>
            <w:r>
              <w:rPr>
                <w:rStyle w:val="IndexLink"/>
                <w:rtl w:val="true"/>
              </w:rPr>
              <w:t>الشجاعة العليا التي يتمتع بها أهل البيت عليهم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3083592_73709187">
            <w:r>
              <w:rPr>
                <w:webHidden/>
                <w:rStyle w:val="IndexLink"/>
              </w:rPr>
              <w:t>2</w:t>
            </w:r>
            <w:r>
              <w:rPr>
                <w:rStyle w:val="IndexLink"/>
                <w:rtl w:val="true"/>
              </w:rPr>
              <w:t xml:space="preserve">- </w:t>
            </w:r>
            <w:r>
              <w:rPr>
                <w:rStyle w:val="IndexLink"/>
                <w:rtl w:val="true"/>
              </w:rPr>
              <w:t>العرفان والفداء في ذروته عند مولاتنا زينب عليها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3083594_73709187">
            <w:r>
              <w:rPr>
                <w:webHidden/>
                <w:rStyle w:val="IndexLink"/>
              </w:rPr>
              <w:t>3</w:t>
            </w:r>
            <w:r>
              <w:rPr>
                <w:rStyle w:val="IndexLink"/>
                <w:rtl w:val="true"/>
              </w:rPr>
              <w:t xml:space="preserve">- </w:t>
            </w:r>
            <w:r>
              <w:rPr>
                <w:rStyle w:val="IndexLink"/>
                <w:rtl w:val="true"/>
              </w:rPr>
              <w:t>قربان اللّه وقتيله في كربلاء هو ريحانة رسول اللّه صلى الله عليه و آله، فقاتله قاتلٌ لرسول اللّه صلى الله عليه و آله، وهو خصمه يوم القيامة</w:t>
            </w:r>
            <w:r>
              <w:rPr>
                <w:rStyle w:val="IndexLink"/>
                <w:rtl w:val="true"/>
              </w:rPr>
              <w:tab/>
            </w:r>
            <w:r>
              <w:rPr>
                <w:rStyle w:val="IndexLink"/>
              </w:rPr>
              <w:t>91</w:t>
            </w:r>
          </w:hyperlink>
        </w:p>
        <w:p>
          <w:pPr>
            <w:pStyle w:val="Contents5"/>
            <w:tabs>
              <w:tab w:val="clear" w:pos="7892"/>
              <w:tab w:val="right" w:pos="9026" w:leader="dot"/>
            </w:tabs>
            <w:rPr/>
          </w:pPr>
          <w:hyperlink w:anchor="__RefHeading___Toc3083596_73709187">
            <w:r>
              <w:rPr>
                <w:webHidden/>
                <w:rStyle w:val="IndexLink"/>
              </w:rPr>
              <w:t>4</w:t>
            </w:r>
            <w:r>
              <w:rPr>
                <w:rStyle w:val="IndexLink"/>
                <w:rtl w:val="true"/>
              </w:rPr>
              <w:t xml:space="preserve">- </w:t>
            </w:r>
            <w:r>
              <w:rPr>
                <w:rStyle w:val="IndexLink"/>
                <w:rtl w:val="true"/>
              </w:rPr>
              <w:t>تفنيد المنطق الجبري الذي أشاعه الأمويون‌</w:t>
            </w:r>
            <w:r>
              <w:rPr>
                <w:rStyle w:val="IndexLink"/>
                <w:rtl w:val="true"/>
              </w:rPr>
              <w:tab/>
            </w:r>
            <w:r>
              <w:rPr>
                <w:rStyle w:val="IndexLink"/>
              </w:rPr>
              <w:t>91</w:t>
            </w:r>
          </w:hyperlink>
        </w:p>
        <w:p>
          <w:pPr>
            <w:pStyle w:val="Contents5"/>
            <w:tabs>
              <w:tab w:val="clear" w:pos="7892"/>
              <w:tab w:val="right" w:pos="9026" w:leader="dot"/>
            </w:tabs>
            <w:rPr/>
          </w:pPr>
          <w:hyperlink w:anchor="__RefHeading___Toc3083598_73709187">
            <w:r>
              <w:rPr>
                <w:webHidden/>
                <w:rStyle w:val="IndexLink"/>
              </w:rPr>
              <w:t>5</w:t>
            </w:r>
            <w:r>
              <w:rPr>
                <w:rStyle w:val="IndexLink"/>
                <w:rtl w:val="true"/>
              </w:rPr>
              <w:t xml:space="preserve">- </w:t>
            </w:r>
            <w:r>
              <w:rPr>
                <w:rStyle w:val="IndexLink"/>
                <w:rtl w:val="true"/>
              </w:rPr>
              <w:t>الطغيان والتشفّي من علائم الطواغيت دائماً</w:t>
            </w:r>
            <w:r>
              <w:rPr>
                <w:rStyle w:val="IndexLink"/>
                <w:rtl w:val="true"/>
              </w:rPr>
              <w:tab/>
            </w:r>
            <w:r>
              <w:rPr>
                <w:rStyle w:val="IndexLink"/>
              </w:rPr>
              <w:t>92</w:t>
            </w:r>
          </w:hyperlink>
        </w:p>
        <w:p>
          <w:pPr>
            <w:pStyle w:val="Contents4"/>
            <w:tabs>
              <w:tab w:val="clear" w:pos="8176"/>
              <w:tab w:val="right" w:pos="9026" w:leader="dot"/>
            </w:tabs>
            <w:rPr/>
          </w:pPr>
          <w:hyperlink w:anchor="__RefHeading___Toc3083600_73709187">
            <w:r>
              <w:rPr>
                <w:webHidden/>
                <w:rStyle w:val="IndexLink"/>
                <w:rtl w:val="true"/>
              </w:rPr>
              <w:t>وينتفض رجل من بكر بن وائل في وجه ابن زياد</w:t>
            </w:r>
            <w:r>
              <w:rPr>
                <w:rStyle w:val="IndexLink"/>
                <w:rtl w:val="true"/>
              </w:rPr>
              <w:t>!</w:t>
              <w:tab/>
            </w:r>
            <w:r>
              <w:rPr>
                <w:rStyle w:val="IndexLink"/>
              </w:rPr>
              <w:t>92</w:t>
            </w:r>
          </w:hyperlink>
        </w:p>
        <w:p>
          <w:pPr>
            <w:pStyle w:val="Contents4"/>
            <w:tabs>
              <w:tab w:val="clear" w:pos="8176"/>
              <w:tab w:val="right" w:pos="9026" w:leader="dot"/>
            </w:tabs>
            <w:rPr/>
          </w:pPr>
          <w:hyperlink w:anchor="__RefHeading___Toc3083602_73709187">
            <w:r>
              <w:rPr>
                <w:webHidden/>
                <w:rStyle w:val="IndexLink"/>
                <w:rtl w:val="true"/>
              </w:rPr>
              <w:t>ابن زياد يستفزُّ الصحابي أبا برزة الأسلمي</w:t>
            </w:r>
            <w:r>
              <w:rPr>
                <w:rStyle w:val="IndexLink"/>
                <w:rtl w:val="true"/>
              </w:rPr>
              <w:t>!</w:t>
              <w:tab/>
            </w:r>
            <w:r>
              <w:rPr>
                <w:rStyle w:val="IndexLink"/>
              </w:rPr>
              <w:t>92</w:t>
            </w:r>
          </w:hyperlink>
        </w:p>
        <w:p>
          <w:pPr>
            <w:pStyle w:val="Contents4"/>
            <w:tabs>
              <w:tab w:val="clear" w:pos="8176"/>
              <w:tab w:val="right" w:pos="9026" w:leader="dot"/>
            </w:tabs>
            <w:rPr/>
          </w:pPr>
          <w:hyperlink w:anchor="__RefHeading___Toc3083604_73709187">
            <w:r>
              <w:rPr>
                <w:webHidden/>
                <w:rStyle w:val="IndexLink"/>
                <w:rtl w:val="true"/>
              </w:rPr>
              <w:t>الركب الحسينيّ في محبس ابن زياد</w:t>
            </w:r>
            <w:r>
              <w:rPr>
                <w:rStyle w:val="IndexLink"/>
                <w:rtl w:val="true"/>
              </w:rPr>
              <w:tab/>
            </w:r>
            <w:r>
              <w:rPr>
                <w:rStyle w:val="IndexLink"/>
              </w:rPr>
              <w:t>93</w:t>
            </w:r>
          </w:hyperlink>
        </w:p>
        <w:p>
          <w:pPr>
            <w:pStyle w:val="Contents5"/>
            <w:tabs>
              <w:tab w:val="clear" w:pos="7892"/>
              <w:tab w:val="right" w:pos="9026" w:leader="dot"/>
            </w:tabs>
            <w:rPr/>
          </w:pPr>
          <w:hyperlink w:anchor="__RefHeading___Toc3083606_73709187">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3083608_73709187">
            <w:r>
              <w:rPr>
                <w:webHidden/>
                <w:rStyle w:val="IndexLink"/>
                <w:rtl w:val="true"/>
              </w:rPr>
              <w:t>إشارة</w:t>
            </w:r>
            <w:r>
              <w:rPr>
                <w:rStyle w:val="IndexLink"/>
                <w:rtl w:val="true"/>
              </w:rPr>
              <w:tab/>
            </w:r>
            <w:r>
              <w:rPr>
                <w:rStyle w:val="IndexLink"/>
              </w:rPr>
              <w:t>95</w:t>
            </w:r>
          </w:hyperlink>
        </w:p>
        <w:p>
          <w:pPr>
            <w:pStyle w:val="Contents4"/>
            <w:tabs>
              <w:tab w:val="clear" w:pos="8176"/>
              <w:tab w:val="right" w:pos="9026" w:leader="dot"/>
            </w:tabs>
            <w:rPr/>
          </w:pPr>
          <w:hyperlink w:anchor="__RefHeading___Toc3083610_73709187">
            <w:r>
              <w:rPr>
                <w:webHidden/>
                <w:rStyle w:val="IndexLink"/>
                <w:rtl w:val="true"/>
              </w:rPr>
              <w:t>دفن الإمام وبقيّة الشهداء عليهم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3083612_73709187">
            <w:r>
              <w:rPr>
                <w:webHidden/>
                <w:rStyle w:val="IndexLink"/>
                <w:rtl w:val="true"/>
              </w:rPr>
              <w:t>ولكن هل يمكن الأخذ بهذا الرأي</w:t>
            </w:r>
            <w:r>
              <w:rPr>
                <w:rStyle w:val="IndexLink"/>
                <w:rtl w:val="true"/>
              </w:rPr>
              <w:t>!</w:t>
            </w:r>
            <w:r>
              <w:rPr>
                <w:rStyle w:val="IndexLink"/>
                <w:rtl w:val="true"/>
              </w:rPr>
              <w:t>؟</w:t>
            </w:r>
            <w:r>
              <w:rPr>
                <w:rStyle w:val="IndexLink"/>
                <w:rtl w:val="true"/>
              </w:rPr>
              <w:tab/>
            </w:r>
            <w:r>
              <w:rPr>
                <w:rStyle w:val="IndexLink"/>
              </w:rPr>
              <w:t>97</w:t>
            </w:r>
          </w:hyperlink>
        </w:p>
        <w:p>
          <w:pPr>
            <w:pStyle w:val="Contents4"/>
            <w:tabs>
              <w:tab w:val="clear" w:pos="8176"/>
              <w:tab w:val="right" w:pos="9026" w:leader="dot"/>
            </w:tabs>
            <w:rPr/>
          </w:pPr>
          <w:hyperlink w:anchor="__RefHeading___Toc3083614_73709187">
            <w:r>
              <w:rPr>
                <w:webHidden/>
                <w:rStyle w:val="IndexLink"/>
                <w:rtl w:val="true"/>
              </w:rPr>
              <w:t>خبر سليمان بن قتّة</w:t>
            </w:r>
            <w:r>
              <w:rPr>
                <w:rStyle w:val="IndexLink"/>
                <w:rtl w:val="true"/>
              </w:rPr>
              <w:t>:</w:t>
              <w:tab/>
            </w:r>
            <w:r>
              <w:rPr>
                <w:rStyle w:val="IndexLink"/>
              </w:rPr>
              <w:t>103</w:t>
            </w:r>
          </w:hyperlink>
        </w:p>
        <w:p>
          <w:pPr>
            <w:pStyle w:val="Contents4"/>
            <w:tabs>
              <w:tab w:val="clear" w:pos="8176"/>
              <w:tab w:val="right" w:pos="9026" w:leader="dot"/>
            </w:tabs>
            <w:rPr/>
          </w:pPr>
          <w:hyperlink w:anchor="__RefHeading___Toc3083616_73709187">
            <w:r>
              <w:rPr>
                <w:webHidden/>
                <w:rStyle w:val="IndexLink"/>
                <w:rtl w:val="true"/>
              </w:rPr>
              <w:t>ابن زياد يطلب مَن يُقَوِّرُ الرأس المقدّس</w:t>
            </w:r>
            <w:r>
              <w:rPr>
                <w:rStyle w:val="IndexLink"/>
                <w:rtl w:val="true"/>
              </w:rPr>
              <w:t>!</w:t>
              <w:tab/>
            </w:r>
            <w:r>
              <w:rPr>
                <w:rStyle w:val="IndexLink"/>
              </w:rPr>
              <w:t>104</w:t>
            </w:r>
          </w:hyperlink>
        </w:p>
        <w:p>
          <w:pPr>
            <w:pStyle w:val="Contents4"/>
            <w:tabs>
              <w:tab w:val="clear" w:pos="8176"/>
              <w:tab w:val="right" w:pos="9026" w:leader="dot"/>
            </w:tabs>
            <w:rPr/>
          </w:pPr>
          <w:hyperlink w:anchor="__RefHeading___Toc3083618_73709187">
            <w:r>
              <w:rPr>
                <w:webHidden/>
                <w:rStyle w:val="IndexLink"/>
                <w:rtl w:val="true"/>
              </w:rPr>
              <w:t>اوَّلُ رأس حُمل في الإسلام</w:t>
            </w:r>
            <w:r>
              <w:rPr>
                <w:rStyle w:val="IndexLink"/>
                <w:rtl w:val="true"/>
              </w:rPr>
              <w:t>!</w:t>
              <w:tab/>
            </w:r>
            <w:r>
              <w:rPr>
                <w:rStyle w:val="IndexLink"/>
              </w:rPr>
              <w:t>105</w:t>
            </w:r>
          </w:hyperlink>
        </w:p>
        <w:p>
          <w:pPr>
            <w:pStyle w:val="Contents4"/>
            <w:tabs>
              <w:tab w:val="clear" w:pos="8176"/>
              <w:tab w:val="right" w:pos="9026" w:leader="dot"/>
            </w:tabs>
            <w:rPr/>
          </w:pPr>
          <w:hyperlink w:anchor="__RefHeading___Toc3083620_73709187">
            <w:r>
              <w:rPr>
                <w:webHidden/>
                <w:rStyle w:val="IndexLink"/>
                <w:rtl w:val="true"/>
              </w:rPr>
              <w:t xml:space="preserve">انتفاضة عبداللّه بن عفيف الأزدي </w:t>
            </w:r>
            <w:r>
              <w:rPr>
                <w:rStyle w:val="IndexLink"/>
                <w:rtl w:val="true"/>
              </w:rPr>
              <w:t>(</w:t>
            </w:r>
            <w:r>
              <w:rPr>
                <w:rStyle w:val="IndexLink"/>
                <w:rtl w:val="true"/>
              </w:rPr>
              <w:t>رض</w:t>
            </w:r>
            <w:r>
              <w:rPr>
                <w:rStyle w:val="IndexLink"/>
                <w:rtl w:val="true"/>
              </w:rPr>
              <w:t>)!</w:t>
              <w:tab/>
            </w:r>
            <w:r>
              <w:rPr>
                <w:rStyle w:val="IndexLink"/>
              </w:rPr>
              <w:t>106</w:t>
            </w:r>
          </w:hyperlink>
        </w:p>
        <w:p>
          <w:pPr>
            <w:pStyle w:val="Contents4"/>
            <w:tabs>
              <w:tab w:val="clear" w:pos="8176"/>
              <w:tab w:val="right" w:pos="9026" w:leader="dot"/>
            </w:tabs>
            <w:rPr/>
          </w:pPr>
          <w:hyperlink w:anchor="__RefHeading___Toc3083622_73709187">
            <w:r>
              <w:rPr>
                <w:webHidden/>
                <w:rStyle w:val="IndexLink"/>
                <w:rtl w:val="true"/>
              </w:rPr>
              <w:t>ابن زياد يحاول استعادة الموادعة مع الأزد</w:t>
            </w:r>
            <w:r>
              <w:rPr>
                <w:rStyle w:val="IndexLink"/>
                <w:rtl w:val="true"/>
              </w:rPr>
              <w:tab/>
            </w:r>
            <w:r>
              <w:rPr>
                <w:rStyle w:val="IndexLink"/>
              </w:rPr>
              <w:t>110</w:t>
            </w:r>
          </w:hyperlink>
        </w:p>
        <w:p>
          <w:pPr>
            <w:pStyle w:val="Contents4"/>
            <w:tabs>
              <w:tab w:val="clear" w:pos="8176"/>
              <w:tab w:val="right" w:pos="9026" w:leader="dot"/>
            </w:tabs>
            <w:rPr/>
          </w:pPr>
          <w:hyperlink w:anchor="__RefHeading___Toc3083624_73709187">
            <w:r>
              <w:rPr>
                <w:webHidden/>
                <w:rStyle w:val="IndexLink"/>
                <w:rtl w:val="true"/>
              </w:rPr>
              <w:t>ابن زياد يطالب ابن سعد بكتاب الأمر بقتل الإمام عليه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3083626_73709187">
            <w:r>
              <w:rPr>
                <w:webHidden/>
                <w:rStyle w:val="IndexLink"/>
                <w:rtl w:val="true"/>
              </w:rPr>
              <w:t>المختار يتصدّى لابن زياد في المسجد الأعظم</w:t>
            </w:r>
            <w:r>
              <w:rPr>
                <w:rStyle w:val="IndexLink"/>
                <w:rtl w:val="true"/>
              </w:rPr>
              <w:t>!</w:t>
              <w:tab/>
            </w:r>
            <w:r>
              <w:rPr>
                <w:rStyle w:val="IndexLink"/>
              </w:rPr>
              <w:t>112</w:t>
            </w:r>
          </w:hyperlink>
        </w:p>
        <w:p>
          <w:pPr>
            <w:pStyle w:val="Contents5"/>
            <w:tabs>
              <w:tab w:val="clear" w:pos="7892"/>
              <w:tab w:val="right" w:pos="9026" w:leader="dot"/>
            </w:tabs>
            <w:rPr/>
          </w:pPr>
          <w:hyperlink w:anchor="__RefHeading___Toc3083628_7370918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083630_73709187">
            <w:r>
              <w:rPr>
                <w:webHidden/>
                <w:rStyle w:val="IndexLink"/>
                <w:rtl w:val="true"/>
              </w:rPr>
              <w:t>إشارة</w:t>
            </w:r>
            <w:r>
              <w:rPr>
                <w:rStyle w:val="IndexLink"/>
                <w:rtl w:val="true"/>
              </w:rPr>
              <w:tab/>
            </w:r>
            <w:r>
              <w:rPr>
                <w:rStyle w:val="IndexLink"/>
              </w:rPr>
              <w:t>114</w:t>
            </w:r>
          </w:hyperlink>
        </w:p>
        <w:p>
          <w:pPr>
            <w:pStyle w:val="Contents4"/>
            <w:tabs>
              <w:tab w:val="clear" w:pos="8176"/>
              <w:tab w:val="right" w:pos="9026" w:leader="dot"/>
            </w:tabs>
            <w:rPr/>
          </w:pPr>
          <w:hyperlink w:anchor="__RefHeading___Toc3083632_73709187">
            <w:r>
              <w:rPr>
                <w:webHidden/>
                <w:rStyle w:val="IndexLink"/>
                <w:rtl w:val="true"/>
              </w:rPr>
              <w:t>مقتل وَلَدَيْ مسلم بن عقيل عليهما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3083634_73709187">
            <w:r>
              <w:rPr>
                <w:webHidden/>
                <w:rStyle w:val="IndexLink"/>
                <w:rtl w:val="true"/>
              </w:rPr>
              <w:t>الفصل الثاني</w:t>
            </w:r>
            <w:r>
              <w:rPr>
                <w:rStyle w:val="IndexLink"/>
                <w:rtl w:val="true"/>
              </w:rPr>
              <w:t xml:space="preserve">: </w:t>
            </w:r>
            <w:r>
              <w:rPr>
                <w:rStyle w:val="IndexLink"/>
                <w:rtl w:val="true"/>
              </w:rPr>
              <w:t>مع الركب الحسينيّ من الكوفة إلى الشام‌</w:t>
            </w:r>
            <w:r>
              <w:rPr>
                <w:rStyle w:val="IndexLink"/>
                <w:rtl w:val="true"/>
              </w:rPr>
              <w:tab/>
            </w:r>
            <w:r>
              <w:rPr>
                <w:rStyle w:val="IndexLink"/>
              </w:rPr>
              <w:t>121</w:t>
            </w:r>
          </w:hyperlink>
        </w:p>
        <w:p>
          <w:pPr>
            <w:pStyle w:val="Contents4"/>
            <w:tabs>
              <w:tab w:val="clear" w:pos="8176"/>
              <w:tab w:val="right" w:pos="9026" w:leader="dot"/>
            </w:tabs>
            <w:rPr/>
          </w:pPr>
          <w:hyperlink w:anchor="__RefHeading___Toc3083636_73709187">
            <w:r>
              <w:rPr>
                <w:webHidden/>
                <w:rStyle w:val="IndexLink"/>
                <w:rtl w:val="true"/>
              </w:rPr>
              <w:t>مدّة بقاء الركب الحسينيّ في الكوفة</w:t>
            </w:r>
            <w:r>
              <w:rPr>
                <w:rStyle w:val="IndexLink"/>
                <w:rtl w:val="true"/>
              </w:rPr>
              <w:tab/>
            </w:r>
            <w:r>
              <w:rPr>
                <w:rStyle w:val="IndexLink"/>
              </w:rPr>
              <w:t>121</w:t>
            </w:r>
          </w:hyperlink>
        </w:p>
        <w:p>
          <w:pPr>
            <w:pStyle w:val="Contents4"/>
            <w:tabs>
              <w:tab w:val="clear" w:pos="8176"/>
              <w:tab w:val="right" w:pos="9026" w:leader="dot"/>
            </w:tabs>
            <w:rPr/>
          </w:pPr>
          <w:hyperlink w:anchor="__RefHeading___Toc3083638_73709187">
            <w:r>
              <w:rPr>
                <w:webHidden/>
                <w:rStyle w:val="IndexLink"/>
                <w:rtl w:val="true"/>
              </w:rPr>
              <w:t>كيف حُمل بقيّة أهل البيت عليهم السلام إلى يزيد</w:t>
            </w:r>
            <w:r>
              <w:rPr>
                <w:rStyle w:val="IndexLink"/>
                <w:rtl w:val="true"/>
              </w:rPr>
              <w:t>!</w:t>
            </w:r>
            <w:r>
              <w:rPr>
                <w:rStyle w:val="IndexLink"/>
                <w:rtl w:val="true"/>
              </w:rPr>
              <w:t>؟</w:t>
            </w:r>
            <w:r>
              <w:rPr>
                <w:rStyle w:val="IndexLink"/>
                <w:rtl w:val="true"/>
              </w:rPr>
              <w:tab/>
            </w:r>
            <w:r>
              <w:rPr>
                <w:rStyle w:val="IndexLink"/>
              </w:rPr>
              <w:t>122</w:t>
            </w:r>
          </w:hyperlink>
        </w:p>
        <w:p>
          <w:pPr>
            <w:pStyle w:val="Contents4"/>
            <w:tabs>
              <w:tab w:val="clear" w:pos="8176"/>
              <w:tab w:val="right" w:pos="9026" w:leader="dot"/>
            </w:tabs>
            <w:rPr/>
          </w:pPr>
          <w:hyperlink w:anchor="__RefHeading___Toc3083640_73709187">
            <w:r>
              <w:rPr>
                <w:webHidden/>
                <w:rStyle w:val="IndexLink"/>
                <w:rtl w:val="true"/>
              </w:rPr>
              <w:t>هل كانت الرؤوس المقدّسة مع الركب الحسينيّ؟</w:t>
            </w:r>
            <w:r>
              <w:rPr>
                <w:rStyle w:val="IndexLink"/>
                <w:rtl w:val="true"/>
              </w:rPr>
              <w:tab/>
            </w:r>
            <w:r>
              <w:rPr>
                <w:rStyle w:val="IndexLink"/>
              </w:rPr>
              <w:t>125</w:t>
            </w:r>
          </w:hyperlink>
        </w:p>
        <w:p>
          <w:pPr>
            <w:pStyle w:val="Contents4"/>
            <w:tabs>
              <w:tab w:val="clear" w:pos="8176"/>
              <w:tab w:val="right" w:pos="9026" w:leader="dot"/>
            </w:tabs>
            <w:rPr/>
          </w:pPr>
          <w:hyperlink w:anchor="__RefHeading___Toc3083642_73709187">
            <w:r>
              <w:rPr>
                <w:webHidden/>
                <w:rStyle w:val="IndexLink"/>
                <w:rtl w:val="true"/>
              </w:rPr>
              <w:t>منازل الطريق من الكوفة إلى دمشق‌</w:t>
            </w:r>
            <w:r>
              <w:rPr>
                <w:rStyle w:val="IndexLink"/>
                <w:rtl w:val="true"/>
              </w:rPr>
              <w:tab/>
            </w:r>
            <w:r>
              <w:rPr>
                <w:rStyle w:val="IndexLink"/>
              </w:rPr>
              <w:t>126</w:t>
            </w:r>
          </w:hyperlink>
        </w:p>
        <w:p>
          <w:pPr>
            <w:pStyle w:val="Contents5"/>
            <w:tabs>
              <w:tab w:val="clear" w:pos="7892"/>
              <w:tab w:val="right" w:pos="9026" w:leader="dot"/>
            </w:tabs>
            <w:rPr/>
          </w:pPr>
          <w:hyperlink w:anchor="__RefHeading___Toc3083644_7370918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083646_73709187">
            <w:r>
              <w:rPr>
                <w:webHidden/>
                <w:rStyle w:val="IndexLink"/>
              </w:rPr>
              <w:t>1</w:t>
            </w:r>
            <w:r>
              <w:rPr>
                <w:rStyle w:val="IndexLink"/>
                <w:rtl w:val="true"/>
              </w:rPr>
              <w:t xml:space="preserve">- </w:t>
            </w:r>
            <w:r>
              <w:rPr>
                <w:rStyle w:val="IndexLink"/>
                <w:rtl w:val="true"/>
              </w:rPr>
              <w:t>الطريق السلطاني</w:t>
            </w:r>
            <w:r>
              <w:rPr>
                <w:rStyle w:val="IndexLink"/>
                <w:rtl w:val="true"/>
              </w:rPr>
              <w:t>:</w:t>
              <w:tab/>
            </w:r>
            <w:r>
              <w:rPr>
                <w:rStyle w:val="IndexLink"/>
              </w:rPr>
              <w:t>126</w:t>
            </w:r>
          </w:hyperlink>
        </w:p>
        <w:p>
          <w:pPr>
            <w:pStyle w:val="Contents5"/>
            <w:tabs>
              <w:tab w:val="clear" w:pos="7892"/>
              <w:tab w:val="right" w:pos="9026" w:leader="dot"/>
            </w:tabs>
            <w:rPr/>
          </w:pPr>
          <w:hyperlink w:anchor="__RefHeading___Toc3083648_73709187">
            <w:r>
              <w:rPr>
                <w:webHidden/>
                <w:rStyle w:val="IndexLink"/>
              </w:rPr>
              <w:t>2</w:t>
            </w:r>
            <w:r>
              <w:rPr>
                <w:rStyle w:val="IndexLink"/>
                <w:rtl w:val="true"/>
              </w:rPr>
              <w:t xml:space="preserve">- </w:t>
            </w:r>
            <w:r>
              <w:rPr>
                <w:rStyle w:val="IndexLink"/>
                <w:rtl w:val="true"/>
              </w:rPr>
              <w:t xml:space="preserve">الطريق المستقيم </w:t>
            </w:r>
            <w:r>
              <w:rPr>
                <w:rStyle w:val="IndexLink"/>
                <w:rtl w:val="true"/>
              </w:rPr>
              <w:t>(</w:t>
            </w:r>
            <w:r>
              <w:rPr>
                <w:rStyle w:val="IndexLink"/>
                <w:rtl w:val="true"/>
              </w:rPr>
              <w:t>طريق عرب عقيل</w:t>
            </w:r>
            <w:r>
              <w:rPr>
                <w:rStyle w:val="IndexLink"/>
                <w:rtl w:val="true"/>
              </w:rPr>
              <w:t>):</w:t>
              <w:tab/>
            </w:r>
            <w:r>
              <w:rPr>
                <w:rStyle w:val="IndexLink"/>
              </w:rPr>
              <w:t>127</w:t>
            </w:r>
          </w:hyperlink>
        </w:p>
        <w:p>
          <w:pPr>
            <w:pStyle w:val="Contents4"/>
            <w:tabs>
              <w:tab w:val="clear" w:pos="8176"/>
              <w:tab w:val="right" w:pos="9026" w:leader="dot"/>
            </w:tabs>
            <w:rPr/>
          </w:pPr>
          <w:hyperlink w:anchor="__RefHeading___Toc3083650_73709187">
            <w:r>
              <w:rPr>
                <w:webHidden/>
                <w:rStyle w:val="IndexLink"/>
                <w:rtl w:val="true"/>
              </w:rPr>
              <w:t>جملة من وقائع الطريق إلى الشام‌</w:t>
            </w:r>
            <w:r>
              <w:rPr>
                <w:rStyle w:val="IndexLink"/>
                <w:rtl w:val="true"/>
              </w:rPr>
              <w:tab/>
            </w:r>
            <w:r>
              <w:rPr>
                <w:rStyle w:val="IndexLink"/>
              </w:rPr>
              <w:t>129</w:t>
            </w:r>
          </w:hyperlink>
        </w:p>
        <w:p>
          <w:pPr>
            <w:pStyle w:val="Contents5"/>
            <w:tabs>
              <w:tab w:val="clear" w:pos="7892"/>
              <w:tab w:val="right" w:pos="9026" w:leader="dot"/>
            </w:tabs>
            <w:rPr/>
          </w:pPr>
          <w:hyperlink w:anchor="__RefHeading___Toc3083652_73709187">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083654_73709187">
            <w:r>
              <w:rPr>
                <w:webHidden/>
                <w:rStyle w:val="IndexLink"/>
              </w:rPr>
              <w:t>1</w:t>
            </w:r>
            <w:r>
              <w:rPr>
                <w:rStyle w:val="IndexLink"/>
                <w:rtl w:val="true"/>
              </w:rPr>
              <w:t xml:space="preserve">- </w:t>
            </w:r>
            <w:r>
              <w:rPr>
                <w:rStyle w:val="IndexLink"/>
                <w:rtl w:val="true"/>
              </w:rPr>
              <w:t>خروج يدٍ من الحائط تكتب بمدادٍ من الدم</w:t>
            </w:r>
            <w:r>
              <w:rPr>
                <w:rStyle w:val="IndexLink"/>
                <w:rtl w:val="true"/>
              </w:rPr>
              <w:t>!</w:t>
              <w:tab/>
            </w:r>
            <w:r>
              <w:rPr>
                <w:rStyle w:val="IndexLink"/>
              </w:rPr>
              <w:t>129</w:t>
            </w:r>
          </w:hyperlink>
        </w:p>
        <w:p>
          <w:pPr>
            <w:pStyle w:val="Contents5"/>
            <w:tabs>
              <w:tab w:val="clear" w:pos="7892"/>
              <w:tab w:val="right" w:pos="9026" w:leader="dot"/>
            </w:tabs>
            <w:rPr/>
          </w:pPr>
          <w:hyperlink w:anchor="__RefHeading___Toc3083656_73709187">
            <w:r>
              <w:rPr>
                <w:webHidden/>
                <w:rStyle w:val="IndexLink"/>
              </w:rPr>
              <w:t>2</w:t>
            </w:r>
            <w:r>
              <w:rPr>
                <w:rStyle w:val="IndexLink"/>
                <w:rtl w:val="true"/>
              </w:rPr>
              <w:t xml:space="preserve">- </w:t>
            </w:r>
            <w:r>
              <w:rPr>
                <w:rStyle w:val="IndexLink"/>
                <w:rtl w:val="true"/>
              </w:rPr>
              <w:t>قصّة الراهب مع الرأس المقدّس</w:t>
            </w:r>
            <w:r>
              <w:rPr>
                <w:rStyle w:val="IndexLink"/>
                <w:rtl w:val="true"/>
              </w:rPr>
              <w:t>!</w:t>
              <w:tab/>
            </w:r>
            <w:r>
              <w:rPr>
                <w:rStyle w:val="IndexLink"/>
              </w:rPr>
              <w:t>131</w:t>
            </w:r>
          </w:hyperlink>
        </w:p>
        <w:p>
          <w:pPr>
            <w:pStyle w:val="Contents5"/>
            <w:tabs>
              <w:tab w:val="clear" w:pos="7892"/>
              <w:tab w:val="right" w:pos="9026" w:leader="dot"/>
            </w:tabs>
            <w:rPr/>
          </w:pPr>
          <w:hyperlink w:anchor="__RefHeading___Toc3083658_73709187">
            <w:r>
              <w:rPr>
                <w:webHidden/>
                <w:rStyle w:val="IndexLink"/>
              </w:rPr>
              <w:t>3</w:t>
            </w:r>
            <w:r>
              <w:rPr>
                <w:rStyle w:val="IndexLink"/>
                <w:rtl w:val="true"/>
              </w:rPr>
              <w:t xml:space="preserve">- </w:t>
            </w:r>
            <w:r>
              <w:rPr>
                <w:rStyle w:val="IndexLink"/>
                <w:rtl w:val="true"/>
              </w:rPr>
              <w:t>الانبياء والملائكة يزورون الرأس المقدّس‌</w:t>
            </w:r>
            <w:r>
              <w:rPr>
                <w:rStyle w:val="IndexLink"/>
                <w:rtl w:val="true"/>
              </w:rPr>
              <w:tab/>
            </w:r>
            <w:r>
              <w:rPr>
                <w:rStyle w:val="IndexLink"/>
              </w:rPr>
              <w:t>135</w:t>
            </w:r>
          </w:hyperlink>
        </w:p>
        <w:p>
          <w:pPr>
            <w:pStyle w:val="Contents5"/>
            <w:tabs>
              <w:tab w:val="clear" w:pos="7892"/>
              <w:tab w:val="right" w:pos="9026" w:leader="dot"/>
            </w:tabs>
            <w:rPr/>
          </w:pPr>
          <w:hyperlink w:anchor="__RefHeading___Toc3083660_73709187">
            <w:r>
              <w:rPr>
                <w:webHidden/>
                <w:rStyle w:val="IndexLink"/>
              </w:rPr>
              <w:t>4</w:t>
            </w:r>
            <w:r>
              <w:rPr>
                <w:rStyle w:val="IndexLink"/>
                <w:rtl w:val="true"/>
              </w:rPr>
              <w:t xml:space="preserve">- </w:t>
            </w:r>
            <w:r>
              <w:rPr>
                <w:rStyle w:val="IndexLink"/>
                <w:rtl w:val="true"/>
              </w:rPr>
              <w:t xml:space="preserve">تكريت </w:t>
            </w:r>
            <w:r>
              <w:rPr>
                <w:rStyle w:val="IndexLink"/>
                <w:rtl w:val="true"/>
              </w:rPr>
              <w:t>«</w:t>
            </w:r>
            <w:r>
              <w:rPr>
                <w:rStyle w:val="IndexLink"/>
              </w:rPr>
              <w:t>2</w:t>
            </w:r>
            <w:r>
              <w:rPr>
                <w:rStyle w:val="IndexLink"/>
                <w:rtl w:val="true"/>
              </w:rPr>
              <w:t xml:space="preserve">» </w:t>
            </w:r>
            <w:r>
              <w:rPr>
                <w:rStyle w:val="IndexLink"/>
                <w:rtl w:val="true"/>
              </w:rPr>
              <w:t>تستقبل الركب بالفرح</w:t>
            </w:r>
            <w:r>
              <w:rPr>
                <w:rStyle w:val="IndexLink"/>
                <w:rtl w:val="true"/>
              </w:rPr>
              <w:t>!!</w:t>
              <w:tab/>
            </w:r>
            <w:r>
              <w:rPr>
                <w:rStyle w:val="IndexLink"/>
              </w:rPr>
              <w:t>136</w:t>
            </w:r>
          </w:hyperlink>
        </w:p>
        <w:p>
          <w:pPr>
            <w:pStyle w:val="Contents4"/>
            <w:tabs>
              <w:tab w:val="clear" w:pos="8176"/>
              <w:tab w:val="right" w:pos="9026" w:leader="dot"/>
            </w:tabs>
            <w:rPr/>
          </w:pPr>
          <w:hyperlink w:anchor="__RefHeading___Toc3083662_73709187">
            <w:r>
              <w:rPr>
                <w:webHidden/>
                <w:rStyle w:val="IndexLink"/>
                <w:rtl w:val="true"/>
              </w:rPr>
              <w:t>المشاهد المقدّسة في منازل الطريق‌</w:t>
            </w:r>
            <w:r>
              <w:rPr>
                <w:rStyle w:val="IndexLink"/>
                <w:rtl w:val="true"/>
              </w:rPr>
              <w:tab/>
            </w:r>
            <w:r>
              <w:rPr>
                <w:rStyle w:val="IndexLink"/>
              </w:rPr>
              <w:t>136</w:t>
            </w:r>
          </w:hyperlink>
        </w:p>
        <w:p>
          <w:pPr>
            <w:pStyle w:val="Contents5"/>
            <w:tabs>
              <w:tab w:val="clear" w:pos="7892"/>
              <w:tab w:val="right" w:pos="9026" w:leader="dot"/>
            </w:tabs>
            <w:rPr/>
          </w:pPr>
          <w:hyperlink w:anchor="__RefHeading___Toc3083664_73709187">
            <w:r>
              <w:rPr>
                <w:webHidden/>
                <w:rStyle w:val="IndexLink"/>
              </w:rPr>
              <w:t>1</w:t>
            </w:r>
            <w:r>
              <w:rPr>
                <w:rStyle w:val="IndexLink"/>
                <w:rtl w:val="true"/>
              </w:rPr>
              <w:t xml:space="preserve">- </w:t>
            </w:r>
            <w:r>
              <w:rPr>
                <w:rStyle w:val="IndexLink"/>
                <w:rtl w:val="true"/>
              </w:rPr>
              <w:t>مشهد النقطة في الموصل</w:t>
            </w:r>
            <w:r>
              <w:rPr>
                <w:rStyle w:val="IndexLink"/>
                <w:rtl w:val="true"/>
              </w:rPr>
              <w:t>!</w:t>
              <w:tab/>
            </w:r>
            <w:r>
              <w:rPr>
                <w:rStyle w:val="IndexLink"/>
              </w:rPr>
              <w:t>136</w:t>
            </w:r>
          </w:hyperlink>
        </w:p>
        <w:p>
          <w:pPr>
            <w:pStyle w:val="Contents5"/>
            <w:tabs>
              <w:tab w:val="clear" w:pos="7892"/>
              <w:tab w:val="right" w:pos="9026" w:leader="dot"/>
            </w:tabs>
            <w:rPr/>
          </w:pPr>
          <w:hyperlink w:anchor="__RefHeading___Toc3083666_73709187">
            <w:r>
              <w:rPr>
                <w:webHidden/>
                <w:rStyle w:val="IndexLink"/>
              </w:rPr>
              <w:t>2</w:t>
            </w:r>
            <w:r>
              <w:rPr>
                <w:rStyle w:val="IndexLink"/>
                <w:rtl w:val="true"/>
              </w:rPr>
              <w:t xml:space="preserve">- </w:t>
            </w:r>
            <w:r>
              <w:rPr>
                <w:rStyle w:val="IndexLink"/>
                <w:rtl w:val="true"/>
              </w:rPr>
              <w:t xml:space="preserve">مشهد النقطة في نصيبين </w:t>
            </w:r>
            <w:r>
              <w:rPr>
                <w:rStyle w:val="IndexLink"/>
                <w:rtl w:val="true"/>
              </w:rPr>
              <w:t>«</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3083668_73709187">
            <w:r>
              <w:rPr>
                <w:webHidden/>
                <w:rStyle w:val="IndexLink"/>
              </w:rPr>
              <w:t>3</w:t>
            </w:r>
            <w:r>
              <w:rPr>
                <w:rStyle w:val="IndexLink"/>
                <w:rtl w:val="true"/>
              </w:rPr>
              <w:t xml:space="preserve">- </w:t>
            </w:r>
            <w:r>
              <w:rPr>
                <w:rStyle w:val="IndexLink"/>
                <w:rtl w:val="true"/>
              </w:rPr>
              <w:t>مشهد النقطة في حماة</w:t>
            </w:r>
            <w:r>
              <w:rPr>
                <w:rStyle w:val="IndexLink"/>
                <w:rtl w:val="true"/>
              </w:rPr>
              <w:t>!</w:t>
              <w:tab/>
            </w:r>
            <w:r>
              <w:rPr>
                <w:rStyle w:val="IndexLink"/>
              </w:rPr>
              <w:t>138</w:t>
            </w:r>
          </w:hyperlink>
        </w:p>
        <w:p>
          <w:pPr>
            <w:pStyle w:val="Contents5"/>
            <w:tabs>
              <w:tab w:val="clear" w:pos="7892"/>
              <w:tab w:val="right" w:pos="9026" w:leader="dot"/>
            </w:tabs>
            <w:rPr/>
          </w:pPr>
          <w:hyperlink w:anchor="__RefHeading___Toc3083670_73709187">
            <w:r>
              <w:rPr>
                <w:webHidden/>
                <w:rStyle w:val="IndexLink"/>
              </w:rPr>
              <w:t>4</w:t>
            </w:r>
            <w:r>
              <w:rPr>
                <w:rStyle w:val="IndexLink"/>
                <w:rtl w:val="true"/>
              </w:rPr>
              <w:t xml:space="preserve">- </w:t>
            </w:r>
            <w:r>
              <w:rPr>
                <w:rStyle w:val="IndexLink"/>
                <w:rtl w:val="true"/>
              </w:rPr>
              <w:t>هل هناك مشهد للرأس المقدّس بحمص؟</w:t>
            </w:r>
            <w:r>
              <w:rPr>
                <w:rStyle w:val="IndexLink"/>
                <w:rtl w:val="true"/>
              </w:rPr>
              <w:tab/>
            </w:r>
            <w:r>
              <w:rPr>
                <w:rStyle w:val="IndexLink"/>
              </w:rPr>
              <w:t>138</w:t>
            </w:r>
          </w:hyperlink>
        </w:p>
        <w:p>
          <w:pPr>
            <w:pStyle w:val="Contents5"/>
            <w:tabs>
              <w:tab w:val="clear" w:pos="7892"/>
              <w:tab w:val="right" w:pos="9026" w:leader="dot"/>
            </w:tabs>
            <w:rPr/>
          </w:pPr>
          <w:hyperlink w:anchor="__RefHeading___Toc3083672_73709187">
            <w:r>
              <w:rPr>
                <w:webHidden/>
                <w:rStyle w:val="IndexLink"/>
              </w:rPr>
              <w:t>5</w:t>
            </w:r>
            <w:r>
              <w:rPr>
                <w:rStyle w:val="IndexLink"/>
                <w:rtl w:val="true"/>
              </w:rPr>
              <w:t xml:space="preserve">- </w:t>
            </w:r>
            <w:r>
              <w:rPr>
                <w:rStyle w:val="IndexLink"/>
                <w:rtl w:val="true"/>
              </w:rPr>
              <w:t>مشهد النقطة في حلب</w:t>
            </w:r>
            <w:r>
              <w:rPr>
                <w:rStyle w:val="IndexLink"/>
                <w:rtl w:val="true"/>
              </w:rPr>
              <w:t>! «</w:t>
            </w:r>
            <w:r>
              <w:rPr>
                <w:rStyle w:val="IndexLink"/>
              </w:rPr>
              <w:t>2</w:t>
            </w:r>
            <w:r>
              <w:rPr>
                <w:rStyle w:val="IndexLink"/>
                <w:rtl w:val="true"/>
              </w:rPr>
              <w:t>»</w:t>
              <w:tab/>
            </w:r>
            <w:r>
              <w:rPr>
                <w:rStyle w:val="IndexLink"/>
              </w:rPr>
              <w:t>139</w:t>
            </w:r>
          </w:hyperlink>
        </w:p>
        <w:p>
          <w:pPr>
            <w:pStyle w:val="Contents5"/>
            <w:tabs>
              <w:tab w:val="clear" w:pos="7892"/>
              <w:tab w:val="right" w:pos="9026" w:leader="dot"/>
            </w:tabs>
            <w:rPr/>
          </w:pPr>
          <w:hyperlink w:anchor="__RefHeading___Toc3083674_73709187">
            <w:r>
              <w:rPr>
                <w:webHidden/>
                <w:rStyle w:val="IndexLink"/>
              </w:rPr>
              <w:t>6</w:t>
            </w:r>
            <w:r>
              <w:rPr>
                <w:rStyle w:val="IndexLink"/>
                <w:rtl w:val="true"/>
              </w:rPr>
              <w:t xml:space="preserve">- </w:t>
            </w:r>
            <w:r>
              <w:rPr>
                <w:rStyle w:val="IndexLink"/>
                <w:rtl w:val="true"/>
              </w:rPr>
              <w:t>مشهد السقط في حلب</w:t>
            </w:r>
            <w:r>
              <w:rPr>
                <w:rStyle w:val="IndexLink"/>
                <w:rtl w:val="true"/>
              </w:rPr>
              <w:t>!</w:t>
              <w:tab/>
            </w:r>
            <w:r>
              <w:rPr>
                <w:rStyle w:val="IndexLink"/>
              </w:rPr>
              <w:t>139</w:t>
            </w:r>
          </w:hyperlink>
        </w:p>
        <w:p>
          <w:pPr>
            <w:pStyle w:val="Contents5"/>
            <w:tabs>
              <w:tab w:val="clear" w:pos="7892"/>
              <w:tab w:val="right" w:pos="9026" w:leader="dot"/>
            </w:tabs>
            <w:rPr/>
          </w:pPr>
          <w:hyperlink w:anchor="__RefHeading___Toc3083676_73709187">
            <w:r>
              <w:rPr>
                <w:webHidden/>
                <w:rStyle w:val="IndexLink"/>
              </w:rPr>
              <w:t>7</w:t>
            </w:r>
            <w:r>
              <w:rPr>
                <w:rStyle w:val="IndexLink"/>
                <w:rtl w:val="true"/>
              </w:rPr>
              <w:t xml:space="preserve">- </w:t>
            </w:r>
            <w:r>
              <w:rPr>
                <w:rStyle w:val="IndexLink"/>
                <w:rtl w:val="true"/>
              </w:rPr>
              <w:t>مشهد الرأس المقدّس في عسقلان</w:t>
            </w:r>
            <w:r>
              <w:rPr>
                <w:rStyle w:val="IndexLink"/>
                <w:rtl w:val="true"/>
              </w:rPr>
              <w:t>!!</w:t>
              <w:tab/>
            </w:r>
            <w:r>
              <w:rPr>
                <w:rStyle w:val="IndexLink"/>
              </w:rPr>
              <w:t>141</w:t>
            </w:r>
          </w:hyperlink>
        </w:p>
        <w:p>
          <w:pPr>
            <w:pStyle w:val="Contents4"/>
            <w:tabs>
              <w:tab w:val="clear" w:pos="8176"/>
              <w:tab w:val="right" w:pos="9026" w:leader="dot"/>
            </w:tabs>
            <w:rPr/>
          </w:pPr>
          <w:hyperlink w:anchor="__RefHeading___Toc3083678_73709187">
            <w:r>
              <w:rPr>
                <w:webHidden/>
                <w:rStyle w:val="IndexLink"/>
                <w:rtl w:val="true"/>
              </w:rPr>
              <w:t>ولْنَعُدِ الآن إلى قنسرين وقصة راهبها</w:t>
            </w:r>
            <w:r>
              <w:rPr>
                <w:rStyle w:val="IndexLink"/>
                <w:rtl w:val="true"/>
              </w:rPr>
              <w:t>!</w:t>
              <w:tab/>
            </w:r>
            <w:r>
              <w:rPr>
                <w:rStyle w:val="IndexLink"/>
              </w:rPr>
              <w:t>141</w:t>
            </w:r>
          </w:hyperlink>
        </w:p>
        <w:p>
          <w:pPr>
            <w:pStyle w:val="Contents4"/>
            <w:tabs>
              <w:tab w:val="clear" w:pos="8176"/>
              <w:tab w:val="right" w:pos="9026" w:leader="dot"/>
            </w:tabs>
            <w:rPr/>
          </w:pPr>
          <w:hyperlink w:anchor="__RefHeading___Toc3083680_73709187">
            <w:r>
              <w:rPr>
                <w:webHidden/>
                <w:rStyle w:val="IndexLink"/>
                <w:rtl w:val="true"/>
              </w:rPr>
              <w:t xml:space="preserve">تكلّم الرأس المقدّس مع الحارث بن وكيدة </w:t>
            </w:r>
            <w:r>
              <w:rPr>
                <w:rStyle w:val="IndexLink"/>
                <w:rtl w:val="true"/>
              </w:rPr>
              <w:t>«</w:t>
            </w:r>
            <w:r>
              <w:rPr>
                <w:rStyle w:val="IndexLink"/>
              </w:rPr>
              <w:t>3</w:t>
            </w:r>
            <w:r>
              <w:rPr>
                <w:rStyle w:val="IndexLink"/>
                <w:rtl w:val="true"/>
              </w:rPr>
              <w:t>»</w:t>
              <w:tab/>
            </w:r>
            <w:r>
              <w:rPr>
                <w:rStyle w:val="IndexLink"/>
              </w:rPr>
              <w:t>141</w:t>
            </w:r>
          </w:hyperlink>
        </w:p>
        <w:p>
          <w:pPr>
            <w:pStyle w:val="Contents4"/>
            <w:tabs>
              <w:tab w:val="clear" w:pos="8176"/>
              <w:tab w:val="right" w:pos="9026" w:leader="dot"/>
            </w:tabs>
            <w:rPr/>
          </w:pPr>
          <w:hyperlink w:anchor="__RefHeading___Toc3083682_73709187">
            <w:r>
              <w:rPr>
                <w:webHidden/>
                <w:rStyle w:val="IndexLink"/>
                <w:rtl w:val="true"/>
              </w:rPr>
              <w:t>وعلى مقربة من دمشق</w:t>
            </w:r>
            <w:r>
              <w:rPr>
                <w:rStyle w:val="IndexLink"/>
                <w:rtl w:val="true"/>
              </w:rPr>
              <w:t>!</w:t>
              <w:tab/>
            </w:r>
            <w:r>
              <w:rPr>
                <w:rStyle w:val="IndexLink"/>
              </w:rPr>
              <w:t>142</w:t>
            </w:r>
          </w:hyperlink>
        </w:p>
        <w:p>
          <w:pPr>
            <w:pStyle w:val="Contents4"/>
            <w:tabs>
              <w:tab w:val="clear" w:pos="8176"/>
              <w:tab w:val="right" w:pos="9026" w:leader="dot"/>
            </w:tabs>
            <w:rPr/>
          </w:pPr>
          <w:hyperlink w:anchor="__RefHeading___Toc3083684_73709187">
            <w:r>
              <w:rPr>
                <w:webHidden/>
                <w:rStyle w:val="IndexLink"/>
                <w:rtl w:val="true"/>
              </w:rPr>
              <w:t>اليوم الذي ورد فيه الركب الحسينيّ دمشق‌</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91_240258"/>
      <w:bookmarkStart w:id="1" w:name="pg11491_240258"/>
      <w:bookmarkEnd w:id="1"/>
    </w:p>
    <w:p>
      <w:pPr>
        <w:pStyle w:val="Heading2"/>
        <w:numPr>
          <w:ilvl w:val="1"/>
          <w:numId w:val="1"/>
        </w:numPr>
        <w:rPr/>
      </w:pPr>
      <w:bookmarkStart w:id="2" w:name="pg11491_240258"/>
      <w:bookmarkStart w:id="3" w:name="__RefHeading___Toc3083366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الطبسي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الرکب الحسینی من المدینه الی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جعفر الطبسي؛ اعداد مرکز الدراسات الاسلامیه لممثلیه الولی الفقیه فی حرس الثوره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مدیریه دراسات عاشوراآ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 الثوره الاسلامیه، ممثلیه الولی الفقیه، مرکز الدراسات الاسلامیه، دراسات عاشوراآ،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المجموعه الموضوعیه ؛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9645879094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9647935528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وقائع الطریق من مکه الی کربلاآ</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 ق</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ولی فقیه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۱۳۹۹۲</w:t>
      </w:r>
    </w:p>
    <w:p>
      <w:pPr>
        <w:pStyle w:val="Heading2"/>
        <w:numPr>
          <w:ilvl w:val="1"/>
          <w:numId w:val="1"/>
        </w:numPr>
        <w:rPr/>
      </w:pPr>
      <w:bookmarkStart w:id="5" w:name="__RefHeading___Toc3083368_73709187"/>
      <w:bookmarkStart w:id="6" w:name="_Toc2"/>
      <w:bookmarkEnd w:id="5"/>
      <w:r>
        <w:rPr>
          <w:rtl w:val="true"/>
        </w:rPr>
        <w:t>[</w:t>
      </w:r>
      <w:r>
        <w:rPr>
          <w:rtl w:val="true"/>
        </w:rPr>
        <w:t>مقدمات التحقيق</w:t>
      </w:r>
      <w:r>
        <w:rPr>
          <w:rtl w:val="true"/>
        </w:rPr>
        <w:t>]</w:t>
      </w:r>
      <w:bookmarkEnd w:id="6"/>
    </w:p>
    <w:p>
      <w:pPr>
        <w:pStyle w:val="Heading3"/>
        <w:numPr>
          <w:ilvl w:val="2"/>
          <w:numId w:val="1"/>
        </w:numPr>
        <w:rPr/>
      </w:pPr>
      <w:bookmarkStart w:id="7" w:name="__RefHeading___Toc3083370_73709187"/>
      <w:bookmarkStart w:id="8" w:name="_Toc3"/>
      <w:bookmarkEnd w:id="7"/>
      <w:r>
        <w:rPr>
          <w:rtl w:val="true"/>
        </w:rPr>
        <w:t>مقدمة مركز الدراسات الإسلاميّة</w:t>
      </w:r>
      <w:bookmarkEnd w:id="8"/>
    </w:p>
    <w:p>
      <w:pPr>
        <w:pStyle w:val="Heading4"/>
        <w:numPr>
          <w:ilvl w:val="3"/>
          <w:numId w:val="1"/>
        </w:numPr>
        <w:rPr/>
      </w:pPr>
      <w:bookmarkStart w:id="9" w:name="__RefHeading___Toc3083372_73709187"/>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التابع لممثليّة الولي الفقيه في حرس الثورة الإسلامية</w:t>
      </w:r>
    </w:p>
    <w:p>
      <w:pPr>
        <w:pStyle w:val="BookText"/>
        <w:rPr/>
      </w:pPr>
      <w:r>
        <w:rPr>
          <w:rFonts w:ascii="Amiri" w:hAnsi="Amiri" w:eastAsia="Amiri" w:cs="Amiri"/>
          <w:color w:val="111111"/>
          <w:sz w:val="28"/>
          <w:sz w:val="28"/>
          <w:szCs w:val="28"/>
          <w:rtl w:val="true"/>
          <w:lang w:bidi="ar-SA"/>
        </w:rPr>
        <w:t>الحمدُ للّه الذي جعل الحمد مفتاحاً لذكره ودليلًا على نعمه وآلائه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أشرف الخلائق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وقائع الطريق من كربلاء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الجزء الخامس من دارستنا التأريخيّة التفصيليّة الموسعة،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الركب الحسيني من المدينة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نقدّمه إلى القرّاء الكرام والمحقّقين الأفاضل لينضمَّ إلى مجموعة الأجزاء الصادرة من هذه الموسوعة من قبله،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 في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 في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الطريق من مكّة إلى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يواصل متابعة حركة أحداث النهضة الحسينية ما بعد استشهاد الإمام الحسين عليه السلام، وقراءة ما جرى على بقية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حركة الركب الحسيني من كربلاء إلى الكوفة، ثمّ منها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تحليلية نقدية تتلمس الاستفسار والإجابة الصحيحة عن كلّ مُشكل مهمّ في مسار هذه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ولاندّعي شططاً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بحقّ الأجزاء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قد حوى من التحقيقات والنظرات والإشارات الجديدة ما وفّقه لسدّ جملة من ثغرات كثيرة في تأريخ النهضة الحسينية المقدّسة كانت قبل ذلك مبهمة غامضة، لم تنل قسطها اللازم من التحقيق، ولم تتوفر الإجابة الوافية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لابدّ من أن نتقدّم بالشكر الجزيل إلى مؤلّف هذا الجزء سماحة الشيخ المحقّق محمّد جعفر الطبسي لما بذله من جهد كبير في إعداد مادّة هذا البحث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هنا أيضاً أن ننوّه أن سماحة المؤلّف قد تكفّل من قبل ببحث حركة 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وإعداد مادة بحثه ضمن الجزء الرابع، كما 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الشيخ المحقّق محمّد السماوي، والذي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مركزنا هذا، ولشيخنا المؤلف مؤلّفات أخرى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هنا أن نتقدّم بالشكر الجزيل إلى فضيلة الأستاذ المحقّق علي الشاوي الذي تولّى العناية بهذا البحث مراجعة ونقداً وتنظيماً وتكميلًا، كعنايته من قبل بالأجزاء الثاني،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تأليفه الجزء الأوّل من 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داعين له بمزيد من الموفقيّة في ميدان التحقيق ومؤازرة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الإسلامية</w:t>
      </w:r>
    </w:p>
    <w:p>
      <w:pPr>
        <w:pStyle w:val="BookText"/>
        <w:rPr/>
      </w:pPr>
      <w:r>
        <w:rPr>
          <w:rFonts w:ascii="Amiri" w:hAnsi="Amiri" w:eastAsia="Amiri" w:cs="Amiri"/>
          <w:color w:val="111111"/>
          <w:sz w:val="28"/>
          <w:sz w:val="28"/>
          <w:szCs w:val="28"/>
          <w:rtl w:val="true"/>
          <w:lang w:bidi="ar-SA"/>
        </w:rPr>
        <w:t>التابع لممثليّة الولي الفقيه في حرس الثورة الإسلامية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الشيعة في أسانيد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وتحقيق كتاب مسالك الإفهام إلى تنقيح شرايع الإسلام، من الطهارة إلى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الشيخ المؤلّف أيضاً أحد مجموعة المحققّين الذين قاموا بإنجاز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أحاديث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Heading4"/>
        <w:numPr>
          <w:ilvl w:val="3"/>
          <w:numId w:val="1"/>
        </w:numPr>
        <w:rPr/>
      </w:pPr>
      <w:bookmarkStart w:id="11" w:name="__RefHeading___Toc3083374_73709187"/>
      <w:bookmarkStart w:id="12" w:name="_Toc5"/>
      <w:bookmarkEnd w:id="11"/>
      <w:r>
        <w:rPr>
          <w:rtl w:val="true"/>
        </w:rPr>
        <w:t>مقدّمة المؤلّف</w:t>
      </w:r>
      <w:r>
        <w:rPr>
          <w:rtl w:val="true"/>
        </w:rPr>
        <w:t>: «</w:t>
      </w:r>
      <w:r>
        <w:rPr>
          <w:rtl w:val="true"/>
        </w:rPr>
        <w:t>الدور التبليغي المتمم للنهضة المقدّسة</w:t>
      </w:r>
      <w:r>
        <w:rPr>
          <w:rtl w:val="true"/>
        </w:rPr>
        <w:t>»</w:t>
      </w:r>
      <w:bookmarkEnd w:id="12"/>
    </w:p>
    <w:p>
      <w:pPr>
        <w:pStyle w:val="BookText"/>
        <w:rPr/>
      </w:pPr>
      <w:r>
        <w:rPr>
          <w:rFonts w:ascii="Amiri" w:hAnsi="Amiri" w:eastAsia="Amiri" w:cs="Amiri"/>
          <w:color w:val="111111"/>
          <w:sz w:val="28"/>
          <w:sz w:val="28"/>
          <w:szCs w:val="28"/>
          <w:rtl w:val="true"/>
          <w:lang w:bidi="ar-SA"/>
        </w:rPr>
        <w:t>الحمدُ للَّه‌ربّ العالمين، والصلاة والسلام على خير خلقه وأشرف بريّته محمّد صلى الله عليه و آله، وعلى أهل بيته الطاهرين، سيّما سيّد شباب أهل الجنّة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ولاريب في أنّ الدور التبليغي الذي قمن به النساء عامّة قبل وحين وبعد واقعة الطف، وعقائل الوحي خاصة، كان له أكبر الأثر والدور في توعية الناس وتعريفهم بحقيقة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هذا الدور من الكوفة عند ورود سفير الحسين عليه السلام وخذلان أهلها إياه، إلّا المرأة التي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 حيث سمحت لنفسها أن تُدخل مسلماً دارها وتضيّفه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تلك المرأة التي تأمر ولدها أن ينصر الإمام عليه السلام وتقول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فقاتل بين يدي ابن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شابٌ قُتل أبوه ولعلّ أمّه تكره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أمرتني يابن 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مقتل الحسين عليه السلام للخوارزمي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 الفداء والتضحية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تأريخ كربلاء أنّ أمّ وهب بن عبداللّه بن حبّاب الكلبي كانت في كربلاء، وكانت تخاطب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فانصر ابن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قُطعت يداه، وأخذت امرأته عموداً وأقبلت نحوه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دون الطيبين حرم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قتل ذهبت إليه تمسح الدم عن وجهه، فبصر بها شمر، فأمر غلاماً له فضربها بعمود كان معه فشدخها وقتلها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امرأة قُتلت في عسكر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تزل المرأة الحسينية الغيورة تُبدي وفاءها لسيّد شباب أهل الجنّة عليه السلام، ففي يوم عاشوراء، وبعدما قُتل ريحانة رسول اللّه صلى الله عليه و آله، وأخذ العدوّ يهجم على بنات العترة ويسلب النساء، وقفت امرأة من بكر بن وائل وصرخت في وجوه آل بكر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أتُسلبُ بنات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المصطفى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رفعته هذه المرأة من قبيلة بكر بن وائل شعارٌ مهم جداً تأريخياً وسياسياً، ذلك لأنّ هذه المرأة الغيورة أدركت أنّ حقيقة المواجهة هي بين الأموية المنافقة وبين الإسلام الذي جاء به المصطفى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أوّل خيوط الفتح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فصل الأموية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سلب مالك بن 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برنس الإمام عليه السلام، وأتى به إلى أهله، لتغسله قالت له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عبداللّه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أتسلب ابن بنت 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وفي الملهوف لابن طاووس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وهب بن حباب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زوجته ووالدته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والمجالس الفاخرة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الله برنسه و تدخل بيتي؟ أخرج عنّي حشا اللّه قبرك ناراً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البحث له مصاديق مليئة في واقعة الطفّ، لسنا بصدد استيعابها</w:t>
      </w:r>
      <w:r>
        <w:rPr>
          <w:rFonts w:eastAsia="Amiri" w:cs="Amiri" w:ascii="Amiri" w:hAnsi="Amiri"/>
          <w:color w:val="111111"/>
          <w:sz w:val="28"/>
          <w:szCs w:val="28"/>
          <w:rtl w:val="true"/>
          <w:lang w:bidi="ar-SA"/>
        </w:rPr>
        <w:t>.</w:t>
      </w:r>
    </w:p>
    <w:p>
      <w:pPr>
        <w:pStyle w:val="Heading4"/>
        <w:numPr>
          <w:ilvl w:val="3"/>
          <w:numId w:val="1"/>
        </w:numPr>
        <w:rPr/>
      </w:pPr>
      <w:bookmarkStart w:id="13" w:name="__RefHeading___Toc3083376_73709187"/>
      <w:bookmarkStart w:id="14" w:name="_Toc6"/>
      <w:bookmarkEnd w:id="13"/>
      <w:r>
        <w:rPr>
          <w:rtl w:val="true"/>
        </w:rPr>
        <w:t>دور نسوة بني هاشم‌</w:t>
      </w:r>
      <w:bookmarkEnd w:id="14"/>
    </w:p>
    <w:p>
      <w:pPr>
        <w:pStyle w:val="BookText"/>
        <w:rPr/>
      </w:pPr>
      <w:r>
        <w:rPr>
          <w:rFonts w:ascii="Amiri" w:hAnsi="Amiri" w:eastAsia="Amiri" w:cs="Amiri"/>
          <w:color w:val="111111"/>
          <w:sz w:val="28"/>
          <w:sz w:val="28"/>
          <w:szCs w:val="28"/>
          <w:rtl w:val="true"/>
          <w:lang w:bidi="ar-SA"/>
        </w:rPr>
        <w:t>وأما دور نساء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العقيلة زينب وفاطمة بنت الحسين عليه السلام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فلهنّ كلّ الدور في تبليغ الرسالة الخالدة التي كنّ يستشعرن مسؤوليتهن في وجوب 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الشي‌ء المهمّ الذي كان بنو أميّة يهتمّون به هو أن يعرّفوا للنّاس الإمام الحسين عليه السلام أنّه رجل خارجي، خرج على يزيد في العراق، وسعى ليشقّ عصا الطاعة، وليفرّق كلمة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الأمويون يسعون لترسيخ هذه الفكرة في النفوس الضعيفة بعد واقعة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يزيد و عبيداللّه بن زياد يصرّان عامدين على وصف الإمام عليه السلام بأنّه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عبيداللّه بن زياد يخاطب الأسرى من بني هاشم في قصره ويقول بأنّ اللّه نصر يزيد وقتل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فتقوم زينب عليها السلام وتقول ردّاً على أراجيفه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أكرمنا بنبيّه محمّد صلى الله عليه و آله، وطهّرنا من الرّجس تطهيرا، وإنما يُفتضح الفاسق ويكذب الفاجر، وهو غيرنا والحمد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ثم ننتقل لهاتين الفكرتين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بني أميّة بأنّ الحسين عليه السلام كاذب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العقيلة زينب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عليه السلام من شجرة أهل بيت طهّرهم اللَّه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فنرى أنّ زينب سلام اللّه عليها بعد واقعة الطفّ قامت بكل وجودها أمام الطغاة من بني أميّة لتكشف النقاب عن تلك الوجوه الممسوخة، ولتثبت للناس بأنّ الحسين ابن بنت رسول الإسلام عليهما السلام، وليس كما يزعم الناس بأنه خارجي خرج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عمّال بني أميّة حينما حملوا رؤوس شهداء الطفّ مع السبايا الى الشام كانوا كثيراً ما يقولون للنّاس بأنّ الحسين عليه السلام خارجَى خرج على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أرادوا قلب الحقائق للناس، وقد حقّقوا بالفعل تلك النتيجة ولكن لفترة قصيرة جدّاً</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3083378_73709187"/>
      <w:bookmarkStart w:id="16" w:name="_Toc7"/>
      <w:bookmarkEnd w:id="15"/>
      <w:r>
        <w:rPr>
          <w:rtl w:val="true"/>
        </w:rPr>
        <w:t>مواصلة الرسالة التبليغية في دمشق‌</w:t>
      </w:r>
      <w:bookmarkEnd w:id="16"/>
    </w:p>
    <w:p>
      <w:pPr>
        <w:pStyle w:val="BookText"/>
        <w:rPr/>
      </w:pPr>
      <w:r>
        <w:rPr>
          <w:rFonts w:ascii="Amiri" w:hAnsi="Amiri" w:eastAsia="Amiri" w:cs="Amiri"/>
          <w:color w:val="111111"/>
          <w:sz w:val="28"/>
          <w:sz w:val="28"/>
          <w:szCs w:val="28"/>
          <w:rtl w:val="true"/>
          <w:lang w:bidi="ar-SA"/>
        </w:rPr>
        <w:t>كانت دمشق تعدّ مركزاً أساسياً لبني أميّة إذ كان يزيد قد اتخذها عاصمة له، وكان قد أمر بجمع الناس، وأدخلوا سبايا الحسين عليه السلام بوضع فجيع، وكان يزيد يريد أن يستثمر تلكم الحال ضدّ أهل البيت عليهم السلام، لكنّ زينب عليها السلام أدّت رسالتها الخالدة فقامت في نفس المجلس، وهوت إلى جيبها فشقّته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نادت بصوت حزين يقرح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من كان حاضراً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ساكت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عليّ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أُجلسنا بين يدي يزيد بن معاوية رقّ لنا أوّل شي‌ء وألطفنا، ثمّ إنّ رجلًا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علي بن أبي طالب القرشية الهاشمية، وهي فاطمة الصغرى، توفيت‌سنة سبع عشرة ومائة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من أهل الشام أحمر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 تعينني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جارية وضيئة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فأرعبت وفرقت وظننت أنه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بثياب أختي وهي أكبر منّي وأعقل،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ولُعنت ما ذاك لك 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لفعلته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جعل الله ذلك لك إلّا أن تخرج من ملّتنا وتدين بغير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خرج من الدين أبوك وأخوك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ودين أبي وأخي وجدّي اهتديت أنت وجدّك وأبوك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يشتم ظالماً ويقهر بسلطانه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فكأنّه لعنه اللّه استحيى فسكت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فزينب حقّاً من أبرز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 تخف من أحدٍ في مجالس الحكّام الطغاة، وكان هدفها إيصال الرسالة المجيدة بأحسن وجه وصورة، ولقد استطاعت أن تبلّغ رسالات الله إلى أعداء اللّه من بني أميّة، فهذا الصراخ والعويل استطاع أن يغيّر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استطاع العدوّ أن يصل إلى أهدافه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وجود زينب، وأمّ كلثوم، وفاطمة بنت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الارشاد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بنت الحسين بن علي بن أبي طالب، القرشيّة الهاشمية المدنيّة، أخت علي‌ابن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فيمن قدم دمشق بعد قتل أبيها، ثم خرجت إلى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خُطبهنّ الساخنة في الكوفة والشام لأخمد بنو أميّة صوت العدالة الإنسانيّة التي رفعها الإمام الحسين عليه السلام في كربلاء يوم عاشوراء، بحيث لم يبق شي‌ء إسمه كربلاء ولا حسين عليه السلام إلى يومنا هذا</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083380_73709187"/>
      <w:bookmarkStart w:id="18" w:name="_Toc8"/>
      <w:bookmarkEnd w:id="17"/>
      <w:r>
        <w:rPr>
          <w:rtl w:val="true"/>
        </w:rPr>
        <w:t>الامام السجّاد ودوره في كربلاء</w:t>
      </w:r>
      <w:bookmarkEnd w:id="18"/>
    </w:p>
    <w:p>
      <w:pPr>
        <w:pStyle w:val="BookText"/>
        <w:rPr/>
      </w:pPr>
      <w:r>
        <w:rPr>
          <w:rFonts w:ascii="Amiri" w:hAnsi="Amiri" w:eastAsia="Amiri" w:cs="Amiri"/>
          <w:color w:val="111111"/>
          <w:sz w:val="28"/>
          <w:sz w:val="28"/>
          <w:szCs w:val="28"/>
          <w:rtl w:val="true"/>
          <w:lang w:bidi="ar-SA"/>
        </w:rPr>
        <w:t>لاشك في أنّ عليَّ بن الحسين عليه السلام كان مريضاً في كربلاء، وذلك لمصالح أشرنا إلى بعضها في هذا الكتاب، ولكنّ ما تجدر الإشارة إليه هو الدور الإعلامي والتبليغي الذي قام به الإمام السجّاد عليه السلام بعد قتل أبيه الإمام الحسين عليه السلام للتعريف بالنهضة الحسينية خلال خطاباته في الكوفة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عليه السلام في الكوفة جنباً إلى جنب مع عمّته العقيلة زينب عليه السلام في الدفاع عن كيان النهضة الحسينية ومواجهة الإعلام الأموي الكاذب الذي كان منتشراً في آفاق العالم ضدّ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دخل الكوفة مع الأسرى، ورأى أهلها يضجّون ويبكون، 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أتنوحون وتبكون من أجلنا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عليه السلام أمام الحشود الكثيرة في الكوفة ليؤدّي رسالته الخالدة،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أعرّفه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عليّ بن أبي طالب، أنا ابن المذبوح بشط الفرات من غير ذحل ولا 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انتُهك حريمه، وسُلب نعيمه، وانتُهب ماله، وسُبي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قُتل صبراً وكفى بذلك فخراً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فتبّاً لما قدّمتم لأنفسكم وسَوْءاً لرأيكم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بأيّة عين تنظرون إلى رسول اللّه صلى الله عليه و آله إذ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وانتهكتم حرمتي، فلستم من أمّتي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الكلمات تصدر عنه عليه السلام والإمام الحسين عليه السلام كان ما يزال مطروحاً في أرض المعركة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أراد الإمام السجّاد عليه السلام أن يوجّه أنظار الكوفيين إلى عظم الجرم الذي ارتكبه بنو أميّة، وليقف بكلّ وجوده أمام دعوى أنّ الحسين عليه السلام خارجي خرج على يزيد، ويعرّف أباه الإمام الحسين عليه السلام بأنه ليس كما يزعم بنو أميّة، بل هو من أهل بيت النبّوة ومعدن الرسالة</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083382_73709187"/>
      <w:bookmarkStart w:id="20" w:name="_Toc9"/>
      <w:bookmarkEnd w:id="19"/>
      <w:r>
        <w:rPr>
          <w:rtl w:val="true"/>
        </w:rPr>
        <w:t>الامام السجّاد في مجلس الطاغية ابن زياد</w:t>
      </w:r>
      <w:bookmarkEnd w:id="20"/>
    </w:p>
    <w:p>
      <w:pPr>
        <w:pStyle w:val="BookText"/>
        <w:rPr/>
      </w:pPr>
      <w:r>
        <w:rPr>
          <w:rFonts w:ascii="Amiri" w:hAnsi="Amiri" w:eastAsia="Amiri" w:cs="Amiri"/>
          <w:color w:val="111111"/>
          <w:sz w:val="28"/>
          <w:sz w:val="28"/>
          <w:szCs w:val="28"/>
          <w:rtl w:val="true"/>
          <w:lang w:bidi="ar-SA"/>
        </w:rPr>
        <w:t xml:space="preserve">لمّا أُدخل الإمام عليه السلام مع أسرى أهل بيت النبّوة على عبيداللّه بن زياد في الكوفة، وكان عليه السلام مغلولًا بالحبل،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الملعون قتله، ودارت المشاجرة بين زينب وابن زياد، قال عليه السلام لعمّته زينب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أسكتي ياعمّة حتّى أكلّمه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يا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القتل لنا عادة وكرامتنا من اللّه 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المنطق وقف عليه السلام أمام تفرعن ابن زياد وتجبّره وطغيانه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القوم حُرم رسول اللّه صلى الله عليه و آله كما تُساق‌الأسارى حتى إذا بلغوا بهم الكوفة وعليّ بن الحسين مريض، مغلول مكبّل بالحديد قد نهكته العلّة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Heading4"/>
        <w:numPr>
          <w:ilvl w:val="3"/>
          <w:numId w:val="1"/>
        </w:numPr>
        <w:rPr/>
      </w:pPr>
      <w:bookmarkStart w:id="21" w:name="__RefHeading___Toc3083384_73709187"/>
      <w:bookmarkStart w:id="22" w:name="_Toc10"/>
      <w:bookmarkEnd w:id="21"/>
      <w:r>
        <w:rPr>
          <w:rtl w:val="true"/>
        </w:rPr>
        <w:t>الامام السجاد في الشام‌</w:t>
      </w:r>
      <w:bookmarkEnd w:id="22"/>
    </w:p>
    <w:p>
      <w:pPr>
        <w:pStyle w:val="BookText"/>
        <w:rPr/>
      </w:pPr>
      <w:r>
        <w:rPr>
          <w:rFonts w:ascii="Amiri" w:hAnsi="Amiri" w:eastAsia="Amiri" w:cs="Amiri"/>
          <w:color w:val="111111"/>
          <w:sz w:val="28"/>
          <w:sz w:val="28"/>
          <w:szCs w:val="28"/>
          <w:rtl w:val="true"/>
          <w:lang w:bidi="ar-SA"/>
        </w:rPr>
        <w:t>دعا يزيد بن معاوية خاطبه وأمره أن يصعد المنبر، فصعد الخاطب، فذمَّ الإمام الحسين عليه السلام، وبالغ في ذمّ أميرالمؤمنين عليّ عليه السلام، فقام إليه الإمام السجّاد عليه السلام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أيها 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مرضاة المخلوق بسخط الخالق، فتبوَّأ مقعدك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مجلس يزيد فيقول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فتقدّم عليّ بن الحسين حتّى وقف بين يدي يزيد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تطمعوا أنْ تهينونا ونكرمكم‌وأنْ نكفّ الأذى عنكم وتؤذونا</w:t>
      </w:r>
    </w:p>
    <w:p>
      <w:pPr>
        <w:pStyle w:val="BookText"/>
        <w:rPr/>
      </w:pPr>
      <w:r>
        <w:rPr>
          <w:rFonts w:ascii="Amiri" w:hAnsi="Amiri" w:eastAsia="Amiri" w:cs="Amiri"/>
          <w:color w:val="111111"/>
          <w:sz w:val="28"/>
          <w:sz w:val="28"/>
          <w:szCs w:val="28"/>
          <w:rtl w:val="true"/>
          <w:lang w:bidi="ar-SA"/>
        </w:rPr>
        <w:t>فاللّه يعلمُ أنّا لا نحبّكم‌ولا نلومكم إنْ لم تحبّونا</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أراد أبوك وجدّك أن يكونا أميرين، فالحمد للّه الذي قتلهما وسفك دماءهما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قطع رحمي، وجهل حقّي، ونازعني في سلطاني، فصنع اللّه به ما قد رأيت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علي بن ابراهيم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رأس الحسين عليه السلام على يزيد لعنه اللَّه، وأدخل عليه علي بن الحسين عليه السلام وبنات أمير المؤمنين عليه السلام وكان علي بن الحسين مقيداً مغلولًا،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عليه السلام الحمد لله الذي قتل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فغضب يزيد وأمر بضرب عنقه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قتلتني فبنات رسول الله صلى الله عليه و آله من يردهم إلى منازلهم وليس لهم محرم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تردهم إلى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بمبرد، فأقبل يبرد الجامعة من عنقه 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أتدري ما الذي أريد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تريد أن لا يكون لأحد عليّ منّة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أردت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هذا فينا نزلت، إنما نزلت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الأرض ولا في أنفسكم إلّا في كتاب من قبل أن نبرأها إن ذلك على اللَّه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لا نأسى على ما فاتنا ولا نفرح بما آتانا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معاوية وهند وصخر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النبّوة والإمرة لآبائي وأجدادي من قبل أن تولد، ولقد كان جدّي عليّ بن أبي طالب في يوم بدر وأحد والأحزاب في يده راية رسول اللّه صلى الله عليه و آله، وأبوك وجدّك في أيديهما رايات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عليّ بن الحسين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لكم‌ماذا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مفتقدي‌منهم أسارى ومنهم ضُرِّجوا بدم</w:t>
      </w:r>
    </w:p>
    <w:p>
      <w:pPr>
        <w:pStyle w:val="BookText"/>
        <w:rPr/>
      </w:pPr>
      <w:r>
        <w:rPr>
          <w:rFonts w:ascii="Amiri" w:hAnsi="Amiri" w:eastAsia="Amiri" w:cs="Amiri"/>
          <w:color w:val="111111"/>
          <w:sz w:val="28"/>
          <w:sz w:val="28"/>
          <w:szCs w:val="28"/>
          <w:rtl w:val="true"/>
          <w:lang w:bidi="ar-SA"/>
        </w:rPr>
        <w:t>ثم قال عليّ بن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تدري ماذا صنعت، وما الذي ارتكبت من أبي وأهل بيتي وأخي وعمومتي، إذن لهربت إلى الجبال، وافترشت الرمال، ودعوت بالويل والثبور، أيكون رأس أبي الحسين بن عليّ وفاطمة منصوباً على باب مدينتكم وهو وديعة رسول اللّه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فأبشر يا يزيد بالخزي والندامة إذا جُمع الناس غداً ليوم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إبراهيم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تلك المواقف البطولية هي التي استطاعت أن تقف أمام التيّارات الهدّامة، فبنو أميّة أرادوا مسخ الإسلام الأصيل، وتوهّموا أنهم بلغوا ذلك الهدف بقتل سيّد شباب أهل الجنّة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مواقف السيّدة زينب، وأمّ كلثوم وفاطمة بنت الحسين سلام اللّه عليه وعليهنّ، وعلى رأسهم سيّد الساجدين عليه السلام منعت العدوّ من أن يصل إلى هدفه الشيطاني</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083386_73709187"/>
      <w:bookmarkStart w:id="24" w:name="_Toc11"/>
      <w:bookmarkEnd w:id="23"/>
      <w:r>
        <w:rPr>
          <w:rtl w:val="true"/>
        </w:rPr>
        <w:t xml:space="preserve">وهذا الكتاب </w:t>
      </w:r>
      <w:r>
        <w:rPr>
          <w:rtl w:val="true"/>
        </w:rPr>
        <w:t>...</w:t>
      </w:r>
      <w:bookmarkEnd w:id="24"/>
    </w:p>
    <w:p>
      <w:pPr>
        <w:pStyle w:val="BookText"/>
        <w:rPr/>
      </w:pPr>
      <w:r>
        <w:rPr>
          <w:rFonts w:ascii="Amiri" w:hAnsi="Amiri" w:eastAsia="Amiri" w:cs="Amiri"/>
          <w:color w:val="111111"/>
          <w:sz w:val="28"/>
          <w:sz w:val="28"/>
          <w:szCs w:val="28"/>
          <w:rtl w:val="true"/>
          <w:lang w:bidi="ar-SA"/>
        </w:rPr>
        <w:t>يتناول الوقائع المؤلمة بعد مقتل سيد الشهداء عليه السلام حتى ورود الركب الحسيني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فى مقصدين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استدراك ما فات في المجلد الرابع غير ما ذكرناه هناك، وهو يكون على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آيات و تجلّيات الغضب الإلهي في السماء والأرض لمقتل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الوقائع المتأخرة عن قتله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وقائع الطريق حتى ورود الركب الحسيني أرض الشام، وهو يكون على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وقائع حركة الركب الحسيني من كربلاء إلى الكوفة والأحداث التي جرت على أهل البيت في الكوفة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وقايع حركة الركب الحسيني من الكوفة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يوفق الجميع لخدمة الدين الحنيف،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الطبسي</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Heading2"/>
        <w:numPr>
          <w:ilvl w:val="1"/>
          <w:numId w:val="1"/>
        </w:numPr>
        <w:rPr/>
      </w:pPr>
      <w:bookmarkStart w:id="25" w:name="__RefHeading___Toc3083388_73709187"/>
      <w:bookmarkStart w:id="26" w:name="_Toc12"/>
      <w:bookmarkEnd w:id="25"/>
      <w:r>
        <w:rPr>
          <w:rtl w:val="true"/>
        </w:rPr>
        <w:t>المقصد الأول‌</w:t>
      </w:r>
      <w:bookmarkEnd w:id="26"/>
    </w:p>
    <w:p>
      <w:pPr>
        <w:pStyle w:val="Heading3"/>
        <w:numPr>
          <w:ilvl w:val="2"/>
          <w:numId w:val="1"/>
        </w:numPr>
        <w:rPr/>
      </w:pPr>
      <w:bookmarkStart w:id="27" w:name="__RefHeading___Toc3083390_73709187"/>
      <w:bookmarkStart w:id="28" w:name="_Toc13"/>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وهو يشتمل على استدراك ما فات في المجلد الرابع غير ما ذكرناه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Heading3"/>
        <w:numPr>
          <w:ilvl w:val="2"/>
          <w:numId w:val="1"/>
        </w:numPr>
        <w:rPr/>
      </w:pPr>
      <w:bookmarkStart w:id="29" w:name="__RefHeading___Toc3083392_73709187"/>
      <w:bookmarkStart w:id="30" w:name="_Toc14"/>
      <w:bookmarkEnd w:id="29"/>
      <w:r>
        <w:rPr>
          <w:rtl w:val="true"/>
        </w:rPr>
        <w:t>الفصل الأول</w:t>
      </w:r>
      <w:r>
        <w:rPr>
          <w:rtl w:val="true"/>
        </w:rPr>
        <w:t xml:space="preserve">: </w:t>
      </w:r>
      <w:r>
        <w:rPr>
          <w:rtl w:val="true"/>
        </w:rPr>
        <w:t>تجليّات الغضب الإلهي لمقتل سيّد الشهداء عليه السلام‌</w:t>
      </w:r>
      <w:bookmarkEnd w:id="30"/>
    </w:p>
    <w:p>
      <w:pPr>
        <w:pStyle w:val="Heading4"/>
        <w:numPr>
          <w:ilvl w:val="3"/>
          <w:numId w:val="1"/>
        </w:numPr>
        <w:rPr/>
      </w:pPr>
      <w:bookmarkStart w:id="31" w:name="__RefHeading___Toc3083394_73709187"/>
      <w:bookmarkStart w:id="32" w:name="_Toc15"/>
      <w:bookmarkEnd w:id="31"/>
      <w:r>
        <w:rPr>
          <w:rtl w:val="true"/>
        </w:rPr>
        <w:t>اشارة</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حجّة اللّه وابن حجّته، السلام عليك يا قتيل اللّه وابن قتيله، السلام عليك يا ثار اللّه وابن ثاره، السلام عليك يا وتر اللّه الموتور في السموات والأرض، أشهد أنّ دمك سكن في الخلد، واقشعرّت له أظلّة العرش، وبكى له جميع الخلائق، وبكت له السموات السبع والأرضون السبع، وما فيهنّ، وما بينهنّ، ومن يتقلّب في الجنّة والنار من خلق ربّنا، وما يرى وما لايُرى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انعكس الغضب الإلهي لمقتل سيّد الشهداء أبي عبداللّه عليه السلام في مرايا عوالم الكائنات في صور منوّعة عديدة، ولقد رؤيت آيات هذا الغضب الإلهي في عالم الشهادة في السماء وفي الأرض، وفي النبات وفي الحيوان، وفي البحر وفي البرّ، وعرف بعض الناس علّة هذه الآيات في أقطار، وجهلها آخرون في أقطار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الآثار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هذا الغضب الإلهي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المقطع المبارك جزء من الزيارة التي علّمها الإمام الصادق عليه السلام ليونس بن ظبيان بحضور الحسين بن ثوير، والمفضل بن عمر، وأبي سلمة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النحو التالي</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083396_73709187"/>
      <w:bookmarkStart w:id="34" w:name="_Toc16"/>
      <w:bookmarkEnd w:id="33"/>
      <w:r>
        <w:rPr>
          <w:rtl w:val="true"/>
        </w:rPr>
        <w:t>الآيات السماوية</w:t>
      </w:r>
      <w:bookmarkEnd w:id="34"/>
    </w:p>
    <w:p>
      <w:pPr>
        <w:pStyle w:val="Heading5"/>
        <w:numPr>
          <w:ilvl w:val="4"/>
          <w:numId w:val="1"/>
        </w:numPr>
        <w:rPr/>
      </w:pPr>
      <w:bookmarkStart w:id="35" w:name="__RefHeading___Toc3083398_73709187"/>
      <w:bookmarkStart w:id="36" w:name="_Toc17"/>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ورد ذكر الآيات السماوية الكاشفة عن غضب اللّه تعالى لمقتل الإمام الحسين عليه السلام في المصادر السنيّة والشيعيّة الحديثية والتأريخية على حدّ سواء، ولم يتعرّض لإنكارها إلّا شرذمة قليلون من عديمي الإيمان والمعرفة،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الآثار الروائية والتأريخية في‌هذا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الكاتب حسين محمّد يوسف في كتابه سيّد شباب أهل الجنة الحسين بن عليّ عليهما السلام، في‌ص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الخرافات والأكاذيب الموضوعة ما روي عن كسوف الشمس لمقتل ابن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في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الإعتقاد أنّ السماء أمطرت دماً، أو أنّه لم يرفع حجر في الشام إلّا رؤي تحته دم عبيط، أو أنه لما جي‌ء برأس الحسين عليه السلام الى دار ابن زياد سالت حيطانها دماً، كلّها من عقائد الشيعة الغلاة ومن أباطيلهم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هذا الكاتب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اكثر هذه الروايات أخذت من رواية أبي مخنف لوط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هذا الكاتب قد استوحى زعمه الباطل هذا من كبيرهم الذي علّمهم السحر، وهو ابن كثير المعروف بتخرّصاته ضد الشيعة الإماميّة، وإلّا فإنّ أحاديث هذه الآيات السماوية والأرضية قد رويت في كتب أهل السنّة عن أئمّة حفّاظ أحاديثهم كابن أبي شيبة، وابن سعد، وابن جرير، وابن عساكر، وابن حجر، وابن الجوزي، بل إنّ ابن كثير نفسه قد نقل حديث احمرار السماء في تفسيره ولم يقل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مما يثير العجب أن تهون فاجعة عاشوراء في أعين بعض من يحسبون من المسلمين، في حين تعظم هذه الفاجعة في أعين بعض النصارى ممّن اطّلع على تأريخ المسلمين، كمثل جرجي زيدان حيث يقول في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تأريخ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 القمر بموقع أشعّته تلك الليلة لحبسها ليستر ذلك الجرم الذي لم يرتكب مثله في تاريخ 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 ذلك التراب فضاعة ما جرى في ذلك السبت المهول لفضّل الظمأ على الإرتواء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Heading5"/>
        <w:numPr>
          <w:ilvl w:val="4"/>
          <w:numId w:val="1"/>
        </w:numPr>
        <w:rPr/>
      </w:pPr>
      <w:bookmarkStart w:id="37" w:name="__RefHeading___Toc3083400_73709187"/>
      <w:bookmarkStart w:id="38" w:name="_Toc18"/>
      <w:bookmarkEnd w:id="37"/>
      <w:r>
        <w:rPr/>
        <w:t>1</w:t>
      </w:r>
      <w:r>
        <w:rPr>
          <w:rtl w:val="true"/>
        </w:rPr>
        <w:t xml:space="preserve">- </w:t>
      </w:r>
      <w:r>
        <w:rPr>
          <w:rtl w:val="true"/>
        </w:rPr>
        <w:t>صرخة جبرئيل عليه السلام‌</w:t>
      </w:r>
      <w:bookmarkEnd w:id="38"/>
    </w:p>
    <w:p>
      <w:pPr>
        <w:pStyle w:val="BookText"/>
        <w:rPr/>
      </w:pPr>
      <w:r>
        <w:rPr>
          <w:rFonts w:ascii="Amiri" w:hAnsi="Amiri" w:eastAsia="Amiri" w:cs="Amiri"/>
          <w:color w:val="111111"/>
          <w:sz w:val="28"/>
          <w:sz w:val="28"/>
          <w:szCs w:val="28"/>
          <w:rtl w:val="true"/>
          <w:lang w:bidi="ar-SA"/>
        </w:rPr>
        <w:t>روى ابن قولويه بسنده، عن الحلبي،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لمّا قُتل أتاهم آتٍ وهم في‌العسكر، فصرخ فزبر،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أصرخ ورسول اللّه صلى الله عليه و آله قائم ينظر إلى الأرض مرّة وإلى حزبكم مرّة، وأنا أخاف أن يدعو اللّه على أهل الأرض فأهلك فيهم، فقال بعض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إنسان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التوّابون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لأنفسنا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قتلنا لابن سميّة 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على عبيد اللّه بن زياد، فكان من أمرهم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الصارخ؟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إلّا جبرئيل عليه السلام، أما إنّه لو أُذن له فيهم لصاح بهم صيحة يخطف به أرواحهم من أبدانهم إلى النار، ولكن أمهل لهم ليزدادوا إثماً ولهم عذاب أليم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المرحوم المحقّق السيّد المقرّم على هذه الرواية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لقد حضر رسول اللّه صلى الله عليه و آله المعركة وشاهد ذلك الجمع المتألّب على استئصال أهله من جديد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وبمرأى منه عويل الأيامى ونشيج الفاقدات وصراخ الصبية من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العسكر صوتاً هائلًا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رسول اللّه صلى الله عليه و آله ينظر إلى جمعكم مرّة والى السماء أخرى، وهو قابض على لحيته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الهوى والضلال المستحكم في نفوس ذلك الجمع المغمور بالأطماع أوحى إليهم أنه صوت 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هنا أنّه قد مرّت بنا في أواخر الجزء الرابع من هذه الدراسة هذه الرواية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ضُرب الحسين بن عليّ عليه السلام بالسيف، ثم ابتدر ليقطع رأسه، نادى منادٍ من قبل ربّ العزّة تبارك وتعالى، من بطنان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أيتها الأمّة المتحيّرة الظالمة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وفّقكم اللّه لأضحى ولافطر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واللّه، ما وفّقوا ولايوفّقون أبداً حتّى يقوم ثائر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Heading5"/>
        <w:numPr>
          <w:ilvl w:val="4"/>
          <w:numId w:val="1"/>
        </w:numPr>
        <w:rPr/>
      </w:pPr>
      <w:bookmarkStart w:id="39" w:name="__RefHeading___Toc3083402_73709187"/>
      <w:bookmarkStart w:id="40" w:name="_Toc19"/>
      <w:bookmarkEnd w:id="39"/>
      <w:r>
        <w:rPr/>
        <w:t>2</w:t>
      </w:r>
      <w:r>
        <w:rPr>
          <w:rtl w:val="true"/>
        </w:rPr>
        <w:t xml:space="preserve">- </w:t>
      </w:r>
      <w:r>
        <w:rPr>
          <w:rtl w:val="true"/>
        </w:rPr>
        <w:t>كسوف الشمس‌</w:t>
      </w:r>
      <w:bookmarkEnd w:id="40"/>
    </w:p>
    <w:p>
      <w:pPr>
        <w:pStyle w:val="BookText"/>
        <w:rPr/>
      </w:pPr>
      <w:r>
        <w:rPr>
          <w:rFonts w:ascii="Amiri" w:hAnsi="Amiri" w:eastAsia="Amiri" w:cs="Amiri"/>
          <w:color w:val="111111"/>
          <w:sz w:val="28"/>
          <w:sz w:val="28"/>
          <w:szCs w:val="28"/>
          <w:rtl w:val="true"/>
          <w:lang w:bidi="ar-SA"/>
        </w:rPr>
        <w:t>روى الحافظ الطبراني في‌معجمه الكبير،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قيس بن أبي قيس البخاري، ثنا قتيبة بن سعيد، ثنا ابن لهيعة، عن أبي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رضي اللّه عنه انكسفت الشمس كسفة حتى بدت الكواكب نصف النهار حتى ظننّا أنها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عساكر في ترجمة الإمام الحسين عليه السلام بسنده عن أبي قبيل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أبوقبيل هذا ممّن روى له البخاري، وأبوداود، والترمذي، والنسائي، وابن ماجة، وإسم أبي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بن هاني، وعن يحيى بن معين وأبي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2838</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وتاريخ الخلفاء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ولاغرابة في وقوع ذلك، كما نصّ عليه الزرقاني في شرح المواهب اللدنيّة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والجزري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والعيني في عمدة القاري في شرح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ولايُعارض هذا الحديث بالحديث المشهور الضعيف القائل بأنّ الشمس والقمر لا ينكسفان لموت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هذا الأخير مردّه إلى قيس بن أبي حازم، والرجل مختلف فيه، فعن يحيى بن سعيد أنّه منكر الحديث، وقال يعقوب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فيه أصحابنا، فمنهم من 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Heading5"/>
        <w:numPr>
          <w:ilvl w:val="4"/>
          <w:numId w:val="1"/>
        </w:numPr>
        <w:rPr/>
      </w:pPr>
      <w:bookmarkStart w:id="41" w:name="__RefHeading___Toc3083404_73709187"/>
      <w:bookmarkStart w:id="42" w:name="_Toc20"/>
      <w:bookmarkEnd w:id="41"/>
      <w:r>
        <w:rPr/>
        <w:t>3</w:t>
      </w:r>
      <w:r>
        <w:rPr>
          <w:rtl w:val="true"/>
        </w:rPr>
        <w:t xml:space="preserve">- </w:t>
      </w:r>
      <w:r>
        <w:rPr>
          <w:rtl w:val="true"/>
        </w:rPr>
        <w:t>إسوداد السماء</w:t>
      </w:r>
      <w:bookmarkEnd w:id="42"/>
    </w:p>
    <w:p>
      <w:pPr>
        <w:pStyle w:val="BookText"/>
        <w:rPr/>
      </w:pPr>
      <w:r>
        <w:rPr>
          <w:rFonts w:ascii="Amiri" w:hAnsi="Amiri" w:eastAsia="Amiri" w:cs="Amiri"/>
          <w:color w:val="111111"/>
          <w:sz w:val="28"/>
          <w:sz w:val="28"/>
          <w:szCs w:val="28"/>
          <w:rtl w:val="true"/>
          <w:lang w:bidi="ar-SA"/>
        </w:rPr>
        <w:t xml:space="preserve">روى ابن عساكر بسند عن خلف بن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اسودّت السماء، وظهرت الكواكب نهاراً حتّى رأيت الجوزاء عند العصر، وسقط التراب الأحمر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أعثم الكوفي في وصف ساعة مقتل الامام الحسين عليه السلام وسلبه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وارتفعت في ذلك الوقت غبرة شديدة سوداء مظلمة، فيها ريح أحمر، لايُرى فيها أثر عين ولاقدم، حتى ظنّ القوم أنه قد نزل بهم العذاب، فبقوا كذلك ساعة، ثمّ انجلت عنهم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083406_73709187"/>
      <w:bookmarkStart w:id="44" w:name="_Toc21"/>
      <w:bookmarkEnd w:id="43"/>
      <w:r>
        <w:rPr/>
        <w:t>4</w:t>
      </w:r>
      <w:r>
        <w:rPr>
          <w:rtl w:val="true"/>
        </w:rPr>
        <w:t xml:space="preserve">- </w:t>
      </w:r>
      <w:r>
        <w:rPr>
          <w:rtl w:val="true"/>
        </w:rPr>
        <w:t>إحمرار السماء</w:t>
      </w:r>
      <w:bookmarkEnd w:id="44"/>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الأسكاف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خلف بن خليفة بن صاعد بن برام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ثمّ انتقل إلى واسط فسكنهامرّة، ثمّ تحوّل إلى بغداد فأقام بها الى حين وفاته،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ببغداد سنة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خليفة بن صاعد بن برام الأشجعي، مولاهم الكوفي، ثمّ الواسطي، والدخلف بن خليفة، عدّه ابن حبّان في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وانظر تهذيب التهذيب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والحدائق الوردية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وتاريخ مدينة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ظنّ القوم أنّ العذاب قد جاءهم، لبثوا بذلك ساعة، ثمّ انجلت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بن طريف الحنظلي الإسكاف، مولى بني تميم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قاتل يحيى بن زكريا ولد زنا، وقاتل الحسين بن علي عليه السلام ولد زنا، ولم تحمّر السماء إلّا 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 في طبقاته، عن عليّ بن مدرك، عن جدّه الأسود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إحمرّت آفاق السماء بعد قتل الحسين ستّة أشهر، يُرى ذلك في آفاق السماء كأنّها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بذلك شريكاً،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الأسود؟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جدّي أبو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 لصدوق الحديث عظيم الأمانة مكرماً للضيف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 أيضاً، عن محمّد بن سيرين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تُرى هذه الحمرة في السماء عند طلوع الشمس وعند غروبها حتى قُتل الحسين رضي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عمرو بن عاصم الكلابي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السمسم، وكان ينزل بني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زماناً بعد قتل الحسين وإنَّ الشمس تطلع محمّرة على الحيطان والجدران بالغداة 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 ومقتله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عبدالعزيز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عساكر أيضاً بسنده الى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بن قيس العبدي وقيل العجلي روى عنه البخاري ومسلم وأبو داود والترمذي والنسائي وابن ماجة،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حسن الحديث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الذهبي 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 ومقتله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الكبرى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وانظر الحديث 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من علماء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وكانوا لايرفعون حجراً إلّا وجدوا تحته دماً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عساكر بأسناد عن عليّ بن مسهر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جدّتي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أيّام الحسين جارية شابّة، فكانت السماء أيّاماً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جبلّة المكيّة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ميثم التمّار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لتقتلنّ هذة الأمّة ابن نبيّها في المحرّم لعشر مضين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الشمس حمراء كأنها دم عبيط فاعلمي انّ سيّدك الحسين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ذات يوم فرأيت الشمس على الحيطان كأنها الملاحف المعصفرة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 حينئذٍ وبكيت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قُتل سيّدنا الحسين بن عليّ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شهرآشوب، عن حمّاد بن زيد، عن هشام، عن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هذه الحمرة في الأفق ممَ 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قُتل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الأسود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ارتفعت حمرة من قبل المشرق، وحمرة من قبل المغرب، فكادتا تلتقيان في كبد السماء ستة أشهر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083408_73709187"/>
      <w:bookmarkStart w:id="46" w:name="_Toc22"/>
      <w:bookmarkEnd w:id="45"/>
      <w:r>
        <w:rPr/>
        <w:t>5</w:t>
      </w:r>
      <w:r>
        <w:rPr>
          <w:rtl w:val="true"/>
        </w:rPr>
        <w:t xml:space="preserve">- </w:t>
      </w:r>
      <w:r>
        <w:rPr>
          <w:rtl w:val="true"/>
        </w:rPr>
        <w:t>بكاء السماء</w:t>
      </w:r>
      <w:bookmarkEnd w:id="46"/>
    </w:p>
    <w:p>
      <w:pPr>
        <w:pStyle w:val="Heading6"/>
        <w:numPr>
          <w:ilvl w:val="5"/>
          <w:numId w:val="1"/>
        </w:numPr>
        <w:rPr/>
      </w:pPr>
      <w:bookmarkStart w:id="47" w:name="__RefHeading___Toc3083410_73709187"/>
      <w:bookmarkStart w:id="48" w:name="_Toc23"/>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روى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كليب بن معاوية، عن الإمام أبي عبداللّه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 ومقتله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الكبرى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أيضاً بسنده عن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الحسين عليه السلام من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والملاحف المعصفرة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المصبوغة بلون نبات العُصْفُر وهو لون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قاتل يحيى بن زكريا ولد زنا، وكان قاتل الحسين عليه السلام ولد زنا، ولم تبك السماء إلّا عليهما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الحسين بن ثوير، ويونس بن ظبيان، وأبي سلمة السرّاج، والمفضّل بن عمر، كلّهم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أبا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عبداللّه الحسين بن عليّ عليهما السلام لمّا مضى بكت عليه السماوات السبع والأرضون السبع، ومافيهنّ وما بينهنّ، ومن ينقلب عليهنّ، والجنّة والنّار، وما خلق ربّنا، وما يُرى وما لايُرى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زرارة، إنّ السماء بكت على الحسين أربعين صباحاً بالدم، وإنّ الأرض بكت أربعين صباحاً بالسواد، وإنّ الشمس بكت أربعين صباحاً بالكسوف والحمرة، وإنّ الجبال تقطّعت وانتثرت، وإنّ البحار تفجّرت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3083412_73709187"/>
      <w:bookmarkStart w:id="50" w:name="_Toc24"/>
      <w:bookmarkEnd w:id="49"/>
      <w:r>
        <w:rPr>
          <w:rtl w:val="true"/>
        </w:rPr>
        <w:t>معنى بكاء السماء</w:t>
      </w:r>
      <w:bookmarkEnd w:id="50"/>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الثعلبي أنّ السماء بكت وبكاؤها حمرتها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عبداللّه 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السماء بكت على الحسين بن عليّ، ويحيى بن زكريا، ولم تبك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عنه أيضاً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أيضاً الحديث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المقريزية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بسند آخر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عن الكشف والبيان للثعلبي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أحدٍ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أربعين يوماً تطلع الشمس بحمرة وتغرب بحمرة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بكاؤها؟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ابن البطريق عن صحيح مسلم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عليهما السلام بكت السماء، وبكاؤها حمرتها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3083414_73709187"/>
      <w:bookmarkStart w:id="52" w:name="_Toc25"/>
      <w:bookmarkEnd w:id="51"/>
      <w:r>
        <w:rPr>
          <w:rtl w:val="true"/>
        </w:rPr>
        <w:t>إشارة</w:t>
      </w:r>
      <w:bookmarkEnd w:id="52"/>
    </w:p>
    <w:p>
      <w:pPr>
        <w:pStyle w:val="BookText"/>
        <w:rPr/>
      </w:pPr>
      <w:r>
        <w:rPr>
          <w:rFonts w:ascii="Amiri" w:hAnsi="Amiri" w:eastAsia="Amiri" w:cs="Amiri"/>
          <w:color w:val="111111"/>
          <w:sz w:val="28"/>
          <w:sz w:val="28"/>
          <w:szCs w:val="28"/>
          <w:rtl w:val="true"/>
          <w:lang w:bidi="ar-SA"/>
        </w:rPr>
        <w:t>تحدّثت روايات كثيرة عن بعض المشتركات بين شخصيّة الإمام الحسين عليه السلام وما جرى عليه، وشخصية يحيى بن زكريا عليهما السلام وما جرى عليه، منها على سبيل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بيحيى ابن زكريا سبعين ألفاً، وإني قاتل بابن فاطمة سبعين الفاً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رأس يحيى بن زكريا عليهما السلام أُهدي إلى بغيّ من بغايا بني إسرائيل، كما أشار إلى ذلك مراراً الإمام الحسين عليه السلام نفسه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هوان الدنيا على اللّه أنّ رأس يحيى بن زكريا عليه السلام أُهدي إلى بغيّ من بغايا بني إسرائيل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لابن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فردوس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4515</w:t>
      </w:r>
      <w:r>
        <w:rPr>
          <w:rFonts w:ascii="Amiri" w:hAnsi="Amiri" w:eastAsia="Amiri" w:cs="Amiri"/>
          <w:color w:val="111111"/>
          <w:sz w:val="28"/>
          <w:sz w:val="28"/>
          <w:szCs w:val="28"/>
          <w:rtl w:val="true"/>
          <w:lang w:bidi="ar-SA"/>
        </w:rPr>
        <w:t xml:space="preserve">، وأورده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والخطيب البغدادي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والحاكم في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وأبونعيم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ومجمع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وكذلك فقد حُمل رأس الإمام الحسين عليه السلام إلى ابن مرجانة وإلى 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زرارة، عن عبدالخالق بن عبدربّه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عليهما السلام لم يكن له من قبلُ سميّاً، ويحيى بن زكريا عليهما السلام لم يكن له من قبل سميّاً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مدّة حمل زوج زكريا بيحيى كانت ستة أشهر، وكذلك كانت مدّة حمل مولاتنا فاطمة عليهما السلام بالإمام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قاتل يحيى عليه السلام كان ولد زنا، وكذلك كان قاتل الإمام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السماء لم تبك إلّا عليهما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رأس يحيى عليه السلام صُلب على باب جيرون في الشام، وكذلك صُلب رأس الإمام الحسين عليه السلام في الشام في نفس المكان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محمّد بن أبي طالب في كتابه تسلية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رأس يحيى بن زكريّا إلى بغيّ من بغايا بني إسرائيل، وكذلك حُمل رأسُ الحسين إلى نجل بغيّة من بغايا قريش، ولم تبك السماء إلّا عليهما، بكت أربعين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والآية في سورة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وجلاء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بنا قبل هذا رواية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كليب بن معاوية، عن الإمام أبي عبداللّه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قاتل يحيى بن زكريا ولد زنا، وكان قاتل الحسين عليه السلام ولد زنا، ولم تبك السماء إلّا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رواية كامل الزيارات السابقة، والرواية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الباب في 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نقله عن كتاب صورة الأرض لابن حوقل،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صلب على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يحيى بن زكريا وصلب على باب جيرون رأس الحسين بن علي في الموضع الذي صلب فيه رأس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Heading5"/>
        <w:numPr>
          <w:ilvl w:val="4"/>
          <w:numId w:val="1"/>
        </w:numPr>
        <w:rPr/>
      </w:pPr>
      <w:bookmarkStart w:id="53" w:name="__RefHeading___Toc3083416_73709187"/>
      <w:bookmarkStart w:id="54" w:name="_Toc26"/>
      <w:bookmarkEnd w:id="53"/>
      <w:r>
        <w:rPr/>
        <w:t>6</w:t>
      </w:r>
      <w:r>
        <w:rPr>
          <w:rtl w:val="true"/>
        </w:rPr>
        <w:t xml:space="preserve">- </w:t>
      </w:r>
      <w:r>
        <w:rPr>
          <w:rtl w:val="true"/>
        </w:rPr>
        <w:t>إمطار السماء دماً</w:t>
      </w:r>
      <w:bookmarkEnd w:id="54"/>
    </w:p>
    <w:p>
      <w:pPr>
        <w:pStyle w:val="BookText"/>
        <w:rPr/>
      </w:pPr>
      <w:r>
        <w:rPr>
          <w:rFonts w:ascii="Amiri" w:hAnsi="Amiri" w:eastAsia="Amiri" w:cs="Amiri"/>
          <w:color w:val="111111"/>
          <w:sz w:val="28"/>
          <w:sz w:val="28"/>
          <w:szCs w:val="28"/>
          <w:rtl w:val="true"/>
          <w:lang w:bidi="ar-SA"/>
        </w:rPr>
        <w:t>كانت السماء بعد مقتل الإمام الحسين عليه السلام قد مطرت الناس دماً، وكانت هذه الآية السماوية الكاشفة عن غضب اللّه تعالى قد شاهدها الناس، وكانت من البيّنات الإلهية التي لايمكن إنكارها، حتّى احتجّت بها مولاتنا زينب الكبرى عليها السلام على أهل الكوفة في خطبتها حين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أفعجبتم أن تمطر السماء دماً ولعذاب الآخرة أخزى وأنتم لاتنصرون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التي تخبر عن هذه الآية السماوية مستفيضة، منها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الشيخ الطوسي بسنده عن عمّار بن أبي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أمطرت السماء يوم قتل الحسين عليه السلام دماً عبيطاً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 في طبقاته، عن أمّ شوق العبدية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نضرة الأزدية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مطرت السماء دماً، فأصبحت خيامنا وكلّ شي‌ء منّا ملي‌ء دماً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البيهقي هذا أيضاً عن نضرة الأزدية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 عن سليم القاص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 دماً يوم قتل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عبدالعزيز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سبل الهدى والسلام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عبدالعزيز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وراجع البيان والتعريف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وروى ابن طلحة بسنده المتصل إلى هلال بن ذكوان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مكثنا شهرين أو ثلاثة كأنّما لطخت الحيطان بالدم من صلاة الفجر الى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وخرجنا في سفر فمطرنا مطراً بقي أثره في ثيابنا مثل 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البلاذري بسنده عن أبي 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مكثوا شهرين أو ثلاثة وكأنّما تُلطّخ الحيطان بالدم من حين صلاة الغداة الى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بسنده عن سالم القاص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 أيّام قتل الحسين دماً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القاضي نعمان المصري عن أمّ سالم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عليه السلام مطرت السماء مطراً كالدم، إحمرّت منه البيوت والحيطان، فبلغ ذلك البصرة والكوفة والشام وخراسان، حتى كنّا لانشك أنّه سينزل العذاب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3083418_73709187"/>
      <w:bookmarkStart w:id="56" w:name="_Toc27"/>
      <w:bookmarkEnd w:id="55"/>
      <w:r>
        <w:rPr/>
        <w:t>7</w:t>
      </w:r>
      <w:r>
        <w:rPr>
          <w:rtl w:val="true"/>
        </w:rPr>
        <w:t xml:space="preserve">- </w:t>
      </w:r>
      <w:r>
        <w:rPr>
          <w:rtl w:val="true"/>
        </w:rPr>
        <w:t>وأمطرت السماء رماداً أيضاً</w:t>
      </w:r>
      <w:r>
        <w:rPr>
          <w:rtl w:val="true"/>
        </w:rPr>
        <w:t>!</w:t>
      </w:r>
      <w:bookmarkEnd w:id="56"/>
    </w:p>
    <w:p>
      <w:pPr>
        <w:pStyle w:val="BookText"/>
        <w:rPr/>
      </w:pPr>
      <w:r>
        <w:rPr>
          <w:rFonts w:ascii="Amiri" w:hAnsi="Amiri" w:eastAsia="Amiri" w:cs="Amiri"/>
          <w:color w:val="111111"/>
          <w:sz w:val="28"/>
          <w:sz w:val="28"/>
          <w:szCs w:val="28"/>
          <w:rtl w:val="true"/>
          <w:lang w:bidi="ar-SA"/>
        </w:rPr>
        <w:t xml:space="preserve">في رواية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 المفضّل بن عمر، عن الإمام الصادق، عن أبيه، عن جدّه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بن علي بن أبي طالب عليهما السلام دخل يوماً إلى الحسن عليه السلام، فلمّا نظر اليه بكى،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يؤتى إليَّ سمٌّ يُدسُّ إليَّ فأقتل به، ولكن لا يوم كيومك يا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يزدلف إليك ثلاثون ألف رجل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 الكتاب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يدّعون أنّهم من أمّة جدّنا محمّد صلى الله عليه و آله، وينتحلون دين الإسلام، فيجتمعون على قتلك وسفك 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تحلُّ ببني أميّة اللعنة، وتمطر السماء رماداً ودماً، ويبكي عليك كلُّ شي‌ء حتّى الوحوش في الفلوات والحيتان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بن عاصم، عن 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جاءنا قتل الحسين بن عليّ فمكثنا ثلاثاً كأنّ وجوهنا طُليت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أنت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متأهل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083420_73709187"/>
      <w:bookmarkStart w:id="58" w:name="_Toc28"/>
      <w:bookmarkEnd w:id="57"/>
      <w:r>
        <w:rPr/>
        <w:t>8</w:t>
      </w:r>
      <w:r>
        <w:rPr>
          <w:rtl w:val="true"/>
        </w:rPr>
        <w:t xml:space="preserve">- </w:t>
      </w:r>
      <w:r>
        <w:rPr>
          <w:rtl w:val="true"/>
        </w:rPr>
        <w:t>بكاء الملائكة وصلاتهم على الإمام الحسين عليه السلام‌</w:t>
      </w:r>
      <w:bookmarkEnd w:id="58"/>
    </w:p>
    <w:p>
      <w:pPr>
        <w:pStyle w:val="BookText"/>
        <w:rPr/>
      </w:pPr>
      <w:r>
        <w:rPr>
          <w:rFonts w:ascii="Amiri" w:hAnsi="Amiri" w:eastAsia="Amiri" w:cs="Amiri"/>
          <w:color w:val="111111"/>
          <w:sz w:val="28"/>
          <w:sz w:val="28"/>
          <w:szCs w:val="28"/>
          <w:rtl w:val="true"/>
          <w:lang w:bidi="ar-SA"/>
        </w:rPr>
        <w:t xml:space="preserve">روى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الى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أربعة آلاف ملك هبطوا يريدون القتال مع الحسين بن عليّ عليهما السلام، لم يؤذن لهم في القتال فرجعوا في الإستيذان، فهبطوا وقد قُتل الحسين عليه السلام، فهم عند قبره شعثٌ غُبرٌ يبكونه الى يوم القيامة، 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ايضاً بسند الى أبي بصير،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تعالى بالحسين عليه السلام سبعين ألف ملك، يصلّون عليه كلّ يوم، شعثاً غُبراً منذ يوم قُتل الى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قيام القائم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عبدالرحمن السلمي، أبوهذيل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بقية أحاديث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بقية أحاديث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Heading5"/>
        <w:numPr>
          <w:ilvl w:val="4"/>
          <w:numId w:val="1"/>
        </w:numPr>
        <w:rPr/>
      </w:pPr>
      <w:bookmarkStart w:id="59" w:name="__RefHeading___Toc3083422_73709187"/>
      <w:bookmarkStart w:id="60" w:name="_Toc29"/>
      <w:bookmarkEnd w:id="59"/>
      <w:r>
        <w:rPr/>
        <w:t>9</w:t>
      </w:r>
      <w:r>
        <w:rPr>
          <w:rtl w:val="true"/>
        </w:rPr>
        <w:t xml:space="preserve">- </w:t>
      </w:r>
      <w:r>
        <w:rPr>
          <w:rtl w:val="true"/>
        </w:rPr>
        <w:t>عجيج السموات والأرض والملائكة لمقتله عليه السلام‌</w:t>
      </w:r>
      <w:bookmarkEnd w:id="60"/>
    </w:p>
    <w:p>
      <w:pPr>
        <w:pStyle w:val="BookText"/>
        <w:rPr/>
      </w:pP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كرّام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حلفت فيما بيني وبين نفسي أن لا آكل طعاماً بنهارٍ أبداً حتّى يقوم قائم آل محمّد صلى الله عليه و آله، فدخلتُ على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شيعتكم جعل للّه عليه أن لايأكل طعاماً بنهار أبداً حتّى يقوم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فصُم إذن يا كرام، ولاتصم العيدين، ولا ثلاثة ايام التشريق، ولا إذا كنت مسافراً، ولامريضاً، فإنّ الحسين عليه السلام لمّا قُتل عجّت السماوات والأرض ومن عليهما، والملائكة،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إئذن لنا في‌هلاك الخلق حتى نجدّهم عن جديد الأرض بما استحلّوا حرمتك، وقتلوا صفوتك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ويا سماواتي ويا أرضي، أسكنوا، ثمّ كشف حجاباً من الحجب، فإذا خلفه محمّد صلى الله عليه و آله وإثنا عشر وصيّاً له عليهم السلام، وأخذ بيد فلان القائم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ويا سماواتي، ويا أرضي، بهذا انتصر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083424_73709187"/>
      <w:bookmarkStart w:id="62" w:name="_Toc30"/>
      <w:bookmarkEnd w:id="61"/>
      <w:r>
        <w:rPr>
          <w:rtl w:val="true"/>
        </w:rPr>
        <w:t>الآيات الأرضية</w:t>
      </w:r>
      <w:bookmarkEnd w:id="62"/>
    </w:p>
    <w:p>
      <w:pPr>
        <w:pStyle w:val="Heading5"/>
        <w:numPr>
          <w:ilvl w:val="4"/>
          <w:numId w:val="1"/>
        </w:numPr>
        <w:rPr/>
      </w:pPr>
      <w:bookmarkStart w:id="63" w:name="__RefHeading___Toc3083426_73709187"/>
      <w:bookmarkStart w:id="64" w:name="_Toc31"/>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فضلًا عمّا تقدّم من بكاء الأرض مع السماء لمقتل سيد الشهداء عليه السلام، وأنهما لم تبكيا إلّا له وليحيى بن زكريا عليه السلام، وكذلك عجيج الأرض مع السماء والملائكة لتلك الفاجعة، تحدّثنا مجموعة مستفيضة من الروايات أنه ما رفع حجر إلّا ووجد تحته دم عبيط، وبعض هذه الروايات يذكر مطلق الأرض، وبعضها يذكر 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الشام، وبعض آخر يذكر أرض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سعد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محمّد بن عمر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عبدالملك الى ابن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قتل الحسين علامة؟ قال ابن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كُشف يومئذٍ حجر إلّا وُجد تحته دم عبيط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نجيح، عن رجل من آل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عبدالملك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علامة مقتل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تكشف يومئذ حجراً إلّا وجدت تحته دماً عبيطاً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في‌هذا غريبان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التي اختصّت بأرض بيت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عساكر بسنده عن أمّ حيّان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يُقلب حجرٌ ببيت المقدس إلّا أصبح تحته دمٌ عبيط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عبدالعزيز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الحديث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2856</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ومقتل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عبدالعزيز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الحديث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2856</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ومقتل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وكامل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وروى الخوارزمي عن حمّاد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عُرف الزهري أن تكلّم في مجلس الوليد بن عبدالملك،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يعلم ما فعلت أحجار بيت المقدس يوم قُتل الحسين؟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لم يُقلب حجرٌ إلّا وجد تحته دم عبيط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بسنده عن فاطمة بنت عليّ عليهما السلام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يزيد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حمّاد بن زيد بن درهم الأزدي الجهضي، أبو إسماعيل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والمعجم الكبير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2834</w:t>
      </w:r>
      <w:r>
        <w:rPr>
          <w:rFonts w:ascii="Amiri" w:hAnsi="Amiri" w:eastAsia="Amiri" w:cs="Amiri"/>
          <w:color w:val="111111"/>
          <w:sz w:val="28"/>
          <w:sz w:val="28"/>
          <w:szCs w:val="28"/>
          <w:rtl w:val="true"/>
          <w:lang w:bidi="ar-SA"/>
        </w:rPr>
        <w:t>، والإتحاف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راجع تاريخ مدينة دمشق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عبد ربه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قدم هو وقتيبة على عبدالملك ابن مروان في إيوان له، وكيف أجاب الزهري عن سؤال عبدالملك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بلغكم أيّ شي‌ء أصبح في بيت المقدس ليلة قُتل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ببيت المقدس يوم قُتل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أجابه الزهري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حدّثني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يُرفع تلك الليلة التي صبيحتها قتل علي بن أبي طالب، والحسين بن علي، حجر في بيت المقدس إلّا وجد تحته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حدّثني الذي حدّثك، وإنّي وإياك في هذا الحديث لغريبان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في مثل هذه الروايات اهتمام الحكّام الأمويين بآيات الغضب الإلهي لمقتل سيد الشهداء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ردعهم العلم بهذه الآيات عن مواصلة قتل الأئمّة من ذرية الحسين عليه السلام بالسمّ، أو اضطهادهم وقهرهم والتضييق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أبداً، لأنّ طلّاب العلوّ والفساد في الأرض معرضون عن آيات اللّه المنتقم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لعنه اللّه أمر بنساء الحسين عليه السلام فحبسن مع عليّ بن الحسين عليه السلام في محبس لايكنّهم من حَرّ ولاقُرّ، حتّى تقشّرت وجوههم، ولم يُرفع ببيت المقدس حجر عن وجه الأرض إلّا وجد تحته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 الناس الشمس على الحيطان حمراء كأنها الملاحف المعصفرة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خرج عليّ بن الحسين عليه السلام بالنسوة وردّ رأس الحسين إلى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التي تذكر أرض الشام، فقد روى الطبراني بسند عن ابن شهاب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بالشام حجر يوم قُتل الحسين بن عليّ إلّا عن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083428_73709187"/>
      <w:bookmarkStart w:id="66" w:name="_Toc32"/>
      <w:bookmarkEnd w:id="65"/>
      <w:r>
        <w:rPr>
          <w:rtl w:val="true"/>
        </w:rPr>
        <w:t>إشارة</w:t>
      </w:r>
      <w:bookmarkEnd w:id="66"/>
    </w:p>
    <w:p>
      <w:pPr>
        <w:pStyle w:val="BookText"/>
        <w:rPr/>
      </w:pPr>
      <w:r>
        <w:rPr>
          <w:rFonts w:ascii="Amiri" w:hAnsi="Amiri" w:eastAsia="Amiri" w:cs="Amiri"/>
          <w:color w:val="111111"/>
          <w:sz w:val="28"/>
          <w:sz w:val="28"/>
          <w:szCs w:val="28"/>
          <w:rtl w:val="true"/>
          <w:lang w:bidi="ar-SA"/>
        </w:rPr>
        <w:t xml:space="preserve">روى ابن قولويه في كامل الزيارات بسنده عن الحسين بن ثوير، ويونس بن ظبيان، وأبي سلمة السّراج، والمفضّل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مضى الحسين بن عليّ عليهما السلام بكى عليه جميع ما خلق اللّه إلّا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ودمشق، وآل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وبنو أميّة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استثناء بني أميّة من البكاء على الإمام الحسين عليه السلام فلعِلّة واضحة، وهي أنّهم أعداء اللّه ورسوله وأهل البيت عليهم السلام وأعداء الإسلام، وهم الذين سفكوا دم الإمام عليه السلام، ولقد اشتفوا بقتله، هذا ابن زياد يخاطب زينب عليهما السلام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شفى اللّه نفسي من طاغيتك والعصاة من أهل بيتك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2835</w:t>
      </w:r>
      <w:r>
        <w:rPr>
          <w:rFonts w:ascii="Amiri" w:hAnsi="Amiri" w:eastAsia="Amiri" w:cs="Amiri"/>
          <w:color w:val="111111"/>
          <w:sz w:val="28"/>
          <w:sz w:val="28"/>
          <w:szCs w:val="28"/>
          <w:rtl w:val="true"/>
          <w:lang w:bidi="ar-SA"/>
        </w:rPr>
        <w:t xml:space="preserve">، راجع ذخائر العقبى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وسبل الهدى والرشاد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وهذا يزيد يصرّح بكفره وتشفيه بمقتل الإمام الحسين عليه السلام حيث أنشد متمثّلًا بأبيات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فرحاًثمّ قالوا يا يزيدُ لا تُشلْ</w:t>
      </w:r>
    </w:p>
    <w:p>
      <w:pPr>
        <w:pStyle w:val="BookText"/>
        <w:rPr/>
      </w:pPr>
      <w:r>
        <w:rPr>
          <w:rFonts w:ascii="IRNazanin" w:hAnsi="IRNazanin" w:eastAsia="IRNazanin"/>
          <w:color w:val="111111"/>
          <w:sz w:val="28"/>
          <w:sz w:val="28"/>
          <w:szCs w:val="28"/>
          <w:rtl w:val="true"/>
          <w:lang w:bidi="fa-IR"/>
        </w:rPr>
        <w:t>قد قتلنا القرم من ساداتهم‌وعدلناه ببدرٍ فاعتدلْ</w:t>
      </w:r>
    </w:p>
    <w:p>
      <w:pPr>
        <w:pStyle w:val="BookText"/>
        <w:rPr/>
      </w:pPr>
      <w:r>
        <w:rPr>
          <w:rFonts w:ascii="Amiri" w:hAnsi="Amiri" w:eastAsia="Amiri" w:cs="Amiri"/>
          <w:color w:val="111111"/>
          <w:sz w:val="28"/>
          <w:sz w:val="28"/>
          <w:szCs w:val="28"/>
          <w:rtl w:val="true"/>
          <w:lang w:bidi="ar-SA"/>
        </w:rPr>
        <w:t>لعبت هاشم بالملك فلاخبرٌ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أنتقمْ‌من بني أحمد ما كان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واشرقتْ‌تلك الرؤوس على شفا جيرون</w:t>
      </w:r>
    </w:p>
    <w:p>
      <w:pPr>
        <w:pStyle w:val="BookText"/>
        <w:rPr/>
      </w:pPr>
      <w:r>
        <w:rPr>
          <w:rFonts w:ascii="Amiri" w:hAnsi="Amiri" w:eastAsia="Amiri" w:cs="Amiri"/>
          <w:color w:val="111111"/>
          <w:sz w:val="28"/>
          <w:sz w:val="28"/>
          <w:szCs w:val="28"/>
          <w:rtl w:val="true"/>
          <w:lang w:bidi="ar-SA"/>
        </w:rPr>
        <w:t xml:space="preserve">نعب الغراب فقلتُ قلْ أولا تقل‌فقد اقتضيتُ من الرسول ديوني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وذاك وغيرهما كثير ممّا يكشف عن مدى حقد هذه الشجرة الملعونة على أهل البيت عليهم السلام وفرحتهم بمقاتلهم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دمشق فلولائها لبني أميّة، إذ كفى أهلها عاراً وشناراً أنّهم أوقفوا بقيّة الركب الحسينيّ عند باب الساعات، وقد خرجوا إليهم بالدفوف والمزامير والبوقات، في حال من الفرح والسرور والإبتهاج بمقتل ابن بنت رسول اللّه صلى الله عليه و آله وأهل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البصرة آنذاك فإنّ أغلب أهلها عثمانيو الرأي والهوى، فلا عجب أن تستثنى البصرة آنذاك من بقية بقاع الأرض التي بكت على الإمام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خاطب به أميرالمؤمنين عليّ عليه السلام أهل البصرة يومذاك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ظنّكم يا أهل البصرة، وقد نكثتم بيعتي، وظاهرتم عليَّ عدوّي؟</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ونراك قد ظفرت وقدرت، فإن عاقبتَ فقد اجترمنا ذلك، وإنْ عفوتَ فالعفوُ أحبُّ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عنكم، فإيّاكم والفتنة، فإنّكم أوّل الرعيّة نكث البيعة وشقّ عصا 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تمكّنت عائشة وطلحة والزبير وابنه عبداللّه ومن ورائهم عصبة أخرى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تخلّفوا عن بيعة أميرالمؤمنين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عبداللّه بن عمر، وسعد بن أبي وقّاص، ومحمّد بن سلمة، من خداع أهل البصرة وكسب رأي جُلّ أهلها إلى صالحهم بدعوى مظلوميّة عثمان، فقاتلت البصرة آنذاك عليّاً عليه السلام، وكان قد قتل منهم مقتلة عظيمة في الجمل، الأمر الذي ترك أثره الواضح في ميل جُلّ أهلها إلى الهوى والرأي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Heading5"/>
        <w:numPr>
          <w:ilvl w:val="4"/>
          <w:numId w:val="1"/>
        </w:numPr>
        <w:rPr/>
      </w:pPr>
      <w:bookmarkStart w:id="67" w:name="__RefHeading___Toc3083430_73709187"/>
      <w:bookmarkStart w:id="68" w:name="_Toc33"/>
      <w:bookmarkEnd w:id="67"/>
      <w:r>
        <w:rPr>
          <w:rtl w:val="true"/>
        </w:rPr>
        <w:t>نوح الجنّ‌</w:t>
      </w:r>
      <w:bookmarkEnd w:id="68"/>
    </w:p>
    <w:p>
      <w:pPr>
        <w:pStyle w:val="BookText"/>
        <w:rPr/>
      </w:pPr>
      <w:r>
        <w:rPr>
          <w:rFonts w:ascii="Amiri" w:hAnsi="Amiri" w:eastAsia="Amiri" w:cs="Amiri"/>
          <w:color w:val="111111"/>
          <w:sz w:val="28"/>
          <w:sz w:val="28"/>
          <w:szCs w:val="28"/>
          <w:rtl w:val="true"/>
          <w:lang w:bidi="ar-SA"/>
        </w:rPr>
        <w:t>هناك مجموعة من الروايات التي تحدّث عن نوح الجنّ لمقتل سيّد الشهداء عليه السلام نذكر منها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النبيّ صلى الله عليه و آله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نوح الجنّ منذ قبض اللّه نبيَّه إلّا الليلة، ولا اراني إلّا وقد أصبت بابني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الجنيّة منهم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عيناي فانهملا بجهدِفمن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المناياإلى متجبّرٍ من نسلِ 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 عن عبداللّه بن حسّان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الجنّ على الحسين بن عليّ عليهما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لكم‌ماذا فعلتم وأنتم آخرُ الأُممِ</w:t>
      </w:r>
    </w:p>
    <w:p>
      <w:pPr>
        <w:pStyle w:val="BookText"/>
        <w:rPr/>
      </w:pPr>
      <w:r>
        <w:rPr>
          <w:rFonts w:ascii="Amiri" w:hAnsi="Amiri" w:eastAsia="Amiri" w:cs="Amiri"/>
          <w:color w:val="111111"/>
          <w:sz w:val="28"/>
          <w:sz w:val="28"/>
          <w:szCs w:val="28"/>
          <w:rtl w:val="true"/>
          <w:lang w:bidi="ar-SA"/>
        </w:rPr>
        <w:t>بأهل بيتي وإخواني ومكرمتي‌من بين أسرى وقتلى ضُرِّجوا بدمِ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 عن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جدّتي أنّ الجنّ لمّا قُتل الحسين عليه السلام بكت عليه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بالعِبَرْوابكي فقد حقّ الخبرْ</w:t>
      </w:r>
    </w:p>
    <w:p>
      <w:pPr>
        <w:pStyle w:val="BookText"/>
        <w:rPr/>
      </w:pPr>
      <w:r>
        <w:rPr>
          <w:rFonts w:ascii="Amiri" w:hAnsi="Amiri" w:eastAsia="Amiri" w:cs="Amiri"/>
          <w:color w:val="111111"/>
          <w:sz w:val="28"/>
          <w:sz w:val="28"/>
          <w:szCs w:val="28"/>
          <w:rtl w:val="true"/>
          <w:lang w:bidi="ar-SA"/>
        </w:rPr>
        <w:t>إبكي ابن فاطمة الذي‌ورد الفرات فما صدرْ</w:t>
      </w:r>
    </w:p>
    <w:p>
      <w:pPr>
        <w:pStyle w:val="BookText"/>
        <w:rPr/>
      </w:pPr>
      <w:r>
        <w:rPr>
          <w:rFonts w:ascii="Amiri" w:hAnsi="Amiri" w:eastAsia="Amiri" w:cs="Amiri"/>
          <w:color w:val="111111"/>
          <w:sz w:val="28"/>
          <w:sz w:val="28"/>
          <w:szCs w:val="28"/>
          <w:rtl w:val="true"/>
          <w:lang w:bidi="ar-SA"/>
        </w:rPr>
        <w:t>الجنُّ تبكي شجوهالمّا أُتي منه الخبرْ</w:t>
      </w:r>
    </w:p>
    <w:p>
      <w:pPr>
        <w:pStyle w:val="BookText"/>
        <w:rPr/>
      </w:pPr>
      <w:r>
        <w:rPr>
          <w:rFonts w:ascii="Amiri" w:hAnsi="Amiri" w:eastAsia="Amiri" w:cs="Amiri"/>
          <w:color w:val="111111"/>
          <w:sz w:val="28"/>
          <w:sz w:val="28"/>
          <w:szCs w:val="28"/>
          <w:rtl w:val="true"/>
          <w:lang w:bidi="ar-SA"/>
        </w:rPr>
        <w:t>قُتل الحسينُ ورهطه‌تعساً لذلك من خبر</w:t>
      </w:r>
    </w:p>
    <w:p>
      <w:pPr>
        <w:pStyle w:val="BookText"/>
        <w:rPr/>
      </w:pPr>
      <w:r>
        <w:rPr>
          <w:rFonts w:ascii="Amiri" w:hAnsi="Amiri" w:eastAsia="Amiri" w:cs="Amiri"/>
          <w:color w:val="111111"/>
          <w:sz w:val="28"/>
          <w:sz w:val="28"/>
          <w:szCs w:val="28"/>
          <w:rtl w:val="true"/>
          <w:lang w:bidi="ar-SA"/>
        </w:rPr>
        <w:t>فلأبكينّك حرقةعند العشاء وبالسحرْ</w:t>
      </w:r>
    </w:p>
    <w:p>
      <w:pPr>
        <w:pStyle w:val="BookText"/>
        <w:rPr/>
      </w:pPr>
      <w:r>
        <w:rPr>
          <w:rFonts w:ascii="Amiri" w:hAnsi="Amiri" w:eastAsia="Amiri" w:cs="Amiri"/>
          <w:color w:val="111111"/>
          <w:sz w:val="28"/>
          <w:sz w:val="28"/>
          <w:szCs w:val="28"/>
          <w:rtl w:val="true"/>
          <w:lang w:bidi="ar-SA"/>
        </w:rPr>
        <w:t>ولأبكينّك ما جرى‌عِرقٌ وما حمل الشجرْ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083432_73709187"/>
      <w:bookmarkStart w:id="70" w:name="_Toc34"/>
      <w:bookmarkEnd w:id="69"/>
      <w:r>
        <w:rPr>
          <w:rtl w:val="true"/>
        </w:rPr>
        <w:t>الطيور</w:t>
      </w:r>
      <w:r>
        <w:rPr>
          <w:rtl w:val="true"/>
        </w:rPr>
        <w:t>:</w:t>
      </w:r>
      <w:bookmarkEnd w:id="70"/>
    </w:p>
    <w:p>
      <w:pPr>
        <w:pStyle w:val="BookText"/>
        <w:rPr/>
      </w:pPr>
      <w:r>
        <w:rPr>
          <w:rFonts w:ascii="Amiri" w:hAnsi="Amiri" w:eastAsia="Amiri" w:cs="Amiri"/>
          <w:color w:val="111111"/>
          <w:sz w:val="28"/>
          <w:sz w:val="28"/>
          <w:szCs w:val="28"/>
          <w:rtl w:val="true"/>
          <w:lang w:bidi="ar-SA"/>
        </w:rPr>
        <w:t>روى الخوارزمي بسند متصل إلى المفضّل بن عمر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 بن محمّد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محمد بن عليّ عليهما السلام، حدّثني أبي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جاء غراب فوقع في دمه، ثمّ تمرّغ، ثمّ طار فوقع بالمدينة على جدار فاطمة بنت الحسين وهي الصغرى، فرفعت رأسها إليه فنظرته فبكت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من طريق أهل البيت عليهما السلام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استشهد الحسين عليه السلام بقي في كربلاء صريعاً، ودمه على الأرض مسفوحاً، وإذا بطائرٍ أبيض قد أتى وتمسّح بدمه، وجاء والدم يقطر منه، فرأى طيوراً تحت الظلال على الغصون والأشجار، وكلٌّ منهم يذكر الحبّ والعلف والماء،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فقال لهم ذلك الطير المتلطّخ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 أتشتغلون بالملاهي وذكر الدنيا والمناهي، والحسين في أرض كربلاء في هذا الحرّ ملقىً على الرمضاء ظامي‌ء مذبوح ودمه مسفوح، فعادت الطيور كلٌّ منهم قاصداً كربلا، فرأوا سيّدنا الحسين ملقىً في الأرض جثّة بلا رأس، ولا غسل ولا كفن، قد سفت عليه السوافي وبدنه مرضوض قد هشمته الخيل بحوافرها، زوّاره وحوش القفار، وندبته جنّ السهول والأوعار، قد أضاء التراب من أنواره، وأزهر الجوّ من إزهاره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رأته الطيور تصايحن وأعلن بالبكاء والثبور، وتواقعن على دمه يتمرّغن فيه، وطار كلّ واحدٍ منهم إلى ناحية يُعلم أهلها عن قتل أبي عبداللّه الحسين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الخوارزمي بسنده عن المشطاح الورّاق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 الفتح بن سحرف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أفتُّ الحَبَّ للعصافير كلّ يوم فكانت تأكل، فلمّا كان يوم عاشوراء فتتتُ لها فلم تأكل، فعلمتُ أنّها امتنعتْ لقتل الحسين بن عليّ 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 اعلام النبلاء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بن شخرف، والظاهر أنّه توفي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وفي‌تاريخ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العبّاد السيّاحين، ثمّ سكن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المشهورين بالورع والصلاح إلى آخر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بغية الطلب في تاريخ حلب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جرادة الحلبي المتوفّى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الفضل بن عبدالسميع المنصوري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الفتح بن شرف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أفتّ للنمل الخبز كلّ يوم، فلمّا كان يوم عاشوراء لم يأكلوه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Heading5"/>
        <w:numPr>
          <w:ilvl w:val="4"/>
          <w:numId w:val="1"/>
        </w:numPr>
        <w:rPr/>
      </w:pPr>
      <w:bookmarkStart w:id="71" w:name="__RefHeading___Toc3083434_73709187"/>
      <w:bookmarkStart w:id="72" w:name="_Toc35"/>
      <w:bookmarkEnd w:id="71"/>
      <w:r>
        <w:rPr>
          <w:rtl w:val="true"/>
        </w:rPr>
        <w:t>تحوّل الورس رماداً</w:t>
      </w:r>
      <w:r>
        <w:rPr>
          <w:rtl w:val="true"/>
        </w:rPr>
        <w:t xml:space="preserve">! </w:t>
      </w:r>
      <w:r>
        <w:rPr>
          <w:rtl w:val="true"/>
        </w:rPr>
        <w:t>وامتلاء اللحم ناراً ومرارة</w:t>
      </w:r>
      <w:r>
        <w:rPr>
          <w:rtl w:val="true"/>
        </w:rPr>
        <w:t>!</w:t>
      </w:r>
      <w:bookmarkEnd w:id="72"/>
    </w:p>
    <w:p>
      <w:pPr>
        <w:pStyle w:val="BookText"/>
        <w:rPr/>
      </w:pPr>
      <w:r>
        <w:rPr>
          <w:rFonts w:ascii="Amiri" w:hAnsi="Amiri" w:eastAsia="Amiri" w:cs="Amiri"/>
          <w:color w:val="111111"/>
          <w:sz w:val="28"/>
          <w:sz w:val="28"/>
          <w:szCs w:val="28"/>
          <w:rtl w:val="true"/>
          <w:lang w:bidi="ar-SA"/>
        </w:rPr>
        <w:t>روى ابن شهرآشوب عن أحاديث ابن الحاشر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عندنا رجل فخرج على الحسين، ثمّ جاء بجمل وزعفران، فكلّما دقّوا الزعفران صار ناراً، فلطخت إمرأته على يديها فصارت 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 البعير فكلّما جزّوا بالسكّين صار مكانها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فقطعوه فخرج منه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فطبخوه ففارت القدر ناراً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عساكر بسنده عن أبي حميد الطحّان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خزاعة فجاؤا بشي‌ء من تركة الحسين،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ننحر أو نبيع فنقسّم؟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 فجعل على جفنة، فلمّا وضعت فارت ناراً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بإسناده عن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إبلًا في عسكر الحسين يوم قُتل، فطبخوا منها، فصارت كالعلقم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الذهبي،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يزيد بن أبي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الحسين ولي أربع عشرة سنة، وصار الورس الذي كان في عسكرهم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واحمرّت آفاق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ونحروا ناقة في عسكرهم فكانوا يرون في لحمها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والعوالم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أئمّة الشيعة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أبوعبيد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أعلم‌أحداً ترك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عبداللّه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وثلاثين ومائة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سبط ابن الجوزي بسند إلى مروان بن الوصين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نُحرت الإبل التي حُمل عليها رأس الحسين وأصحابه، فلم يستطيعوا أكل لحومها، كانت أمرَّ من الصبر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الطبراني بسنده عن ذويد الجعفي،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انتهب جزور من عسكره، فلمّا طُبخت إذا هي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فأكفوها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أبوالشيخ أنّ الورس الذي كان في عسكرهم تحوّل رماداً، وكان في قافلة من اليمن تريد العراق فوافتهم حين قتله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3083436_73709187"/>
      <w:bookmarkStart w:id="74" w:name="_Toc36"/>
      <w:bookmarkEnd w:id="73"/>
      <w:r>
        <w:rPr>
          <w:rtl w:val="true"/>
        </w:rPr>
        <w:t>آثار الحزن في العوسجة المباركة</w:t>
      </w:r>
      <w:r>
        <w:rPr>
          <w:rtl w:val="true"/>
        </w:rPr>
        <w:t>!</w:t>
      </w:r>
      <w:bookmarkEnd w:id="74"/>
    </w:p>
    <w:p>
      <w:pPr>
        <w:pStyle w:val="BookText"/>
        <w:rPr/>
      </w:pPr>
      <w:r>
        <w:rPr>
          <w:rFonts w:ascii="Amiri" w:hAnsi="Amiri" w:eastAsia="Amiri" w:cs="Amiri"/>
          <w:color w:val="111111"/>
          <w:sz w:val="28"/>
          <w:sz w:val="28"/>
          <w:szCs w:val="28"/>
          <w:rtl w:val="true"/>
          <w:lang w:bidi="ar-SA"/>
        </w:rPr>
        <w:t>روى الزمخشري، عن هند بنت الجون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 الله عليه و آله خيمة خالتي أمّ معبد،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رقدته ودعا بماء فغسل يديه ثمّ تمضمض ومجّ في عوسجة إلى جانب الخيمة، فأصبحنا وهي كأعظم 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بثمر كأعظم ما يكون في لون الورس ورائحة العنبر وطعم الشهد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منها جائع إلّا شبع، ولا ظمآن إلّا روى، ولاسقيم إلّا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أكل من ورقها بعير إلّا سمن، ولا شاة إلّا درّ لبنها،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نظم درر السمطين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احقاق الحق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اشتهرت بكنيتها، وإسمها عاتكة بنت خالد بن خليف بن منقذ بن ربيعة، الخزاعية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وكان‌منزلها بقديد، نزل عليها رسول اللّه صلى الله عليه و آله حين هاجر الى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فكنّا نسميّها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وينتابنا من البوادي، من يستشفي بها ويتزوّد بها، حتّى أصبحنا ذات يوم وقد تساقط ثمرها واصفّر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ففزعنا فما راعنا إلّا نعي رسول اللّه، ثمّ إنها بعد ثلاثين سنة أصبحت ذات شوك من أسفلها إلى أعلاها، وتساقط ثمرها وذهبت نضرتها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شعرنا إلّا بمقتل أميرالمؤمنين عليّ، فما أثمرت بعد ذلك، فكنّا ننتفع بورقها، ثمّ أصبحنا وإذا بها قد نبع من ساقها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ذبل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فزعين إذ أتانا خبر مقتل الحسين، ويبست الشجرة على أثر ذلك وذهبت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المقصد الأول</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Heading3"/>
        <w:numPr>
          <w:ilvl w:val="2"/>
          <w:numId w:val="1"/>
        </w:numPr>
        <w:rPr/>
      </w:pPr>
      <w:bookmarkStart w:id="75" w:name="__RefHeading___Toc3083438_73709187"/>
      <w:bookmarkStart w:id="76" w:name="_Toc37"/>
      <w:bookmarkEnd w:id="75"/>
      <w:r>
        <w:rPr>
          <w:rtl w:val="true"/>
        </w:rPr>
        <w:t>الفصل الثاني</w:t>
      </w:r>
      <w:r>
        <w:rPr>
          <w:rtl w:val="true"/>
        </w:rPr>
        <w:t xml:space="preserve">: </w:t>
      </w:r>
      <w:r>
        <w:rPr>
          <w:rtl w:val="true"/>
        </w:rPr>
        <w:t>الوقائع المتأخّرة عن قتل الامام الحسين عليه السلام‌</w:t>
      </w:r>
      <w:bookmarkEnd w:id="76"/>
    </w:p>
    <w:p>
      <w:pPr>
        <w:pStyle w:val="Heading4"/>
        <w:numPr>
          <w:ilvl w:val="3"/>
          <w:numId w:val="1"/>
        </w:numPr>
        <w:rPr/>
      </w:pPr>
      <w:bookmarkStart w:id="77" w:name="__RefHeading___Toc3083440_73709187"/>
      <w:bookmarkStart w:id="78" w:name="_Toc38"/>
      <w:bookmarkEnd w:id="77"/>
      <w:r>
        <w:rPr>
          <w:rtl w:val="true"/>
        </w:rPr>
        <w:t>صُوَرٌ من عواقب قتلته وأعدائه عليه السلام‌</w:t>
      </w:r>
      <w:bookmarkEnd w:id="78"/>
    </w:p>
    <w:p>
      <w:pPr>
        <w:pStyle w:val="Heading5"/>
        <w:numPr>
          <w:ilvl w:val="4"/>
          <w:numId w:val="1"/>
        </w:numPr>
        <w:rPr/>
      </w:pPr>
      <w:bookmarkStart w:id="79" w:name="__RefHeading___Toc3083442_73709187"/>
      <w:bookmarkStart w:id="80" w:name="_Toc3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لاشكّ في أنّ كلّ من اشترك في قتل سيّد شباب أهل الجنّة وسلبه ونهبه ابتُلي ببلية في دار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الخوارزمي في المقتل، عن مينا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من قتلة الحسين أحدٌ لم يُقتل إلّا رُمي ببلاء في جسده قبل أن يموت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سبط ابن الجوزي عن الزهري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مابقي منهم أحدٌ إلّا وعوقب في الدنيا، إمّا بالقتل، أو العمى، أو سواد الوجه، أو زوال الملك في مدّة يسيرة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3083444_73709187"/>
      <w:bookmarkStart w:id="82" w:name="_Toc40"/>
      <w:bookmarkEnd w:id="81"/>
      <w:r>
        <w:rPr>
          <w:rtl w:val="true"/>
        </w:rPr>
        <w:t>مصير عبيد اللّه بن زياد لعنه اللّه‌</w:t>
      </w:r>
      <w:bookmarkEnd w:id="82"/>
    </w:p>
    <w:p>
      <w:pPr>
        <w:pStyle w:val="BookText"/>
        <w:rPr/>
      </w:pPr>
      <w:r>
        <w:rPr>
          <w:rFonts w:ascii="Amiri" w:hAnsi="Amiri" w:eastAsia="Amiri" w:cs="Amiri"/>
          <w:color w:val="111111"/>
          <w:sz w:val="28"/>
          <w:sz w:val="28"/>
          <w:szCs w:val="28"/>
          <w:rtl w:val="true"/>
          <w:lang w:bidi="ar-SA"/>
        </w:rPr>
        <w:t xml:space="preserve">قُتل عبيداللَّه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إبراهيم بن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الخازر حيث التقاه في ميدان المعركة فضربه ضربة بالسيف شرّقت منها يداه، وغرّبت رجلاه، وكان ذلك في الليل، فلمّا تأكّدوا منه وجدوا أنه عبيداللّه بن زياد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فاجتزّوا رأسه، وقال إبراهيم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أجرى قتله على يدي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إبراهيم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عبيداللّه بن زياد لعنه اللّه، ورؤوس الرؤساء من أهل الشام وفي آذانهم رقاع أسمائهم، فقدموا على المختار وهو يتغدّى، فحمد اللّه تعالى على الظفر، فلمّا فرغ من الغداء قام فوطأ وجه ابن زياد بنعله، ثمّ رمى بها إلى غلامه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أغسلها فإنّي وضعتها على وجه نجس كافر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الخوارزمي بسنده عن عمارة بن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جيى‌ء برأس عبيداللّه ابن زياد إلى المختار مع رؤوس أصحابه، نضّدت في المسجد في الرحبة، فانتهيت إلى الناس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فإذا حيّة قد جاءت فتخلّلت الرؤوس حتّى دخلت في منخر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هنيئة، ثمّ خرجت فذهبت حتّى تغيّبت،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أمامي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أبوعيسى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أبوعمر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إبراهيم بن مالك الأشتر لمّا لقي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بالخازر، فعددنا القتلى بالقصب لكثرتهم،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سبعين ألفاً، وصلب إبراهيمُ ابنَ زياد منكّساً، فكأنّي أنظر إلى خصييه كأنّهما جعلان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عن عبدالملك بن كردوس، عن حاجب عبيداللّه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القصر خلف عبيداللّه فاضطرم في وجهه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هكذا بكمّه على وجهه، والتفت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أكتم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النضار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الطفيل عامر بن واثلة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الرؤوس عند السُدَّة بالكوفة، عليها ثوب أبيض، فكشفنا عنها الثوب وحيّة تتغلغل في رأس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ونصبت الرؤوس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الحيّة تدخل في منافذ رأسه وهو مصلوب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Heading5"/>
        <w:numPr>
          <w:ilvl w:val="4"/>
          <w:numId w:val="1"/>
        </w:numPr>
        <w:rPr/>
      </w:pPr>
      <w:bookmarkStart w:id="83" w:name="__RefHeading___Toc3083446_73709187"/>
      <w:bookmarkStart w:id="84" w:name="_Toc41"/>
      <w:bookmarkEnd w:id="83"/>
      <w:r>
        <w:rPr>
          <w:rtl w:val="true"/>
        </w:rPr>
        <w:t>مصير عمر بن سعد لعنه اللّه‌</w:t>
      </w:r>
      <w:bookmarkEnd w:id="84"/>
    </w:p>
    <w:p>
      <w:pPr>
        <w:pStyle w:val="BookText"/>
        <w:rPr/>
      </w:pPr>
      <w:r>
        <w:rPr>
          <w:rFonts w:ascii="Amiri" w:hAnsi="Amiri" w:eastAsia="Amiri" w:cs="Amiri"/>
          <w:color w:val="111111"/>
          <w:sz w:val="28"/>
          <w:sz w:val="28"/>
          <w:szCs w:val="28"/>
          <w:rtl w:val="true"/>
          <w:lang w:bidi="ar-SA"/>
        </w:rPr>
        <w:t xml:space="preserve">كانت الندامة والحسرة قد أكلت قلب عمر بن سعد لعنه اللّه، لأنّه لم ينل من ابن زياد ما كان يؤمّله من مناصب الدنيا وأطماعها، وخرج من مجلس ابن زياد يريد منزله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 أحدٌ مثل ما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الفاسق ابن زياد الظالم ابن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وعصيتُ الحاكم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وقطعتُ القرابة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وهجره الناس، وكان كلّما مرَّ على ملأ من الناس أعرضوا عنه، وكلّما دخل المسجد خرج النّاس منه، وكلّ من رآه قد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بيته إلى أن 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عمر بن سعد الأمان بشرط ألّا يُحدث حدثاً،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علم عمر بقول المختار فيه عزم على الخروج من الكوفة، فأحضر رجلًا إسمه مالك بن دومة وكان شجاعاً، وأعطاه أربعمائة دينار نفقة لحوائجهما، وخرجا من الكوفة، فلمّا كانا عند حمّام عمر أو نهر عبدالرحمن أطلع عمر صاحبه على نيّته في الهرب خوفاً من المختار، لكنّ صاحبه أقنعه بأنّ المختار أعجز من أن ينال عمر بسوء، وأوحى إليه أنّه أعزّ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 بكلامه فرجعا إلى الكوفة، ولمّا علم المختار بخروجه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له وغدر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عنقه سلسلة لو جهد أن ينطلق لما استطاع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قصد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تُحدث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يدخل بيت الخلاءويُحدث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النضار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وأرسل عمر إبنه إلى المختار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يكونا يجتمعان عند المختار، وإذا حضر أحدهما غاب الآخر خوفاً أن يجتمعا فيقتلهما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أتفي لنا بالأمان؟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المختار أباعمرة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كيسان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إليه أن اقتل عمر بن سعد، وإذا دخلت عليه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بطيلساني، فاعلم أنه يريد السيف، فبادره واقتله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أن جاء ومعه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ولاخير في العيش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لاتعيش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بالحسين عليه السلام، وحفص بعليّ بن الحسين عليه السلام، ولاسواء، واللّه لاقتلنّ سبعين ألفاً كما قُتل بيحيى بن زكريا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ثلاثة أرباع قريش لما وفوا بأنملة من أنامل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083448_73709187"/>
      <w:bookmarkStart w:id="86" w:name="_Toc42"/>
      <w:bookmarkEnd w:id="85"/>
      <w:r>
        <w:rPr>
          <w:rtl w:val="true"/>
        </w:rPr>
        <w:t>مصير شمر بن ذي الجوشن لعنه اللّه‌</w:t>
      </w:r>
      <w:bookmarkEnd w:id="86"/>
    </w:p>
    <w:p>
      <w:pPr>
        <w:pStyle w:val="BookText"/>
        <w:rPr/>
      </w:pPr>
      <w:r>
        <w:rPr>
          <w:rFonts w:ascii="Amiri" w:hAnsi="Amiri" w:eastAsia="Amiri" w:cs="Amiri"/>
          <w:color w:val="111111"/>
          <w:sz w:val="28"/>
          <w:sz w:val="28"/>
          <w:szCs w:val="28"/>
          <w:rtl w:val="true"/>
          <w:lang w:bidi="ar-SA"/>
        </w:rPr>
        <w:t>قال مسلم بن عبداللّه الضبّابي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شمر حين هَزَمَنا المختار، فدنا منّا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أركضوا وتباعدوا لعلّ العبدَ يطمعُ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فأمعنّا في التباعد عنه،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ذوب النضار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علم المختار أنّ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هارباًومعه نفر ممّن شرك في قتل الحسين عليه السلام، فأمر عبداً له أسود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زربي، ومعه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 فيأتيه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حتى لحقه العبد فحمل عليه شمر فقتله، ومشى فنزل في جانب قرية إسمها الكلتانيّة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علئ شاطى‌ء نهر إلى جانب تلّ، ثمّ أخذ من القرية علجاً فضربه، ودفع إليه كتاباً،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به إلى مصعب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العلج حتّى دخل قرية فيها أبوعمرة بعثه المختار إليها في أمرٍ ومعه خمسمائة فارس، فأقرأ الكتاب رجلًا من أصحابه، وقرأ عنوانه، فسأل عن شمر وأين هو؟ فأخبره أنّ بينهم وبينه ثلاثة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ارتحلت من هذا المكان فإنّا نتخوّف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أكُلُّ هذا الجزع من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لابرحت فيه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في أوّل النوم إذ أشرفت علينا الخيل من التلّ وأحاطوا بنا، وهو عريان مُتّزرٌ بمنديل، فانهزمنا وتركناه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سيفه ودنا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بأسرع أن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أبوعمرة، وقتل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جيي‌ء بالرؤوس إلى المختار، فخرّ ساجداً، ونُصبت الرؤوس في رحبة الحذّائين، حذاء الجامع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083450_73709187"/>
      <w:bookmarkStart w:id="88" w:name="_Toc43"/>
      <w:bookmarkEnd w:id="87"/>
      <w:r>
        <w:rPr>
          <w:rtl w:val="true"/>
        </w:rPr>
        <w:t>مصير سنان بن أنس لعنه اللّه‌</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وهرب سنان بن أنس لعنه اللّه إلى البصرة فهدم داره، ثمّ خرج من البصرة نحو القادسيّة، وكان عليه عيون، فأخبروا المختار، فأخذه بين العُذيب والقادسيّة، فقطّع أنامله ثمّ يديه ورجليه، وأغلى زيتاً في قدر وألقاه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ما بين السوس والصيمرة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مراصد الإطّلاع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Heading5"/>
        <w:numPr>
          <w:ilvl w:val="4"/>
          <w:numId w:val="1"/>
        </w:numPr>
        <w:rPr/>
      </w:pPr>
      <w:bookmarkStart w:id="89" w:name="__RefHeading___Toc3083452_73709187"/>
      <w:bookmarkStart w:id="90" w:name="_Toc44"/>
      <w:bookmarkEnd w:id="89"/>
      <w:r>
        <w:rPr>
          <w:rtl w:val="true"/>
        </w:rPr>
        <w:t>مصير خولي بن يزيد الأصبحي لعنه اللّه‌</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أباعمرة، فأحاط بدار خولّي بن يزيد الأصبحي، وهو حامل رأس الحسين عليه السلام إلى عبيداللّه بن زياد، فخرجت امرأته إليهم وهي النوّار ابنة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الطبري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إسمها العيّوف، وكانت محبّة لأهل البيت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وأشارت بيدها إلى بيت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فوجدوه وعلى رأسه قوصرة،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وقتلوه، ثمّ أمر بحرقه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3083454_73709187"/>
      <w:bookmarkStart w:id="92" w:name="_Toc45"/>
      <w:bookmarkEnd w:id="91"/>
      <w:r>
        <w:rPr>
          <w:rtl w:val="true"/>
        </w:rPr>
        <w:t>مصير حكيم بن الطفيل السنبسي لعنه اللّه‌</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عبداللّه بن كامل إلى حكيم بن الطفيل السنبسي، وكان قد أخذ سلب العبّاس ورماه بسهم، فأخذوه قبل وصوله إلى المختار، ونصبوه هدفاً، ورموه بالسهام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3083456_73709187"/>
      <w:bookmarkStart w:id="94" w:name="_Toc46"/>
      <w:bookmarkEnd w:id="93"/>
      <w:r>
        <w:rPr>
          <w:rtl w:val="true"/>
        </w:rPr>
        <w:t>مصير حرملة بن كاهل لعنه اللّه‌</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زين العابدين عليه السلام أودّعه وأنا أريد الإنصراف من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حرملة بن كاهل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معي بشر بن غالب،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أذقه حَرَّ الحديد، أللهمّ أذقه حَرَّ الحديد، أللهمّ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إلى الكوفة والمختار بها فركبت إليه، فلقيته خارجاً من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تشركنا في ولايتنا هذه؟ فعرّفته أنّي كنت بمكّة، فمشى حتّى أتى الكناس، ووقف كأنه ينتظر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للتمر يُصنع من نسج أوراق سعف النخيل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النُضار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الأمير فقد أُخذ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الحمدُ للّه الذي أمكنني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بجزّار فأمره بقطع يديه ورجليه،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 بنار وقصب فأُحرق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083458_73709187"/>
      <w:bookmarkStart w:id="96" w:name="_Toc47"/>
      <w:bookmarkEnd w:id="95"/>
      <w:r>
        <w:rPr>
          <w:rtl w:val="true"/>
        </w:rPr>
        <w:t>مصير بجدل بن سليم لعنه اللّه‌</w:t>
      </w:r>
      <w:bookmarkEnd w:id="96"/>
    </w:p>
    <w:p>
      <w:pPr>
        <w:pStyle w:val="BookText"/>
        <w:rPr/>
      </w:pPr>
      <w:r>
        <w:rPr>
          <w:rFonts w:ascii="Amiri" w:hAnsi="Amiri" w:eastAsia="Amiri" w:cs="Amiri"/>
          <w:color w:val="111111"/>
          <w:sz w:val="28"/>
          <w:sz w:val="28"/>
          <w:szCs w:val="28"/>
          <w:rtl w:val="true"/>
          <w:lang w:bidi="ar-SA"/>
        </w:rPr>
        <w:t xml:space="preserve">وكان ممّن سلبوا الإمام عليه السلام، وكانوا قد أتوا المختار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وعرّفوه أنه أخذ خاتمه وقطع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بقطع يديه ورجليه، فلم يزل ينزف حتّى 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3083460_73709187"/>
      <w:bookmarkStart w:id="98" w:name="_Toc48"/>
      <w:bookmarkEnd w:id="97"/>
      <w:r>
        <w:rPr>
          <w:rtl w:val="true"/>
        </w:rPr>
        <w:t>مصير الذين وطأوا جسد الإمام عليه السلام بالخيل‌</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بدأبه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وطأوا الحسين عليه السلام بخيلهم، وأنامهم على ظهورهم، وضرب سكك الحديد في أيديهم وأرجلهم، وأجرى الخيل عليهم حتّى قطّعتهم، وحرّقهم بالنار، ثمّ أخذ رجلين أشتركا في دم عبدالرحمن بن عقيل بن أبي طالب وفي سلبه، كانا في الجبّانة، فضرب أعناقهما، ثمّ أحرقهما بالنار، ثمّ أحضر مالك بن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في السوق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3083462_73709187"/>
      <w:bookmarkStart w:id="100" w:name="_Toc49"/>
      <w:bookmarkEnd w:id="99"/>
      <w:r>
        <w:rPr>
          <w:rtl w:val="true"/>
        </w:rPr>
        <w:t>مصير عمرو بن صبيح الصيداوي لعنه اللّه‌</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وطلب عمرو بن صبيح الصيداوي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وهو على سطحه بعدما هدأت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مصادر تأريخية أخرى بإسم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النسر، وهو الذي سلب الإمام عليه السلام برنسه وكان من خزّ، وروي أنه يبست يداه ولم يزل فقيراً بأسوء حال إلى أن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الذين رضّوا جسد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العيون، وسيفه تحت رأسه، فأخذوه وسيفه،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أبعدك على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الى المختار، فلمّا كان من الغداة طعنوه بالرماح حتّى 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3083464_73709187"/>
      <w:bookmarkStart w:id="102" w:name="_Toc50"/>
      <w:bookmarkEnd w:id="101"/>
      <w:r>
        <w:rPr>
          <w:rtl w:val="true"/>
        </w:rPr>
        <w:t>مصير زيد بن رقاد الجهني لعنه اللّه‌</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 زيد بن رُقاد فرماه بالنبل والحجارة وأحرقه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3083466_73709187"/>
      <w:bookmarkStart w:id="104" w:name="_Toc51"/>
      <w:bookmarkEnd w:id="103"/>
      <w:r>
        <w:rPr>
          <w:rtl w:val="true"/>
        </w:rPr>
        <w:t>مصير أبجر بن كعب لعنه اللّه‌</w:t>
      </w:r>
      <w:bookmarkEnd w:id="104"/>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عبيداللّه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الحسين سراويل تلمع ساعة قُتل، فجاء أبجر بن كعب فسلبه وتركه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محمّد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يدي أبجر بن كعب كانتا تنضحان الدم في الشتاء وتيبسان في الصيف كأنهما 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الخوارزمي أيضاً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طعنة، واربع وثلاثون ضربة، وأخذ سراويله بحير بن عمرو الجرمي فصار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المصادر التأريخية المعتبرة الأخرى أثبتت أيضاً إسم هذا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أبجر بن كعب، كما 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وورد في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كعب، والظاهر أنه تصحيف، وقال المحقّق السماوي في 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ويمضي في بعض الكتب ويجري على بعض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أبحر بن كعب، وهو غلط وتصحيف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أبجر بن كعب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زمناً مقعداً من رجليه، وأخذ عمامته جابر بن يزيد الأزدي فاعتمّ بها فصار مجذوماً، وأخذ مالك بن نسر الكندي درعه فصار معتوهاً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083468_73709187"/>
      <w:bookmarkStart w:id="106" w:name="_Toc52"/>
      <w:bookmarkEnd w:id="105"/>
      <w:r>
        <w:rPr>
          <w:rtl w:val="true"/>
        </w:rPr>
        <w:t>مصير أحد سالبي الإمام عليه السلام‌</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ورُئي رجل بلا يدين ولارجلين وهو أعمى،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عليك عقوبة وأنت تسأل النجاة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من قاتل الحسين بن عليّ في كربلاء، فلمّا قُتل رأيتُ عليه سراويل وتكّة حسنة، وذلك بعدما سلبه الناس، فأردت أن أنتزع التكّة، فرفع يده اليمنى ووضعها على التكّة، فلم أقدر على دفعها فقطعت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أردت انتزاع التكّة، فرفع شماله ووضعها على التكّة، فلم أقدر على دفعها فقطعت شماله، ثمّ هممتُ بنزع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زلزلة فخفت وتركته، فألقى اللّه عليَّ النوم، فنمت بين القتلى، فرأيتُ كأنّ النبيّ محمّداً صلى الله عليه و آله أقبل ومعه عليّ وفاطمة والحسن عليهم السلام، فأخذوا رأس الحسين، فقبّلته فاطمة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ذبحني شمر، وقطع يدي هذا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ورجليك وأعمى بصرك وأدخلك النار، فانتبهت وأنا لا أُبصر شيئاً، ثمّ سقطت يداي ورجلاي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 دعائها إلّا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رجلًا مكفوفاً قد شهد قتل الحسين، فسُئِل عن ذهاب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شهدتُ قتله عاشر عشرة، غير أنّي لم اطعن ولم أضرب ولم أرم، فلمّا قُتل رجعت إلى منزلي وصلّيت العشاء الآخرة، ونمت، فأتاني آتٍ 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فأخذ بتلابيبي وجرّني إليه، فإذا النبيّ صلى الله عليه و آله جالس في صحراء، حاسر عن ذراعيه، آخذ بحربة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قائم بين يديه وفي يديه سيف من نار يقتل أصحابي التسعة، فلمّا ضرب ضربة التهبت أنفسهم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وجثوت بين يديه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عليَّ، ومكث طويلًا،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انتهكت 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ترع حقّي وفعلت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ضربت بسيف ولا طعنت برمح ولا رميت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كثّرت السواد، أدنُ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فإذا طشت مملوٌّ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ولدي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فكحّلني من ذلك الدم، فانتبهت حتى الساعة لا أبصرُ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الخوارزمي أيضاً في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ابن رماح بدلًا من ابن رباح، 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هذا الحديث مجد الأئمة السرخسكي ورواه عن أبي عبداللّه الحدّاد، عن الفقيه أبي جعفر الهندواني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وروى الخوارزمي عن أبي عبداللّه غلام الخليل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يعقوب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ضيعتي فصلّينا العتمة، وجعلنا نتذاكر قتل الحسين عليه السلام،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أعان أحدٌ عليه إلّا أصابه بلاءٌ قبل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شيخ كبير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شهدها، وما أصابني أمرٌ كرهته إلى ساعتي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وخبا السراج، فقام ليصلحه فأخذته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مبادراً إلى الفرات وألقى نفسه فيه، واشتعل وصار فحمة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طبعة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ورواه الخوارزمي، أيضاً في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بن مسلم، عن السدّي، بتفاوت، والشيخ المحترق فيه من قبيلة طيّ، ورواه ابن حجر في صواعقه،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الشيخ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ووسيلة المآل لأحمد بن الفضل بن محمّد باكثير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 للزرندي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وإسعاف الراغبين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وجواهر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وبشارة المصطفى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Heading4"/>
        <w:numPr>
          <w:ilvl w:val="3"/>
          <w:numId w:val="1"/>
        </w:numPr>
        <w:rPr/>
      </w:pPr>
      <w:bookmarkStart w:id="107" w:name="__RefHeading___Toc3083470_73709187"/>
      <w:bookmarkStart w:id="108" w:name="_Toc53"/>
      <w:bookmarkEnd w:id="107"/>
      <w:r>
        <w:rPr>
          <w:rtl w:val="true"/>
        </w:rPr>
        <w:t>نهب المخيّم الحسيني‌</w:t>
      </w:r>
      <w:bookmarkEnd w:id="108"/>
    </w:p>
    <w:p>
      <w:pPr>
        <w:pStyle w:val="BookText"/>
        <w:rPr/>
      </w:pPr>
      <w:r>
        <w:rPr>
          <w:rFonts w:ascii="Amiri" w:hAnsi="Amiri" w:eastAsia="Amiri" w:cs="Amiri"/>
          <w:color w:val="111111"/>
          <w:sz w:val="28"/>
          <w:sz w:val="28"/>
          <w:szCs w:val="28"/>
          <w:rtl w:val="true"/>
          <w:lang w:bidi="ar-SA"/>
        </w:rPr>
        <w:t>لم يكتف جلاوزة بني أميّة، أعداء اللّه ورسوله صلى الله عليه و آله، بعد قتل الإمام عليه السلام بسلبه ورضّ جسده الطاهر بحوافر الخيل، بل جاوزوا المدى فعدوا على المخيم لنهب ما فيه، ولهتك ستر حُرَم رسول اللّه صلى الله عليه و آله بسلب ما عليهن من حليّ وحجاب بصورة فجيعة يندى لها جبين كلّ أبيّ 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ما قال اليافعي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السادة الأخيار مال الفجرة الأشرار إلى خيام الحريم المصونة وهتكوا الأستار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مال الناس على ذلك الورس الذي كان أخذه من العير، وإلى ما في المضارب فانتهبوه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عن أبي مخنف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الناس على نساء الحسين وثقله ومتاعه، فإنْ كانت المرأة لتنازع ثوبها عن ظهرها حتى تُغلب عليه فيُذهب به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وتسابق القوم على نهب بيوت آل الرسول وقرّة عين الزهراء البتول، حتّى جعلوا ينتزعون ملحفة المرأة عن ظهرها، وخرجن بنات رسول اللّه صلى الله عليه و آله وحريمه يتساعدن على البكاء ويندبن لفراق الحماة والأحباء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نهب المخيّم بأمرٍ مباشر من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الاسفراييني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الخيام انهبوها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وجعلوا يسلبون ما على الحريم والأطفال من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قطعوا الخيام بالسيوف، فخرجت أمّ كلثوم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يحكم بيننا وبينك، ويحرمك شفاعة جدّنا ولايسقيك من حوضه كما فعلت بنا وأمرتَ بقتال سبط الرسول، ولم ترحم صبيانه، ولم تشفق على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المبادر لتنفيذ هذا العمل المخزي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حسام الدين في 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شمر بن ذي الجوشن إلى الخيام وأمر بسلب كلّ ما مع النساء، فأخذوا كلّ ما في الخيمة، حتّى أخذوا قرطاً في أذن أمّ كلثوم وخرموا أذنها، وفرغ القوم من القسمة، وضربوا فيها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عن عبداللّه بن الحسن عليهما السلام، عن أمّه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العين في مشهد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وقصد شمر إلى الخيام فنهبوا ما وجدوا حتّى قطعت أذن أمّ كلثوم لحلقة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فاطمة بنتُ الحسين بن علي بن أبي طالب القرشيّة الهاشميّة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عن بلال‌المؤذن مرسلًا، وعن أبيها الحسين عليه السلام، وعن عبدالله بن عباس، وأخيها زين العابدين عليه السلام، وعن أسماء بنت عميس، وعن عمّتها زينب العقيلة عليها السلام، وعن عائشة، وعن جدّتها فاطمة الكبرى بنت رسول اللّه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الحسن المثنّى، وأخوه الحسن المثلّث، وأخوه عبداللّه بن الحسن المثنى،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أمّ إسحاق بنت طلحة بن عبيداللّه، وتزوجها ابن عمّها حسن بن حسن فولدت له عبداللّه وابراهيم وحسناً وزينب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قال فيها الحسين عليه السلام لابن أخيه الحسن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 لك ابنتي فاطمة فهي أكثرهما شبهاً بأمّي فاطمة بنت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في البحار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حاجَّين،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أم أبي المقدام في طريق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أريد الإذن على أبي جعفر عليه السلام فإذا بغلته مسرجة، وخرج ليركب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استأذني على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آتيك،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عمّته فاطمة بنت الحسين، وطرحت لي وسادة فجلست عليها،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المقدام؟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جعلني الله فداك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شي‌ء من آثار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ولدها فجاؤا خمسة،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المقدام، هؤلاء لحم رسول اللّه صلى الله عليه و آله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وأرتني جفنة فيها وضرُ عجين، وضبّابته حديد،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الجفنة التي أهديت الى رسول الله ملاء لحم وثريد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وتمسّحت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الجفنة عندها ينافي سائر الاخبار، إلّا أن يكون الامام عليه السلام أودعها عندها مع أنها حينئذ كانت في بيته عليه السلام كما هو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أكبر من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لانظير لها في التقوى والكمال والفضائل والجمال ولذا تُسمّى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في المدينة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مستدركات علم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فيمن قدم دمشق بعد قتل أبيها، ثمّ خرجت إلى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لها أبوداود، والترمذي، والنسائي في مسند عليّ، وابن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بنت الحسين عليهما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الغاغة علينا الفسطاط وأنا جارية صغيرة، وفي رجليّ خلخالان من ذهب، فجعل رجلٌ يفضّ الخلخالين من رجلي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وأنا أسلب إبنة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يجيي‌ء غيري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وانتهبوا ما في الأبنية حتّى كانوا ينزعون الملاحف عن ظهورنا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اشتغلوا بنهب عيال الحسين ونسائه، حتّى تُسلب المرأة مقنعتها من رأسها، أو خاتمها من أصبعها، أو قرطها من أذنها، وحجلها من رجلها، وجاء رجل من سنبس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ابنة الحسين عليه السلام وانتزع ملحفتها من رأسها، وبقين عرايا تراوحهنّ رياح النوائب وتعبث بهنّ أكف، قد غشيهنّ القدر النازل، وساورهنّ الخطب الهائل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الغانمة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والغاغة مأخوذة من الغوغاء، وأصل الغوغاء الجراد حين يخفّ للطيران، ثمّ استعير للسفلة من الناس والمتسرّعين إلى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في طبقاته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قبيلة هذا الرجل فهو سنبسي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بعض الكتب أنّ فاطمة الصغرى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 بباب الخيمة، وأنا أنظر إلى أبي وأصحابه مجزّرين كالأضاحي على الرمال، والخيول على أجسادهم تجول، وأنا أفكّر فيما يقع علينا بعد أبي من بني أميّة أيقتلوننا أو يأسروننا؟ فإذا برجل على ظهر جواده يسوق النساء بكعب رمحه، وهنّ يَلذن بعضهنّ ببعض وقد أخذ ما عليهنّ من أخمرة وأسورة، وهنّ يصحن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واجدّاه، وأبتاه، واعليّاه، وأقلّة ناصراه، واحسناه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مجير يجيرنا؟ أما من ذائد يذود عنّا؟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فؤادي وارتعدت فرائصي، فجعلت أجيل بطرفي يميناً وشمالًا على عمّتي أمّ كلثوم خشية منه أن يأتيني، فبينا أنا على هذه الحالة وإذا به قد قصدني ففررت منهزمة، وأنا أظنّ أني أسلم منه، وإذا به قد تبعني فذهلت خشية منه، وإذا بكعب الرمح بين كتفيّ فسقطت على وجهي، فخرم أذني وأخذ قرطي ومقنعتي، وترك الدماء تسيل على خدّي، ورأسي تصهره الشمس، وولىّ راجعاً إلى الخيم، وأنا مغشيّ عليّ، وإذا أنا بعمّتي عندي تبكي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نمضي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ما جرى على البنات وأخيك العليل؟ 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هل من خرقة أستر بها رأسي عن أعين النظّار؟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وعمّتك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رأسها مكشوفاً وقد اسودّ من الضرب، فما رجعنا إلى الخيمة إلّا وهي قد نُهبت وما فيها، وأخي عليّ بن الحسين مكبوب على وجهه لايطيق الجلوس من كثرة الجوع والعطش والأسقام، فجعلنا نبكي عليه ويبكي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الأسفراييني في كتابه نور العين في مشهد الحسين عليه السلام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زينب أخت الحسين كنّا ذلك الوقت جلوساً في الخيام إذ دخل علينا رجال فيهم رجل أزرق العيون فأخذ كلّ ما كان في خيمتنا التي كنّا مجتمعين فيها، ثمّ نظر إلى علي بن الحسين وهو مطروح على قطعة من الأديم، فجذبها من تحته ورماه على الأرض، ثمَّ أخذ قناعي من رأسي، ونظر إلى قرط في أُذني فعالجه وقرضه بأسنانه، فخرم أذني ونزعه وجعل الدم يسيل على ثيابي، وهو مع ذلك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خلخال كان في رجلي فاطمة الصغرى فجعل يعالجها حتّى كسرهما وخرج الخلخال منهما،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أتسلبنا وأنت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حلّ بكم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فخنقتني العبرة من وجع أذني وبكاء فاطمة،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ورجليك وأذاقك اللّه النار في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لاجاوزت دعوتها ثم قطع يديه ورجليه وأحرقه بالنار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روى ابن شهرآشوب عن الإمام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شهر كان أهل الجاهلية يحرّمون القتال فيه، فاستُحلّت فيه دماؤنا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 فيه حُرمتنا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 فيه ذرارينا ونساؤنا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وأضرمت النيران في مضاربنا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وانتهب ما فيها من ثقلنا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Heading4"/>
        <w:numPr>
          <w:ilvl w:val="3"/>
          <w:numId w:val="1"/>
        </w:numPr>
        <w:rPr/>
      </w:pPr>
      <w:bookmarkStart w:id="109" w:name="__RefHeading___Toc3083472_73709187"/>
      <w:bookmarkStart w:id="110" w:name="_Toc54"/>
      <w:bookmarkEnd w:id="109"/>
      <w:r>
        <w:rPr>
          <w:rtl w:val="true"/>
        </w:rPr>
        <w:t>محاولة قتل الإمام زين العابدين عليه السلام</w:t>
      </w:r>
      <w:r>
        <w:rPr>
          <w:rtl w:val="true"/>
        </w:rPr>
        <w:t>!</w:t>
      </w:r>
      <w:bookmarkEnd w:id="110"/>
    </w:p>
    <w:p>
      <w:pPr>
        <w:pStyle w:val="Heading5"/>
        <w:numPr>
          <w:ilvl w:val="4"/>
          <w:numId w:val="1"/>
        </w:numPr>
        <w:rPr/>
      </w:pPr>
      <w:bookmarkStart w:id="111" w:name="__RefHeading___Toc3083474_73709187"/>
      <w:bookmarkStart w:id="112" w:name="_Toc55"/>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لاشكّ في أنّ الإمام زين العابدين وسيّد الساجدين عليّ بن الحسين عليهما السلام كان حاضراً في كربلاء مع أبيه عليه السلام وكان مريضاً، وهذا ممّا تسالم عليه التاريخ، وكان شمر بن ذي الجوشن قد سعى بعد قتل الإمام الحسين عليه السلام الى قتل البقيّة الباقية من ذريّة الحسين عليه السلام متمثّلة بابنه الإمام زين العابدين عليه السلام، وكان ذلك بأمر صادر عن ابن زياد لعنه اللّه كما صرّح شمر نفسه بهذا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كنتُ أرى المرأة من نسائه وبناته وأهله تنازع ثوبها عن ظهرها حتّى تُغَلب عليه فيُذهب به منها، ثمّ انتهينا إلى عليّ بن الحسين عليه السلام وهو منبسط على فراش وهو شديد المرض، ومع شمر جماعة من الرجّالة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نقتل هذا العليل؟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الصبيان؟ إنّما هو صبيّ وإنّه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حتّى رددتهم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عُمر بن سعد فصاح النساء في وجهه وبكين،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أحدٌ منكم بيوت هؤلاء النسوة، ولاتعرّضوا لهذا الغلام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النسوة ليسترجع ما أُخذ منهنّ ليتستّرن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متاعهنّ شيئاً فليردّه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ردّ أحدٌ منهم شيئاً، فوكّل بالفسطاط وبيوت النساء، وعليّ بن الحسين، جماعة ممّن كانوا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إحفظوهم لئلّا يخرج منهم أحد، ولاتُسيئُنّ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الشمر قد أجاب من طلب إليه إلّا يقتل الإمام السجّاد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صدر أمر الأمير عبيداللّه أن أقتل جميع أولاد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وروى ابن سعد في طبقاته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بن الحسين الأصغر مريضاً نائماً على فراش، فقال شمر بن ذي الجوشن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فتىً حدثاً مريضاً لم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وجاء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تعرضوا لهؤلاء النسوة ولا لهذا المريض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القرماني في كتابه أخبار الدول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شمر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يستحقّ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عليّ الأصغر ابن الحسين وهو مريض، فخرجت إليه زينب بنت عليّ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لايُقتل حتى أُقتل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روضة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وصل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الخيمة التي كان عليّ بن الحسين عليهما السلام فيها مُتّكئاً سلّ سيفه ليقتله، 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هذا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أخذ بيديه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تستحيي من اللّه تريد أن تقتل هذا الغلام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صدر أمر الأمير عبيد اللّه أن أقتل جميع أولاد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 عمر في منعه حتّى كفّ عنه، فأمر بإحراق خيام أهل بيت المصطفى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تذكرة الخواص، عن الواقدي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استبقوا عليّ بن الحسين لأنّه لمّا قُتل أبوه كان مريضاً، فمرّ به شمر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عمر بن سعد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لاتتعرّضوا لهذا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للحرم؟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Heading5"/>
        <w:numPr>
          <w:ilvl w:val="4"/>
          <w:numId w:val="1"/>
        </w:numPr>
        <w:rPr/>
      </w:pPr>
      <w:bookmarkStart w:id="113" w:name="__RefHeading___Toc3083476_73709187"/>
      <w:bookmarkStart w:id="114" w:name="_Toc56"/>
      <w:bookmarkEnd w:id="113"/>
      <w:r>
        <w:rPr>
          <w:rtl w:val="true"/>
        </w:rPr>
        <w:t>إشارة</w:t>
      </w:r>
      <w:bookmarkEnd w:id="114"/>
    </w:p>
    <w:p>
      <w:pPr>
        <w:pStyle w:val="BookText"/>
        <w:rPr/>
      </w:pPr>
      <w:r>
        <w:rPr>
          <w:rFonts w:ascii="Amiri" w:hAnsi="Amiri" w:eastAsia="Amiri" w:cs="Amiri"/>
          <w:color w:val="111111"/>
          <w:sz w:val="28"/>
          <w:sz w:val="28"/>
          <w:szCs w:val="28"/>
          <w:rtl w:val="true"/>
          <w:lang w:bidi="ar-SA"/>
        </w:rPr>
        <w:t>تؤكّد جميع الروايات التي تتناول الحديث في حالة الإمام زين العابدين عليه السلام في كربلاء على أنّه كان مريضاً، ولم يرد في المصادر التاريخية إلى أي فترة استمرّ به هذا المرض، لكنّ المستفاد من بعض الإشارات التاريخية أنه عليه السلام كان لم يزل مريضاً ناحلًا ضعيفاً حتّى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بعضهم إلى أنّه قد أصيب بعين فمرض، كما ذهب إلى ذلك أحمد ابن حنبل حيث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أُلبس درعاً ففضل عنه، فأخذ الفضلة بيده ومزّقه فصار سبباً لمرضه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واستبعد ذلك آخرون، وقالوا إنّ الأمر أهمّ وأعظم ممّا ذهب إليه ابن حنبل، إذ إنَّ إرادة الباري تعالى تعلّقت بضرورة بقائه عليه السلام بعد أبيه عليه السلام لأنّه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وحلقة من حلقات سلسلة الإمامة المباركة، فشاء اللّه تعالى أنّ يكون مريضاً تلك الأيام حتّى يسقط عنه الجهاد بين يدي أبيه، ليحفظ بذلك، ولتحفظ به سلسلة الإمامة الكبرى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ولامنافاة بين أن يكون لمنشأ مرضه سببُ في الخارج، وبين أن تكون الغاية من مرضه حفظ سلسلة الإمامة، فالأمور بأسبابها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علي بن الحسين وهو زين العابدين، وهو أصغر من أخيه عليّ القتيل، وكان مريضاً، وهو الذي نَسَلَ آل محمّد عليهم السلام، فكان لايقدر على حمل سيفه، وأمّ كلثوم تنادي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 أقاتل بين يدي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وردّيه، لاتبقَ الأرضُ خالية من نسل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ونريد هنا أن ننبّه إلى أنّ مرضه عليه السلام وإن كان سبباً مساعداً في انصراف الأعداء عن قتله لأنهم كانوا يرونه قاب قوسين من أجله لما به من شدّة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مرضه عليه السلام لم يكن السبب الرئيس في انصرافهم عن قتله، بل كان السبب الرئيس في حفظه من القتل ذلك الموقف الفدائي العظيم الذي قامت به عمّته زينب عليها السلام، حيث تعلّقت به وقالت مخاطبة شمراً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أفارقه، فإن قتلته فاقتلني 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منها عليها السلام هذا الموقف الفدائي العظيم في الكوفة في قصر عبيداللّه ابن زياد لعنه اللّه، حيث طرحت نفسها على ابن أخيها عليهما السلام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لايُقتل حتّى تقتلوني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ينبغي أيضاً أن ننبّه إلى أننا نشكُّ شكّاً قويّاً في الدور الإيجابي الذي صوَّره حميد بن مسلم لنفسه في الذود عن حياة الإمام زين العابدين عليه السلام وفي صرف شمر بن ذي الجوشن عن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يمتدّ شكّنا إلى جميع الأدوار الإيجابيّة الأخرى التي رسمها حُميد بن مسلم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في روايات ابن جرير الطبري في تأريخه، وفي تواريخ الذين أخذوا عنه بلا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حميد بن مسلم الأزدي هذا كان منتمياً انتماءً صريحاً إلى معسكر عمر بن سعد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مجموع رواياته أنّه كان وجيهاً من وجهاء هذا المعسكر معروفاً عند قادته وقريباً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الدلالة على هذا أنّه وخولّي بن يزيد الأصبحي حملا رأس الإمام عليه السلام إلى ابن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بتكليف من عمر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جميع الأدوار الإيجابيّة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ظاهرها أنه تأثر لأهل البيت عليهم السلام أو دفع عنهم شرّاً، إنّما رويت من طريقه هو وهذا ما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التحفظّ عن تصديقها، وإلى التأمّل فيها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083478_73709187"/>
      <w:bookmarkStart w:id="116" w:name="_Toc57"/>
      <w:bookmarkEnd w:id="115"/>
      <w:r>
        <w:rPr>
          <w:rtl w:val="true"/>
        </w:rPr>
        <w:t>ثم أُحرقت الخيام</w:t>
      </w:r>
      <w:r>
        <w:rPr>
          <w:rtl w:val="true"/>
        </w:rPr>
        <w:t>!</w:t>
      </w:r>
      <w:bookmarkEnd w:id="116"/>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أخرجوا النساء من الخيمة، وأشعلوا فيها النّار، فخرجن حواسر مسلّبات حافيات باكيات يمشين سبايا في أسر الذلّة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بنات سيّد الأنبياء وقرّة عين الزهراء حاسرات مبديات للنياحة والعويل، يندبن على الشباب والكهول، وأُضرمت النار في الفسطاط فخرجن هاربات، وهنّ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اليتامى صارخين بعولةتحثوا التراب لفقد خير إمام</w:t>
      </w:r>
    </w:p>
    <w:p>
      <w:pPr>
        <w:pStyle w:val="BookText"/>
        <w:rPr/>
      </w:pPr>
      <w:r>
        <w:rPr>
          <w:rFonts w:ascii="Amiri" w:hAnsi="Amiri" w:eastAsia="Amiri" w:cs="Amiri"/>
          <w:color w:val="111111"/>
          <w:sz w:val="28"/>
          <w:sz w:val="28"/>
          <w:szCs w:val="28"/>
          <w:rtl w:val="true"/>
          <w:lang w:bidi="ar-SA"/>
        </w:rPr>
        <w:t>وبقين ربّات الخدور حواسراًيمسحن عرض ذوائب الأيتام</w:t>
      </w:r>
    </w:p>
    <w:p>
      <w:pPr>
        <w:pStyle w:val="BookText"/>
        <w:rPr/>
      </w:pPr>
      <w:r>
        <w:rPr>
          <w:rFonts w:ascii="Amiri" w:hAnsi="Amiri" w:eastAsia="Amiri" w:cs="Amiri"/>
          <w:color w:val="111111"/>
          <w:sz w:val="28"/>
          <w:sz w:val="28"/>
          <w:szCs w:val="28"/>
          <w:rtl w:val="true"/>
          <w:lang w:bidi="ar-SA"/>
        </w:rPr>
        <w:t>وترى النساء أراملًا وثواكلًايبكين كُلَّ مهذّب وهُمام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أن جميع الخيام قد أُضرمت فيها النار، بدليل قول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وأُضرمت في مضاربنا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هذا الفسطاط الذي كنّ النسوة والأطفال فيه جميعاً مع الإمام زين العابدين عليه السلام هو آخر الخيام التي أُحرقت بعد إخراجهم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Heading4"/>
        <w:numPr>
          <w:ilvl w:val="3"/>
          <w:numId w:val="1"/>
        </w:numPr>
        <w:rPr/>
      </w:pPr>
      <w:bookmarkStart w:id="117" w:name="__RefHeading___Toc3083480_73709187"/>
      <w:bookmarkStart w:id="118" w:name="_Toc58"/>
      <w:bookmarkEnd w:id="117"/>
      <w:r>
        <w:rPr>
          <w:rtl w:val="true"/>
        </w:rPr>
        <w:t>جائزة سنان بن أنس‌</w:t>
      </w:r>
      <w:bookmarkEnd w:id="118"/>
    </w:p>
    <w:p>
      <w:pPr>
        <w:pStyle w:val="BookText"/>
        <w:rPr/>
      </w:pPr>
      <w:r>
        <w:rPr>
          <w:rFonts w:ascii="Amiri" w:hAnsi="Amiri" w:eastAsia="Amiri" w:cs="Amiri"/>
          <w:color w:val="111111"/>
          <w:sz w:val="28"/>
          <w:sz w:val="28"/>
          <w:szCs w:val="28"/>
          <w:rtl w:val="true"/>
          <w:lang w:bidi="ar-SA"/>
        </w:rPr>
        <w:t>ذكر الطبري أنّ الناس قالوا لسنان بن أنس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حسين بن عليّ، وابن فاطمة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أعظم العرب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هؤلاء يريد أن يزيلهم عن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أمراءك فاطلب ثوابك منهم، لو أعطوك بيوت أموالهم في قتل الحسين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فرسه، وكان شجاعاً شاعراً، وكانت به لوثة، فأقبل حتّى وقف على باب فسطاط عمر بن سعد، ثمّ 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ركابي فضّة أوذهباأنا قتلت الملك المحجّبا</w:t>
      </w:r>
    </w:p>
    <w:p>
      <w:pPr>
        <w:pStyle w:val="BookText"/>
        <w:rPr/>
      </w:pPr>
      <w:r>
        <w:rPr>
          <w:rFonts w:ascii="Amiri" w:hAnsi="Amiri" w:eastAsia="Amiri" w:cs="Amiri"/>
          <w:color w:val="111111"/>
          <w:sz w:val="28"/>
          <w:sz w:val="28"/>
          <w:szCs w:val="28"/>
          <w:rtl w:val="true"/>
          <w:lang w:bidi="ar-SA"/>
        </w:rPr>
        <w:t>قتلتُ خير الناس أُمّاً وأباوخيرهم إذ يُنسبون نسبا</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إنك لمجنون ما صححت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أُدخل حذفه بالقضيب،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بهذا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واللّه لو سمعك ابن زياد لضرب عنقك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سنان بن أنس بن عمرو بن حيّ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النخع، قاتل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سبط ابن الجوزي، عن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سنان بن أنس النخعي جاء إلى باب ابن زياد، وأنشد هذه الأبيات، فلم يعطه ابن زياد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 ومقتله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Heading4"/>
        <w:numPr>
          <w:ilvl w:val="3"/>
          <w:numId w:val="1"/>
        </w:numPr>
        <w:rPr/>
      </w:pPr>
      <w:bookmarkStart w:id="119" w:name="__RefHeading___Toc3083482_73709187"/>
      <w:bookmarkStart w:id="120" w:name="_Toc59"/>
      <w:bookmarkEnd w:id="119"/>
      <w:r>
        <w:rPr>
          <w:rtl w:val="true"/>
        </w:rPr>
        <w:t>رؤوس الشهداء</w:t>
      </w:r>
      <w:bookmarkEnd w:id="120"/>
    </w:p>
    <w:p>
      <w:pPr>
        <w:pStyle w:val="BookText"/>
        <w:rPr/>
      </w:pPr>
      <w:r>
        <w:rPr>
          <w:rFonts w:ascii="Amiri" w:hAnsi="Amiri" w:eastAsia="Amiri" w:cs="Amiri"/>
          <w:color w:val="111111"/>
          <w:sz w:val="28"/>
          <w:sz w:val="28"/>
          <w:szCs w:val="28"/>
          <w:rtl w:val="true"/>
          <w:lang w:bidi="ar-SA"/>
        </w:rPr>
        <w:t>إنّ واقعة حمل رأس سبط رسول اللّه صلى الله عليه و آله وسائر الرؤوس الطاهرة جريمة أخرى من الجرائم الفظيعة التي شهدتها كربلاء، هذه الجريمة التي كشفت نقاباً آخر عن خبث سريرة النظام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ذكرت نصوص تاريخية معتمدة أنّ أعداء اللّه ورسوله صلى الله عليه و آله بعدما قتلوا الإمام الحسين عليه السلام في اليوم العاشر من المحرم، بعثوا برأسه إلى عبيداللّه بن زياد من ساعته، فقد ذكر الدينوري أنّ عمر بن سعد بعث برأس الحسين من ساعته إلى عبيداللّه بن زياد مع خولّي بن يزيد الأصبحي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وسرّح عمر بن سعد من يومه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الحسين عليه السلام مع خولّي بن يزيد، وحميد بن مسلم الأزدي، إلى عبيد اللّه بن زياد، وأمر برؤوس الباقين من أصحابه وأهل بيته فنظّفت، وكانت إثنين وسبعين رأساً، وسرّح بها مع شمر بن ذي الجوشن، وقيس بن الأشعث، وعمرو بن الحجّاج، فأقبلوا حتّى قدموا بها على ابن زياد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برأس الحسين عليه الصلاة والسلام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خولّي بن يزيد الأصبحي وحميد بن مسلم الأزدي إلى عبيداللّه بن زياد، وأمر برؤوس الباقين من أصحابه وأهل بيته فقطّعت وسرّح بها مع شمر بن ذي الجوشن لعنه اللّه، وقيس بن الأشعث، وعمرو بن الحجاج، فاقبلوا حتّى قدموا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السلطة الأموية من وراء عملها الوحشيّ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جميع رؤوس الشهداء عليهم السلام وحملها إلى عبيد اللّه بن زياد ثمّ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إيجاد الرهبة، وخلق الرعب، وإشاعة الخوف والذلّ في نفوس الناس، من أجل دفعهم أكثر فأكثر إلى الإنقياد والإمتثال والخنوع للأوامر الظالمة الجائرة التي تصدر عن مراكز القرار التابعة لهذه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وخبر المفيد والطبري مشعرٌ بأنّ رؤوس بقية الشهداء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رأس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أيضاً قد سبقت الركب الحسيني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النصوص التأريخية الأخرى تفيد أنّ رؤوس بقيّة الشهداء عليهم السلام قد رافقت الركب الحسيني الى الكوفة، يقول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عمر بن سعد بكربلاء بعد مقتل الحسين عليه السلام يومين، ثمّ أذّن في الناس بالرحيل، وحُملت الرؤوس على اطراف الرماح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083484_73709187"/>
      <w:bookmarkStart w:id="122" w:name="_Toc60"/>
      <w:bookmarkEnd w:id="121"/>
      <w:r>
        <w:rPr>
          <w:rtl w:val="true"/>
        </w:rPr>
        <w:t>الأجساد الطاهرة</w:t>
      </w:r>
      <w:bookmarkEnd w:id="122"/>
    </w:p>
    <w:p>
      <w:pPr>
        <w:pStyle w:val="BookText"/>
        <w:rPr/>
      </w:pPr>
      <w:r>
        <w:rPr>
          <w:rFonts w:ascii="Amiri" w:hAnsi="Amiri" w:eastAsia="Amiri" w:cs="Amiri"/>
          <w:color w:val="111111"/>
          <w:sz w:val="28"/>
          <w:sz w:val="28"/>
          <w:szCs w:val="28"/>
          <w:rtl w:val="true"/>
          <w:lang w:bidi="ar-SA"/>
        </w:rPr>
        <w:t>بقي جسد الإمام الحسين عليه السلام مع أجساد الشهداء الآخرين من أهل بيته وأصحابه عليه السلام في العراء لا تُوارى، تصهرها حرارة الشمس، وتسفّ عليها الرياح السوافي، وكان اللعين عمر بن سعد قد دفن القتلى من جيشه وصلّى عليهم، وترك جسد الإمام عليه السلام وأجساد أنصاره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المتون التأريخية أنّ النساء في الركب الحسيني قد مررن على الجثث الطواهر بعد إحراق المخيم،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أخرجوا النساء من الخيمة وأشعلوا فيها النار، فخرجن حواسر مسلّبات حافيات باكيات يمشين سبايا في أسر الذلّة،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اللّه إلّا ما مررتم بنا على مصرع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النسوة إلى القتلى صحن وضربن وجوههن،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أنسى زينب إبنة عليّ وهي تندب الحسين عليه السلام وتنادي بصوت حزين وقلب كئيب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وامحمّداه صلّى عليك مليك السماء، هذا حسينٌ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مرمَّلٌ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الأعظاء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وبناتك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المشتكى وإلى محمّدٍ المصطفى وإلى عليٍّ المرتضى وإلى فاطمة الزهراء وإلى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حسينٌ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عليه ريح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أولاد البغايا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واكرباه عليك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ذريّة المصطفى يساقون سوق السبايا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وذرّيتك مقتّلة تسفي عليهم ريح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حسينٌ محزوز الرأس 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 العمامة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أضحى عسكره في يوم الإثنين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فسطاطه مقطّع 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لاغائب فيرتجى، ولاجريح فيداوى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نفسي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المهموم حتّى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العطشان حتّى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يقطر شيبه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علي المرتضى، يابن خديجة الكبرى، يابن فاطمة الزهراء سيدة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من جدّه رسول إله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هو سبط نبيّ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رُدَّت عليه الشمس حتّى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عدوٍّ وصديق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ومازالت تقول هذا القول حتّى أبكت واللّه كلّ صديق وعدوّ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رأينا دموع الخيل تنحدر على 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قُطّعت رؤوس الباقين فسُرّح بإثنين وسبعين رأساً مع شمر بن ذي الجوشن، وقيس بن الأشعث، وعمرو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الخطط المقريزية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ثمّ إنّ سكينة اعتنقت جسد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عدّة من الأعراب حتّى جرّوها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قُرّة بن قيس التميمي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النسوة لمّا مررن بالحسين، صحن ولطمن خدودهنّ، فاعترضتهن على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منظراً من نسوة أحسن منهنّ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ومررن على جسد الحسين وهو معفّر بدمائه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من أحبّائه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فندبت عليه زينب بصوت مشجٍ وقلب مقروح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فأذابت القلوب القاسية، وهدّت الجبال الراسية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قيس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عمر بن سعد إلى الإمام عليه السلام أوائل نزوله كربلاء،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ألْقَ حسيناً فسله ما جاء به وماذا يريد؟ فأتاه قرّة فلمّا رآه الحسين عليه السلام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هذا؟ فقال له حبيب بن مظاهر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رجل من حنظلة تميم، وهو ابن أختنا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سلّم إلى الإمام عليه السلام رسالة ابن سعد وأراد الرجوع 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قُرَّة أين ترجع؟ إلى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أنصر هذا الرجل الذي بآبائه أيّدك اللّه بالكرامة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صاحبي بجواب رسالته وأرى رأيى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أصرّ على البقاء مع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إلى جنب الحرّ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همَّ بالتحول إلى صفّ الحسين عليه السلام، غير أنّ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يخبره بنيّته لعدم ثقته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زعم قُرّة بعد ذلك أن لو كان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 بنيّته بالذهاب إلى الحسين عليه السلام لذهب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كاذباً ودليل كذبه هو أنه بقي مع الظالمين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بن عمرو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بعثه مسعود بن عمرو الأزدي على رأس مائة من الأزد لحماية عبيداللّه بن زياد لعنه اللّه حينما ثارت عليه البصرة حتّى قدموا به إلى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المتأمّل أنّ هذا النصّ التاريخي وثيقة أخرى من الوثائق التأريخية الكاشفة عن حقارة ودناءة قرّة بن قيس التميمي وانحطاطه النفسي،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يتأثر ولم يحزن لمنظر هؤلاء النسوة المفجوعات المسلّبات المهتوكات الستر والحجاب، الباكيات على خير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يشعر بالذنب والندامة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تأثر لحسن منظرهنّ وجمال مشهدهن وهنّ مكشّفات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Heading4"/>
        <w:numPr>
          <w:ilvl w:val="3"/>
          <w:numId w:val="1"/>
        </w:numPr>
        <w:rPr/>
      </w:pPr>
      <w:bookmarkStart w:id="123" w:name="__RefHeading___Toc3083486_73709187"/>
      <w:bookmarkStart w:id="124" w:name="_Toc61"/>
      <w:bookmarkEnd w:id="123"/>
      <w:r>
        <w:rPr>
          <w:rtl w:val="true"/>
        </w:rPr>
        <w:t>الساعات الأخيرة من يوم عاشوراء</w:t>
      </w:r>
      <w:bookmarkEnd w:id="124"/>
    </w:p>
    <w:p>
      <w:pPr>
        <w:pStyle w:val="BookText"/>
        <w:rPr/>
      </w:pPr>
      <w:r>
        <w:rPr>
          <w:rFonts w:ascii="Amiri" w:hAnsi="Amiri" w:eastAsia="Amiri" w:cs="Amiri"/>
          <w:color w:val="111111"/>
          <w:sz w:val="28"/>
          <w:sz w:val="28"/>
          <w:szCs w:val="28"/>
          <w:rtl w:val="true"/>
          <w:lang w:bidi="ar-SA"/>
        </w:rPr>
        <w:t xml:space="preserve">قال السيّد الأجلّ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أواخر النهار يوم عاشوراء كان اجتماع حرم الحسين عليه السلام وبناته وأطفاله في أسر الأعداء، مشغولين بالحزن والهموم والبكاء، وانقضى عليهم آخر ذلك النهار وهم فيما لايحيط به قلبي من الذلّ والإنكسار، وباتوا تلك الليلة فاقدين لحماتهم ورجالهم، وغرباء في إقامتهم وترحالهم، والأعداء يبالغون في البراءة منهم والإعراض عنهم وإذلالهم، ليتقرّبوا بذلك إلى المارق عمر بن سعد مؤتم أطفال محمّد صلى الله عليه و آله ومُقرح الأكباد، وإلى الزنديق عبيداللّه بن زياد، وإلى الكافر يزيد بن معاوية رأس الإلحاد والعناد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083488_73709187"/>
      <w:bookmarkStart w:id="126" w:name="_Toc62"/>
      <w:bookmarkEnd w:id="125"/>
      <w:r>
        <w:rPr>
          <w:rtl w:val="true"/>
        </w:rPr>
        <w:t>الليلة الحادية عشرة</w:t>
      </w:r>
      <w:bookmarkEnd w:id="126"/>
    </w:p>
    <w:p>
      <w:pPr>
        <w:pStyle w:val="BookText"/>
        <w:rPr/>
      </w:pPr>
      <w:r>
        <w:rPr>
          <w:rFonts w:ascii="Amiri" w:hAnsi="Amiri" w:eastAsia="Amiri" w:cs="Amiri"/>
          <w:color w:val="111111"/>
          <w:sz w:val="28"/>
          <w:sz w:val="28"/>
          <w:szCs w:val="28"/>
          <w:rtl w:val="true"/>
          <w:lang w:bidi="ar-SA"/>
        </w:rPr>
        <w:t>يقول الأديب المؤرّخ المحقّق المرحوم السيّد عبدالرزاق المقرّم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يالها من ليلة مرّت على بنات رسول اللّه صلى الله عليه و آله بعد ذلك العزّ الشامخ الذي لم يفارقهن منذ أوجد اللّه كيانهن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كنّ بالأمسِ في سرادق العظمة وأخبية الجلالة، يشع نهارها بشمس النبوّة، ويضي‌ء ليلها بكواكب الخلافة ومصابيح أنوار 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وبقين في هذه الليلة في حلك دامسٍ من فقد تلك الأنوار الساطعة بين رحل منتهب، وخباء محترق، وفَرَقٍ سائد، وحماة صرعى، ولامحام لهنّ ولا كفيل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وعنه 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لايدرين من يدفع عنهنّ إذا دهمهنّ 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الذي يردّ عادية المرجفين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ومن يسكّن فورة الفاقدات ويخفّف من وجدهن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بينهن صراخ الصبية، وأنين الفتيات، ونشيج الوالهات، فأُمُّ طفل فطمته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وشقيق مستشهد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وفاقدة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وباكية على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جنبهنّ أشلاء مبضّعة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وأعضاء 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ونحور 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في فلاة من الأرض جرداء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مطلع الأكمة جحفل الغدر تهزّهم نشوة الفتح وطيش الظفر ولؤم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كلّه لايدرين بماذا يندلع لسان الصباح؟ وبماذا ترتفع عقيرة المنادي؟ أبالقتل أم بالأسر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ولامن يدفع عنهنّ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لايملك لنفسه نفعاً ولايدفع ضرّاً، وهو على خطر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 الإستياء في هذه الليلة عالم الملك والملكوت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وللحور في غُرف الجنان صراخ وعويل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وللملائكة بين أطباق السماوات نشيج ونحيب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وندبته الجنّ في مكانها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083490_73709187"/>
      <w:bookmarkStart w:id="128" w:name="_Toc63"/>
      <w:bookmarkEnd w:id="127"/>
      <w:r>
        <w:rPr>
          <w:rtl w:val="true"/>
        </w:rPr>
        <w:t>هاتفٌ من الجنّ ينعى الإمام عليه السلام ليلة الحادي عشر</w:t>
      </w:r>
      <w:bookmarkEnd w:id="128"/>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 عن المحفوظ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بني تميم كان يسكن الرابية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شعرنا بقتل الحسين عليه السلام حتّى كان مساء ليلة عاشوراء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لجالسٌ بالرابية ومعي رجل من الحيّ فسمعنا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جئتكم حتّى بصرتُ به‌بالطفّ منعفر الخدّينِ منحورا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على لبيب أنّ المراد بها ليلة الحادي عشر لأنّ الهاتف كان يخبر عن مقتله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 فتيةٌ تدمى نحورهمُ‌مثل المصابيح يعلون الدُجى نورا</w:t>
      </w:r>
    </w:p>
    <w:p>
      <w:pPr>
        <w:pStyle w:val="BookText"/>
        <w:rPr/>
      </w:pPr>
      <w:r>
        <w:rPr>
          <w:rFonts w:ascii="Amiri" w:hAnsi="Amiri" w:eastAsia="Amiri" w:cs="Amiri"/>
          <w:color w:val="111111"/>
          <w:sz w:val="28"/>
          <w:sz w:val="28"/>
          <w:szCs w:val="28"/>
          <w:rtl w:val="true"/>
          <w:lang w:bidi="ar-SA"/>
        </w:rPr>
        <w:t>وقد حثثتُ قلوصي كي أصادفهم‌من قبل أنْ يُلاقوا الخُرَّدَ الحورا</w:t>
      </w:r>
    </w:p>
    <w:p>
      <w:pPr>
        <w:pStyle w:val="BookText"/>
        <w:rPr/>
      </w:pPr>
      <w:r>
        <w:rPr>
          <w:rFonts w:ascii="Amiri" w:hAnsi="Amiri" w:eastAsia="Amiri" w:cs="Amiri"/>
          <w:color w:val="111111"/>
          <w:sz w:val="28"/>
          <w:sz w:val="28"/>
          <w:szCs w:val="28"/>
          <w:rtl w:val="true"/>
          <w:lang w:bidi="ar-SA"/>
        </w:rPr>
        <w:t>فعاقني قدرٌ واللّه بالغُهُ‌وكان أمراً قضاه اللّه مقدورا</w:t>
      </w:r>
    </w:p>
    <w:p>
      <w:pPr>
        <w:pStyle w:val="BookText"/>
        <w:rPr/>
      </w:pPr>
      <w:r>
        <w:rPr>
          <w:rFonts w:ascii="Amiri" w:hAnsi="Amiri" w:eastAsia="Amiri" w:cs="Amiri"/>
          <w:color w:val="111111"/>
          <w:sz w:val="28"/>
          <w:sz w:val="28"/>
          <w:szCs w:val="28"/>
          <w:rtl w:val="true"/>
          <w:lang w:bidi="ar-SA"/>
        </w:rPr>
        <w:t>كان الحسين سراجاً يُستضاء به‌اللّه يعلمُ أنّي لم أقل زورا</w:t>
      </w:r>
    </w:p>
    <w:p>
      <w:pPr>
        <w:pStyle w:val="BookText"/>
        <w:rPr/>
      </w:pPr>
      <w:r>
        <w:rPr>
          <w:rFonts w:ascii="Amiri" w:hAnsi="Amiri" w:eastAsia="Amiri" w:cs="Amiri"/>
          <w:color w:val="111111"/>
          <w:sz w:val="28"/>
          <w:sz w:val="28"/>
          <w:szCs w:val="28"/>
          <w:rtl w:val="true"/>
          <w:lang w:bidi="ar-SA"/>
        </w:rPr>
        <w:t>صلّى إلاله على جسمٍ تضمّنه‌قبر الحسين حليف الخير مقبورا</w:t>
      </w:r>
    </w:p>
    <w:p>
      <w:pPr>
        <w:pStyle w:val="BookText"/>
        <w:rPr/>
      </w:pPr>
      <w:r>
        <w:rPr>
          <w:rFonts w:ascii="Amiri" w:hAnsi="Amiri" w:eastAsia="Amiri" w:cs="Amiri"/>
          <w:color w:val="111111"/>
          <w:sz w:val="28"/>
          <w:sz w:val="28"/>
          <w:szCs w:val="28"/>
          <w:rtl w:val="true"/>
          <w:lang w:bidi="ar-SA"/>
        </w:rPr>
        <w:t>مجاوراً لرسول اللّه في غُرفٍ‌وللوصيّ وللطيّار مسرورا</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وأبي من جنّ نصيبين،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مؤازرة الحسين ومواساته بأنفسنا فانصرفنا من الحجّ فأصبناه قتيلًا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عامرة من بلاد الجزيرة على جادّة القوافل من الموصل إلى الشام، وفيها وفي‌قراها على ما يذكر أهلها أربعون ألف بستان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الشيخ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الثالث حديث رقم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وحديث نوح الجن أفرد له الشيخ 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كامل الزيارات باباً مستقلًا، وأورده الطبراني في معجمه الكبير، والذهبي في تاريخ الإسلام، وفي سير أعلام النبلاء، والشبلنجي الحنفي في آكام المرجان، والزرندي الحنفي في نظم درر السمطين، وابن حجر العسقلاني في الإصابة، وابن حجر في مجمع الزوائد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الصحيح، وابن كثير في البداية والنهاية، والگنجي الشافعي في كفاية الطالب، والخوارزمي، في مقتل الحسين عليه السلام، وسبط ابن الجوزي في تذكرة الخواص، والسيوطي في الخصائص الكبرى، وابن العربي في محاضرات الأبرار، والقندوزي في ينابيع المودّة، وابن عساكر في تاريخ دمشق، وأكثر هذه الروايات منقولة عن أمّ سلمة زوج رسول اللّه صلى الله عليه و آله، وهذا من الأدلّة القويّة أيضاً على أنها رضي اللّه عنها كانت على قيد الحياة إلى ما بعد مقتل الحسين عليه السلام، خلافاً لما نقل عن الواقدي أنّه قال بأنّ وفاتها كانت في شوّال سنة تسع وخمسين للهجرة، إذ قوله هذا ضعيف جدّاً، ولعلّه قد انفرد به، وهو خلاف المشهور،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توفيت سنة تسع وخمسين فمردود عليه بما كتب في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الحارث بن عبداللّه بن ربيعة، وعبداللّه بن صفوان، دخلا على أمّ سلمة في ولاية يزيد بن معاوية، فسألاها عن الجيش الذي يُخسف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ولاية يزيد في أواخر سنة ستين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يدلّ على فساد قول الواقدي ما أورده الذهبي في ترجمة أمّ سلمة أنها كانت تبكي على الحسين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في المنام وهو يبكي، وعلى رأسه ولحيته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الحسين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Heading4"/>
        <w:numPr>
          <w:ilvl w:val="3"/>
          <w:numId w:val="1"/>
        </w:numPr>
        <w:rPr/>
      </w:pPr>
      <w:bookmarkStart w:id="129" w:name="__RefHeading___Toc3083492_73709187"/>
      <w:bookmarkStart w:id="130" w:name="_Toc64"/>
      <w:bookmarkEnd w:id="129"/>
      <w:r>
        <w:rPr>
          <w:rtl w:val="true"/>
        </w:rPr>
        <w:t>اليوم الحادي عشر من المحرّم‌</w:t>
      </w:r>
      <w:bookmarkEnd w:id="130"/>
    </w:p>
    <w:p>
      <w:pPr>
        <w:pStyle w:val="BookText"/>
        <w:rPr/>
      </w:pPr>
      <w:r>
        <w:rPr>
          <w:rFonts w:ascii="Amiri" w:hAnsi="Amiri" w:eastAsia="Amiri" w:cs="Amiri"/>
          <w:color w:val="111111"/>
          <w:sz w:val="28"/>
          <w:sz w:val="28"/>
          <w:szCs w:val="28"/>
          <w:rtl w:val="true"/>
          <w:lang w:bidi="ar-SA"/>
        </w:rPr>
        <w:t>إتفق المؤرخون على أنّ عمر بن سعد لم يخرج عن كربلاء في اليوم العاشر من المحرّم، بل بقي حتّى اليوم الحادي عشر إلى الزوال، فجمع قتلاه وصلّى عليهم، وترك قرّة عين الزهراء البتول عليها السلام مطروحاً على أرض كربلاء مع بقية الشهداء من أهل بيته وصحبه الكرام عليهم السلام بلاغسل ولاكفن</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083494_73709187"/>
      <w:bookmarkStart w:id="132" w:name="_Toc65"/>
      <w:bookmarkEnd w:id="131"/>
      <w:r>
        <w:rPr>
          <w:rtl w:val="true"/>
        </w:rPr>
        <w:t>كيف حمل ابن سعد بقيّة الركب الحسينيّ إلى الكوفة</w:t>
      </w:r>
      <w:r>
        <w:rPr>
          <w:rtl w:val="true"/>
        </w:rPr>
        <w:t>!</w:t>
      </w:r>
      <w:r>
        <w:rPr>
          <w:rtl w:val="true"/>
        </w:rPr>
        <w:t>؟</w:t>
      </w:r>
      <w:bookmarkEnd w:id="132"/>
    </w:p>
    <w:p>
      <w:pPr>
        <w:pStyle w:val="BookText"/>
        <w:rPr/>
      </w:pPr>
      <w:r>
        <w:rPr>
          <w:rFonts w:ascii="Amiri" w:hAnsi="Amiri" w:eastAsia="Amiri" w:cs="Amiri"/>
          <w:color w:val="111111"/>
          <w:sz w:val="28"/>
          <w:sz w:val="28"/>
          <w:szCs w:val="28"/>
          <w:rtl w:val="true"/>
          <w:lang w:bidi="ar-SA"/>
        </w:rPr>
        <w:t xml:space="preserve">يقول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ابن سعد بقيّة يومه واليوم الثاني إلى زوال الشمس، ثمّ ارتحل بمن تخلّف من عيال الحسين عليه السلام، وحمل نساءه على أحلاس أقتاب الجمال بغير وطاء ولا 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مكشّفات الوجوه بين الأعداء وهنّ ودائع 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وساقوهنّ كما يُساق سبي الترك والروم في أسر المصائب والهموم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وساق القوم حُرَم رسول اللّه من كربلاء كما تُساق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الأسارى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الطبري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عمر بن سعد يومه ذلك والغد، ثمّ أمر حميد بن بكير الأحمري، فأذّن في الناس بالرحيل إلى الكوفة، وحمل معه بنات الحسين وأخواته ومن كان معه من الصبيان، وعليّ بن الحسين مريض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الدينوري في هذا الصدد كان قد ذكر أمراً شاذّاً غريباً خلافاً للمشهور حين ذكر أنّ ابن سعد كان قد حمل نساء الحسين عليه السلام وحشمه في المحامل المستورة على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عمر بن سعد بكربلاء بعد مقتل الحسين يومين، ثمّ أذّن في الناس بالرحيل، وحُملت الرؤوس على أطراف الرماح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 عمر بن سعد بحمل نساء الحسين وأخواته وبناته وجواريه وحشمه في المحامل المستورة على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بين وفاة رسول اللّه صلى الله عليه و آله وبين قتل الحسين خمسون عاماً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3083496_73709187"/>
      <w:bookmarkStart w:id="134" w:name="_Toc66"/>
      <w:bookmarkEnd w:id="133"/>
      <w:r>
        <w:rPr>
          <w:rtl w:val="true"/>
        </w:rPr>
        <w:t>مرور الركب الحسينيّ على مصارع الشهداء عليه السلام‌</w:t>
      </w:r>
      <w:bookmarkEnd w:id="134"/>
    </w:p>
    <w:p>
      <w:pPr>
        <w:pStyle w:val="BookText"/>
        <w:rPr/>
      </w:pPr>
      <w:r>
        <w:rPr>
          <w:rFonts w:ascii="Amiri" w:hAnsi="Amiri" w:eastAsia="Amiri" w:cs="Amiri"/>
          <w:color w:val="111111"/>
          <w:sz w:val="28"/>
          <w:sz w:val="28"/>
          <w:szCs w:val="28"/>
          <w:rtl w:val="true"/>
          <w:lang w:bidi="ar-SA"/>
        </w:rPr>
        <w:t xml:space="preserve">قال السيّد محمّد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أذّن ابن سعد بالرحيل إلى الكوفة، وحمل بنات الحسين وأخواته وعليَّ بن الحسين وذراريهم، فأُخرجوا حافيات حاسرات مسلّبات باكيات يمشين سبايا في أسر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نروح معكم ولو قتلتمونا إلّا ما مررتم بنا على مصرع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فأمر ابن سعد لعنه اللّه ليمرّوا بهم من المقتل حتّى رأين إخوانهن وأبناءهنّ وودّعنهم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فذهبوا بهنّ إلى المعركة، فلمّا نظر النسوة إلى القتلى صحن وضربن وجوههن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فاجتازوا بهنّ على الحسين وأصحابه صرعى، فصاح النساء ولطمن خدودهنّ وصاحت زينب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ملائكة السماء، هذا الحسين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وبناتك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وذريّتك مقتّلة تسفي عليها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عدوّ وصديق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الإسفرائيني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ابن سعد أن تؤخذ النساء عن جسد الحسين بالرغم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على أقتاب الجمال بغير غطاء ولاوطاء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مكشوفات الوجوه بين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وساقوهم كما تُساق سبايا الروم في شرّ المصائب والهموم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المتون تصرّح بأنهم جاءوا بالنساء على مصارع الشهداء عليهم السلام ومرّوا بهنّ عليهم قسراً وعناداً لابطلب وإصرار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عبداللّه بن إدريس،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جاءوا بالنساء عناداً وعبروهنّ على مصارع آل الرسول صلى الله عليه و آله، فلمّا نظرت أُم كلثوم أخاها الحسين تسفي عليه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من أعلى البعير إلى الأرض وحضنت أخاها وهي تقول ببكاء وعويل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المجالس وزينة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العين في مشهد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جسد ولدك ملقى على الأرض بغير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كفنه الرمل السافي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وغسله الدّم الجاري من وريديه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أهل بيته يُساقون أُسارى في أسر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يمانع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ورؤوس أولاده مع رأسه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الرماح كالأقمار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المصطفى هذه بناتك سبايا وذرّيتك مقتّلة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زالت تقول هذا القول ونحو هذا، فأبكت كلّ صديق وعدوّ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رأينا دموع الخيل تتقاطر على 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وساروا بها وهي باكية حزينة لاترقأ لها دمعة ولاتبطل لها حسرة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083498_73709187"/>
      <w:bookmarkStart w:id="136" w:name="_Toc67"/>
      <w:bookmarkEnd w:id="135"/>
      <w:r>
        <w:rPr>
          <w:rtl w:val="true"/>
        </w:rPr>
        <w:t>القبائل تتنافس على حمل الرؤوس إلى ابن زياد</w:t>
      </w:r>
      <w:bookmarkEnd w:id="136"/>
    </w:p>
    <w:p>
      <w:pPr>
        <w:pStyle w:val="Heading5"/>
        <w:numPr>
          <w:ilvl w:val="4"/>
          <w:numId w:val="1"/>
        </w:numPr>
        <w:rPr/>
      </w:pPr>
      <w:bookmarkStart w:id="137" w:name="__RefHeading___Toc3083500_73709187"/>
      <w:bookmarkStart w:id="138" w:name="_Toc68"/>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قال السيّد محمّد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رؤوس أصحاب الحسين عليه السلام وأهل بيته كانت ثمانية وسبعين رأساً، واقتسمتها القبائل ليتقرّبوا بذلك إلى عبيداللّه بن زياد ويزيد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البلاذري عن أبي مخنف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جي‌ء برؤوس من قُتل معه من أهل بيته وأصحابه إلى ابن زياد، فجاءت كندة بثلاثة عشر رأساً، وصاحبهم قيس بن الأشعث،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هوازن بعشرين رأساً، وصاحبهم شمر بن 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 ما في هذه العبارة خلافٌ لما ذكرته مصادر تأريخية معتبرة من أنّ رأس الإمام عليه السلام أُرسل من ساعته مع خولّي بن يزيد وحميد بن مسلم إلى إبن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معالى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الأشعث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أفراد عائلة معروفة بنفاقها، وبغضها لأهل البيت عليهم السلام، فهو ابن الأشعث الذي اشترك في موامرة اغتيال أميرالمؤمنين عليّ عليه السلام، وأخوه محمّد بن الأشعث ذو الدور الكبير الواضح في مقاتلة مسلم بن عقيل عليه السلام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دور قياديّ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الإمام الحسين عليه السلام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وأخته جعدة زوج الإمام الحسن عليه السلام الذي دسّت إليه السمّ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قيس بن الأشعث ممّن كاتب الإمام الحسين عليه السلام وهو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 الإمام عليه السلام عليه وعلى من كاتبه من الآخرين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أنكروا ماصدر عنهم عناداً ومكابرة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قيس مجيباً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ماندري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إنزل على حكم بني عمّك، فإنهم لن يروك إلّا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أعطيكم بيدي إعطاء الذليل ولا أفرّ فرار العبيد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قيس من الذين سلبوا الإمام الحسين عليه السلام بعد قتله، إذ أخذ قطيفته التي كان يجلس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قيس قد هرب من المختار طول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أنف أن يأتي البصرة فيشمت به أهلها، فانصرف إلى الكوفة مستجيراً بعبد اللّه 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أخصّ الناس عند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عبداللّه إلى المختار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قيس بن الأشعث قد استجار بي وأجرته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جواري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المختار مليّاً، وشغله بالحديث،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خاتمك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إيّاه، فجعله في أصبعه طويلًا، ثمّ دعا أبا عمرة فدفع إليه الخاتم وقال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إلى امرأة عبداللّه بن كامل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بعلك علامة، لتدخليني إلى قيس بن الأشعث فإني أريد مناظرته في بعض الأمور التي فيها خلاصه من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فأدخلته إليه، فانتضى سيفه فضرب عنقه، وأخذ رأسه فأتى به المختار، فألقاه بين يديه،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بقطيفة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عبداللّه بن كامل وقال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جاري وضيفي وصديقي في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أتستحلّ أن تجير قتلة ابن بنت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الجوشن، وجاءت بنوتميم بسبعة عشر رأساً، وجاءت بنوأسد بستة عشر رأساً،</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وجاءت مذحج بسبعة أرؤس، وجاء سائر قيس بتسعة أرؤس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وحُملت الرؤوس على أطراف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إثنين وسبعين رأساً، جاءت هوازن منها بإثنين وعشرين رأساً، وجاءت تميم بسبعة عشر رأساً مع الحصين بن نمير،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كندة بثلاثة عشر رأساً مع قيس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تتفاوت المصادر التاريخية في ذكر إسم هذا الرجل فمنها من يذكره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كما في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وانساب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الحصين بن تميم بن أسامة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المصادر أيضاً، وتميم كما لايخفى من القبائل العدنانيّة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جلّ المصادر التأريخية تذكره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الكندي، كما في مختصر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والتبيين في أنساب القرشيين للمقدسي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والنسب لأبي عبيدالقاسم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والإصابة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والمعارف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وكذلك 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وترجمة الإمام الحسين عليه السلام من 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ومصادر أخرى غيرها، ولايخفى أنّ كندة من القبائل اليمنيّة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السهل الممكن أن يُقال إنّ هذين الإسميّن المختلفين في إسم الأب واللقب هما لرجلين اثنين، هذا من قبيلة عدنانية، والآخر من قبيلة يمينة، لكنّ الذي يجعل المحقّق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الوصول الى القطع بحقيقة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المصادر التاريخية تذكر لهما نفس الوقائع والأحداث والأدوار، الأمر الذي يشير إلى أنّ هذا الحصين رجل واحد، فمن أين نشأ هذا التفاوت وما هي خطوطه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حين عزم معاوية على الخروج إلى صفين، وخرج معه، وولي الصائفة ليزيد بن معاوية، وكان أميراً على جند حمص، وكان في الجيش الذي وجّهه يزيد إلى أهل المدينة من دمشق لقتال أهل الحرّة، واستخلفه مسلم بن عقبة المعروف بمسرف على الجيش، وقاتل ابن الزبير، وكان بالجابية حين عُقدت لمروان بن الحكم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على الشرطة في أربعة آلاف فارس من قبل عبيداللّه بن زياد، وأمره أن يقيم بالقادسيّة إلى القطقطانة، فيمنع من أراد النفوذ من ناحية الكوفة إلى الحجاز إلّا من كان حاجّاً، أو معتمراً، أو من لايُتَّهم بممالأة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ابن قتيبة في أسماء المنافقين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وحصين بن نمير وهو الذي أغار على تمر الصدقة فسرقه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فتنة عبداللّه بن الزبير ولي الجيش وحاصروا عبداللّه، وأُحرقت الكعبة حتّى انهدم جدارها وسقط منها سقفها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عاقبة أمره أنّ إبراهيم بن الأشتر أحرقه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الأشعث، وجاءت بنو أسد بستّة رؤوس مع هلال الأعور، وجاءت الأزد بخمسة رؤوس مع عهيمة بن زهير، وجاءت ثقيف بإثني عشر رأساً مع الوليد بن عمرو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الطبري ذكر قصة الرؤوس المقدّسة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وقطف رؤوس الباقين فسرّح بإثنين وسبعين رأساً مع شمر بن ذي الجوشن، وقيس بن الأشعث، وعمرو بن الحجّاج، وعزرة بن قيس، فأقبلوا حتّى قدموا بها على عبيداللّه بن زياد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3083502_73709187"/>
      <w:bookmarkStart w:id="140" w:name="_Toc69"/>
      <w:bookmarkEnd w:id="139"/>
      <w:r>
        <w:rPr>
          <w:rtl w:val="true"/>
        </w:rPr>
        <w:t>إشارة</w:t>
      </w:r>
      <w:bookmarkEnd w:id="140"/>
    </w:p>
    <w:p>
      <w:pPr>
        <w:pStyle w:val="BookText"/>
        <w:rPr/>
      </w:pPr>
      <w:r>
        <w:rPr>
          <w:rFonts w:ascii="Amiri" w:hAnsi="Amiri" w:eastAsia="Amiri" w:cs="Amiri"/>
          <w:color w:val="111111"/>
          <w:sz w:val="28"/>
          <w:sz w:val="28"/>
          <w:szCs w:val="28"/>
          <w:rtl w:val="true"/>
          <w:lang w:bidi="ar-SA"/>
        </w:rPr>
        <w:t>من هنا يُلاحظ المتتبّع أنّ هناك أختلافاً بين المصادر التأريخية في صدد متى أُخذت بقيّة رؤوس الشهداء عليهم السلام إلى عبيداللّه بن زياد في الكوفة، فمنها من يصرّح أُخذت إلى الكوفة بعد رأس الإمام عليه السلام وقبل بقيّة الركب الحسيني، برفقة شمر بن ذي الجوشن، وقيس بن الأشعث، وعمرو بن الحجّاج، وعزرة بن قيس، وهؤلاء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أيضاً من قبائل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من يصرّح بأنّ هذه الرؤوس المقدّسة أُخذت إلى الكوفة برفقة بقيّة الركب الحسيني، وكانت القبائل قد تنافست على السهم الأعظم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المصادر التأريخية قد اختلفت أيضاً في مجموع عدد هذه الرؤوس الشريفة، فمنها من صرّح بأنها ثمانية وسبعون رأساً كما مرَّ، ومنها من صرّح بأنها إثنان وتسعون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سبعون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ولايبعد هذا القول إذا عُلِمَ أنّ عشيرة الحرّ ابن يزيد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من قطع رأسه، كذلك رأس الطفل الرضيع عبداللّه عليه السلام لأنّ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أشهر هذه الأقوال هو أنّ عدد هذه الرؤوس المقدّسة إثنان وسبعون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ومقتل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Heading2"/>
        <w:numPr>
          <w:ilvl w:val="1"/>
          <w:numId w:val="1"/>
        </w:numPr>
        <w:rPr/>
      </w:pPr>
      <w:bookmarkStart w:id="141" w:name="__RefHeading___Toc3083504_73709187"/>
      <w:bookmarkStart w:id="142" w:name="_Toc70"/>
      <w:bookmarkEnd w:id="141"/>
      <w:r>
        <w:rPr>
          <w:rtl w:val="true"/>
        </w:rPr>
        <w:t>المقصد الثاني‌</w:t>
      </w:r>
      <w:bookmarkEnd w:id="142"/>
    </w:p>
    <w:p>
      <w:pPr>
        <w:pStyle w:val="Heading3"/>
        <w:numPr>
          <w:ilvl w:val="2"/>
          <w:numId w:val="1"/>
        </w:numPr>
        <w:rPr/>
      </w:pPr>
      <w:bookmarkStart w:id="143" w:name="__RefHeading___Toc3083506_73709187"/>
      <w:bookmarkStart w:id="144" w:name="_Toc71"/>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وهو يشتمل على وقائع الطريق حتى ورود الركب الحسيني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على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Heading3"/>
        <w:numPr>
          <w:ilvl w:val="2"/>
          <w:numId w:val="1"/>
        </w:numPr>
        <w:rPr/>
      </w:pPr>
      <w:bookmarkStart w:id="145" w:name="__RefHeading___Toc3083508_73709187"/>
      <w:bookmarkStart w:id="146" w:name="_Toc72"/>
      <w:bookmarkEnd w:id="145"/>
      <w:r>
        <w:rPr>
          <w:rtl w:val="true"/>
        </w:rPr>
        <w:t>الفصل الأول</w:t>
      </w:r>
      <w:r>
        <w:rPr>
          <w:rtl w:val="true"/>
        </w:rPr>
        <w:t xml:space="preserve">: </w:t>
      </w:r>
      <w:r>
        <w:rPr>
          <w:rtl w:val="true"/>
        </w:rPr>
        <w:t>الركب الحسينيّ في الكوفة</w:t>
      </w:r>
      <w:bookmarkEnd w:id="146"/>
    </w:p>
    <w:p>
      <w:pPr>
        <w:pStyle w:val="Heading4"/>
        <w:numPr>
          <w:ilvl w:val="3"/>
          <w:numId w:val="1"/>
        </w:numPr>
        <w:rPr/>
      </w:pPr>
      <w:bookmarkStart w:id="147" w:name="__RefHeading___Toc3083510_73709187"/>
      <w:bookmarkStart w:id="148" w:name="_Toc73"/>
      <w:bookmarkEnd w:id="147"/>
      <w:r>
        <w:rPr>
          <w:rtl w:val="true"/>
        </w:rPr>
        <w:t>الرأس المقدّس يسبق الركب إلى الكوفة</w:t>
      </w:r>
      <w:bookmarkEnd w:id="148"/>
    </w:p>
    <w:p>
      <w:pPr>
        <w:pStyle w:val="BookText"/>
        <w:rPr/>
      </w:pPr>
      <w:r>
        <w:rPr>
          <w:rFonts w:ascii="Amiri" w:hAnsi="Amiri" w:eastAsia="Amiri" w:cs="Amiri"/>
          <w:color w:val="111111"/>
          <w:sz w:val="28"/>
          <w:sz w:val="28"/>
          <w:szCs w:val="28"/>
          <w:rtl w:val="true"/>
          <w:lang w:bidi="ar-SA"/>
        </w:rPr>
        <w:t>مرَّ بنا أنّ الطبري من المؤرّخين الذين رووا أنّ عمر بن سعد أرسل برأس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خولّي بن يزيد وحميد بن مسلم الأزدي إلى عبيداللّه ابن زياد، لكنّه حينما يواصل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 به خولّي فأراد القصر فوجد باب القصر مغلقاً، فأتى منزله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تحت أجانة في منزله، وله امرأتان، إمرأة من بني أسد، والأخرى من الحضرميين يُقال لها النوَّار إبنة مالك بن عقرب، وكانت تلك الليلة ليلة الحضرميّة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النوّار بنت 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خوّلي برأس الحسين فوضعه تحت أجانة في الدار، ثمّ دخل البيت فأوى إلى فراشه،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الخبر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بغنى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معك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هنا ثغرة تأريخية، إذ لانعلم كيف انفرد خولّي بالرأس، وكيف اختفى حميد بن مسلم‌الأزدي عن مسرح قصّة حمل الرأس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منزله على فرسخ من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ورياض‌الأحزان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جاء الناس بالذهب والفضّة وجئت برأس ابن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لايجمع رأسي ورأسك بيتٌ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فراشي فخرجت إلى الدار، فدعا الأسدية فأدخلها إليه، وجلستُ انظر،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زلت أنظر إلى نور يسطع مثل العمود من السماء إلى الأجانة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طيراً بيضاً ترفرف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غدا بالرأس إلى عبيداللّه بن زياد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هاشم البحراني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عبيداللّه بن زياد لعنه اللّه بعدما عرض عليه رأس الحسين عليه السلام، دعا ب‌خولّي بن يزيد الأصبحي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الرأس حتّى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الرأس وانطلق به إلى منزله، وكان له امرأتان، إحداهما ثعلبى‌ة، والأخرى مضرية، فدخل على المضريّة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بن عليّ وفيه ملك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خصمك غداً جدّه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لاكنت لي ببعل، ولا أنا لك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عموداً من حديد وأوجعت به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من عندها وأتى به إلى الثعلبية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 الذي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خارجيّ خرج على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اسمه؟ فأبى أن يخبرها ما اسمه، ثمّ تركه على التراب وجعل عليه أجانة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امرأته في الليل فرأت نوراً ساطعاً من الرأس إلى 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إلى الأُجانة فسمعت أنيناً وهو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ما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حول الرأس دويّاً كدويّ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تسبيح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إلى بعلها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كذا وكذا، فأيّ شي‌ء تحت الأجانة؟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خارجي، فقتله الأميرعبيداللّه بن زياد، وأريد أن أذهب به إلى يزيد بن معاوية ليعطيني عليه مالًا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وخرّت مغشيّة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يا شرَّ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آذيت محمّداً في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خفت من إله الأرض والسماء حيث تطلب الجائزة على رأس ابن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خرجت من عنده باكية، فلمّا قامت رفعت الرأس وقبّلته ووضعته في حجرها وجعلت تقبّله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وخصمه جدُّك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غلب عليها النوم، فرأت كأنّ البيت قد انشقّ بنصفين وغشيه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سحابة بيضاء، فخرج منها امرأتان، فأخذتا الرأس من حجرها وبكتا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من أنتما؟</w:t>
      </w:r>
    </w:p>
    <w:p>
      <w:pPr>
        <w:pStyle w:val="BookText"/>
        <w:rPr/>
      </w:pPr>
      <w:r>
        <w:rPr>
          <w:rFonts w:ascii="Amiri" w:hAnsi="Amiri" w:eastAsia="Amiri" w:cs="Amiri"/>
          <w:color w:val="111111"/>
          <w:sz w:val="28"/>
          <w:sz w:val="28"/>
          <w:szCs w:val="28"/>
          <w:rtl w:val="true"/>
          <w:lang w:bidi="ar-SA"/>
        </w:rPr>
        <w:t>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ابنتي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شكرناك، وشكر اللّه لك عملك، وأنت رفيقتنا في درجة القدس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فانتبهت من النوم والرأس في حجرها، فلمّا أصبح الصبح جاء بعلها لأخذ الرأس، فلم تدفعه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فواللّه لا جمعني وإيّاك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إدفعي لي الرأس وافعلي 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أدفعه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فقتلها وأخذ الرأس، فعجّل اللّه بروحها إلى الجنّة في جوار سيّدة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3083512_73709187"/>
      <w:bookmarkStart w:id="150" w:name="_Toc74"/>
      <w:bookmarkEnd w:id="149"/>
      <w:r>
        <w:rPr>
          <w:rtl w:val="true"/>
        </w:rPr>
        <w:t xml:space="preserve">منازل الطريق من كربلاء إلى الكوفة </w:t>
      </w:r>
      <w:r>
        <w:rPr>
          <w:rtl w:val="true"/>
        </w:rPr>
        <w:t>«</w:t>
      </w:r>
      <w:r>
        <w:rPr/>
        <w:t>2</w:t>
      </w:r>
      <w:r>
        <w:rPr>
          <w:rtl w:val="true"/>
        </w:rPr>
        <w:t>»</w:t>
      </w:r>
      <w:bookmarkEnd w:id="150"/>
    </w:p>
    <w:p>
      <w:pPr>
        <w:pStyle w:val="BookText"/>
        <w:rPr/>
      </w:pPr>
      <w:r>
        <w:rPr>
          <w:rFonts w:ascii="Amiri" w:hAnsi="Amiri" w:eastAsia="Amiri" w:cs="Amiri"/>
          <w:color w:val="111111"/>
          <w:sz w:val="28"/>
          <w:sz w:val="28"/>
          <w:szCs w:val="28"/>
          <w:rtl w:val="true"/>
          <w:lang w:bidi="ar-SA"/>
        </w:rPr>
        <w:t>لم نجد في المصادر التأريخيّة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متابعتنا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وتفصيلًا لما جرى على الركب الحسيني في الطريق بين كربلاء والكوفة، غير أنّ هناك خبراً كاشفاً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أحد هذه المنازل، يقول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نزلت الثويّة، وهي الآن تلٌّ بقرب الحنّانة عن يسار الطريق لمن يقصد من الكوفة إلى المشهد، فصلّ عندها ركعتين، كما روي أنّ جماعة من خواصّ أميرالمؤمنين عليه السلام دُفنوا هناك، وقل ما تقوله عند رؤية القبّة الشريفة، فإذا بلغتَ العَلَمَ وهي الحنّانة فصلّ ركعتين، فقد روى محمّد بن أبي عمير،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الصادق عليه السلام بالقائم المائل في طريق الغريّ فصلّى ركعتين،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بهذا النحو رواها المرحوم السيّد البحراني مرسلة، ولعلّه قد انفرد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الكوفة واسعة كبيرة تتصل قراها وجباباتها إلى الفرات الأصلي وقرى العذار، فهي تبلغ ستة عشر ميلًا وثلثي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البراقي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حدودها خندق الكوفة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 الآخر القاضي الذي هو بقرب القائم إلى أن يصل قريباً من القرية المعروفة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 الآخر الفرات الذي هو ممتدّ من الديوانية إلى الحسكة إلى القرية المعروفة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منزل الرماحيّة، والحدّ الرابع قرى العذار التي هي من نواحي الحلّة السيفيّة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فيها من الدور خمسين ألف دار للعرب من ربيعة ومضر، وأربعة وعشرين ألف دار لسائر العرب، وستة آلاف دار لليمن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رأس جدّي الحسين بن عليّ عليهما السلام، وضعوه هاهنا لمّا توجّهوا من كربلاء، ثمّ حملوه إلى عبيداللّه بن زياد لعنة اللّه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مهدي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المرحوم وحيد عصره شيخنا النوري نوَّر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قريباً من النجف الأشرف ميل من الجص والآجر، ويقال له القائم ويسمّونه بالعَلَم، فلمّا قُبض أميرالمؤمنين عليه السلام وجاءوا إلى النجف الأشرف، فلمّا وصلوا إلى العلم والقائم انحنى تعظيماً لأمير المؤمنين كالراكع فسمّوه بالحنّانة، وزيد في شرفه انّه لمّا جي‌ء برأس الحسين عليه السلام الى الكوفة ووصل هناك وقد مضى من الليل شطره، فوضع اللعين الحامل الرأس المبارك في ذلك المقام، وهذا أوّل منزل نزل به رأس الحسين عليه السلام في طريق الكوفة، بقي غريباً وحيداً في ذلك المقام، ثمّ بنوا مسجداً في ذلك المكان وسمّي بمسجد الحنّانة، ويستحب فيه الدعاء والزيارة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سمّي بالحنانة لأنه لمّا وضع رأس الحسين عليه السلام في ذلك الموضع سُمع من الرأس الشريف حنين وأنين إلى الصباح، واللّه 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083514_73709187"/>
      <w:bookmarkStart w:id="152" w:name="_Toc75"/>
      <w:bookmarkEnd w:id="151"/>
      <w:r>
        <w:rPr>
          <w:rtl w:val="true"/>
        </w:rPr>
        <w:t>بقيّة الركب الحسينيّ‌</w:t>
      </w:r>
      <w:bookmarkEnd w:id="152"/>
    </w:p>
    <w:p>
      <w:pPr>
        <w:pStyle w:val="BookText"/>
        <w:rPr/>
      </w:pPr>
      <w:r>
        <w:rPr>
          <w:rFonts w:ascii="Amiri" w:hAnsi="Amiri" w:eastAsia="Amiri" w:cs="Amiri"/>
          <w:color w:val="111111"/>
          <w:sz w:val="28"/>
          <w:sz w:val="28"/>
          <w:szCs w:val="28"/>
          <w:rtl w:val="true"/>
          <w:lang w:bidi="ar-SA"/>
        </w:rPr>
        <w:t>تفاوتت المصادر التأريخية في عدد الباقين من الركب الحسينيّ، وفي أسماء الأسرى منهم حينما أُخذوا من كربلاء إلى الكوفة، فقد قال ابن سعد في طبقاته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يفلت من أهل بيت الحسين بن عليّ الذين معه إلّا خمسة نفر، عليّ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معالى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الحسين الأصغر، وهو أبوبقيّة ولد الحسين بن عليّ اليوم، وكان مريضاً فكان مع النساء، وحسن بن 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بقيّة، وعمرو بن حسن بن عليّ ولابقيّة له، والقاسم بن عبداللّه بن جعفر، ومحمّد بن عقيل الأصغر، فإنّ هؤلاء استضعفوا فقدم بهم وبنساء الحسين بن عليّ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وفاطمة ابنتا عليّ بن أبي طالب، وفاطمة وسكينة ابنتا الحسين بن علي، والرباب بنت أنيف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الكلبية امرأة الحسين ابن علي، وهي أمّ سكينة وعبداللّه المقتول إبني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محمّد بنت حسن بن عليّ امرأة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 لهم ومماليك عبيد وإماء قدم بهم على عبيداللّه بن زياد مع رأس الحسين بن عليّ ورؤوس من قُتل معه رضي اللّه عنه وعنهم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عمر بن سعد يومه ذلك والغد، ثمّ أمر حميد بن بكير الأحمري فأذّن في الناس بالرحيل إلى الكوفة، وحمل معه بنات الحسين وأخواته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مصنّف كتاب المصابيح أنّ الحسن بن الحسن المثنّى قَتل‌بين يدي عمّه الحسين عليه السلام في ذلك اليوم سبعة عشر نفساً، واصابته ثماني عشرة جراحة، فوقع فأخذه خاله أسماء بن خارجة فحمله إلى الكوفة وداواه حتّى برى‌ء وحمله إلى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ظاهر هذا الخبر أنّ الحسن المثنّى لم يكن مع الأسرى في الركب الحسينيّ الذين أُخذوا من كربلاء إلى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الربابّ بنت امرء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 ومقتله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غيرالمطبوع من كتاب الطبقات الكبير لإبن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عبدالعزيز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نقله عن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من قتل مع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ومن كان معه من الصبيان وعليّ بن الحسين مريض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مقاتل الطالبين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 أهله أسرى، وفيهم عمرو، وزيد، والحسن بن الحسن بن علي بن أبي طالب عليهم السلام، وكان الحسن بن الحسن بن عليّ قد ارتثّ جريحاً، فحُمل معهم، وعليّ بن الحسين الذي أمّه أمّ ولد، وزينب العقيلة، وأمّ كلثوم بنت علي بن أبي طالب، وسكينة بنت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عماد الدين الطبرى فى كامل البهائى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 جميعهن عشرين نسوة، وكان لزين العابدين في ذلك اليوم إثنان وعشرون سنة، ولمحمّد الباقر أربع، وكانا كلاهما في كربلاء وحفظهما اللّه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المحقق السماوي في كتابه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زوجة الشهيد جنادة بن الحرث السلماني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الركب الحسيني أيضاً، وهي أمُّ الشهيد عمرو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ذي الإحدى عشرة سنة من العمر، وكذلك كانت عائلة الشهيد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الركب، وأمُّ الشهيد وهب الذي كان نصرانيّاً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قد يكشف عنهم التحقيق الدقيق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ومقتل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أُدخلنا على يزيد ونحن إثنا عشر رجلًا مغلّلون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بعث ابن زياد بالرؤوس وبالنساء والأطفال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وفيهنّ ابنة عقيل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البهائي لعماد الدين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Heading4"/>
        <w:numPr>
          <w:ilvl w:val="3"/>
          <w:numId w:val="1"/>
        </w:numPr>
        <w:rPr/>
      </w:pPr>
      <w:bookmarkStart w:id="153" w:name="__RefHeading___Toc3083516_73709187"/>
      <w:bookmarkStart w:id="154" w:name="_Toc76"/>
      <w:bookmarkEnd w:id="153"/>
      <w:r>
        <w:rPr>
          <w:rtl w:val="true"/>
        </w:rPr>
        <w:t>متى دخل الركب الحسينيّ الكوفة؟</w:t>
      </w:r>
      <w:bookmarkEnd w:id="154"/>
    </w:p>
    <w:p>
      <w:pPr>
        <w:pStyle w:val="BookText"/>
        <w:rPr/>
      </w:pPr>
      <w:r>
        <w:rPr>
          <w:rFonts w:ascii="Amiri" w:hAnsi="Amiri" w:eastAsia="Amiri" w:cs="Amiri"/>
          <w:color w:val="111111"/>
          <w:sz w:val="28"/>
          <w:sz w:val="28"/>
          <w:szCs w:val="28"/>
          <w:rtl w:val="true"/>
          <w:lang w:bidi="ar-SA"/>
        </w:rPr>
        <w:t>أكثر المصادر التأريخيّة تذكر أنّ عمر بن سعد كان قد ارتحل من كربلاء إلى الكوفة في اليوم الحادي عشر بعد الزوال، حاملًا معه بقايا الركب الحسينيّ، وفي ضوء حساب المسافة وسرعة الدوابّ في ذلك العصر، فإنّ الأرجح أنّ عمر بن سعد ومن معه يمسون عند مشارف الكوفة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كانوا قد جدّوا السير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الأرجح أن الركب الحسينيّ قد بات ليلة الثاني عشر في صحبة عسكر ابن سعد في منزل من منازل الطريق القريبة جدّاً من الكوفة أو على مشارفها، والظاهر أنّ عمر بن سعد كان قد دخل الكوفة نهار اليوم الثاني عشر مع عسكره وبقيّة الركب الحسيني أسرى وسبايا، ودخوله الكوفة نهاراً لا ليلًا أمرٌ يقتضيه العامل الإعلامي، وزهو الإنتصار، والمباهاة بالظفر، في صدر كلّ من ابن زياد وابن سعد واعوانهما، وهناك أيضاً إشارات تأريخية تؤكّد أنّ دخول عمر بن سعد الكوفة كان في النهار،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سهل بن حبيب الشهرزوري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فدخلت الكوفة فوجدت الأسواق معطّلة، والدكاكين مغلّقة، والناس مجتمعون خلقاً كثيراً، حَلَقاً حَلَقاً، منهم من يبكي سرّاً، ومنهم من يضحك جهراً، فتقدّمتُ الى شيخ منهم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بكم؟ أراكم مجتمعين 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عيد لست أعرفه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بيدي وعدل بي ناحية عن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مالنا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بحرقة ونحيب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عسكرين أحدهما منصور، والآخر مهزوم مقهور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هذان العسكران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ابن زياد وهو ظافر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وعسكر الحسين بن عليّ عليهما السلام وهو مهزوم مكسور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واحرقتاه أن يدخل علينا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استتمّ كلامه إذ سمعتُ البوقات تضرب، والرايات تخفق قد أقبلت، فمددت طرفي وإذا بالعسكر قد أقبل ودخل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083518_73709187"/>
      <w:bookmarkStart w:id="156" w:name="_Toc77"/>
      <w:bookmarkEnd w:id="155"/>
      <w:r>
        <w:rPr>
          <w:rtl w:val="true"/>
        </w:rPr>
        <w:t>إعلان حالة الطواري‌ء القصوى في الكوفة</w:t>
      </w:r>
      <w:r>
        <w:rPr>
          <w:rtl w:val="true"/>
        </w:rPr>
        <w:t>!</w:t>
      </w:r>
      <w:bookmarkEnd w:id="156"/>
    </w:p>
    <w:p>
      <w:pPr>
        <w:pStyle w:val="BookText"/>
        <w:rPr/>
      </w:pPr>
      <w:r>
        <w:rPr>
          <w:rFonts w:ascii="Amiri" w:hAnsi="Amiri" w:eastAsia="Amiri" w:cs="Amiri"/>
          <w:color w:val="111111"/>
          <w:sz w:val="28"/>
          <w:sz w:val="28"/>
          <w:szCs w:val="28"/>
          <w:rtl w:val="true"/>
          <w:lang w:bidi="ar-SA"/>
        </w:rPr>
        <w:t>لمّا وصل إلى ابن زياد خبر عودة جيشه بقيادة عمر بن سعد إلى الكوفة، أمر أن لايحمل أحدٌ من الناس السلاح في الكوفة، كما أمر عشرة آلاف فارس أن يأخذوا السكك والأسواق، والطرق والشوارع، خوفاً من النّاس أن يتحرّكوا حميّة وغيرة على أهل البيت عليهم السلام إذا رأوا بقيّتهم بتلك الحالة من الأسر والسبي، وأمر أن تُجعل الرؤوس في أوساط المحامل أمام النساء، وأن يُطاف بهم في الشوارع والأسواق حتّى يغلب على الناس الخوف والخشية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 عبيداللّه بن زياد أن يضعوا الرأس المقدّس على الرمح ويُطاف به في سكك الكوفة وقبائلها، واجتمع مائة ألف إنسان للنظر إليه، منهم من كان يهنّي‌ء ومنهم من كان يعزّي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على المتتبّع العارف أن عدد نفوس أهل الكوفة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يربو على ثلاثمائة ألف نسمة، ذلك لأنّ الكوفيين الذين كاتبوا الإمام الحسين عليه السلام في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موت معاوية ذكروا له عن وجود مائة ألف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كلّ واحد من هؤلاء ينتمي إلى عائلة من ثلاثة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ضوء حساب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مجموع نفوس الكوفة آنذاك حوالي ثلاثمائة ألف نسمة، ويساعد على ما ذهبنا إلى أنّ عمر بن الخطّاب في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كان قد صرّح بصدد أهل الكوفة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أعظم من مائة ألف لايرضون عن أمير ولايرض عنهم أمير؟ وأحيطت الكوفة على مائة ألف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في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فلاشك أن نفوسهم بعد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قد بلغ حوالي ثلاثة أمثال عددهم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Heading4"/>
        <w:numPr>
          <w:ilvl w:val="3"/>
          <w:numId w:val="1"/>
        </w:numPr>
        <w:rPr/>
      </w:pPr>
      <w:bookmarkStart w:id="157" w:name="__RefHeading___Toc3083520_73709187"/>
      <w:bookmarkStart w:id="158" w:name="_Toc78"/>
      <w:bookmarkEnd w:id="157"/>
      <w:r>
        <w:rPr>
          <w:rtl w:val="true"/>
        </w:rPr>
        <w:t>كيف استقبلت الكوفة بقيّة الركب الحسينيّ</w:t>
      </w:r>
      <w:r>
        <w:rPr>
          <w:rtl w:val="true"/>
        </w:rPr>
        <w:t>!</w:t>
      </w:r>
      <w:r>
        <w:rPr>
          <w:rtl w:val="true"/>
        </w:rPr>
        <w:t>؟</w:t>
      </w:r>
      <w:bookmarkEnd w:id="158"/>
    </w:p>
    <w:p>
      <w:pPr>
        <w:pStyle w:val="BookText"/>
        <w:rPr/>
      </w:pPr>
      <w:r>
        <w:rPr>
          <w:rFonts w:ascii="Amiri" w:hAnsi="Amiri" w:eastAsia="Amiri" w:cs="Amiri"/>
          <w:color w:val="111111"/>
          <w:sz w:val="28"/>
          <w:sz w:val="28"/>
          <w:szCs w:val="28"/>
          <w:rtl w:val="true"/>
          <w:lang w:bidi="ar-SA"/>
        </w:rPr>
        <w:t>كانت الكوفة قد خرجت عن بكرة أبيها لتشهد احتفال ابن زياد بمقدم جيشه الظافر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ولتشهد بقايا العسكر الذي قاتله جيش عمر بن سعد، ولتتصفّح وجوه السبايا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الكوفة من كان يعلم بحقيقة مجرى الأحداث، ويُدرك عِظَم المصاب وفظاعة الجناية التي ارتكبتها الكوفة بالأساس، ويدري أنّ السبايا المحمولين مع عمر بن سعد هم بقيّة آل النبيّ صلى الله عليه و آله، وأنّ الرؤوس المشالات على أطراف الأسنّة هي رؤوس ابن رسول اللّه صلى الله عليه و آله وأهل بيته وأصحابه، وهم خير أهل الأرض يومذاك، فكان يبكي لعظم الرزيّة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كان أمويَّ الميل والهوى، أو جاهلًا لم يعلم بحقائق الأحداث، متوهّماً أنّ والي الكوفة وأميرها قد فتح فتحاً جديداً على ثغر من ثغور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إليه بسبايا من غير المسلمين، فكان يضحك جهراً ويهنّي‌ء من يلقاه بهذه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رياض الأحزان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مُلئت شوارعها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وسككها وأزقّتها من الرجال والنسوان والشيوخ والشبّان والصبايا والصبيان، من الموالي</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والمخالف، وحزب الرحمن، وأولياء الشيطان، منهم باك ومنتحب، ومنهم ضاحك وطرب، منهم عارف بالواقعة العظمى وأنها جرت على آل النبيّ محمد صلى الله عليه و آله، ومنهم جاهل غافل عن البلوى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بسنده عن حذلم بن ستير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الكوفة في المحرّم سنة إحدى وستين منصرف عليّ بن الحسين عليهما السلام بالنسوة من كربلاء، ومعهم الأجناد يحيطون بهم، وقد خرج الناس للنظر إليهم، فلمّا أقبل على الجمال بغير وطاء جعل نساء الكوفة يبكين ويلتدمن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عليّ بن الحسين عليهما السلام وهو يقول بصوت ضئيل وقد نهكته العلّة، وفي عنقه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ويده مغلولة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النسوة يبكين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اليعقوبي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وحملوهنّ إلى الكوفة، فلمّا دخلن إليها خرجت نساء الكوفة يصرخن ويبكين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أيضاً عن تذكرة الأئمّة للعلّامة المجلسي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النُظّار والمتفرجين لبعض شماتة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نِعم ما كافى هؤلاء به عمّا أحدثوه وابدعوه وفعلوه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في ذلك إذ طارت من السماء حجارة وأصابت فمه وسقط ميّتاً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 بن شريك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الطبرسي في‌كتابه الإحتجاج عنه حديث ورد الإمام السجّاد عليه السلام الكوفة مع أهل البيت، وخطبة زينب الكبرى في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خزيم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 بن جزيم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يذكروه، وهو راوي خطبة مولاتنا زينب عليها السلام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التدمت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صدرها في النياحة،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وجهها في المآتم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والفصول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والمنتخب 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قتلنا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وساق القوم حرم رسول اللّه من كربلاء كما تساقُ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بلغوا بهم إلى الكوفة خرج الناس إليهم فجعلوا يبكون وينوحون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امرأة من الكوفيات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الأسارى أنتنّ؟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أسارى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المرأة من سطحها فجمعت لهنّ ملاء وأُزُراً ومقانع، وأعطتهنّ فتغطّينَ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حاجب عبيد اللّه بن زياد حال الناس ذلك اليوم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 بعليّ بن الحسين عليه السلام فغُلَّ، وحمل مع النسوة والسبايا إلى السجن، وكنت معهم، فما مررنا بزقاق إلّا وجدناه ملاء رجالًا ونساء يضربون وجوههم ويبكون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3083522_73709187"/>
      <w:bookmarkStart w:id="160" w:name="_Toc79"/>
      <w:bookmarkEnd w:id="159"/>
      <w:r>
        <w:rPr>
          <w:rtl w:val="true"/>
        </w:rPr>
        <w:t>مسلم الجصّاص يصف حال الكوفة يومذاك</w:t>
      </w:r>
      <w:r>
        <w:rPr>
          <w:rtl w:val="true"/>
        </w:rPr>
        <w:t>!</w:t>
      </w:r>
      <w:bookmarkEnd w:id="160"/>
    </w:p>
    <w:p>
      <w:pPr>
        <w:pStyle w:val="Heading5"/>
        <w:numPr>
          <w:ilvl w:val="4"/>
          <w:numId w:val="1"/>
        </w:numPr>
        <w:rPr/>
      </w:pPr>
      <w:bookmarkStart w:id="161" w:name="__RefHeading___Toc3083524_73709187"/>
      <w:bookmarkStart w:id="162" w:name="_Toc80"/>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في بعض الكتب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مرسلًا عن مسلم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ابن زياد لإصلاح دار الإمارة بالكوفة، فبينما أنا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لايعرف السرَّ في عدم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هذا الكتاب الذي وصفه من الكتب‌المعتبرة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أجصّص الأبواب وإذا أنا بالزعقات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ارتفعت من جنبات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على خادم كان معنا،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الكوفة تضجُّ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خارجيّ خرج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من هذا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فتركت الخادم حتّى خرج ولطمتُ وجهي حتّى خشيتُ على عيني أن تذهب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وغسلت يدي من الجصّ، وخرجت من ظهر القصر وأتيتُ إلى الكناس، فبينما أنا واقف والناس يتوقعون وصول السبايا والرؤوس، إذ أقبلت نحو أربعين 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أربعين جملًا، فيها الحرم والنساء وأولاد فاطمة عليها السلام، وإذا بعليّ ابن الحسين عليه السلام على بعير بغير 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وأوداجه تشخب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يبكي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السوء لاسقياً لربعكم‌يا أمّة لم تراع جدَّنا فينا</w:t>
      </w:r>
    </w:p>
    <w:p>
      <w:pPr>
        <w:pStyle w:val="BookText"/>
        <w:rPr/>
      </w:pPr>
      <w:r>
        <w:rPr>
          <w:rFonts w:ascii="Amiri" w:hAnsi="Amiri" w:eastAsia="Amiri" w:cs="Amiri"/>
          <w:color w:val="111111"/>
          <w:sz w:val="28"/>
          <w:sz w:val="28"/>
          <w:szCs w:val="28"/>
          <w:rtl w:val="true"/>
          <w:lang w:bidi="ar-SA"/>
        </w:rPr>
        <w:t>لو أننا ورسول اللّه يجمعنايوم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عاريةكأننا لم نشيّد فيكم دينا</w:t>
      </w:r>
    </w:p>
    <w:p>
      <w:pPr>
        <w:pStyle w:val="BookText"/>
        <w:rPr/>
      </w:pPr>
      <w:r>
        <w:rPr>
          <w:rFonts w:ascii="Amiri" w:hAnsi="Amiri" w:eastAsia="Amiri" w:cs="Amiri"/>
          <w:color w:val="111111"/>
          <w:sz w:val="28"/>
          <w:sz w:val="28"/>
          <w:szCs w:val="28"/>
          <w:rtl w:val="true"/>
          <w:lang w:bidi="ar-SA"/>
        </w:rPr>
        <w:t xml:space="preserve">بني أميَّة ما هذا الوقوف على‌تلك المصائب لا تُلبون داعينا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تصفّقون علينا كفّكم فرحاًوأنتم في فجاج الأرض تسبونا</w:t>
      </w:r>
    </w:p>
    <w:p>
      <w:pPr>
        <w:pStyle w:val="BookText"/>
        <w:rPr/>
      </w:pPr>
      <w:r>
        <w:rPr>
          <w:rFonts w:ascii="Amiri" w:hAnsi="Amiri" w:eastAsia="Amiri" w:cs="Amiri"/>
          <w:color w:val="111111"/>
          <w:sz w:val="28"/>
          <w:sz w:val="28"/>
          <w:szCs w:val="28"/>
          <w:rtl w:val="true"/>
          <w:lang w:bidi="ar-SA"/>
        </w:rPr>
        <w:t>أليس جدّي رسول اللّه ويلكم‌أهدى البريّة من سُبْل المُضلِّينا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إشارة إلى أنّ مسلماً الجصاص كان من محبيّ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الشظيّة أو القطعة المشقوقة من لوح أو خشب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 هذا البيت وما بعده ضعف وركاكة ظاهرة، ولعلّ هذه الأبيات من نظم آخرين ثمّ أُلحقت بالأبيات الثلاثة الأولى،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وقعة الطفّ قد أورثتني حزناًواللّه يهتك أستار المسيئينا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أهل الكوفة يناولون الأطفال الذين على المحامل بعض التمر والخبز والجوز، فصاحت بهم أمُّ كلثوم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علينا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تأخذ ذلك من أيدي الأطفال وأفواههم وترمي به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كلّ ذلك والنّاس يبكون على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 كلثوم أطلعت رأسها من المحمل، وقالت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تقتلنا رجالكم وتبكينا نساؤكم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فالحاكم بيننا وبينكم اللّه يوم 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هي تخاطبهنّ إذا بضجّة قد ارتفعت، فإذاهم أتوا بالرؤوس يقدمهم رأس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رأسٌ زهريٌّ قمرىٌّ أشبه الخلق برسول اللّه صلى الله عليه و آله، ولحيته كسواد السَّبَج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انتصل منها الخضاب، ووجهه دارة قمر 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والرمح تلعب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فالتفتت زينب فرأت رأس أخيها فنطحت جبينها بمقدَّم المحمل، حتّى رأينا الدّم يخرج من تحت قناعها، وأومأت إليه بخرقة وجعلت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هلالًا لمّا استتمَّ كمالاغاله خسفه فأبدى غروبا</w:t>
      </w:r>
    </w:p>
    <w:p>
      <w:pPr>
        <w:pStyle w:val="BookText"/>
        <w:rPr/>
      </w:pPr>
      <w:r>
        <w:rPr>
          <w:rFonts w:ascii="Amiri" w:hAnsi="Amiri" w:eastAsia="Amiri" w:cs="Amiri"/>
          <w:color w:val="111111"/>
          <w:sz w:val="28"/>
          <w:sz w:val="28"/>
          <w:szCs w:val="28"/>
          <w:rtl w:val="true"/>
          <w:lang w:bidi="ar-SA"/>
        </w:rPr>
        <w:t>ما توهمّت يا شقيق فؤادي‌كان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كلّمهافقد كاد قلبها أن يذوبا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يخالف الأخبار التي مضت قبل هذا، والمصرّحة بأنّ رأس الإمام عليه السلام أخذ من‌ساعته إلى ابن زياد بيد خولّي وحميد بن مسلم، إلّا أن يُراد أنّ الرؤوس المقدّسة جي‌ء من القصر بها إلى حيث يمرّ الركب تلك الساعة داخل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أسود شديد السواد 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قلبك الشفيق عليناماله قد قسى وصار صليبا؟</w:t>
      </w:r>
    </w:p>
    <w:p>
      <w:pPr>
        <w:pStyle w:val="BookText"/>
        <w:rPr/>
      </w:pPr>
      <w:r>
        <w:rPr>
          <w:rFonts w:ascii="Amiri" w:hAnsi="Amiri" w:eastAsia="Amiri" w:cs="Amiri"/>
          <w:color w:val="111111"/>
          <w:sz w:val="28"/>
          <w:sz w:val="28"/>
          <w:szCs w:val="28"/>
          <w:rtl w:val="true"/>
          <w:lang w:bidi="ar-SA"/>
        </w:rPr>
        <w:t>يا أخي لو ترى عليّاً لدى الأسرمع اليتم لا يطيق وجوبا</w:t>
      </w:r>
    </w:p>
    <w:p>
      <w:pPr>
        <w:pStyle w:val="BookText"/>
        <w:rPr/>
      </w:pPr>
      <w:r>
        <w:rPr>
          <w:rFonts w:ascii="Amiri" w:hAnsi="Amiri" w:eastAsia="Amiri" w:cs="Amiri"/>
          <w:color w:val="111111"/>
          <w:sz w:val="28"/>
          <w:sz w:val="28"/>
          <w:szCs w:val="28"/>
          <w:rtl w:val="true"/>
          <w:lang w:bidi="ar-SA"/>
        </w:rPr>
        <w:t>كلّما أوجعوه بالضرب ناداك بذلّ يُغيض دمعاً سكوبا</w:t>
      </w:r>
    </w:p>
    <w:p>
      <w:pPr>
        <w:pStyle w:val="BookText"/>
        <w:rPr/>
      </w:pPr>
      <w:r>
        <w:rPr>
          <w:rFonts w:ascii="Amiri" w:hAnsi="Amiri" w:eastAsia="Amiri" w:cs="Amiri"/>
          <w:color w:val="111111"/>
          <w:sz w:val="28"/>
          <w:sz w:val="28"/>
          <w:szCs w:val="28"/>
          <w:rtl w:val="true"/>
          <w:lang w:bidi="ar-SA"/>
        </w:rPr>
        <w:t>يا أخي ضمّه إليك وقرّبه‌وسكّن فؤاده المرعوبا</w:t>
      </w:r>
    </w:p>
    <w:p>
      <w:pPr>
        <w:pStyle w:val="BookText"/>
        <w:rPr/>
      </w:pPr>
      <w:r>
        <w:rPr>
          <w:rFonts w:ascii="Amiri" w:hAnsi="Amiri" w:eastAsia="Amiri" w:cs="Amiri"/>
          <w:color w:val="111111"/>
          <w:sz w:val="28"/>
          <w:sz w:val="28"/>
          <w:szCs w:val="28"/>
          <w:rtl w:val="true"/>
          <w:lang w:bidi="ar-SA"/>
        </w:rPr>
        <w:t>ما أذلّ اليتيم حين ينادي‌بأبيه ولايراه مجيبا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083526_73709187"/>
      <w:bookmarkStart w:id="164" w:name="_Toc81"/>
      <w:bookmarkEnd w:id="163"/>
      <w:r>
        <w:rPr>
          <w:rtl w:val="true"/>
        </w:rPr>
        <w:t>إشارة</w:t>
      </w:r>
      <w:bookmarkEnd w:id="164"/>
    </w:p>
    <w:p>
      <w:pPr>
        <w:pStyle w:val="BookText"/>
        <w:rPr/>
      </w:pPr>
      <w:r>
        <w:rPr>
          <w:rFonts w:ascii="Amiri" w:hAnsi="Amiri" w:eastAsia="Amiri" w:cs="Amiri"/>
          <w:color w:val="111111"/>
          <w:sz w:val="28"/>
          <w:sz w:val="28"/>
          <w:szCs w:val="28"/>
          <w:rtl w:val="true"/>
          <w:lang w:bidi="ar-SA"/>
        </w:rPr>
        <w:t xml:space="preserve">لاشكَّ بأنّ الصدقة الواجبة حرام على أهل البيت عليهم السلام وعلى ذراريهم، وهي كما ورد في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أوساخ الناس وأنّها لاتحلّ على محمّد ولا آل محمّد صلى الله عليه و آله، ثمّ إنّه لاخلاف في عدم تحريم الصدقة المندوبة، فلماذا منعت السيّدة أمُّ كلثوم أو زينب عليها السلام الأطفال من أخذ ما كان يقدّمه لهم أهل الكوفة من تمر وخبز وجوز؟</w:t>
      </w:r>
    </w:p>
    <w:p>
      <w:pPr>
        <w:pStyle w:val="BookText"/>
        <w:rPr/>
      </w:pPr>
      <w:r>
        <w:rPr>
          <w:rFonts w:ascii="Amiri" w:hAnsi="Amiri" w:eastAsia="Amiri" w:cs="Amiri"/>
          <w:color w:val="111111"/>
          <w:sz w:val="28"/>
          <w:sz w:val="28"/>
          <w:szCs w:val="28"/>
          <w:rtl w:val="true"/>
          <w:lang w:bidi="ar-SA"/>
        </w:rPr>
        <w:t>ألأنّ ذلك كان صدقة واجبة وهي محرّمة عليهم، أم كان ذلك احتياطاً فلربّما كان بعض ذلك من الصدقة الواجبة؟ أم كان ذلك محمولًا على الكراهة أو الحرمة بتعليل خاص؟</w:t>
      </w:r>
    </w:p>
    <w:p>
      <w:pPr>
        <w:pStyle w:val="BookText"/>
        <w:rPr/>
      </w:pPr>
      <w:r>
        <w:rPr>
          <w:rFonts w:ascii="Amiri" w:hAnsi="Amiri" w:eastAsia="Amiri" w:cs="Amiri"/>
          <w:color w:val="111111"/>
          <w:sz w:val="28"/>
          <w:sz w:val="28"/>
          <w:szCs w:val="28"/>
          <w:rtl w:val="true"/>
          <w:lang w:bidi="ar-SA"/>
        </w:rPr>
        <w:t xml:space="preserve">يقول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لاخلاف في عدم تحريم الصدقة المندوبة، وبه وردت أخبار كثيرة، إلّا أنّ في بعض الأخبار ما يدلّ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صلّى اللّه عليه وآله وسلّم كثيراً ما يقول عن الصدقة هي أوساخ النّاس‌وأنها لاتحلّ لمحمّد ولا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 عن هذه الأمّة للشعراني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على نهي الإمام عليه السلام عن ماء المسجد معلّلًا بأنّها صدقة، وقد اشتهر حكاية منع سيدتنا زينب أو أمّ كلثوم عليهما السلام للسبايا عن أخذ صدقات أهل الكوفة، معللّتين بكونها صدقة، ويمكن حملها على الكراهة أو الحرمة إذا كان الدفع على وجه المهانة كما احتمله في 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طول ذلك يمكن أن نقول بأنّ من المحتمل أيضاً أنّ سيدتنا عليها السلام أرادت من وراء ردّ عطايا أهل الكوفة ومنع السبايا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النّاس بأن سبايا هذا الركب ليسوا من أيّ الناس، بل هم آل رسول اللّه صلى الله عليه و آله الذين فرض اللّه مودّتهم واتباعهم، وأنّ يزيد بن معاوية وعامله ابن زياد قد عصيا اللّه ورسوله صلى الله عليه و آله بارتكاب ما ارتكبا من آل الرسول صلى الله عليه و آله، حتّى ينكشف للنّاس من أهل الكوفة عظم الجريمة والرزيّة، وفظاعة ما اجترحوه من ذنب الإنقياد ليزيد وابن زياد وأتباعهما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083528_73709187"/>
      <w:bookmarkStart w:id="166" w:name="_Toc82"/>
      <w:bookmarkEnd w:id="165"/>
      <w:r>
        <w:rPr>
          <w:rtl w:val="true"/>
        </w:rPr>
        <w:t>خطبة بطلة كربلاء عليها السلام‌</w:t>
      </w:r>
      <w:bookmarkEnd w:id="166"/>
    </w:p>
    <w:p>
      <w:pPr>
        <w:pStyle w:val="BookText"/>
        <w:rPr/>
      </w:pPr>
      <w:r>
        <w:rPr>
          <w:rFonts w:ascii="Amiri" w:hAnsi="Amiri" w:eastAsia="Amiri" w:cs="Amiri"/>
          <w:color w:val="111111"/>
          <w:sz w:val="28"/>
          <w:sz w:val="28"/>
          <w:szCs w:val="28"/>
          <w:rtl w:val="true"/>
          <w:lang w:bidi="ar-SA"/>
        </w:rPr>
        <w:t>ولمّا رأت العقيلة زينب عليها السلام الحشود الكثيرة من أهالي الكوفة قد ملأت الشوارع والطرق والسكك اندفعت إلى الخطابة وإلى التبليغ وإلى تبيان ما جرى على أهل بيت النبوّة، وأخذت تحمّل أهل الكوفة مسؤولية نقض العهد والبيعة وقتل ريحانة رسول اللّه صلى الله عليه و آله، وتوخز ضمائرهم وتحرق قلوبهم بتعريفهم عظم ما اجترحوا من جُرم، وقبح ما ألبسوا أنفسهم من عارٍ لايُغسل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بشير بن خزيم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إلى زينب بنت عليّ يومئذٍ، ولم أر خفرةً واللّه أنطق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تُفرغ من لسان أميرالمؤمنين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أومأت إلى النّاس أنِ اسكتوا فارتدّت الأنفاس</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وسكنت الأجراس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والصلاة على أبي محمّد وآله الطيبين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الختل والغدر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رقأت الدمعة، ولا هدأت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 كمثل التي نقضت غزلها من بعد قوّة أنكاثاً، تتّخذون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وهل فيكم إلّا الصَّلفُ النَّطِفُ، والصدر الشَّنِف، وملق الإماء، وغمز الأعداء، أو كمرعى على دمنة، أو كفضّة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كقصة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ملحودة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ألا ساء ما قدّمت لكم أنفسكم أن سخط اللّه عليكم وفي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وتنتحبون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 واللّه فابكوا كثيراً واضحكوا قليلًا، فلقد ذهبتم بعارها وشنارها، ولن ترحضوها بغُسل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ترحضون قتل سليل خاتم النبوّة، ومعدن الرسالة، وسيّد شباب أهل الجنّة، وملاذ خيرتكم، ومفزع نازلتكم، ومنار حجّتكم، ومدره ألسنتكم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ساء ما تزرون، وبعداً لكم وسحقاً، فلقد خاب السعي، وتبّت الأيدي، وخسرت الصفقة، وبؤتم بغضب من اللّه، وضُربت عليكم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كبد لرسول اللّه فريتم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كريمة له أبرزتم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دم له سفكتم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حرمة له انتهكتم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جئتم بها صلعاء عنقاء سوداء فقماء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شوهاء، كطلاع الأرض أو ملاء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أفعجبتم أن مطرت السماء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ولعذاب الآخرة أخزى وأنتم لاتُنصرون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يستخفّنكم المهل، فإنّه لايحفزه البدار، ولايخاف فوت الثار، وإنّ ربّكم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النّاس يومئذٍ حيارى يبكون، وقد وضعوا أيديهم في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شيخاً واقفاً إلى جنبي يبكي حتّى اخضلّت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كهولكم خير الكهول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وشبابكم خير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ونساؤكم خير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ونسلكم خير نسل، لايخزى ولايُبزى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آل أبي طالب عليهم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المرحوم الطبرسي هذه الخطبة الغرّاء، بتفاوت وفيه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لكم‌ماذا صنعتم وأنتم آخرُ الأُمم</w:t>
      </w:r>
    </w:p>
    <w:p>
      <w:pPr>
        <w:pStyle w:val="BookText"/>
        <w:rPr/>
      </w:pPr>
      <w:r>
        <w:rPr>
          <w:rFonts w:ascii="Amiri" w:hAnsi="Amiri" w:eastAsia="Amiri" w:cs="Amiri"/>
          <w:color w:val="111111"/>
          <w:sz w:val="28"/>
          <w:sz w:val="28"/>
          <w:szCs w:val="28"/>
          <w:rtl w:val="true"/>
          <w:lang w:bidi="ar-SA"/>
        </w:rPr>
        <w:t>بأهل بيتي وأولادي وتكرمتي‌منهم أسارى ومنهم ضُرِّجوا بدم</w:t>
      </w:r>
    </w:p>
    <w:p>
      <w:pPr>
        <w:pStyle w:val="BookText"/>
        <w:rPr/>
      </w:pPr>
      <w:r>
        <w:rPr>
          <w:rFonts w:ascii="Amiri" w:hAnsi="Amiri" w:eastAsia="Amiri" w:cs="Amiri"/>
          <w:color w:val="111111"/>
          <w:sz w:val="28"/>
          <w:sz w:val="28"/>
          <w:szCs w:val="28"/>
          <w:rtl w:val="true"/>
          <w:lang w:bidi="ar-SA"/>
        </w:rPr>
        <w:t>ما كان ذاك جزائي اذ نصحت لكم‌أن تخلفوني بسوءٍ في ذوي رحمي</w:t>
      </w:r>
    </w:p>
    <w:p>
      <w:pPr>
        <w:pStyle w:val="BookText"/>
        <w:rPr/>
      </w:pPr>
      <w:r>
        <w:rPr>
          <w:rFonts w:ascii="Amiri" w:hAnsi="Amiri" w:eastAsia="Amiri" w:cs="Amiri"/>
          <w:color w:val="111111"/>
          <w:sz w:val="28"/>
          <w:sz w:val="28"/>
          <w:szCs w:val="28"/>
          <w:rtl w:val="true"/>
          <w:lang w:bidi="ar-SA"/>
        </w:rPr>
        <w:t>إنّي لأخشى عليكم أن يحلَّ بكم‌مثلُ العذاب الذي أودى على إرَمِ</w:t>
      </w:r>
    </w:p>
    <w:p>
      <w:pPr>
        <w:pStyle w:val="BookText"/>
        <w:rPr/>
      </w:pP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عمّة اسكتي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الباقي عن الماضي اعتبار، وأنتِ بحمد اللّه عالمة غير مُعلَّمة، فهمةٌ غير مفهّمة، إنّ البكاء والحنين لايردّان من قد أباده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 ثمّ نزل عليه السلام وضرب فسطاطه، وأنزل نساءه، ودخل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في إضافة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نزل وضرب فسطاطه وأنزل نساءه ودخل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أنّ ما نقله من قول الإمام السجاد عليه السلام، كان قد صدر منه إلى عمّته عليها السلام عند مشارف المدينة المنوّرة حين العودة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كربلاء عند عودتهم إليها من الشام، ذلك لأنّه عليه السلام لم يكن له فسطاط في مسير السبي والأسر، ولم يكن له أن يُنزل النساء باختياره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Heading4"/>
        <w:numPr>
          <w:ilvl w:val="3"/>
          <w:numId w:val="1"/>
        </w:numPr>
        <w:rPr/>
      </w:pPr>
      <w:bookmarkStart w:id="167" w:name="__RefHeading___Toc3083530_73709187"/>
      <w:bookmarkStart w:id="168" w:name="_Toc83"/>
      <w:bookmarkEnd w:id="167"/>
      <w:r>
        <w:rPr>
          <w:rtl w:val="true"/>
        </w:rPr>
        <w:t>خطبة فاطمة الصغرى بنت الحسين عليها السلام‌</w:t>
      </w:r>
      <w:bookmarkEnd w:id="168"/>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زيد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الصغرى بعد أن وردت من كربلاء،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عدد الرمل والحصى، وزنة العرش إلى الثرى، أحمده وأؤمن به، وأتوكّل عليه، وأشهد أن لا إله إلّا اللّه وحده لاشريك له، وأنّ محمّداً عبده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النمازي في 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موسى‌الكاظم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بالمدنية وأَحرَقَ وقَتَل، فبعث إليه المأمون فأُسر وحُمل إلى المأمون،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به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 له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أغرّك قول سفلة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على النار؟ ذاك للحسن والحسين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كنتَ‌ترى أنّك تعصي اللّه وتدخل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بن جعفر عليه السلام أطاع اللّه ودخل الجنّة فأنت إذاً أكرم على اللّه عزّ وجلّ من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ينال بنا أحدٌ ما عند اللّه عزّ وجلّ إلّا بطاعته، وزعمت أنك تناله بمعصيته، فبئس ما 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وابن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ما أطعتَ اللّه عزّ وجلّ إنَّ نوحاً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 وإنَّ وعدك الحقُّ وأنت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اللّه عزّ وجلّ من أن يكون من أهله بمعصيته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في المعجم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هذه الحكاية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أحمد النسّابة 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موسى كان ينادم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لسانه فضل، وكان زيدياً، رواهما في العيون، الباب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فيه غيرهما مما دلّ على ذم زيد إلّا أنّ جميع تلك الروايات ضعيفة السند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الخطب أنه لم يرد في هذا توثيق ولا مدح، وكلام الشيخ المفيد لا دلالة فيه على المدح من جهة الدين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ورسوله صلى الله عليه و آله، وأنّ أولاده ذُبحوا بشطّ الفرات بغير ذُحل ولاترات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أعوذ بك أن أفتري عليك الكذب، أو أن أقول عليك خلاف ما أنزلت عليه من أخذ العهود لوصيّه عليّ بن أبي طالب عليه السلام، المسلوب حقّه، المقتول من غير ذنب كما قتل ولده بالأمس، في بيت من بيوت اللّه في معشر مسلمة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لرؤوسهم ما دفعت عنه ضيماً في حياته ولاعند مماته، حتّى قبضته إليك محمود النقيبة، طيّب العريكة، معروف المناقب مشهور المذاهب، لم تأخذه فيك اللّهم لومة لائم ولا عذل عاذل، هديته اللّهم للإسلام صغيراً، وحمدت مناقبه كبيراً، ولم يزل ناصحاً لك ولرسولك صلى الله عليه و آله حتى قبضته إليك زاهداً في الدنيا غير حريص عليها، راغباً في الآخرة، مجاهداً لك في سبيلك، رضيته فاخترته فهديته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 يا أهل المكر والغدر والخيلاء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أهل بيت ابتلانا اللّه بكم، وابتلاكم بنا، فجعل بلاءنا حسناً، وجعل علمه عندنا وفهمه لدينا، فنحن عيبة علمه، ووعاء فهمه وحكمته، وحجّته على الأرض في بلاده لعباده، أكرمنا اللّه بكرامته، وفضّلنا بنبيّه محمّد صلى الله عليه و آله على كثير ممّن خلق تفضيلًا بيّناً، فكذّبتمونا وكفرتمونا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ورأيتم قتالنا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وأموالنا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أولاد ترك وكابل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قتلتم جدّنا بالأمسِ،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وسيوفكم تقطر من دمائنا أهل البيت لحقد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لذلك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قتلتم جدّنا بالامس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تشخّص أنّ فاطمة هذه هي فاطمة بنت الحسين عليهما السلام، لأنّ الجدّ القتيل هو أميرالمؤمنين عليّ عليه السلام، أمّا إطلاق الصغرى أو الكبرى على فاطمة بنت الحسين عليها السلام فلايوجد في كتب المؤرّخين الأوائل، لكنه موجود في كتب مورّخين آخرين متأخّرين عن أولئك، أمثال الخوارزمي، وابن نما، وابن طاووس، والعلّامة المجلسي، وقد ذكر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ضمن ذكره لبنات الحسين عليه السلام لكنه لم يقيّدها بصغيرة أو كبيرة، كما أنها عليها السلام مذكورة في أكثر كتب التراجم بدون هذا القيد، فمثلًا في كتاب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بنت الحسين بن عليّ بن أبي طالب القرشيّة الهاشميّة المدنيّة، أخت عليّ بن الحسين زين العابدين، وأمّها أمّ إسحق بنت طلحة بن عبيداللّه، تزوّجها ابن عمّها حسن بن حسن فولدت له عبداللّه وإبراهيم وحسناً وزينب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وعدّها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وقد قاربت التسعين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المشهور من أنّ للإمام الحسين عليه السلام بنتاً إسمها فاطمة الصغرى عليه السلام، وقد تركها في المدينة لأنها كانت يومذاك مريضة فلم يصطحبها معه إلى كربلاء لشدّة وجعها وعدم تمكنها من السير والحركة، فلا تؤكّده نصوص مصادر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الخوارزمي في مقتله قصّة مجيي‌ء الغراب بعد مقتل الحسين عليه السلام ووقوعه في دمه عليه السلام، وأنّه بعد ذلك طار إلى المدينة حتّى وقف على جدار دار فاطمة بنت الحسين وهي الصغرى، فرفعت رأسها إليه فنظرته فبكت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المرحوم الشهيدالسيد قاضي 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كتاب مطالب السؤول ذكر أنّ هناك بنتاً أخرى للحسين عليه السلام لم يذكر إسمها، وإذا صحّ ذلك فلعلّها هي التي إسمها فاطمة وبقيت في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التحقيق حول زيارة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عيونكم وفرحت قلوبكم، افتراءً على اللّه ومكراً مكرتم، واللّه خير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تدعونّكم أنفسكم إلى الجذل بما أصبتم من دمائنا ونالت أيديكم من أموالنا، فإنّ ما أصابنا من المصائب الجليلة والرزايا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من قبل أن نبرأها إنّ ذلك على اللّه يسير، لكيلا تأسوا على مافاتكم ولاتفرحوا بما آتاكم، والله لايُحبُّ كلّ مختال فخور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اللعنة والعذاب، فكأنْ قد حلَّ بكم وتواترت من السماء نقمات، فيسحتكم بعذاب ويُذيق بعضكم بأس بعض، ثمّ تخلدون في العذاب الأليم يوم القيامة بما ظلمتمونا، 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أيّة يدٍ طاعنتنا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وأيّة نفس نزعت إلى قتالنا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بأيّ رجل مشيتم إلينا تبغون محاربتنا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قست واللّه قلوبكم، وغلظت أكبادكم، وطبع على أفئدتكم، وخُتم على أسماعكم وأبصاركم، وسوّل لكم الشيطان وأملى لكم، وجُعل على بصركم غشاوة فأنتم لاتهتدون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 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تراتٍ لرسول اللّه صلى الله عليه و آله قبلكم، وذحول له لديكم بما عندتم بأخيه عليّ بن أبي طالب عليه السلام جدّي وبنيه وعترة النبيّ الأخيار 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وافتخر بذلك مفتخركم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عليّاً وبني علي‌بسيوف هنديّة ورماح</w:t>
      </w:r>
    </w:p>
    <w:p>
      <w:pPr>
        <w:pStyle w:val="BookText"/>
        <w:rPr/>
      </w:pPr>
      <w:r>
        <w:rPr>
          <w:rFonts w:ascii="Amiri" w:hAnsi="Amiri" w:eastAsia="Amiri" w:cs="Amiri"/>
          <w:color w:val="111111"/>
          <w:sz w:val="28"/>
          <w:sz w:val="28"/>
          <w:szCs w:val="28"/>
          <w:rtl w:val="true"/>
          <w:lang w:bidi="ar-SA"/>
        </w:rPr>
        <w:t>وسبينا نساءهم سبي ترك‌ونطحناهمُ فأيُّ نطاح</w:t>
      </w:r>
    </w:p>
    <w:p>
      <w:pPr>
        <w:pStyle w:val="BookText"/>
        <w:rPr/>
      </w:pPr>
      <w:r>
        <w:rPr>
          <w:rFonts w:ascii="Amiri" w:hAnsi="Amiri" w:eastAsia="Amiri" w:cs="Amiri"/>
          <w:color w:val="111111"/>
          <w:sz w:val="28"/>
          <w:sz w:val="28"/>
          <w:szCs w:val="28"/>
          <w:rtl w:val="true"/>
          <w:lang w:bidi="ar-SA"/>
        </w:rPr>
        <w:t>بفيك أيها القائل الكثكث والأثلب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افتخرت بقتل قوم زكّاهم اللّه وأذهب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فاكظِمْ وأقع كما أقعى أبوك فإنّما لكلّ امرء ما اكتسب وما قدّمت يداه، أحسدتمونا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فضّلنا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فماذنبا إنْ جاش دهراً بحورناوبحرك ساجٍ لايواري الدّعامصا</w:t>
      </w:r>
    </w:p>
    <w:p>
      <w:pPr>
        <w:pStyle w:val="BookText"/>
        <w:rPr/>
      </w:pPr>
      <w:r>
        <w:rPr>
          <w:rFonts w:ascii="Amiri" w:hAnsi="Amiri" w:eastAsia="Amiri" w:cs="Amiri"/>
          <w:color w:val="111111"/>
          <w:sz w:val="28"/>
          <w:sz w:val="28"/>
          <w:szCs w:val="28"/>
          <w:rtl w:val="true"/>
          <w:lang w:bidi="ar-SA"/>
        </w:rPr>
        <w:t>ذلك فضل اللّه يؤتيه من يشاء، واللّه ذو الفضل العظيم، ومن لم يجعل اللّه له نوراً فماله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وارتفعت الأصوات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ابنة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أحرقت قلوبنا، وانضجت نحورنا، وأضرمت أجوافنا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وتسيلة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Heading4"/>
        <w:numPr>
          <w:ilvl w:val="3"/>
          <w:numId w:val="1"/>
        </w:numPr>
        <w:rPr/>
      </w:pPr>
      <w:bookmarkStart w:id="169" w:name="__RefHeading___Toc3083532_73709187"/>
      <w:bookmarkStart w:id="170" w:name="_Toc84"/>
      <w:bookmarkEnd w:id="169"/>
      <w:r>
        <w:rPr>
          <w:rtl w:val="true"/>
        </w:rPr>
        <w:t>خطبة أمّ كلثوم بنت عليّ عليها السلام‌</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وخطبت أمُّ كلثوم بنت عليّ عليه السلام في ذلك اليوم من وراء كلّتها، رافعة صوتها بالبكاء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خذلتم حسيناً وقتلتموه، وانتهبتم أمواله وورثتموه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وسبيتم نساءه ونكبتموه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فتبّاً لكم وسحقاً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دواهٍ دهتكم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وزرٍ على ظهوركم حملتم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دماءٍ سفكتم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وأيّ كريمة أصبتموها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صبية سلبتموها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أموالٍ انتهبتموها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قتلتم خير رجالات 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ونُزعت الرحمة من قلوبكم، ألا إنّ حزب اللّه هم الفائزون، وحزب الشيطان هم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أخي صبراً، فويلٌ لأمّكم‌ستُجزونَ ناراً حرّها يتوقّد</w:t>
      </w:r>
    </w:p>
    <w:p>
      <w:pPr>
        <w:pStyle w:val="BookText"/>
        <w:rPr/>
      </w:pPr>
      <w:r>
        <w:rPr>
          <w:rFonts w:ascii="Amiri" w:hAnsi="Amiri" w:eastAsia="Amiri" w:cs="Amiri"/>
          <w:color w:val="111111"/>
          <w:sz w:val="28"/>
          <w:sz w:val="28"/>
          <w:szCs w:val="28"/>
          <w:rtl w:val="true"/>
          <w:lang w:bidi="ar-SA"/>
        </w:rPr>
        <w:t>سفكتم دماءً حرّم اللّه سفكهاوحرّمها القرآنُ ثمّ محمّدُ</w:t>
      </w:r>
    </w:p>
    <w:p>
      <w:pPr>
        <w:pStyle w:val="BookText"/>
        <w:rPr/>
      </w:pPr>
      <w:r>
        <w:rPr>
          <w:rFonts w:ascii="Amiri" w:hAnsi="Amiri" w:eastAsia="Amiri" w:cs="Amiri"/>
          <w:color w:val="111111"/>
          <w:sz w:val="28"/>
          <w:sz w:val="28"/>
          <w:szCs w:val="28"/>
          <w:rtl w:val="true"/>
          <w:lang w:bidi="ar-SA"/>
        </w:rPr>
        <w:t>ألا فابشروا بالنّار إنّكمُ غداًلفي سقرٍ حقّاً يقيناً تُخلّدوا</w:t>
      </w:r>
    </w:p>
    <w:p>
      <w:pPr>
        <w:pStyle w:val="BookText"/>
        <w:rPr/>
      </w:pPr>
      <w:r>
        <w:rPr>
          <w:rFonts w:ascii="Amiri" w:hAnsi="Amiri" w:eastAsia="Amiri" w:cs="Amiri"/>
          <w:color w:val="111111"/>
          <w:sz w:val="28"/>
          <w:sz w:val="28"/>
          <w:szCs w:val="28"/>
          <w:rtl w:val="true"/>
          <w:lang w:bidi="ar-SA"/>
        </w:rPr>
        <w:t>وإنّي لأبكي في حياتي على أخي‌على خير من بعد النبيّ سيولدُ</w:t>
      </w:r>
    </w:p>
    <w:p>
      <w:pPr>
        <w:pStyle w:val="BookText"/>
        <w:rPr/>
      </w:pPr>
      <w:r>
        <w:rPr>
          <w:rFonts w:ascii="Amiri" w:hAnsi="Amiri" w:eastAsia="Amiri" w:cs="Amiri"/>
          <w:color w:val="111111"/>
          <w:sz w:val="28"/>
          <w:sz w:val="28"/>
          <w:szCs w:val="28"/>
          <w:rtl w:val="true"/>
          <w:lang w:bidi="ar-SA"/>
        </w:rPr>
        <w:t>بدمعٍ غزير مستهلّ مكفكف‌على الخدّ منّي دائماً ليس يجمدُ</w:t>
      </w:r>
    </w:p>
    <w:p>
      <w:pPr>
        <w:pStyle w:val="BookText"/>
        <w:rPr/>
      </w:pPr>
      <w:r>
        <w:rPr>
          <w:rFonts w:ascii="Amiri" w:hAnsi="Amiri" w:eastAsia="Amiri" w:cs="Amiri"/>
          <w:color w:val="111111"/>
          <w:sz w:val="28"/>
          <w:sz w:val="28"/>
          <w:szCs w:val="28"/>
          <w:rtl w:val="true"/>
          <w:lang w:bidi="ar-SA"/>
        </w:rPr>
        <w:t>قال فضجَّ الناس بالبكاء والحنين والنوح، ونشر النساء شعورهنّ، ووضعن التراب على رؤوسهنّ، وخمشن وجوههنّ وضربن خدودهنّ، ودعون بالويل والثبور، وبكى الرجال ونتفوا لحاهم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باكية وباكٍ أكثر من ذلك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Heading4"/>
        <w:numPr>
          <w:ilvl w:val="3"/>
          <w:numId w:val="1"/>
        </w:numPr>
        <w:rPr/>
      </w:pPr>
      <w:bookmarkStart w:id="171" w:name="__RefHeading___Toc3083534_73709187"/>
      <w:bookmarkStart w:id="172" w:name="_Toc85"/>
      <w:bookmarkEnd w:id="171"/>
      <w:r>
        <w:rPr>
          <w:rtl w:val="true"/>
        </w:rPr>
        <w:t>خطبة الإمام السجّاد عليه السلام‌</w:t>
      </w:r>
      <w:bookmarkEnd w:id="172"/>
    </w:p>
    <w:p>
      <w:pPr>
        <w:pStyle w:val="Heading5"/>
        <w:numPr>
          <w:ilvl w:val="4"/>
          <w:numId w:val="1"/>
        </w:numPr>
        <w:rPr/>
      </w:pPr>
      <w:bookmarkStart w:id="173" w:name="__RefHeading___Toc3083536_73709187"/>
      <w:bookmarkStart w:id="174" w:name="_Toc86"/>
      <w:bookmarkEnd w:id="173"/>
      <w:r>
        <w:rPr>
          <w:rtl w:val="true"/>
        </w:rPr>
        <w:t>اشارة</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زين العابدين عليه السلام أومأ إلى الناس أن اسكتوا، فسكتوا، فقام قائماً، فحمد اللّه وأثنى عليه، وذكر النبيّ صلى الله عليه و آله ثمّ صلّى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عليّ بن الحسين بن عليّ بن أبي طالب عليه السلام، أنا ابن من انتهكت حرمته، وسُلبت نعمته، وانتهب ماله، وسُبي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المذبوح بشطّ الفرات من غير ذُحلٍ ولاترات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قُتل صبراً، فكفى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أنّكم كتبتم إلى أبي وخدعتموه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وأعطيتموه من أنفسكم العهد والميثاق والبيعة وقاتلتموه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فتبّاً لما قدّمتم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وسوأة لرأيكم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بأيّة عين تنظرون إلى رسول اللّه صلى الله عليه و آله إذ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وانتهكتم حرمتي، فلستم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فأرتفعت الأصوات من كلّ ناحية، ويقول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 قبل نصيحتي وحفظ وصيّتي في اللّه وفي رسوله وأهل بيته، فإنّ لنا في رسول اللّه صلى الله عليه و آله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كلّنا يا ابن رسول اللّه سامعون مطيعون، حافظون لذمامك، غير زاهدين فيك ولا راغبين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فمرنا بأمرك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حربُ‌لحربك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يزيد لعنه اللّه ونبرأ ممّن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أيها الغدرة المكرة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 بينكم وبين شهوات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تأتوا إليَّ كما أتيتم إلى آبائي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كلّا وربِّ الراقصات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الجرح لمّا يندمل، قُتل أبي صلوات اللّه عليه بالأمسِ وأهل بيته معه، ولم ينسني ثكل رسول اللّه وثكل أبي وبني أبي، ووجده بين لهاتي، ومرارته بين حناجري وحلقي، وغصصه يجري في فراش صدري، ومسألتي أن لا تكونوا لنا ولاعلينا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انْ قُتل الحسين فشيخه‌قد كان خيراً من حسين وأكرما</w:t>
      </w:r>
    </w:p>
    <w:p>
      <w:pPr>
        <w:pStyle w:val="BookText"/>
        <w:rPr/>
      </w:pPr>
      <w:r>
        <w:rPr>
          <w:rFonts w:ascii="Amiri" w:hAnsi="Amiri" w:eastAsia="Amiri" w:cs="Amiri"/>
          <w:color w:val="111111"/>
          <w:sz w:val="28"/>
          <w:sz w:val="28"/>
          <w:szCs w:val="28"/>
          <w:rtl w:val="true"/>
          <w:lang w:bidi="ar-SA"/>
        </w:rPr>
        <w:t>فلا تفرحوا يا أهل كوفان بالذي‌أصيب حسين كان ذلك أعظما</w:t>
      </w:r>
    </w:p>
    <w:p>
      <w:pPr>
        <w:pStyle w:val="BookText"/>
        <w:rPr/>
      </w:pPr>
      <w:r>
        <w:rPr>
          <w:rFonts w:ascii="Amiri" w:hAnsi="Amiri" w:eastAsia="Amiri" w:cs="Amiri"/>
          <w:color w:val="111111"/>
          <w:sz w:val="28"/>
          <w:sz w:val="28"/>
          <w:szCs w:val="28"/>
          <w:rtl w:val="true"/>
          <w:lang w:bidi="ar-SA"/>
        </w:rPr>
        <w:t>قتيل بشطّ النهر روحي فداؤه‌جزاء الذي أرداه نار جنهما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منكم رأساً برأس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فلايوم لنا ولايوم علينا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3083538_73709187"/>
      <w:bookmarkStart w:id="176" w:name="_Toc87"/>
      <w:bookmarkEnd w:id="175"/>
      <w:r>
        <w:rPr>
          <w:rtl w:val="true"/>
        </w:rPr>
        <w:t xml:space="preserve">إشارة </w:t>
      </w:r>
      <w:r>
        <w:rPr>
          <w:rtl w:val="true"/>
        </w:rPr>
        <w:t>(</w:t>
      </w:r>
      <w:r>
        <w:rPr/>
        <w:t>1</w:t>
      </w:r>
      <w:r>
        <w:rPr>
          <w:rtl w:val="true"/>
        </w:rPr>
        <w:t>)</w:t>
      </w:r>
      <w:bookmarkEnd w:id="176"/>
    </w:p>
    <w:p>
      <w:pPr>
        <w:pStyle w:val="BookText"/>
        <w:rPr/>
      </w:pPr>
      <w:r>
        <w:rPr>
          <w:rFonts w:ascii="Amiri" w:hAnsi="Amiri" w:eastAsia="Amiri" w:cs="Amiri"/>
          <w:color w:val="111111"/>
          <w:sz w:val="28"/>
          <w:sz w:val="28"/>
          <w:szCs w:val="28"/>
          <w:rtl w:val="true"/>
          <w:lang w:bidi="ar-SA"/>
        </w:rPr>
        <w:t>يُلاحظ المتأمّل في خُطَب كلّ من الإمام السجّاد، والعقيلة زينب، وأمّ كلثوم، وفاطمة الصغرى عليهم السلام أنّ الخطَّ المشترك الرئيس في كلّ هذه الخطب هو أنهم صلوات اللّه عليهم ألقوا باللائمة على أهل الكوفة، وخاطبوهم بصفتهم الجناة الذين ارتكبوا جريمة قتل سيد الشهداء عليه السلام وأنصاره رضوان اللّه تعالى عليهم أجمعين، بما ظهر منهم من ختل وغدر ونقضٍ للبيعة، وبما كان منهم من انقياد تام لأوامر يزيد وعبيداللّه بن زياد وعمر بن سعد وشمر وبقيّة طغاتهم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فالأمّة هنا هي وقود النار التي اقتدح شرارتها الجبابرة الظالمون، وهي أداة القتل، بل هي التي باشرت ارتكاب الجريمة العظمى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تستحقّ اللعن الدائم إلى قيام الساعة وفي هذا وردت نصوص كثيرة عن أهل بيت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العصمة عليهم السلام منها هذه الفقرة من زيارة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امّة أسست أساس الظلم والجور عليكم أهلَ البيت، ولعن اللّه أمّة دفعتكم عن مقامكم وأزالتكم عن مراتبكم التي رتّبكم اللّه فيها، ولعن اللّه أمّة قتلتكم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دور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العلل والأسباب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الدور الفاعل الرئيس، فبالأمّة يستطيع قادة الخير أن يحققوا كلّ مشاريع الخير والصلاح، وبدونها يعجز هؤلاء القادة عن تحقيق أيّ هدف من أهداف الإصلاح والخير، وكذلك فإنّ أئمّة الضلال إنّما يستطيعون بلوغ أهدافهم الشرّيرة المشؤومة ما أطاعتهم الأمّة فيما يريدون، ويعجزون عن تحقيق أي مطمع من مطامعهم إذا خالفتهم الأمة في الرأي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البدء يكون سامريٌّ وعجل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لا أثر لهما مالم تطعهما الأمّة وتقتف أثرهما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فالأمّة وإن كانت تابعة لكنها ذات الدور الفاعل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صبّ خطباء بقيّة الركب الحسينيّ جام غضبهم على أهل الكوفة وحمّلوهم أوزار جريمة فاجعة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ابن زياد وجلاوزته أعجز من أنْ يقوموا بما قاموا به</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3083540_73709187"/>
      <w:bookmarkStart w:id="178" w:name="_Toc88"/>
      <w:bookmarkEnd w:id="177"/>
      <w:r>
        <w:rPr>
          <w:rtl w:val="true"/>
        </w:rPr>
        <w:t xml:space="preserve">الإشارة </w:t>
      </w:r>
      <w:r>
        <w:rPr>
          <w:rtl w:val="true"/>
        </w:rPr>
        <w:t>(</w:t>
      </w:r>
      <w:r>
        <w:rPr/>
        <w:t>2</w:t>
      </w:r>
      <w:r>
        <w:rPr>
          <w:rtl w:val="true"/>
        </w:rPr>
        <w:t xml:space="preserve">): </w:t>
      </w:r>
      <w:r>
        <w:rPr>
          <w:rtl w:val="true"/>
        </w:rPr>
        <w:t>هل كانت لفاطمة عليها السلام بنتٌ واحدة أم أكثر؟</w:t>
      </w:r>
      <w:bookmarkEnd w:id="178"/>
    </w:p>
    <w:p>
      <w:pPr>
        <w:pStyle w:val="BookText"/>
        <w:rPr/>
      </w:pPr>
      <w:r>
        <w:rPr>
          <w:rFonts w:ascii="Amiri" w:hAnsi="Amiri" w:eastAsia="Amiri" w:cs="Amiri"/>
          <w:color w:val="111111"/>
          <w:sz w:val="28"/>
          <w:sz w:val="28"/>
          <w:szCs w:val="28"/>
          <w:rtl w:val="true"/>
          <w:lang w:bidi="ar-SA"/>
        </w:rPr>
        <w:t>يُستفاد من بعض النصوص أن مولاتنا فاطمة الزهراء عليها السلام كان لها من ذريّتها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زيارة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بنتٌ واحدة هي زينب عليها السلام وكانت كنيتها أمّ كلثوم، كما في هذا النصّ الذي ينقله الشيخ القمّي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مصباح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لمّا احتضرت أوصت عليّاً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فتولَّ أنت غسلي، وجهّزني، وصلّ عليَّ، وأنزلني في قبري، وألحدني، وسَوِّ التراب عليَّ، واجلس عند رأسي قبالة وجهي فأكثر من تلاوة القرآن والدعاء فإنّها ساعة يحتاج الميّت إلى أُنس الأحياء، وأنا أستودعك اللّه تعالى وأوصيك في ولدي خيراً، ثمَّ ضمّت إليها أمّ كلثوم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فلها ما في المنزل ثمَّ اللّه لها، فلمّا توفيت فعل ذلك أميرالمؤمنين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النص الذي يرويه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المعتقون من النار هم ولد بطنها الحسن والحسين وأمّ كلثوم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الخبر الذي ينقله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عثمان بن المغيرة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دخل شهر رمضان كان أميرالمؤمنين عليه السلام يتعشّى ليلة عند الحسن، وليلة عند الحسين، وليلة عند عبداللّه بن جعفر، وكان لا يزيد على ثلاث لُقم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ليلة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ليلة زينب عليها السلام لأنها زوجته، وليس هنا ليلة أخرى يتعشّى فيها عليٌّ عليه السلام عند ابنة له أخرى إسمها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روايات أخرى يستفاد منها أنّ عليّاً وفاطمة عليهما السلام كان لهما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ذريتهما إبنتان هما زينب وأمّ كلثوم عليهما السلام، بل إنّ هذه الروايات هي الأكثر، وفي ضوئها ذهب جمع من علمائنا إلى هذا، منهم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فأولاد أميرالمؤمنين صلوات اللّه عليه سبعة وعشرون ولداً ذكراً وأنثى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والحسين وزينب الكبرى وزينب الصغرى المُكنّاة أمّ كلثوم، أمّهم فاطمة البتول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المقدسيّ المتوفّى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وأمّ كلثوم وزينب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يتزوّج عليّ امرأة سوى فاطمة حتّى ماتت، وولد له منها الحسن والحسين وأمّ كلثوم وزينب الكبرى رضي اللّه عنهم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المرحوم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كلثوم بنت أميرالمؤمنين عليها السلام، هذه كنية لزينب الصغرى، وقد كانت مع أخيها الحسين عليه السلام بكربلاء، وكانت مع السجاد إلى الشام ثمّ إلى المدينة، وهي جليلة القدر فهيمة بليغة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المرحوم النمازي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لمولانا أميرالمؤمنين صلوات اللّه عليه بنات منهن ثلاث زينبات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وزينب أخرى المكنّاة بأمّ كلثوم، من ولد فاطمة الزهراء صلوات اللّه عليها، وزينب أخرى من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زينب الكبرى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الحديث، أدركت النبيّ صلى الله عليه و آله وولدت في حياته، وهي عقيلة بني هاشم، ذات الخصال الحميدة والصفات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المجيدة، وفي الصبر والثبات وقوة الإيمان والتقوى فريدة وحيدة، وفي الفصاحة والبلاغة كأنها تنطق من لسان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الزينبات روايات محصولها أنّ زينب الكبرى عليها السلام لمّا جاءت إلى المدينة كانت تحرّض الناس على الأخذ بثأر الحسين عليه السلام، فأبلغ خبرها والي المدينة إلى يزيد، فأمر يزيد بإخراجها من المدينة مع من تشاء من نساء بني هاشم إلى مصر، فجهّزهنّ إلى مصر، فلمّا وردوا مصر أقامت فيها أحد عشر شهراً وخمسة عشر يوماً، وتوفيت بمصر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 إلى السيّد محسن الأمين العاملي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على قبر في الشام حجر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السيّدة زينب المكنّاة بأمّ كلثوم بنت سيّدنا عليّ رضي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083542_73709187"/>
      <w:bookmarkStart w:id="180" w:name="_Toc89"/>
      <w:bookmarkEnd w:id="179"/>
      <w:r>
        <w:rPr>
          <w:rtl w:val="true"/>
        </w:rPr>
        <w:t>حكاية اختطاف الإمام السجّاد</w:t>
      </w:r>
      <w:r>
        <w:rPr>
          <w:rtl w:val="true"/>
        </w:rPr>
        <w:t>!!</w:t>
      </w:r>
      <w:bookmarkEnd w:id="180"/>
    </w:p>
    <w:p>
      <w:pPr>
        <w:pStyle w:val="Heading5"/>
        <w:numPr>
          <w:ilvl w:val="4"/>
          <w:numId w:val="1"/>
        </w:numPr>
        <w:rPr/>
      </w:pPr>
      <w:bookmarkStart w:id="181" w:name="__RefHeading___Toc3083544_73709187"/>
      <w:bookmarkStart w:id="182" w:name="_Toc90"/>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روى ابن سعد في طبقاته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فغيّبني رجلٌ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نُزلي واختصّني، وجعل يبكي كلّما خرج ودخل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من الناس خيرٌ ووفاء فعند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نادى منادي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وجد عليَّ بن حسين فيأتِ به فقد جعلنا فيه ثلاثمائة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باقر مدرّس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واللّه عليَّ وهو يبكي، وجعل يربط يدي إلى عنقي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فأخرجني واللّه إليهم مربوطاً حتّى دفعني إليهم وأخذ ثلاثمائة درهم وأنا أنظر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وأدخلت على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اللّه عليّاً؟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يُقال له عليّ، أكبر منّي، قتله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بقتله، فصاحت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حسبك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إن قتلته إلّا قتلتني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3083546_73709187"/>
      <w:bookmarkStart w:id="184" w:name="_Toc91"/>
      <w:bookmarkEnd w:id="183"/>
      <w:r>
        <w:rPr>
          <w:rtl w:val="true"/>
        </w:rPr>
        <w:t>إشارة</w:t>
      </w:r>
      <w:bookmarkEnd w:id="184"/>
    </w:p>
    <w:p>
      <w:pPr>
        <w:pStyle w:val="BookText"/>
        <w:rPr/>
      </w:pPr>
      <w:r>
        <w:rPr>
          <w:rFonts w:ascii="Amiri" w:hAnsi="Amiri" w:eastAsia="Amiri" w:cs="Amiri"/>
          <w:color w:val="111111"/>
          <w:sz w:val="28"/>
          <w:sz w:val="28"/>
          <w:szCs w:val="28"/>
          <w:rtl w:val="true"/>
          <w:lang w:bidi="ar-SA"/>
        </w:rPr>
        <w:t>إننا نتحفّظ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صدد اختطاف الإمام عليه السلام أو تغييبه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التحقيقية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فضلًا عن إرسالها كان ابن سعد قد تفرّد بها على مايبدو، إذ لم يذكرها مؤرّخ آخر من مؤرّخي أهل السنّة، فضلًا عن مؤرّخي الشيعة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كتاب المنتظم أو في كتاب مرآة الزمان لابن الجوزي هو نقل عن كتاب الطبقات، وكذلك ما في كتاب تذكرة الخواص لسبط ابن الجوزي هو أيضاً نقل عن كتاب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وقد ذكر الشيخ القرشي أنّ ابن الجوزي أورده في المنتظم وفي مرآة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عليهما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السجّاد عليه السلام زعيم قافلة السبي والراعي لها، ولاشك أنّه كان موضع حراسة مشدّدة خاصة من قبل حرس ابن زياد، فهو لايخفى عن أعينهم طرفة عين لأهميته، فلا يُعقل أن يأتي رجل فيأخذه ويغيّبه عن الركب وعن الحرس وعن الناس بهذه السهولة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الإمام السجّاد عليه السلام لم يكن ليخفى طرفة عين عن نظر الهاشميّات في الركب الحسينيّ لأنه بقيّة السيف وبقيّة الإمامة، ولأنه حماهنّ الذي يلذن به، خصوصاً مولاتنا زينب عليها السلام التي كان أهمّ مايهمّها هو المحافظة على الإمام عليه السلام، وقد عرّضت نفسها مراراً للقتل دونه محافظة عليه، فلو صحّ ما في هذه الرواية لكانت زينب عليها السلام قد أقامت الدنيا وأقعدتها، ولبان ذلك في كتب التأريخ كحدث مهم جدّاً من أحداث وقائع الأسر والسبيّ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هذه الرواية الإمام عليه السلام وكأنّه لايهمّه إلّا أمر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ولايهمّه ما تعانيه عمّاته وأخواته وبقية سبايا الركب الحسينيّ، إذ قد أحسّ بالراحة والإطمئنان عند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تصوّره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لايتلائم مع الغيرة الهاشميّة الحسينية التي خير ما تتجسد إن تجسَّدت ففي عليّ بن الحسين عليهما السلام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هذه الرواية الإمام عليه السلام أيضاً وكأنّه ليس لايعلم ما يريده هذا الخاطف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لايخفى عليه علم ما يشاء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وكأنّه من البساطة والسذاجة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قد اطمأنّ بسرعة إلى هذا الرجل المجهول وهو من أهل الكوفة الذين يصفهم الإمام السجّاد عليه السلام نفسه بأنّهم أهل غدر وختل وخيانة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مُشعرٌ بأنّ الإمام عليه السلام بقي في منزل هذا الرجل نهاراً أو أكثر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فبينما أنا ذات يوم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مُشعر بأنّه عليه السلام بقي عند هذا الرجل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مع أنّ تسلسل حركة أحداث ووقائع وجود الركب الحسينيّ في الكوفة ينافي هذا تماماً، لأن لقاءهم مع ابن زياد في قصره كان قد تمّ في نفس اليوم الذي دخلوا فيه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الثاني عشر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إدخالهم السجن كان قد بدأ في أواخر نهار ذلك اليوم، فكيف يمكن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تدّعيه رواية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يُغيّب الإمام عليه السلام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85" w:name="__RefHeading___Toc3083548_73709187"/>
      <w:bookmarkStart w:id="186" w:name="_Toc92"/>
      <w:bookmarkEnd w:id="185"/>
      <w:r>
        <w:rPr>
          <w:rtl w:val="true"/>
        </w:rPr>
        <w:t>الطواف برأس الإمام عليه السلام في سكك الكوفة</w:t>
      </w:r>
      <w:r>
        <w:rPr>
          <w:rtl w:val="true"/>
        </w:rPr>
        <w:t>!!</w:t>
      </w:r>
      <w:bookmarkEnd w:id="186"/>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ابن زياد برأس الحسين عليه السلام فطيف به في سكك الكوفة، ويحقّ لي أن أتمثّل هاهنا بأبيات لبعض ذوي العقول يرثي بها قتيلًا من آل الرسول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ووصيّه‌للناظرين على قناةٍ يُرفعُ</w:t>
      </w:r>
    </w:p>
    <w:p>
      <w:pPr>
        <w:pStyle w:val="BookText"/>
        <w:rPr/>
      </w:pPr>
      <w:r>
        <w:rPr>
          <w:rFonts w:ascii="Amiri" w:hAnsi="Amiri" w:eastAsia="Amiri" w:cs="Amiri"/>
          <w:color w:val="111111"/>
          <w:sz w:val="28"/>
          <w:sz w:val="28"/>
          <w:szCs w:val="28"/>
          <w:rtl w:val="true"/>
          <w:lang w:bidi="ar-SA"/>
        </w:rPr>
        <w:t>والمسلمون بمنظرٍ وبمسمعٍ‌لامنكرٌ منهم ولا متفجّعُ</w:t>
      </w:r>
    </w:p>
    <w:p>
      <w:pPr>
        <w:pStyle w:val="BookText"/>
        <w:rPr/>
      </w:pPr>
      <w:r>
        <w:rPr>
          <w:rFonts w:ascii="Amiri" w:hAnsi="Amiri" w:eastAsia="Amiri" w:cs="Amiri"/>
          <w:color w:val="111111"/>
          <w:sz w:val="28"/>
          <w:sz w:val="28"/>
          <w:szCs w:val="28"/>
          <w:rtl w:val="true"/>
          <w:lang w:bidi="ar-SA"/>
        </w:rPr>
        <w:t>كحلت بمنظرك العيون عمايةًوأصمَّ رزؤك كلَّ أُذن تسمعُ</w:t>
      </w:r>
    </w:p>
    <w:p>
      <w:pPr>
        <w:pStyle w:val="BookText"/>
        <w:rPr/>
      </w:pPr>
      <w:r>
        <w:rPr>
          <w:rFonts w:ascii="Amiri" w:hAnsi="Amiri" w:eastAsia="Amiri" w:cs="Amiri"/>
          <w:color w:val="111111"/>
          <w:sz w:val="28"/>
          <w:sz w:val="28"/>
          <w:szCs w:val="28"/>
          <w:rtl w:val="true"/>
          <w:lang w:bidi="ar-SA"/>
        </w:rPr>
        <w:t>أيقظت أجفاناً وكنت لها كرى‌وأنمت عيناً لم تكن بك تهجع</w:t>
      </w:r>
    </w:p>
    <w:p>
      <w:pPr>
        <w:pStyle w:val="BookText"/>
        <w:rPr/>
      </w:pPr>
      <w:r>
        <w:rPr>
          <w:rFonts w:ascii="Amiri" w:hAnsi="Amiri" w:eastAsia="Amiri" w:cs="Amiri"/>
          <w:color w:val="111111"/>
          <w:sz w:val="28"/>
          <w:sz w:val="28"/>
          <w:szCs w:val="28"/>
          <w:rtl w:val="true"/>
          <w:lang w:bidi="ar-SA"/>
        </w:rPr>
        <w:t>ما روضةٌ إلّا تمنّت أنّهالك حفرة ولخطّ قبرك مضجع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أصبح عبيداللّه بن زياد بعث برأس الحسين عليه السلام فدير به سكك الكوفة كلّها وقبائلها، فروي عن زيد بن أرقم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به عليَّ وهو على رمح وأنا في غرفة، فلمّا حاذاني سمعته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شعري وناديت رأسك واللّه يا ابن رسول اللّه 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القوم من التطوّف به بالكوفة ردّه إلى باب القصر، فدفعه ابن زياد إلى زجر بن قيس، ودفع إليه رؤوس أصحابه وسرّحه إلى يزيد بن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أبومخنف،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صُلب رأس الحسين عليه السلام بالصيارف في الكوفة، فتنحنح الرأس وقرأ سورة الكهف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ذلك إلّا ضلالًا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قام من الفزع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للجوهري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وتاريخ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والبداية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Heading4"/>
        <w:numPr>
          <w:ilvl w:val="3"/>
          <w:numId w:val="1"/>
        </w:numPr>
        <w:rPr/>
      </w:pPr>
      <w:bookmarkStart w:id="187" w:name="__RefHeading___Toc3083550_73709187"/>
      <w:bookmarkStart w:id="188" w:name="_Toc93"/>
      <w:bookmarkEnd w:id="187"/>
      <w:r>
        <w:rPr>
          <w:rtl w:val="true"/>
        </w:rPr>
        <w:t>كلام المرحوم السيّد المقرّم حول تكلّم الرأس‌</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السبط الشهيد حليف القرآن مُنذ أُنشي‌ء كيانه لأنّهما ثقلا رسول اللّه وخليفتاه على أمته، وقد نصّ الرسول الأعظم صلى الله عليه و آله بأنّهما لن يفترقا حتّى يردا عليه الحوض، فبذلك كان الحسين عليه السلام غير مبارح تلاوته طيلة حياته، في تهذيبه وإرشاده، وتبليغه في حلّه ومرتحله، حتى في موقفه يوم الطف بين ظهراني أولئك المتجمهرين عليه، ليتمّ عليهم الحجّة ويوضّح لهم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ابن رسول اللّه يسير إلى غايته المقدّسة سيراً حثيثاً حتّى طفق يتلو القرآن رأسُه المطهّر فوق عامل السنان، عسى أن يحصل في القوم من يكهربه نور الحقّ، غير أنّ داعية الهدى لم يصادف إلّا قصوراً في الإدراك وطبعاً في القلوب، وصمماً في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وعلى أبصارهم غشاوة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ولايستغرب هذا من يفقه الأسرار الإلهيّة، فإنّ المولى سبحانه بعد أن أوجب على سيّد الشهداء النهضة لسدّ أبواب الضلال بذلك الشكل المحدّد الظرف والمكان والكيفية لمصالح أدركها الجليل جلّ شأنه، فأوصى إلى نبيّه الأقدس أن يقرأ هذه الصفحة الخاصة على ولده الحسين عليه السلام، فلا سبيل إلّا التسليم والخضوع للأصلح المرضيّ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أراد المهيمن تعالى بهذه النهضة المقدّسة تعريف الأمّة الحاضرة والأجيال المتعاقبة ضلال الملتوين عن الصراط السويّ، العابثين بقداسة الشريعة، أحبّ الإتيان بكلّ ما فيه توطيد أسس هذه الشهادة التي كتبت بدمها الطاهر صحائف نيّرة من أعمال الثائرين في وجه المنكر، فكانت هذه محفوفة بغرائب لاتصل إليها الأفهام، ومنها استشهاد الرأس المعظّم بالآيات الكريمة، والكلام من رأس مقطوع أبلغ في إتمام الحجّة على من أعمته الشهوات عن إبصار الحقائق،</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وفيه تركيز العقائد على أحقيّة دعوته التي لم يقصد بها إلّا الطاعة لربّ العالمين، ووخامة عاقبة من مدَّ عليه يد السوء والعدوان، كما نبّه الأمّة على ضلال من جرّأهم على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ولابدع في القدرة الإلهيّة إذا مكّنت رأس الحسين عليه السلام من الكلام للمصالح التي نقصر عن الوصول الى كنهها بعد أن أودعت في الشجرة قوّة الكلام مع نبيّ اللّه موسى بن عمران عليه السلام عند المناجاة، وهل تُقاس الشجرة برأس المنحور في طاعة الرحمن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083552_73709187"/>
      <w:bookmarkStart w:id="190" w:name="_Toc94"/>
      <w:bookmarkEnd w:id="189"/>
      <w:r>
        <w:rPr>
          <w:rtl w:val="true"/>
        </w:rPr>
        <w:t>ماهو السرُّ في تلاوته هذه الآية من سورة الكهف؟</w:t>
      </w:r>
      <w:bookmarkEnd w:id="190"/>
    </w:p>
    <w:p>
      <w:pPr>
        <w:pStyle w:val="Heading5"/>
        <w:numPr>
          <w:ilvl w:val="4"/>
          <w:numId w:val="1"/>
        </w:numPr>
        <w:rPr/>
      </w:pPr>
      <w:bookmarkStart w:id="191" w:name="__RefHeading___Toc3083554_73709187"/>
      <w:bookmarkStart w:id="192" w:name="_Toc95"/>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لعلَّ السرَّ في تلاوة الرأس المقدّس هذه الآية الشريفة من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هناك مشتركات بين أصحاب الكهف عليهم السلام وبين الإمام الحسين عليه السلام وأصحابه الذين استشهدوا بين يديه عليهم السلام، ومع وجود هذه المشتركات جعل اللَّه تبارك و تعالى آية الحسين عليه السلام أعجب وأعجب؟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تؤكّده نفس الآية الشريفة حيث تبدأ باستفهام استنكاري مفاده أنّ في آيات اللّه ماهو أعجب من آية أصحاب الكهف عليهم السلام، وهذا المعنى هو ما أراد أن يُلفت الإنتباه إليه الرأس المقدّس بتكراره تلاوة هذه الآية الشريفة في مواضع كثيرة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الارشاد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فإذا كان الناس قد أيقنوا بحقانيّة دعوة واعتقاد أصحاب أهل الكهف بعد ثلاثمائة وتسع سنين، فإنّ نهضة الإمام الحسين عليه السلام قد حفّت بها آيات اللّه الكاشفة عن حقّانيّتها منذ بدئها وحتى يومنا هذا، وماجرى من آيات إلهيّة على يد الإمام الحسين عليه السلام في أعدائه في أيّام حياته وبعد استشهاده، وهي كثيرة جدّاً دليل على ذلك أيضاً، بل إنّ نفس نطق الرأس المقدّس بعد قطعه وحتى دفنه هو آية من أكبر الآيات المُفصِحةِ عن هذه الحقّانية وعن كونه عليه السلام فيما جرى عليه أعجب وأعجب من آية أصحاب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يحسن هنا أيضاً الإشارة إلى أهمّ المشتركات بين الإمام الحسين عليه السلام وأصحابه صلوات اللّه عليهم أجمعين وبين أصحاب الكهف عليهم السلام، وهي</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3083556_73709187"/>
      <w:bookmarkStart w:id="194" w:name="_Toc96"/>
      <w:bookmarkEnd w:id="193"/>
      <w:r>
        <w:rPr/>
        <w:t>1</w:t>
      </w:r>
      <w:r>
        <w:rPr>
          <w:rtl w:val="true"/>
        </w:rPr>
        <w:t xml:space="preserve">- </w:t>
      </w:r>
      <w:r>
        <w:rPr>
          <w:rtl w:val="true"/>
        </w:rPr>
        <w:t>الفتوّة</w:t>
      </w:r>
      <w:r>
        <w:rPr>
          <w:rtl w:val="true"/>
        </w:rPr>
        <w:t>: «</w:t>
      </w:r>
      <w:r>
        <w:rPr>
          <w:rtl w:val="true"/>
        </w:rPr>
        <w:t>إنهم فتية</w:t>
      </w:r>
      <w:r>
        <w:rPr>
          <w:rtl w:val="true"/>
        </w:rPr>
        <w:t>»:</w:t>
      </w:r>
      <w:bookmarkEnd w:id="194"/>
    </w:p>
    <w:p>
      <w:pPr>
        <w:pStyle w:val="BookText"/>
        <w:rPr/>
      </w:pPr>
      <w:r>
        <w:rPr>
          <w:rFonts w:ascii="Amiri" w:hAnsi="Amiri" w:eastAsia="Amiri" w:cs="Amiri"/>
          <w:color w:val="111111"/>
          <w:sz w:val="28"/>
          <w:sz w:val="28"/>
          <w:szCs w:val="28"/>
          <w:rtl w:val="true"/>
          <w:lang w:bidi="ar-SA"/>
        </w:rPr>
        <w:t>والفتى لاينحصر معناه بمعنى الشاب والحدث، بل معناه الجزل من الرجال، الناهض بأعباء المسؤولية، المتحمّل لأعباء المعتقد،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الفتى حمّالُ كلِّ مُلمّةليس الفتى بمنعَّمِ الشبّانِ</w:t>
      </w:r>
    </w:p>
    <w:p>
      <w:pPr>
        <w:pStyle w:val="Heading5"/>
        <w:numPr>
          <w:ilvl w:val="4"/>
          <w:numId w:val="1"/>
        </w:numPr>
        <w:rPr/>
      </w:pPr>
      <w:bookmarkStart w:id="195" w:name="__RefHeading___Toc3083558_73709187"/>
      <w:bookmarkStart w:id="196" w:name="_Toc97"/>
      <w:bookmarkEnd w:id="195"/>
      <w:r>
        <w:rPr/>
        <w:t>2</w:t>
      </w:r>
      <w:r>
        <w:rPr>
          <w:rtl w:val="true"/>
        </w:rPr>
        <w:t xml:space="preserve">- </w:t>
      </w:r>
      <w:r>
        <w:rPr>
          <w:rtl w:val="true"/>
        </w:rPr>
        <w:t>القيام للّه</w:t>
      </w:r>
      <w:r>
        <w:rPr>
          <w:rtl w:val="true"/>
        </w:rPr>
        <w:t>:</w:t>
      </w:r>
      <w:bookmarkEnd w:id="196"/>
    </w:p>
    <w:p>
      <w:pPr>
        <w:pStyle w:val="BookText"/>
        <w:rPr/>
      </w:pPr>
      <w:r>
        <w:rPr>
          <w:rFonts w:ascii="Amiri" w:hAnsi="Amiri" w:eastAsia="Amiri" w:cs="Amiri"/>
          <w:color w:val="111111"/>
          <w:sz w:val="28"/>
          <w:sz w:val="28"/>
          <w:szCs w:val="28"/>
          <w:rtl w:val="true"/>
          <w:lang w:bidi="ar-SA"/>
        </w:rPr>
        <w:t>إنّ قيام أهل الكهف قرّره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قاموا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وقيام شهداء الطف لايحتاج إلى دليل</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3083560_73709187"/>
      <w:bookmarkStart w:id="198" w:name="_Toc98"/>
      <w:bookmarkEnd w:id="197"/>
      <w:r>
        <w:rPr/>
        <w:t>3</w:t>
      </w:r>
      <w:r>
        <w:rPr>
          <w:rtl w:val="true"/>
        </w:rPr>
        <w:t xml:space="preserve">- </w:t>
      </w:r>
      <w:r>
        <w:rPr>
          <w:rtl w:val="true"/>
        </w:rPr>
        <w:t>الرجعة</w:t>
      </w:r>
      <w:r>
        <w:rPr>
          <w:rtl w:val="true"/>
        </w:rPr>
        <w:t>:</w:t>
      </w:r>
      <w:bookmarkEnd w:id="198"/>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د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لأهل الكهف رجعة، وأنهم من أنصار الإمام المهديّ عليه السلام قائد الفصل الأخير من فصول نهضة الإمام الحسين عليه السلام، كما ورد في الروايات أنّ شهداء الطفّ يرجعون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معجم احاديث الامام المهدى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Heading4"/>
        <w:numPr>
          <w:ilvl w:val="3"/>
          <w:numId w:val="1"/>
        </w:numPr>
        <w:rPr/>
      </w:pPr>
      <w:bookmarkStart w:id="199" w:name="__RefHeading___Toc3083562_73709187"/>
      <w:bookmarkStart w:id="200" w:name="_Toc99"/>
      <w:bookmarkEnd w:id="199"/>
      <w:r>
        <w:rPr>
          <w:rtl w:val="true"/>
        </w:rPr>
        <w:t>في مجلس الطاغية ابن زياد</w:t>
      </w:r>
      <w:bookmarkEnd w:id="200"/>
    </w:p>
    <w:p>
      <w:pPr>
        <w:pStyle w:val="Heading4"/>
        <w:numPr>
          <w:ilvl w:val="3"/>
          <w:numId w:val="1"/>
        </w:numPr>
        <w:rPr/>
      </w:pPr>
      <w:bookmarkStart w:id="201" w:name="__RefHeading___Toc3083564_73709187"/>
      <w:bookmarkStart w:id="202" w:name="_Toc100"/>
      <w:bookmarkEnd w:id="201"/>
      <w:r>
        <w:rPr>
          <w:rtl w:val="true"/>
        </w:rPr>
        <w:t>الرأس المقدّس يتلو القرآن عند باب دار الإمارة</w:t>
      </w:r>
      <w:r>
        <w:rPr>
          <w:rtl w:val="true"/>
        </w:rPr>
        <w:t>!</w:t>
      </w:r>
      <w:bookmarkEnd w:id="202"/>
    </w:p>
    <w:p>
      <w:pPr>
        <w:pStyle w:val="BookText"/>
        <w:rPr/>
      </w:pPr>
      <w:r>
        <w:rPr>
          <w:rFonts w:ascii="Amiri" w:hAnsi="Amiri" w:eastAsia="Amiri" w:cs="Amiri"/>
          <w:color w:val="111111"/>
          <w:sz w:val="28"/>
          <w:sz w:val="28"/>
          <w:szCs w:val="28"/>
          <w:rtl w:val="true"/>
          <w:lang w:bidi="ar-SA"/>
        </w:rPr>
        <w:t>ينقل صاحب كتاب رياض الأحزان أنّه حكي عن شاهد 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الرؤوس لمّا كانت تؤخذ من الرماح وتُنزَّل على باب دار الإمارة كانت شفتا رأس الإمام الحسين عليه السلام تتحركان وهو 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ولاتحسبنّ اللّه غافلًا عمّا يعمل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083566_73709187"/>
      <w:bookmarkStart w:id="204" w:name="_Toc101"/>
      <w:bookmarkEnd w:id="203"/>
      <w:r>
        <w:rPr>
          <w:rtl w:val="true"/>
        </w:rPr>
        <w:t>وسالت دماً حيطان دار الإمارة</w:t>
      </w:r>
      <w:r>
        <w:rPr>
          <w:rtl w:val="true"/>
        </w:rPr>
        <w:t>!</w:t>
      </w:r>
      <w:bookmarkEnd w:id="204"/>
    </w:p>
    <w:p>
      <w:pPr>
        <w:pStyle w:val="BookText"/>
        <w:rPr/>
      </w:pPr>
      <w:r>
        <w:rPr>
          <w:rFonts w:ascii="Amiri" w:hAnsi="Amiri" w:eastAsia="Amiri" w:cs="Amiri"/>
          <w:color w:val="111111"/>
          <w:sz w:val="28"/>
          <w:sz w:val="28"/>
          <w:szCs w:val="28"/>
          <w:rtl w:val="true"/>
          <w:lang w:bidi="ar-SA"/>
        </w:rPr>
        <w:t>روى ابن عساكر بسنده عن أبي غالب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بوّاب عبيداللّه بن زياد أنّه لمّا جي‌ء برأس الحسين فوضع بين يديه رأيت حيطان دار الامارة تسايل دماً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083568_73709187"/>
      <w:bookmarkStart w:id="206" w:name="_Toc102"/>
      <w:bookmarkEnd w:id="205"/>
      <w:r>
        <w:rPr>
          <w:rtl w:val="true"/>
        </w:rPr>
        <w:t>ابن زياد يضرب ثنايا الرأس المقدّس بالقضيب</w:t>
      </w:r>
      <w:r>
        <w:rPr>
          <w:rtl w:val="true"/>
        </w:rPr>
        <w:t>!!</w:t>
      </w:r>
      <w:bookmarkEnd w:id="206"/>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جلس ابن زياد للناس في قصر الإمارة، وأذن للناس أذناً عامّاً، وأمر بإحضار الرأس فوضع بين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إليه ويتبسّم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هي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وفي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جي‌ء برأس الحسين إلى دار ابن زياد سالت حيطانها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لبابة الورّاق مولى عائشة زوج النبيّ صلى الله عليه و آله،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هند بنت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بوّاب عبيداللّه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اللئيم الرأس الطاهر على يديه، وجعل ينظر إليه فارتعدت يداه، فوضع الرأس‌على فخذه، فقطرت قطرة من الدم من نحره الشريف على ثوبه، فخرقه حتى إذا وصل الى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فخرّجه وصار جرحاًمُنكراً، فكلّما عالجه لم يتعالج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ازداد نتناً وعفونة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يحمل معه المسك لإخفاء تلك العفونة حتّى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معالى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يده قضيب يضرب به ثناياه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إلى جانبه زيد بن أرقم صاحب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يضرب بالقضيب ثناياه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قضيبك عن هاتين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الذي لا إله غيره لقد رأيت شفتي رسول اللّه صلى الله عليه و آله عليهما مالا أحصيه كثرة تقبّلهما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انتحب باكياً،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لفتح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لولا أنّك شيخ قد خرفت وذهب عقلك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زيد بن أرقم من بين يديه وصار إلى منزله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ماينقله سبط ابن الجوزي، عن ابن 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فنهض زيدٌ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أنتم العبيد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ابن فاطمة وأمّرتم ابن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عمر بن سعد فسرّحني إلى أهله لأبشّرهم بفتح اللّه عليه وبعافيته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حتى أتيت أهله فأعلمتهم ذلك، ثمّ أقبلت حتّى أدخل فأجد ابن زياد قد جلس للناس، وأجدُ الوفد قد قدموا عليه، فأدخلهم وأذن للناس، فدخلت فيمن دخل، فإذا رأس الحسين موضوع بين يديه، وإذا هو ينكت بقضيب بين ثنيتيه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زيد بن أرقم لاينجم عن نكته بالقضيب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بهذا القضيب عن هاتين الثنيتين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زيدٌ بن أرقم قولًا لو سمعه ابن زياد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 عبداً فاتخذهم تُلداً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معشر العرب العبيد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ابن فاطمة وأمرتم ابن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يقتل خياركم ويستعبد 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فرضيتم بالذُلّ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فبعداً لمن رضي بالذل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ومآثر الإنافة في معالم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وعبرات المصطفين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والخطط المقريزيّة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ليقتلنّ أخياركم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وليستعبدن 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لمن رضي بالذلّ والعار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لأحدّثنّك حديثاً أغلظ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أقعد حسناً على فخذه اليمنى، وحسيناً على فخذه اليسرى، ثمّ وضع يده على يافوخيهما،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أستودعك إيّاهما 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كانت وديعة رسول اللّه صلى الله عليه و آله عندك يا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083570_73709187"/>
      <w:bookmarkStart w:id="208" w:name="_Toc103"/>
      <w:bookmarkEnd w:id="207"/>
      <w:r>
        <w:rPr>
          <w:rtl w:val="true"/>
        </w:rPr>
        <w:t>وأنس بن مالك أيضاً</w:t>
      </w:r>
      <w:r>
        <w:rPr>
          <w:rtl w:val="true"/>
        </w:rPr>
        <w:t>!</w:t>
      </w:r>
      <w:bookmarkEnd w:id="208"/>
    </w:p>
    <w:p>
      <w:pPr>
        <w:pStyle w:val="Heading5"/>
        <w:numPr>
          <w:ilvl w:val="4"/>
          <w:numId w:val="1"/>
        </w:numPr>
        <w:rPr/>
      </w:pPr>
      <w:bookmarkStart w:id="209" w:name="__RefHeading___Toc3083572_73709187"/>
      <w:bookmarkStart w:id="210" w:name="_Toc104"/>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روى ابن عساكر بأسانيد إلى أنس بن مالك الصحابي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أُتي برأس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إلى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ينكت بقضيب في يده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لحسن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واللّه لأسوءنّك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 صلّى اللّه عليه وآله وسلم يقبّل موضع قضيبك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3083574_73709187"/>
      <w:bookmarkStart w:id="212" w:name="_Toc105"/>
      <w:bookmarkEnd w:id="211"/>
      <w:r>
        <w:rPr>
          <w:rtl w:val="true"/>
        </w:rPr>
        <w:t>إشارة</w:t>
      </w:r>
      <w:bookmarkEnd w:id="212"/>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 أبي سلمان المؤذّن، عن زيد بن أرقم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 عليٌّ النّاس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وراجع حواشي هذه الصفحات الثلاث من ذلك الكتاب لمعرفة المصادر الأخرى التي أوردت هذه الأحاديث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مولاه فعليٌّ مولاه، أللّهمَ والِ من والاه، وعادِ من عاداه؟</w:t>
      </w:r>
    </w:p>
    <w:p>
      <w:pPr>
        <w:pStyle w:val="BookText"/>
        <w:rPr/>
      </w:pPr>
      <w:r>
        <w:rPr>
          <w:rFonts w:ascii="Amiri" w:hAnsi="Amiri" w:eastAsia="Amiri" w:cs="Amiri"/>
          <w:color w:val="111111"/>
          <w:sz w:val="28"/>
          <w:sz w:val="28"/>
          <w:szCs w:val="28"/>
          <w:rtl w:val="true"/>
          <w:lang w:bidi="ar-SA"/>
        </w:rPr>
        <w:t>فقام إثنا عشر بدرياً، ستّة من الجانب الأيمن، وستّة من الجانب الأيسر، فشهدوا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فيمن سمع ذلك فكتمته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اللّه ببصري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يتندّم على ما فاته من الشهادة ويستغفر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أنس بن مالك فقد كان أميرالمؤمنين عليّ عليه السلام بعثه إلى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عليه السلام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ليذكّرهما شيئاً ممّا سمعه من رسول اللّه صلى الله عليه و آله في أمرهما، فلوى أنسُ عن ذلك ورجع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أُنسيتُ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لامعة لاتواريها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أنساً داء البرص فيما بعد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لايُرى إلّا مبرقعاً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فلاعجب أن يحضر مجلس ابن زياد، ويجلس إلى جانبه، أمثال هذين الصحابيين الذين كانا قد كتما ما سمعاه من الحقّ من فم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ولاعجب أن يكون هناك آخرون من الصحابة ممن تعوّدوا حضور مجلس الطاغية ابن زياد، في الأيام التي كانت حركة أحداث النهضة الحسينية تمرّ بأخطر منعطفاتها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من واجب أمثال هؤلاء الصحابة أن يكونوا إلى جنب الإمام عليه السلام في نهضته، حتّى وإن كانوا ممّن سقط عنه تكليف الجهاد والقتال، حتى تقوى بهم حجّة الحقّ على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أليسوا هم ممّن قتل ابن فاطمة عليها السلام وأمرّ ابن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هذه الرواية لاتحدّد متى ذهب بصر زيد بن ارقم، كما يُلاحظ أنّ روايات استنكاره على ابن زياد ضربه ثنايا الرأس المقدّس ظاهرة في أنّ زيد بن ارقم كان يتمتع ببصره حتّى ذلك الوقت،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الدكتور صبحي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من المقرّبين الى ابن مرجانة الذين يجلسون الى جنبه، معرضين عن ركب الحسين عليه السلام في كربلاء وهي على قرب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لانملك أن نردّ أو أن ننكر ما أورده التاريخ من أنّ هذين الصحابيين قد أنكرا على ابن زياد نكته ثنايا الرأس المقدّس بالقضيب، لكننا نملك أن نفسّر سبب هذا الإستنكار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هؤلاء لايستنكرون على الطغاة مفتضَح مُنكراتهم وقبائحهم انتصاراً للحقّ وللمعروف، بل يستنكرونها عليهم حرصاً على ما تبقّى لهم أنفسهم عند الناس من سمعة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ثَمَّ سمعة حسنة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لايصلون في استنكارهم الحدَّ الذي يهددّ حياتهم ويعرّضهم الى القتل، بل لايستنكرون إلّا مع اطمئنانهم من عدم وصول المكروه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أمثال هؤلاء ممّن ينتصرون للحقّ في وجه الباطل في صدق من النيّة والعزم لرأيناهم في صفحة التأريخ تحت راية الهدى وفي صفّ الحقّ لافي مجالس الطغاة وأنديتهم وملاهيهم</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3083576_73709187"/>
      <w:bookmarkStart w:id="214" w:name="_Toc106"/>
      <w:bookmarkEnd w:id="213"/>
      <w:r>
        <w:rPr>
          <w:rtl w:val="true"/>
        </w:rPr>
        <w:t>وكان للكاهن دور المستشار هناك أيضاً</w:t>
      </w:r>
      <w:r>
        <w:rPr>
          <w:rtl w:val="true"/>
        </w:rPr>
        <w:t>!</w:t>
      </w:r>
      <w:bookmarkEnd w:id="214"/>
    </w:p>
    <w:p>
      <w:pPr>
        <w:pStyle w:val="BookText"/>
        <w:rPr/>
      </w:pPr>
      <w:r>
        <w:rPr>
          <w:rFonts w:ascii="Amiri" w:hAnsi="Amiri" w:eastAsia="Amiri" w:cs="Amiri"/>
          <w:color w:val="111111"/>
          <w:sz w:val="28"/>
          <w:sz w:val="28"/>
          <w:szCs w:val="28"/>
          <w:rtl w:val="true"/>
          <w:lang w:bidi="ar-SA"/>
        </w:rPr>
        <w:t>من الملفت للإنتباه أنّ من معالم الحكم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معالم الفترة التي استولت فيها حركة النفاق على سدّة الحكم منذ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أفراد فصيل منافقي أهل الكتاب من يهود ونصارى كانوا يقومون 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لحكّام حركة النفاق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الذي ينقله سبط ابن الجوزي في كتابه تذكره الخواص من مصاديق هذه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الرأس بين يدي ابن زياد قال له كاهنه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فضع قدمك على فم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فوضع قدمه على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تفاصيل هذه الحقيقة في الجزء الأوّل من هذه الموسوعة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الحسين عليه السلام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الهويّة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رسول اللّه صلى الله عليه و آله واضعاً فاه حيث وضعتَ قدمك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083578_73709187"/>
      <w:bookmarkStart w:id="216" w:name="_Toc107"/>
      <w:bookmarkEnd w:id="215"/>
      <w:r>
        <w:rPr>
          <w:rtl w:val="true"/>
        </w:rPr>
        <w:t>العقيلة زينب في مواجهة ابن زياد</w:t>
      </w:r>
      <w:r>
        <w:rPr>
          <w:rtl w:val="true"/>
        </w:rPr>
        <w:t>!</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وسيقتْ العقائل الهاشميّات إلى قصر الإمارة في موكب تعسٍ لم تشهد الدنيا له مثيلًا من قبلُ ولامن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 النبيّ سبايا قد حُملن على أقتاب الجمال بغير 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ممزّقات الجيوب حواسر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حافيات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يتقدّمهنّ حملة الرؤوس على أسنة الرماح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عيال الحسين عليه السلام على ابن زياد، فدخلت زينب أختُ الحسين في جملتهم متنكّرة وعليها أرذل ثيابها، فمضت حتّى جلست ناحية من القصر وحفّت بها إماؤها،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التي انحازت ناحية ومعها نساؤها؟ فلم تجبه زينب، فأعاد ثانية وثالثة يسأل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إمائها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فاطمة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عليها ابن زياد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وأكذب أُحدوثتكم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بنبيّه محمّد صلى الله عليه و آله وطهّرنا من الرجس تطهيراً،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وضعت الرؤوس بين يدي عبيداللّه جعل يضرب بقضيب معه على فم الحسين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أُناسٍ أعزَّةعلينا وهم كانوا أعقَّ وأشأما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آل النبيّ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بنت الشاطي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وإنّما يُفتضح الفاسق ويكذب الفاجر، وهو غيرنا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بأهل بيتك؟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عليهم القتل فبرزوا إلى مضاجعهم، وسيجمع اللّه بينك وبينهم فتحاجّون إليه وتختصمون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واستشاط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حُريث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والمرأة لاتؤخذ بشي‌ء من منطقها، ولاتُذمّ على خطابها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نفسي‌من طاغيتك والعصاة من أهل بيتك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عبارة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أشفى اللّه نفسي من طاغيتك والعصاة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وأبرت أهلي، وقطعت فرعي، واجتثثت أصلي، فإن يشفك هذا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لعمري كان أبوك شاعراً سجّاعاً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للمرأة والسجاعة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لي عن السجاعة لشُغلًا، ولكنّ نفثي ما أقول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أعثم الكوفي والسيّد ابن طاووس أنّ ابن زياد لمّا سأل زينب عليها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وأهل بيتك؟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مرّت بنا ترجمة موجزة لهذا المنافق ذي الميل والهوى الأموي في الجزءالرابع من هذه الموسوعة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الحسين عليه السلام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والحدائق الوردية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التأريخ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وجواهر المطالب في مناقب الإمام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مارأيتُ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كتب اللّه عليهم القتل فبرزوا إلى مضاجعهم، وسيجمع اللّه بينك وبينهم يا ابن زياد، فتحاجّون وتخاصمون، فانظر لمن الفلج يومئذٍ ثكلتك أمّك يا ابن مرجانة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3083580_73709187"/>
      <w:bookmarkStart w:id="218" w:name="_Toc108"/>
      <w:bookmarkEnd w:id="217"/>
      <w:r>
        <w:rPr>
          <w:rtl w:val="true"/>
        </w:rPr>
        <w:t>الإمام السجّاد عليه السلام في مواجهة ابن زياد</w:t>
      </w:r>
      <w:r>
        <w:rPr>
          <w:rtl w:val="true"/>
        </w:rPr>
        <w:t>!</w:t>
      </w:r>
      <w:bookmarkEnd w:id="218"/>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وعُرضَ عليه عليّ بن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أخٌ يُسمّى عليّاً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جرأة لجوابي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وفيك بقيّة للردّ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فتعلّقت به زينب عمّته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حسبك من 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واعتنقته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أفارقه، فإنْ قتلته فاقتلني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ابن زياد إليها وإليه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لأظنّها ودّت أنّى قتلتها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فإنّي أراه لِما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عليها السلام قالت لابن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بالله إن كنت مؤمناً إن قتلته لما قتلتني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وناداه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بينك وبينهنّ قرابة فابعث معهن رجلًا تقيّاً يصحبهن بصحبة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وفي رواية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 ابن زياد إلى عليّ بن الحسين رضي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عليُّ بن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وكان أكبر منّي، فقتلتموه، وإنَّ له مطلًا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لبعض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فأظنه قد أدرك الحلم؟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مري بن معاذ الأحمري، فنحّاه ناحية ثمّ كشف عنه فإذا هو أنبت، فردّه إلى عبيداللّه 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قد أدرك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الآن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فتعلّقت به عمّته زينب بنت عليّ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تبق منّا أحداً، فإن كنتَ عزمت على قتله فاقتلني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أُسكتي حتّى أكلّمه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له حقّاً ودَيناً عندكم يطالبكم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معنى المطل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ابن زياد فتَّش الإمام عليه السلام لمعرفة هل بلغ الحلم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لاتصحّ لأن الإمام عليه السلام يومذاك كان عمره ثلاثاً وعشرين سنة على رواية الزبير بن بكّار، أو ثماني وعشرين سنة على رواية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 أبي مخنف لوط بن يحيى، وهشام الكلبي أنّه كان صغيراً ففتّشه ابن زياد وقال انظروا هل أدرك ليقتله، فلايصحّ ذلك، بل هذه القصّة كانت مع عمر بن الحسن عليه السلام فإنّه كان من جملة الأسارى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نصر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ثمّ أقبل عليٌّ رضي اللّه عنه على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علمتَ أنّ القتل لنا عادة، وكرامتنا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فسكت ابن زياد،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وأنزلهم في دار إلى جانب المسجد الأعظم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3083582_73709187"/>
      <w:bookmarkStart w:id="220" w:name="_Toc109"/>
      <w:bookmarkEnd w:id="219"/>
      <w:r>
        <w:rPr>
          <w:rtl w:val="true"/>
        </w:rPr>
        <w:t>الرباب زوج الإمام عليه السلام مع رأسه المقدّس‌</w:t>
      </w:r>
      <w:bookmarkEnd w:id="220"/>
    </w:p>
    <w:p>
      <w:pPr>
        <w:pStyle w:val="BookText"/>
        <w:rPr/>
      </w:pPr>
      <w:r>
        <w:rPr>
          <w:rFonts w:ascii="Amiri" w:hAnsi="Amiri" w:eastAsia="Amiri" w:cs="Amiri"/>
          <w:color w:val="111111"/>
          <w:sz w:val="28"/>
          <w:sz w:val="28"/>
          <w:szCs w:val="28"/>
          <w:rtl w:val="true"/>
          <w:lang w:bidi="ar-SA"/>
        </w:rPr>
        <w:t>قال السيّد المقرّم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 بهم ابن زياد مرّة أخرى، فلمّا أُدخلوا عليه رأين النسوة رأس الحسين بين يديه والأنوار الإلهيّة تتصاعد من أساريره إلى عنان السماء، فلم تتمالك الرباب زوجة الحسين دون أن وقعت عليه تقبّله،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كان نوراً يُستضاء به‌بكربلاء قتيلٌ غير مدفون</w:t>
      </w:r>
    </w:p>
    <w:p>
      <w:pPr>
        <w:pStyle w:val="BookText"/>
        <w:rPr/>
      </w:pPr>
      <w:r>
        <w:rPr>
          <w:rFonts w:ascii="Amiri" w:hAnsi="Amiri" w:eastAsia="Amiri" w:cs="Amiri"/>
          <w:color w:val="111111"/>
          <w:sz w:val="28"/>
          <w:sz w:val="28"/>
          <w:szCs w:val="28"/>
          <w:rtl w:val="true"/>
          <w:lang w:bidi="ar-SA"/>
        </w:rPr>
        <w:t>سبط النبيّ جزاك اللّه صالحةعنّا وجُنّبتَ خسران الموازين</w:t>
      </w:r>
    </w:p>
    <w:p>
      <w:pPr>
        <w:pStyle w:val="BookText"/>
        <w:rPr/>
      </w:pPr>
      <w:r>
        <w:rPr>
          <w:rFonts w:ascii="Amiri" w:hAnsi="Amiri" w:eastAsia="Amiri" w:cs="Amiri"/>
          <w:color w:val="111111"/>
          <w:sz w:val="28"/>
          <w:sz w:val="28"/>
          <w:szCs w:val="28"/>
          <w:rtl w:val="true"/>
          <w:lang w:bidi="ar-SA"/>
        </w:rPr>
        <w:t>قد كنت لي جبلًا صعباً ألوذ به‌وكنت تصحبنا بالرحم والدينِ</w:t>
      </w:r>
    </w:p>
    <w:p>
      <w:pPr>
        <w:pStyle w:val="BookText"/>
        <w:rPr/>
      </w:pPr>
      <w:r>
        <w:rPr>
          <w:rFonts w:ascii="Amiri" w:hAnsi="Amiri" w:eastAsia="Amiri" w:cs="Amiri"/>
          <w:color w:val="111111"/>
          <w:sz w:val="28"/>
          <w:sz w:val="28"/>
          <w:szCs w:val="28"/>
          <w:rtl w:val="true"/>
          <w:lang w:bidi="ar-SA"/>
        </w:rPr>
        <w:t>من لليتامى ومن للسائلين ومن‌يُعنى ويأوي إليه كلّ مسكين</w:t>
      </w:r>
    </w:p>
    <w:p>
      <w:pPr>
        <w:pStyle w:val="BookText"/>
        <w:rPr/>
      </w:pPr>
      <w:r>
        <w:rPr>
          <w:rFonts w:ascii="Amiri" w:hAnsi="Amiri" w:eastAsia="Amiri" w:cs="Amiri"/>
          <w:color w:val="111111"/>
          <w:sz w:val="28"/>
          <w:sz w:val="28"/>
          <w:szCs w:val="28"/>
          <w:rtl w:val="true"/>
          <w:lang w:bidi="ar-SA"/>
        </w:rPr>
        <w:t>واللّه لا أبتغي صهراً بصهركم‌حتّى أُغَيَّب بين الماء والطين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 الرباب بنت امري‌ء القيس زوجة الحسين أخذت الرأس ووضعته في حجرها وقبّلته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واحسيناً فلا نسيتُ حسيناًأقصدته أسنّة الأعداء</w:t>
      </w:r>
    </w:p>
    <w:p>
      <w:pPr>
        <w:pStyle w:val="BookText"/>
        <w:rPr/>
      </w:pPr>
      <w:r>
        <w:rPr>
          <w:rFonts w:ascii="Amiri" w:hAnsi="Amiri" w:eastAsia="Amiri" w:cs="Amiri"/>
          <w:color w:val="111111"/>
          <w:sz w:val="28"/>
          <w:sz w:val="28"/>
          <w:szCs w:val="28"/>
          <w:rtl w:val="true"/>
          <w:lang w:bidi="ar-SA"/>
        </w:rPr>
        <w:t>غادروه بكربلاء صديعاًلاسقى اللّه جانبي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083584_73709187"/>
      <w:bookmarkStart w:id="222" w:name="_Toc110"/>
      <w:bookmarkEnd w:id="221"/>
      <w:r>
        <w:rPr>
          <w:rtl w:val="true"/>
        </w:rPr>
        <w:t>أمُّ كلثوم عليها السلام في مواجهة ابن زياد</w:t>
      </w:r>
      <w:r>
        <w:rPr>
          <w:rtl w:val="true"/>
        </w:rPr>
        <w:t>!</w:t>
      </w:r>
      <w:bookmarkEnd w:id="222"/>
    </w:p>
    <w:p>
      <w:pPr>
        <w:pStyle w:val="BookText"/>
        <w:rPr/>
      </w:pPr>
      <w:r>
        <w:rPr>
          <w:rFonts w:ascii="Amiri" w:hAnsi="Amiri" w:eastAsia="Amiri" w:cs="Amiri"/>
          <w:color w:val="111111"/>
          <w:sz w:val="28"/>
          <w:sz w:val="28"/>
          <w:szCs w:val="28"/>
          <w:rtl w:val="true"/>
          <w:lang w:bidi="ar-SA"/>
        </w:rPr>
        <w:t xml:space="preserve">وفيما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 ابن زياد لعنه اللّه قاصداً إلى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ترون ما فعل بكم؟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قرّتْ عينك بقتل الحسين عليه السلام فطالما قرّت عين جدّه به، وكان يقبّله ويلثم شفتيه ويضعه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أعدَّ لجدّه جواباً فإنّه خصمك غداً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 ابن زياد لعنه اللّه قاصداً إلى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ابن زياد كان قد استدعاهم إلى مجلسه مرّة ثانية، كما ذهب إلى ذلك السيّد المقرّم في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ويلاحظ على هذه الرواية انّ فيها ترديداً في أنّ أمّ كلثوم أخت الحسين عليه السلام أو إبنته، مع أنّه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هذا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للحسين عليه السلام بنتاً بهذا الإسم، كما لم يُعرف انّ هذه الكنية كانت لواحدة من بناته عليه وعليهن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الإسفرائيني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العين في مشهد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أمّ كلثوم؟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منّي يا عدوّ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يقبح اللّه الفاسق والكاذب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الكاذب والفاسق، فأبشر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من قولها وقال إن صرتُ إلى النّار في الآخرة فقد بلغتُ مرادي وما أُؤمّله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أرويت الأرض من دم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سجّاعة مثل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انّك امرأة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سجّاعة ما وقفت بين يديك ينظر إليَّ البار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مهتوكة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وإخوتي بين يديك من غير 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المقتل المنسوب لأبي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عن هذه المحاورة بين أمّ كلثوم عليها السلام وبين ابن زياد لعنه اللّه، قريب من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Heading4"/>
        <w:numPr>
          <w:ilvl w:val="3"/>
          <w:numId w:val="1"/>
        </w:numPr>
        <w:rPr/>
      </w:pPr>
      <w:bookmarkStart w:id="223" w:name="__RefHeading___Toc3083586_73709187"/>
      <w:bookmarkStart w:id="224" w:name="_Toc111"/>
      <w:bookmarkEnd w:id="223"/>
      <w:r>
        <w:rPr>
          <w:rtl w:val="true"/>
        </w:rPr>
        <w:t>إشارات‌</w:t>
      </w:r>
      <w:bookmarkEnd w:id="224"/>
    </w:p>
    <w:p>
      <w:pPr>
        <w:pStyle w:val="Heading5"/>
        <w:numPr>
          <w:ilvl w:val="4"/>
          <w:numId w:val="1"/>
        </w:numPr>
        <w:rPr/>
      </w:pPr>
      <w:bookmarkStart w:id="225" w:name="__RefHeading___Toc3083588_73709187"/>
      <w:bookmarkStart w:id="226" w:name="_Toc112"/>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هناك عدّة إشارات وملاحظات تلفت انتباه المتأمل في وقائع ماجرى في مجلس ابن زياد، وفي محاوراته مع رموز بقيّة الركب الحسينيّ، منها</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3083590_73709187"/>
      <w:bookmarkStart w:id="228" w:name="_Toc113"/>
      <w:bookmarkEnd w:id="227"/>
      <w:r>
        <w:rPr/>
        <w:t>1</w:t>
      </w:r>
      <w:r>
        <w:rPr>
          <w:rtl w:val="true"/>
        </w:rPr>
        <w:t xml:space="preserve">- </w:t>
      </w:r>
      <w:r>
        <w:rPr>
          <w:rtl w:val="true"/>
        </w:rPr>
        <w:t>الشجاعة العليا التي يتمتع بها أهل البيت عليهم السلام‌</w:t>
      </w:r>
      <w:bookmarkEnd w:id="228"/>
    </w:p>
    <w:p>
      <w:pPr>
        <w:pStyle w:val="BookText"/>
        <w:rPr/>
      </w:pPr>
      <w:r>
        <w:rPr>
          <w:rFonts w:ascii="Amiri" w:hAnsi="Amiri" w:eastAsia="Amiri" w:cs="Amiri"/>
          <w:color w:val="111111"/>
          <w:sz w:val="28"/>
          <w:sz w:val="28"/>
          <w:szCs w:val="28"/>
          <w:rtl w:val="true"/>
          <w:lang w:bidi="ar-SA"/>
        </w:rPr>
        <w:t>وقد تجسّدت هذه الحقيقة في مجموعة من الردود التي صدرت عنهم عليهم السلام في مواجهة ابن زياد، في مثل قول زينب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أكرمنا بنبيّه محمّد صلى الله عليه و آله وطهّرنا من الرجس تطهيرا، وإنّما يُفتضح الفاسق ويكذب الفاجر وهو غيرنا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كتب اللّه عليهم القتل فبرزوا إلى مضاجعهم، وسيجمع اللّه بينك وبينهم يا ابن زياد، فتحاجّون وتخاصمون، فانظر لمن الفلج يومئذٍ ثكلتك أمّك يا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الإمام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أبالقتل تهدّدني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علمتَ أنّ القتل لنا عادة، وكرامتنا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أمّ كلثوم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زياد أعدَّ لجدّه جواباً فإنّه خصمك غداً</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3083592_73709187"/>
      <w:bookmarkStart w:id="230" w:name="_Toc114"/>
      <w:bookmarkEnd w:id="229"/>
      <w:r>
        <w:rPr/>
        <w:t>2</w:t>
      </w:r>
      <w:r>
        <w:rPr>
          <w:rtl w:val="true"/>
        </w:rPr>
        <w:t xml:space="preserve">- </w:t>
      </w:r>
      <w:r>
        <w:rPr>
          <w:rtl w:val="true"/>
        </w:rPr>
        <w:t>العرفان والفداء في ذروته عند مولاتنا زينب عليها السلام‌</w:t>
      </w:r>
      <w:bookmarkEnd w:id="230"/>
    </w:p>
    <w:p>
      <w:pPr>
        <w:pStyle w:val="BookText"/>
        <w:rPr/>
      </w:pPr>
      <w:r>
        <w:rPr>
          <w:rFonts w:ascii="Amiri" w:hAnsi="Amiri" w:eastAsia="Amiri" w:cs="Amiri"/>
          <w:color w:val="111111"/>
          <w:sz w:val="28"/>
          <w:sz w:val="28"/>
          <w:szCs w:val="28"/>
          <w:rtl w:val="true"/>
          <w:lang w:bidi="ar-SA"/>
        </w:rPr>
        <w:t>وقد تجلى ذلك في ردّها على ابن زياد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تقل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في كربلاء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صرّحت بإطلاق رؤية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عليها السلام منذ أن رأت لم ترَ مِنَ اللّه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وقبلها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غاية المعرفة والعرفان، وغاية الرضا بقضاء اللّه والإطمئنان بقدره، وغاية الرضا عن اللّه تبارك وتعالى، وغاية الشكر له، ولايكون ذلك إلّا من الحبّ للّه سبحانه في أعلى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فداؤها وتضحيتها صلوات اللّه عليها فقد تجسّد في مواصلتها إلقاء نفسها في فم الموت والقتل مراراً دفاعاً عن حجّة اللّه على عباده وإمام زمانه مولانا زين العابدين عليه السلام، وإصرارها على أن تقتل قبله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تجسّد ذلك في مثل 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افارقه، فإن قتلته فاقتلني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تأثّر اللعين ابن زياد من تضحيتها وفدائها ظنّاً منه أنّ ذلك من عاطفة الرحم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لأظنّها ودّت أنّي قتلتها معه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083594_73709187"/>
      <w:bookmarkStart w:id="232" w:name="_Toc115"/>
      <w:bookmarkEnd w:id="231"/>
      <w:r>
        <w:rPr/>
        <w:t>3</w:t>
      </w:r>
      <w:r>
        <w:rPr>
          <w:rtl w:val="true"/>
        </w:rPr>
        <w:t xml:space="preserve">- </w:t>
      </w:r>
      <w:r>
        <w:rPr>
          <w:rtl w:val="true"/>
        </w:rPr>
        <w:t>قربان اللّه وقتيله في كربلاء هو ريحانة رسول اللّه صلى الله عليه و آله، فقاتله قاتلٌ لرسول اللّه صلى الله عليه و آله، وهو خصمه يوم القيامة</w:t>
      </w:r>
      <w:bookmarkEnd w:id="232"/>
    </w:p>
    <w:p>
      <w:pPr>
        <w:pStyle w:val="BookText"/>
        <w:rPr/>
      </w:pPr>
      <w:r>
        <w:rPr>
          <w:rFonts w:ascii="Amiri" w:hAnsi="Amiri" w:eastAsia="Amiri" w:cs="Amiri"/>
          <w:color w:val="111111"/>
          <w:sz w:val="28"/>
          <w:sz w:val="28"/>
          <w:szCs w:val="28"/>
          <w:rtl w:val="true"/>
          <w:lang w:bidi="ar-SA"/>
        </w:rPr>
        <w:t>وقد تجسّد هذا المعنى في قول أمّ كلثوم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قرّت عينك بقتل الحسين عليه السلام فطالما قرّت عين جدّه به، وكان يقبّله ويلثم شفتيه ويضعه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أعدَّ لجدّه جواباً فإنّه خصمك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ظهر هذا المعنى في اعتراض زيد بن أرقم وأنس بن مالك على ابن زياد أيضاً</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3083596_73709187"/>
      <w:bookmarkStart w:id="234" w:name="_Toc116"/>
      <w:bookmarkEnd w:id="233"/>
      <w:r>
        <w:rPr/>
        <w:t>4</w:t>
      </w:r>
      <w:r>
        <w:rPr>
          <w:rtl w:val="true"/>
        </w:rPr>
        <w:t xml:space="preserve">- </w:t>
      </w:r>
      <w:r>
        <w:rPr>
          <w:rtl w:val="true"/>
        </w:rPr>
        <w:t>تفنيد المنطق الجبري الذي أشاعه الأمويون‌</w:t>
      </w:r>
      <w:bookmarkEnd w:id="234"/>
    </w:p>
    <w:p>
      <w:pPr>
        <w:pStyle w:val="BookText"/>
        <w:rPr/>
      </w:pPr>
      <w:r>
        <w:rPr>
          <w:rFonts w:ascii="Amiri" w:hAnsi="Amiri" w:eastAsia="Amiri" w:cs="Amiri"/>
          <w:color w:val="111111"/>
          <w:sz w:val="28"/>
          <w:sz w:val="28"/>
          <w:szCs w:val="28"/>
          <w:rtl w:val="true"/>
          <w:lang w:bidi="ar-SA"/>
        </w:rPr>
        <w:t>وكان قد أصرَّ ابن زياد لعنه اللّه على ترسيخه في أذهان الناس في المجلس، في قوله لزينب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فِعلَ اللّه بأهل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للإمام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قد قتل اللّه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ردّه عليه مرّة أخرى حيث</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الأمويون يريدون أن يوهموا النّاس بشبهة أنّ كلّ ما يجري من وقائع وأحداث وظلم وجور وقتل هو تجسيد لإرادة اللّه وتحقيق لأمره، فلا يحقّ لأحدٍ أن يعترض على إرادة اللّه، ففي ذلك الكفر والخروج عن ربقة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لعصا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وتفريق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يحجر الأمويون وكلّ الطغاة على الأمّة أن تعترض أو تنهض وتقوم لإزالة الظلم والجور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ليتمادوا هم في ممارسة ما يحلو لهم من اجتراح المظالم والمجازر وإخماد كلّ صوت يدعو إلى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مواجهة هذا المنطق الجبري حرص أهل البيت عليهم السلام على نشر هذه العقيدة الحقّة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يجري على يد الطغاة الظالمين من قتل وظلم وجور وفساد لايمثل إرادة اللّه، لأنّ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صرّح به في كتابه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لايريد الظلم، ولا الفساد، ولا الجور، ولاقتل النفس التي حرّم قتلها إلّا بالحقّ، ولايحبّ الظالمين ولايهديهم، بل هو مع المتقين والمحسنين، ومع المصلحين الذين لايريدون علّواً في الأرض ولافساداً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تبارك وتعالى قد دعا عباده المؤمنين المتّقين المصلحين إلى الأمر بالمعروف والنهي عن المنكر، وإلى القيام بوجه الظالمين الجائرين الطغاة، وإلى المتاجرة مع اللّه بأموالهم وأنفسهم في سبيله، فإذا قُتلوا في سبيله فهم على الحقيقة أحياء عند ربّهم يُرزقون، وهذا لايعني أنّ اللّه سبحانه أراد قتلهم على نحو القهر والجبر، وأنّ الطغاة الذين قتلوهم إنّما نفّذوا وحقّقوا الإرادة الإلهيّة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هؤلاء الطغاة مسؤولون أمام اللّه عن قتل كلّ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ردّت زينب عليها السلام على دعوى ابن زياد أنّ ما جرى على أهل بيتها هو من</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فعل اللّه سبحانه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كتب اللّه عليهم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نحو الأمر الشرعي في القيام ضد الحكم الأموي وإن أدّى هذا القيام إلى استشهادهم، فبرزوا إلى مضاجعهم امتثالًا للأمر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وسيجمع اللّه بينك وبينهم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اين زياد مسؤول أمام اللّه عن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فتحاجّون وتخاصمون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لمن الفلج يومئذٍ ثكلتك أمّك يا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الإمام السجّاد عليه السلام على هذه الدعوى الجبرية أيضاً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لي أخٌ يُسمّى علياً قتله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اصرَّ ابن زياد على دعواه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الإمام عليه السلام بهذه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سبحانه يتوفّى الأنفس حين موتها وحين النوم وحين القتل وهذا لايعني أنّ اللّه حتم على النفس القتيلة أن تُقتل على نحو القهر والجبر، بل القاتل مسؤول عند اللّه، وقد تجسّد هذا في ردّ الإمام عليه السلام على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 وكان اكبر منّي، فقتلتموه، وإنّ له مطلًا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حقاً وديناً يطالبكم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هذا المنطق الجبري قد خاب وافتُضِحَ واتّضح بطلانه أمام الناس في مجلس ابن زياد ببركة وعي وشجاعة الإمام السجّاد والعقيلة زينب عليها السلام</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083598_73709187"/>
      <w:bookmarkStart w:id="236" w:name="_Toc117"/>
      <w:bookmarkEnd w:id="235"/>
      <w:r>
        <w:rPr/>
        <w:t>5</w:t>
      </w:r>
      <w:r>
        <w:rPr>
          <w:rtl w:val="true"/>
        </w:rPr>
        <w:t xml:space="preserve">- </w:t>
      </w:r>
      <w:r>
        <w:rPr>
          <w:rtl w:val="true"/>
        </w:rPr>
        <w:t>الطغيان والتشفّي من علائم الطواغيت دائماً</w:t>
      </w:r>
      <w:bookmarkEnd w:id="236"/>
    </w:p>
    <w:p>
      <w:pPr>
        <w:pStyle w:val="BookText"/>
        <w:rPr/>
      </w:pPr>
      <w:r>
        <w:rPr>
          <w:rFonts w:ascii="Amiri" w:hAnsi="Amiri" w:eastAsia="Amiri" w:cs="Amiri"/>
          <w:color w:val="111111"/>
          <w:sz w:val="28"/>
          <w:sz w:val="28"/>
          <w:szCs w:val="28"/>
          <w:rtl w:val="true"/>
          <w:lang w:bidi="ar-SA"/>
        </w:rPr>
        <w:t>وهذا ما يلحظه المتأمّل في سيرة جميع طواغيت العصور، وقد تجلّى ذلك في مجلس ابن زياد في قوله مستنكراً على الإمام السجّاد عليه السلام جرأته وشجاعته في الردّ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 جرأة لجوابي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وفيك بقيّة للردّ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إذهبوا به فاضربوا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لزينب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شفى اللّه نفسي من طاغيتك والعصاة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Heading4"/>
        <w:numPr>
          <w:ilvl w:val="3"/>
          <w:numId w:val="1"/>
        </w:numPr>
        <w:rPr/>
      </w:pPr>
      <w:bookmarkStart w:id="237" w:name="__RefHeading___Toc3083600_73709187"/>
      <w:bookmarkStart w:id="238" w:name="_Toc118"/>
      <w:bookmarkEnd w:id="237"/>
      <w:r>
        <w:rPr>
          <w:rtl w:val="true"/>
        </w:rPr>
        <w:t>وينتفض رجل من بكر بن وائل في وجه ابن زياد</w:t>
      </w:r>
      <w:r>
        <w:rPr>
          <w:rtl w:val="true"/>
        </w:rPr>
        <w:t>!</w:t>
      </w:r>
      <w:bookmarkEnd w:id="238"/>
    </w:p>
    <w:p>
      <w:pPr>
        <w:pStyle w:val="BookText"/>
        <w:rPr/>
      </w:pPr>
      <w:r>
        <w:rPr>
          <w:rFonts w:ascii="Amiri" w:hAnsi="Amiri" w:eastAsia="Amiri" w:cs="Amiri"/>
          <w:color w:val="111111"/>
          <w:sz w:val="28"/>
          <w:sz w:val="28"/>
          <w:szCs w:val="28"/>
          <w:rtl w:val="true"/>
          <w:lang w:bidi="ar-SA"/>
        </w:rPr>
        <w:t>ينقل المحقّق القرشي عن كتاب مرآة الزمان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المجلس رجل من بكر بن وائل يُقال له جابر، فانتفض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أصيب عشرة من المسلمين خرجوا عليك إلّا خرجتُ 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3083602_73709187"/>
      <w:bookmarkStart w:id="240" w:name="_Toc119"/>
      <w:bookmarkEnd w:id="239"/>
      <w:r>
        <w:rPr>
          <w:rtl w:val="true"/>
        </w:rPr>
        <w:t>ابن زياد يستفزُّ الصحابي أبا برزة الأسلمي</w:t>
      </w:r>
      <w:r>
        <w:rPr>
          <w:rtl w:val="true"/>
        </w:rPr>
        <w:t>!</w:t>
      </w:r>
      <w:bookmarkEnd w:id="240"/>
    </w:p>
    <w:p>
      <w:pPr>
        <w:pStyle w:val="BookText"/>
        <w:rPr/>
      </w:pPr>
      <w:r>
        <w:rPr>
          <w:rFonts w:ascii="Amiri" w:hAnsi="Amiri" w:eastAsia="Amiri" w:cs="Amiri"/>
          <w:color w:val="111111"/>
          <w:sz w:val="28"/>
          <w:sz w:val="28"/>
          <w:szCs w:val="28"/>
          <w:rtl w:val="true"/>
          <w:lang w:bidi="ar-SA"/>
        </w:rPr>
        <w:t xml:space="preserve">روى الخوارزمي بسند إلى أبي العالية البراء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لمّأ قُتل الحسين عليه السلام أُتيَ عبيداللّه بن زياد برأسه، فأرسل إلى أبي برزة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شأني وشأن حسين بن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عن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سألتني عن رأيي فإنّ علمي أنّ الحسين يشفع له جدّه محمّد صلى الله عليه و آله، ويشفع لك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جعلتُ لك لضربت واللّه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باب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تغدُ عليَّ وتَرُحْ لأضربنَّ عنقك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مرآة الزمان في تواريخ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البصري، إسمه زياد،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 وهو ثقة، مات في شوّال سنة تسعين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أبوبرزة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 نضلة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المدينة وشهد مع رسول‌اللّه صلى الله عليه و آله فتح مكّة، ثمّ تحوّل إلى المدينة فنزلها، وحضر مع عليّ بن أبي طالب عليه السلام قتال الخوارج بالنهروان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وافى خراسان ومات بها بعد سنة أربع وستّين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وينقل سبط ابن الجوزي رواية عن الشعبي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ابن زياد قيس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وفي حسين؟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يوم القيامة جدّه وأبوه وأمّه فيشفعون فيه، ويأتي جدّك وأبوك وأمّك فيشفعون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وأقامه من المجلس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3083604_73709187"/>
      <w:bookmarkStart w:id="242" w:name="_Toc120"/>
      <w:bookmarkEnd w:id="241"/>
      <w:r>
        <w:rPr>
          <w:rtl w:val="true"/>
        </w:rPr>
        <w:t>الركب الحسينيّ في محبس ابن زياد</w:t>
      </w:r>
      <w:bookmarkEnd w:id="242"/>
    </w:p>
    <w:p>
      <w:pPr>
        <w:pStyle w:val="Heading5"/>
        <w:numPr>
          <w:ilvl w:val="4"/>
          <w:numId w:val="1"/>
        </w:numPr>
        <w:rPr/>
      </w:pPr>
      <w:bookmarkStart w:id="243" w:name="__RefHeading___Toc3083606_73709187"/>
      <w:bookmarkStart w:id="244" w:name="_Toc121"/>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إلى حاجب عبيداللّه بن زياد أنّ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جيي‌ء برأس الحسين عليه السلام أمر فوضع بين يديه في طست من ذهب، وجعل يضرب بقضيب في يده على ثناياه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 الشيب إليك يا أبا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رسول اللّه يلثم حيث تضع قضيبك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بعليّ بن الحسين عليه السلام فَغُلَّ وحمل مع النسوة والسبايا إلى السجن، وكنتُ معهم، فما مررنا بزقاق إلّا وجدناه ملاءً رجالًا ونساءً، يضربون وجوههم ويبكون، فحُبسوا في سجن وطُبق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قيس بن عبّاد القيسي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البصري، عدّه ابن سعد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قليل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وأورده المحقق القرشي في حياة الإمام الحسين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عيون الأخبار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لحارثة ابن بدر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وفي حسين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له أبوه وجدّه، ويشفع لك أبوك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من هنا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ثمَّ إنّ ابن زياد لعنه اللّه دعا بعليّ بن الحسين والنسوة، وأحضر رأس الحسين عليه السلام، وكانت زينب ابنة عليّ عليها السلام فيهم،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وأكذب أحاديثكم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أكرمنا بمحمّدٍ وطهّرنا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حسبك ما ارتكبت منّا فلقد قتلت رجالنا وقطعت أصلنا وأبحت حريمنا وسبيت نساءنا وذرارينا، فإن كان ذلك للإشتفاء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ابن زياد بردّهم إلى السجن، وبعث البشائر الى النواحي بقتل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سعد في طبقاته إلى أنّ عبيداللّه بن زياد أمر بحبس من قدم به عليه من بقيّة أهل الحسين معه في القصر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ابن زياد بعليّ بن الحسين عليه السلام وأهله فحُملوا إلى دار جنب المسجد الأعظم، فقالت زينب بنت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لايدخلنّ علينا عربية إلّا أمّ ولد أو مملوكة، فإنهنّ سُبين كما سُبينا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 القوم محتبسون إذ وقع حجر في السجن معه كتاب مربوط، وفي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البريد بأمركم في يوم كذا وكذا إلى يزيد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عبدالعزيز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المرحوم السيّد المقرّم في كتابه مقتل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وضح لابن زياد ولولة الناس ولغط أهل المجلس خصوصاً لمّا تكلّمت معه زينب العقيلة خاف هياج الناس فأمر الشرطة بحبس الأسارى في دار إلى جنب المسجد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معاوية، وهو سائر كذا وكذا يوماً، وراجع في كذا وكذا، فإنْ سمعتم التكبير فأيقنوا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تسمعوا تكبيراً فهو الأمان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كان قبل قدوم البريد بيومين أو ثلاثة إذا حجرٌ قد أُلقي في السجن ومعه كتاب مربوط وموسى وفي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أوصوا واعهدوا فإنّما ينتظر البريد يوم كذا وكذا، فجاء البريد ولم يُسمع التكبير، وجاء كتابٌ بأنْ سرِّح الأسارى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083608_73709187"/>
      <w:bookmarkStart w:id="246" w:name="_Toc122"/>
      <w:bookmarkEnd w:id="245"/>
      <w:r>
        <w:rPr>
          <w:rtl w:val="true"/>
        </w:rPr>
        <w:t>إشارة</w:t>
      </w:r>
      <w:bookmarkEnd w:id="246"/>
    </w:p>
    <w:p>
      <w:pPr>
        <w:pStyle w:val="BookText"/>
        <w:rPr/>
      </w:pPr>
      <w:r>
        <w:rPr>
          <w:rFonts w:ascii="Amiri" w:hAnsi="Amiri" w:eastAsia="Amiri" w:cs="Amiri"/>
          <w:color w:val="111111"/>
          <w:sz w:val="28"/>
          <w:sz w:val="28"/>
          <w:szCs w:val="28"/>
          <w:rtl w:val="true"/>
          <w:lang w:bidi="ar-SA"/>
        </w:rPr>
        <w:t>هناك عدّة ملاحظات مستفادة من مجموعة هذه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نصّ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لم يحبسهم معه في القصر كما ذهب إلى ذلك ابن سعد في طبقاته، ولا في دار إلى جنب المسجد الأعظم كما روى السيّد ابن طاووس في اللهوف، بل حبسهم في سجن على بُعد من القصر ومن المسجد، بدليل قول الحاجب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مررنا بزقاق إلّا وجدناه ملاءً رجالًا ونساءً يضربون وجوههم ويبكون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ابن زياد قد أمر بحبسهم في السجن المطبق قبل أن تقع بينه وبينهم المحاورات الجريئة الساخنة، ثمّ بعد أن استدعاهم فحاورهم وحاوروه، وصار الناس يولولون ويلغط أهل المجلس خاف ابن زياد فأمر بردّهم إلى الحبس مرّة أخرى في دار إلى جنب المسجد كما ذهب الى ذلك السيد المقرّم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هذا السجن كان مُطبقاً عليهم ومُضَيَّقاً عليهم فيه لايمكن أن يدخل عليهم فيه داخل باختياره، بدليل قول الحاجب كما في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فحُبسوا في سجن وطُبق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كما توحي رواية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وانظر 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بإمكان أية أمرأة الدخول عليهم،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زينب بنت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لايدخلنّ علينا عربية إلَّا أمُّ ولد أو مملوكة فإنهنّ سبين كما سُبينا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هذه العبارة كانت قد نطقت بها زينب عليها السلام في المدينة بعد العودة إليها كما هو المشهور، أو ربّما حصل إمكان دخول النساء عليهم في المحبس بعدما سجنوا في المرّة الثانية في دار إلى جنب المسجد إذا أخذنا برواية اللهوف وذهبنا إلى ما ذهبت إليه السيّد المقرّم، لكنّ رواية الشيخ الصدوق ظاهرة في أنّهم أُعيدوا مرّة أخرى إلى نفس السجن المطبق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يبدو و يحتمل أنّ مراد حاجب ابن زياد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البشائر إلى النواحي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ابن زياد بعث بخبر مقتل الحسين عليه السلام إلى بقيّة عمّال بني أميّة وإلى أمرائهم لا إلى الأمّة، لأنّ خبر مقتل ابن رسول اللّه صلى الله عليه و آله عند سواد الأمّة ليس من البشرى في شي‌ء، بل هو مصيبة عظمى وفاجعة كبرى، لكنّ الطغاة من عادتهم تحميل الأمم المقهورة تحت سلطانهم وظلمهم أفراحهم وأحزانهم، وإن كانت الأمّة تعيش الحزن فيما يفرح به الطغاة، ويطفح قلبها بالفرح في مصائبهم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المثير للتساؤل في رواية الطبري وابن الأثير أنّه بينما هم في الحبس إذ سقط عليهم حجر فيه كتاب مربوط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تُرى من هذا الذي أرسل إليهم هذا الكتاب؟</w:t>
      </w:r>
    </w:p>
    <w:p>
      <w:pPr>
        <w:pStyle w:val="BookText"/>
        <w:rPr/>
      </w:pPr>
      <w:r>
        <w:rPr>
          <w:rFonts w:ascii="Amiri" w:hAnsi="Amiri" w:eastAsia="Amiri" w:cs="Amiri"/>
          <w:color w:val="111111"/>
          <w:sz w:val="28"/>
          <w:sz w:val="28"/>
          <w:szCs w:val="28"/>
          <w:rtl w:val="true"/>
          <w:lang w:bidi="ar-SA"/>
        </w:rPr>
        <w:t>هل السلطة الأموية هي التي أمرت بإرسال هذا الكتاب مع الحجر إليهم مواصلة منها للإرهاب النفسي والتعذيب الروحي الذي كانت تمارسه ضدّهم؟</w:t>
      </w:r>
    </w:p>
    <w:p>
      <w:pPr>
        <w:pStyle w:val="BookText"/>
        <w:rPr/>
      </w:pPr>
      <w:r>
        <w:rPr>
          <w:rFonts w:ascii="Amiri" w:hAnsi="Amiri" w:eastAsia="Amiri" w:cs="Amiri"/>
          <w:color w:val="111111"/>
          <w:sz w:val="28"/>
          <w:sz w:val="28"/>
          <w:szCs w:val="28"/>
          <w:rtl w:val="true"/>
          <w:lang w:bidi="ar-SA"/>
        </w:rPr>
        <w:t>وهذا النوع من أساليب التعذيب كانت الحكومات الطاغوتية ولم تزل إلى اليوم تستخدمه ضدّ سجناء المعارضة، حيث لايعرف السجين هل المُرسِلُ عدوّ</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أم صديق مشفق؟</w:t>
      </w:r>
    </w:p>
    <w:p>
      <w:pPr>
        <w:pStyle w:val="BookText"/>
        <w:rPr/>
      </w:pPr>
      <w:r>
        <w:rPr>
          <w:rFonts w:ascii="Amiri" w:hAnsi="Amiri" w:eastAsia="Amiri" w:cs="Amiri"/>
          <w:color w:val="111111"/>
          <w:sz w:val="28"/>
          <w:sz w:val="28"/>
          <w:szCs w:val="28"/>
          <w:rtl w:val="true"/>
          <w:lang w:bidi="ar-SA"/>
        </w:rPr>
        <w:t>أم أنَّ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محبّي أهل البيت عليهم السلام كان على اطّلاع بأخبار البريد ومدّة ذهابه وإيابه، وبعلامة الأمر بالقتل وعلامة الأمان، وأراد أن يخبر الإمام السجّاد عليه السلام بذلك، ليعهد بعهده ويوصي بوصيّته؟ ويؤيد هذا ما في عبارة رواية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تسمعوا تكبيراً فهو الأمان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الأمان إن شاء اللّه مُشعِرٌ بأنّ من ألقى الحجر والكتاب يتمنّى لهم الأمان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أيضاً أنّ هذا المُرسِل من محبّي أهل البيت عليهم السلام، قد لجأ إلى هذا الأسلوب خوفاً من بطش السلطة الأموية، هو أنّ هذه السلطة لو شاءت أن تمارس هذا الأسلوب من أجل الإرهاب النفسي والتعذيب الروحي لمارسته مع بقايا آل الحسين عليه السلام علناً، إذ العلانيّة لا تنقص من أثره شيئاً، أو إلّا شيئاً يسيراً</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3083610_73709187"/>
      <w:bookmarkStart w:id="248" w:name="_Toc123"/>
      <w:bookmarkEnd w:id="247"/>
      <w:r>
        <w:rPr>
          <w:rtl w:val="true"/>
        </w:rPr>
        <w:t>دفن الإمام وبقيّة الشهداء عليهم السلام‌</w:t>
      </w:r>
      <w:bookmarkEnd w:id="248"/>
    </w:p>
    <w:p>
      <w:pPr>
        <w:pStyle w:val="BookText"/>
        <w:rPr/>
      </w:pPr>
      <w:r>
        <w:rPr>
          <w:rFonts w:ascii="Amiri" w:hAnsi="Amiri" w:eastAsia="Amiri" w:cs="Amiri"/>
          <w:color w:val="111111"/>
          <w:sz w:val="28"/>
          <w:sz w:val="28"/>
          <w:szCs w:val="28"/>
          <w:rtl w:val="true"/>
          <w:lang w:bidi="ar-SA"/>
        </w:rPr>
        <w:t>يروي الطبري أنَّ الإمام الحسين عليه السلام وبقيّة الشهداء عليهم السلام دفنوا بعد مقتلهم بيوم، أي في اليوم الحادي عشر، وأنّ أهل الغاضريّة من بني أسد قاموا بدفنهم، حيث يروي عن أبي مخنف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ودفن الحسين وأصحابه أهل الغاضريّة من بني أسد بعدما قُتلوا بيوم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ذلك البلاذري أيضاً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ودفن أهل الغاضريّة من بني أسد جثّة الحسين، ودفنوا جثث أصحابه رحمهم اللّه بعدما قُتلوا بيوم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أمّا الخوارزمي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عمر بن سعد يومه ذلك إلى الغد، فجمع قتلاه فصلّى عليهم ودفنهم، وترك الحسين وأهل بيته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ارتحلوا إلى الكوفة وتركوهم على تلك الحالة عمد أهل الغاضرية من بني أسد فكفّنوا أصحاب الحسين، وصلّوا عليهم، ودفنوهم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جلّ مؤرّخي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المنبع الأوّل الذي أخذوا عنه هذا القول، هو نفس المنبع الذي أخذ عنه الطبري، وهو أبومخنف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ويوافقهم في هذا الرأي أبرز مؤرّخي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كالمسعودي أيضاً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 أهل 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قوم من بني غاضر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وأصحابه بعد قتلهم بيوم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رحل ابن سعد خرج قوم من بني أسد كانوا نزولًا بالغاضرية إلى الحسين وأصحابه رحمة اللّه عليهم، فصلّوا عليهم، ودفنوا الحسين عليه السلام حيث قبره الآن، ودفنوا إبنه عليَّ بن الحسين 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رجليه، وحفروا للشهداء من أهل بيته وأصحابه الذين صُرّعوا حوله ممّا يلي رجلي الحسين عليهم السلام، وجمعوهم فدفنوهم جميعاً معاً، ودفنوا العبّاس بن عليّ عليهما السلام في موضعه الذي قُتل فيه على طريق الغاضريّة حيث قبره الآن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إلى ذلك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انفصل عمر ابن سعد لعنه اللّه عن كربلا، خرج قوم من بني أسد فصلّوا على تلك الجثث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 سيّدنا الإمام السجّاد هو عليّ الأكبر؛ وقد أثبتنا في‌المجلد الرابع أنّ عليّ بن الحسين عليه السلام المقتول بالطفّ هو الأكبر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الطواهر المرمَّلة بالدماء، ودفنوها على ماهي الآن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أيضاً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ودفن جثثهم بالطفّ أهل الغاضريّة من بني أسد بعدما قُتلوا بيوم، وكانوا يجدون لأكثرهم قبوراً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طيوراً بيضاً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المستفاد من جميع هذه النصوص أنّ دفن الإمام الحسين عليه السلام والمستشهدين بين يديه عليهم السلام كان قد تمّ في نفس اليوم الذي ارتحل فيه ابن سعد عن كربلاء، وهو اليوم الحادي عشر، وكان ذلك عصراً لأنّ ابن سعد قد ارتحل عن كربلاء فيه بعد الزوال</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3083612_73709187"/>
      <w:bookmarkStart w:id="250" w:name="_Toc124"/>
      <w:bookmarkEnd w:id="249"/>
      <w:r>
        <w:rPr>
          <w:rtl w:val="true"/>
        </w:rPr>
        <w:t>ولكن هل يمكن الأخذ بهذا الرأي</w:t>
      </w:r>
      <w:r>
        <w:rPr>
          <w:rtl w:val="true"/>
        </w:rPr>
        <w:t>!</w:t>
      </w:r>
      <w:r>
        <w:rPr>
          <w:rtl w:val="true"/>
        </w:rPr>
        <w:t>؟</w:t>
      </w:r>
      <w:bookmarkEnd w:id="250"/>
    </w:p>
    <w:p>
      <w:pPr>
        <w:pStyle w:val="BookText"/>
        <w:rPr/>
      </w:pPr>
      <w:r>
        <w:rPr>
          <w:rFonts w:ascii="Amiri" w:hAnsi="Amiri" w:eastAsia="Amiri" w:cs="Amiri"/>
          <w:color w:val="111111"/>
          <w:sz w:val="28"/>
          <w:sz w:val="28"/>
          <w:szCs w:val="28"/>
          <w:rtl w:val="true"/>
          <w:lang w:bidi="ar-SA"/>
        </w:rPr>
        <w:t xml:space="preserve">خصوصاً فيما يتعلّق بأنّ بني أسد من أهل الغاضرية هم الذين تولّوا تكفين الإمام عليه السلام وأصحابه،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عليهم، ودفنوهم؟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الخوارزمي في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روايات مستفيضة ومشاهدات رواها لنا التأريخ تؤكّد أنّ الإمام عليه السلام وأصحابه صلوات اللّه عليهم أجمعين دُفنوا على هيئتهم التي استشهدوا عليها بلاتكفين ولاغسل، ومن هذه المشاهدات على سبيل المثال 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بسنده إلى إبراهيم الديزج الذي بعثه المتوكّل لنبش قبر الحسين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أتيتُ في خاصّة غلماني فقط، وإنّي نبشتُ فوجدتُ بارية جديدة وعليها بدن الحسين بن عليّ، ووجدت منه رائحة المسك، فتركتُ البارية على حالتها، وبدن الحسين على البارية، وأمرتُ بطرح التراب عليه، واطلقت عليه الماء، وأمرتُ بالبقر لتمخره وتحرثه، فلم تطأه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إذا جاءت إلى الموضع رجعت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لغلماني باللّه وبالأيمان المغلّظة لئن ذكر أحدٌ هذا لأقتلنّه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إنّ طريقة دفن الإمام عليه السلام وأهل بيته وأصحابه المستشهدين بين يديه صلوات اللّه عليهم أجمعين على النحو والتوزيع المعروف من خلال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والمتسالم عليه بلاخلاف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لبني أسد من أهل الغاضريّة وهم من أهل القرى الذين لم يشهدوا المعركة أن يحقّقوا ذلك بدون مرشد عارف تماماً بهؤلاء الشهداء وبأبدانهم ولباسهم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الرؤوس الشريفة كانت قد قُطّعتْ وبقيت الأجساد الشريفة بلا 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هذا المرشد المطّلع العالم لما أمكن لبني أسد من أهل الغاضرية التمييز بين شهيد وآخر، ولولاه لكان الدفن عشوائياً بلا معرفة، ولم يكن ليتحقّق هذا الفصل المقصود وهذا التوزيع المدروس بين هذه القبور على ما هي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لايلي أمره إلّا إمام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المرشد الذي لابدّ أن يكون قد حضر عملية الدفن مع بني أسدٍ من أهل الغاضرية هو الإمام السجّاد عليه السلام، ولابدَّ أن يكون حضوره عليه السلام إلى ساحة كربلاء حضوراً إعجازياً خارقاً للعادة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حينذاك كان لم يزل في قيد الأسر بيد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يؤكده المأثور عن أهل بيت العصمة عليهم السلام، كما في رواية اثبات الوصية عن سهل بن زياد عن منصور بن العباس عن اسماعيل بن سهل 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الرضا عليه السلام، فدخل عليه عليّ بن أبي حمزة، وابن السرّاج، وابن المكاري، فقال عليٌّ بعد كلام جرى بينهم وبينه عليه السلام في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آبائك عليهم السلام أنَّ الإمام لايلي أمره إلّا الإمام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الإمام لايغسّله إلّا إمام من الأئمة عليهم السلام،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غسّل فاطمةَ أميرُ المؤمنين لمّا توفيت،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فقال له أبوالحسن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الحسين بن عليّ كان إماماً أو غير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 أمره؟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عليّ بن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محبوساً بالكوفة في يد عبيداللّه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ولى أمر أبيه و هو محبوس؟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روينا أنه خرج وهم لايعلمون حتّى ولي أمر أبيه ثمّ انصرف الى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أمكن عليَّ بن الحسين و هو معتقل فهو يمكّن صاحب هذا الأمر و هو غر معتقل أن يأتي بغداد ويلي أمر أبيه ويتصرف و ليس هو المحبوس و لا مأسور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متن هذه الرواية في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محبوساً بالكوفة في يد عبيداللّه بن زياد، خرج وهم لايعلمون حتّى ولي أمر أبيه ثمّ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 بن الحسين عليهما السلام خرج من محبسه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لدفن أبيه عليه السلام، وكان خروجه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فخروجه عليه السلام إلى كربلاء بالأمر المعجز لم يكن في اليوم الحادي عشر حتماً، ذلك لأنّه لم يدخل المحبس إلّا في اليوم الثاني عشر، إذ لم يكن عمر بن سعد قد دخل بعسكره وبالسبايا مدينة الكوفة إلّا في نهار اليوم الثاني عشر كما قدّمنا قبل ذلك في سياق 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وإذا علمنا أنّ جُلَّ نهار اليوم الثاني عشر كان انقضى على بقية أهل البيت عليهم السلام في عرضهم على الناس، وفي عرضهم على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في القصر، وفي محاوراتهم معه، فإنّه يتّضح لنا أنّ ابن زياد أمر بحبسهم عصر أو أواخر نهار اليوم الثاني عشر، ثمَّ استدعاهم، ثمّ أعادهم إلى الحبس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ليلة اليوم الثالث عشر هي أوّل ليلة لهم في السجن حيث بقوا فيه إلى اليوم الذي أرسلهم ابن زياد فيه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الإنتباه إلى ما تذكره الرواية من أنّه عليه السلام خرج من محبسه الى كربلاء لدفن أبيه عليه السلام وهم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أنّ خروجه كان من المحبس في وقت كان قد فرغ الطاغية من التحقيق معهم فلايعود إلى استدعائهم، أي في وقت كان الإمام السجّاد عليه السلام قد اطمأنَّ إلى أنّه إذا غاب عن الأنظار فإنّه لايُفتقد في الفترة التي ينشغل فيها بدفن أبيه وأنصاره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فالمرجّح 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هذا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خرج إلى كربلاء بالأمر المعجز إمّا ليلة الثالث عشر أو في نفس اليوم الثالث عشر، مبادراً إلى دفن الشهداء عليه السلام في أقرب وقت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بعض الآثار يدلُّ على أنّ عملية دفن الأجساد المقدّسة حصلت في اليوم الثالث عشر من المحرّم لا في ليلته، كما في كتاب أسرار الشهادة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إلى جنب العلقميّ حيّ من بني أسد، فمشت نساء ذلك الحيّ إلى المعركة فرأين جثث أولاد الرسول، وأفلاذ حشاشة الزهراء البتول، وأولاد عليّ أميرالمؤمنين عليه السلام فحل الفحول، وجثث أولادهم في تلك الأصحار وهاتيك القفار، تشخب الدماء من جراحاتهم كأنّهم قُتلوا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 النساء من ذلك المقام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فابتدرن إلى حيِّهنَّ، وقلن لأزواجهنّ ما شاهدنه، ثمّ قلن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تعتذرون من رسول اللّه صلى الله عليه و آله وأميرالمؤمنين عليه السلام وفاطمة الزهراء إذا أُوردتم عليهم حيث إنكم لم تنصروا أولاده ولا دافعتم عنهم بضربة سيف ولابطعنة رمح ولابحذفة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لحقتهم الذلّة وشملتهم الندامة من حيث لاتنفعهم، وبقيت النسوة يجلن حولهم ويقلن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فاتتكم نصرة تلك العصابة النبويّة، والذبّ عن هاتيك الشنشنة العليّة العلويّة، فقوموا الآن إلى أجسادهم الزكيّة فواروها، فإنّ اللعين ابن سعد قد وارى أجساد من أراد مواراته من قومه، فبادروا إلى مواراة أجساد آل رسول اللّه، وارفعوا عنكم بذلك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تقولون إذ قالت العرب لكم، إنّكم لم تنصروا ابن بنت نبيّكم مع قربه وحلوله بناديكم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فقوموا واغسلوا بعض الدرن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إلى المعركة، وصارت همّتهم أوّلًا أن يواروا جثّة الحسين عليه السلام ثم الباقين، فجعلوا ينظرون الجثث في المعركة، فلم يعرفوا جثّة الحسين عليه السلام من بين تلك الجثث لأنها بلا رؤوس وقد غيّرتها الشموس، فبيناهم كذلك وإذا بفارس أقبل إليهم حتّى إذا قاربهم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بكم؟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لنواري جثّة الحسين عليه السلام وجثث ولده وأنصاره، ولم نعرف جثة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حنَّ وأنَّ وجعل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حاضر وتراني أسيراً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أرشدكم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فنزل عن جواده، وجعل يتخطّى القتلى، فوقع نظره على جسد الحسين عليه السلام فاحتضنه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بقتلك قرّت عيون الشامتين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بقتلك فرحت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طال حزننا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طال كربنا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إنّه مشى قريباً من محلّ جثّته فأهال يسيراً من التراب، فبان قبر محفور ولحد مشقوق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الجثة الشريفة وواراها في ذلك المرقد الشريف كما هو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إنّه عليه السلام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وهذا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والأسديّون يوارونهم، فلمّا فرغ مشى إلى جثّة العبّاس بن أميرالمؤمنين عليهما السلام فانحنى عليها وجعل ينتحب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تنظر حال الحرم والبنات وهنَّ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بحفر لحده وواراه هنا، ثمّ عطف على جثث الأنصار وحفر حفيرة واحدة وواراهم فيها، إلّا حبيب بن مظاهر حيث أبى بعض بني عمّه ذلك، ودفنه ناحية عن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فلمّأ فرغ الأسديون من مواراتهم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لِنُوَارِ جثّة الحرّ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فتمشى وهم خلفه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قبل اللّه توبتك وزاد في سعادتك ببذلك نفسك أمام ابن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وأراد الأسديّون حمله إلى محلّ الشهداء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مكانه واروه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فرغوا من مواراته ركب ذلك الفارس جواده، فتعلّق به الأسديّون، فقالوا بحقّ من واريته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عليكم، أنا عليّ بن الحسين عليه السلام، جئت لأواري جثّة أبي ومن معه من إخواني وأعمامي وأولاد عمومتي وأنصارهم الذين بذلوا مهجهم دونه، وأنا الآن راجع الى سجن ابن زياد لعنه اللّه، وأمّا أنتم فهنيئاً لكم، لاتجزعوا إذ تُضاموا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فودّعهم وانصرف عنهم، وأمّا الأسديون فإنهم رجعوا مع نسائهم إلى حيّهم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المرحوم السيّد المقرّم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اليوم الثالث عشر من المحرّم أقبل زين العابدين لدفن أبيه الشهيد عليه السلام لأنّ الإمام لايلي أمره إلّا إمام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أقبل السجّاد عليه السلام وجد بني أسد مجتمعين عند القتلى متحيّرين لايدرون ما يصنعون، ولم يهتدوا إلى معرفتهم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فأخبرهم عليه السلام عمّا جاء إليه من مواراة هذه الجسوم الطاهرة، وأوقفهم على أسمائهم، كما عرّفهم بالهاشميين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الإمام زين العابدين إلى جسد أبيه واعتنقه وبكى بكاءً عالياً، وأتى إلى موضع القبر، ورفع قليلًا من التراب فبان قبر محفور وضريح مشقوق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كفّيه تحت ظهره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 للمسعودي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وكتاب زين العابدين عليه السلام للسيّد المقرّم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ويحسن‌هنا أن ننقل ما قاله السيّد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تكشف الأحاديث هذا السرّ المصون، ولعلّ النكتة فيه أنّ جثمان المعصوم عند سيره إلى المبدأ الأعلى بانتهاء أمد الفيض الإلهي يختصّ بآثار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لايقرب منه من لم يكن من أهل هذه المرتبة، إذ هو مقام قاب قوسين أو أدنى، ذلك المقام الذي تقهقر عنه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 النبيّ صلى الله عليه و آله وحده في سبحات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الدعوى في الأئمّة بغريبة بعد أن تكوّنوا من الحقيقة المحمّدية وشاركوا جدّهم في المآثر كلّها إلّا النبوّة والأزواج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المحتضر للحسن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أسرار لاتصل إليها أفكار البشر، ولاسبيل لنا إلى الإنكار بمجرّد بعدنا عن إدراكها مالم تبلغ حدَّ الإستحالة، وقد نطقت الآثار الصحيحة بأنّ للأئمّة أحوالًا غريبة ليس لسائر الخلق الشركة معهم، كإحيائهم الأموات بالأجساد الأصليّة، ورؤية بعضهم بعضاً، وصعود أجسادهم إلى السماء، وسماعهم سلام الزائرين لهم، وقد صادق على ذلك شيخنا المفيد في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طهران، والكراجكي في كنز الفوائد، والمجلسي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وكاشف الغطاء في منهج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والنوري في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وفي سبيل اللّه، وعلى ملّة رسول اللّه، صدق اللّه ورسوله، ما شاء اللّه، لاحول ولاقوّة إلّا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وأنزله وحده، لم يشاركه بنو أسد فيه،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من يعينني،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أقرّه في لحده وضع خدّه على منحره الشريف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لأرض تضمّنت جسدك الطاهر، فإنّ الدنيا بعدك مظلمة، والآخرة بنورك مشرقة، أمّا الليل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يختار اللّه لأهل بيتك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منّي السلام يا ابن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إلى عمّه العبّاس عليه السلام، فرآه بتلك الحالة التي أدهشت الملائكة بين أطباق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وأبكت الحور في غرف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عليه يلثم نحره المقدّس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 يا قمر بني هاشم، وعليك مني السلام من شهيد محتسب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 له ضريحاً، وأنزله وحده كما فعل بأبيه الشهيد، وقال لبني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من يُعينني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ترك مساغاً لبني أسد بمشاركته في مواراة الشهداء، وعيّن لهم موضعين، وأمرهم أن يحفروا حفرتين، ووضع في الأولى بني هاشم، وفي الثانية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 الرياحي فأبعدته عشيرته إلى حيث مرقده الآن،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كانت حاضرة، فلمّا رأت ما يُصنع بالأجساد حملت الحرّ إلى هذه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أقرب الشهداء إلى الحسين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وفي ذلك يقول الإمام</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الصادق لحمّاد البصري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أبوعبداللّه غريباً بأرض غربة، يبكيه من زاره، ويحزن له من لم يزره، ويحترق له من لم يشهده، ويرحمه من نظر إلى قبره إبنه عند رجليه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083614_73709187"/>
      <w:bookmarkStart w:id="252" w:name="_Toc125"/>
      <w:bookmarkEnd w:id="251"/>
      <w:r>
        <w:rPr>
          <w:rtl w:val="true"/>
        </w:rPr>
        <w:t>خبر سليمان بن قتّة</w:t>
      </w:r>
      <w:r>
        <w:rPr>
          <w:rtl w:val="true"/>
        </w:rPr>
        <w:t>:</w:t>
      </w:r>
      <w:bookmarkEnd w:id="252"/>
    </w:p>
    <w:p>
      <w:pPr>
        <w:pStyle w:val="BookText"/>
        <w:rPr/>
      </w:pPr>
      <w:r>
        <w:rPr>
          <w:rFonts w:ascii="Amiri" w:hAnsi="Amiri" w:eastAsia="Amiri" w:cs="Amiri"/>
          <w:color w:val="111111"/>
          <w:sz w:val="28"/>
          <w:sz w:val="28"/>
          <w:szCs w:val="28"/>
          <w:rtl w:val="true"/>
          <w:lang w:bidi="ar-SA"/>
        </w:rPr>
        <w:t xml:space="preserve">روى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ورويت إلى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سليمان بن قتّة العدويّ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تميم بكربلاء بعد قتل الحسين عليه السلام بثلاث، فنظر إلى مصارعهم، فاتّكأ على فرس له عربية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أبيات آل محمّدفلم أرها أمثالها يوم حُلَّتِ</w:t>
      </w:r>
    </w:p>
    <w:p>
      <w:pPr>
        <w:pStyle w:val="BookText"/>
        <w:rPr/>
      </w:pPr>
      <w:r>
        <w:rPr>
          <w:rFonts w:ascii="Amiri" w:hAnsi="Amiri" w:eastAsia="Amiri" w:cs="Amiri"/>
          <w:color w:val="111111"/>
          <w:sz w:val="28"/>
          <w:sz w:val="28"/>
          <w:szCs w:val="28"/>
          <w:rtl w:val="true"/>
          <w:lang w:bidi="ar-SA"/>
        </w:rPr>
        <w:t>ألمْ ترَ أنَّ الشمس أضحت مريضةلفقد حسينٍ والبلاد اقشعرّتِ</w:t>
      </w:r>
    </w:p>
    <w:p>
      <w:pPr>
        <w:pStyle w:val="BookText"/>
        <w:rPr/>
      </w:pPr>
      <w:r>
        <w:rPr>
          <w:rFonts w:ascii="Amiri" w:hAnsi="Amiri" w:eastAsia="Amiri" w:cs="Amiri"/>
          <w:color w:val="111111"/>
          <w:sz w:val="28"/>
          <w:sz w:val="28"/>
          <w:szCs w:val="28"/>
          <w:rtl w:val="true"/>
          <w:lang w:bidi="ar-SA"/>
        </w:rPr>
        <w:t>وكانوا رجاءً ثمّ أضحوا رزيّةلقد عظمت تلك الرزايا وجلّتِ</w:t>
      </w:r>
    </w:p>
    <w:p>
      <w:pPr>
        <w:pStyle w:val="BookText"/>
        <w:rPr/>
      </w:pPr>
      <w:r>
        <w:rPr>
          <w:rFonts w:ascii="Amiri" w:hAnsi="Amiri" w:eastAsia="Amiri" w:cs="Amiri"/>
          <w:color w:val="111111"/>
          <w:sz w:val="28"/>
          <w:sz w:val="28"/>
          <w:szCs w:val="28"/>
          <w:rtl w:val="true"/>
          <w:lang w:bidi="ar-SA"/>
        </w:rPr>
        <w:t>وتسألنا قيس فنعطي فقيرهاوتقتلنا قيس إذا النعلُ زلَّتِ</w:t>
      </w:r>
    </w:p>
    <w:p>
      <w:pPr>
        <w:pStyle w:val="BookText"/>
        <w:rPr/>
      </w:pPr>
      <w:r>
        <w:rPr>
          <w:rFonts w:ascii="Amiri" w:hAnsi="Amiri" w:eastAsia="Amiri" w:cs="Amiri"/>
          <w:color w:val="111111"/>
          <w:sz w:val="28"/>
          <w:sz w:val="28"/>
          <w:szCs w:val="28"/>
          <w:rtl w:val="true"/>
          <w:lang w:bidi="ar-SA"/>
        </w:rPr>
        <w:t>وعند غني قطرة من دمائناسنطلبهم يوماً بها حيث حَلّتِ</w:t>
      </w:r>
    </w:p>
    <w:p>
      <w:pPr>
        <w:pStyle w:val="BookText"/>
        <w:rPr/>
      </w:pPr>
      <w:r>
        <w:rPr>
          <w:rFonts w:ascii="Amiri" w:hAnsi="Amiri" w:eastAsia="Amiri" w:cs="Amiri"/>
          <w:color w:val="111111"/>
          <w:sz w:val="28"/>
          <w:sz w:val="28"/>
          <w:szCs w:val="28"/>
          <w:rtl w:val="true"/>
          <w:lang w:bidi="ar-SA"/>
        </w:rPr>
        <w:t>فلا يُبعد اللّه الديار وأهلهاوإنْ أصبحتْ منهم برغمٍ تخلَّتِ</w:t>
      </w:r>
    </w:p>
    <w:p>
      <w:pPr>
        <w:pStyle w:val="BookText"/>
        <w:rPr/>
      </w:pPr>
      <w:r>
        <w:rPr>
          <w:rFonts w:ascii="Amiri" w:hAnsi="Amiri" w:eastAsia="Amiri" w:cs="Amiri"/>
          <w:color w:val="111111"/>
          <w:sz w:val="28"/>
          <w:sz w:val="28"/>
          <w:szCs w:val="28"/>
          <w:rtl w:val="true"/>
          <w:lang w:bidi="ar-SA"/>
        </w:rPr>
        <w:t>فإنّ قتيل الطفّ من آل هاشم‌أذلَّ رقاب المسلمين فذلّتِ</w:t>
      </w:r>
    </w:p>
    <w:p>
      <w:pPr>
        <w:pStyle w:val="BookText"/>
        <w:rPr/>
      </w:pPr>
      <w:r>
        <w:rPr>
          <w:rFonts w:ascii="Amiri" w:hAnsi="Amiri" w:eastAsia="Amiri" w:cs="Amiri"/>
          <w:color w:val="111111"/>
          <w:sz w:val="28"/>
          <w:sz w:val="28"/>
          <w:szCs w:val="28"/>
          <w:rtl w:val="true"/>
          <w:lang w:bidi="ar-SA"/>
        </w:rPr>
        <w:t>وقد أعولتْ تبكي النساء لفقده‌وأنجمنا ناحت عليه وصلَّتِ</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لأبي رمح الخزاعي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المرحوم 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بن قتّة التابعي الخزاعي الشيعي،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من‌رثى الحسين عليه السلام، مرَّ بكربلاء فنظر إلى مصارع شهداء الطفّ فبكى حتّى كاد أن يموت 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الأبيات أبوفرج الإصبهاني في كتابه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ومناقب آل أبي طالب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بن قبّة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ونسب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وقد يُستفاد ممّا ورد في متن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سليمان بن 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الحسين عليه السلام بثلاث فنظر إلى مصارعهم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الأجساد الطاهرة قد مرّت عليها ثلاث ليالٍ وهي بعدُ لم تدفن حين مرَّ عليها سليمان بن قتّة، فيكون هذا الخبر دليلًا على أنّ الدفن لم يحصل في اليوم الحادي عشر ولافي اليوم الثاني عشر، ولا في ليلة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إذا علمنا أنّ المراد بمصارعهم هو الأمكنة التي صُرِّعوا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ساحة ميدان المعركة في كربلاء، فإنّ الإستفادة المشار إليها من هذا الخبر تنتفي،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قتّة مرَّ بساحة المعركة في كربلاء في اليوم الثالث عشر بعد دفن الشهداء عليهم السلام فرأى قبورهم وآثار الحرب في ساحة الميدان فرثاهم بهذه الأبيات، وممّا يؤيد ذلك 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يصف الأجساد حيث صُرِّعت، وربّما كان ذكر الأبيات كناية عن القبور، كما يؤيّد ذلك أنّ سليمان لو كان مرَّ بالأجساد الطاهرة قبل دفنها فكيف يصحّ منه عدم السعيّ إلى دفنها، وهو من محبّي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حاضراً ساعة دفنهم مع جملة من حضر من بني أسد من أهل الغاضريّة بحضور الإمام السجّاد عليه السلام، لكان له خبرٌ يُذكر مع الإمام عليه السلام ومع بني أسد ذلك اليوم في التأريخ، بل لكان هو المبادر إلى تسجيل تلك اللحظات الخالدة من ساعة الدفن على صفحة التأريخ في قصيدة من شعره رائعة تبقى القلوب والألسن تتناقلها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الآن إلى تتمّة مجرى أحداث الكوفة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ومصارع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Heading4"/>
        <w:numPr>
          <w:ilvl w:val="3"/>
          <w:numId w:val="1"/>
        </w:numPr>
        <w:rPr/>
      </w:pPr>
      <w:bookmarkStart w:id="253" w:name="__RefHeading___Toc3083616_73709187"/>
      <w:bookmarkStart w:id="254" w:name="_Toc126"/>
      <w:bookmarkEnd w:id="253"/>
      <w:r>
        <w:rPr>
          <w:rtl w:val="true"/>
        </w:rPr>
        <w:t>ابن زياد يطلب مَن يُقَوِّرُ الرأس المقدّس</w:t>
      </w:r>
      <w:r>
        <w:rPr>
          <w:rtl w:val="true"/>
        </w:rPr>
        <w:t>!</w:t>
      </w:r>
      <w:bookmarkEnd w:id="254"/>
    </w:p>
    <w:p>
      <w:pPr>
        <w:pStyle w:val="BookText"/>
        <w:rPr/>
      </w:pPr>
      <w:r>
        <w:rPr>
          <w:rFonts w:ascii="Amiri" w:hAnsi="Amiri" w:eastAsia="Amiri" w:cs="Amiri"/>
          <w:color w:val="111111"/>
          <w:sz w:val="28"/>
          <w:sz w:val="28"/>
          <w:szCs w:val="28"/>
          <w:rtl w:val="true"/>
          <w:lang w:bidi="ar-SA"/>
        </w:rPr>
        <w:t>روى الخوارزمي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جيي‌ء برأس الحسين إلى عبيداللّه، طلب من يقوّره ويُصلحه، فلم يجسر أحدٌ على ذلك، ولم يحر أحدٌ جواباً، فقام طارق بن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إلى ذلك، وقام به فأصلحه وقوّره، فنصبه بباب داره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عبداللّه بن عمر الورّاق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حضر الرأس بين يدي ابن زياد أمر حجّاماً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فقوّره وأخرج لغاديده ونخاعه وما حوله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واللغاديد ما بين الحنك وصفحة العنق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بن حُريث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حاجتك من هذا الرأس، فهب لي ما القيتَ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فجمعه في مطرف خزّ كان عليه، وحمله إلى داره، فغسله وطيّبه وكفّنه ودفنه عنده في داره وهي بالكوفة تُعرف بدار الخزّ دار عمرو بن حريث المخزومي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ترجمته، لكنّ الخوارزمي قال في تتمّة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ولطارق هذا حفيد كاتبُ يكنّى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بذلك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اللّه لاتُعاب ولكنْ‌ربّما استقبحت على أقوام</w:t>
      </w:r>
    </w:p>
    <w:p>
      <w:pPr>
        <w:pStyle w:val="BookText"/>
        <w:rPr/>
      </w:pPr>
      <w:r>
        <w:rPr>
          <w:rFonts w:ascii="Amiri" w:hAnsi="Amiri" w:eastAsia="Amiri" w:cs="Amiri"/>
          <w:color w:val="111111"/>
          <w:sz w:val="28"/>
          <w:sz w:val="28"/>
          <w:szCs w:val="28"/>
          <w:rtl w:val="true"/>
          <w:lang w:bidi="ar-SA"/>
        </w:rPr>
        <w:t>لايليق الغنى بوجه أبي يعلى ولا نور بهجة الإسلام</w:t>
      </w:r>
    </w:p>
    <w:p>
      <w:pPr>
        <w:pStyle w:val="BookText"/>
        <w:rPr/>
      </w:pPr>
      <w:r>
        <w:rPr>
          <w:rFonts w:ascii="Amiri" w:hAnsi="Amiri" w:eastAsia="Amiri" w:cs="Amiri"/>
          <w:color w:val="111111"/>
          <w:sz w:val="28"/>
          <w:sz w:val="28"/>
          <w:szCs w:val="28"/>
          <w:rtl w:val="true"/>
          <w:lang w:bidi="ar-SA"/>
        </w:rPr>
        <w:t>وسخ الثوب والعمامة والبرذون والوجه والقفا والغُلام</w:t>
      </w:r>
    </w:p>
    <w:p>
      <w:pPr>
        <w:pStyle w:val="BookText"/>
        <w:rPr/>
      </w:pPr>
      <w:r>
        <w:rPr>
          <w:rFonts w:ascii="Amiri" w:hAnsi="Amiri" w:eastAsia="Amiri" w:cs="Amiri"/>
          <w:color w:val="111111"/>
          <w:sz w:val="28"/>
          <w:sz w:val="28"/>
          <w:szCs w:val="28"/>
          <w:rtl w:val="true"/>
          <w:lang w:bidi="ar-SA"/>
        </w:rPr>
        <w:t>لاتسمّوا دواته فتصيبوامِن دماء الحسين في الأقلامِ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اليافعي في 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وذكروا مع ذلك ما يعظم من الزندقة والفجور، وهو أنّ عبيداللّه بن زياد أمر أنّ يُقوَّر الرأس المشرّف المكرّم حتى ينصب في الرمح، فتحامى الناس عن ذلك، فقام من بين الناس رجل يُقال له طارق بن المبارك، بل هو ابن المشؤوم المذموم، فقوّره ونصبه بباب المسجد الجامع وخطب خطبة لايحلّ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Heading4"/>
        <w:numPr>
          <w:ilvl w:val="3"/>
          <w:numId w:val="1"/>
        </w:numPr>
        <w:rPr/>
      </w:pPr>
      <w:bookmarkStart w:id="255" w:name="__RefHeading___Toc3083618_73709187"/>
      <w:bookmarkStart w:id="256" w:name="_Toc127"/>
      <w:bookmarkEnd w:id="255"/>
      <w:r>
        <w:rPr>
          <w:rtl w:val="true"/>
        </w:rPr>
        <w:t>اوَّلُ رأس حُمل في الإسلام</w:t>
      </w:r>
      <w:r>
        <w:rPr>
          <w:rtl w:val="true"/>
        </w:rPr>
        <w:t>!</w:t>
      </w:r>
      <w:bookmarkEnd w:id="256"/>
    </w:p>
    <w:p>
      <w:pPr>
        <w:pStyle w:val="BookText"/>
        <w:rPr/>
      </w:pPr>
      <w:r>
        <w:rPr>
          <w:rFonts w:ascii="Amiri" w:hAnsi="Amiri" w:eastAsia="Amiri" w:cs="Amiri"/>
          <w:color w:val="111111"/>
          <w:sz w:val="28"/>
          <w:sz w:val="28"/>
          <w:szCs w:val="28"/>
          <w:rtl w:val="true"/>
          <w:lang w:bidi="ar-SA"/>
        </w:rPr>
        <w:t xml:space="preserve">اختلفت الروايات في من هو أوّل رأس حُمل في الإسلام؟ فقد صرّحت بعضها بأنّ أوّل رأس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رُفع على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رأس الإمام الحسين عليه السلام، وصرّح البعض الآخر أنّ أوّل رأس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 بلدٍ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رأس عمرو ابن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اختلاف معنى الحمل فإنّ هذه الروايات لاتعارض بعضها بعضاً، أمّا إذا كان المراد بالحمل هو نقل الرأس من بلد إلى آخر، فإنّ الجمع بين هذه الروايات ممكن أيضاً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رأس من بني هاشم حُمل في الإسلام هو رأس الحسين عليه السلام، وأوّل رأس حُمل في الإسلام من غيرهم هو رأس عمرو بن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عاصم، عن 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رأس حمل على رمح في الإسلام رأس الحسين بن عليّ، فلم أر باكياً ولاباكية أكثر من ذلك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سعد في طبقاته بسنده عن عاصم، عن زرّ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رأس رُفع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زرّ بن حبيش بن حباشة بن أوس بن بلال، ذكره ابن سعد في طبقاته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الطبقةالأولى من تابعي أهل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القدوة مقرى‌ء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زرّ سنة إحدى وثمانين،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وثمانين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على خشبة رأس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بسنده عن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الحسين أوّل رأس حُمل في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رأس يحمل على رمح في الإسلام رأس ولدي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أخي جبرئيل عن الربّ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رأسه أوّل رأس حُمل في الإسلام على خشبة في قول، والصحيح أنّ أوّل رأس حُمل في الإسلام رأس عمرو بن الحمق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083620_73709187"/>
      <w:bookmarkStart w:id="258" w:name="_Toc128"/>
      <w:bookmarkEnd w:id="257"/>
      <w:r>
        <w:rPr>
          <w:rtl w:val="true"/>
        </w:rPr>
        <w:t xml:space="preserve">انتفاضة عبداللّه بن عفيف الأزدي </w:t>
      </w:r>
      <w:r>
        <w:rPr>
          <w:rtl w:val="true"/>
        </w:rPr>
        <w:t>(</w:t>
      </w:r>
      <w:r>
        <w:rPr>
          <w:rtl w:val="true"/>
        </w:rPr>
        <w:t>رض</w:t>
      </w:r>
      <w:r>
        <w:rPr>
          <w:rtl w:val="true"/>
        </w:rPr>
        <w:t>)!</w:t>
      </w:r>
      <w:bookmarkEnd w:id="258"/>
    </w:p>
    <w:p>
      <w:pPr>
        <w:pStyle w:val="BookText"/>
        <w:rPr/>
      </w:pPr>
      <w:r>
        <w:rPr>
          <w:rFonts w:ascii="Amiri" w:hAnsi="Amiri" w:eastAsia="Amiri" w:cs="Amiri"/>
          <w:color w:val="111111"/>
          <w:sz w:val="28"/>
          <w:sz w:val="28"/>
          <w:szCs w:val="28"/>
          <w:rtl w:val="true"/>
          <w:lang w:bidi="ar-SA"/>
        </w:rPr>
        <w:t xml:space="preserve">ولمّا قام طارق بن المبارك لعنه اللّه بتقوير الرأس المقدّس امتثالًا لأمر ابن زياد، أمر هذا الطاغية بالرأس الشريف فنُصب على باب داره، ثمّ إنَّ ابن زياد نادى في الناس فجمعهم في المسجد الأعظم، ثم خرج ودخل المسجد، وصعد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وأثنى عليه، فكان من بعض كلامه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الحقّ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 أميرالمؤمنين 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الكذّاب بن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زاد على هذا شيئاً حتّى وثب إليه عبداللّه بن عفيف الأزدي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عبدالعزيز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 المطبوع من كتاب الطبقات الكبير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للطريحى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التأريخ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والبة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رؤساء الشيعة وخيارهم، وكان قد ذهبت عينه اليسرى يوم الجمل، والأخرى يوم صفّين، وكان لايكاد يفارق المسجد الأعظم، يصلّي فيه إلى الليل ثمّ ينصرف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مقالة ابن زياد وثب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الكذّاب وابن الكذّاب أنت وأبوك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استعملك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أبناء النبيين وتتكلمون بهذا الكلام على منابر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فغضب عبيداللّه 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المتكلّم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الذريّة الطاهرة الذين أذهب اللّه عنهم الرجس في كتابه وتزعم أنّك على دين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 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أولاد المهاجرين والأنصار لينتقموا من هذا الطاغية اللعين بن اللعين على لسان رسول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فازداد غضب ابن زياد حتّى انتفخت أوداجه،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الجلاوزة فأخذوه، فنادى بشعار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عبدالرحمن بن مخنف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الغامدي كما في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النمازي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عبدالرحمن بن مخنف الأزدي‌الشريف الكريم، لم يذكروه، وهو من أصحاب أميرالمؤمنين عليه السلام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نصر بن مزاحم المنقري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راية بني نهد بن زيد أخذها مسروق بن الهيثم بن سلمة فقتل، وأخذ الراية صخر بن سُمي فارتث، ثمَّ أخذها عليّ بن عمير فقاتل حتّى ارتثّ، ثمّ أخذها عبداللّه بن كعب فقتل، ثمّ رجع إليهم سلمة بن حُذيم بن جرثومة وكان يحرّض الناس فوجد عبداللّه بن كعب قد قتل، فأخذ رايته فارتثّ وصرع، فأخذها عبداللّه بن عمر بن كبشة فارتثّ، ثمّ أخذها أبومسبّح ابن عمرو الجهني فقتل، ثمّ أخذها عبداللّه بن النزال فقتل، ثمّ أخذها أخوه عبدالرحمن بن زهير فقتل، ثمّ أخذها مولاه مخارق فقتل، حتى صارت إلى عبدالرحمن بن مخنف الأزدي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أهلكتها وأهلكت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وحاضر الكوفة يومئذٍ سبعمائة مقاتل من الأزد، فوثبت إليه فتية من الأزد فانتزعوه منهم وانطلقوا به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ابن زياد عن المنبر ودخل القصر، ودخلت عليه أشراف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ما صنع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أصلح اللّه الأمير، إنّما فعل ذلك الأزد، فَشُدَّ يدَك بساداتهم فهم الذين استنقذوه من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عبيداللّه إلى عبدالرحمن بن مخنف الأزدي فأخذه، وأخذ جماعة من أشراف الأزد فحبسهم،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لاخرجتم من يدي أو تأتوني بعبداللّه بن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بع‌مرو بن الحجّاج الزبيدي، ومحمّد بن الأشعث، وشبث بن ربعي، وجماعة من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إلى هذا الأعمى الذي أعمى اللّه قلبه كما أعمى عينيه، فأتوني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يريدون عبداللّه بن عفيف، وبلغ الأزد ذلك، فاجتمعوا وانضمّت إليهم قبائل من اليمن ليمنعوا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ابن زياد، فجمع قبائل مضر وضمّهم إلى محمّد بن الأشعث، وأمره أن يُقاتل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قبائل مضر، ودنت منهم اليمن فاقتتلوا قتالًا شديداً، وبلغ ذلك ابن</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زياد فأرسل إلى أصحابه يؤنّبهم ويضعفهم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عمرو بن الحجّاج يخبره باجتماع اليمن معهم، وبعث إليه شبث ابن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بعثتنا إلى أسود الآجام فلا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اقتتال القوم حتى قُتلت جماعة من العرب، ووصل القوم إلى دار عبداللّه بن عفيف، فكسروا الباب واقتحموا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 أتاك القوم من حيث 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السيف، فجعل يذبّ عن نفسه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الفضل عفيفِ الطاهرِعفيف شيخي وانا ابن عامرِ</w:t>
      </w:r>
    </w:p>
    <w:p>
      <w:pPr>
        <w:pStyle w:val="BookText"/>
        <w:rPr/>
      </w:pPr>
      <w:r>
        <w:rPr>
          <w:rFonts w:ascii="Amiri" w:hAnsi="Amiri" w:eastAsia="Amiri" w:cs="Amiri"/>
          <w:color w:val="111111"/>
          <w:sz w:val="28"/>
          <w:sz w:val="28"/>
          <w:szCs w:val="28"/>
          <w:rtl w:val="true"/>
          <w:lang w:bidi="ar-SA"/>
        </w:rPr>
        <w:t>كم دارعٍ من جمعكم وحاسرِوبطلٍ جدّلتُه مغاورِ</w:t>
      </w:r>
    </w:p>
    <w:p>
      <w:pPr>
        <w:pStyle w:val="BookText"/>
        <w:rPr/>
      </w:pPr>
      <w:r>
        <w:rPr>
          <w:rFonts w:ascii="Amiri" w:hAnsi="Amiri" w:eastAsia="Amiri" w:cs="Amiri"/>
          <w:color w:val="111111"/>
          <w:sz w:val="28"/>
          <w:sz w:val="28"/>
          <w:szCs w:val="28"/>
          <w:rtl w:val="true"/>
          <w:lang w:bidi="ar-SA"/>
        </w:rPr>
        <w:t>وجعلت ابنته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رجلًا فأقاتل بين يديك هؤلاء الفجرة، قاتلي العترة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القوم يدورون عليه من يمينه وشماله وورائه، وهو يذبّ عن نفسه بسيفه فليس أحدٌ يقدم عليه، كلّما جاءوه من جهة 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جاءوك يا أبتي من جهة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تكاثروا عليه من كل ناحية، وأحاطوا به، فقالت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يُحاط بأبي وليس له ناصر يستعين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عبداللّه يُدافع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يُكشف لي عن بصري‌ضاق عليكم موردي ومصدري</w:t>
      </w:r>
    </w:p>
    <w:p>
      <w:pPr>
        <w:pStyle w:val="BookText"/>
        <w:rPr/>
      </w:pPr>
      <w:r>
        <w:rPr>
          <w:rFonts w:ascii="IRNazanin" w:hAnsi="IRNazanin" w:eastAsia="IRNazanin"/>
          <w:color w:val="111111"/>
          <w:sz w:val="28"/>
          <w:sz w:val="28"/>
          <w:szCs w:val="28"/>
          <w:rtl w:val="true"/>
          <w:lang w:bidi="fa-IR"/>
        </w:rPr>
        <w:t>ومازالوا به حتّى أخذوه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فقال جندب بن عبداللّه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عبداللّه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فذاك جندب بن عبداللّه،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كعب، أبوعبداللّه الأزدي صاحب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الخير، وهو الذي قتل المشعوذ، روى خالد الحذّاء، عن أبي عثمان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ساحراً كان يلعب عند الوليد بن عقبة الأمير، فكان يأخذ سيفه، فيذبح نفسه ولايضرّه، فقام جندب إلى السيف فأخذه فضرب عنقه،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أفتأتون السحر وأنتم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أصحاب السير، عن جندب بن عبداللّه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عليّ عليه السلام الجمل وصفّين لا أشكّ في قتال من قاتله، حتى نزلنا النهروان فدخلني شك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قُرّاؤنا وخيارنا نقتلهم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لأمرٌ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غدوة أمشي ومعي إداوة ماء حتّى برزتُ عن الصفوف فركزت رمحي ووضعت ترسي إليه واستترتُ من الشمس، فإني لجالس حتّى ورد عليَّ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طهور؟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الإدواة، فمضى حتى لم أره ثمّ أقبل وقد تطهّر، فجلس في ظلّ الترس فإذا فارس يسأل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فارس يريدك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فأشرت إليه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عبر القوم وقد قطعوا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فإنّه لكذلك إذ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عبر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جئتك حتّى رأيت الرايات في ذلك الجانب والأثقال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لمصرعهم ومهراق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ونهضتُ معه،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بصّرني هذا الرجل وعرّفني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كذّابٌ جري‌ء، أو على بيّنة من ربّه وعهد من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أُعطيك عهداً تسألني عنه يوم القيامة، إن أنا وجدتُ القوم قد عبروا أن أكون أوّل من يقاتله وأوّل من يطعن بالرمح في عينه، وإن كانوا لم يعبروا أن أُقيم على المناجزة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فدُفعنا إلى الصفوف فوجدنا الرايات والأثقال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بقفاي ودفعني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أتبيّن لك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بعدوّك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رجلًا، ثم قتلت آخر، ثمّ أختلفت أنا ورجل آخر أضربه ويضربني فوقعنا جميعاً، فاحتملني أصحابي، فأفقت حين أفقتُ وقد فرغ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وكذا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في الأوسط، وابن أبي الحديد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بويع عثمان عن مؤامرة الشورى، وزويت الخلافة عن أميرالمؤمنين عليّ عليه السلام مرّة ثالثة، رجع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وكان كلّما ذكر للناس شيئاً من فضائل عليّ عليه السلام ومناقبه وحقوقه زبروه ونهروه، حتّى رُفع ذلك من قوله إلى الوليد بن عُقبة والي الكوفة يومذاك، فبعث إليه فحبسه، حتّى كُلِّم فيه فخلّى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وشرح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واللّه عبداللّه بن عفيف، فقبّح اللّه العيش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وجعل يُقاتل من دونه، فأُخذ أيضاً وانطُلق بهما، وابن عفيف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يكشف لي عن 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أُدخل على عبيداللّه،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أخزاني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لو يُكشف عن 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بني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أحسنَ أم أساء، وأصلح أم أفسد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وليّ خلقه يقضي بينهم بالعدل والحق، ولكن سلني عنك وعن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يزيد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سألتك عن شي‌ء أو تذوق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كنت أسأل اللّه ان يرزقني الشهادة قبل أن تلدك أمّك مرجانة، وسألته أن يجعل الشهادة على يدي ألعن خلقه وأشرّهم وأبغضهم إليه، ولمّا ذهب بصري آيست من الشهادة، أمّا الآن فالحمدُ للّه</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الذي رزقنيها بعد اليأس منها، وعرّفني الإستجابة منه لي في قديم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ابن زياد بجندب بن عبداللّه،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صاحب عليّ ابن أبي طالب يوم صفّين؟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ولازلتُ له وليّاً ولكم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أبرأ من ذلك إليك ولا أعتذر في ذلك وأتنصّل منه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سأتقرب إلى اللّه بدمك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يقرّبك دمي إلى اللّه، ولكنّه يباعدك منه،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يبق من عمري إلّا أقلّه، وما أكره أن يكرمني اللّه بهوانك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عنّي، فإنّه شيخ قد خرف وذهب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وخُلّي سبيله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3083622_73709187"/>
      <w:bookmarkStart w:id="260" w:name="_Toc129"/>
      <w:bookmarkEnd w:id="259"/>
      <w:r>
        <w:rPr>
          <w:rtl w:val="true"/>
        </w:rPr>
        <w:t>ابن زياد يحاول استعادة الموادعة مع الأزد</w:t>
      </w:r>
      <w:bookmarkEnd w:id="260"/>
    </w:p>
    <w:p>
      <w:pPr>
        <w:pStyle w:val="BookText"/>
        <w:rPr/>
      </w:pPr>
      <w:r>
        <w:rPr>
          <w:rFonts w:ascii="Amiri" w:hAnsi="Amiri" w:eastAsia="Amiri" w:cs="Amiri"/>
          <w:color w:val="111111"/>
          <w:sz w:val="28"/>
          <w:sz w:val="28"/>
          <w:szCs w:val="28"/>
          <w:rtl w:val="true"/>
          <w:lang w:bidi="ar-SA"/>
        </w:rPr>
        <w:t xml:space="preserve">لاشكّ في أنّ ابن زياد لم يقدم على قتل جندب بن عبداللّه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قلبه من غلٍّ وحقدٍ متأجّج عليه، لا لأنّه رجل قد تقادم به العمر فخرف وذهب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قتله بعد قتل عبداللّه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يؤجّج الأزد ويحرّضهم عليه، وهم من القبائل التي لها حساب مهم في كلّ أمرٍ مُلّم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الجلاوزة، فنادى بشعار الأزد، فاجتمع منهم سبعمائة رجل فانتزعوه من الجلاوزة، فلمّا كان الليلُ أرسل إليه ابن زياد من أخرجه من بيته، فضرب عنقه وصلبه في السبخة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إذن فالسبب هو حسابات الموازنات في تهدئة العشائر الكبيرة وكسب مودّتها وعدم إثارتها، فعفوه عن جندب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لتهدئة ثائرة الأزد بعد تفاقم الوضع وتأزّم العلاقة معهم نتيجة وقائع انتفاضة عبداللّه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الإتجاه يروي لنا ابن أعثم الكوفي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قُدّم إليه سفيان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أخرجك عليَّ يا ابن المعقل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أصحابك أسروا عمّي فخرجت أدافع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فخلّى سبيله، وراقب فيه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ب‌عبدالرحمن بن مخنف الأزدي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الجماعة على 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بابي جماعة، وقد قتلتَ صاحبك الذي أردت، وانا لك سامع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وإخوتي لك جميعاً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 عنه ابن زياد، ثمّ خلّاه وخلّى سبيل إخوته وبني عمّه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قبلت رؤوس 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أسود 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توادع ابن زياد موادعة ذليلة، وهذا شأن من يهاب المواجهة مع الطغاة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يؤثر عن أحدٍ من أشراف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النمازي في 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سفيان بن يزيد الأزدي، عُدَّ من‌مجاهيل الصحابة، لكن يظهر حسنه وكماله من كونه على ميمنة جند إبراهيم بن الأشتر لطلب الثأر وقتال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سفيان بن يزيد بن المغفل ليدفع عن ابن عفيف فأخذوه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بجندب بن عبداللّه،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لأتقربنّ إلى اللّه بدمك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تتباعد من الله بدمي‌و وقال لابن المغفّل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تركناك لابن عمّك سفيان بن عوف فإنّه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الأزد أنّه آثر التأسّي بعبداللّه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الأزدي ذي القلب البصير والنفس العزيزة الأبيّة، الذي انتفض بوجه الطاغية ابن زياد صارخاً بكلمة الحقّ التي صُعِق ابن زياد لها ولجرأة صاحبها، فنزل عن المنبر مخذولًا مدحوراً ودخل قصره حائراً فيما يمكن أن يواجه به هذا الثائر الفرد الذي كان أمّة في انتفاضته</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083624_73709187"/>
      <w:bookmarkStart w:id="262" w:name="_Toc130"/>
      <w:bookmarkEnd w:id="261"/>
      <w:r>
        <w:rPr>
          <w:rtl w:val="true"/>
        </w:rPr>
        <w:t>ابن زياد يطالب ابن سعد بكتاب الأمر بقتل الإمام عليه السلام</w:t>
      </w:r>
      <w:r>
        <w:rPr>
          <w:rtl w:val="true"/>
        </w:rPr>
        <w:t>!</w:t>
      </w:r>
      <w:bookmarkEnd w:id="262"/>
    </w:p>
    <w:p>
      <w:pPr>
        <w:pStyle w:val="BookText"/>
        <w:rPr/>
      </w:pPr>
      <w:r>
        <w:rPr>
          <w:rFonts w:ascii="Amiri" w:hAnsi="Amiri" w:eastAsia="Amiri" w:cs="Amiri"/>
          <w:color w:val="111111"/>
          <w:sz w:val="28"/>
          <w:sz w:val="28"/>
          <w:szCs w:val="28"/>
          <w:rtl w:val="true"/>
          <w:lang w:bidi="ar-SA"/>
        </w:rPr>
        <w:t>قال ابن الأثير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ابن زياد قال لعمر بن سعد بعد عوده من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إئتني بالكتاب الذي كتبته إليك في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لأمرك وضاع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لتجئني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لتجئني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واللّه يُقرأ على عجائز قريش بالمدينة إعتذاراً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نصحتك في الحسين نصيحة لو نصحتها أبي سعد بن أبي وقّاص لكنتُ قد أدّيتُ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بن زياد أخو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أنّه ليس من بني زياد رجل إلّا وفي أنفه خزامة إلى يوم القيامة وأنّ الحسين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أنكر ذلك عبيداللّه بن زياد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التأريخ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والمنتظم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وخرج عمر بن سعد من مجلس ابن زياد وهو يتجرّع كأس الندامة ولايكاد يسيغه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رجع أحدٌ إلى أهله بشرٍّ ممّا رجعتُ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الفاجر الظالم ابن زياد، وعصيت الحكم العدل، وقطعت القرابة الشريفة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083626_73709187"/>
      <w:bookmarkStart w:id="264" w:name="_Toc131"/>
      <w:bookmarkEnd w:id="263"/>
      <w:r>
        <w:rPr>
          <w:rtl w:val="true"/>
        </w:rPr>
        <w:t>المختار يتصدّى لابن زياد في المسجد الأعظم</w:t>
      </w:r>
      <w:r>
        <w:rPr>
          <w:rtl w:val="true"/>
        </w:rPr>
        <w:t>!</w:t>
      </w:r>
      <w:bookmarkEnd w:id="264"/>
    </w:p>
    <w:p>
      <w:pPr>
        <w:pStyle w:val="Heading5"/>
        <w:numPr>
          <w:ilvl w:val="4"/>
          <w:numId w:val="1"/>
        </w:numPr>
        <w:rPr/>
      </w:pPr>
      <w:bookmarkStart w:id="265" w:name="__RefHeading___Toc3083628_73709187"/>
      <w:bookmarkStart w:id="266" w:name="_Toc132"/>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ينقل الخوارزمي عن محمّد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عبيداللّه لمّا قتل ابن عفيف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الجمعة الثانية، صعد المنبر وبيده عمود من حديد، فخطب الناس وقال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أعزّ يزيد وجيشه بالعزّ والنصر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وأذلّ الحسين وجيشه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سيّد من سادات الكوفة وهو المختار بن أبي عبيد،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 وعدوَّ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الحمدُ للّه الذي أعزّ الحسين وجيشه بالجنّة والمغفرة، وأذلَّك وأذلَّ يزيد وجيشه بالنار والخزي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فحذفه ابن زياد بعموده الحديد الذي كان في يده فكسر جبينه، وقال للجلاوزة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إسحاق بن محمّد بن عبدالرحمن بن عبداللّه بن المسيَّب بن أبي السائب بن عابدابن عبداللّه بن عمر بن مخزوم، القرشيّ المخزوميّ المسيَّبي، أبوعبداللّه المدني، نزيل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ومن الناس من تكلّم فيه، وكان خرج من المدينة قديماً فأتى الكوفة والجزيرة والريّ وبغداد، فأقام بها حتّى مات في سنة إحدى وخمسين ومأة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والطبقات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هو عبداللّه بن عفيف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فقال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حسبه ونسبه، وختنه عمر بن سعد، وختنه الآخر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فأوجس في نفسه خيفة، فحبس المختار ولم يتجرّأ على قتله، فكتب المختار إلى عبداللّه كتاباً شرح فيه القصّة، فكتب ابن عمر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رضيت بأن قتلت أهل نبيّك حتّى ولّيت على المسلمين من يسبّ أهل بيت نبيّنا ويقع فيهم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عبر عليه ابن عفيف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عبر عليه المختار فشجّه وقيّده وحبسه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أنت قرأت كتابي هذا فاكتب إلى ابن زياد بإطلاق المختار، وإلّا فواللّه لأرمينَ عبيداللّه بجيش لاطاقة له به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يزيد الكتاب غضب من ذلك، وكتب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ولّيتك العراق ولم أولّك على أن تسبّ آل النبيّ على المنابر وتقع فيهم، فإذا قرأت كتابي هذا فأطلق المختار من حبسك مكرماً، وإيّاك أن تعود إلى ما فعلت، وإلّا فوالذي نفسي بيده، بعثت إليك من يأخذ منك الذي فيه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على ابن زياد أخرج المختار من حبسه، ودعا بمشايخ الكوفة وسلّمه إليهم سالماً، فخرج المختار من الكوفة هارباً نحو الحجاز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المرحوم السيّد المقرّم ينقل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الأعلاق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رسته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أحضر ابن زياد السبايا في مجلسه أمر بإحضار المختار وكان محبوساً عنده من يوم قتل مسلم بن عقيل، فلمّا رأى المختار هيئة منكرة زفر زفرة شديدة، وجرى بينه وبين ابن زياد كلام أغلظ فيه المختار، فغضب ابن زياد وأرجعه الى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الحبس، ويقال ضربه بالسوط على عينه فذهبت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معالى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زياد استخرج المختار من الحبس، وكان محبوساً، لأنّه لمّا قتل مسلماً وهانياً وبعث برأسيهما إلى يزيد، كتب يزيد كتاباً إلى ابن زياد يشكره في ذلك، وكتب أنه بلغني أنّ حسيناً توجّه إلى العراق، فَضَعِ المناظر والمسالح، وأقتل واحبس على الظنّة والتهمة، فلمّا وصل الكتاب الى ابن زياد قتل من قتل، وحبس جماعة من الشيعة منهم المختار، فبقي في السجن حتى جي‌ء برأس الحسين عليه السلام، ووضع بين يديه فغطّاه بمنديل، واستخرج المختار من الحبس، وجعل يستهزي‌ء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 ويلك أتستهزي‌ء عليَّ وقد قرّب اللّه فرجي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يأتيك الفرج يا 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سيّدي ومولاي الحسين قد توجّه نحو العراق، فلابدّ أن يكون خلاصي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ظنّك ورجاؤك يا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قتلنا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يقدر على قتل سيّدي ومولاي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مختار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المنديل وإذا بالرأس بين يديه في طشت من المذهب، فلمّا نظر المختار إلى الرأس الشريف جعل يلطم على رأسه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مظلوماه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الأعلاق النفيسة لابن 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معالى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Heading5"/>
        <w:numPr>
          <w:ilvl w:val="4"/>
          <w:numId w:val="1"/>
        </w:numPr>
        <w:rPr/>
      </w:pPr>
      <w:bookmarkStart w:id="267" w:name="__RefHeading___Toc3083630_73709187"/>
      <w:bookmarkStart w:id="268" w:name="_Toc133"/>
      <w:bookmarkEnd w:id="267"/>
      <w:r>
        <w:rPr>
          <w:rtl w:val="true"/>
        </w:rPr>
        <w:t>إشارة</w:t>
      </w:r>
      <w:bookmarkEnd w:id="268"/>
    </w:p>
    <w:p>
      <w:pPr>
        <w:pStyle w:val="BookText"/>
        <w:rPr/>
      </w:pPr>
      <w:r>
        <w:rPr>
          <w:rFonts w:ascii="Amiri" w:hAnsi="Amiri" w:eastAsia="Amiri" w:cs="Amiri"/>
          <w:color w:val="111111"/>
          <w:sz w:val="28"/>
          <w:sz w:val="28"/>
          <w:szCs w:val="28"/>
          <w:rtl w:val="true"/>
          <w:lang w:bidi="ar-SA"/>
        </w:rPr>
        <w:t xml:space="preserve">يبدو من مجموع روايات حبس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حُبس مرّتين،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حُبس مع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أيام ولاية ابن زياد على الكوفة، ثمّ أُخرج بشفاعة عبداللّه بن عمر له عند يزيد،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حُبس مع عبداللّه بن الحارث ابن نوفل في ختام حركة مسلم بن عقيل عليهما السلام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المختار عند خروج مسلم في قرية له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بمواليه يحمل راية خضراء، ويحمل عبداللّه بن الحارث راية حمراء، وركز المختار رايته على باب عمرو بن حُريث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أمنع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ووضح لهما قتل مسلم عليه السلام 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وأُشير عليهما بالدخول تحت راية الأمان عند عمرو بن حريث ففعلا، وشهد لهما ابن حُريث باجتنابهما ابن عقيل، فأمر ابن زياد بحبسهما بعد أن شتم المختار واستعرض وجهه بالقضيب فشتر عينه، وبقيا في السجن إلى أن قُتل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يستفيد من رواية الخوارزمي الماضية أنّ عبداللّه بن عمر كان قد تشفّع في المختار مرتين وأطلقه من الحبس في كلّ منهما،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قتل ابن عفيف كان المختار بن أبي عبيدالثقفي مُطلق السراح بشفاعة عبداللّه بن عمر بن الخطاب عند يزيد، فإنّه زوج أخته صفيّة بنت أبي عبيدالثقفي، ولكنّ ابن زياد أجّله في الكوفة ثلاثاً، ولمّا خطب ابن زياد بعد قتل ابن عفيف، ونال من أميرالمؤمنين عليه السلام ثار المختار في وجهه وشتمه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 وعدوّ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الحمد للّه الذي أعزّ الحسين وجيشه بالجنّة والمغفرة، وأذلّك وأذلّ يزيد وجيشه بالنار والخزي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فخدفه ابن زياد بعمود حديد فكسر جبهته وأمر به إلى السجن، ولكنّ النّاس عرّفوه بأنّ عمر بن سعد صهره على أخته، وصهره الآخر عبد اللّه بن عمر، وذكروا ارتفاع نسبه فعدل عن قتله، وأبقاه في السجن، ثمّ تشفّع فيه ثانياً عبداللّه بن عمر عند يزيد، فكتب الى عبيداللّه بن زياد بإطلاقه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083632_73709187"/>
      <w:bookmarkStart w:id="270" w:name="_Toc134"/>
      <w:bookmarkEnd w:id="269"/>
      <w:r>
        <w:rPr>
          <w:rtl w:val="true"/>
        </w:rPr>
        <w:t>مقتل وَلَدَيْ مسلم بن عقيل عليهما السلام‌</w:t>
      </w:r>
      <w:bookmarkEnd w:id="270"/>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إلى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محمّد شيخ لأهل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عليه السلام أُسِرَ من عسكره غُلامان صغيران، فأُتي بهما عبيداللّه ابن زياد، فدعا سجّاناً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هذين الغلامين إليك، فمِنْ طيّب الطعام فلا تطعهما، ومن البارد فلا تسقهما، وضيّق عليهما سجنهما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الغلامان يصومان النهار، فإذا جنّهما الليل أُتيا بقرصين من شعير، وكوز من 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بالغلامين المكث حتّى صارا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طال بنا مكثنا، ويوشك أن تفنى أعمارنا وتبلى أبداننا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الشيخ فأعلمه مكاننا وتقرّب إليه بمحمّد صلى الله عليه و آله لعلّه يوسّع علينا في طعامنا ويزيدنا في شرابنا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الليل أقبل الشيخ إليهما بقرصين من شعير وكوز من 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الغلام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أتعرف محمّداً؟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أعرف محمّداً، وهو نبيي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جعفر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 جعفراً، وقد أنبت اللّه له جناحين يطير بهما مع الملائكة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عليَّ بن ابي طالب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 عليّاً، وهو ابن عمّ نبيي وأخو نبيّي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فنحن من عترة نبيّك محمّد صلى الله عليه و آله، ونحن من وُلدِ مسلم بن عقيل بن أبي طالب، بيدك أُسارى، نسألك من طيّب الطعام فلا تطعمنا، ومن بارد الشراب فلا تسقينا، وقد ضيّقت علينا سجننا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الشيخ على أقدامهما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لنفسكما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ووجهي لوجهكما الوقاء يا عترة نبيّ اللّه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السجن بين يديكما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فخذا في أيّ طريق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الليل أتاهما بقرصين من شعير وكوز من 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ووقفهما على الطريق،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يا حبيبيّ الليل، واكمُنا النهار، حتّى يجعل اللّه عزّ وجلّ لكما من أمركما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الغلامان ذلك، فلمّا جنّهما الليل انتهيا إلى عجوز على باب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إنّا غلامان صغيران غريبان، حدثان غير خبيرين بالطريق، وهذا الليل قد جنّنا، أضيفينا سواد ليلتنا هذه، فإذا أصبحنا لزمنا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أنتما يا حبيبيّ؟ فقد شممت الروائح كلّها فما شممت رائحة أطيب من رائحتكما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نحن من عترة نبيّك محمّد صلى الله عليه و آله، هربنا من سجن عبيداللّه ابن زياد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إنّ لي ختناً قد شهد الواقعة مع عبيداللّه بن زياد، أتخوّف أن يصيبكما هاهنا فيقتلكما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ليلتنا هذه فإذا أصبحنا لزمنا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سآتيكما بطعام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أتتهما بطعام فأكلا وشربا، ولمّا ولجا الفراش قال الصغير للكبير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إنّا نرجوا أن نكون قد أمنا ليلتنا هذه، فتعال حتّى أُعانقك وتعانقني، وأشمّ رائحتُك وتشمّ رائحتي، قبل أن يفرّق الموت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الغلامان ذلك واعتنقا وناما، فلمّا كان في بعض الليل أقبل ختن العجوز الفاسق حتّى قرع الباب خفيفاً،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أطرقك هذه الساعة، وليس هذا لك بوقت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إفتحي الباب قبل أن يطير عقلي وتنشق مرارتي في جوفي جهد البلاء الذي قد نزل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نزل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غلامان صغيران من عسكر عبيداللّه بن زياد، فنادى الأمير في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واحدٍ منهما فله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برأسيهما فله ألفا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أتعبت وتعبت ولم يصل في يدي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أن يكون محمّد خصمك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مُحرص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بالدنيا وليست معها 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تحامين عنهما، كأنّ عندك من طلب الأمير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قومي فإنّ</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الأمير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الأمير بي، وإنّما أنا عجوز في هذه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إفتحي لي الباب حتى أُريح واستريح، فإذا أصبحتُ فكّرت في أيّ الطريق آخذُ في طلبهما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له الباب، وأتته بطعام وشراب، فأكل وشرب، فلمّا كان في بعض الليل سمع غطيط الغلامين في جوف الليل، فأقبل يهيج كما يهيج البعير الهائج، ويخور كما يخور الثور، ويلمس بكفّه جدار البيت حتى وقعت يده على جنب الغلام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فصاحب المنزل، فمن 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فأقبل الصغير يحرّك الكبير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 فقد واللّه وقعنا فيما كنّا نحاذره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نحن صدقناك فلنا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اللّه وأمان رسوله، وذمّة اللّه وذمّة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عبداللّه على ذلك من الشاهدين؟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ما نقول وكيل وشهيد؟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فنحن من عترة نبيّك محمّد صلى الله عليه و آله، هربنا من سجن عبيداللّه بن زياد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هربتما، وإلى الموت وقعتما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أظفرني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إلى الغلامين فشدّ أكتافهما، فبات الغلامان ليلتهما مكتّفين، فلمّا انفجر عمود الصبح دعا غلاماً له أسود يُقال له فليح،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هذين الغلامين فانطلق بهما إلى شاطي‌ء الفرات وأضرب أعناقهما، وأئتني برؤسهما لأنطلق بهما إلى عبيداللّه بن زياد وآخذ جائزة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الغلام السيف، فمضى بهما ومشى أمام الغلامين، فما مضى إلّا غير بعيد حتّى قال أحد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ما أشبه سوادك بسواد بلال مؤذّن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قد أمرني بقتلكما، فمن أنتما؟</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نحن من عترة نبيّك محمّد صلى الله عليه و آله، هربنا من سجن عبيداللّه بن زياد من القتل، أضافتنا عجوزكم هذه، ويريد مولاك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الأسود على أقدامهما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لنفسكما الفداء، ووجهي لوجهكما الوقاء يا عترة نبيّ اللّه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لايكون محمّد صلى الله عليه و آله خصمي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عدا فرمى السيف من يده ناحية، وطرح نفسه في الفرات وعبر إلى الجانب الآخر، فصاح به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عصيتني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أطعتك ما دمت لاتعصي اللّه، فإذا عصيت اللّه فأنا منك بري‌ء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فدعا إبنه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أجمع الدنيا حلالها وحرامها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مُحرصٌ عليها، فخذ هذين الغلامين إليك فانطلق بهما إلى شاطي‌ء الفرات فاضرب أعناقهما، وائتني برؤسهما لأنطلق بهما إلى عبيداللّه بن زياد وآخذ جائزة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الغلام السيف، ومشى أمام الغلامين، فما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غير بعيد حتّى قال أحد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على شبابك هذا من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فمن أنتما؟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نبيّك محمّد صلى الله عليه و آله يريد والدك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الغلام على أقدامهما يقبّلهما ويقول لهما مقالة الأسود، ورمى بالسيف ناحية، وطرح نفسه في الفرات وعبر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أطيع اللّه وأعصيك أحبّ إليّ من أن أعصي اللّه وأطيعك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لايلي قتلكما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السيف ومشى أمامهما، فلمّا صار إلى شاطي‌ء الفرات سلّ السيف من جفنه، فلمّا نظر الغلامان إلى السيف مسلولًا اغرورقت أعينهما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السوق واستمتع بأثماننا، ولاترد أن يكون محمّد خصمك في القيامة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أقتلكما وأذهب برأسيكما الى عبيداللّه بن زياد، وأخذ جائزة 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تحفظ قرابتنا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من رسول اللّه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 بنا إلى عبيداللّه بن زياد حتى يحكم فينا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إلى ذلك سبيل إلّا التقرّب إليه بدمكما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ترحم صغر سننا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لكما في قلبي من الرحمة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ولابدّ فدعنا نصلّي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شئتما إن نفعتكما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الغلامان أربع ركعات، ثمّ رفعا طرفيهما إلى السماء فناديا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حكيم يا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بيننا وبينه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إلى الأكبر فضرب عنقه وأخذ برأسه ووضعه في 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الغلام الصغير يتمرّغ في دم أخيه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ألقى رسول اللّه صلى الله عليه و آله وأنا مختضب بدم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سوف أُلحقك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الغلام الصغير فضرب عنقه وأخذ رأسه ووضعه في 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ببدنيهما في الماء وهما يقطران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حتّى أتى بهما عبيداللّه بن زياد وهو قاعد على كرسيّ له، وبيده قضيب خيزران، فوضع الرأسين بين يديه، فلمّا نظر إليهما قام ثمّ قعد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ظفرت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أضافتهما عجوز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 حقّ الضيافة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بنا إلى السوق فبعنا فانتفع بأثماننا، فلا نرد أن يكون محمّد صلى الله عليه و آله خصمك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أقتلكما وانطلق برأسيكما إلى عبيداللّه بن زياد، وآخذ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بنا إلى عبيداللّه بن زياد حتّى يحكم فينا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إلى ذلك سبيل إلّا التقرّب إليك بدمهما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جئتني بهما حيَّيْن فكنت أضاعف لك الجائزة وأجعلها أربعة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إلى ذلك سبيلًا إلّا التقرّب إليك بدمهما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ولدي مسلم بن عقيل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قرابتنا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مالكما من رسول اللّه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 صغر سننا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رحمتهما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لكما من الرحمة في قلبي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فأيّ شي‌ء قالا لك أيضاً؟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نصلّي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شئتما إن نفعتكما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الغلامان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في آخر صلاتهما؟</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طرفيهما إلى السماء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حكيم يا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بيننا وبينه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أحكم الحاكمين قد حكم بينكم وبين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فانتدب له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إلى الموضع الذي قتل فيه الغلامين فاضرب عنقه، ولاتترك أن يختلط دمه بدمهما، وعجّل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ذلك، وجاء برأسه فنصبه على قناة، فجعل الصبيان يرمونه بالنبل والحجارة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ذريّة رسول اللّه 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المجلس التاسع عشر، حديث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هذين الغلامين عليهما السلام بتفاوت، وبسندٍ متّصل إلى محمّد بن يحيى الذهلي، ولكنه ذكر أن أحد هذين الغلامين إسمه إبراهيم، والآخر إسمه محمّد، وأنهما إبنان لجعفر الطيّار عليه السلام، وهذا خلاف الحقيقة التأريخية لأنّ جعفر بن أبي طالب عليهما السلام كان قد استشهد في موقعة مؤتة في سنة ثمانٍ من الهجرة، فبين يوم مؤتة وبين سنة مقتل الحسين عليه السلام إثنتان وخمسون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أن يقال إنهما من أحفاد جعفر عليه السلام، لكنّ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أورده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هذين الغلامين عليهما السلام من أولاد مسلم بن عقيل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وحادثة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وقعت بعد سنة من اعتقالهما، وقد أوردناها في هذا الفصل لأنها من جملة ما وقع من أحداث لبقيّة الركب الحسينيّ في الكوفة، في أيام الطاغية عبيداللّه بن زياد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المقصد الثاني</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Heading3"/>
        <w:numPr>
          <w:ilvl w:val="2"/>
          <w:numId w:val="1"/>
        </w:numPr>
        <w:rPr/>
      </w:pPr>
      <w:bookmarkStart w:id="271" w:name="__RefHeading___Toc3083634_73709187"/>
      <w:bookmarkStart w:id="272" w:name="_Toc135"/>
      <w:bookmarkEnd w:id="271"/>
      <w:r>
        <w:rPr>
          <w:rtl w:val="true"/>
        </w:rPr>
        <w:t>الفصل الثاني</w:t>
      </w:r>
      <w:r>
        <w:rPr>
          <w:rtl w:val="true"/>
        </w:rPr>
        <w:t xml:space="preserve">: </w:t>
      </w:r>
      <w:r>
        <w:rPr>
          <w:rtl w:val="true"/>
        </w:rPr>
        <w:t>مع الركب الحسينيّ من الكوفة إلى الشام‌</w:t>
      </w:r>
      <w:bookmarkEnd w:id="272"/>
    </w:p>
    <w:p>
      <w:pPr>
        <w:pStyle w:val="Heading4"/>
        <w:numPr>
          <w:ilvl w:val="3"/>
          <w:numId w:val="1"/>
        </w:numPr>
        <w:rPr/>
      </w:pPr>
      <w:bookmarkStart w:id="273" w:name="__RefHeading___Toc3083636_73709187"/>
      <w:bookmarkStart w:id="274" w:name="_Toc136"/>
      <w:bookmarkEnd w:id="273"/>
      <w:r>
        <w:rPr>
          <w:rtl w:val="true"/>
        </w:rPr>
        <w:t>مدّة بقاء الركب الحسينيّ في الكوفة</w:t>
      </w:r>
      <w:bookmarkEnd w:id="274"/>
    </w:p>
    <w:p>
      <w:pPr>
        <w:pStyle w:val="BookText"/>
        <w:rPr/>
      </w:pPr>
      <w:r>
        <w:rPr>
          <w:rFonts w:ascii="Amiri" w:hAnsi="Amiri" w:eastAsia="Amiri" w:cs="Amiri"/>
          <w:color w:val="111111"/>
          <w:sz w:val="28"/>
          <w:sz w:val="28"/>
          <w:szCs w:val="28"/>
          <w:rtl w:val="true"/>
          <w:lang w:bidi="ar-SA"/>
        </w:rPr>
        <w:t>يُستفاد من بعض النصوص أنّ بقيّة الركب الحسينيّ لم يطل بقاؤهم في الكوفة إلّا يومين أو يوماً وبعض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نصّ سبط ابن الجوزي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ابن زياد حطّ الرؤوس في اليوم الثاني وجهّزها والسبايا إلى الشام إلى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المدّة هي أقلّ مدّة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نصوصاً أخرى تفيد أنهم بقوا في الكوفة المدّة التي يستغرقها ذهاب وإياب البريد بين الكوفة ودمشق، كما في نصّ ابن الأثير الجزري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الحسين لمّا وصلوا إلى الكوفة حبسهم ابن زياد، وأرسل إلى يزيد بالخبر، فبينما هم في الحبس إذ سقط عليهم حجر فيه كتاب مربوط،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البريد سار بأمركم إلى يزيد، فيصل يوم كذا ويعود يوم كذا، فإن سمعتم التكبير فأيقنوا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تسمعوا تكبيراً فهو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قبل قدوم البريد بيومين أو ثلاثة إذا حجرٌ قد أُلقي، وفيه كتاب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أوصوا وأعهدوا فقد قارب وصول البريد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والظاهر أنّ البريد آنذاك كان على نوعين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وبريد الطير أسرع من بريد الخيل، وبريد الخيل أسرع كثيراً من رحلة مسافر أو أكثر يجدّون السير على نفس مسافة البريد، ذلك لأن الخيل في البريد وهي من أجود الخيل وأسرعها تقطع مسافة جزئية من مسافة البريد، ثمَّ تسلّم البريد إلى غيرها لتقطع مسافة جزئية أخرى بعدها، وهكذا حتّى تتمّ مسافة البريد كلّها، فلا تعاني أفراس البريد ولا فرسانها من تعب ولا نصب، ويتمّ إيصال البريد بأسرع وقت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عميرة الذي أرسله عبداللّه بن عمر إلى يزيد ومعه كتاب يشفع فيه لإطلاق سراح المختار من سجن ابن زياد، توجّه إلى الكوفة من الشام حاملًا كتاب يزيد إلى ابن زياد بإطلاق سراح المختار، وقد قطع المسافة بين الشام والكوفة بأحد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أمكننا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هذه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دمشق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أيّام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نصوص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طريقاً مستقيماً بين الشام والعراق يمكن أن يقطعه المسافر في العادة خلال مدّة أسبوع، وكان عرب عقيل يسلكون هذا الطريق، كما كان عرب صليب يذهبون من حوران للنجف في نحو ثمانية أيام، أمكننا أن نقبل بأنّ البريد آنذاك يمكن أن يقطع المسافة بين الكوفة ودمشق في سبعة أيّام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افترضنا أنّ ابن زياد كتب إلى يزيد بخبر انتهاء وقعة الطفّ مباشرة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من الجزء الرابع، وعنه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حول زيارة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انتهائها، وأنّ البريد تحرّك برسالته إلى يزيد في ليلة الحادي عشر أو في اليوم الحادي عشر، فإنه يمكننا أن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مدّة البريد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البريد وصل إلى دمشق حوالي اليوم السابع عشر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افترضنا أيضاً أنّه تحرّك من دمشق إلى الكوفة بجواب يزيد في نفس اليوم، فإنّ من المحتمل أيضاً أنّه يصلها حوالي اليوم الرابع والعشرين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أن الركب الحسينيّ تحرّك من الكوفة إلى الشام في نفس اليوم الرابع والعشرين من المحرّم، فإنَّ مدّة بقائهم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تبدأ من اليوم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حوالي إثني عشر يوماً على احتمال قويّ، واللّه العالم</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3083638_73709187"/>
      <w:bookmarkStart w:id="276" w:name="_Toc137"/>
      <w:bookmarkEnd w:id="275"/>
      <w:r>
        <w:rPr>
          <w:rtl w:val="true"/>
        </w:rPr>
        <w:t>كيف حُمل بقيّة أهل البيت عليهم السلام إلى يزيد</w:t>
      </w:r>
      <w:r>
        <w:rPr>
          <w:rtl w:val="true"/>
        </w:rPr>
        <w:t>!</w:t>
      </w:r>
      <w:r>
        <w:rPr>
          <w:rtl w:val="true"/>
        </w:rPr>
        <w:t>؟</w:t>
      </w:r>
      <w:bookmarkEnd w:id="276"/>
    </w:p>
    <w:p>
      <w:pPr>
        <w:pStyle w:val="BookText"/>
        <w:rPr/>
      </w:pPr>
      <w:r>
        <w:rPr>
          <w:rFonts w:ascii="Amiri" w:hAnsi="Amiri" w:eastAsia="Amiri" w:cs="Amiri"/>
          <w:color w:val="111111"/>
          <w:sz w:val="28"/>
          <w:sz w:val="28"/>
          <w:szCs w:val="28"/>
          <w:rtl w:val="true"/>
          <w:lang w:bidi="ar-SA"/>
        </w:rPr>
        <w:t>فيما رواه الطبري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عبيداللّه أمر بنساء الحسين وصبيانه فجُهّزن، وأمر بعليّ بن الحسين فَغُلَّ بغُلٍّ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سرّح بهم مع مُحفّز بن ثعلبة العائذي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شمر بن ذي الجوشن، فانطلقا بهم حتّى قدموا على يزيد، فلم يكن عليٌّ بن الحسين يُكلِّم أحداً منهما في الطريق كلمة حتّى بلغوا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يزيد بن معاوية فإنّه لمّا وصل كتاب ابن زياد ووقف عليه أعاد الجواب إليه يأمره فيه بحمل رأس الحسين عليه السلام إليه ورؤوس من قُتل معه، وبحمل أثقاله ونسائه وعياله، فاستدعى ابن زياد بمخفر بن ثعلبة العائذي فسلّم إليه الرؤوس والأسارى والنساء، فسار بهم مخفر إلى الشام كما يُسار بسبايا الكفّار، يتصفّح وجوههنّ أهل الأقطار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ويقول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كتاب المصابيح بإسناده إلى جعفر بن محمّد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 بن الحسين عن حمل يزيد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حملني على بعير يطلع بغير 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الحسين عليه السلام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ونسوتنا خلفي على بغال، فأكفّ، والفارطة خلفنا وحولنا بالرماح، إن دمعت من أحدنا عين قُرع رأسه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دخلنا دمشق 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هؤلاء سبايا أهل البيت الملعون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الصبّاغ المالكي في كتابه 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جعل ابن زياد الغلَّ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عنقه، ولم يزالوا سايرين بهم على تلك الحالة إلى أن وصلوا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يرويه لنا الصحابيّ سهل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لقائه بالركب الحسينيّ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سعد بن مالك بن خالد بن ثعلبة، الإمام، الفاضل، المعمّر، بقية أصحاب‌رسول اللّه، أبوالعباس الخزرجي، الأنصاري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أبوه من الصحابة الذين توّفوا في حياة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من مات بالمدينة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أبناء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عدد كبير وفاته في سنة إحدى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 الكتب الستة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المزي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الواقدي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أرسل إلى سهل بن سعد يريد إذلاله في سنة أربع وسبعين،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نصر أميرالمؤمنين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فختم في عنقه ختم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المرحوم النمازي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سهل بن سعد الساعدي الأنصاري من أصحاب رسول اللّه وأميرالمؤمنين صلوات اللّه عليهما، وكان عمره عند وفاة النبي صلى الله عليه و آله خمس عشرة سنة وعاش إلى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رواياته في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أسماء الأئمة الاثني عشر وفضائلهم والتصريح بإمامتهم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ابنه عباس، عن فاطمة الزهراء عليها السلام، عدد الأئمة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شهد لعلي عليه السلام بحديث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ولقي أهل بيت الحسين عليه السلام في الشام وبكى لهم وقضى حاجة سكينة بنت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دمشق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فبينا أنا كذلك، حتّى رأيت الرايات يتلو بعضها بعضاً، فإذا نحن بفارس بيده لواء منزوع السنان، عليه رأس أشبه الناس وجهاً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من ورائه رأيت نسوة على جمال بغير وطاء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صفة دخول بقيّة أهل البيت عليهم السلام على يزيد كاشفة عن حالهم الأصعب أثناء الطريق، يقول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أُدخل ثقل الحسين عليه السلام ونساؤه ومن تخلّف من أهله على يزيد، وهم مقرّنون في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وقفوا بين يديه وهم على تلك الحال قال له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برسول اللّه لو رآنا على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أعثم الكوفي في كتابه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فسار القوم بحرم رسول اللّه من الكوفة إلى بلاد الشام على محامل بغير وطاء، من بلد إلى بلد، ومن منزل الى منزل كما تساق أسارى الترك والديلم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 في طبقاته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 رسول من قبل يزيد بن معاوية يأمر عبيداللّه أن يُرسل إليه بثقل الحسين ومن بقي من ولده وأهل بيته ونسائه، فأسلفهم أبوخالد ذكوان عشرة آلاف درهم تجهّزوا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غيرالمطبوع من كتاب الطبقات الكبير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عبدالعزيز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ولايخفى ما في آخر هذا الخبر من الغرابة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أبوخالد ذكوان؟ إننا لم نعثر له على ترجمة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أسلف الركب الحسينيّ ذلك المبلغ؟ وما حاجتهم إلى المال وهم في قيد الأسر والحبس؟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أسلف عبيداللّه بن زياد وجماعته؟ وهل يُتصوّر إمكان حاجة هذا الطاغية المتسلّط على العراق إلى مثل هذا المبلغ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من ابن سعد في طبقاته أيضاً أنه يروي لذكوان أبي خالد هذا دوراً آخر، حيث يقول في نفس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عبيداللّه بن زياد بحبس من قدم به عليه من بقيّة أهل حسين معه في القصر، فقال ذكوان أبوخالد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بيني وبين هذه الرؤوس فأدفنها ففعل، فكفّنها ودفنها بالجبّانة، وركب إلى أجسادهم فكفّنهم ودفنهم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وفي خطبة مولاتنا زينب العقيلة عليها السلام في مجلس يزيد صورة وافية لطريقة حمل بقيّة أهل البيت عليهم السلام من الكوفة إلى الشام، حيث قالت عليها السلام وهي تقرّع الطاغية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العدل يا ابن الطلقاء تخديرك حرائرك وإماءك، وسوقك بنات رسول اللّه سبايا قد هتكت ستورهنّ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وأبديت وجوههن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تحدو بهنّ الأعداء من بلدٍ إلى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ويستشرفهنّ أهل المناهل والمناقل؟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ويتصفّح وجوههنّ القريب والبعيد، والدنيّ والشريف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معهن من رجالهنّ وليّ، ولا من حماتهنّ 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083640_73709187"/>
      <w:bookmarkStart w:id="278" w:name="_Toc138"/>
      <w:bookmarkEnd w:id="277"/>
      <w:r>
        <w:rPr>
          <w:rtl w:val="true"/>
        </w:rPr>
        <w:t>هل كانت الرؤوس المقدّسة مع الركب الحسينيّ؟</w:t>
      </w:r>
      <w:bookmarkEnd w:id="278"/>
    </w:p>
    <w:p>
      <w:pPr>
        <w:pStyle w:val="BookText"/>
        <w:rPr/>
      </w:pPr>
      <w:r>
        <w:rPr>
          <w:rFonts w:ascii="Amiri" w:hAnsi="Amiri" w:eastAsia="Amiri" w:cs="Amiri"/>
          <w:color w:val="111111"/>
          <w:sz w:val="28"/>
          <w:sz w:val="28"/>
          <w:szCs w:val="28"/>
          <w:rtl w:val="true"/>
          <w:lang w:bidi="ar-SA"/>
        </w:rPr>
        <w:t xml:space="preserve">يُستفاد من النصوص التي مضت عن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الرؤوس المقدّسة كانت مع الركب الحسينيّ في حركته من الكوفة إلى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لكنّ نصوصاً أخرى تُشعر أنّ الرؤوس المقدّسة سبقت الركب الحسينيّ إلى الشام، كما في نصّ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فرغ القوم من التطوّف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الرأس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ردّه إلى باب القصر، فدفعه ابن زياد إلى زحر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إليه رؤوس أصحابه، وسرّحه إلى يزيد بن معاوية عليهم لعائن اللّه ولعنة اللاعنين في السموات والأرضين، وأنفذ معه أبابردة بن عوف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إسمه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بن قيس، وفي بعض المصادر زفر بن قيس، وهو غيرصحيح، بل الصحيح كما هو المنقول عن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القاسم بن سلام، المتوفى سنة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وكتاب 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للأندلسي المتوفّى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الرجل كان من أصحاب أميرالمؤمنين علي عليه السلام، ورسوله إلى جرير بن عبداللّه إلى الريّ، ثمّ رسوله إلى الخوارج، وكان معه في حرب الجمل، وله أشعار في مدحه، وله قضايا ومواقف في صفّين، ولكن استحوذ عليه الشيطان فكانت عاقبته أن التحق بجنود الكفر والشيطان، وصار من أقرب الناس إلى عبيداللّه بن زياد ومن خواصه، ولقد فوّض إليه مهمّة حمل الرأس الشريف وسائر الرؤوس الطاهرة ليحملها الى الشام، وحينما حُمل بقية أهل البيت عليهم السلام إلى الكوفة كان زحر هذا يضربهم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محمد بن جرير بن رستم الطبري أنّ الإمام الحسين عليه السلام قال لزهير 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هاهنا 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هذا من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قيس، فيدخل به على يزيد يرجو نواله، فلا يعطيه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غرائب وعجائب بعض علماء الرجال من أهل السنّة أنّهم يعدّون زحر بن قيس من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الثقات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ويعبّر عنه ابن حبّان أنّه من كبّار التابعين، ولايشير بشي‌ء إلى سوء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مقالة البخاري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عثمانيّاً تخلّف عن أميرالمؤمنين يوم الجمل وحضر معه يوم صفّين لنصرته، وكان منافقاًيكاتب معاوية سرّاً وكان عنده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وطارق بن أبي ظبيان،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أهل الكوفة حتّى وردوا بها على يزيد بدمشق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في هذا الصدد ما قاله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عبيداللّه بن زياد بعد إنفاذه برأس الحسين عليه السلام أمر بنسائه وصبيانه فجهّزوا، وأمر بعليّ بن الحسين فغُلّ بِغلّ إلى عنقه، ثمّ سرّح بهم في أثر الرأس مع مجفر بن ثعلبة العائذي، وشمر بن ذي الجوشن، فانطلقوا بهم حتّى لحقوا بالقوم الذين معهم الرأس، ولم يكن عليّ بن الحسين عليه السلام يكلّم أحداً من القوم في الطريق كلمة حتّى بلغوا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النمازي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طارق بن أبي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ذهبوا برأس الحسين عليه السلام إلى‌دمشق بأمر عبيداللّه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والفصول المهمّة لابن الصبّاغ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ومختصر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المحقق القرشي عن عبدالباسط الفاخوري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عبيداللّه جهّز الرأس الشريف وعليَّ بن الحسين ومن معه من حرمه بحالة تقشعّر منها ومن ذكرها الأبدان وترتعد منها مفاصل الإنسان بل فرائص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الإمام الحسين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تحفة الأنام في مختصر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أبوطالب المكّي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عبيداللّه بن زياد جهّز عليَّ بن الحسين، ومن كان مع الحسين من حرمه، بعد أن اعتمدوا ما اعتمدوه من سبي الحريم وقتل الذراري ممّا تقشعّر من ذكره الأبدان وترتعد منه الفرائص الى البغيض يزيد بن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تعجب فعجبٌ قول ابن تيميّة في مخالفته الحقيقة التأريخية المُسلَّمة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ابن زياد حرم الحسين بعد قتله إلى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من منهاج الإعتدال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Heading4"/>
        <w:numPr>
          <w:ilvl w:val="3"/>
          <w:numId w:val="1"/>
        </w:numPr>
        <w:rPr/>
      </w:pPr>
      <w:bookmarkStart w:id="279" w:name="__RefHeading___Toc3083642_73709187"/>
      <w:bookmarkStart w:id="280" w:name="_Toc139"/>
      <w:bookmarkEnd w:id="279"/>
      <w:r>
        <w:rPr>
          <w:rtl w:val="true"/>
        </w:rPr>
        <w:t>منازل الطريق من الكوفة إلى دمشق‌</w:t>
      </w:r>
      <w:bookmarkEnd w:id="280"/>
    </w:p>
    <w:p>
      <w:pPr>
        <w:pStyle w:val="Heading5"/>
        <w:numPr>
          <w:ilvl w:val="4"/>
          <w:numId w:val="1"/>
        </w:numPr>
        <w:rPr/>
      </w:pPr>
      <w:bookmarkStart w:id="281" w:name="__RefHeading___Toc3083644_73709187"/>
      <w:bookmarkStart w:id="282" w:name="_Toc140"/>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هناك طريقان يصلان بين الكوفة ودمشق، عرضت لذكرهما بعض الكتب التي تناولت الحديث في قصة سفر الركب الحسينيّ من الكوفة إلى الشام، وهذان الطريقان هما</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083646_73709187"/>
      <w:bookmarkStart w:id="284" w:name="_Toc141"/>
      <w:bookmarkEnd w:id="283"/>
      <w:r>
        <w:rPr/>
        <w:t>1</w:t>
      </w:r>
      <w:r>
        <w:rPr>
          <w:rtl w:val="true"/>
        </w:rPr>
        <w:t xml:space="preserve">- </w:t>
      </w:r>
      <w:r>
        <w:rPr>
          <w:rtl w:val="true"/>
        </w:rPr>
        <w:t>الطريق السلطاني</w:t>
      </w:r>
      <w:r>
        <w:rPr>
          <w:rtl w:val="true"/>
        </w:rPr>
        <w:t>:</w:t>
      </w:r>
      <w:bookmarkEnd w:id="284"/>
    </w:p>
    <w:p>
      <w:pPr>
        <w:pStyle w:val="BookText"/>
        <w:rPr/>
      </w:pPr>
      <w:r>
        <w:rPr>
          <w:rFonts w:ascii="Amiri" w:hAnsi="Amiri" w:eastAsia="Amiri" w:cs="Amiri"/>
          <w:color w:val="111111"/>
          <w:sz w:val="28"/>
          <w:sz w:val="28"/>
          <w:szCs w:val="28"/>
          <w:rtl w:val="true"/>
          <w:lang w:bidi="ar-SA"/>
        </w:rPr>
        <w:t xml:space="preserve">وهو الطريق الذي ذكره الميرزا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أنّ بقيّة الركب الحسيني كانوا قد سلكوا هذا الطريق من الكوفة الى الشام، وعلى هذا كان الميرزا النوري قد استبعد أن تكون زيارة الأربعين التي زار بها بقيّة أهل البيت عليهم السلام قبر الحسين عليه السلام في الأربعين يوماً الأولى بعد مقتله 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مع طوله وكثرة منازله لايمكن لسالك يجدّ السير فيه ولايلوي على أحد ولايتوقّف في منزل أن يسلكه في أقلّ من عشرة أيّام، ولو أردنا أن نقبل بأنّ مسير الركب الحسيني كان على هذا الطريق، ونقبل جميع ما حدث لهم في منازله لاستغرق ذلك سنة من الزمان على قول بعض المحققّين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ومنازل هذا الطريق على ما ذهب إليه فرهاد ميرزا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قمقام 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 حصاصة، تكريت، وادي النخلة، برصاباد، الموصل، عين الوردة، قنسرين، معرّة النعمان، كفرطاب، الشيرز، الحمى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حمص، بعلبك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اللؤلؤ والمرجان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تحقيق حول زيارة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الشهيد المحقّق قاضي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قمقام 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فرهاد ميرزا المتوفّى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وقد وردت أسماء منازل هذا الطريق في المقتل المنسوب لأبي مخنف‌متفاوتة في الترتيب، مع إضافة ونقص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والمتأمّل في الخرائط الجغرافية يجدها لاتقبل بترتيب بعض تلك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المرحوم المحدّث 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إعلم أنّ ترتيب المنازل التي نزلوها في كلّ مرحلة باتوا بها أم عبروها منها غير معلوم ولامذكور في شي‌ء من الكتب المعتبرة، بل ليس في أكثرها كيفية مسافرة أهل البيت إلى الشام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083648_73709187"/>
      <w:bookmarkStart w:id="286" w:name="_Toc142"/>
      <w:bookmarkEnd w:id="285"/>
      <w:r>
        <w:rPr/>
        <w:t>2</w:t>
      </w:r>
      <w:r>
        <w:rPr>
          <w:rtl w:val="true"/>
        </w:rPr>
        <w:t xml:space="preserve">- </w:t>
      </w:r>
      <w:r>
        <w:rPr>
          <w:rtl w:val="true"/>
        </w:rPr>
        <w:t xml:space="preserve">الطريق المستقيم </w:t>
      </w:r>
      <w:r>
        <w:rPr>
          <w:rtl w:val="true"/>
        </w:rPr>
        <w:t>(</w:t>
      </w:r>
      <w:r>
        <w:rPr>
          <w:rtl w:val="true"/>
        </w:rPr>
        <w:t>طريق عرب عقيل</w:t>
      </w:r>
      <w:r>
        <w:rPr>
          <w:rtl w:val="true"/>
        </w:rPr>
        <w:t>):</w:t>
      </w:r>
      <w:bookmarkEnd w:id="286"/>
    </w:p>
    <w:p>
      <w:pPr>
        <w:pStyle w:val="BookText"/>
        <w:rPr/>
      </w:pPr>
      <w:r>
        <w:rPr>
          <w:rFonts w:ascii="Amiri" w:hAnsi="Amiri" w:eastAsia="Amiri" w:cs="Amiri"/>
          <w:color w:val="111111"/>
          <w:sz w:val="28"/>
          <w:sz w:val="28"/>
          <w:szCs w:val="28"/>
          <w:rtl w:val="true"/>
          <w:lang w:bidi="ar-SA"/>
        </w:rPr>
        <w:t xml:space="preserve">وهو طريق يمكن قطعه في مدّة أسبوع لكونه مستقيماً، وممّن ذهب إلى أنّ أهل البيت عليهم السلام سلكوا هذا الطريق هو المرحوم السيد محسن الأمين في موسوعته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والمشهور أنّهم وصلوا إلى كربلاء في العشرين من صفر، ومنه زيارة الأربعين الواردة عن أئمّة أهل البيت عليهم السلام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يستبعد ذلك بأنّ المسافة بين العراق والشام تقطع في نحو من شهر، ولابدّ يكونوا بقوا في الشام مدّة، فكيف يمكن استيعاب الذهاب والإياب والبقاء في الشام، والذهاب للكوفة والبقاء فيها،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الإستبعاد بأنّه يوجد طريق بين الشام والعراق يمكن قطعه في أسبوع لكونه مستقيماً، وكان عرب عقيل يسلكونه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بعض الأخبار على أنّ البريد كان يذهب من الشام للعراق في أسبوع،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المقتل المنسوب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وعرب صليب يذهبون من حوران للنجف في نحو ثمانية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فلعلّهم سلكوا هذا الطريق وتزوّدوا ما يكفيهم من الماء، وأقلّوا المقام في الكوفة والشام، واللّه أعلم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أيضاً نرجّح أنّ أعداء اللّه ورسوله صلى الله عليه و آله كانوا قد سلكوا ببقية الركب الحسيني في سفرهم من الكوفة إلى الشام أقصر الطرق مسافة، سواء أكان طريق عرب عقيل أو غيره، ونستبعد أنّهم سلكوا ما يُسمّى بالطريق السلطاني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من الطبيعي يومذاك أن يحرص كلٌّ من يزيد وابن زياد وجلاوزتهم الموكّلين ببقية الركب الحسيني على وصول هذا الركب إلى دمشق في أسرع وقت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ويتوسّلوا بكلّ الوسائل المساعدة لتحقيق هذه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يزيد لعنه اللّه، فلكي يروي ظمأه إلى التشفّي بمشهد انكسار أهل البيت عليهم السلام من رسول اللّه صلى الله عليه و آله وأميرالمؤمنين متوهماً أن بني أميّة عدلوا يوم عاشوراء ببدر فاعتدل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استشهد بشعر ابن الزبعرى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بمظاهر الظفر المكذوب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زياد لعنه اللّه، فلكي يُري أميره يزيد كيف نفّذ أوامره كما يحبّ ويرضى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يحظى عنده بمزيد من الوجاهة والمنزلة والإعتماد، فهو على عجلة من أمر وصول بقيّة الركب الحسيني إلى الشام بأسرع وقت، من أجل دفقة سرور موهومة تدخل على قلب يزيد تنعكس آثارها الإيجابية على حياة ابن زياد ومصيره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الجلاوزة لعنهم اللّه الذين رافقوا الركب الحسيني فهم أشدّ لهفة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من الجزء الرابع؛ وعنه كتاب تحقيق حول زيارة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الوصول بالركب الى الشام بأسرع ما يمكن من الوقت، طمعاً في نوال جوائز يزيد، والحصول على مزيد من الحظوة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جميع مصالح الطغاة وجلاوزتهم تدعو الى اعتساف أقصر الطرق من الكوفة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أيضاً أنّ جلاوزة ابن زياد حينما خرجوا برأس الحسين عليه السلام من الكوفة كانوا يخافون من قبائل العرب أن تثور فيهم الغيرة والحميّة، فكانوا يخشون أن يأخذوا منهم الرأس المقدّس ولذا كانوا يتجنّبون السير على الجادة المعروفة، وكلّما وصلوا إلى قبيلة طلبوا العلوفة وقالوا معنا رأس خارجيّ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083650_73709187"/>
      <w:bookmarkStart w:id="288" w:name="_Toc143"/>
      <w:bookmarkEnd w:id="287"/>
      <w:r>
        <w:rPr>
          <w:rtl w:val="true"/>
        </w:rPr>
        <w:t>جملة من وقائع الطريق إلى الشام‌</w:t>
      </w:r>
      <w:bookmarkEnd w:id="288"/>
    </w:p>
    <w:p>
      <w:pPr>
        <w:pStyle w:val="Heading5"/>
        <w:numPr>
          <w:ilvl w:val="4"/>
          <w:numId w:val="1"/>
        </w:numPr>
        <w:rPr/>
      </w:pPr>
      <w:bookmarkStart w:id="289" w:name="__RefHeading___Toc3083652_73709187"/>
      <w:bookmarkStart w:id="290" w:name="_Toc144"/>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أشارت مصادر تأريخية إلى جملة من وقائع حدثت على طريق الركب الحسيني من الكوفة إلى الشام، نورد هنا ذكر هذه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اشتهر منها، وممّا لم يتفرّد به المقتل المنسوب إلى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تتابعها حسب منازل الطريق ما أمكننا ذلك، وهي</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3083654_73709187"/>
      <w:bookmarkStart w:id="292" w:name="_Toc145"/>
      <w:bookmarkEnd w:id="291"/>
      <w:r>
        <w:rPr/>
        <w:t>1</w:t>
      </w:r>
      <w:r>
        <w:rPr>
          <w:rtl w:val="true"/>
        </w:rPr>
        <w:t xml:space="preserve">- </w:t>
      </w:r>
      <w:r>
        <w:rPr>
          <w:rtl w:val="true"/>
        </w:rPr>
        <w:t>خروج يدٍ من الحائط تكتب بمدادٍ من الدم</w:t>
      </w:r>
      <w:r>
        <w:rPr>
          <w:rtl w:val="true"/>
        </w:rPr>
        <w:t>!</w:t>
      </w:r>
      <w:bookmarkEnd w:id="292"/>
    </w:p>
    <w:p>
      <w:pPr>
        <w:pStyle w:val="BookText"/>
        <w:rPr/>
      </w:pPr>
      <w:r>
        <w:rPr>
          <w:rFonts w:ascii="Amiri" w:hAnsi="Amiri" w:eastAsia="Amiri" w:cs="Amiri"/>
          <w:color w:val="111111"/>
          <w:sz w:val="28"/>
          <w:sz w:val="28"/>
          <w:szCs w:val="28"/>
          <w:rtl w:val="true"/>
          <w:lang w:bidi="ar-SA"/>
        </w:rPr>
        <w:t xml:space="preserve">روى الخوارزمي بسند عن ابن لهيعة،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قمقام 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كامل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عبداللّه بن لهيعة بن عقبة بن فرعان بن ربيعة بن ثوبان الحضرمي الأعدولي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عن‌جماعة منهم أبوقبيل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بن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ابن لهيعة إثنين وسبعين تابعياً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مثل ابن لهيعة بمصر في كثرة حديثه وضبطه وإتقانه؟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سنة اربع أو ثلاث وسبعين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وإسمه حيّ بن هاني بن ناضر، ابوقبيل المعافري، روى عنه جماعة منهم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بالبُرُلُسّ سنة ثمان وعشرين ومائة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الحسين عليه السلام بُعث برأسه إلى يزيد، فنزلوا أوّل مرحلة، فجعلوا يشربون ويبتهجون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عليهم كفٌّ من الحائط، معها قلم من حديد، فكتبتْ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حسيناًشفاعة جدِّه 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المقتل المنسوب إلى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دعا الشمر اللعين،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ورواه أيضاً محبّ الدين الطبري في كتابه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فهربوا وتركوا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المغازلي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صار الليل قعدوا يشربون ويتحيَّون بالرأس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ذكر أنّ هذه الواقعة حصلت في الطريق إلى الشام، وقال محقّق كتاب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نفس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العلّامة الطبراني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وخرّجه عنه الحافظ الكنجي في الكفايه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و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والحافظ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والحافظ الذهبي في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والحافظ السيوطى في الخصائص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وأخرجه المحبّ الطبري في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والخطط المقريزية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وتاريخ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وينبغي التنويه أنّ بعض هذه المصادر لم تشخّص أنّ هذه الواقعة حصلت في الطريق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كتب الفريقين أنّ حاملي الرأس الشريف لمّا نزلوا في أوّل مرحلة جعلوا يشربون ويتبجّحون بالرأس فيما بينهم، فخرجت عليهم كفٌّ من الحائط معها قلم من حديد فكتبت أسطراً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حسيناًشفاعة جدّه يوم الحساب؟</w:t>
      </w:r>
    </w:p>
    <w:p>
      <w:pPr>
        <w:pStyle w:val="BookText"/>
        <w:rPr/>
      </w:pPr>
      <w:r>
        <w:rPr>
          <w:rFonts w:ascii="Amiri" w:hAnsi="Amiri" w:eastAsia="Amiri" w:cs="Amiri"/>
          <w:color w:val="111111"/>
          <w:sz w:val="28"/>
          <w:sz w:val="28"/>
          <w:szCs w:val="28"/>
          <w:rtl w:val="true"/>
          <w:lang w:bidi="ar-SA"/>
        </w:rPr>
        <w:t>ففزعوا من ذلك وارتاعوا ورحلوا من ذلك المنزل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وخولّي، وشبث بن ربعي، وعمر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إليهم 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بأخذ السبايا والرؤوس إلى يزيد، وأمرهم أن يشهروهم في كلّ بلدة يدخلونها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على ساحل الفرات، فنزلوا على أوّل منزل كان خراباً، فوضعوا الرأس الشريف المبارك المكرّم، والسبايا مع الرأس الشريف، وإذا رأوا يداً خرج من الحائط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يكتب بدم عبيط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حسيناًشفاعة جدّه يوم الحساب</w:t>
      </w:r>
    </w:p>
    <w:p>
      <w:pPr>
        <w:pStyle w:val="BookText"/>
        <w:rPr/>
      </w:pPr>
      <w:r>
        <w:rPr>
          <w:rFonts w:ascii="Amiri" w:hAnsi="Amiri" w:eastAsia="Amiri" w:cs="Amiri"/>
          <w:color w:val="111111"/>
          <w:sz w:val="28"/>
          <w:sz w:val="28"/>
          <w:szCs w:val="28"/>
          <w:rtl w:val="true"/>
          <w:lang w:bidi="ar-SA"/>
        </w:rPr>
        <w:t>فلا واللّه ليس لهم شفيع‌وهم يوم القيامة في العذاب</w:t>
      </w:r>
    </w:p>
    <w:p>
      <w:pPr>
        <w:pStyle w:val="BookText"/>
        <w:rPr/>
      </w:pPr>
      <w:r>
        <w:rPr>
          <w:rFonts w:ascii="Amiri" w:hAnsi="Amiri" w:eastAsia="Amiri" w:cs="Amiri"/>
          <w:color w:val="111111"/>
          <w:sz w:val="28"/>
          <w:sz w:val="28"/>
          <w:szCs w:val="28"/>
          <w:rtl w:val="true"/>
          <w:lang w:bidi="ar-SA"/>
        </w:rPr>
        <w:t>لقد قتلوا الحسين بحكم جوروخالف أمرهم حكم الكتاب</w:t>
      </w:r>
    </w:p>
    <w:p>
      <w:pPr>
        <w:pStyle w:val="BookText"/>
        <w:rPr/>
      </w:pPr>
      <w:r>
        <w:rPr>
          <w:rFonts w:ascii="Amiri" w:hAnsi="Amiri" w:eastAsia="Amiri" w:cs="Amiri"/>
          <w:color w:val="111111"/>
          <w:sz w:val="28"/>
          <w:sz w:val="28"/>
          <w:szCs w:val="28"/>
          <w:rtl w:val="true"/>
          <w:lang w:bidi="ar-SA"/>
        </w:rPr>
        <w:t>فهربوا، ثمّ رجعوا، ثمّ رحلوا من ذلك المنزل، وإذا 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لكم‌ماذا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مفتقدي‌منهم أُسارى ومنهم ضُرّجوا بدمِ</w:t>
      </w:r>
    </w:p>
    <w:p>
      <w:pPr>
        <w:pStyle w:val="BookText"/>
        <w:rPr/>
      </w:pPr>
      <w:r>
        <w:rPr>
          <w:rFonts w:ascii="Amiri" w:hAnsi="Amiri" w:eastAsia="Amiri" w:cs="Amiri"/>
          <w:color w:val="111111"/>
          <w:sz w:val="28"/>
          <w:sz w:val="28"/>
          <w:szCs w:val="28"/>
          <w:rtl w:val="true"/>
          <w:lang w:bidi="ar-SA"/>
        </w:rPr>
        <w:t>ماكان هذا جزائي إذ نصحت لكم‌أن تخلفوني بسوء في ذوي رحمي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الخوارزمي عن إمامٍ لبني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أشياخنا،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في الروم كنيسة لهم، فوجدنا في الحائط صخرة،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حسيناًشفاعة جدّه يوم الحساب</w:t>
      </w:r>
    </w:p>
    <w:p>
      <w:pPr>
        <w:pStyle w:val="BookText"/>
        <w:rPr/>
      </w:pPr>
      <w:r>
        <w:rPr>
          <w:rFonts w:ascii="Amiri" w:hAnsi="Amiri" w:eastAsia="Amiri" w:cs="Amiri"/>
          <w:color w:val="111111"/>
          <w:sz w:val="28"/>
          <w:sz w:val="28"/>
          <w:szCs w:val="28"/>
          <w:rtl w:val="true"/>
          <w:lang w:bidi="ar-SA"/>
        </w:rPr>
        <w:t>فلا واللّه ليس لهم شفيع‌وهم يوم القيامة في العذابِ</w:t>
      </w:r>
    </w:p>
    <w:p>
      <w:pPr>
        <w:pStyle w:val="BookText"/>
        <w:rPr/>
      </w:pPr>
      <w:r>
        <w:rPr>
          <w:rFonts w:ascii="Amiri" w:hAnsi="Amiri" w:eastAsia="Amiri" w:cs="Amiri"/>
          <w:color w:val="111111"/>
          <w:sz w:val="28"/>
          <w:sz w:val="28"/>
          <w:szCs w:val="28"/>
          <w:rtl w:val="true"/>
          <w:lang w:bidi="ar-SA"/>
        </w:rPr>
        <w:t>فقلنا لشيخ في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هذا الكتاب؟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يُبعث صاحبكم بثلاثمائة 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رفقة خولّي وشبث وعمر بن سعد تأمّل، خصوصاً 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ومنتخب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فساروا إلى أنْ وصلوا إلى دير في الطريق، فنزلوا ليقيلوا به فوجدوا مكتوباً على بعض جدرانه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أترجوا أمّة قتلت حسيناًشفاعة جدّه يوم الحسابِ</w:t>
      </w:r>
    </w:p>
    <w:p>
      <w:pPr>
        <w:pStyle w:val="BookText"/>
        <w:rPr/>
      </w:pPr>
      <w:r>
        <w:rPr>
          <w:rFonts w:ascii="Amiri" w:hAnsi="Amiri" w:eastAsia="Amiri" w:cs="Amiri"/>
          <w:color w:val="111111"/>
          <w:sz w:val="28"/>
          <w:sz w:val="28"/>
          <w:szCs w:val="28"/>
          <w:rtl w:val="true"/>
          <w:lang w:bidi="ar-SA"/>
        </w:rPr>
        <w:t>فسألوا الراهب عن السطر، ومن كتبه؟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مكتوب هاهنا من قبل أن يُبعث نبيّكم بخمسمائة 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3083656_73709187"/>
      <w:bookmarkStart w:id="294" w:name="_Toc146"/>
      <w:bookmarkEnd w:id="293"/>
      <w:r>
        <w:rPr/>
        <w:t>2</w:t>
      </w:r>
      <w:r>
        <w:rPr>
          <w:rtl w:val="true"/>
        </w:rPr>
        <w:t xml:space="preserve">- </w:t>
      </w:r>
      <w:r>
        <w:rPr>
          <w:rtl w:val="true"/>
        </w:rPr>
        <w:t>قصّة الراهب مع الرأس المقدّس</w:t>
      </w:r>
      <w:r>
        <w:rPr>
          <w:rtl w:val="true"/>
        </w:rPr>
        <w:t>!</w:t>
      </w:r>
      <w:bookmarkEnd w:id="294"/>
    </w:p>
    <w:p>
      <w:pPr>
        <w:pStyle w:val="BookText"/>
        <w:rPr/>
      </w:pPr>
      <w:r>
        <w:rPr>
          <w:rFonts w:ascii="Amiri" w:hAnsi="Amiri" w:eastAsia="Amiri" w:cs="Amiri"/>
          <w:color w:val="111111"/>
          <w:sz w:val="28"/>
          <w:sz w:val="28"/>
          <w:szCs w:val="28"/>
          <w:rtl w:val="true"/>
          <w:lang w:bidi="ar-SA"/>
        </w:rPr>
        <w:t xml:space="preserve">قال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عبدالملك بن هاشم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أخبرنا القاضي الأسعد أبوالبركات عبدالقويّ بن أبي المعالي ابن الحبّار السعدي في جُمادى الأوّل سنة تسع وستّمائة بالديار المصرية قراءة عليه ونحن نسمع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أبومحمّد عبداللّه بن رفاعة بن غدير السعدي في جمادى الأولى سنة خمس وخمسين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أبوالحسين عليّ بن الحسين الخلعي أنبأنا أبومحمد عبدالرحمن بن عمر بن سعيد النحّاس النحيي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أبومحمد عبداللّه بن جعفر بن محمد بن رنجويه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أبوسعيد عبدالرحيم بن عبداللّه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أبومحمد عبدالملك بن هشام النحوي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ومحاضرة الأبرار ومسامرة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وأخبار الدول للقرماني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الجدار انشقّ وظهر فيه كفُّ مكتوب عليه هذا السطر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عبدالملك بن هشام بن أيّوب، العلّامة النحوي الأخباري، أبومحمد الذهلي السدوسي،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المعافري، البصري، نزيل مصر، وتوفي سنة ثمان ومائتين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لمّا أنفذ ابن زياد رأس الحسين عليه السلام إلى يزيد بن معاوية مع الأسارى، موثّقين في الحبال، منهم نساء وصبيان وصبيّات من بنات رسول اللّه صلى الله عليه و آله، على أقتاب الجمال، موثقين مكشّفات الوجوه والرؤوس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نزلوا منزلًا أخرجوا الرأس من صندوق أعدّوه له، فوضعوه على رمح وحرسوه طول الليل إلى وقت الرحيل، ثمّ يعيدوه الى الصندوق ويرحلوا، فنزلوا بعض المنازل، وفي ذلك المنزل ديرٌ فيه راهب، فأخرجوا الرأس على عادتهم، ووضعوه على الرمح وحرسه الحرس على عادته، وأسندوا الرمح إلى الدير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نصف الليل رأى الراهب نوراً من مكان الرأس الى 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على القوم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رأس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بن عليّ بن أبي طالب، ابن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للمسيح ولد لأسكنّاه أحداقنا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شي‌ء؟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آلاف دينار، تأخذونها وتعطوني الرأس يكون عندي تمام الليلة، وإذا رحلتم تأخذونه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فناولوه الرأس، وناولهم الدنانير، فأخذه الراهب فغسله وطيّبه، وتركه على فخذه، وقعد يبكي الليل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أسفر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إلّا نفسي،</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وأنا أشهد أن لا إله إلّا اللّه، وأنّ جدّك محمّداً رسول اللّه، وأُشهد اللّه أنني مولاك وعبدك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عن الدير وما فيه، وصار يخدم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أخذوا الرأس وساروا، فلمّا قربوا من دمشق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نقسم الدنانير لايراها يزيد فيأخذها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الأكياس وفتحوها، وإذا الدنانير قد تحوّلت خزفاً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أحد جانبي الدينار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ولاتحسبنّ اللّه غافلًا عمّا يعمل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وعلى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فرموها في بردى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الخوارزمي فقد روى نظير هذه القصة،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الحسين عليه السلام لمّا حُمل إلى الشام، جنَّ عليهم الليل فنزلوا عند رجلٍ من اليهودِ، فلمّا شربوا وسكروا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فأروه إيّاه بصندوق، يسطع منه النور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اليهودي، واستودعه منهم فأودعوه عنده، فقال اليهودي للرأس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رآه بذلك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إشفع لي عند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للمحمّدييّن، ولستَ بمحمّدي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بدمشق، مخرجه من الزبداني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إلى سليمان بن مهران الأعمش هذه القصّة بتفاوت، ولم يذكر مكان وقوعها، وذكر فيها أنّ أميرالركب كان عمر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التواريخ والسير أنّ عمر بن سعد لم يكن مع القوم في سيرهم الى الشام، فكونه معهم بعيد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فجمع اليهودي أقرباءه، ثمّ أخذ الرأس ووضعه في طست، وصبّ عليه ماء الورد، وطرح فيه الكافور والمسك والعنبر، ثم قال لأولاده وأقربائه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ابن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جدّك محمّداً فأُسلم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 لهفاه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حيّاً فأُسلم على يديك وأقاتل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أسلمت الآن أتشفع لي يوم القيامة؟</w:t>
      </w:r>
    </w:p>
    <w:p>
      <w:pPr>
        <w:pStyle w:val="BookText"/>
        <w:rPr/>
      </w:pPr>
      <w:r>
        <w:rPr>
          <w:rFonts w:ascii="Amiri" w:hAnsi="Amiri" w:eastAsia="Amiri" w:cs="Amiri"/>
          <w:color w:val="111111"/>
          <w:sz w:val="28"/>
          <w:sz w:val="28"/>
          <w:szCs w:val="28"/>
          <w:rtl w:val="true"/>
          <w:lang w:bidi="ar-SA"/>
        </w:rPr>
        <w:t>فأنطق اللّه الراس، فقال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فأنا لك 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ثلاث مرّات، وسكت، فأسلم الرجل وأقرباؤه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الرجل اليهودي كان 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أسلم بسبب رأس الحسين عليه السلام، وجاء ذكره في الأشعار، وأورده الجوهري والجرجاني في مراثي الحسين كما سيرد عليك في موضعه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من أن تتكرر قصة اهتداء راهب يهودي أو نصراني، وتتشابه الواقعة في أكثر من منزل، كما أنّه لا دليل على انحصارها في منزل واحد ومع راهب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الطرق الخارجية التي تمتد بين المدن الرئيسة يومذاك كانت تكثر فيها الصوامع والأديرة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الثقاة عن أبي سعيد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مع القوم اللئام الذين حملوا الرؤوس والسبي إلى دمشق، لمّا وصلوا إلى دير النصارى فوقع بينهم أنّ نصر الخزاعي قد جمع عسكراً ويريد أن يهجم عليهم نصف الليل، ويقتل الأبطال، ويجدّل الشجعان، ويأخذ الرؤوس والسبي، فقال رؤساء العسكر من عِظم اضطرابهم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نلجأ الليلة إلى الدير ونجعله كهفاً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الدير كان لايقدر أن يتسلّط عليه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فوقف الشمر وأصحابه على باب الدير، وصاح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فجاءهم القسيس الكبير، فلمّا رأى العسكر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عسكر عبيداللّه بن زياد، ونحن سائرون من العراق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غرض؟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شخص بالعراق قد تباغى، وخرج على يزيد، وجمع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يزيد عسكراً عظيماً فقتلوهم، وهذه رؤوسهم، وهؤلاء النساء سباياهم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القسيس إلى رأس الحسين عليه السلام وإذا بالنور ساطع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والضياء لامع قد لحق 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قلبه هيبة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ديرنا ما يسعكم، بل أدخلوا الرؤوس والسبي إلى الدير، وحيطوا أنتم من خارج، إن دهمكم عدوّ فقاتلوه، ولاتكونوا مضطربين على السبي والرؤوس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فاستحسنوا كلام القسيس صاحب الدير،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فحطّوا رأس الحسين في صندوق، وقفل عليه، وأدخلوه إلى داخل الدير والنساء وزين العابدين عليه السلام، وصاحب الدير حطّهم في مكان يليق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صاحب الدير أراد أن يرى الرأس الشريف، فجعل ينظر حول البيت الذي فيه الصندوق، وكان له رازونة، فحطّ رأسه فى تلك الرازونة فرأى البيت يُشرق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 سقف البيت قد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من السماء تخت عظيم والنور يسطع من جوانبه، وإذا بامرأة أحسن من الحور جالسة على التخت، وإذا بشخصٍ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أطرقوا ولاتنظروا، وإذا قد خرج من ذلك البيت نساء، فإذا حوّاء، وصفيّة، وزوجة إبراهيم أمّ اسماعيل، وراحيل أمّ يوسف، وأمّ موسى، وآسية، ومريم، ونساء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الرأس من الصندوق، وكلُّ من تلك النساء واحدة بعد واحدة يقبّلن الرأس الشريف، فلمّا وقعت النوبة لمولاتي فاطمة الزهراء عليها السلام غشي على بصر صاحب الدير، وعاد لاينظر بالعين، بل يسمع الكلام، وإذا قائلة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قتيل الأمّ، السلام عليك يا مظلوم الأمّ، السلام عليك يا شهيد الأمّ، السلام عليك يا روح الأمّ، لايداخلك همّ وغمّ، فإنّ اللّه سيفرّج عنّي وعنك ويأخذ لي بثأرك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الديرانيّ البكاء من النساء اللاتي نزلن من السماء اندهش ووقع مغشيّاً عليه، فلما أفاق من ذلك البكاء وإذا بالشخص نزل إلى البيت وكسر القفل والصندوق واستخرج الرأس وغسله بالكافور والمسك والزعفران، ووضعه في قبلته، وجعل ينظر إليه 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رؤوس بني آدم، ويا عظيم، ويا كريم جميع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أنت من الذين مدحهم اللّه في التوراة والإنجيل، وأنت الذي أعطاك فضل التأويل، لأنّ خواتين سادات الدنيا والآخرة يبكين عليك ويندبنك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أريد أن أعرفك باسمك ونعتك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فنطق الرأس بإذن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الذي بسيف العدوان والظُلم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بحرب أهل الغيّ ظُلمت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أيها الرأس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تسأل عن حالتي ونسبي؟ أنا ابن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شهيد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مظلوم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عطشان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ظمآن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مهتوك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صاحب الدير من رأس الحسين عليه السلام هذا الكلام جمع تلامذته ومريديه، وحكى لهم هذه الحكاية، وكانوا سبعين رجلًا، فضجّوا بالبكاء والنحيب، ونادوا بالويل والثبور، ورموا العمائم من رؤوسهم، وشقّوا أزياقهم، وجاءوا إلى سيّدنا ومولانا علي بن الحسين، زين العابدين عليه السلام، ثمّ قطعوا الزنّار وكسروا الناقوس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أفعال اليهود والنصارى، وأسلموا على يديه،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مُرنا أن نخرج إلى هؤلاء القوم الكفرة ونقاتلهم ونجلي صدأ قلوبنا ونأخذ بثأر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تفعلوا ذلك، فإنّهم عن قريب ينتقم اللّه منهم ويأخذهم أخذ عزيز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أصحاب الدير عن القتال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3083658_73709187"/>
      <w:bookmarkStart w:id="296" w:name="_Toc147"/>
      <w:bookmarkEnd w:id="295"/>
      <w:r>
        <w:rPr/>
        <w:t>3</w:t>
      </w:r>
      <w:r>
        <w:rPr>
          <w:rtl w:val="true"/>
        </w:rPr>
        <w:t xml:space="preserve">- </w:t>
      </w:r>
      <w:r>
        <w:rPr>
          <w:rtl w:val="true"/>
        </w:rPr>
        <w:t>الانبياء والملائكة يزورون الرأس المقدّس‌</w:t>
      </w:r>
      <w:bookmarkEnd w:id="296"/>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ابن لهيعة وغيره حديثاً أخذنا منه موضع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بالبيت فإذا أنا برجل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أغفر لي وماأراك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إتّقِ اللّه ولاتقل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ذنوبك لو كانت مثل قطر الأمطار وورق الأشجار فاستغفرت اللّه غفرها لك فإنّه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أخبرك بقصّتي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أنّا كنّا خمسين نفراً ممّن سار مع رأس الحسين عليه السلام إلى الشام، فكنّا إذا أمسينا وضعنا الرأس في تابوت، وشربنا الخمر حول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أصحابي ليلة حتّى سكروا ولم أشرب معهم، فلمّا جنّ الليل سمعتُ رعداً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ورأيتُ برقاً، فإذا أبواب السماء قد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آدم عليه السلام، ونوح، وإبراهيم، وإسماعيل، وإسحاق، ونبيّنا محمّد صلّى اللّه عليه وآله وعليهم أجمعين، ومعهم جبرئيل وخلق من الملائكة، فدنا جبرئيل من التابوت وأخرج الرأس وضمّه إلى نفسه وقبّله، ثمّ كذلك فعل الأنبياء كلّهم، وبكى النبيّ صلى الله عليه و آله على رأس الحسين عليه السلام وعزّاه الأنبياء، وقال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أمرني أن أطيعك في أمّتك، فإن أمرتني زلزلتُ بهم الأرض، وجعلت عاليها سافلها كما فعلتُ بقوم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معي موقفاً بين يدي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الملائكة نحونا ليقتلونا،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الأمانَ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فلا غفر اللّه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3083660_73709187"/>
      <w:bookmarkStart w:id="298" w:name="_Toc148"/>
      <w:bookmarkEnd w:id="297"/>
      <w:r>
        <w:rPr/>
        <w:t>4</w:t>
      </w:r>
      <w:r>
        <w:rPr>
          <w:rtl w:val="true"/>
        </w:rPr>
        <w:t xml:space="preserve">- </w:t>
      </w:r>
      <w:r>
        <w:rPr>
          <w:rtl w:val="true"/>
        </w:rPr>
        <w:t xml:space="preserve">تكريت </w:t>
      </w:r>
      <w:r>
        <w:rPr>
          <w:rtl w:val="true"/>
        </w:rPr>
        <w:t>«</w:t>
      </w:r>
      <w:r>
        <w:rPr/>
        <w:t>2</w:t>
      </w:r>
      <w:r>
        <w:rPr>
          <w:rtl w:val="true"/>
        </w:rPr>
        <w:t xml:space="preserve">» </w:t>
      </w:r>
      <w:r>
        <w:rPr>
          <w:rtl w:val="true"/>
        </w:rPr>
        <w:t>تستقبل الركب بالفرح</w:t>
      </w:r>
      <w:r>
        <w:rPr>
          <w:rtl w:val="true"/>
        </w:rPr>
        <w:t>!!</w:t>
      </w:r>
      <w:bookmarkEnd w:id="298"/>
    </w:p>
    <w:p>
      <w:pPr>
        <w:pStyle w:val="BookText"/>
        <w:rPr/>
      </w:pPr>
      <w:r>
        <w:rPr>
          <w:rFonts w:ascii="Amiri" w:hAnsi="Amiri" w:eastAsia="Amiri" w:cs="Amiri"/>
          <w:color w:val="111111"/>
          <w:sz w:val="28"/>
          <w:sz w:val="28"/>
          <w:szCs w:val="28"/>
          <w:rtl w:val="true"/>
          <w:lang w:bidi="ar-SA"/>
        </w:rPr>
        <w:t>ينقل الطريحي عن مسلم الجصّاص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وصلوا إلى تكريت أنفذوا إلى صاحب البلد أن تلقّانا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 رأس الحسين وسباياه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أخبرهم الرسول بذلك نشرت الأعلام وخرجت الغَلَمة يتلقّونهم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ابن بنت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فعظم ذلك عليهم، وصعدوا إلى بيعهم وضربوا النواقيس تعظيماً للّه ربّ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بلدة بين بغداد والموصل، وأقرب إلى بغداد، وتبعد عنها ثلاثين فرسخاً وتقع غربي دجلة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الإطّلاع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إليك بُراء ممّا صنع هؤلاء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القندوزي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وصلوا إلى بلد تكريت نشرت الأعلام وخرج الناس بالفرح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النصارى للجيش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براء ممّا تصنعون أيها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قتلتم ابن بنت نبيّكم وجعلتم أهل بيته أسارى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3083662_73709187"/>
      <w:bookmarkStart w:id="300" w:name="_Toc149"/>
      <w:bookmarkEnd w:id="299"/>
      <w:r>
        <w:rPr>
          <w:rtl w:val="true"/>
        </w:rPr>
        <w:t>المشاهد المقدّسة في منازل الطريق‌</w:t>
      </w:r>
      <w:bookmarkEnd w:id="300"/>
    </w:p>
    <w:p>
      <w:pPr>
        <w:pStyle w:val="Heading5"/>
        <w:numPr>
          <w:ilvl w:val="4"/>
          <w:numId w:val="1"/>
        </w:numPr>
        <w:rPr/>
      </w:pPr>
      <w:bookmarkStart w:id="301" w:name="__RefHeading___Toc3083664_73709187"/>
      <w:bookmarkStart w:id="302" w:name="_Toc150"/>
      <w:bookmarkEnd w:id="301"/>
      <w:r>
        <w:rPr/>
        <w:t>1</w:t>
      </w:r>
      <w:r>
        <w:rPr>
          <w:rtl w:val="true"/>
        </w:rPr>
        <w:t xml:space="preserve">- </w:t>
      </w:r>
      <w:r>
        <w:rPr>
          <w:rtl w:val="true"/>
        </w:rPr>
        <w:t>مشهد النقطة في الموصل</w:t>
      </w:r>
      <w:r>
        <w:rPr>
          <w:rtl w:val="true"/>
        </w:rPr>
        <w:t>!</w:t>
      </w:r>
      <w:bookmarkEnd w:id="302"/>
    </w:p>
    <w:p>
      <w:pPr>
        <w:pStyle w:val="BookText"/>
        <w:rPr/>
      </w:pPr>
      <w:r>
        <w:rPr>
          <w:rFonts w:ascii="Amiri" w:hAnsi="Amiri" w:eastAsia="Amiri" w:cs="Amiri"/>
          <w:color w:val="111111"/>
          <w:sz w:val="28"/>
          <w:sz w:val="28"/>
          <w:szCs w:val="28"/>
          <w:rtl w:val="true"/>
          <w:lang w:bidi="ar-SA"/>
        </w:rPr>
        <w:t>لم يُذكر في واحد من الكتب التاريخية المعتبرة على مستوى التحقيق أنّ أهل البيت عليهم السلام في الطريق من الكوفة إلى الشام قد مرّوا بمدينة الموصل، وقد تجنّب بعض المحققّين والمؤرّخين الخوض في صدد صحة أو عدم صحة هذا المدّعى، ومن ذكرها منهم ذكرها على نحو النقل عمّن ذكرها، فالمرحوم الشيخ عبّاس القمّي مثلًا يقول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مشهده بالموصل، فهو كما في روضة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لمّا أرادوا أن يدخلوا الموصل أرسلوا إلى عامله أن يهيي‌ء لهم الزاد والعلوفة، وأن يزيّن لهم البلدة، فاتّفق أهل الموصل أن يهيئوا لهم ما أرادوا، وأن يستدعوا منهم أنْ لايدخلوا البلدة، بل ينزلون خارجها، ويسيرون من غير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المتتبّع أنّ هذا الكتاب، وكتاب قمقام زخّار، وكتاب‌ينابيع المودّة، وكتاب معالى السبطين، وأمثالها، تأخذ جميعها ماتأخذه من منازل الطريق السلطاني عن كتاب المقتل المنسوب إلى ابي مخنف، وأصل قضيّة المرور بمدينة الموصل هو كتاب المقتل المنسوب إلى أبي مخنف، فراجع ذلك 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يدخلوا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ظاهر البلد على فرسخ منها، ووضعوا الرأس الشريف على صخرة، فقطرت عليها قطرة دم من الراس المكرّم، فصارت تشع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ويغلي منها الدم كلّ سنة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يجتمعون عندها من الأطراف ويقيمون مراسم العزاء والمآتم في كلّ عاشوراء، وبقي هذا إلى أيّام عبدالملك بن مروان فأمر بنقل الحجر، فلم يُرَ بعد ذلك منه أثر، ولكن بنوا على ذلك المقام قبّة سمّوها مشهد النقطة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083666_73709187"/>
      <w:bookmarkStart w:id="304" w:name="_Toc151"/>
      <w:bookmarkEnd w:id="303"/>
      <w:r>
        <w:rPr/>
        <w:t>2</w:t>
      </w:r>
      <w:r>
        <w:rPr>
          <w:rtl w:val="true"/>
        </w:rPr>
        <w:t xml:space="preserve">- </w:t>
      </w:r>
      <w:r>
        <w:rPr>
          <w:rtl w:val="true"/>
        </w:rPr>
        <w:t xml:space="preserve">مشهد النقطة في نصيبين </w:t>
      </w:r>
      <w:r>
        <w:rPr>
          <w:rtl w:val="true"/>
        </w:rPr>
        <w:t>«</w:t>
      </w:r>
      <w:r>
        <w:rPr/>
        <w:t>4</w:t>
      </w:r>
      <w:r>
        <w:rPr>
          <w:rtl w:val="true"/>
        </w:rPr>
        <w:t>»</w:t>
      </w:r>
      <w:bookmarkEnd w:id="304"/>
    </w:p>
    <w:p>
      <w:pPr>
        <w:pStyle w:val="BookText"/>
        <w:rPr/>
      </w:pPr>
      <w:r>
        <w:rPr>
          <w:rFonts w:ascii="Amiri" w:hAnsi="Amiri" w:eastAsia="Amiri" w:cs="Amiri"/>
          <w:color w:val="111111"/>
          <w:sz w:val="28"/>
          <w:sz w:val="28"/>
          <w:szCs w:val="28"/>
          <w:rtl w:val="true"/>
          <w:lang w:bidi="ar-SA"/>
        </w:rPr>
        <w:t>ويقول 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السانحة التي وقعت بنصيبين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الكامل للبهائي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وصلوا إلى نصيبين أمر منصور بن الياس بتزيين البلدة، فزيّنوها بأكثر من ألف مرآة، فأراد الملعون الذي كان معه رأس الحسين عليه السلام أن يدخل البلد فلم يطعه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فبدّله بفرس آخر فلم يُطعه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فإذا بالرأس الشريف قد سقط إلى الأرض، فأخذه إبراهيم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 فوجده رأس الحسين عليه السلام، فلامهم ووبخّهم فقتله أهل الشام، ثمّ جعلوا الرأس في خارج البلد ولم يُدخلوه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وعلّة ذلك أنّ أهلها كانوا من محبّي أهل البيت عليهم السلام، كما في كتابي 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وناسخ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عامرة من بلاد الجزيرة على جادّة القوافل من الموصل إلى الشام، وفيها وفي قراها على ما يُذكر أربعون ألف بستان، وبينها وبين سنجار تسعة فراسخ، وبينها وبين الموصل ستة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ومعجم ما استعجم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ترجمة لهذا الرجل القتيل المذكور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مسقط الرأس الشريف صار مشهداً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الإشارات إلى معرفة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مدينة نصيبين مشهد النقطة، يُقال إنّه من دم رأس الحسين عليه السلام، وفي سوق النشّابين مشهد الرأس فإنّه عُلِّق هناك لمّا عبروا بالسبي إلى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3083668_73709187"/>
      <w:bookmarkStart w:id="306" w:name="_Toc152"/>
      <w:bookmarkEnd w:id="305"/>
      <w:r>
        <w:rPr/>
        <w:t>3</w:t>
      </w:r>
      <w:r>
        <w:rPr>
          <w:rtl w:val="true"/>
        </w:rPr>
        <w:t xml:space="preserve">- </w:t>
      </w:r>
      <w:r>
        <w:rPr>
          <w:rtl w:val="true"/>
        </w:rPr>
        <w:t>مشهد النقطة في حماة</w:t>
      </w:r>
      <w:r>
        <w:rPr>
          <w:rtl w:val="true"/>
        </w:rPr>
        <w:t>!</w:t>
      </w:r>
      <w:bookmarkEnd w:id="306"/>
    </w:p>
    <w:p>
      <w:pPr>
        <w:pStyle w:val="BookText"/>
        <w:rPr/>
      </w:pPr>
      <w:r>
        <w:rPr>
          <w:rFonts w:ascii="Amiri" w:hAnsi="Amiri" w:eastAsia="Amiri" w:cs="Amiri"/>
          <w:color w:val="111111"/>
          <w:sz w:val="28"/>
          <w:sz w:val="28"/>
          <w:szCs w:val="28"/>
          <w:rtl w:val="true"/>
          <w:lang w:bidi="ar-SA"/>
        </w:rPr>
        <w:t xml:space="preserve">ويقول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المشهد الذي كان بحماة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بعض أرباب المقاتل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سافرت إلى الحجّ فوصلت إلى حماة رأيت بين بساتينها مسجداً يسمّى مسجد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المسجد فرأيت في بعض عماراته ستراً مسبلًا من جدار، فرفعته ورأيت حجراً منصوباً في جدار، وكان الحجر مؤرّباً فيه موضع عنق رأسه أثر فيه، وكان عليه دم منجمد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من بعض خدّام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الحجر والأثر والدم؟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الحجر موضع رأس الحسين عليه السلام، فوضعه القوم الذين يسيرون به إلى دمشق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الإشارات إلى معرفة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أبي بكر الهروي المتوفى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شيزر نصف يوم، وبينها وبين دمشق خمسة أيّام للقوافل، وبينها وبين‌حلب أربعة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رياض الأحزان، للمولى حسن القزويني،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الطبعة الحجرية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Heading5"/>
        <w:numPr>
          <w:ilvl w:val="4"/>
          <w:numId w:val="1"/>
        </w:numPr>
        <w:rPr/>
      </w:pPr>
      <w:bookmarkStart w:id="307" w:name="__RefHeading___Toc3083670_73709187"/>
      <w:bookmarkStart w:id="308" w:name="_Toc153"/>
      <w:bookmarkEnd w:id="307"/>
      <w:r>
        <w:rPr/>
        <w:t>4</w:t>
      </w:r>
      <w:r>
        <w:rPr>
          <w:rtl w:val="true"/>
        </w:rPr>
        <w:t xml:space="preserve">- </w:t>
      </w:r>
      <w:r>
        <w:rPr>
          <w:rtl w:val="true"/>
        </w:rPr>
        <w:t>هل هناك مشهد للرأس المقدّس بحمص؟</w:t>
      </w:r>
      <w:bookmarkEnd w:id="308"/>
    </w:p>
    <w:p>
      <w:pPr>
        <w:pStyle w:val="BookText"/>
        <w:rPr/>
      </w:pPr>
      <w:r>
        <w:rPr>
          <w:rFonts w:ascii="Amiri" w:hAnsi="Amiri" w:eastAsia="Amiri" w:cs="Amiri"/>
          <w:color w:val="111111"/>
          <w:sz w:val="28"/>
          <w:sz w:val="28"/>
          <w:szCs w:val="28"/>
          <w:rtl w:val="true"/>
          <w:lang w:bidi="ar-SA"/>
        </w:rPr>
        <w:t>يقول المرحوم 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مشهد الرأس بحمص فما ظفرتُ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لم أظفر بمشهد الرأس من كربلاء إلى 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جنب الباب الشمالي من صحن مولانا أبي عبداللّه الحسين عليه السلام مسجد يُسمّى مسجد رأس الحسين عليه السلام وفي ظهر الكوفة عند قائم الغري مسجد يسمّى بمسجد الحنّانة فيه يستحب زيارة الحسين عليه السلام لأن رأسه عليه السلام وضع هناك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083672_73709187"/>
      <w:bookmarkStart w:id="310" w:name="_Toc154"/>
      <w:bookmarkEnd w:id="309"/>
      <w:r>
        <w:rPr/>
        <w:t>5</w:t>
      </w:r>
      <w:r>
        <w:rPr>
          <w:rtl w:val="true"/>
        </w:rPr>
        <w:t xml:space="preserve">- </w:t>
      </w:r>
      <w:r>
        <w:rPr>
          <w:rtl w:val="true"/>
        </w:rPr>
        <w:t>مشهد النقطة في حلب</w:t>
      </w:r>
      <w:r>
        <w:rPr>
          <w:rtl w:val="true"/>
        </w:rPr>
        <w:t>! «</w:t>
      </w:r>
      <w:r>
        <w:rPr/>
        <w:t>2</w:t>
      </w:r>
      <w:r>
        <w:rPr>
          <w:rtl w:val="true"/>
        </w:rPr>
        <w:t>»</w:t>
      </w:r>
      <w:bookmarkEnd w:id="310"/>
    </w:p>
    <w:p>
      <w:pPr>
        <w:pStyle w:val="BookText"/>
        <w:rPr/>
      </w:pPr>
      <w:r>
        <w:rPr>
          <w:rFonts w:ascii="Amiri" w:hAnsi="Amiri" w:eastAsia="Amiri" w:cs="Amiri"/>
          <w:color w:val="111111"/>
          <w:sz w:val="28"/>
          <w:sz w:val="28"/>
          <w:szCs w:val="28"/>
          <w:rtl w:val="true"/>
          <w:lang w:bidi="ar-SA"/>
        </w:rPr>
        <w:t>يقول صاحب كتاب نهر الذهب في تاريخ حلب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سنة إحدى وستين قُتل الحسين عليه السلام بكربلاء، واحتزَّ رأسه الشريف شمر بن ذي الجوشن، وسار به وبمن معه من آل الحسين إلى يزيد في دمشق، فمرَّ بطريقه على حلب، ونزل به عند الجبل ووضعه على صخرة من صخراته، فقطرت منه قطرة دم بُني على أثرها مشهد عُرف بمشهد النقطة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سبب بناء مشهد النقطة هو أنّ رأس الحسين لمّا وصلوا به إلى هذا الجبل وضعوه على الأرض فقطرت منه قطرة دم فوق صخرة، بنى الحلبيون عليها هذا المشهد، وسُمّي مشهد النقطة، ولعلّ هذه الصخرة نُقلت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وتبعد عن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مدينة مشهورة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حلب إلى قنسرين يوم، وإلى المعرّة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معرّة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مراصد الإطلاع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الذهب في تاريخ 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هذا المشهد بعد خرابه إلى محراب مشهد الحسين فبُني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083674_73709187"/>
      <w:bookmarkStart w:id="312" w:name="_Toc155"/>
      <w:bookmarkEnd w:id="311"/>
      <w:r>
        <w:rPr/>
        <w:t>6</w:t>
      </w:r>
      <w:r>
        <w:rPr>
          <w:rtl w:val="true"/>
        </w:rPr>
        <w:t xml:space="preserve">- </w:t>
      </w:r>
      <w:r>
        <w:rPr>
          <w:rtl w:val="true"/>
        </w:rPr>
        <w:t>مشهد السقط في حلب</w:t>
      </w:r>
      <w:r>
        <w:rPr>
          <w:rtl w:val="true"/>
        </w:rPr>
        <w:t>!</w:t>
      </w:r>
      <w:bookmarkEnd w:id="312"/>
    </w:p>
    <w:p>
      <w:p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غربيّ البلد في سفح جبل جوشن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المحسن بن الحسين، يزعمون أنه سقط لمّا جيي‌ء بالسبي من العراق ليحمل إلى دمشق، أو طفل كان معهم بحلب دفن هنالك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جوشن جبل في غربي حلب، ومنه كان يُحمل النحاس الأحمر وهو معدنه، ويقال إنه بَطَل منذ عبر عليه سبي الحسين بن علي ونساؤه، وكانت زوجة الحسين حاملًا فأسقطت هناك، فطلبت من الصنّاع في ذلك الجبل خبزاً وماء، فشتموها ومنعوها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عليهم، فمن الآن من عمل فيه لايربح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الغزّي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يُلحق بهذه المحلّة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محلّة الكلامته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محسن، ومشهد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مشهد محسن فيعرف بمشهد الدكّة ومشهد الطرح، وهو غربيّ حلب، سُمّي بهذا المكان لأنّ سيف الدولة بن حمدان كان له دكّة على الجبل المُطلّ على موضع المشهد، يجلس عليها لينظر إلى حلبة السباق فإنّها كانت تُقام بين يديه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تاريخ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مشهد الدكّة ظهر في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وأنّ سبب ظهوره هو أنّ سيف الدولة كان في إحدى مناظره التي بداره خارج المدينة فرأى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الذهب في تاريخ 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مطلّ على حلب في غربيّها، في سفحه مقابر ومشاهد للشيعة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نوراً ينزل على مكان المشهد وتكرر ذلك، فركب بنفسه إلى ذلك المكان، وحفره فوجد حجراً عليه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المحسن بن الحسين بن عليّ بن أبي طالب، فجمع سيف الدولة العلويين وسألهم هل كان للحسين ولد إسمه المحسن؟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بلغنا ذلك، وإنّما بلغنا أنّ فاطمة كانت حاملًا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بطنك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البيعة هجموا على بيتها لإخراج عليّ إلى البيعة فأحدجت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سبي نساء الحسين لمّا مرّوا بهنّ على هذا المكان طرحت بعض نسائه هذا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نروي عن آبائنا أنّ هذا المكان سُمِّي بجوشن لأن شمر ابن ذي الجوشن نزّل عليه السبي والرؤوس، وكان معدناً يُستخرج منه الصفر، وإنّ أهل المعدن فرحوا بالسبي فدعت عليهم زينب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ففسد ذلك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قد أذن اللّه بإعماره، فأنا أُعمّره على اسم أهل 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وبالقرب من حلب مشهد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السقط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حرم الرسول صلى الله عليه و آله لمّا وصلوا إلى هذا المكان أسقطت زوجة الحسين سقطاً كان يُسمّى محسناً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قد تشرّفت بزيارة هذا المشهد الشريف في مرجعي من زيارة بيت اللّه الحرام في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شاهدت عمارة المشهد الشريف، وكانت مبنيّة من صخور عظيمة في نهاية الإتقان والإستحكام،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الذهب في تاريخ 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الذهب في تاريخ 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ولكنّ الأسف أنّها لإجل المحاربة الواقعة بحلب تهدمت بنيانها، فهي الآن مخروبة منهدمة ساقطة حيطانها على سقوفها، خاوية على عروشها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083676_73709187"/>
      <w:bookmarkStart w:id="314" w:name="_Toc156"/>
      <w:bookmarkEnd w:id="313"/>
      <w:r>
        <w:rPr/>
        <w:t>7</w:t>
      </w:r>
      <w:r>
        <w:rPr>
          <w:rtl w:val="true"/>
        </w:rPr>
        <w:t xml:space="preserve">- </w:t>
      </w:r>
      <w:r>
        <w:rPr>
          <w:rtl w:val="true"/>
        </w:rPr>
        <w:t>مشهد الرأس المقدّس في عسقلان</w:t>
      </w:r>
      <w:r>
        <w:rPr>
          <w:rtl w:val="true"/>
        </w:rPr>
        <w:t>!!</w:t>
      </w:r>
      <w:bookmarkEnd w:id="314"/>
    </w:p>
    <w:p>
      <w:pPr>
        <w:pStyle w:val="BookText"/>
        <w:rPr/>
      </w:pPr>
      <w:r>
        <w:rPr>
          <w:rFonts w:ascii="Amiri" w:hAnsi="Amiri" w:eastAsia="Amiri" w:cs="Amiri"/>
          <w:color w:val="111111"/>
          <w:sz w:val="28"/>
          <w:sz w:val="28"/>
          <w:szCs w:val="28"/>
          <w:rtl w:val="true"/>
          <w:lang w:bidi="ar-SA"/>
        </w:rPr>
        <w:t xml:space="preserve">قال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مشهد الرأس الشريف بعسقلان ففي بعض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3083678_73709187"/>
      <w:bookmarkStart w:id="316" w:name="_Toc157"/>
      <w:bookmarkEnd w:id="315"/>
      <w:r>
        <w:rPr>
          <w:rtl w:val="true"/>
        </w:rPr>
        <w:t>ولْنَعُدِ الآن إلى قنسرين وقصة راهبها</w:t>
      </w:r>
      <w:r>
        <w:rPr>
          <w:rtl w:val="true"/>
        </w:rPr>
        <w:t>!</w:t>
      </w:r>
      <w:bookmarkEnd w:id="316"/>
    </w:p>
    <w:p>
      <w:pPr>
        <w:pStyle w:val="BookText"/>
        <w:rPr/>
      </w:pPr>
      <w:r>
        <w:rPr>
          <w:rFonts w:ascii="Amiri" w:hAnsi="Amiri" w:eastAsia="Amiri" w:cs="Amiri"/>
          <w:color w:val="111111"/>
          <w:sz w:val="28"/>
          <w:sz w:val="28"/>
          <w:szCs w:val="28"/>
          <w:rtl w:val="true"/>
          <w:lang w:bidi="ar-SA"/>
        </w:rPr>
        <w:t>قال النطنزي في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جاءوا برأس الحسين ونزلوا منزلًا يُقال له قنسرين، إطّلع راهب من صومعته إلى الرأس فرأى نوراً ساطعاً يخرج من فيه ويصعد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بعشرة آلاف درهم، وأخذ الرأس وأدخله صومعته، فسمع صوتاً ولم يَر شخصاً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وطوبى لمن عرف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الراهب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هذا الرأس بالتكلّم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عليّ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المقتول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الراهب وجهه على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أرفع وجهي عن وجهك حتى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الأدب الناصري، وقال في الحاشية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شفيعك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دين جدّي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له الشفاعة، فلمّا أصبحوا أخذوا منه الرأس والدراهم، فلمّا بلغوا الوادي نظروا الدراهم قد صارت حجارة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الطريحي قصة راهب مع الرأس المقدّس أيضاً تشبه قصة راهب قنسرين، لكنّه ذكر أنّ مكان هذه القصة كان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ستة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بعلبك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3083680_73709187"/>
      <w:bookmarkStart w:id="318" w:name="_Toc158"/>
      <w:bookmarkEnd w:id="317"/>
      <w:r>
        <w:rPr>
          <w:rtl w:val="true"/>
        </w:rPr>
        <w:t xml:space="preserve">تكلّم الرأس المقدّس مع الحارث بن وكيدة </w:t>
      </w:r>
      <w:r>
        <w:rPr>
          <w:rtl w:val="true"/>
        </w:rPr>
        <w:t>«</w:t>
      </w:r>
      <w:r>
        <w:rPr/>
        <w:t>3</w:t>
      </w:r>
      <w:r>
        <w:rPr>
          <w:rtl w:val="true"/>
        </w:rPr>
        <w:t>»</w:t>
      </w:r>
      <w:bookmarkEnd w:id="318"/>
    </w:p>
    <w:p>
      <w:pPr>
        <w:pStyle w:val="BookText"/>
        <w:rPr/>
      </w:pPr>
      <w:r>
        <w:rPr>
          <w:rFonts w:ascii="Amiri" w:hAnsi="Amiri" w:eastAsia="Amiri" w:cs="Amiri"/>
          <w:color w:val="111111"/>
          <w:sz w:val="28"/>
          <w:sz w:val="28"/>
          <w:szCs w:val="28"/>
          <w:rtl w:val="true"/>
          <w:lang w:bidi="ar-SA"/>
        </w:rPr>
        <w:t xml:space="preserve">روى ابن رستم الطبري بسنده عن سعد بن أبي خيران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الحارث بن وكيدة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فيمن حمل رأس الحسين فسمعته يقرأ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أشكّ في نفسي وأنا أسمع نغمة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وكيدة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أنّا معشر الأئمّة أحياء عند ربّنا نرزق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الخصائص للنطنزي، وعنه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للطريحى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وكيدة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له على ترجمة في الرجال، وقال النمازي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يذكروه، روى سعدان ابن أبي طيران عنه قراءة رأس مولانا الحسين صلوات اللّه عليه وتكلّمه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وكيدة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إلى ذاك سبيل، سفكهم دمي أعظم عند اللّه من تسييرهم رأسي، فذرهم فسوف يعلمون إذ الأغلال في أعناقهم والسلاسل يُسحبون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3083682_73709187"/>
      <w:bookmarkStart w:id="320" w:name="_Toc159"/>
      <w:bookmarkEnd w:id="319"/>
      <w:r>
        <w:rPr>
          <w:rtl w:val="true"/>
        </w:rPr>
        <w:t>وعلى مقربة من دمشق</w:t>
      </w:r>
      <w:r>
        <w:rPr>
          <w:rtl w:val="true"/>
        </w:rPr>
        <w:t>!</w:t>
      </w:r>
      <w:bookmarkEnd w:id="320"/>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 القوم برأس الحسين عليه السلام والأُسَراء من رجاله، فلمّا قربوا من دمشق دنت أمّ كلثوم من شمر وكان من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دخلت بنا البلد فاحملنا في درب قليل النظّارة، وتقدّم إليهم أن يُخرجوا هذه الرؤوس من بين المحامل، ويُنحّونا عنها فقد خُزينا من كثرة النظر إلينا ونحن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في جواب سؤالها أنْ يجعل الرؤوس على الرماح في أوساط المحامل بغياً منه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 بهم بين النظّارة على تلك الصفة حتّى أتى بهم باب 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Heading4"/>
        <w:numPr>
          <w:ilvl w:val="3"/>
          <w:numId w:val="1"/>
        </w:numPr>
        <w:rPr/>
      </w:pPr>
      <w:bookmarkStart w:id="321" w:name="__RefHeading___Toc3083684_73709187"/>
      <w:bookmarkStart w:id="322" w:name="_Toc160"/>
      <w:bookmarkEnd w:id="321"/>
      <w:r>
        <w:rPr>
          <w:rtl w:val="true"/>
        </w:rPr>
        <w:t>اليوم الذي ورد فيه الركب الحسينيّ دمشق‌</w:t>
      </w:r>
      <w:bookmarkEnd w:id="322"/>
    </w:p>
    <w:p>
      <w:pPr>
        <w:pStyle w:val="BookText"/>
        <w:rPr/>
      </w:pPr>
      <w:r>
        <w:rPr>
          <w:rFonts w:ascii="Amiri" w:hAnsi="Amiri" w:eastAsia="Amiri" w:cs="Amiri"/>
          <w:color w:val="111111"/>
          <w:sz w:val="28"/>
          <w:sz w:val="28"/>
          <w:szCs w:val="28"/>
          <w:rtl w:val="true"/>
          <w:lang w:bidi="ar-SA"/>
        </w:rPr>
        <w:t>قال المرحوم 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الكفعمي،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 الكاشاني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صفر أُدخل رأس الحسين عليه السلام إلى دمشق، وهو عيد عند بني أميّة، وهو يوم تتجدّد فيه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مآتم بالعراق تعدّهاأمويّة بالشام من أعيادها</w:t>
      </w:r>
    </w:p>
    <w:p>
      <w:pPr>
        <w:pStyle w:val="BookText"/>
        <w:rPr/>
      </w:pPr>
      <w:r>
        <w:rPr>
          <w:rFonts w:ascii="Amiri" w:hAnsi="Amiri" w:eastAsia="Amiri" w:cs="Amiri"/>
          <w:color w:val="111111"/>
          <w:sz w:val="28"/>
          <w:sz w:val="28"/>
          <w:szCs w:val="28"/>
          <w:rtl w:val="true"/>
          <w:lang w:bidi="ar-SA"/>
        </w:rPr>
        <w:t xml:space="preserve">وحكي أيضاً عن أبي ريحان في الآثار الباقية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الأوّل من صفر أُدخل رأس الحسين عليه السلام مدينة دمشق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2.jpeg"/><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46573</Words>
  <Characters>206518</Characters>
  <CharactersWithSpaces>251029</CharactersWithSpaces>
  <Paragraphs>2063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2026-08-21T23:47:51Z</dcterms:created>
  <dc:creator>ghaemiyeh.com</dc:creator>
  <dc:description/>
  <dc:language>en-US</dc:language>
  <cp:lastModifiedBy/>
  <dcterms:modified xsi:type="dcterms:W3CDTF">2026-08-22T03:17:56Z</dcterms:modified>
  <cp:revision>1</cp:revision>
  <dc:subject/>
  <dc:title>مع الرکب الحسینی من المدینه الی المدینه جلد 5</dc:title>
</cp:coreProperties>
</file>

<file path=docProps/custom.xml><?xml version="1.0" encoding="utf-8"?>
<Properties xmlns="http://schemas.openxmlformats.org/officeDocument/2006/custom-properties" xmlns:vt="http://schemas.openxmlformats.org/officeDocument/2006/docPropsVTypes"/>
</file>