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4746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074748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074750_73709187">
            <w:r>
              <w:rPr>
                <w:webHidden/>
                <w:rStyle w:val="IndexLink"/>
                <w:rtl w:val="true"/>
              </w:rPr>
              <w:t>[</w:t>
            </w:r>
            <w:r>
              <w:rPr>
                <w:rStyle w:val="IndexLink"/>
                <w:rtl w:val="true"/>
              </w:rPr>
              <w:t>تتمة حرف العين</w:t>
            </w:r>
            <w:r>
              <w:rPr>
                <w:rStyle w:val="IndexLink"/>
                <w:rtl w:val="true"/>
              </w:rPr>
              <w:t>]</w:t>
              <w:tab/>
            </w:r>
            <w:r>
              <w:rPr>
                <w:rStyle w:val="IndexLink"/>
              </w:rPr>
              <w:t>9</w:t>
            </w:r>
          </w:hyperlink>
        </w:p>
        <w:p>
          <w:pPr>
            <w:pStyle w:val="Contents3"/>
            <w:tabs>
              <w:tab w:val="clear" w:pos="8459"/>
              <w:tab w:val="right" w:pos="9026" w:leader="dot"/>
            </w:tabs>
            <w:rPr/>
          </w:pPr>
          <w:hyperlink w:anchor="__RefHeading___Toc3074752_73709187">
            <w:r>
              <w:rPr>
                <w:webHidden/>
                <w:rStyle w:val="IndexLink"/>
                <w:rtl w:val="true"/>
              </w:rPr>
              <w:t>[</w:t>
            </w:r>
            <w:r>
              <w:rPr>
                <w:rStyle w:val="IndexLink"/>
                <w:rtl w:val="true"/>
              </w:rPr>
              <w:t>تتمة ذكر من اسمه عمر</w:t>
            </w:r>
            <w:r>
              <w:rPr>
                <w:rStyle w:val="IndexLink"/>
                <w:rtl w:val="true"/>
              </w:rPr>
              <w:t>]</w:t>
              <w:tab/>
            </w:r>
            <w:r>
              <w:rPr>
                <w:rStyle w:val="IndexLink"/>
              </w:rPr>
              <w:t>9</w:t>
            </w:r>
          </w:hyperlink>
        </w:p>
        <w:p>
          <w:pPr>
            <w:pStyle w:val="Contents4"/>
            <w:tabs>
              <w:tab w:val="clear" w:pos="8176"/>
              <w:tab w:val="right" w:pos="9026" w:leader="dot"/>
            </w:tabs>
            <w:rPr/>
          </w:pPr>
          <w:hyperlink w:anchor="__RefHeading___Toc3074754_73709187">
            <w:r>
              <w:rPr>
                <w:webHidden/>
                <w:rStyle w:val="IndexLink"/>
                <w:rtl w:val="true"/>
              </w:rPr>
              <w:t>[</w:t>
            </w:r>
            <w:r>
              <w:rPr>
                <w:rStyle w:val="IndexLink"/>
                <w:rtl w:val="true"/>
              </w:rPr>
              <w:t>تتمة حرف الخاء في آباء من اسمه عمر</w:t>
            </w:r>
            <w:r>
              <w:rPr>
                <w:rStyle w:val="IndexLink"/>
                <w:rtl w:val="true"/>
              </w:rPr>
              <w:t>]</w:t>
              <w:tab/>
            </w:r>
            <w:r>
              <w:rPr>
                <w:rStyle w:val="IndexLink"/>
              </w:rPr>
              <w:t>9</w:t>
            </w:r>
          </w:hyperlink>
        </w:p>
        <w:p>
          <w:pPr>
            <w:pStyle w:val="Contents5"/>
            <w:tabs>
              <w:tab w:val="clear" w:pos="7892"/>
              <w:tab w:val="right" w:pos="9026" w:leader="dot"/>
            </w:tabs>
            <w:rPr/>
          </w:pPr>
          <w:hyperlink w:anchor="__RefHeading___Toc3074756_73709187">
            <w:r>
              <w:rPr>
                <w:webHidden/>
                <w:rStyle w:val="IndexLink"/>
              </w:rPr>
              <w:t>5207</w:t>
            </w:r>
            <w:r>
              <w:rPr>
                <w:rStyle w:val="IndexLink"/>
                <w:rtl w:val="true"/>
              </w:rPr>
              <w:t xml:space="preserve"> - </w:t>
            </w:r>
            <w:r>
              <w:rPr>
                <w:rStyle w:val="IndexLink"/>
                <w:rtl w:val="true"/>
              </w:rPr>
              <w:t>عمر بن خيران الجذامي</w:t>
            </w:r>
            <w:r>
              <w:rPr>
                <w:rStyle w:val="IndexLink"/>
                <w:rtl w:val="true"/>
              </w:rPr>
              <w:tab/>
            </w:r>
            <w:r>
              <w:rPr>
                <w:rStyle w:val="IndexLink"/>
              </w:rPr>
              <w:t>9</w:t>
            </w:r>
          </w:hyperlink>
        </w:p>
        <w:p>
          <w:pPr>
            <w:pStyle w:val="Contents4"/>
            <w:tabs>
              <w:tab w:val="clear" w:pos="8176"/>
              <w:tab w:val="right" w:pos="9026" w:leader="dot"/>
            </w:tabs>
            <w:rPr/>
          </w:pPr>
          <w:hyperlink w:anchor="__RefHeading___Toc3074758_73709187">
            <w:r>
              <w:rPr>
                <w:webHidden/>
                <w:rStyle w:val="IndexLink"/>
                <w:rtl w:val="true"/>
              </w:rPr>
              <w:t>حرف الدال في آباء من اسمه عمر</w:t>
            </w:r>
            <w:r>
              <w:rPr>
                <w:rStyle w:val="IndexLink"/>
                <w:rtl w:val="true"/>
              </w:rPr>
              <w:tab/>
            </w:r>
            <w:r>
              <w:rPr>
                <w:rStyle w:val="IndexLink"/>
              </w:rPr>
              <w:t>10</w:t>
            </w:r>
          </w:hyperlink>
        </w:p>
        <w:p>
          <w:pPr>
            <w:pStyle w:val="Contents5"/>
            <w:tabs>
              <w:tab w:val="clear" w:pos="7892"/>
              <w:tab w:val="right" w:pos="9026" w:leader="dot"/>
            </w:tabs>
            <w:rPr/>
          </w:pPr>
          <w:hyperlink w:anchor="__RefHeading___Toc3074760_73709187">
            <w:r>
              <w:rPr>
                <w:webHidden/>
                <w:rStyle w:val="IndexLink"/>
              </w:rPr>
              <w:t>5208</w:t>
            </w:r>
            <w:r>
              <w:rPr>
                <w:rStyle w:val="IndexLink"/>
                <w:rtl w:val="true"/>
              </w:rPr>
              <w:t xml:space="preserve"> - </w:t>
            </w:r>
            <w:r>
              <w:rPr>
                <w:rStyle w:val="IndexLink"/>
                <w:rtl w:val="true"/>
              </w:rPr>
              <w:t>عمر بن داود بن زاذان</w:t>
            </w:r>
            <w:r>
              <w:rPr>
                <w:rStyle w:val="IndexLink"/>
                <w:rtl w:val="true"/>
              </w:rPr>
              <w:tab/>
            </w:r>
            <w:r>
              <w:rPr>
                <w:rStyle w:val="IndexLink"/>
              </w:rPr>
              <w:t>10</w:t>
            </w:r>
          </w:hyperlink>
        </w:p>
        <w:p>
          <w:pPr>
            <w:pStyle w:val="Contents5"/>
            <w:tabs>
              <w:tab w:val="clear" w:pos="7892"/>
              <w:tab w:val="right" w:pos="9026" w:leader="dot"/>
            </w:tabs>
            <w:rPr/>
          </w:pPr>
          <w:hyperlink w:anchor="__RefHeading___Toc3074762_73709187">
            <w:r>
              <w:rPr>
                <w:webHidden/>
                <w:rStyle w:val="IndexLink"/>
              </w:rPr>
              <w:t>5209</w:t>
            </w:r>
            <w:r>
              <w:rPr>
                <w:rStyle w:val="IndexLink"/>
                <w:rtl w:val="true"/>
              </w:rPr>
              <w:t xml:space="preserve"> - </w:t>
            </w:r>
            <w:r>
              <w:rPr>
                <w:rStyle w:val="IndexLink"/>
                <w:rtl w:val="true"/>
              </w:rPr>
              <w:t>عمر بن داود بن سلمون بن داود</w:t>
            </w:r>
            <w:r>
              <w:rPr>
                <w:rStyle w:val="IndexLink"/>
                <w:rtl w:val="true"/>
              </w:rPr>
              <w:tab/>
            </w:r>
            <w:r>
              <w:rPr>
                <w:rStyle w:val="IndexLink"/>
              </w:rPr>
              <w:t>13</w:t>
            </w:r>
          </w:hyperlink>
        </w:p>
        <w:p>
          <w:pPr>
            <w:pStyle w:val="Contents5"/>
            <w:tabs>
              <w:tab w:val="clear" w:pos="7892"/>
              <w:tab w:val="right" w:pos="9026" w:leader="dot"/>
            </w:tabs>
            <w:rPr/>
          </w:pPr>
          <w:hyperlink w:anchor="__RefHeading___Toc3074764_73709187">
            <w:r>
              <w:rPr>
                <w:webHidden/>
                <w:rStyle w:val="IndexLink"/>
              </w:rPr>
              <w:t>5210</w:t>
            </w:r>
            <w:r>
              <w:rPr>
                <w:rStyle w:val="IndexLink"/>
                <w:rtl w:val="true"/>
              </w:rPr>
              <w:t>-[</w:t>
            </w:r>
            <w:r>
              <w:rPr>
                <w:rStyle w:val="IndexLink"/>
                <w:rtl w:val="true"/>
              </w:rPr>
              <w:t>ق</w:t>
            </w:r>
            <w:r>
              <w:rPr>
                <w:rStyle w:val="IndexLink"/>
                <w:rtl w:val="true"/>
              </w:rPr>
              <w:t xml:space="preserve">] </w:t>
            </w:r>
            <w:r>
              <w:rPr>
                <w:rStyle w:val="IndexLink"/>
                <w:rtl w:val="true"/>
              </w:rPr>
              <w:t>عمر بن الدّرفس</w:t>
            </w:r>
            <w:r>
              <w:rPr>
                <w:rStyle w:val="IndexLink"/>
                <w:rtl w:val="true"/>
              </w:rPr>
              <w:tab/>
            </w:r>
            <w:r>
              <w:rPr>
                <w:rStyle w:val="IndexLink"/>
              </w:rPr>
              <w:t>15</w:t>
            </w:r>
          </w:hyperlink>
        </w:p>
        <w:p>
          <w:pPr>
            <w:pStyle w:val="Contents4"/>
            <w:tabs>
              <w:tab w:val="clear" w:pos="8176"/>
              <w:tab w:val="right" w:pos="9026" w:leader="dot"/>
            </w:tabs>
            <w:rPr/>
          </w:pPr>
          <w:hyperlink w:anchor="__RefHeading___Toc3074766_73709187">
            <w:r>
              <w:rPr>
                <w:webHidden/>
                <w:rStyle w:val="IndexLink"/>
                <w:rtl w:val="true"/>
              </w:rPr>
              <w:t>حرف الذال في آباء من اسمه عمر</w:t>
            </w:r>
            <w:r>
              <w:rPr>
                <w:rStyle w:val="IndexLink"/>
                <w:rtl w:val="true"/>
              </w:rPr>
              <w:tab/>
            </w:r>
            <w:r>
              <w:rPr>
                <w:rStyle w:val="IndexLink"/>
              </w:rPr>
              <w:t>19</w:t>
            </w:r>
          </w:hyperlink>
        </w:p>
        <w:p>
          <w:pPr>
            <w:pStyle w:val="Contents5"/>
            <w:tabs>
              <w:tab w:val="clear" w:pos="7892"/>
              <w:tab w:val="right" w:pos="9026" w:leader="dot"/>
            </w:tabs>
            <w:rPr/>
          </w:pPr>
          <w:hyperlink w:anchor="__RefHeading___Toc3074768_73709187">
            <w:r>
              <w:rPr>
                <w:webHidden/>
                <w:rStyle w:val="IndexLink"/>
              </w:rPr>
              <w:t>5211</w:t>
            </w:r>
            <w:r>
              <w:rPr>
                <w:rStyle w:val="IndexLink"/>
                <w:rtl w:val="true"/>
              </w:rPr>
              <w:t>-[</w:t>
            </w:r>
            <w:r>
              <w:rPr>
                <w:rStyle w:val="IndexLink"/>
                <w:rtl w:val="true"/>
              </w:rPr>
              <w:t>خ، د، ث، س، فق</w:t>
            </w:r>
            <w:r>
              <w:rPr>
                <w:rStyle w:val="IndexLink"/>
                <w:rtl w:val="true"/>
              </w:rPr>
              <w:t xml:space="preserve">] </w:t>
            </w:r>
            <w:r>
              <w:rPr>
                <w:rStyle w:val="IndexLink"/>
                <w:rtl w:val="true"/>
              </w:rPr>
              <w:t>عمر بن ذرّ بن عبد اللّه بن زرارة بن معاوية بن عمرة</w:t>
            </w:r>
            <w:r>
              <w:rPr>
                <w:rStyle w:val="IndexLink"/>
                <w:rtl w:val="true"/>
              </w:rPr>
              <w:tab/>
            </w:r>
            <w:r>
              <w:rPr>
                <w:rStyle w:val="IndexLink"/>
              </w:rPr>
              <w:t>19</w:t>
            </w:r>
          </w:hyperlink>
        </w:p>
        <w:p>
          <w:pPr>
            <w:pStyle w:val="Contents4"/>
            <w:tabs>
              <w:tab w:val="clear" w:pos="8176"/>
              <w:tab w:val="right" w:pos="9026" w:leader="dot"/>
            </w:tabs>
            <w:rPr/>
          </w:pPr>
          <w:hyperlink w:anchor="__RefHeading___Toc3074770_73709187">
            <w:r>
              <w:rPr>
                <w:webHidden/>
                <w:rStyle w:val="IndexLink"/>
                <w:rtl w:val="true"/>
              </w:rPr>
              <w:t xml:space="preserve">حرف الراء </w:t>
            </w:r>
            <w:r>
              <w:rPr>
                <w:rStyle w:val="IndexLink"/>
                <w:rtl w:val="true"/>
              </w:rPr>
              <w:t>[</w:t>
            </w:r>
            <w:r>
              <w:rPr>
                <w:rStyle w:val="IndexLink"/>
                <w:rtl w:val="true"/>
              </w:rPr>
              <w:t>في آباء من اسمه عمر</w:t>
            </w:r>
            <w:r>
              <w:rPr>
                <w:rStyle w:val="IndexLink"/>
                <w:rtl w:val="true"/>
              </w:rPr>
              <w:t>]</w:t>
              <w:tab/>
            </w:r>
            <w:r>
              <w:rPr>
                <w:rStyle w:val="IndexLink"/>
              </w:rPr>
              <w:t>42</w:t>
            </w:r>
          </w:hyperlink>
        </w:p>
        <w:p>
          <w:pPr>
            <w:pStyle w:val="Contents4"/>
            <w:tabs>
              <w:tab w:val="clear" w:pos="8176"/>
              <w:tab w:val="right" w:pos="9026" w:leader="dot"/>
            </w:tabs>
            <w:rPr/>
          </w:pPr>
          <w:hyperlink w:anchor="__RefHeading___Toc3074772_73709187">
            <w:r>
              <w:rPr>
                <w:webHidden/>
                <w:rStyle w:val="IndexLink"/>
                <w:rtl w:val="true"/>
              </w:rPr>
              <w:t>حرف الزاي في آباء من اسمه عمر</w:t>
            </w:r>
            <w:r>
              <w:rPr>
                <w:rStyle w:val="IndexLink"/>
                <w:rtl w:val="true"/>
              </w:rPr>
              <w:tab/>
            </w:r>
            <w:r>
              <w:rPr>
                <w:rStyle w:val="IndexLink"/>
              </w:rPr>
              <w:t>42</w:t>
            </w:r>
          </w:hyperlink>
        </w:p>
        <w:p>
          <w:pPr>
            <w:pStyle w:val="Contents5"/>
            <w:tabs>
              <w:tab w:val="clear" w:pos="7892"/>
              <w:tab w:val="right" w:pos="9026" w:leader="dot"/>
            </w:tabs>
            <w:rPr/>
          </w:pPr>
          <w:hyperlink w:anchor="__RefHeading___Toc3074774_73709187">
            <w:r>
              <w:rPr>
                <w:webHidden/>
                <w:rStyle w:val="IndexLink"/>
              </w:rPr>
              <w:t>5212</w:t>
            </w:r>
            <w:r>
              <w:rPr>
                <w:rStyle w:val="IndexLink"/>
                <w:rtl w:val="true"/>
              </w:rPr>
              <w:t xml:space="preserve"> - </w:t>
            </w:r>
            <w:r>
              <w:rPr>
                <w:rStyle w:val="IndexLink"/>
                <w:rtl w:val="true"/>
              </w:rPr>
              <w:t>عمر بن زيد الحكمي</w:t>
            </w:r>
            <w:r>
              <w:rPr>
                <w:rStyle w:val="IndexLink"/>
                <w:rtl w:val="true"/>
              </w:rPr>
              <w:tab/>
            </w:r>
            <w:r>
              <w:rPr>
                <w:rStyle w:val="IndexLink"/>
              </w:rPr>
              <w:t>42</w:t>
            </w:r>
          </w:hyperlink>
        </w:p>
        <w:p>
          <w:pPr>
            <w:pStyle w:val="Contents4"/>
            <w:tabs>
              <w:tab w:val="clear" w:pos="8176"/>
              <w:tab w:val="right" w:pos="9026" w:leader="dot"/>
            </w:tabs>
            <w:rPr/>
          </w:pPr>
          <w:hyperlink w:anchor="__RefHeading___Toc3074776_73709187">
            <w:r>
              <w:rPr>
                <w:webHidden/>
                <w:rStyle w:val="IndexLink"/>
                <w:rtl w:val="true"/>
              </w:rPr>
              <w:t xml:space="preserve">حرف السين </w:t>
            </w:r>
            <w:r>
              <w:rPr>
                <w:rStyle w:val="IndexLink"/>
                <w:rtl w:val="true"/>
              </w:rPr>
              <w:t>[</w:t>
            </w:r>
            <w:r>
              <w:rPr>
                <w:rStyle w:val="IndexLink"/>
                <w:rtl w:val="true"/>
              </w:rPr>
              <w:t>في آباء من اسمه عمر</w:t>
            </w:r>
            <w:r>
              <w:rPr>
                <w:rStyle w:val="IndexLink"/>
                <w:rtl w:val="true"/>
              </w:rPr>
              <w:t xml:space="preserve">] </w:t>
            </w:r>
            <w:r>
              <w:rPr>
                <w:rStyle w:val="IndexLink"/>
                <w:rtl w:val="true"/>
              </w:rPr>
              <w:t>في آبائهم</w:t>
            </w:r>
            <w:r>
              <w:rPr>
                <w:rStyle w:val="IndexLink"/>
                <w:rtl w:val="true"/>
              </w:rPr>
              <w:tab/>
            </w:r>
            <w:r>
              <w:rPr>
                <w:rStyle w:val="IndexLink"/>
              </w:rPr>
              <w:t>43</w:t>
            </w:r>
          </w:hyperlink>
        </w:p>
        <w:p>
          <w:pPr>
            <w:pStyle w:val="Contents5"/>
            <w:tabs>
              <w:tab w:val="clear" w:pos="7892"/>
              <w:tab w:val="right" w:pos="9026" w:leader="dot"/>
            </w:tabs>
            <w:rPr/>
          </w:pPr>
          <w:hyperlink w:anchor="__RefHeading___Toc3074778_73709187">
            <w:r>
              <w:rPr>
                <w:webHidden/>
                <w:rStyle w:val="IndexLink"/>
              </w:rPr>
              <w:t>5213</w:t>
            </w:r>
            <w:r>
              <w:rPr>
                <w:rStyle w:val="IndexLink"/>
                <w:rtl w:val="true"/>
              </w:rPr>
              <w:t>-[</w:t>
            </w:r>
            <w:r>
              <w:rPr>
                <w:rStyle w:val="IndexLink"/>
                <w:rtl w:val="true"/>
              </w:rPr>
              <w:t>س</w:t>
            </w:r>
            <w:r>
              <w:rPr>
                <w:rStyle w:val="IndexLink"/>
                <w:rtl w:val="true"/>
              </w:rPr>
              <w:t xml:space="preserve">] </w:t>
            </w:r>
            <w:r>
              <w:rPr>
                <w:rStyle w:val="IndexLink"/>
                <w:rtl w:val="true"/>
              </w:rPr>
              <w:t>عمر بن سعد بن أبي وقّاص مالك بن أهيب</w:t>
            </w:r>
            <w:r>
              <w:rPr>
                <w:rStyle w:val="IndexLink"/>
                <w:rtl w:val="true"/>
              </w:rPr>
              <w:tab/>
            </w:r>
            <w:r>
              <w:rPr>
                <w:rStyle w:val="IndexLink"/>
              </w:rPr>
              <w:t>43</w:t>
            </w:r>
          </w:hyperlink>
        </w:p>
        <w:p>
          <w:pPr>
            <w:pStyle w:val="Contents5"/>
            <w:tabs>
              <w:tab w:val="clear" w:pos="7892"/>
              <w:tab w:val="right" w:pos="9026" w:leader="dot"/>
            </w:tabs>
            <w:rPr/>
          </w:pPr>
          <w:hyperlink w:anchor="__RefHeading___Toc3074780_73709187">
            <w:r>
              <w:rPr>
                <w:webHidden/>
                <w:rStyle w:val="IndexLink"/>
              </w:rPr>
              <w:t>5214</w:t>
            </w:r>
            <w:r>
              <w:rPr>
                <w:rStyle w:val="IndexLink"/>
                <w:rtl w:val="true"/>
              </w:rPr>
              <w:t xml:space="preserve"> - </w:t>
            </w:r>
            <w:r>
              <w:rPr>
                <w:rStyle w:val="IndexLink"/>
                <w:rtl w:val="true"/>
              </w:rPr>
              <w:t>عمر بن سعيد بن أحمد بن سعيد بن سنان</w:t>
            </w:r>
            <w:r>
              <w:rPr>
                <w:rStyle w:val="IndexLink"/>
                <w:rtl w:val="true"/>
              </w:rPr>
              <w:tab/>
            </w:r>
            <w:r>
              <w:rPr>
                <w:rStyle w:val="IndexLink"/>
              </w:rPr>
              <w:t>65</w:t>
            </w:r>
          </w:hyperlink>
        </w:p>
        <w:p>
          <w:pPr>
            <w:pStyle w:val="Contents5"/>
            <w:tabs>
              <w:tab w:val="clear" w:pos="7892"/>
              <w:tab w:val="right" w:pos="9026" w:leader="dot"/>
            </w:tabs>
            <w:rPr/>
          </w:pPr>
          <w:hyperlink w:anchor="__RefHeading___Toc3074782_73709187">
            <w:r>
              <w:rPr>
                <w:webHidden/>
                <w:rStyle w:val="IndexLink"/>
              </w:rPr>
              <w:t>5215</w:t>
            </w:r>
            <w:r>
              <w:rPr>
                <w:rStyle w:val="IndexLink"/>
                <w:rtl w:val="true"/>
              </w:rPr>
              <w:t xml:space="preserve"> - </w:t>
            </w:r>
            <w:r>
              <w:rPr>
                <w:rStyle w:val="IndexLink"/>
                <w:rtl w:val="true"/>
              </w:rPr>
              <w:t>عمر بن سعيد بن إبراهيم بن محمّد</w:t>
            </w:r>
            <w:r>
              <w:rPr>
                <w:rStyle w:val="IndexLink"/>
                <w:rtl w:val="true"/>
              </w:rPr>
              <w:tab/>
            </w:r>
            <w:r>
              <w:rPr>
                <w:rStyle w:val="IndexLink"/>
              </w:rPr>
              <w:t>68</w:t>
            </w:r>
          </w:hyperlink>
        </w:p>
        <w:p>
          <w:pPr>
            <w:pStyle w:val="Contents5"/>
            <w:tabs>
              <w:tab w:val="clear" w:pos="7892"/>
              <w:tab w:val="right" w:pos="9026" w:leader="dot"/>
            </w:tabs>
            <w:rPr/>
          </w:pPr>
          <w:hyperlink w:anchor="__RefHeading___Toc3074784_73709187">
            <w:r>
              <w:rPr>
                <w:webHidden/>
                <w:rStyle w:val="IndexLink"/>
              </w:rPr>
              <w:t>5216</w:t>
            </w:r>
            <w:r>
              <w:rPr>
                <w:rStyle w:val="IndexLink"/>
                <w:rtl w:val="true"/>
              </w:rPr>
              <w:t xml:space="preserve"> - </w:t>
            </w:r>
            <w:r>
              <w:rPr>
                <w:rStyle w:val="IndexLink"/>
                <w:rtl w:val="true"/>
              </w:rPr>
              <w:t>عمر بن سعيد بن جندب</w:t>
            </w:r>
            <w:r>
              <w:rPr>
                <w:rStyle w:val="IndexLink"/>
                <w:rtl w:val="true"/>
              </w:rPr>
              <w:tab/>
            </w:r>
            <w:r>
              <w:rPr>
                <w:rStyle w:val="IndexLink"/>
              </w:rPr>
              <w:t>69</w:t>
            </w:r>
          </w:hyperlink>
        </w:p>
        <w:p>
          <w:pPr>
            <w:pStyle w:val="Contents5"/>
            <w:tabs>
              <w:tab w:val="clear" w:pos="7892"/>
              <w:tab w:val="right" w:pos="9026" w:leader="dot"/>
            </w:tabs>
            <w:rPr/>
          </w:pPr>
          <w:hyperlink w:anchor="__RefHeading___Toc3074786_73709187">
            <w:r>
              <w:rPr>
                <w:webHidden/>
                <w:rStyle w:val="IndexLink"/>
              </w:rPr>
              <w:t>5217</w:t>
            </w:r>
            <w:r>
              <w:rPr>
                <w:rStyle w:val="IndexLink"/>
                <w:rtl w:val="true"/>
              </w:rPr>
              <w:t xml:space="preserve"> - </w:t>
            </w:r>
            <w:r>
              <w:rPr>
                <w:rStyle w:val="IndexLink"/>
                <w:rtl w:val="true"/>
              </w:rPr>
              <w:t>عمر بن سعيد بن سليمان</w:t>
            </w:r>
            <w:r>
              <w:rPr>
                <w:rStyle w:val="IndexLink"/>
                <w:rtl w:val="true"/>
              </w:rPr>
              <w:tab/>
            </w:r>
            <w:r>
              <w:rPr>
                <w:rStyle w:val="IndexLink"/>
              </w:rPr>
              <w:t>69</w:t>
            </w:r>
          </w:hyperlink>
        </w:p>
        <w:p>
          <w:pPr>
            <w:pStyle w:val="Contents5"/>
            <w:tabs>
              <w:tab w:val="clear" w:pos="7892"/>
              <w:tab w:val="right" w:pos="9026" w:leader="dot"/>
            </w:tabs>
            <w:rPr/>
          </w:pPr>
          <w:hyperlink w:anchor="__RefHeading___Toc3074788_73709187">
            <w:r>
              <w:rPr>
                <w:webHidden/>
                <w:rStyle w:val="IndexLink"/>
              </w:rPr>
              <w:t>5218</w:t>
            </w:r>
            <w:r>
              <w:rPr>
                <w:rStyle w:val="IndexLink"/>
                <w:rtl w:val="true"/>
              </w:rPr>
              <w:t xml:space="preserve"> - </w:t>
            </w:r>
            <w:r>
              <w:rPr>
                <w:rStyle w:val="IndexLink"/>
                <w:rtl w:val="true"/>
              </w:rPr>
              <w:t>عمر بن سعيد</w:t>
            </w:r>
            <w:r>
              <w:rPr>
                <w:rStyle w:val="IndexLink"/>
                <w:rtl w:val="true"/>
              </w:rPr>
              <w:tab/>
            </w:r>
            <w:r>
              <w:rPr>
                <w:rStyle w:val="IndexLink"/>
              </w:rPr>
              <w:t>74</w:t>
            </w:r>
          </w:hyperlink>
        </w:p>
        <w:p>
          <w:pPr>
            <w:pStyle w:val="Contents5"/>
            <w:tabs>
              <w:tab w:val="clear" w:pos="7892"/>
              <w:tab w:val="right" w:pos="9026" w:leader="dot"/>
            </w:tabs>
            <w:rPr/>
          </w:pPr>
          <w:hyperlink w:anchor="__RefHeading___Toc3074790_73709187">
            <w:r>
              <w:rPr>
                <w:webHidden/>
                <w:rStyle w:val="IndexLink"/>
              </w:rPr>
              <w:t>5219</w:t>
            </w:r>
            <w:r>
              <w:rPr>
                <w:rStyle w:val="IndexLink"/>
                <w:rtl w:val="true"/>
              </w:rPr>
              <w:t xml:space="preserve"> - </w:t>
            </w:r>
            <w:r>
              <w:rPr>
                <w:rStyle w:val="IndexLink"/>
                <w:rtl w:val="true"/>
              </w:rPr>
              <w:t>عمر بن سلمة بن الغمر</w:t>
            </w:r>
            <w:r>
              <w:rPr>
                <w:rStyle w:val="IndexLink"/>
                <w:rtl w:val="true"/>
              </w:rPr>
              <w:tab/>
            </w:r>
            <w:r>
              <w:rPr>
                <w:rStyle w:val="IndexLink"/>
              </w:rPr>
              <w:t>75</w:t>
            </w:r>
          </w:hyperlink>
        </w:p>
        <w:p>
          <w:pPr>
            <w:pStyle w:val="Contents5"/>
            <w:tabs>
              <w:tab w:val="clear" w:pos="7892"/>
              <w:tab w:val="right" w:pos="9026" w:leader="dot"/>
            </w:tabs>
            <w:rPr/>
          </w:pPr>
          <w:hyperlink w:anchor="__RefHeading___Toc3074792_73709187">
            <w:r>
              <w:rPr>
                <w:webHidden/>
                <w:rStyle w:val="IndexLink"/>
              </w:rPr>
              <w:t>5220</w:t>
            </w:r>
            <w:r>
              <w:rPr>
                <w:rStyle w:val="IndexLink"/>
                <w:rtl w:val="true"/>
              </w:rPr>
              <w:t xml:space="preserve"> - </w:t>
            </w:r>
            <w:r>
              <w:rPr>
                <w:rStyle w:val="IndexLink"/>
                <w:rtl w:val="true"/>
              </w:rPr>
              <w:t xml:space="preserve">عمر بن أبي سلمة </w:t>
            </w:r>
            <w:r>
              <w:rPr>
                <w:rStyle w:val="IndexLink"/>
                <w:rtl w:val="true"/>
              </w:rPr>
              <w:t xml:space="preserve">- </w:t>
            </w:r>
            <w:r>
              <w:rPr>
                <w:rStyle w:val="IndexLink"/>
                <w:rtl w:val="true"/>
              </w:rPr>
              <w:t>و يقال</w:t>
            </w:r>
            <w:r>
              <w:rPr>
                <w:rStyle w:val="IndexLink"/>
                <w:rtl w:val="true"/>
              </w:rPr>
              <w:t xml:space="preserve">: </w:t>
            </w:r>
            <w:r>
              <w:rPr>
                <w:rStyle w:val="IndexLink"/>
                <w:rtl w:val="true"/>
              </w:rPr>
              <w:t>اسم أبي سلمة</w:t>
            </w:r>
            <w:r>
              <w:rPr>
                <w:rStyle w:val="IndexLink"/>
                <w:rtl w:val="true"/>
              </w:rPr>
              <w:t>:</w:t>
              <w:tab/>
            </w:r>
            <w:r>
              <w:rPr>
                <w:rStyle w:val="IndexLink"/>
              </w:rPr>
              <w:t>76</w:t>
            </w:r>
          </w:hyperlink>
        </w:p>
        <w:p>
          <w:pPr>
            <w:pStyle w:val="Contents5"/>
            <w:tabs>
              <w:tab w:val="clear" w:pos="7892"/>
              <w:tab w:val="right" w:pos="9026" w:leader="dot"/>
            </w:tabs>
            <w:rPr/>
          </w:pPr>
          <w:hyperlink w:anchor="__RefHeading___Toc3074794_73709187">
            <w:r>
              <w:rPr>
                <w:webHidden/>
                <w:rStyle w:val="IndexLink"/>
              </w:rPr>
              <w:t>5221</w:t>
            </w:r>
            <w:r>
              <w:rPr>
                <w:rStyle w:val="IndexLink"/>
                <w:rtl w:val="true"/>
              </w:rPr>
              <w:t xml:space="preserve"> - </w:t>
            </w:r>
            <w:r>
              <w:rPr>
                <w:rStyle w:val="IndexLink"/>
                <w:rtl w:val="true"/>
              </w:rPr>
              <w:t>عمر بن سليمان بن عبد الملك</w:t>
            </w:r>
            <w:r>
              <w:rPr>
                <w:rStyle w:val="IndexLink"/>
                <w:rtl w:val="true"/>
              </w:rPr>
              <w:tab/>
            </w:r>
            <w:r>
              <w:rPr>
                <w:rStyle w:val="IndexLink"/>
              </w:rPr>
              <w:t>83</w:t>
            </w:r>
          </w:hyperlink>
        </w:p>
        <w:p>
          <w:pPr>
            <w:pStyle w:val="Contents5"/>
            <w:tabs>
              <w:tab w:val="clear" w:pos="7892"/>
              <w:tab w:val="right" w:pos="9026" w:leader="dot"/>
            </w:tabs>
            <w:rPr/>
          </w:pPr>
          <w:hyperlink w:anchor="__RefHeading___Toc3074796_73709187">
            <w:r>
              <w:rPr>
                <w:webHidden/>
                <w:rStyle w:val="IndexLink"/>
              </w:rPr>
              <w:t>5222</w:t>
            </w:r>
            <w:r>
              <w:rPr>
                <w:rStyle w:val="IndexLink"/>
                <w:rtl w:val="true"/>
              </w:rPr>
              <w:t xml:space="preserve"> - </w:t>
            </w:r>
            <w:r>
              <w:rPr>
                <w:rStyle w:val="IndexLink"/>
                <w:rtl w:val="true"/>
              </w:rPr>
              <w:t>عمر بن سليمان</w:t>
            </w:r>
            <w:r>
              <w:rPr>
                <w:rStyle w:val="IndexLink"/>
                <w:rtl w:val="true"/>
              </w:rPr>
              <w:tab/>
            </w:r>
            <w:r>
              <w:rPr>
                <w:rStyle w:val="IndexLink"/>
              </w:rPr>
              <w:t>84</w:t>
            </w:r>
          </w:hyperlink>
        </w:p>
        <w:p>
          <w:pPr>
            <w:pStyle w:val="Contents4"/>
            <w:tabs>
              <w:tab w:val="clear" w:pos="8176"/>
              <w:tab w:val="right" w:pos="9026" w:leader="dot"/>
            </w:tabs>
            <w:rPr/>
          </w:pPr>
          <w:hyperlink w:anchor="__RefHeading___Toc3074798_73709187">
            <w:r>
              <w:rPr>
                <w:webHidden/>
                <w:rStyle w:val="IndexLink"/>
                <w:rtl w:val="true"/>
              </w:rPr>
              <w:t>حرف الشين في آباء من اسمه عمر</w:t>
            </w:r>
            <w:r>
              <w:rPr>
                <w:rStyle w:val="IndexLink"/>
                <w:rtl w:val="true"/>
              </w:rPr>
              <w:tab/>
            </w:r>
            <w:r>
              <w:rPr>
                <w:rStyle w:val="IndexLink"/>
              </w:rPr>
              <w:t>85</w:t>
            </w:r>
          </w:hyperlink>
        </w:p>
        <w:p>
          <w:pPr>
            <w:pStyle w:val="Contents5"/>
            <w:tabs>
              <w:tab w:val="clear" w:pos="7892"/>
              <w:tab w:val="right" w:pos="9026" w:leader="dot"/>
            </w:tabs>
            <w:rPr/>
          </w:pPr>
          <w:hyperlink w:anchor="__RefHeading___Toc3074800_73709187">
            <w:r>
              <w:rPr>
                <w:webHidden/>
                <w:rStyle w:val="IndexLink"/>
              </w:rPr>
              <w:t>5223</w:t>
            </w:r>
            <w:r>
              <w:rPr>
                <w:rStyle w:val="IndexLink"/>
                <w:rtl w:val="true"/>
              </w:rPr>
              <w:t xml:space="preserve"> - </w:t>
            </w:r>
            <w:r>
              <w:rPr>
                <w:rStyle w:val="IndexLink"/>
                <w:rtl w:val="true"/>
              </w:rPr>
              <w:t>عمر بن شريح الحضرمي</w:t>
            </w:r>
            <w:r>
              <w:rPr>
                <w:rStyle w:val="IndexLink"/>
                <w:rtl w:val="true"/>
              </w:rPr>
              <w:tab/>
            </w:r>
            <w:r>
              <w:rPr>
                <w:rStyle w:val="IndexLink"/>
              </w:rPr>
              <w:t>85</w:t>
            </w:r>
          </w:hyperlink>
        </w:p>
        <w:p>
          <w:pPr>
            <w:pStyle w:val="Contents4"/>
            <w:tabs>
              <w:tab w:val="clear" w:pos="8176"/>
              <w:tab w:val="right" w:pos="9026" w:leader="dot"/>
            </w:tabs>
            <w:rPr/>
          </w:pPr>
          <w:hyperlink w:anchor="__RefHeading___Toc3074802_73709187">
            <w:r>
              <w:rPr>
                <w:webHidden/>
                <w:rStyle w:val="IndexLink"/>
                <w:rtl w:val="true"/>
              </w:rPr>
              <w:t xml:space="preserve">حرف الصاد </w:t>
            </w:r>
            <w:r>
              <w:rPr>
                <w:rStyle w:val="IndexLink"/>
                <w:rtl w:val="true"/>
              </w:rPr>
              <w:t>[</w:t>
            </w:r>
            <w:r>
              <w:rPr>
                <w:rStyle w:val="IndexLink"/>
                <w:rtl w:val="true"/>
              </w:rPr>
              <w:t>في آباء من اسمه عمر</w:t>
            </w:r>
            <w:r>
              <w:rPr>
                <w:rStyle w:val="IndexLink"/>
                <w:rtl w:val="true"/>
              </w:rPr>
              <w:t xml:space="preserve">] </w:t>
            </w:r>
            <w:r>
              <w:rPr>
                <w:rStyle w:val="IndexLink"/>
                <w:rtl w:val="true"/>
              </w:rPr>
              <w:t>في أسماء آبائهم</w:t>
            </w:r>
            <w:r>
              <w:rPr>
                <w:rStyle w:val="IndexLink"/>
                <w:rtl w:val="true"/>
              </w:rPr>
              <w:tab/>
            </w:r>
            <w:r>
              <w:rPr>
                <w:rStyle w:val="IndexLink"/>
              </w:rPr>
              <w:t>86</w:t>
            </w:r>
          </w:hyperlink>
        </w:p>
        <w:p>
          <w:pPr>
            <w:pStyle w:val="Contents5"/>
            <w:tabs>
              <w:tab w:val="clear" w:pos="7892"/>
              <w:tab w:val="right" w:pos="9026" w:leader="dot"/>
            </w:tabs>
            <w:rPr/>
          </w:pPr>
          <w:hyperlink w:anchor="__RefHeading___Toc3074804_73709187">
            <w:r>
              <w:rPr>
                <w:webHidden/>
                <w:rStyle w:val="IndexLink"/>
              </w:rPr>
              <w:t>5224</w:t>
            </w:r>
            <w:r>
              <w:rPr>
                <w:rStyle w:val="IndexLink"/>
                <w:rtl w:val="true"/>
              </w:rPr>
              <w:t xml:space="preserve"> - </w:t>
            </w:r>
            <w:r>
              <w:rPr>
                <w:rStyle w:val="IndexLink"/>
                <w:rtl w:val="true"/>
              </w:rPr>
              <w:t>عمر بن صالح بن أبي الزاهرية</w:t>
            </w:r>
            <w:r>
              <w:rPr>
                <w:rStyle w:val="IndexLink"/>
                <w:rtl w:val="true"/>
              </w:rPr>
              <w:tab/>
            </w:r>
            <w:r>
              <w:rPr>
                <w:rStyle w:val="IndexLink"/>
              </w:rPr>
              <w:t>86</w:t>
            </w:r>
          </w:hyperlink>
        </w:p>
        <w:p>
          <w:pPr>
            <w:pStyle w:val="Contents5"/>
            <w:tabs>
              <w:tab w:val="clear" w:pos="7892"/>
              <w:tab w:val="right" w:pos="9026" w:leader="dot"/>
            </w:tabs>
            <w:rPr/>
          </w:pPr>
          <w:hyperlink w:anchor="__RefHeading___Toc3074806_73709187">
            <w:r>
              <w:rPr>
                <w:webHidden/>
                <w:rStyle w:val="IndexLink"/>
              </w:rPr>
              <w:t>5225</w:t>
            </w:r>
            <w:r>
              <w:rPr>
                <w:rStyle w:val="IndexLink"/>
                <w:rtl w:val="true"/>
              </w:rPr>
              <w:t xml:space="preserve"> - </w:t>
            </w:r>
            <w:r>
              <w:rPr>
                <w:rStyle w:val="IndexLink"/>
                <w:rtl w:val="true"/>
              </w:rPr>
              <w:t>عمر بن صالح بن عثمان بن عامر</w:t>
            </w:r>
            <w:r>
              <w:rPr>
                <w:rStyle w:val="IndexLink"/>
                <w:rtl w:val="true"/>
              </w:rPr>
              <w:tab/>
            </w:r>
            <w:r>
              <w:rPr>
                <w:rStyle w:val="IndexLink"/>
              </w:rPr>
              <w:t>89</w:t>
            </w:r>
          </w:hyperlink>
        </w:p>
        <w:p>
          <w:pPr>
            <w:pStyle w:val="Contents4"/>
            <w:tabs>
              <w:tab w:val="clear" w:pos="8176"/>
              <w:tab w:val="right" w:pos="9026" w:leader="dot"/>
            </w:tabs>
            <w:rPr/>
          </w:pPr>
          <w:hyperlink w:anchor="__RefHeading___Toc3074808_73709187">
            <w:r>
              <w:rPr>
                <w:webHidden/>
                <w:rStyle w:val="IndexLink"/>
                <w:rtl w:val="true"/>
              </w:rPr>
              <w:t xml:space="preserve">حرف الضّاد </w:t>
            </w:r>
            <w:r>
              <w:rPr>
                <w:rStyle w:val="IndexLink"/>
                <w:rtl w:val="true"/>
              </w:rPr>
              <w:t>[</w:t>
            </w:r>
            <w:r>
              <w:rPr>
                <w:rStyle w:val="IndexLink"/>
                <w:rtl w:val="true"/>
              </w:rPr>
              <w:t>في آباء من اسمه عمر</w:t>
            </w:r>
            <w:r>
              <w:rPr>
                <w:rStyle w:val="IndexLink"/>
                <w:rtl w:val="true"/>
              </w:rPr>
              <w:t>]</w:t>
              <w:tab/>
            </w:r>
            <w:r>
              <w:rPr>
                <w:rStyle w:val="IndexLink"/>
              </w:rPr>
              <w:t>91</w:t>
            </w:r>
          </w:hyperlink>
        </w:p>
        <w:p>
          <w:pPr>
            <w:pStyle w:val="Contents4"/>
            <w:tabs>
              <w:tab w:val="clear" w:pos="8176"/>
              <w:tab w:val="right" w:pos="9026" w:leader="dot"/>
            </w:tabs>
            <w:rPr/>
          </w:pPr>
          <w:hyperlink w:anchor="__RefHeading___Toc3074810_73709187">
            <w:r>
              <w:rPr>
                <w:webHidden/>
                <w:rStyle w:val="IndexLink"/>
                <w:rtl w:val="true"/>
              </w:rPr>
              <w:t xml:space="preserve">حرف الطاء </w:t>
            </w:r>
            <w:r>
              <w:rPr>
                <w:rStyle w:val="IndexLink"/>
                <w:rtl w:val="true"/>
              </w:rPr>
              <w:t>[</w:t>
            </w:r>
            <w:r>
              <w:rPr>
                <w:rStyle w:val="IndexLink"/>
                <w:rtl w:val="true"/>
              </w:rPr>
              <w:t>في أسماء آباء من اسمه عمر</w:t>
            </w:r>
            <w:r>
              <w:rPr>
                <w:rStyle w:val="IndexLink"/>
                <w:rtl w:val="true"/>
              </w:rPr>
              <w:t>]</w:t>
              <w:tab/>
            </w:r>
            <w:r>
              <w:rPr>
                <w:rStyle w:val="IndexLink"/>
              </w:rPr>
              <w:t>91</w:t>
            </w:r>
          </w:hyperlink>
        </w:p>
        <w:p>
          <w:pPr>
            <w:pStyle w:val="Contents5"/>
            <w:tabs>
              <w:tab w:val="clear" w:pos="7892"/>
              <w:tab w:val="right" w:pos="9026" w:leader="dot"/>
            </w:tabs>
            <w:rPr/>
          </w:pPr>
          <w:hyperlink w:anchor="__RefHeading___Toc3074812_73709187">
            <w:r>
              <w:rPr>
                <w:webHidden/>
                <w:rStyle w:val="IndexLink"/>
              </w:rPr>
              <w:t>5226</w:t>
            </w:r>
            <w:r>
              <w:rPr>
                <w:rStyle w:val="IndexLink"/>
                <w:rtl w:val="true"/>
              </w:rPr>
              <w:t xml:space="preserve"> - </w:t>
            </w:r>
            <w:r>
              <w:rPr>
                <w:rStyle w:val="IndexLink"/>
                <w:rtl w:val="true"/>
              </w:rPr>
              <w:t>عمر بن طويع اليزني</w:t>
            </w:r>
            <w:r>
              <w:rPr>
                <w:rStyle w:val="IndexLink"/>
                <w:rtl w:val="true"/>
              </w:rPr>
              <w:tab/>
            </w:r>
            <w:r>
              <w:rPr>
                <w:rStyle w:val="IndexLink"/>
              </w:rPr>
              <w:t>91</w:t>
            </w:r>
          </w:hyperlink>
        </w:p>
        <w:p>
          <w:pPr>
            <w:pStyle w:val="Contents4"/>
            <w:tabs>
              <w:tab w:val="clear" w:pos="8176"/>
              <w:tab w:val="right" w:pos="9026" w:leader="dot"/>
            </w:tabs>
            <w:rPr/>
          </w:pPr>
          <w:hyperlink w:anchor="__RefHeading___Toc3074814_73709187">
            <w:r>
              <w:rPr>
                <w:webHidden/>
                <w:rStyle w:val="IndexLink"/>
                <w:rtl w:val="true"/>
              </w:rPr>
              <w:t xml:space="preserve">حرف الظاء </w:t>
            </w:r>
            <w:r>
              <w:rPr>
                <w:rStyle w:val="IndexLink"/>
                <w:rtl w:val="true"/>
              </w:rPr>
              <w:t>[</w:t>
            </w:r>
            <w:r>
              <w:rPr>
                <w:rStyle w:val="IndexLink"/>
                <w:rtl w:val="true"/>
              </w:rPr>
              <w:t>في آباء من اسمه عمر</w:t>
            </w:r>
            <w:r>
              <w:rPr>
                <w:rStyle w:val="IndexLink"/>
                <w:rtl w:val="true"/>
              </w:rPr>
              <w:t>]</w:t>
              <w:tab/>
            </w:r>
            <w:r>
              <w:rPr>
                <w:rStyle w:val="IndexLink"/>
              </w:rPr>
              <w:t>92</w:t>
            </w:r>
          </w:hyperlink>
        </w:p>
        <w:p>
          <w:pPr>
            <w:pStyle w:val="Contents4"/>
            <w:tabs>
              <w:tab w:val="clear" w:pos="8176"/>
              <w:tab w:val="right" w:pos="9026" w:leader="dot"/>
            </w:tabs>
            <w:rPr/>
          </w:pPr>
          <w:hyperlink w:anchor="__RefHeading___Toc3074816_73709187">
            <w:r>
              <w:rPr>
                <w:webHidden/>
                <w:rStyle w:val="IndexLink"/>
                <w:rtl w:val="true"/>
              </w:rPr>
              <w:t xml:space="preserve">حرف العين </w:t>
            </w:r>
            <w:r>
              <w:rPr>
                <w:rStyle w:val="IndexLink"/>
                <w:rtl w:val="true"/>
              </w:rPr>
              <w:t>[</w:t>
            </w:r>
            <w:r>
              <w:rPr>
                <w:rStyle w:val="IndexLink"/>
                <w:rtl w:val="true"/>
              </w:rPr>
              <w:t>في آباء من اسمه عمر</w:t>
            </w:r>
            <w:r>
              <w:rPr>
                <w:rStyle w:val="IndexLink"/>
                <w:rtl w:val="true"/>
              </w:rPr>
              <w:t xml:space="preserve">] </w:t>
            </w:r>
            <w:r>
              <w:rPr>
                <w:rStyle w:val="IndexLink"/>
                <w:rtl w:val="true"/>
              </w:rPr>
              <w:t>في آبائهم</w:t>
            </w:r>
            <w:r>
              <w:rPr>
                <w:rStyle w:val="IndexLink"/>
                <w:rtl w:val="true"/>
              </w:rPr>
              <w:tab/>
            </w:r>
            <w:r>
              <w:rPr>
                <w:rStyle w:val="IndexLink"/>
              </w:rPr>
              <w:t>92</w:t>
            </w:r>
          </w:hyperlink>
        </w:p>
        <w:p>
          <w:pPr>
            <w:pStyle w:val="Contents5"/>
            <w:tabs>
              <w:tab w:val="clear" w:pos="7892"/>
              <w:tab w:val="right" w:pos="9026" w:leader="dot"/>
            </w:tabs>
            <w:rPr/>
          </w:pPr>
          <w:hyperlink w:anchor="__RefHeading___Toc3074818_73709187">
            <w:r>
              <w:rPr>
                <w:webHidden/>
                <w:rStyle w:val="IndexLink"/>
              </w:rPr>
              <w:t>5227</w:t>
            </w:r>
            <w:r>
              <w:rPr>
                <w:rStyle w:val="IndexLink"/>
                <w:rtl w:val="true"/>
              </w:rPr>
              <w:t xml:space="preserve"> - </w:t>
            </w:r>
            <w:r>
              <w:rPr>
                <w:rStyle w:val="IndexLink"/>
                <w:rtl w:val="true"/>
              </w:rPr>
              <w:t>عمر بن عاصم بن محمّد بن الوليد بن عتبة بن ربيعة بن عبد شمس</w:t>
            </w:r>
            <w:r>
              <w:rPr>
                <w:rStyle w:val="IndexLink"/>
                <w:rtl w:val="true"/>
              </w:rPr>
              <w:tab/>
            </w:r>
            <w:r>
              <w:rPr>
                <w:rStyle w:val="IndexLink"/>
              </w:rPr>
              <w:t>92</w:t>
            </w:r>
          </w:hyperlink>
        </w:p>
        <w:p>
          <w:pPr>
            <w:pStyle w:val="Contents5"/>
            <w:tabs>
              <w:tab w:val="clear" w:pos="7892"/>
              <w:tab w:val="right" w:pos="9026" w:leader="dot"/>
            </w:tabs>
            <w:rPr/>
          </w:pPr>
          <w:hyperlink w:anchor="__RefHeading___Toc3074820_73709187">
            <w:r>
              <w:rPr>
                <w:webHidden/>
                <w:rStyle w:val="IndexLink"/>
              </w:rPr>
              <w:t>5228</w:t>
            </w:r>
            <w:r>
              <w:rPr>
                <w:rStyle w:val="IndexLink"/>
                <w:rtl w:val="true"/>
              </w:rPr>
              <w:t xml:space="preserve"> - </w:t>
            </w:r>
            <w:r>
              <w:rPr>
                <w:rStyle w:val="IndexLink"/>
                <w:rtl w:val="true"/>
              </w:rPr>
              <w:t>عمر بن عبد اللّه بن جعفر</w:t>
            </w:r>
            <w:r>
              <w:rPr>
                <w:rStyle w:val="IndexLink"/>
                <w:rtl w:val="true"/>
              </w:rPr>
              <w:tab/>
            </w:r>
            <w:r>
              <w:rPr>
                <w:rStyle w:val="IndexLink"/>
              </w:rPr>
              <w:t>93</w:t>
            </w:r>
          </w:hyperlink>
        </w:p>
        <w:p>
          <w:pPr>
            <w:pStyle w:val="Contents5"/>
            <w:tabs>
              <w:tab w:val="clear" w:pos="7892"/>
              <w:tab w:val="right" w:pos="9026" w:leader="dot"/>
            </w:tabs>
            <w:rPr/>
          </w:pPr>
          <w:hyperlink w:anchor="__RefHeading___Toc3074822_73709187">
            <w:r>
              <w:rPr>
                <w:webHidden/>
                <w:rStyle w:val="IndexLink"/>
              </w:rPr>
              <w:t>5229</w:t>
            </w:r>
            <w:r>
              <w:rPr>
                <w:rStyle w:val="IndexLink"/>
                <w:rtl w:val="true"/>
              </w:rPr>
              <w:t xml:space="preserve"> - </w:t>
            </w:r>
            <w:r>
              <w:rPr>
                <w:rStyle w:val="IndexLink"/>
                <w:rtl w:val="true"/>
              </w:rPr>
              <w:t>عمر بن عبد اللّه بن الحسن بن المنذر</w:t>
            </w:r>
            <w:r>
              <w:rPr>
                <w:rStyle w:val="IndexLink"/>
                <w:rtl w:val="true"/>
              </w:rPr>
              <w:tab/>
            </w:r>
            <w:r>
              <w:rPr>
                <w:rStyle w:val="IndexLink"/>
              </w:rPr>
              <w:t>94</w:t>
            </w:r>
          </w:hyperlink>
        </w:p>
        <w:p>
          <w:pPr>
            <w:pStyle w:val="Contents5"/>
            <w:tabs>
              <w:tab w:val="clear" w:pos="7892"/>
              <w:tab w:val="right" w:pos="9026" w:leader="dot"/>
            </w:tabs>
            <w:rPr/>
          </w:pPr>
          <w:hyperlink w:anchor="__RefHeading___Toc3074824_73709187">
            <w:r>
              <w:rPr>
                <w:webHidden/>
                <w:rStyle w:val="IndexLink"/>
              </w:rPr>
              <w:t>5230</w:t>
            </w:r>
            <w:r>
              <w:rPr>
                <w:rStyle w:val="IndexLink"/>
                <w:rtl w:val="true"/>
              </w:rPr>
              <w:t xml:space="preserve"> - </w:t>
            </w:r>
            <w:r>
              <w:rPr>
                <w:rStyle w:val="IndexLink"/>
                <w:rtl w:val="true"/>
              </w:rPr>
              <w:t>عمر بن عبد اللّه بن أبي ربيعة ذي الرّمحين</w:t>
            </w:r>
            <w:r>
              <w:rPr>
                <w:rStyle w:val="IndexLink"/>
                <w:rtl w:val="true"/>
              </w:rPr>
              <w:tab/>
            </w:r>
            <w:r>
              <w:rPr>
                <w:rStyle w:val="IndexLink"/>
              </w:rPr>
              <w:t>94</w:t>
            </w:r>
          </w:hyperlink>
        </w:p>
        <w:p>
          <w:pPr>
            <w:pStyle w:val="Contents5"/>
            <w:tabs>
              <w:tab w:val="clear" w:pos="7892"/>
              <w:tab w:val="right" w:pos="9026" w:leader="dot"/>
            </w:tabs>
            <w:rPr/>
          </w:pPr>
          <w:hyperlink w:anchor="__RefHeading___Toc3074826_73709187">
            <w:r>
              <w:rPr>
                <w:webHidden/>
                <w:rStyle w:val="IndexLink"/>
              </w:rPr>
              <w:t>5231</w:t>
            </w:r>
            <w:r>
              <w:rPr>
                <w:rStyle w:val="IndexLink"/>
                <w:rtl w:val="true"/>
              </w:rPr>
              <w:t xml:space="preserve"> - </w:t>
            </w:r>
            <w:r>
              <w:rPr>
                <w:rStyle w:val="IndexLink"/>
                <w:rtl w:val="true"/>
              </w:rPr>
              <w:t>عمر بن عبد اللّه بن أبي سفيان</w:t>
            </w:r>
            <w:r>
              <w:rPr>
                <w:rStyle w:val="IndexLink"/>
                <w:rtl w:val="true"/>
              </w:rPr>
              <w:tab/>
            </w:r>
            <w:r>
              <w:rPr>
                <w:rStyle w:val="IndexLink"/>
              </w:rPr>
              <w:t>121</w:t>
            </w:r>
          </w:hyperlink>
        </w:p>
        <w:p>
          <w:pPr>
            <w:pStyle w:val="Contents5"/>
            <w:tabs>
              <w:tab w:val="clear" w:pos="7892"/>
              <w:tab w:val="right" w:pos="9026" w:leader="dot"/>
            </w:tabs>
            <w:rPr/>
          </w:pPr>
          <w:hyperlink w:anchor="__RefHeading___Toc3074828_73709187">
            <w:r>
              <w:rPr>
                <w:webHidden/>
                <w:rStyle w:val="IndexLink"/>
              </w:rPr>
              <w:t>5232</w:t>
            </w:r>
            <w:r>
              <w:rPr>
                <w:rStyle w:val="IndexLink"/>
                <w:rtl w:val="true"/>
              </w:rPr>
              <w:t xml:space="preserve"> - </w:t>
            </w:r>
            <w:r>
              <w:rPr>
                <w:rStyle w:val="IndexLink"/>
                <w:rtl w:val="true"/>
              </w:rPr>
              <w:t>عمر بن عبد اللّه بن عبد الملك</w:t>
            </w:r>
            <w:r>
              <w:rPr>
                <w:rStyle w:val="IndexLink"/>
                <w:rtl w:val="true"/>
              </w:rPr>
              <w:tab/>
            </w:r>
            <w:r>
              <w:rPr>
                <w:rStyle w:val="IndexLink"/>
              </w:rPr>
              <w:t>121</w:t>
            </w:r>
          </w:hyperlink>
        </w:p>
        <w:p>
          <w:pPr>
            <w:pStyle w:val="Contents5"/>
            <w:tabs>
              <w:tab w:val="clear" w:pos="7892"/>
              <w:tab w:val="right" w:pos="9026" w:leader="dot"/>
            </w:tabs>
            <w:rPr/>
          </w:pPr>
          <w:hyperlink w:anchor="__RefHeading___Toc3074830_73709187">
            <w:r>
              <w:rPr>
                <w:webHidden/>
                <w:rStyle w:val="IndexLink"/>
              </w:rPr>
              <w:t>5233</w:t>
            </w:r>
            <w:r>
              <w:rPr>
                <w:rStyle w:val="IndexLink"/>
                <w:rtl w:val="true"/>
              </w:rPr>
              <w:t xml:space="preserve"> - </w:t>
            </w:r>
            <w:r>
              <w:rPr>
                <w:rStyle w:val="IndexLink"/>
                <w:rtl w:val="true"/>
              </w:rPr>
              <w:t>عمر بن عبد اللّه بن محمّد</w:t>
            </w:r>
            <w:r>
              <w:rPr>
                <w:rStyle w:val="IndexLink"/>
                <w:rtl w:val="true"/>
              </w:rPr>
              <w:tab/>
            </w:r>
            <w:r>
              <w:rPr>
                <w:rStyle w:val="IndexLink"/>
              </w:rPr>
              <w:t>122</w:t>
            </w:r>
          </w:hyperlink>
        </w:p>
        <w:p>
          <w:pPr>
            <w:pStyle w:val="Contents5"/>
            <w:tabs>
              <w:tab w:val="clear" w:pos="7892"/>
              <w:tab w:val="right" w:pos="9026" w:leader="dot"/>
            </w:tabs>
            <w:rPr/>
          </w:pPr>
          <w:hyperlink w:anchor="__RefHeading___Toc3074832_73709187">
            <w:r>
              <w:rPr>
                <w:webHidden/>
                <w:rStyle w:val="IndexLink"/>
              </w:rPr>
              <w:t>5234</w:t>
            </w:r>
            <w:r>
              <w:rPr>
                <w:rStyle w:val="IndexLink"/>
                <w:rtl w:val="true"/>
              </w:rPr>
              <w:t xml:space="preserve"> - </w:t>
            </w:r>
            <w:r>
              <w:rPr>
                <w:rStyle w:val="IndexLink"/>
                <w:rtl w:val="true"/>
              </w:rPr>
              <w:t>عمر بن عبد اللّه الليثي</w:t>
            </w:r>
            <w:r>
              <w:rPr>
                <w:rStyle w:val="IndexLink"/>
                <w:rtl w:val="true"/>
              </w:rPr>
              <w:tab/>
            </w:r>
            <w:r>
              <w:rPr>
                <w:rStyle w:val="IndexLink"/>
              </w:rPr>
              <w:t>123</w:t>
            </w:r>
          </w:hyperlink>
        </w:p>
        <w:p>
          <w:pPr>
            <w:pStyle w:val="Contents5"/>
            <w:tabs>
              <w:tab w:val="clear" w:pos="7892"/>
              <w:tab w:val="right" w:pos="9026" w:leader="dot"/>
            </w:tabs>
            <w:rPr/>
          </w:pPr>
          <w:hyperlink w:anchor="__RefHeading___Toc3074834_73709187">
            <w:r>
              <w:rPr>
                <w:webHidden/>
                <w:rStyle w:val="IndexLink"/>
              </w:rPr>
              <w:t>5235</w:t>
            </w:r>
            <w:r>
              <w:rPr>
                <w:rStyle w:val="IndexLink"/>
                <w:rtl w:val="true"/>
              </w:rPr>
              <w:t xml:space="preserve"> - </w:t>
            </w:r>
            <w:r>
              <w:rPr>
                <w:rStyle w:val="IndexLink"/>
                <w:rtl w:val="true"/>
              </w:rPr>
              <w:t>عمر بن عبد الباقي بن علي</w:t>
            </w:r>
            <w:r>
              <w:rPr>
                <w:rStyle w:val="IndexLink"/>
                <w:rtl w:val="true"/>
              </w:rPr>
              <w:tab/>
            </w:r>
            <w:r>
              <w:rPr>
                <w:rStyle w:val="IndexLink"/>
              </w:rPr>
              <w:t>124</w:t>
            </w:r>
          </w:hyperlink>
        </w:p>
        <w:p>
          <w:pPr>
            <w:pStyle w:val="Contents5"/>
            <w:tabs>
              <w:tab w:val="clear" w:pos="7892"/>
              <w:tab w:val="right" w:pos="9026" w:leader="dot"/>
            </w:tabs>
            <w:rPr/>
          </w:pPr>
          <w:hyperlink w:anchor="__RefHeading___Toc3074836_73709187">
            <w:r>
              <w:rPr>
                <w:webHidden/>
                <w:rStyle w:val="IndexLink"/>
              </w:rPr>
              <w:t>5236</w:t>
            </w:r>
            <w:r>
              <w:rPr>
                <w:rStyle w:val="IndexLink"/>
                <w:rtl w:val="true"/>
              </w:rPr>
              <w:t xml:space="preserve"> - </w:t>
            </w:r>
            <w:r>
              <w:rPr>
                <w:rStyle w:val="IndexLink"/>
                <w:rtl w:val="true"/>
              </w:rPr>
              <w:t>عمر بن عبد الحميد</w:t>
            </w:r>
            <w:r>
              <w:rPr>
                <w:rStyle w:val="IndexLink"/>
                <w:rtl w:val="true"/>
              </w:rPr>
              <w:tab/>
            </w:r>
            <w:r>
              <w:rPr>
                <w:rStyle w:val="IndexLink"/>
              </w:rPr>
              <w:t>124</w:t>
            </w:r>
          </w:hyperlink>
        </w:p>
        <w:p>
          <w:pPr>
            <w:pStyle w:val="Contents5"/>
            <w:tabs>
              <w:tab w:val="clear" w:pos="7892"/>
              <w:tab w:val="right" w:pos="9026" w:leader="dot"/>
            </w:tabs>
            <w:rPr/>
          </w:pPr>
          <w:hyperlink w:anchor="__RefHeading___Toc3074838_73709187">
            <w:r>
              <w:rPr>
                <w:webHidden/>
                <w:rStyle w:val="IndexLink"/>
              </w:rPr>
              <w:t>5237</w:t>
            </w:r>
            <w:r>
              <w:rPr>
                <w:rStyle w:val="IndexLink"/>
                <w:rtl w:val="true"/>
              </w:rPr>
              <w:t xml:space="preserve"> - </w:t>
            </w:r>
            <w:r>
              <w:rPr>
                <w:rStyle w:val="IndexLink"/>
                <w:rtl w:val="true"/>
              </w:rPr>
              <w:t>عمر بن عبد الحميد</w:t>
            </w:r>
            <w:r>
              <w:rPr>
                <w:rStyle w:val="IndexLink"/>
                <w:rtl w:val="true"/>
              </w:rPr>
              <w:tab/>
            </w:r>
            <w:r>
              <w:rPr>
                <w:rStyle w:val="IndexLink"/>
              </w:rPr>
              <w:t>125</w:t>
            </w:r>
          </w:hyperlink>
        </w:p>
        <w:p>
          <w:pPr>
            <w:pStyle w:val="Contents5"/>
            <w:tabs>
              <w:tab w:val="clear" w:pos="7892"/>
              <w:tab w:val="right" w:pos="9026" w:leader="dot"/>
            </w:tabs>
            <w:rPr/>
          </w:pPr>
          <w:hyperlink w:anchor="__RefHeading___Toc3074840_73709187">
            <w:r>
              <w:rPr>
                <w:webHidden/>
                <w:rStyle w:val="IndexLink"/>
              </w:rPr>
              <w:t>5238</w:t>
            </w:r>
            <w:r>
              <w:rPr>
                <w:rStyle w:val="IndexLink"/>
                <w:rtl w:val="true"/>
              </w:rPr>
              <w:t xml:space="preserve"> - </w:t>
            </w:r>
            <w:r>
              <w:rPr>
                <w:rStyle w:val="IndexLink"/>
                <w:rtl w:val="true"/>
              </w:rPr>
              <w:t>عمر بن عبد الرّحمن بن زيد بن الخطّاب</w:t>
            </w:r>
            <w:r>
              <w:rPr>
                <w:rStyle w:val="IndexLink"/>
                <w:rtl w:val="true"/>
              </w:rPr>
              <w:tab/>
            </w:r>
            <w:r>
              <w:rPr>
                <w:rStyle w:val="IndexLink"/>
              </w:rPr>
              <w:t>125</w:t>
            </w:r>
          </w:hyperlink>
        </w:p>
        <w:p>
          <w:pPr>
            <w:pStyle w:val="Contents5"/>
            <w:tabs>
              <w:tab w:val="clear" w:pos="7892"/>
              <w:tab w:val="right" w:pos="9026" w:leader="dot"/>
            </w:tabs>
            <w:rPr/>
          </w:pPr>
          <w:hyperlink w:anchor="__RefHeading___Toc3074842_73709187">
            <w:r>
              <w:rPr>
                <w:webHidden/>
                <w:rStyle w:val="IndexLink"/>
              </w:rPr>
              <w:t>5239</w:t>
            </w:r>
            <w:r>
              <w:rPr>
                <w:rStyle w:val="IndexLink"/>
                <w:rtl w:val="true"/>
              </w:rPr>
              <w:t xml:space="preserve"> - </w:t>
            </w:r>
            <w:r>
              <w:rPr>
                <w:rStyle w:val="IndexLink"/>
                <w:rtl w:val="true"/>
              </w:rPr>
              <w:t>عمر بن عبد الرّحمن بن عوف بن عبد عوف</w:t>
            </w:r>
            <w:r>
              <w:rPr>
                <w:rStyle w:val="IndexLink"/>
                <w:rtl w:val="true"/>
              </w:rPr>
              <w:tab/>
            </w:r>
            <w:r>
              <w:rPr>
                <w:rStyle w:val="IndexLink"/>
              </w:rPr>
              <w:t>127</w:t>
            </w:r>
          </w:hyperlink>
        </w:p>
        <w:p>
          <w:pPr>
            <w:pStyle w:val="Contents5"/>
            <w:tabs>
              <w:tab w:val="clear" w:pos="7892"/>
              <w:tab w:val="right" w:pos="9026" w:leader="dot"/>
            </w:tabs>
            <w:rPr/>
          </w:pPr>
          <w:hyperlink w:anchor="__RefHeading___Toc3074844_73709187">
            <w:r>
              <w:rPr>
                <w:webHidden/>
                <w:rStyle w:val="IndexLink"/>
              </w:rPr>
              <w:t>5240</w:t>
            </w:r>
            <w:r>
              <w:rPr>
                <w:rStyle w:val="IndexLink"/>
                <w:rtl w:val="true"/>
              </w:rPr>
              <w:t xml:space="preserve"> - </w:t>
            </w:r>
            <w:r>
              <w:rPr>
                <w:rStyle w:val="IndexLink"/>
                <w:rtl w:val="true"/>
              </w:rPr>
              <w:t>عمر بن عبد الرّحمن بن محمّد</w:t>
            </w:r>
            <w:r>
              <w:rPr>
                <w:rStyle w:val="IndexLink"/>
                <w:rtl w:val="true"/>
              </w:rPr>
              <w:tab/>
            </w:r>
            <w:r>
              <w:rPr>
                <w:rStyle w:val="IndexLink"/>
              </w:rPr>
              <w:t>131</w:t>
            </w:r>
          </w:hyperlink>
        </w:p>
        <w:p>
          <w:pPr>
            <w:pStyle w:val="Contents5"/>
            <w:tabs>
              <w:tab w:val="clear" w:pos="7892"/>
              <w:tab w:val="right" w:pos="9026" w:leader="dot"/>
            </w:tabs>
            <w:rPr/>
          </w:pPr>
          <w:hyperlink w:anchor="__RefHeading___Toc3074846_73709187">
            <w:r>
              <w:rPr>
                <w:webHidden/>
                <w:rStyle w:val="IndexLink"/>
              </w:rPr>
              <w:t>5241</w:t>
            </w:r>
            <w:r>
              <w:rPr>
                <w:rStyle w:val="IndexLink"/>
                <w:rtl w:val="true"/>
              </w:rPr>
              <w:t xml:space="preserve"> - </w:t>
            </w:r>
            <w:r>
              <w:rPr>
                <w:rStyle w:val="IndexLink"/>
                <w:rtl w:val="true"/>
              </w:rPr>
              <w:t>عمر بن عبد العزيز بن عبيد</w:t>
            </w:r>
            <w:r>
              <w:rPr>
                <w:rStyle w:val="IndexLink"/>
                <w:rtl w:val="true"/>
              </w:rPr>
              <w:tab/>
            </w:r>
            <w:r>
              <w:rPr>
                <w:rStyle w:val="IndexLink"/>
              </w:rPr>
              <w:t>131</w:t>
            </w:r>
          </w:hyperlink>
        </w:p>
        <w:p>
          <w:pPr>
            <w:pStyle w:val="Contents5"/>
            <w:tabs>
              <w:tab w:val="clear" w:pos="7892"/>
              <w:tab w:val="right" w:pos="9026" w:leader="dot"/>
            </w:tabs>
            <w:rPr/>
          </w:pPr>
          <w:hyperlink w:anchor="__RefHeading___Toc3074848_73709187">
            <w:r>
              <w:rPr>
                <w:webHidden/>
                <w:rStyle w:val="IndexLink"/>
              </w:rPr>
              <w:t>5242</w:t>
            </w:r>
            <w:r>
              <w:rPr>
                <w:rStyle w:val="IndexLink"/>
                <w:rtl w:val="true"/>
              </w:rPr>
              <w:t>-[</w:t>
            </w:r>
            <w:r>
              <w:rPr>
                <w:rStyle w:val="IndexLink"/>
                <w:rtl w:val="true"/>
              </w:rPr>
              <w:t>ع</w:t>
            </w:r>
            <w:r>
              <w:rPr>
                <w:rStyle w:val="IndexLink"/>
                <w:rtl w:val="true"/>
              </w:rPr>
              <w:t xml:space="preserve">] </w:t>
            </w:r>
            <w:r>
              <w:rPr>
                <w:rStyle w:val="IndexLink"/>
                <w:rtl w:val="true"/>
              </w:rPr>
              <w:t>عمر بن عبد العزيز</w:t>
            </w:r>
            <w:r>
              <w:rPr>
                <w:rStyle w:val="IndexLink"/>
                <w:rtl w:val="true"/>
              </w:rPr>
              <w:tab/>
            </w:r>
            <w:r>
              <w:rPr>
                <w:rStyle w:val="IndexLink"/>
              </w:rPr>
              <w:t>132</w:t>
            </w:r>
          </w:hyperlink>
        </w:p>
        <w:p>
          <w:pPr>
            <w:pStyle w:val="Contents5"/>
            <w:tabs>
              <w:tab w:val="clear" w:pos="7892"/>
              <w:tab w:val="right" w:pos="9026" w:leader="dot"/>
            </w:tabs>
            <w:rPr/>
          </w:pPr>
          <w:hyperlink w:anchor="__RefHeading___Toc3074850_73709187">
            <w:r>
              <w:rPr>
                <w:webHidden/>
                <w:rStyle w:val="IndexLink"/>
              </w:rPr>
              <w:t>5243</w:t>
            </w:r>
            <w:r>
              <w:rPr>
                <w:rStyle w:val="IndexLink"/>
                <w:rtl w:val="true"/>
              </w:rPr>
              <w:t xml:space="preserve"> - </w:t>
            </w:r>
            <w:r>
              <w:rPr>
                <w:rStyle w:val="IndexLink"/>
                <w:rtl w:val="true"/>
              </w:rPr>
              <w:t>عمر بن عبد الكريم بن حفص بن عمر</w:t>
            </w:r>
            <w:r>
              <w:rPr>
                <w:rStyle w:val="IndexLink"/>
                <w:rtl w:val="true"/>
              </w:rPr>
              <w:tab/>
            </w:r>
            <w:r>
              <w:rPr>
                <w:rStyle w:val="IndexLink"/>
              </w:rPr>
              <w:t>280</w:t>
            </w:r>
          </w:hyperlink>
        </w:p>
        <w:p>
          <w:pPr>
            <w:pStyle w:val="Contents5"/>
            <w:tabs>
              <w:tab w:val="clear" w:pos="7892"/>
              <w:tab w:val="right" w:pos="9026" w:leader="dot"/>
            </w:tabs>
            <w:rPr/>
          </w:pPr>
          <w:hyperlink w:anchor="__RefHeading___Toc3074852_73709187">
            <w:r>
              <w:rPr>
                <w:webHidden/>
                <w:rStyle w:val="IndexLink"/>
              </w:rPr>
              <w:t>5244</w:t>
            </w:r>
            <w:r>
              <w:rPr>
                <w:rStyle w:val="IndexLink"/>
                <w:rtl w:val="true"/>
              </w:rPr>
              <w:t xml:space="preserve"> - </w:t>
            </w:r>
            <w:r>
              <w:rPr>
                <w:rStyle w:val="IndexLink"/>
                <w:rtl w:val="true"/>
              </w:rPr>
              <w:t>عمر بن عبد الكريم بن سعدويه</w:t>
            </w:r>
            <w:r>
              <w:rPr>
                <w:rStyle w:val="IndexLink"/>
                <w:rtl w:val="true"/>
              </w:rPr>
              <w:tab/>
            </w:r>
            <w:r>
              <w:rPr>
                <w:rStyle w:val="IndexLink"/>
              </w:rPr>
              <w:t>282</w:t>
            </w:r>
          </w:hyperlink>
        </w:p>
        <w:p>
          <w:pPr>
            <w:pStyle w:val="Contents5"/>
            <w:tabs>
              <w:tab w:val="clear" w:pos="7892"/>
              <w:tab w:val="right" w:pos="9026" w:leader="dot"/>
            </w:tabs>
            <w:rPr/>
          </w:pPr>
          <w:hyperlink w:anchor="__RefHeading___Toc3074854_73709187">
            <w:r>
              <w:rPr>
                <w:webHidden/>
                <w:rStyle w:val="IndexLink"/>
              </w:rPr>
              <w:t>5245</w:t>
            </w:r>
            <w:r>
              <w:rPr>
                <w:rStyle w:val="IndexLink"/>
                <w:rtl w:val="true"/>
              </w:rPr>
              <w:t xml:space="preserve"> - </w:t>
            </w:r>
            <w:r>
              <w:rPr>
                <w:rStyle w:val="IndexLink"/>
                <w:rtl w:val="true"/>
              </w:rPr>
              <w:t>عمر بن عبد الملك بن مروان بن الحكم</w:t>
            </w:r>
            <w:r>
              <w:rPr>
                <w:rStyle w:val="IndexLink"/>
                <w:rtl w:val="true"/>
              </w:rPr>
              <w:tab/>
            </w:r>
            <w:r>
              <w:rPr>
                <w:rStyle w:val="IndexLink"/>
              </w:rPr>
              <w:t>285</w:t>
            </w:r>
          </w:hyperlink>
        </w:p>
        <w:p>
          <w:pPr>
            <w:pStyle w:val="Contents5"/>
            <w:tabs>
              <w:tab w:val="clear" w:pos="7892"/>
              <w:tab w:val="right" w:pos="9026" w:leader="dot"/>
            </w:tabs>
            <w:rPr/>
          </w:pPr>
          <w:hyperlink w:anchor="__RefHeading___Toc3074856_73709187">
            <w:r>
              <w:rPr>
                <w:webHidden/>
                <w:rStyle w:val="IndexLink"/>
              </w:rPr>
              <w:t>5246</w:t>
            </w:r>
            <w:r>
              <w:rPr>
                <w:rStyle w:val="IndexLink"/>
                <w:rtl w:val="true"/>
              </w:rPr>
              <w:t xml:space="preserve"> - </w:t>
            </w:r>
            <w:r>
              <w:rPr>
                <w:rStyle w:val="IndexLink"/>
                <w:rtl w:val="true"/>
              </w:rPr>
              <w:t>عمر بن عبد الواحد بن قيس</w:t>
            </w:r>
            <w:r>
              <w:rPr>
                <w:rStyle w:val="IndexLink"/>
                <w:rtl w:val="true"/>
              </w:rPr>
              <w:tab/>
            </w:r>
            <w:r>
              <w:rPr>
                <w:rStyle w:val="IndexLink"/>
              </w:rPr>
              <w:t>286</w:t>
            </w:r>
          </w:hyperlink>
        </w:p>
        <w:p>
          <w:pPr>
            <w:pStyle w:val="Contents5"/>
            <w:tabs>
              <w:tab w:val="clear" w:pos="7892"/>
              <w:tab w:val="right" w:pos="9026" w:leader="dot"/>
            </w:tabs>
            <w:rPr/>
          </w:pPr>
          <w:hyperlink w:anchor="__RefHeading___Toc3074858_73709187">
            <w:r>
              <w:rPr>
                <w:webHidden/>
                <w:rStyle w:val="IndexLink"/>
              </w:rPr>
              <w:t>5247</w:t>
            </w:r>
            <w:r>
              <w:rPr>
                <w:rStyle w:val="IndexLink"/>
                <w:rtl w:val="true"/>
              </w:rPr>
              <w:t xml:space="preserve"> - </w:t>
            </w:r>
            <w:r>
              <w:rPr>
                <w:rStyle w:val="IndexLink"/>
                <w:rtl w:val="true"/>
              </w:rPr>
              <w:t>عمر بن عبيد اللّه بن خراسان</w:t>
            </w:r>
            <w:r>
              <w:rPr>
                <w:rStyle w:val="IndexLink"/>
                <w:rtl w:val="true"/>
              </w:rPr>
              <w:tab/>
            </w:r>
            <w:r>
              <w:rPr>
                <w:rStyle w:val="IndexLink"/>
              </w:rPr>
              <w:t>291</w:t>
            </w:r>
          </w:hyperlink>
        </w:p>
        <w:p>
          <w:pPr>
            <w:pStyle w:val="Contents5"/>
            <w:tabs>
              <w:tab w:val="clear" w:pos="7892"/>
              <w:tab w:val="right" w:pos="9026" w:leader="dot"/>
            </w:tabs>
            <w:rPr/>
          </w:pPr>
          <w:hyperlink w:anchor="__RefHeading___Toc3074860_73709187">
            <w:r>
              <w:rPr>
                <w:webHidden/>
                <w:rStyle w:val="IndexLink"/>
              </w:rPr>
              <w:t>5248</w:t>
            </w:r>
            <w:r>
              <w:rPr>
                <w:rStyle w:val="IndexLink"/>
                <w:rtl w:val="true"/>
              </w:rPr>
              <w:t xml:space="preserve"> - </w:t>
            </w:r>
            <w:r>
              <w:rPr>
                <w:rStyle w:val="IndexLink"/>
                <w:rtl w:val="true"/>
              </w:rPr>
              <w:t>عمر بن عبيد اللّه بن معمر</w:t>
            </w:r>
            <w:r>
              <w:rPr>
                <w:rStyle w:val="IndexLink"/>
                <w:rtl w:val="true"/>
              </w:rPr>
              <w:tab/>
            </w:r>
            <w:r>
              <w:rPr>
                <w:rStyle w:val="IndexLink"/>
              </w:rPr>
              <w:t>292</w:t>
            </w:r>
          </w:hyperlink>
        </w:p>
        <w:p>
          <w:pPr>
            <w:pStyle w:val="Contents5"/>
            <w:tabs>
              <w:tab w:val="clear" w:pos="7892"/>
              <w:tab w:val="right" w:pos="9026" w:leader="dot"/>
            </w:tabs>
            <w:rPr/>
          </w:pPr>
          <w:hyperlink w:anchor="__RefHeading___Toc3074862_73709187">
            <w:r>
              <w:rPr>
                <w:webHidden/>
                <w:rStyle w:val="IndexLink"/>
              </w:rPr>
              <w:t>5249</w:t>
            </w:r>
            <w:r>
              <w:rPr>
                <w:rStyle w:val="IndexLink"/>
                <w:rtl w:val="true"/>
              </w:rPr>
              <w:t xml:space="preserve"> - </w:t>
            </w:r>
            <w:r>
              <w:rPr>
                <w:rStyle w:val="IndexLink"/>
                <w:rtl w:val="true"/>
              </w:rPr>
              <w:t>عمر بن عطاء بن وهب الرّعيني</w:t>
            </w:r>
            <w:r>
              <w:rPr>
                <w:rStyle w:val="IndexLink"/>
                <w:rtl w:val="true"/>
              </w:rPr>
              <w:tab/>
            </w:r>
            <w:r>
              <w:rPr>
                <w:rStyle w:val="IndexLink"/>
              </w:rPr>
              <w:t>302</w:t>
            </w:r>
          </w:hyperlink>
        </w:p>
        <w:p>
          <w:pPr>
            <w:pStyle w:val="Contents5"/>
            <w:tabs>
              <w:tab w:val="clear" w:pos="7892"/>
              <w:tab w:val="right" w:pos="9026" w:leader="dot"/>
            </w:tabs>
            <w:rPr/>
          </w:pPr>
          <w:hyperlink w:anchor="__RefHeading___Toc3074864_73709187">
            <w:r>
              <w:rPr>
                <w:webHidden/>
                <w:rStyle w:val="IndexLink"/>
              </w:rPr>
              <w:t>5250</w:t>
            </w:r>
            <w:r>
              <w:rPr>
                <w:rStyle w:val="IndexLink"/>
                <w:rtl w:val="true"/>
              </w:rPr>
              <w:t xml:space="preserve"> - </w:t>
            </w:r>
            <w:r>
              <w:rPr>
                <w:rStyle w:val="IndexLink"/>
                <w:rtl w:val="true"/>
              </w:rPr>
              <w:t>عمر بن عكرمة بن أبي جهل عمرو بن هشام</w:t>
            </w:r>
            <w:r>
              <w:rPr>
                <w:rStyle w:val="IndexLink"/>
                <w:rtl w:val="true"/>
              </w:rPr>
              <w:tab/>
            </w:r>
            <w:r>
              <w:rPr>
                <w:rStyle w:val="IndexLink"/>
              </w:rPr>
              <w:t>303</w:t>
            </w:r>
          </w:hyperlink>
        </w:p>
        <w:p>
          <w:pPr>
            <w:pStyle w:val="Contents5"/>
            <w:tabs>
              <w:tab w:val="clear" w:pos="7892"/>
              <w:tab w:val="right" w:pos="9026" w:leader="dot"/>
            </w:tabs>
            <w:rPr/>
          </w:pPr>
          <w:hyperlink w:anchor="__RefHeading___Toc3074866_73709187">
            <w:r>
              <w:rPr>
                <w:webHidden/>
                <w:rStyle w:val="IndexLink"/>
              </w:rPr>
              <w:t>5251</w:t>
            </w:r>
            <w:r>
              <w:rPr>
                <w:rStyle w:val="IndexLink"/>
                <w:rtl w:val="true"/>
              </w:rPr>
              <w:t xml:space="preserve"> - </w:t>
            </w:r>
            <w:r>
              <w:rPr>
                <w:rStyle w:val="IndexLink"/>
                <w:rtl w:val="true"/>
              </w:rPr>
              <w:t>عمر بن علي بن أحمد</w:t>
            </w:r>
            <w:r>
              <w:rPr>
                <w:rStyle w:val="IndexLink"/>
                <w:rtl w:val="true"/>
              </w:rPr>
              <w:tab/>
            </w:r>
            <w:r>
              <w:rPr>
                <w:rStyle w:val="IndexLink"/>
              </w:rPr>
              <w:t>304</w:t>
            </w:r>
          </w:hyperlink>
        </w:p>
        <w:p>
          <w:pPr>
            <w:pStyle w:val="Contents5"/>
            <w:tabs>
              <w:tab w:val="clear" w:pos="7892"/>
              <w:tab w:val="right" w:pos="9026" w:leader="dot"/>
            </w:tabs>
            <w:rPr/>
          </w:pPr>
          <w:hyperlink w:anchor="__RefHeading___Toc3074868_73709187">
            <w:r>
              <w:rPr>
                <w:webHidden/>
                <w:rStyle w:val="IndexLink"/>
              </w:rPr>
              <w:t>5252</w:t>
            </w:r>
            <w:r>
              <w:rPr>
                <w:rStyle w:val="IndexLink"/>
                <w:rtl w:val="true"/>
              </w:rPr>
              <w:t xml:space="preserve"> - </w:t>
            </w:r>
            <w:r>
              <w:rPr>
                <w:rStyle w:val="IndexLink"/>
                <w:rtl w:val="true"/>
              </w:rPr>
              <w:t>عمر بن علي بن الحسن بن محمّد</w:t>
            </w:r>
            <w:r>
              <w:rPr>
                <w:rStyle w:val="IndexLink"/>
                <w:rtl w:val="true"/>
              </w:rPr>
              <w:tab/>
            </w:r>
            <w:r>
              <w:rPr>
                <w:rStyle w:val="IndexLink"/>
              </w:rPr>
              <w:t>306</w:t>
            </w:r>
          </w:hyperlink>
        </w:p>
        <w:p>
          <w:pPr>
            <w:pStyle w:val="Contents5"/>
            <w:tabs>
              <w:tab w:val="clear" w:pos="7892"/>
              <w:tab w:val="right" w:pos="9026" w:leader="dot"/>
            </w:tabs>
            <w:rPr/>
          </w:pPr>
          <w:hyperlink w:anchor="__RefHeading___Toc3074870_73709187">
            <w:r>
              <w:rPr>
                <w:webHidden/>
                <w:rStyle w:val="IndexLink"/>
              </w:rPr>
              <w:t>5253</w:t>
            </w:r>
            <w:r>
              <w:rPr>
                <w:rStyle w:val="IndexLink"/>
                <w:rtl w:val="true"/>
              </w:rPr>
              <w:t xml:space="preserve"> - </w:t>
            </w:r>
            <w:r>
              <w:rPr>
                <w:rStyle w:val="IndexLink"/>
                <w:rtl w:val="true"/>
              </w:rPr>
              <w:t>عمر بن علي بن سليمان</w:t>
            </w:r>
            <w:r>
              <w:rPr>
                <w:rStyle w:val="IndexLink"/>
                <w:rtl w:val="true"/>
              </w:rPr>
              <w:tab/>
            </w:r>
            <w:r>
              <w:rPr>
                <w:rStyle w:val="IndexLink"/>
              </w:rPr>
              <w:t>308</w:t>
            </w:r>
          </w:hyperlink>
        </w:p>
        <w:p>
          <w:pPr>
            <w:pStyle w:val="Contents5"/>
            <w:tabs>
              <w:tab w:val="clear" w:pos="7892"/>
              <w:tab w:val="right" w:pos="9026" w:leader="dot"/>
            </w:tabs>
            <w:rPr/>
          </w:pPr>
          <w:hyperlink w:anchor="__RefHeading___Toc3074872_73709187">
            <w:r>
              <w:rPr>
                <w:webHidden/>
                <w:rStyle w:val="IndexLink"/>
              </w:rPr>
              <w:t>5254</w:t>
            </w:r>
            <w:r>
              <w:rPr>
                <w:rStyle w:val="IndexLink"/>
                <w:rtl w:val="true"/>
              </w:rPr>
              <w:t xml:space="preserve"> - </w:t>
            </w:r>
            <w:r>
              <w:rPr>
                <w:rStyle w:val="IndexLink"/>
                <w:rtl w:val="true"/>
              </w:rPr>
              <w:t>عمر بن علي بن أبي طالب بن عبد المطّلب</w:t>
            </w:r>
            <w:r>
              <w:rPr>
                <w:rStyle w:val="IndexLink"/>
                <w:rtl w:val="true"/>
              </w:rPr>
              <w:tab/>
            </w:r>
            <w:r>
              <w:rPr>
                <w:rStyle w:val="IndexLink"/>
              </w:rPr>
              <w:t>308</w:t>
            </w:r>
          </w:hyperlink>
        </w:p>
        <w:p>
          <w:pPr>
            <w:pStyle w:val="Contents5"/>
            <w:tabs>
              <w:tab w:val="clear" w:pos="7892"/>
              <w:tab w:val="right" w:pos="9026" w:leader="dot"/>
            </w:tabs>
            <w:rPr/>
          </w:pPr>
          <w:hyperlink w:anchor="__RefHeading___Toc3074874_73709187">
            <w:r>
              <w:rPr>
                <w:webHidden/>
                <w:rStyle w:val="IndexLink"/>
              </w:rPr>
              <w:t>5255</w:t>
            </w:r>
            <w:r>
              <w:rPr>
                <w:rStyle w:val="IndexLink"/>
                <w:rtl w:val="true"/>
              </w:rPr>
              <w:t xml:space="preserve"> - </w:t>
            </w:r>
            <w:r>
              <w:rPr>
                <w:rStyle w:val="IndexLink"/>
                <w:rtl w:val="true"/>
              </w:rPr>
              <w:t>عمر بن علي الحلواني</w:t>
            </w:r>
            <w:r>
              <w:rPr>
                <w:rStyle w:val="IndexLink"/>
                <w:rtl w:val="true"/>
              </w:rPr>
              <w:tab/>
            </w:r>
            <w:r>
              <w:rPr>
                <w:rStyle w:val="IndexLink"/>
              </w:rPr>
              <w:t>313</w:t>
            </w:r>
          </w:hyperlink>
        </w:p>
        <w:p>
          <w:pPr>
            <w:pStyle w:val="Contents5"/>
            <w:tabs>
              <w:tab w:val="clear" w:pos="7892"/>
              <w:tab w:val="right" w:pos="9026" w:leader="dot"/>
            </w:tabs>
            <w:rPr/>
          </w:pPr>
          <w:hyperlink w:anchor="__RefHeading___Toc3074876_73709187">
            <w:r>
              <w:rPr>
                <w:webHidden/>
                <w:rStyle w:val="IndexLink"/>
              </w:rPr>
              <w:t>5256</w:t>
            </w:r>
            <w:r>
              <w:rPr>
                <w:rStyle w:val="IndexLink"/>
                <w:rtl w:val="true"/>
              </w:rPr>
              <w:t xml:space="preserve"> - </w:t>
            </w:r>
            <w:r>
              <w:rPr>
                <w:rStyle w:val="IndexLink"/>
                <w:rtl w:val="true"/>
              </w:rPr>
              <w:t>عمر بن علي، و يقال عمرو</w:t>
            </w:r>
            <w:r>
              <w:rPr>
                <w:rStyle w:val="IndexLink"/>
                <w:rtl w:val="true"/>
              </w:rPr>
              <w:tab/>
            </w:r>
            <w:r>
              <w:rPr>
                <w:rStyle w:val="IndexLink"/>
              </w:rPr>
              <w:t>314</w:t>
            </w:r>
          </w:hyperlink>
        </w:p>
        <w:p>
          <w:pPr>
            <w:pStyle w:val="Contents5"/>
            <w:tabs>
              <w:tab w:val="clear" w:pos="7892"/>
              <w:tab w:val="right" w:pos="9026" w:leader="dot"/>
            </w:tabs>
            <w:rPr/>
          </w:pPr>
          <w:hyperlink w:anchor="__RefHeading___Toc3074878_73709187">
            <w:r>
              <w:rPr>
                <w:webHidden/>
                <w:rStyle w:val="IndexLink"/>
              </w:rPr>
              <w:t>5257</w:t>
            </w:r>
            <w:r>
              <w:rPr>
                <w:rStyle w:val="IndexLink"/>
                <w:rtl w:val="true"/>
              </w:rPr>
              <w:t xml:space="preserve"> - </w:t>
            </w:r>
            <w:r>
              <w:rPr>
                <w:rStyle w:val="IndexLink"/>
                <w:rtl w:val="true"/>
              </w:rPr>
              <w:t>عمر بن علي الصّيرفي</w:t>
            </w:r>
            <w:r>
              <w:rPr>
                <w:rStyle w:val="IndexLink"/>
                <w:rtl w:val="true"/>
              </w:rPr>
              <w:tab/>
            </w:r>
            <w:r>
              <w:rPr>
                <w:rStyle w:val="IndexLink"/>
              </w:rPr>
              <w:t>315</w:t>
            </w:r>
          </w:hyperlink>
        </w:p>
        <w:p>
          <w:pPr>
            <w:pStyle w:val="Contents5"/>
            <w:tabs>
              <w:tab w:val="clear" w:pos="7892"/>
              <w:tab w:val="right" w:pos="9026" w:leader="dot"/>
            </w:tabs>
            <w:rPr/>
          </w:pPr>
          <w:hyperlink w:anchor="__RefHeading___Toc3074880_73709187">
            <w:r>
              <w:rPr>
                <w:webHidden/>
                <w:rStyle w:val="IndexLink"/>
              </w:rPr>
              <w:t>5258</w:t>
            </w:r>
            <w:r>
              <w:rPr>
                <w:rStyle w:val="IndexLink"/>
                <w:rtl w:val="true"/>
              </w:rPr>
              <w:t xml:space="preserve"> - </w:t>
            </w:r>
            <w:r>
              <w:rPr>
                <w:rStyle w:val="IndexLink"/>
                <w:rtl w:val="true"/>
              </w:rPr>
              <w:t>عمر بن أبي عمر</w:t>
            </w:r>
            <w:r>
              <w:rPr>
                <w:rStyle w:val="IndexLink"/>
                <w:rtl w:val="true"/>
              </w:rPr>
              <w:tab/>
            </w:r>
            <w:r>
              <w:rPr>
                <w:rStyle w:val="IndexLink"/>
              </w:rPr>
              <w:t>315</w:t>
            </w:r>
          </w:hyperlink>
        </w:p>
        <w:p>
          <w:pPr>
            <w:pStyle w:val="Contents5"/>
            <w:tabs>
              <w:tab w:val="clear" w:pos="7892"/>
              <w:tab w:val="right" w:pos="9026" w:leader="dot"/>
            </w:tabs>
            <w:rPr/>
          </w:pPr>
          <w:hyperlink w:anchor="__RefHeading___Toc3074882_73709187">
            <w:r>
              <w:rPr>
                <w:webHidden/>
                <w:rStyle w:val="IndexLink"/>
              </w:rPr>
              <w:t>5259</w:t>
            </w:r>
            <w:r>
              <w:rPr>
                <w:rStyle w:val="IndexLink"/>
                <w:rtl w:val="true"/>
              </w:rPr>
              <w:t xml:space="preserve"> - </w:t>
            </w:r>
            <w:r>
              <w:rPr>
                <w:rStyle w:val="IndexLink"/>
                <w:rtl w:val="true"/>
              </w:rPr>
              <w:t>عمر بن عيسى</w:t>
            </w:r>
            <w:r>
              <w:rPr>
                <w:rStyle w:val="IndexLink"/>
                <w:rtl w:val="true"/>
              </w:rPr>
              <w:tab/>
            </w:r>
            <w:r>
              <w:rPr>
                <w:rStyle w:val="IndexLink"/>
              </w:rPr>
              <w:t>318</w:t>
            </w:r>
          </w:hyperlink>
        </w:p>
        <w:p>
          <w:pPr>
            <w:pStyle w:val="Contents4"/>
            <w:tabs>
              <w:tab w:val="clear" w:pos="8176"/>
              <w:tab w:val="right" w:pos="9026" w:leader="dot"/>
            </w:tabs>
            <w:rPr/>
          </w:pPr>
          <w:hyperlink w:anchor="__RefHeading___Toc3074884_73709187">
            <w:r>
              <w:rPr>
                <w:webHidden/>
                <w:rStyle w:val="IndexLink"/>
                <w:rtl w:val="true"/>
              </w:rPr>
              <w:t xml:space="preserve">حرف الغين </w:t>
            </w:r>
            <w:r>
              <w:rPr>
                <w:rStyle w:val="IndexLink"/>
                <w:rtl w:val="true"/>
              </w:rPr>
              <w:t>[</w:t>
            </w:r>
            <w:r>
              <w:rPr>
                <w:rStyle w:val="IndexLink"/>
                <w:rtl w:val="true"/>
              </w:rPr>
              <w:t>في آباء من اسمه عمر</w:t>
            </w:r>
            <w:r>
              <w:rPr>
                <w:rStyle w:val="IndexLink"/>
                <w:rtl w:val="true"/>
              </w:rPr>
              <w:t>]</w:t>
              <w:tab/>
            </w:r>
            <w:r>
              <w:rPr>
                <w:rStyle w:val="IndexLink"/>
              </w:rPr>
              <w:t>318</w:t>
            </w:r>
          </w:hyperlink>
        </w:p>
        <w:p>
          <w:pPr>
            <w:pStyle w:val="Contents4"/>
            <w:tabs>
              <w:tab w:val="clear" w:pos="8176"/>
              <w:tab w:val="right" w:pos="9026" w:leader="dot"/>
            </w:tabs>
            <w:rPr/>
          </w:pPr>
          <w:hyperlink w:anchor="__RefHeading___Toc3074886_73709187">
            <w:r>
              <w:rPr>
                <w:webHidden/>
                <w:rStyle w:val="IndexLink"/>
                <w:rtl w:val="true"/>
              </w:rPr>
              <w:t xml:space="preserve">حرف الفاء </w:t>
            </w:r>
            <w:r>
              <w:rPr>
                <w:rStyle w:val="IndexLink"/>
                <w:rtl w:val="true"/>
              </w:rPr>
              <w:t>[</w:t>
            </w:r>
            <w:r>
              <w:rPr>
                <w:rStyle w:val="IndexLink"/>
                <w:rtl w:val="true"/>
              </w:rPr>
              <w:t>في آباء من اسمه عمر</w:t>
            </w:r>
            <w:r>
              <w:rPr>
                <w:rStyle w:val="IndexLink"/>
                <w:rtl w:val="true"/>
              </w:rPr>
              <w:t>]</w:t>
              <w:tab/>
            </w:r>
            <w:r>
              <w:rPr>
                <w:rStyle w:val="IndexLink"/>
              </w:rPr>
              <w:t>319</w:t>
            </w:r>
          </w:hyperlink>
        </w:p>
        <w:p>
          <w:pPr>
            <w:pStyle w:val="Contents5"/>
            <w:tabs>
              <w:tab w:val="clear" w:pos="7892"/>
              <w:tab w:val="right" w:pos="9026" w:leader="dot"/>
            </w:tabs>
            <w:rPr/>
          </w:pPr>
          <w:hyperlink w:anchor="__RefHeading___Toc3074888_7370918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3074890_73709187">
            <w:r>
              <w:rPr>
                <w:webHidden/>
                <w:rStyle w:val="IndexLink"/>
              </w:rPr>
              <w:t>5260</w:t>
            </w:r>
            <w:r>
              <w:rPr>
                <w:rStyle w:val="IndexLink"/>
                <w:rtl w:val="true"/>
              </w:rPr>
              <w:t xml:space="preserve"> - </w:t>
            </w:r>
            <w:r>
              <w:rPr>
                <w:rStyle w:val="IndexLink"/>
                <w:rtl w:val="true"/>
              </w:rPr>
              <w:t>عمر بن الفرج</w:t>
            </w:r>
            <w:r>
              <w:rPr>
                <w:rStyle w:val="IndexLink"/>
                <w:rtl w:val="true"/>
              </w:rPr>
              <w:tab/>
            </w:r>
            <w:r>
              <w:rPr>
                <w:rStyle w:val="IndexLink"/>
              </w:rPr>
              <w:t>319</w:t>
            </w:r>
          </w:hyperlink>
        </w:p>
        <w:p>
          <w:pPr>
            <w:pStyle w:val="Contents4"/>
            <w:tabs>
              <w:tab w:val="clear" w:pos="8176"/>
              <w:tab w:val="right" w:pos="9026" w:leader="dot"/>
            </w:tabs>
            <w:rPr/>
          </w:pPr>
          <w:hyperlink w:anchor="__RefHeading___Toc3074892_73709187">
            <w:r>
              <w:rPr>
                <w:webHidden/>
                <w:rStyle w:val="IndexLink"/>
                <w:rtl w:val="true"/>
              </w:rPr>
              <w:t>حرف القاف</w:t>
            </w:r>
            <w:r>
              <w:rPr>
                <w:rStyle w:val="IndexLink"/>
                <w:rtl w:val="true"/>
              </w:rPr>
              <w:tab/>
            </w:r>
            <w:r>
              <w:rPr>
                <w:rStyle w:val="IndexLink"/>
              </w:rPr>
              <w:t>320</w:t>
            </w:r>
          </w:hyperlink>
        </w:p>
        <w:p>
          <w:pPr>
            <w:pStyle w:val="Contents5"/>
            <w:tabs>
              <w:tab w:val="clear" w:pos="7892"/>
              <w:tab w:val="right" w:pos="9026" w:leader="dot"/>
            </w:tabs>
            <w:rPr/>
          </w:pPr>
          <w:hyperlink w:anchor="__RefHeading___Toc3074894_7370918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3074896_73709187">
            <w:r>
              <w:rPr>
                <w:webHidden/>
                <w:rStyle w:val="IndexLink"/>
              </w:rPr>
              <w:t>5261</w:t>
            </w:r>
            <w:r>
              <w:rPr>
                <w:rStyle w:val="IndexLink"/>
                <w:rtl w:val="true"/>
              </w:rPr>
              <w:t xml:space="preserve"> - </w:t>
            </w:r>
            <w:r>
              <w:rPr>
                <w:rStyle w:val="IndexLink"/>
                <w:rtl w:val="true"/>
              </w:rPr>
              <w:t>عمر بن القاسم بن عبد اللّه بن خالد</w:t>
            </w:r>
            <w:r>
              <w:rPr>
                <w:rStyle w:val="IndexLink"/>
                <w:rtl w:val="true"/>
              </w:rPr>
              <w:tab/>
            </w:r>
            <w:r>
              <w:rPr>
                <w:rStyle w:val="IndexLink"/>
              </w:rPr>
              <w:t>320</w:t>
            </w:r>
          </w:hyperlink>
        </w:p>
        <w:p>
          <w:pPr>
            <w:pStyle w:val="Contents4"/>
            <w:tabs>
              <w:tab w:val="clear" w:pos="8176"/>
              <w:tab w:val="right" w:pos="9026" w:leader="dot"/>
            </w:tabs>
            <w:rPr/>
          </w:pPr>
          <w:hyperlink w:anchor="__RefHeading___Toc3074898_73709187">
            <w:r>
              <w:rPr>
                <w:webHidden/>
                <w:rStyle w:val="IndexLink"/>
                <w:rtl w:val="true"/>
              </w:rPr>
              <w:t xml:space="preserve">حرف الكاف و حرف اللام </w:t>
            </w:r>
            <w:r>
              <w:rPr>
                <w:rStyle w:val="IndexLink"/>
                <w:rtl w:val="true"/>
              </w:rPr>
              <w:t>[</w:t>
            </w:r>
            <w:r>
              <w:rPr>
                <w:rStyle w:val="IndexLink"/>
                <w:rtl w:val="true"/>
              </w:rPr>
              <w:t>في آباء من اسمه عمر</w:t>
            </w:r>
            <w:r>
              <w:rPr>
                <w:rStyle w:val="IndexLink"/>
                <w:rtl w:val="true"/>
              </w:rPr>
              <w:t>]</w:t>
              <w:tab/>
            </w:r>
            <w:r>
              <w:rPr>
                <w:rStyle w:val="IndexLink"/>
              </w:rPr>
              <w:t>320</w:t>
            </w:r>
          </w:hyperlink>
        </w:p>
        <w:p>
          <w:pPr>
            <w:pStyle w:val="Contents4"/>
            <w:tabs>
              <w:tab w:val="clear" w:pos="8176"/>
              <w:tab w:val="right" w:pos="9026" w:leader="dot"/>
            </w:tabs>
            <w:rPr/>
          </w:pPr>
          <w:hyperlink w:anchor="__RefHeading___Toc3074900_73709187">
            <w:r>
              <w:rPr>
                <w:webHidden/>
                <w:rStyle w:val="IndexLink"/>
                <w:rtl w:val="true"/>
              </w:rPr>
              <w:t>حرف الميم</w:t>
            </w:r>
            <w:r>
              <w:rPr>
                <w:rStyle w:val="IndexLink"/>
                <w:rtl w:val="true"/>
              </w:rPr>
              <w:tab/>
            </w:r>
            <w:r>
              <w:rPr>
                <w:rStyle w:val="IndexLink"/>
              </w:rPr>
              <w:t>321</w:t>
            </w:r>
          </w:hyperlink>
        </w:p>
        <w:p>
          <w:pPr>
            <w:pStyle w:val="Contents5"/>
            <w:tabs>
              <w:tab w:val="clear" w:pos="7892"/>
              <w:tab w:val="right" w:pos="9026" w:leader="dot"/>
            </w:tabs>
            <w:rPr/>
          </w:pPr>
          <w:hyperlink w:anchor="__RefHeading___Toc3074902_7370918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3074904_73709187">
            <w:r>
              <w:rPr>
                <w:webHidden/>
                <w:rStyle w:val="IndexLink"/>
              </w:rPr>
              <w:t>5262</w:t>
            </w:r>
            <w:r>
              <w:rPr>
                <w:rStyle w:val="IndexLink"/>
                <w:rtl w:val="true"/>
              </w:rPr>
              <w:t xml:space="preserve"> - </w:t>
            </w:r>
            <w:r>
              <w:rPr>
                <w:rStyle w:val="IndexLink"/>
                <w:rtl w:val="true"/>
              </w:rPr>
              <w:t>عمر بن محمّد بن أحمد بن سليمان</w:t>
            </w:r>
            <w:r>
              <w:rPr>
                <w:rStyle w:val="IndexLink"/>
                <w:rtl w:val="true"/>
              </w:rPr>
              <w:tab/>
            </w:r>
            <w:r>
              <w:rPr>
                <w:rStyle w:val="IndexLink"/>
              </w:rPr>
              <w:t>321</w:t>
            </w:r>
          </w:hyperlink>
        </w:p>
        <w:p>
          <w:pPr>
            <w:pStyle w:val="Contents5"/>
            <w:tabs>
              <w:tab w:val="clear" w:pos="7892"/>
              <w:tab w:val="right" w:pos="9026" w:leader="dot"/>
            </w:tabs>
            <w:rPr/>
          </w:pPr>
          <w:hyperlink w:anchor="__RefHeading___Toc3074906_73709187">
            <w:r>
              <w:rPr>
                <w:webHidden/>
                <w:rStyle w:val="IndexLink"/>
              </w:rPr>
              <w:t>5263</w:t>
            </w:r>
            <w:r>
              <w:rPr>
                <w:rStyle w:val="IndexLink"/>
                <w:rtl w:val="true"/>
              </w:rPr>
              <w:t xml:space="preserve"> - </w:t>
            </w:r>
            <w:r>
              <w:rPr>
                <w:rStyle w:val="IndexLink"/>
                <w:rtl w:val="true"/>
              </w:rPr>
              <w:t>عمر بن محمّد بن بجير بن خازم بن راشد</w:t>
            </w:r>
            <w:r>
              <w:rPr>
                <w:rStyle w:val="IndexLink"/>
                <w:rtl w:val="true"/>
              </w:rPr>
              <w:tab/>
            </w:r>
            <w:r>
              <w:rPr>
                <w:rStyle w:val="IndexLink"/>
              </w:rPr>
              <w:t>323</w:t>
            </w:r>
          </w:hyperlink>
        </w:p>
        <w:p>
          <w:pPr>
            <w:pStyle w:val="Contents5"/>
            <w:tabs>
              <w:tab w:val="clear" w:pos="7892"/>
              <w:tab w:val="right" w:pos="9026" w:leader="dot"/>
            </w:tabs>
            <w:rPr/>
          </w:pPr>
          <w:hyperlink w:anchor="__RefHeading___Toc3074908_73709187">
            <w:r>
              <w:rPr>
                <w:webHidden/>
                <w:rStyle w:val="IndexLink"/>
              </w:rPr>
              <w:t>5264</w:t>
            </w:r>
            <w:r>
              <w:rPr>
                <w:rStyle w:val="IndexLink"/>
                <w:rtl w:val="true"/>
              </w:rPr>
              <w:t xml:space="preserve"> - </w:t>
            </w:r>
            <w:r>
              <w:rPr>
                <w:rStyle w:val="IndexLink"/>
                <w:rtl w:val="true"/>
              </w:rPr>
              <w:t>عمر بن محمّد بن جعفر بن حفص</w:t>
            </w:r>
            <w:r>
              <w:rPr>
                <w:rStyle w:val="IndexLink"/>
                <w:rtl w:val="true"/>
              </w:rPr>
              <w:tab/>
            </w:r>
            <w:r>
              <w:rPr>
                <w:rStyle w:val="IndexLink"/>
              </w:rPr>
              <w:t>326</w:t>
            </w:r>
          </w:hyperlink>
        </w:p>
        <w:p>
          <w:pPr>
            <w:pStyle w:val="Contents5"/>
            <w:tabs>
              <w:tab w:val="clear" w:pos="7892"/>
              <w:tab w:val="right" w:pos="9026" w:leader="dot"/>
            </w:tabs>
            <w:rPr/>
          </w:pPr>
          <w:hyperlink w:anchor="__RefHeading___Toc3074910_73709187">
            <w:r>
              <w:rPr>
                <w:webHidden/>
                <w:rStyle w:val="IndexLink"/>
              </w:rPr>
              <w:t>5265</w:t>
            </w:r>
            <w:r>
              <w:rPr>
                <w:rStyle w:val="IndexLink"/>
                <w:rtl w:val="true"/>
              </w:rPr>
              <w:t xml:space="preserve"> - </w:t>
            </w:r>
            <w:r>
              <w:rPr>
                <w:rStyle w:val="IndexLink"/>
                <w:rtl w:val="true"/>
              </w:rPr>
              <w:t>عمر بن محمّد بن الحسين</w:t>
            </w:r>
            <w:r>
              <w:rPr>
                <w:rStyle w:val="IndexLink"/>
                <w:rtl w:val="true"/>
              </w:rPr>
              <w:tab/>
            </w:r>
            <w:r>
              <w:rPr>
                <w:rStyle w:val="IndexLink"/>
              </w:rPr>
              <w:t>327</w:t>
            </w:r>
          </w:hyperlink>
        </w:p>
        <w:p>
          <w:pPr>
            <w:pStyle w:val="Contents5"/>
            <w:tabs>
              <w:tab w:val="clear" w:pos="7892"/>
              <w:tab w:val="right" w:pos="9026" w:leader="dot"/>
            </w:tabs>
            <w:rPr/>
          </w:pPr>
          <w:hyperlink w:anchor="__RefHeading___Toc3074912_73709187">
            <w:r>
              <w:rPr>
                <w:webHidden/>
                <w:rStyle w:val="IndexLink"/>
              </w:rPr>
              <w:t>5266</w:t>
            </w:r>
            <w:r>
              <w:rPr>
                <w:rStyle w:val="IndexLink"/>
                <w:rtl w:val="true"/>
              </w:rPr>
              <w:t xml:space="preserve"> - </w:t>
            </w:r>
            <w:r>
              <w:rPr>
                <w:rStyle w:val="IndexLink"/>
                <w:rtl w:val="true"/>
              </w:rPr>
              <w:t>عمر بن محمّد بن حفص الدمشقي</w:t>
            </w:r>
            <w:r>
              <w:rPr>
                <w:rStyle w:val="IndexLink"/>
                <w:rtl w:val="true"/>
              </w:rPr>
              <w:tab/>
            </w:r>
            <w:r>
              <w:rPr>
                <w:rStyle w:val="IndexLink"/>
              </w:rPr>
              <w:t>327</w:t>
            </w:r>
          </w:hyperlink>
        </w:p>
        <w:p>
          <w:pPr>
            <w:pStyle w:val="Contents5"/>
            <w:tabs>
              <w:tab w:val="clear" w:pos="7892"/>
              <w:tab w:val="right" w:pos="9026" w:leader="dot"/>
            </w:tabs>
            <w:rPr/>
          </w:pPr>
          <w:hyperlink w:anchor="__RefHeading___Toc3074914_73709187">
            <w:r>
              <w:rPr>
                <w:webHidden/>
                <w:rStyle w:val="IndexLink"/>
              </w:rPr>
              <w:t>5267</w:t>
            </w:r>
            <w:r>
              <w:rPr>
                <w:rStyle w:val="IndexLink"/>
                <w:rtl w:val="true"/>
              </w:rPr>
              <w:t xml:space="preserve"> - </w:t>
            </w:r>
            <w:r>
              <w:rPr>
                <w:rStyle w:val="IndexLink"/>
                <w:rtl w:val="true"/>
              </w:rPr>
              <w:t>عمر بن محمّد بن الحكم</w:t>
            </w:r>
            <w:r>
              <w:rPr>
                <w:rStyle w:val="IndexLink"/>
                <w:rtl w:val="true"/>
              </w:rPr>
              <w:tab/>
            </w:r>
            <w:r>
              <w:rPr>
                <w:rStyle w:val="IndexLink"/>
              </w:rPr>
              <w:t>327</w:t>
            </w:r>
          </w:hyperlink>
        </w:p>
        <w:p>
          <w:pPr>
            <w:pStyle w:val="Contents5"/>
            <w:tabs>
              <w:tab w:val="clear" w:pos="7892"/>
              <w:tab w:val="right" w:pos="9026" w:leader="dot"/>
            </w:tabs>
            <w:rPr/>
          </w:pPr>
          <w:hyperlink w:anchor="__RefHeading___Toc3074916_73709187">
            <w:r>
              <w:rPr>
                <w:webHidden/>
                <w:rStyle w:val="IndexLink"/>
              </w:rPr>
              <w:t>5268</w:t>
            </w:r>
            <w:r>
              <w:rPr>
                <w:rStyle w:val="IndexLink"/>
                <w:rtl w:val="true"/>
              </w:rPr>
              <w:t xml:space="preserve"> - </w:t>
            </w:r>
            <w:r>
              <w:rPr>
                <w:rStyle w:val="IndexLink"/>
                <w:rtl w:val="true"/>
              </w:rPr>
              <w:t>عمر بن محمّد بن زيد بن عبد اللّه</w:t>
            </w:r>
            <w:r>
              <w:rPr>
                <w:rStyle w:val="IndexLink"/>
                <w:rtl w:val="true"/>
              </w:rPr>
              <w:tab/>
            </w:r>
            <w:r>
              <w:rPr>
                <w:rStyle w:val="IndexLink"/>
              </w:rPr>
              <w:t>329</w:t>
            </w:r>
          </w:hyperlink>
        </w:p>
        <w:p>
          <w:pPr>
            <w:pStyle w:val="Contents5"/>
            <w:tabs>
              <w:tab w:val="clear" w:pos="7892"/>
              <w:tab w:val="right" w:pos="9026" w:leader="dot"/>
            </w:tabs>
            <w:rPr/>
          </w:pPr>
          <w:hyperlink w:anchor="__RefHeading___Toc3074918_73709187">
            <w:r>
              <w:rPr>
                <w:webHidden/>
                <w:rStyle w:val="IndexLink"/>
              </w:rPr>
              <w:t>5269</w:t>
            </w:r>
            <w:r>
              <w:rPr>
                <w:rStyle w:val="IndexLink"/>
                <w:rtl w:val="true"/>
              </w:rPr>
              <w:t xml:space="preserve"> - </w:t>
            </w:r>
            <w:r>
              <w:rPr>
                <w:rStyle w:val="IndexLink"/>
                <w:rtl w:val="true"/>
              </w:rPr>
              <w:t>عمر بن محمّد بن زيد</w:t>
            </w:r>
            <w:r>
              <w:rPr>
                <w:rStyle w:val="IndexLink"/>
                <w:rtl w:val="true"/>
              </w:rPr>
              <w:tab/>
            </w:r>
            <w:r>
              <w:rPr>
                <w:rStyle w:val="IndexLink"/>
              </w:rPr>
              <w:t>336</w:t>
            </w:r>
          </w:hyperlink>
        </w:p>
        <w:p>
          <w:pPr>
            <w:pStyle w:val="Contents5"/>
            <w:tabs>
              <w:tab w:val="clear" w:pos="7892"/>
              <w:tab w:val="right" w:pos="9026" w:leader="dot"/>
            </w:tabs>
            <w:rPr/>
          </w:pPr>
          <w:hyperlink w:anchor="__RefHeading___Toc3074920_73709187">
            <w:r>
              <w:rPr>
                <w:webHidden/>
                <w:rStyle w:val="IndexLink"/>
              </w:rPr>
              <w:t>5270</w:t>
            </w:r>
            <w:r>
              <w:rPr>
                <w:rStyle w:val="IndexLink"/>
                <w:rtl w:val="true"/>
              </w:rPr>
              <w:t xml:space="preserve"> - </w:t>
            </w:r>
            <w:r>
              <w:rPr>
                <w:rStyle w:val="IndexLink"/>
                <w:rtl w:val="true"/>
              </w:rPr>
              <w:t>عمر بن محمّد بن عبد اللّه بن المهاجر</w:t>
            </w:r>
            <w:r>
              <w:rPr>
                <w:rStyle w:val="IndexLink"/>
                <w:rtl w:val="true"/>
              </w:rPr>
              <w:tab/>
            </w:r>
            <w:r>
              <w:rPr>
                <w:rStyle w:val="IndexLink"/>
              </w:rPr>
              <w:t>336</w:t>
            </w:r>
          </w:hyperlink>
        </w:p>
        <w:p>
          <w:pPr>
            <w:pStyle w:val="Contents5"/>
            <w:tabs>
              <w:tab w:val="clear" w:pos="7892"/>
              <w:tab w:val="right" w:pos="9026" w:leader="dot"/>
            </w:tabs>
            <w:rPr/>
          </w:pPr>
          <w:hyperlink w:anchor="__RefHeading___Toc3074922_73709187">
            <w:r>
              <w:rPr>
                <w:webHidden/>
                <w:rStyle w:val="IndexLink"/>
              </w:rPr>
              <w:t>5271</w:t>
            </w:r>
            <w:r>
              <w:rPr>
                <w:rStyle w:val="IndexLink"/>
                <w:rtl w:val="true"/>
              </w:rPr>
              <w:t xml:space="preserve"> - </w:t>
            </w:r>
            <w:r>
              <w:rPr>
                <w:rStyle w:val="IndexLink"/>
                <w:rtl w:val="true"/>
              </w:rPr>
              <w:t>عمر بن محمّد</w:t>
            </w:r>
            <w:r>
              <w:rPr>
                <w:rStyle w:val="IndexLink"/>
                <w:rtl w:val="true"/>
              </w:rPr>
              <w:tab/>
            </w:r>
            <w:r>
              <w:rPr>
                <w:rStyle w:val="IndexLink"/>
              </w:rPr>
              <w:t>337</w:t>
            </w:r>
          </w:hyperlink>
        </w:p>
        <w:p>
          <w:pPr>
            <w:pStyle w:val="Contents5"/>
            <w:tabs>
              <w:tab w:val="clear" w:pos="7892"/>
              <w:tab w:val="right" w:pos="9026" w:leader="dot"/>
            </w:tabs>
            <w:rPr/>
          </w:pPr>
          <w:hyperlink w:anchor="__RefHeading___Toc3074924_73709187">
            <w:r>
              <w:rPr>
                <w:webHidden/>
                <w:rStyle w:val="IndexLink"/>
              </w:rPr>
              <w:t>5272</w:t>
            </w:r>
            <w:r>
              <w:rPr>
                <w:rStyle w:val="IndexLink"/>
                <w:rtl w:val="true"/>
              </w:rPr>
              <w:t xml:space="preserve"> - </w:t>
            </w:r>
            <w:r>
              <w:rPr>
                <w:rStyle w:val="IndexLink"/>
                <w:rtl w:val="true"/>
              </w:rPr>
              <w:t>عمر بن أبي محمّد بن عبد اللّه</w:t>
            </w:r>
            <w:r>
              <w:rPr>
                <w:rStyle w:val="IndexLink"/>
                <w:rtl w:val="true"/>
              </w:rPr>
              <w:tab/>
            </w:r>
            <w:r>
              <w:rPr>
                <w:rStyle w:val="IndexLink"/>
              </w:rPr>
              <w:t>338</w:t>
            </w:r>
          </w:hyperlink>
        </w:p>
        <w:p>
          <w:pPr>
            <w:pStyle w:val="Contents5"/>
            <w:tabs>
              <w:tab w:val="clear" w:pos="7892"/>
              <w:tab w:val="right" w:pos="9026" w:leader="dot"/>
            </w:tabs>
            <w:rPr/>
          </w:pPr>
          <w:hyperlink w:anchor="__RefHeading___Toc3074926_73709187">
            <w:r>
              <w:rPr>
                <w:webHidden/>
                <w:rStyle w:val="IndexLink"/>
              </w:rPr>
              <w:t>5273</w:t>
            </w:r>
            <w:r>
              <w:rPr>
                <w:rStyle w:val="IndexLink"/>
                <w:rtl w:val="true"/>
              </w:rPr>
              <w:t xml:space="preserve"> - </w:t>
            </w:r>
            <w:r>
              <w:rPr>
                <w:rStyle w:val="IndexLink"/>
                <w:rtl w:val="true"/>
              </w:rPr>
              <w:t>عمر بن مالك بن عتبة بن نوفل</w:t>
            </w:r>
            <w:r>
              <w:rPr>
                <w:rStyle w:val="IndexLink"/>
                <w:rtl w:val="true"/>
              </w:rPr>
              <w:tab/>
            </w:r>
            <w:r>
              <w:rPr>
                <w:rStyle w:val="IndexLink"/>
              </w:rPr>
              <w:t>338</w:t>
            </w:r>
          </w:hyperlink>
        </w:p>
        <w:p>
          <w:pPr>
            <w:pStyle w:val="Contents5"/>
            <w:tabs>
              <w:tab w:val="clear" w:pos="7892"/>
              <w:tab w:val="right" w:pos="9026" w:leader="dot"/>
            </w:tabs>
            <w:rPr/>
          </w:pPr>
          <w:hyperlink w:anchor="__RefHeading___Toc3074928_73709187">
            <w:r>
              <w:rPr>
                <w:webHidden/>
                <w:rStyle w:val="IndexLink"/>
              </w:rPr>
              <w:t>5274</w:t>
            </w:r>
            <w:r>
              <w:rPr>
                <w:rStyle w:val="IndexLink"/>
                <w:rtl w:val="true"/>
              </w:rPr>
              <w:t xml:space="preserve"> - </w:t>
            </w:r>
            <w:r>
              <w:rPr>
                <w:rStyle w:val="IndexLink"/>
                <w:rtl w:val="true"/>
              </w:rPr>
              <w:t>عمر بن مبشّر بن الوليد بن عبد الملك</w:t>
            </w:r>
            <w:r>
              <w:rPr>
                <w:rStyle w:val="IndexLink"/>
                <w:rtl w:val="true"/>
              </w:rPr>
              <w:tab/>
            </w:r>
            <w:r>
              <w:rPr>
                <w:rStyle w:val="IndexLink"/>
              </w:rPr>
              <w:t>340</w:t>
            </w:r>
          </w:hyperlink>
        </w:p>
        <w:p>
          <w:pPr>
            <w:pStyle w:val="Contents5"/>
            <w:tabs>
              <w:tab w:val="clear" w:pos="7892"/>
              <w:tab w:val="right" w:pos="9026" w:leader="dot"/>
            </w:tabs>
            <w:rPr/>
          </w:pPr>
          <w:hyperlink w:anchor="__RefHeading___Toc3074930_73709187">
            <w:r>
              <w:rPr>
                <w:webHidden/>
                <w:rStyle w:val="IndexLink"/>
              </w:rPr>
              <w:t>5275</w:t>
            </w:r>
            <w:r>
              <w:rPr>
                <w:rStyle w:val="IndexLink"/>
                <w:rtl w:val="true"/>
              </w:rPr>
              <w:t xml:space="preserve"> - </w:t>
            </w:r>
            <w:r>
              <w:rPr>
                <w:rStyle w:val="IndexLink"/>
                <w:rtl w:val="true"/>
              </w:rPr>
              <w:t>عمر بن المثنّى الأشجعي الرّقّي</w:t>
            </w:r>
            <w:r>
              <w:rPr>
                <w:rStyle w:val="IndexLink"/>
                <w:rtl w:val="true"/>
              </w:rPr>
              <w:tab/>
            </w:r>
            <w:r>
              <w:rPr>
                <w:rStyle w:val="IndexLink"/>
              </w:rPr>
              <w:t>341</w:t>
            </w:r>
          </w:hyperlink>
        </w:p>
        <w:p>
          <w:pPr>
            <w:pStyle w:val="Contents5"/>
            <w:tabs>
              <w:tab w:val="clear" w:pos="7892"/>
              <w:tab w:val="right" w:pos="9026" w:leader="dot"/>
            </w:tabs>
            <w:rPr/>
          </w:pPr>
          <w:hyperlink w:anchor="__RefHeading___Toc3074932_73709187">
            <w:r>
              <w:rPr>
                <w:webHidden/>
                <w:rStyle w:val="IndexLink"/>
              </w:rPr>
              <w:t>5276</w:t>
            </w:r>
            <w:r>
              <w:rPr>
                <w:rStyle w:val="IndexLink"/>
                <w:rtl w:val="true"/>
              </w:rPr>
              <w:t xml:space="preserve"> - </w:t>
            </w:r>
            <w:r>
              <w:rPr>
                <w:rStyle w:val="IndexLink"/>
                <w:rtl w:val="true"/>
              </w:rPr>
              <w:t xml:space="preserve">عمر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عمرو </w:t>
            </w:r>
            <w:r>
              <w:rPr>
                <w:rStyle w:val="IndexLink"/>
                <w:rtl w:val="true"/>
              </w:rPr>
              <w:t xml:space="preserve">- </w:t>
            </w:r>
            <w:r>
              <w:rPr>
                <w:rStyle w:val="IndexLink"/>
                <w:rtl w:val="true"/>
              </w:rPr>
              <w:t>بن مروان بن الحكم</w:t>
            </w:r>
            <w:r>
              <w:rPr>
                <w:rStyle w:val="IndexLink"/>
                <w:rtl w:val="true"/>
              </w:rPr>
              <w:tab/>
            </w:r>
            <w:r>
              <w:rPr>
                <w:rStyle w:val="IndexLink"/>
              </w:rPr>
              <w:t>342</w:t>
            </w:r>
          </w:hyperlink>
        </w:p>
        <w:p>
          <w:pPr>
            <w:pStyle w:val="Contents5"/>
            <w:tabs>
              <w:tab w:val="clear" w:pos="7892"/>
              <w:tab w:val="right" w:pos="9026" w:leader="dot"/>
            </w:tabs>
            <w:rPr/>
          </w:pPr>
          <w:hyperlink w:anchor="__RefHeading___Toc3074934_73709187">
            <w:r>
              <w:rPr>
                <w:webHidden/>
                <w:rStyle w:val="IndexLink"/>
              </w:rPr>
              <w:t>5277</w:t>
            </w:r>
            <w:r>
              <w:rPr>
                <w:rStyle w:val="IndexLink"/>
                <w:rtl w:val="true"/>
              </w:rPr>
              <w:t xml:space="preserve"> - </w:t>
            </w:r>
            <w:r>
              <w:rPr>
                <w:rStyle w:val="IndexLink"/>
                <w:rtl w:val="true"/>
              </w:rPr>
              <w:t>عمر بن مروان الكلبي</w:t>
            </w:r>
            <w:r>
              <w:rPr>
                <w:rStyle w:val="IndexLink"/>
                <w:rtl w:val="true"/>
              </w:rPr>
              <w:tab/>
            </w:r>
            <w:r>
              <w:rPr>
                <w:rStyle w:val="IndexLink"/>
              </w:rPr>
              <w:t>343</w:t>
            </w:r>
          </w:hyperlink>
        </w:p>
        <w:p>
          <w:pPr>
            <w:pStyle w:val="Contents5"/>
            <w:tabs>
              <w:tab w:val="clear" w:pos="7892"/>
              <w:tab w:val="right" w:pos="9026" w:leader="dot"/>
            </w:tabs>
            <w:rPr/>
          </w:pPr>
          <w:hyperlink w:anchor="__RefHeading___Toc3074936_73709187">
            <w:r>
              <w:rPr>
                <w:webHidden/>
                <w:rStyle w:val="IndexLink"/>
              </w:rPr>
              <w:t>5278</w:t>
            </w:r>
            <w:r>
              <w:rPr>
                <w:rStyle w:val="IndexLink"/>
                <w:rtl w:val="true"/>
              </w:rPr>
              <w:t xml:space="preserve"> - </w:t>
            </w:r>
            <w:r>
              <w:rPr>
                <w:rStyle w:val="IndexLink"/>
                <w:rtl w:val="true"/>
              </w:rPr>
              <w:t>عمر بن مضرس بن عثمان الجهني</w:t>
            </w:r>
            <w:r>
              <w:rPr>
                <w:rStyle w:val="IndexLink"/>
                <w:rtl w:val="true"/>
              </w:rPr>
              <w:tab/>
            </w:r>
            <w:r>
              <w:rPr>
                <w:rStyle w:val="IndexLink"/>
              </w:rPr>
              <w:t>344</w:t>
            </w:r>
          </w:hyperlink>
        </w:p>
        <w:p>
          <w:pPr>
            <w:pStyle w:val="Contents5"/>
            <w:tabs>
              <w:tab w:val="clear" w:pos="7892"/>
              <w:tab w:val="right" w:pos="9026" w:leader="dot"/>
            </w:tabs>
            <w:rPr/>
          </w:pPr>
          <w:hyperlink w:anchor="__RefHeading___Toc3074938_73709187">
            <w:r>
              <w:rPr>
                <w:webHidden/>
                <w:rStyle w:val="IndexLink"/>
              </w:rPr>
              <w:t>5279</w:t>
            </w:r>
            <w:r>
              <w:rPr>
                <w:rStyle w:val="IndexLink"/>
                <w:rtl w:val="true"/>
              </w:rPr>
              <w:t xml:space="preserve"> - </w:t>
            </w:r>
            <w:r>
              <w:rPr>
                <w:rStyle w:val="IndexLink"/>
                <w:rtl w:val="true"/>
              </w:rPr>
              <w:t>عمر بن مضر بن عمر</w:t>
            </w:r>
            <w:r>
              <w:rPr>
                <w:rStyle w:val="IndexLink"/>
                <w:rtl w:val="true"/>
              </w:rPr>
              <w:tab/>
            </w:r>
            <w:r>
              <w:rPr>
                <w:rStyle w:val="IndexLink"/>
              </w:rPr>
              <w:t>345</w:t>
            </w:r>
          </w:hyperlink>
        </w:p>
        <w:p>
          <w:pPr>
            <w:pStyle w:val="Contents5"/>
            <w:tabs>
              <w:tab w:val="clear" w:pos="7892"/>
              <w:tab w:val="right" w:pos="9026" w:leader="dot"/>
            </w:tabs>
            <w:rPr/>
          </w:pPr>
          <w:hyperlink w:anchor="__RefHeading___Toc3074940_73709187">
            <w:r>
              <w:rPr>
                <w:webHidden/>
                <w:rStyle w:val="IndexLink"/>
              </w:rPr>
              <w:t>5280</w:t>
            </w:r>
            <w:r>
              <w:rPr>
                <w:rStyle w:val="IndexLink"/>
                <w:rtl w:val="true"/>
              </w:rPr>
              <w:t xml:space="preserve"> - </w:t>
            </w:r>
            <w:r>
              <w:rPr>
                <w:rStyle w:val="IndexLink"/>
                <w:rtl w:val="true"/>
              </w:rPr>
              <w:t>عمر بن المغيرة</w:t>
            </w:r>
            <w:r>
              <w:rPr>
                <w:rStyle w:val="IndexLink"/>
                <w:rtl w:val="true"/>
              </w:rPr>
              <w:tab/>
            </w:r>
            <w:r>
              <w:rPr>
                <w:rStyle w:val="IndexLink"/>
              </w:rPr>
              <w:t>346</w:t>
            </w:r>
          </w:hyperlink>
        </w:p>
        <w:p>
          <w:pPr>
            <w:pStyle w:val="Contents5"/>
            <w:tabs>
              <w:tab w:val="clear" w:pos="7892"/>
              <w:tab w:val="right" w:pos="9026" w:leader="dot"/>
            </w:tabs>
            <w:rPr/>
          </w:pPr>
          <w:hyperlink w:anchor="__RefHeading___Toc3074942_73709187">
            <w:r>
              <w:rPr>
                <w:webHidden/>
                <w:rStyle w:val="IndexLink"/>
              </w:rPr>
              <w:t>5281</w:t>
            </w:r>
            <w:r>
              <w:rPr>
                <w:rStyle w:val="IndexLink"/>
                <w:rtl w:val="true"/>
              </w:rPr>
              <w:t xml:space="preserve"> - </w:t>
            </w:r>
            <w:r>
              <w:rPr>
                <w:rStyle w:val="IndexLink"/>
                <w:rtl w:val="true"/>
              </w:rPr>
              <w:t>عمر بن المنتشر المرادي</w:t>
            </w:r>
            <w:r>
              <w:rPr>
                <w:rStyle w:val="IndexLink"/>
                <w:rtl w:val="true"/>
              </w:rPr>
              <w:tab/>
            </w:r>
            <w:r>
              <w:rPr>
                <w:rStyle w:val="IndexLink"/>
              </w:rPr>
              <w:t>349</w:t>
            </w:r>
          </w:hyperlink>
        </w:p>
        <w:p>
          <w:pPr>
            <w:pStyle w:val="Contents5"/>
            <w:tabs>
              <w:tab w:val="clear" w:pos="7892"/>
              <w:tab w:val="right" w:pos="9026" w:leader="dot"/>
            </w:tabs>
            <w:rPr/>
          </w:pPr>
          <w:hyperlink w:anchor="__RefHeading___Toc3074944_73709187">
            <w:r>
              <w:rPr>
                <w:webHidden/>
                <w:rStyle w:val="IndexLink"/>
              </w:rPr>
              <w:t>5282</w:t>
            </w:r>
            <w:r>
              <w:rPr>
                <w:rStyle w:val="IndexLink"/>
                <w:rtl w:val="true"/>
              </w:rPr>
              <w:t xml:space="preserve"> - </w:t>
            </w:r>
            <w:r>
              <w:rPr>
                <w:rStyle w:val="IndexLink"/>
                <w:rtl w:val="true"/>
              </w:rPr>
              <w:t>عمر بن منخّل</w:t>
            </w:r>
            <w:r>
              <w:rPr>
                <w:rStyle w:val="IndexLink"/>
                <w:rtl w:val="true"/>
              </w:rPr>
              <w:tab/>
            </w:r>
            <w:r>
              <w:rPr>
                <w:rStyle w:val="IndexLink"/>
              </w:rPr>
              <w:t>349</w:t>
            </w:r>
          </w:hyperlink>
        </w:p>
        <w:p>
          <w:pPr>
            <w:pStyle w:val="Contents5"/>
            <w:tabs>
              <w:tab w:val="clear" w:pos="7892"/>
              <w:tab w:val="right" w:pos="9026" w:leader="dot"/>
            </w:tabs>
            <w:rPr/>
          </w:pPr>
          <w:hyperlink w:anchor="__RefHeading___Toc3074946_73709187">
            <w:r>
              <w:rPr>
                <w:webHidden/>
                <w:rStyle w:val="IndexLink"/>
              </w:rPr>
              <w:t>5283</w:t>
            </w:r>
            <w:r>
              <w:rPr>
                <w:rStyle w:val="IndexLink"/>
                <w:rtl w:val="true"/>
              </w:rPr>
              <w:t xml:space="preserve"> - </w:t>
            </w:r>
            <w:r>
              <w:rPr>
                <w:rStyle w:val="IndexLink"/>
                <w:rtl w:val="true"/>
              </w:rPr>
              <w:t>عمر بن المورّق</w:t>
            </w:r>
            <w:r>
              <w:rPr>
                <w:rStyle w:val="IndexLink"/>
                <w:rtl w:val="true"/>
              </w:rPr>
              <w:tab/>
            </w:r>
            <w:r>
              <w:rPr>
                <w:rStyle w:val="IndexLink"/>
              </w:rPr>
              <w:t>349</w:t>
            </w:r>
          </w:hyperlink>
        </w:p>
        <w:p>
          <w:pPr>
            <w:pStyle w:val="Contents5"/>
            <w:tabs>
              <w:tab w:val="clear" w:pos="7892"/>
              <w:tab w:val="right" w:pos="9026" w:leader="dot"/>
            </w:tabs>
            <w:rPr/>
          </w:pPr>
          <w:hyperlink w:anchor="__RefHeading___Toc3074948_73709187">
            <w:r>
              <w:rPr>
                <w:webHidden/>
                <w:rStyle w:val="IndexLink"/>
              </w:rPr>
              <w:t>5284</w:t>
            </w:r>
            <w:r>
              <w:rPr>
                <w:rStyle w:val="IndexLink"/>
                <w:rtl w:val="true"/>
              </w:rPr>
              <w:t xml:space="preserve"> - </w:t>
            </w:r>
            <w:r>
              <w:rPr>
                <w:rStyle w:val="IndexLink"/>
                <w:rtl w:val="true"/>
              </w:rPr>
              <w:t>عمر بن موسى بن وجيه</w:t>
            </w:r>
            <w:r>
              <w:rPr>
                <w:rStyle w:val="IndexLink"/>
                <w:rtl w:val="true"/>
              </w:rPr>
              <w:tab/>
            </w:r>
            <w:r>
              <w:rPr>
                <w:rStyle w:val="IndexLink"/>
              </w:rPr>
              <w:t>350</w:t>
            </w:r>
          </w:hyperlink>
        </w:p>
        <w:p>
          <w:pPr>
            <w:pStyle w:val="Contents4"/>
            <w:tabs>
              <w:tab w:val="clear" w:pos="8176"/>
              <w:tab w:val="right" w:pos="9026" w:leader="dot"/>
            </w:tabs>
            <w:rPr/>
          </w:pPr>
          <w:hyperlink w:anchor="__RefHeading___Toc3074950_73709187">
            <w:r>
              <w:rPr>
                <w:webHidden/>
                <w:rStyle w:val="IndexLink"/>
                <w:rtl w:val="true"/>
              </w:rPr>
              <w:t xml:space="preserve">حرف النون </w:t>
            </w:r>
            <w:r>
              <w:rPr>
                <w:rStyle w:val="IndexLink"/>
                <w:rtl w:val="true"/>
              </w:rPr>
              <w:t>[</w:t>
            </w:r>
            <w:r>
              <w:rPr>
                <w:rStyle w:val="IndexLink"/>
                <w:rtl w:val="true"/>
              </w:rPr>
              <w:t>في آباء من اسمه عمر</w:t>
            </w:r>
            <w:r>
              <w:rPr>
                <w:rStyle w:val="IndexLink"/>
                <w:rtl w:val="true"/>
              </w:rPr>
              <w:t xml:space="preserve">] </w:t>
            </w:r>
            <w:r>
              <w:rPr>
                <w:rStyle w:val="IndexLink"/>
                <w:rtl w:val="true"/>
              </w:rPr>
              <w:t>في أسماء آبائهم</w:t>
            </w:r>
            <w:r>
              <w:rPr>
                <w:rStyle w:val="IndexLink"/>
                <w:rtl w:val="true"/>
              </w:rPr>
              <w:tab/>
            </w:r>
            <w:r>
              <w:rPr>
                <w:rStyle w:val="IndexLink"/>
              </w:rPr>
              <w:t>357</w:t>
            </w:r>
          </w:hyperlink>
        </w:p>
        <w:p>
          <w:pPr>
            <w:pStyle w:val="Contents5"/>
            <w:tabs>
              <w:tab w:val="clear" w:pos="7892"/>
              <w:tab w:val="right" w:pos="9026" w:leader="dot"/>
            </w:tabs>
            <w:rPr/>
          </w:pPr>
          <w:hyperlink w:anchor="__RefHeading___Toc3074952_73709187">
            <w:r>
              <w:rPr>
                <w:webHidden/>
                <w:rStyle w:val="IndexLink"/>
              </w:rPr>
              <w:t>5285</w:t>
            </w:r>
            <w:r>
              <w:rPr>
                <w:rStyle w:val="IndexLink"/>
                <w:rtl w:val="true"/>
              </w:rPr>
              <w:t xml:space="preserve"> - </w:t>
            </w:r>
            <w:r>
              <w:rPr>
                <w:rStyle w:val="IndexLink"/>
                <w:rtl w:val="true"/>
              </w:rPr>
              <w:t>عمر بن نصر بن محمّد الشيباني</w:t>
            </w:r>
            <w:r>
              <w:rPr>
                <w:rStyle w:val="IndexLink"/>
                <w:rtl w:val="true"/>
              </w:rPr>
              <w:tab/>
            </w:r>
            <w:r>
              <w:rPr>
                <w:rStyle w:val="IndexLink"/>
              </w:rPr>
              <w:t>357</w:t>
            </w:r>
          </w:hyperlink>
        </w:p>
        <w:p>
          <w:pPr>
            <w:pStyle w:val="Contents5"/>
            <w:tabs>
              <w:tab w:val="clear" w:pos="7892"/>
              <w:tab w:val="right" w:pos="9026" w:leader="dot"/>
            </w:tabs>
            <w:rPr/>
          </w:pPr>
          <w:hyperlink w:anchor="__RefHeading___Toc3074954_73709187">
            <w:r>
              <w:rPr>
                <w:webHidden/>
                <w:rStyle w:val="IndexLink"/>
              </w:rPr>
              <w:t>5286</w:t>
            </w:r>
            <w:r>
              <w:rPr>
                <w:rStyle w:val="IndexLink"/>
                <w:rtl w:val="true"/>
              </w:rPr>
              <w:t xml:space="preserve"> - </w:t>
            </w:r>
            <w:r>
              <w:rPr>
                <w:rStyle w:val="IndexLink"/>
                <w:rtl w:val="true"/>
              </w:rPr>
              <w:t>عمر بن نعيم العنسي</w:t>
            </w:r>
            <w:r>
              <w:rPr>
                <w:rStyle w:val="IndexLink"/>
                <w:rtl w:val="true"/>
              </w:rPr>
              <w:tab/>
            </w:r>
            <w:r>
              <w:rPr>
                <w:rStyle w:val="IndexLink"/>
              </w:rPr>
              <w:t>357</w:t>
            </w:r>
          </w:hyperlink>
        </w:p>
        <w:p>
          <w:pPr>
            <w:pStyle w:val="Contents4"/>
            <w:tabs>
              <w:tab w:val="clear" w:pos="8176"/>
              <w:tab w:val="right" w:pos="9026" w:leader="dot"/>
            </w:tabs>
            <w:rPr/>
          </w:pPr>
          <w:hyperlink w:anchor="__RefHeading___Toc3074956_73709187">
            <w:r>
              <w:rPr>
                <w:webHidden/>
                <w:rStyle w:val="IndexLink"/>
                <w:rtl w:val="true"/>
              </w:rPr>
              <w:t>حرف الواو</w:t>
            </w:r>
            <w:r>
              <w:rPr>
                <w:rStyle w:val="IndexLink"/>
                <w:rtl w:val="true"/>
              </w:rPr>
              <w:tab/>
            </w:r>
            <w:r>
              <w:rPr>
                <w:rStyle w:val="IndexLink"/>
              </w:rPr>
              <w:t>360</w:t>
            </w:r>
          </w:hyperlink>
        </w:p>
        <w:p>
          <w:pPr>
            <w:pStyle w:val="Contents5"/>
            <w:tabs>
              <w:tab w:val="clear" w:pos="7892"/>
              <w:tab w:val="right" w:pos="9026" w:leader="dot"/>
            </w:tabs>
            <w:rPr/>
          </w:pPr>
          <w:hyperlink w:anchor="__RefHeading___Toc3074958_7370918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3074960_73709187">
            <w:r>
              <w:rPr>
                <w:webHidden/>
                <w:rStyle w:val="IndexLink"/>
              </w:rPr>
              <w:t>5287</w:t>
            </w:r>
            <w:r>
              <w:rPr>
                <w:rStyle w:val="IndexLink"/>
                <w:rtl w:val="true"/>
              </w:rPr>
              <w:t xml:space="preserve"> - </w:t>
            </w:r>
            <w:r>
              <w:rPr>
                <w:rStyle w:val="IndexLink"/>
                <w:rtl w:val="true"/>
              </w:rPr>
              <w:t>عمر بن الوليد بن سعيد بن هشام</w:t>
            </w:r>
            <w:r>
              <w:rPr>
                <w:rStyle w:val="IndexLink"/>
                <w:rtl w:val="true"/>
              </w:rPr>
              <w:tab/>
            </w:r>
            <w:r>
              <w:rPr>
                <w:rStyle w:val="IndexLink"/>
              </w:rPr>
              <w:t>360</w:t>
            </w:r>
          </w:hyperlink>
        </w:p>
        <w:p>
          <w:pPr>
            <w:pStyle w:val="Contents5"/>
            <w:tabs>
              <w:tab w:val="clear" w:pos="7892"/>
              <w:tab w:val="right" w:pos="9026" w:leader="dot"/>
            </w:tabs>
            <w:rPr/>
          </w:pPr>
          <w:hyperlink w:anchor="__RefHeading___Toc3074962_73709187">
            <w:r>
              <w:rPr>
                <w:webHidden/>
                <w:rStyle w:val="IndexLink"/>
              </w:rPr>
              <w:t>5288</w:t>
            </w:r>
            <w:r>
              <w:rPr>
                <w:rStyle w:val="IndexLink"/>
                <w:rtl w:val="true"/>
              </w:rPr>
              <w:t xml:space="preserve"> - </w:t>
            </w:r>
            <w:r>
              <w:rPr>
                <w:rStyle w:val="IndexLink"/>
                <w:rtl w:val="true"/>
              </w:rPr>
              <w:t>عمر بن الوليد بن عبد الملك</w:t>
            </w:r>
            <w:r>
              <w:rPr>
                <w:rStyle w:val="IndexLink"/>
                <w:rtl w:val="true"/>
              </w:rPr>
              <w:tab/>
            </w:r>
            <w:r>
              <w:rPr>
                <w:rStyle w:val="IndexLink"/>
              </w:rPr>
              <w:t>360</w:t>
            </w:r>
          </w:hyperlink>
        </w:p>
        <w:p>
          <w:pPr>
            <w:pStyle w:val="Contents4"/>
            <w:tabs>
              <w:tab w:val="clear" w:pos="8176"/>
              <w:tab w:val="right" w:pos="9026" w:leader="dot"/>
            </w:tabs>
            <w:rPr/>
          </w:pPr>
          <w:hyperlink w:anchor="__RefHeading___Toc3074964_73709187">
            <w:r>
              <w:rPr>
                <w:webHidden/>
                <w:rStyle w:val="IndexLink"/>
                <w:rtl w:val="true"/>
              </w:rPr>
              <w:t>[</w:t>
            </w:r>
            <w:r>
              <w:rPr>
                <w:rStyle w:val="IndexLink"/>
                <w:rtl w:val="true"/>
              </w:rPr>
              <w:t>حرف الهاء في آباء من اسمه عمر</w:t>
            </w:r>
            <w:r>
              <w:rPr>
                <w:rStyle w:val="IndexLink"/>
                <w:rtl w:val="true"/>
              </w:rPr>
              <w:t>]</w:t>
              <w:tab/>
            </w:r>
            <w:r>
              <w:rPr>
                <w:rStyle w:val="IndexLink"/>
              </w:rPr>
              <w:t>366</w:t>
            </w:r>
          </w:hyperlink>
        </w:p>
        <w:p>
          <w:pPr>
            <w:pStyle w:val="Contents5"/>
            <w:tabs>
              <w:tab w:val="clear" w:pos="7892"/>
              <w:tab w:val="right" w:pos="9026" w:leader="dot"/>
            </w:tabs>
            <w:rPr/>
          </w:pPr>
          <w:hyperlink w:anchor="__RefHeading___Toc3074966_73709187">
            <w:r>
              <w:rPr>
                <w:webHidden/>
                <w:rStyle w:val="IndexLink"/>
              </w:rPr>
              <w:t>5289</w:t>
            </w:r>
            <w:r>
              <w:rPr>
                <w:rStyle w:val="IndexLink"/>
                <w:rtl w:val="true"/>
              </w:rPr>
              <w:t xml:space="preserve"> - </w:t>
            </w:r>
            <w:r>
              <w:rPr>
                <w:rStyle w:val="IndexLink"/>
                <w:rtl w:val="true"/>
              </w:rPr>
              <w:t>عمر بن هارون بن يزيد بن جابر بن سلمة</w:t>
            </w:r>
            <w:r>
              <w:rPr>
                <w:rStyle w:val="IndexLink"/>
                <w:rtl w:val="true"/>
              </w:rPr>
              <w:tab/>
            </w:r>
            <w:r>
              <w:rPr>
                <w:rStyle w:val="IndexLink"/>
              </w:rPr>
              <w:t>366</w:t>
            </w:r>
          </w:hyperlink>
        </w:p>
        <w:p>
          <w:pPr>
            <w:pStyle w:val="Contents5"/>
            <w:tabs>
              <w:tab w:val="clear" w:pos="7892"/>
              <w:tab w:val="right" w:pos="9026" w:leader="dot"/>
            </w:tabs>
            <w:rPr/>
          </w:pPr>
          <w:hyperlink w:anchor="__RefHeading___Toc3074968_73709187">
            <w:r>
              <w:rPr>
                <w:webHidden/>
                <w:rStyle w:val="IndexLink"/>
              </w:rPr>
              <w:t>5290</w:t>
            </w:r>
            <w:r>
              <w:rPr>
                <w:rStyle w:val="IndexLink"/>
                <w:rtl w:val="true"/>
              </w:rPr>
              <w:t xml:space="preserve"> - </w:t>
            </w:r>
            <w:r>
              <w:rPr>
                <w:rStyle w:val="IndexLink"/>
                <w:rtl w:val="true"/>
              </w:rPr>
              <w:t>عمر بن هانئ الطّائي</w:t>
            </w:r>
            <w:r>
              <w:rPr>
                <w:rStyle w:val="IndexLink"/>
                <w:rtl w:val="true"/>
              </w:rPr>
              <w:tab/>
            </w:r>
            <w:r>
              <w:rPr>
                <w:rStyle w:val="IndexLink"/>
              </w:rPr>
              <w:t>379</w:t>
            </w:r>
          </w:hyperlink>
        </w:p>
        <w:p>
          <w:pPr>
            <w:pStyle w:val="Contents5"/>
            <w:tabs>
              <w:tab w:val="clear" w:pos="7892"/>
              <w:tab w:val="right" w:pos="9026" w:leader="dot"/>
            </w:tabs>
            <w:rPr/>
          </w:pPr>
          <w:hyperlink w:anchor="__RefHeading___Toc3074970_73709187">
            <w:r>
              <w:rPr>
                <w:webHidden/>
                <w:rStyle w:val="IndexLink"/>
              </w:rPr>
              <w:t>5291</w:t>
            </w:r>
            <w:r>
              <w:rPr>
                <w:rStyle w:val="IndexLink"/>
                <w:rtl w:val="true"/>
              </w:rPr>
              <w:t xml:space="preserve"> - </w:t>
            </w:r>
            <w:r>
              <w:rPr>
                <w:rStyle w:val="IndexLink"/>
                <w:rtl w:val="true"/>
              </w:rPr>
              <w:t>عمر بن هبيرة بن معيّة بن سكين بن خديج بن بغيض بن مالك</w:t>
            </w:r>
            <w:r>
              <w:rPr>
                <w:rStyle w:val="IndexLink"/>
                <w:rtl w:val="true"/>
              </w:rPr>
              <w:tab/>
            </w:r>
            <w:r>
              <w:rPr>
                <w:rStyle w:val="IndexLink"/>
              </w:rPr>
              <w:t>379</w:t>
            </w:r>
          </w:hyperlink>
        </w:p>
        <w:p>
          <w:pPr>
            <w:pStyle w:val="Contents4"/>
            <w:tabs>
              <w:tab w:val="clear" w:pos="8176"/>
              <w:tab w:val="right" w:pos="9026" w:leader="dot"/>
            </w:tabs>
            <w:rPr/>
          </w:pPr>
          <w:hyperlink w:anchor="__RefHeading___Toc3074972_73709187">
            <w:r>
              <w:rPr>
                <w:webHidden/>
                <w:rStyle w:val="IndexLink"/>
                <w:rtl w:val="true"/>
              </w:rPr>
              <w:t xml:space="preserve">حرف اللام </w:t>
            </w:r>
            <w:r>
              <w:rPr>
                <w:rStyle w:val="IndexLink"/>
                <w:rtl w:val="true"/>
              </w:rPr>
              <w:t>[</w:t>
            </w:r>
            <w:r>
              <w:rPr>
                <w:rStyle w:val="IndexLink"/>
                <w:rtl w:val="true"/>
              </w:rPr>
              <w:t>في آباء من اسمه عمر</w:t>
            </w:r>
            <w:r>
              <w:rPr>
                <w:rStyle w:val="IndexLink"/>
                <w:rtl w:val="true"/>
              </w:rPr>
              <w:t>]</w:t>
              <w:tab/>
            </w:r>
            <w:r>
              <w:rPr>
                <w:rStyle w:val="IndexLink"/>
              </w:rPr>
              <w:t>390</w:t>
            </w:r>
          </w:hyperlink>
        </w:p>
        <w:p>
          <w:pPr>
            <w:pStyle w:val="Contents4"/>
            <w:tabs>
              <w:tab w:val="clear" w:pos="8176"/>
              <w:tab w:val="right" w:pos="9026" w:leader="dot"/>
            </w:tabs>
            <w:rPr/>
          </w:pPr>
          <w:hyperlink w:anchor="__RefHeading___Toc3074974_73709187">
            <w:r>
              <w:rPr>
                <w:webHidden/>
                <w:rStyle w:val="IndexLink"/>
                <w:rtl w:val="true"/>
              </w:rPr>
              <w:t>حرف الياء</w:t>
            </w:r>
            <w:r>
              <w:rPr>
                <w:rStyle w:val="IndexLink"/>
                <w:rtl w:val="true"/>
              </w:rPr>
              <w:tab/>
            </w:r>
            <w:r>
              <w:rPr>
                <w:rStyle w:val="IndexLink"/>
              </w:rPr>
              <w:t>391</w:t>
            </w:r>
          </w:hyperlink>
        </w:p>
        <w:p>
          <w:pPr>
            <w:pStyle w:val="Contents5"/>
            <w:tabs>
              <w:tab w:val="clear" w:pos="7892"/>
              <w:tab w:val="right" w:pos="9026" w:leader="dot"/>
            </w:tabs>
            <w:rPr/>
          </w:pPr>
          <w:hyperlink w:anchor="__RefHeading___Toc3074976_73709187">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3074978_73709187">
            <w:r>
              <w:rPr>
                <w:webHidden/>
                <w:rStyle w:val="IndexLink"/>
              </w:rPr>
              <w:t>5292</w:t>
            </w:r>
            <w:r>
              <w:rPr>
                <w:rStyle w:val="IndexLink"/>
                <w:rtl w:val="true"/>
              </w:rPr>
              <w:t xml:space="preserve"> - </w:t>
            </w:r>
            <w:r>
              <w:rPr>
                <w:rStyle w:val="IndexLink"/>
                <w:rtl w:val="true"/>
              </w:rPr>
              <w:t>عمر بن يحيى بن الحارث الذّماري</w:t>
            </w:r>
            <w:r>
              <w:rPr>
                <w:rStyle w:val="IndexLink"/>
                <w:rtl w:val="true"/>
              </w:rPr>
              <w:tab/>
            </w:r>
            <w:r>
              <w:rPr>
                <w:rStyle w:val="IndexLink"/>
              </w:rPr>
              <w:t>391</w:t>
            </w:r>
          </w:hyperlink>
        </w:p>
        <w:p>
          <w:pPr>
            <w:pStyle w:val="Contents5"/>
            <w:tabs>
              <w:tab w:val="clear" w:pos="7892"/>
              <w:tab w:val="right" w:pos="9026" w:leader="dot"/>
            </w:tabs>
            <w:rPr/>
          </w:pPr>
          <w:hyperlink w:anchor="__RefHeading___Toc3074980_73709187">
            <w:r>
              <w:rPr>
                <w:webHidden/>
                <w:rStyle w:val="IndexLink"/>
              </w:rPr>
              <w:t>5293</w:t>
            </w:r>
            <w:r>
              <w:rPr>
                <w:rStyle w:val="IndexLink"/>
                <w:rtl w:val="true"/>
              </w:rPr>
              <w:t xml:space="preserve"> - </w:t>
            </w:r>
            <w:r>
              <w:rPr>
                <w:rStyle w:val="IndexLink"/>
                <w:rtl w:val="true"/>
              </w:rPr>
              <w:t>عمر بن يحيى بن الحكم</w:t>
            </w:r>
            <w:r>
              <w:rPr>
                <w:rStyle w:val="IndexLink"/>
                <w:rtl w:val="true"/>
              </w:rPr>
              <w:tab/>
            </w:r>
            <w:r>
              <w:rPr>
                <w:rStyle w:val="IndexLink"/>
              </w:rPr>
              <w:t>392</w:t>
            </w:r>
          </w:hyperlink>
        </w:p>
        <w:p>
          <w:pPr>
            <w:pStyle w:val="Contents5"/>
            <w:tabs>
              <w:tab w:val="clear" w:pos="7892"/>
              <w:tab w:val="right" w:pos="9026" w:leader="dot"/>
            </w:tabs>
            <w:rPr/>
          </w:pPr>
          <w:hyperlink w:anchor="__RefHeading___Toc3074982_73709187">
            <w:r>
              <w:rPr>
                <w:webHidden/>
                <w:rStyle w:val="IndexLink"/>
              </w:rPr>
              <w:t>5294</w:t>
            </w:r>
            <w:r>
              <w:rPr>
                <w:rStyle w:val="IndexLink"/>
                <w:rtl w:val="true"/>
              </w:rPr>
              <w:t xml:space="preserve"> - </w:t>
            </w:r>
            <w:r>
              <w:rPr>
                <w:rStyle w:val="IndexLink"/>
                <w:rtl w:val="true"/>
              </w:rPr>
              <w:t>عمر بن يحيى بن زكريا</w:t>
            </w:r>
            <w:r>
              <w:rPr>
                <w:rStyle w:val="IndexLink"/>
                <w:rtl w:val="true"/>
              </w:rPr>
              <w:tab/>
            </w:r>
            <w:r>
              <w:rPr>
                <w:rStyle w:val="IndexLink"/>
              </w:rPr>
              <w:t>392</w:t>
            </w:r>
          </w:hyperlink>
        </w:p>
        <w:p>
          <w:pPr>
            <w:pStyle w:val="Contents5"/>
            <w:tabs>
              <w:tab w:val="clear" w:pos="7892"/>
              <w:tab w:val="right" w:pos="9026" w:leader="dot"/>
            </w:tabs>
            <w:rPr/>
          </w:pPr>
          <w:hyperlink w:anchor="__RefHeading___Toc3074984_73709187">
            <w:r>
              <w:rPr>
                <w:webHidden/>
                <w:rStyle w:val="IndexLink"/>
              </w:rPr>
              <w:t>5295</w:t>
            </w:r>
            <w:r>
              <w:rPr>
                <w:rStyle w:val="IndexLink"/>
                <w:rtl w:val="true"/>
              </w:rPr>
              <w:t xml:space="preserve"> - </w:t>
            </w:r>
            <w:r>
              <w:rPr>
                <w:rStyle w:val="IndexLink"/>
                <w:rtl w:val="true"/>
              </w:rPr>
              <w:t>عمر بن يحيى الأسدي</w:t>
            </w:r>
            <w:r>
              <w:rPr>
                <w:rStyle w:val="IndexLink"/>
                <w:rtl w:val="true"/>
              </w:rPr>
              <w:tab/>
            </w:r>
            <w:r>
              <w:rPr>
                <w:rStyle w:val="IndexLink"/>
              </w:rPr>
              <w:t>392</w:t>
            </w:r>
          </w:hyperlink>
        </w:p>
        <w:p>
          <w:pPr>
            <w:pStyle w:val="Contents5"/>
            <w:tabs>
              <w:tab w:val="clear" w:pos="7892"/>
              <w:tab w:val="right" w:pos="9026" w:leader="dot"/>
            </w:tabs>
            <w:rPr/>
          </w:pPr>
          <w:hyperlink w:anchor="__RefHeading___Toc3074986_73709187">
            <w:r>
              <w:rPr>
                <w:webHidden/>
                <w:rStyle w:val="IndexLink"/>
              </w:rPr>
              <w:t>5296</w:t>
            </w:r>
            <w:r>
              <w:rPr>
                <w:rStyle w:val="IndexLink"/>
                <w:rtl w:val="true"/>
              </w:rPr>
              <w:t xml:space="preserve"> - </w:t>
            </w:r>
            <w:r>
              <w:rPr>
                <w:rStyle w:val="IndexLink"/>
                <w:rtl w:val="true"/>
              </w:rPr>
              <w:t>عمر بن يزيد بن عمير</w:t>
            </w:r>
            <w:r>
              <w:rPr>
                <w:rStyle w:val="IndexLink"/>
                <w:rtl w:val="true"/>
              </w:rPr>
              <w:tab/>
            </w:r>
            <w:r>
              <w:rPr>
                <w:rStyle w:val="IndexLink"/>
              </w:rPr>
              <w:t>393</w:t>
            </w:r>
          </w:hyperlink>
        </w:p>
        <w:p>
          <w:pPr>
            <w:pStyle w:val="Contents5"/>
            <w:tabs>
              <w:tab w:val="clear" w:pos="7892"/>
              <w:tab w:val="right" w:pos="9026" w:leader="dot"/>
            </w:tabs>
            <w:rPr/>
          </w:pPr>
          <w:hyperlink w:anchor="__RefHeading___Toc3074988_73709187">
            <w:r>
              <w:rPr>
                <w:webHidden/>
                <w:rStyle w:val="IndexLink"/>
              </w:rPr>
              <w:t>5297</w:t>
            </w:r>
            <w:r>
              <w:rPr>
                <w:rStyle w:val="IndexLink"/>
                <w:rtl w:val="true"/>
              </w:rPr>
              <w:t xml:space="preserve"> - </w:t>
            </w:r>
            <w:r>
              <w:rPr>
                <w:rStyle w:val="IndexLink"/>
                <w:rtl w:val="true"/>
              </w:rPr>
              <w:t>عمر بن يزيد بن معاوية بن أبي سفيان</w:t>
            </w:r>
            <w:r>
              <w:rPr>
                <w:rStyle w:val="IndexLink"/>
                <w:rtl w:val="true"/>
              </w:rPr>
              <w:tab/>
            </w:r>
            <w:r>
              <w:rPr>
                <w:rStyle w:val="IndexLink"/>
              </w:rPr>
              <w:t>398</w:t>
            </w:r>
          </w:hyperlink>
        </w:p>
        <w:p>
          <w:pPr>
            <w:pStyle w:val="Contents5"/>
            <w:tabs>
              <w:tab w:val="clear" w:pos="7892"/>
              <w:tab w:val="right" w:pos="9026" w:leader="dot"/>
            </w:tabs>
            <w:rPr/>
          </w:pPr>
          <w:hyperlink w:anchor="__RefHeading___Toc3074990_73709187">
            <w:r>
              <w:rPr>
                <w:webHidden/>
                <w:rStyle w:val="IndexLink"/>
              </w:rPr>
              <w:t>5298</w:t>
            </w:r>
            <w:r>
              <w:rPr>
                <w:rStyle w:val="IndexLink"/>
                <w:rtl w:val="true"/>
              </w:rPr>
              <w:t xml:space="preserve"> - </w:t>
            </w:r>
            <w:r>
              <w:rPr>
                <w:rStyle w:val="IndexLink"/>
                <w:rtl w:val="true"/>
              </w:rPr>
              <w:t>عمر بن يزيد بن هشام القرشي</w:t>
            </w:r>
            <w:r>
              <w:rPr>
                <w:rStyle w:val="IndexLink"/>
                <w:rtl w:val="true"/>
              </w:rPr>
              <w:tab/>
            </w:r>
            <w:r>
              <w:rPr>
                <w:rStyle w:val="IndexLink"/>
              </w:rPr>
              <w:t>398</w:t>
            </w:r>
          </w:hyperlink>
        </w:p>
        <w:p>
          <w:pPr>
            <w:pStyle w:val="Contents5"/>
            <w:tabs>
              <w:tab w:val="clear" w:pos="7892"/>
              <w:tab w:val="right" w:pos="9026" w:leader="dot"/>
            </w:tabs>
            <w:rPr/>
          </w:pPr>
          <w:hyperlink w:anchor="__RefHeading___Toc3074992_73709187">
            <w:r>
              <w:rPr>
                <w:webHidden/>
                <w:rStyle w:val="IndexLink"/>
              </w:rPr>
              <w:t>5299</w:t>
            </w:r>
            <w:r>
              <w:rPr>
                <w:rStyle w:val="IndexLink"/>
                <w:rtl w:val="true"/>
              </w:rPr>
              <w:t xml:space="preserve"> - </w:t>
            </w:r>
            <w:r>
              <w:rPr>
                <w:rStyle w:val="IndexLink"/>
                <w:rtl w:val="true"/>
              </w:rPr>
              <w:t>عمر بن يزيد اللّخمي</w:t>
            </w:r>
            <w:r>
              <w:rPr>
                <w:rStyle w:val="IndexLink"/>
                <w:rtl w:val="true"/>
              </w:rPr>
              <w:tab/>
            </w:r>
            <w:r>
              <w:rPr>
                <w:rStyle w:val="IndexLink"/>
              </w:rPr>
              <w:t>398</w:t>
            </w:r>
          </w:hyperlink>
        </w:p>
        <w:p>
          <w:pPr>
            <w:pStyle w:val="Contents5"/>
            <w:tabs>
              <w:tab w:val="clear" w:pos="7892"/>
              <w:tab w:val="right" w:pos="9026" w:leader="dot"/>
            </w:tabs>
            <w:rPr/>
          </w:pPr>
          <w:hyperlink w:anchor="__RefHeading___Toc3074994_73709187">
            <w:r>
              <w:rPr>
                <w:webHidden/>
                <w:rStyle w:val="IndexLink"/>
              </w:rPr>
              <w:t>5300</w:t>
            </w:r>
            <w:r>
              <w:rPr>
                <w:rStyle w:val="IndexLink"/>
                <w:rtl w:val="true"/>
              </w:rPr>
              <w:t xml:space="preserve"> - </w:t>
            </w:r>
            <w:r>
              <w:rPr>
                <w:rStyle w:val="IndexLink"/>
                <w:rtl w:val="true"/>
              </w:rPr>
              <w:t>عمر بن يزيد النّصري</w:t>
            </w:r>
            <w:r>
              <w:rPr>
                <w:rStyle w:val="IndexLink"/>
                <w:rtl w:val="true"/>
              </w:rPr>
              <w:tab/>
            </w:r>
            <w:r>
              <w:rPr>
                <w:rStyle w:val="IndexLink"/>
              </w:rPr>
              <w:t>399</w:t>
            </w:r>
          </w:hyperlink>
        </w:p>
        <w:p>
          <w:pPr>
            <w:pStyle w:val="Contents4"/>
            <w:tabs>
              <w:tab w:val="clear" w:pos="8176"/>
              <w:tab w:val="right" w:pos="9026" w:leader="dot"/>
            </w:tabs>
            <w:rPr/>
          </w:pPr>
          <w:hyperlink w:anchor="__RefHeading___Toc3074996_73709187">
            <w:r>
              <w:rPr>
                <w:webHidden/>
                <w:rStyle w:val="IndexLink"/>
                <w:rtl w:val="true"/>
              </w:rPr>
              <w:t>ذكر من اسمه عمر ممن لا يعرف تسمية أبيه</w:t>
            </w:r>
            <w:r>
              <w:rPr>
                <w:rStyle w:val="IndexLink"/>
                <w:rtl w:val="true"/>
              </w:rPr>
              <w:tab/>
            </w:r>
            <w:r>
              <w:rPr>
                <w:rStyle w:val="IndexLink"/>
              </w:rPr>
              <w:t>403</w:t>
            </w:r>
          </w:hyperlink>
        </w:p>
        <w:p>
          <w:pPr>
            <w:pStyle w:val="Contents5"/>
            <w:tabs>
              <w:tab w:val="clear" w:pos="7892"/>
              <w:tab w:val="right" w:pos="9026" w:leader="dot"/>
            </w:tabs>
            <w:rPr/>
          </w:pPr>
          <w:hyperlink w:anchor="__RefHeading___Toc3074998_73709187">
            <w:r>
              <w:rPr>
                <w:webHidden/>
                <w:rStyle w:val="IndexLink"/>
              </w:rPr>
              <w:t>5301</w:t>
            </w:r>
            <w:r>
              <w:rPr>
                <w:rStyle w:val="IndexLink"/>
                <w:rtl w:val="true"/>
              </w:rPr>
              <w:t xml:space="preserve"> - </w:t>
            </w:r>
            <w:r>
              <w:rPr>
                <w:rStyle w:val="IndexLink"/>
                <w:rtl w:val="true"/>
              </w:rPr>
              <w:t>عمر الدمشقي</w:t>
            </w:r>
            <w:r>
              <w:rPr>
                <w:rStyle w:val="IndexLink"/>
                <w:rtl w:val="true"/>
              </w:rPr>
              <w:tab/>
            </w:r>
            <w:r>
              <w:rPr>
                <w:rStyle w:val="IndexLink"/>
              </w:rPr>
              <w:t>403</w:t>
            </w:r>
          </w:hyperlink>
        </w:p>
        <w:p>
          <w:pPr>
            <w:pStyle w:val="Contents5"/>
            <w:tabs>
              <w:tab w:val="clear" w:pos="7892"/>
              <w:tab w:val="right" w:pos="9026" w:leader="dot"/>
            </w:tabs>
            <w:rPr/>
          </w:pPr>
          <w:hyperlink w:anchor="__RefHeading___Toc3075000_73709187">
            <w:r>
              <w:rPr>
                <w:webHidden/>
                <w:rStyle w:val="IndexLink"/>
              </w:rPr>
              <w:t>5302</w:t>
            </w:r>
            <w:r>
              <w:rPr>
                <w:rStyle w:val="IndexLink"/>
                <w:rtl w:val="true"/>
              </w:rPr>
              <w:t xml:space="preserve"> - </w:t>
            </w:r>
            <w:r>
              <w:rPr>
                <w:rStyle w:val="IndexLink"/>
                <w:rtl w:val="true"/>
              </w:rPr>
              <w:t>عمر</w:t>
            </w:r>
            <w:r>
              <w:rPr>
                <w:rStyle w:val="IndexLink"/>
                <w:rtl w:val="true"/>
              </w:rPr>
              <w:tab/>
            </w:r>
            <w:r>
              <w:rPr>
                <w:rStyle w:val="IndexLink"/>
              </w:rPr>
              <w:t>403</w:t>
            </w:r>
          </w:hyperlink>
        </w:p>
        <w:p>
          <w:pPr>
            <w:pStyle w:val="Contents5"/>
            <w:tabs>
              <w:tab w:val="clear" w:pos="7892"/>
              <w:tab w:val="right" w:pos="9026" w:leader="dot"/>
            </w:tabs>
            <w:rPr/>
          </w:pPr>
          <w:hyperlink w:anchor="__RefHeading___Toc3075002_73709187">
            <w:r>
              <w:rPr>
                <w:webHidden/>
                <w:rStyle w:val="IndexLink"/>
              </w:rPr>
              <w:t>5303</w:t>
            </w:r>
            <w:r>
              <w:rPr>
                <w:rStyle w:val="IndexLink"/>
                <w:rtl w:val="true"/>
              </w:rPr>
              <w:t xml:space="preserve"> - </w:t>
            </w:r>
            <w:r>
              <w:rPr>
                <w:rStyle w:val="IndexLink"/>
                <w:rtl w:val="true"/>
              </w:rPr>
              <w:t>عمر الرّاشدي</w:t>
            </w:r>
            <w:r>
              <w:rPr>
                <w:rStyle w:val="IndexLink"/>
                <w:rtl w:val="true"/>
              </w:rPr>
              <w:tab/>
            </w:r>
            <w:r>
              <w:rPr>
                <w:rStyle w:val="IndexLink"/>
              </w:rPr>
              <w:t>404</w:t>
            </w:r>
          </w:hyperlink>
        </w:p>
        <w:p>
          <w:pPr>
            <w:pStyle w:val="Contents5"/>
            <w:tabs>
              <w:tab w:val="clear" w:pos="7892"/>
              <w:tab w:val="right" w:pos="9026" w:leader="dot"/>
            </w:tabs>
            <w:rPr/>
          </w:pPr>
          <w:hyperlink w:anchor="__RefHeading___Toc3075004_73709187">
            <w:r>
              <w:rPr>
                <w:webHidden/>
                <w:rStyle w:val="IndexLink"/>
              </w:rPr>
              <w:t>5304</w:t>
            </w:r>
            <w:r>
              <w:rPr>
                <w:rStyle w:val="IndexLink"/>
                <w:rtl w:val="true"/>
              </w:rPr>
              <w:t xml:space="preserve"> - </w:t>
            </w:r>
            <w:r>
              <w:rPr>
                <w:rStyle w:val="IndexLink"/>
                <w:rtl w:val="true"/>
              </w:rPr>
              <w:t>عمر بن السّرّاج</w:t>
            </w:r>
            <w:r>
              <w:rPr>
                <w:rStyle w:val="IndexLink"/>
                <w:rtl w:val="true"/>
              </w:rPr>
              <w:tab/>
            </w:r>
            <w:r>
              <w:rPr>
                <w:rStyle w:val="IndexLink"/>
              </w:rPr>
              <w:t>404</w:t>
            </w:r>
          </w:hyperlink>
        </w:p>
        <w:p>
          <w:pPr>
            <w:pStyle w:val="Contents5"/>
            <w:tabs>
              <w:tab w:val="clear" w:pos="7892"/>
              <w:tab w:val="right" w:pos="9026" w:leader="dot"/>
            </w:tabs>
            <w:rPr/>
          </w:pPr>
          <w:hyperlink w:anchor="__RefHeading___Toc3075006_73709187">
            <w:r>
              <w:rPr>
                <w:webHidden/>
                <w:rStyle w:val="IndexLink"/>
              </w:rPr>
              <w:t>5305</w:t>
            </w:r>
            <w:r>
              <w:rPr>
                <w:rStyle w:val="IndexLink"/>
                <w:rtl w:val="true"/>
              </w:rPr>
              <w:t xml:space="preserve"> - </w:t>
            </w:r>
            <w:r>
              <w:rPr>
                <w:rStyle w:val="IndexLink"/>
                <w:rtl w:val="true"/>
              </w:rPr>
              <w:t>عمر المروزي</w:t>
            </w:r>
            <w:r>
              <w:rPr>
                <w:rStyle w:val="IndexLink"/>
                <w:rtl w:val="true"/>
              </w:rPr>
              <w:tab/>
            </w:r>
            <w:r>
              <w:rPr>
                <w:rStyle w:val="IndexLink"/>
              </w:rPr>
              <w:t>404</w:t>
            </w:r>
          </w:hyperlink>
        </w:p>
        <w:p>
          <w:pPr>
            <w:pStyle w:val="Contents5"/>
            <w:tabs>
              <w:tab w:val="clear" w:pos="7892"/>
              <w:tab w:val="right" w:pos="9026" w:leader="dot"/>
            </w:tabs>
            <w:rPr/>
          </w:pPr>
          <w:hyperlink w:anchor="__RefHeading___Toc3075008_73709187">
            <w:r>
              <w:rPr>
                <w:webHidden/>
                <w:rStyle w:val="IndexLink"/>
              </w:rPr>
              <w:t>5306</w:t>
            </w:r>
            <w:r>
              <w:rPr>
                <w:rStyle w:val="IndexLink"/>
                <w:rtl w:val="true"/>
              </w:rPr>
              <w:t xml:space="preserve"> - </w:t>
            </w:r>
            <w:r>
              <w:rPr>
                <w:rStyle w:val="IndexLink"/>
                <w:rtl w:val="true"/>
              </w:rPr>
              <w:t>عمر المغربي</w:t>
            </w:r>
            <w:r>
              <w:rPr>
                <w:rStyle w:val="IndexLink"/>
                <w:rtl w:val="true"/>
              </w:rPr>
              <w:tab/>
            </w:r>
            <w:r>
              <w:rPr>
                <w:rStyle w:val="IndexLink"/>
              </w:rPr>
              <w:t>405</w:t>
            </w:r>
          </w:hyperlink>
        </w:p>
        <w:p>
          <w:pPr>
            <w:pStyle w:val="Contents3"/>
            <w:tabs>
              <w:tab w:val="clear" w:pos="8459"/>
              <w:tab w:val="right" w:pos="9026" w:leader="dot"/>
            </w:tabs>
            <w:rPr/>
          </w:pPr>
          <w:hyperlink w:anchor="__RefHeading___Toc3075010_73709187">
            <w:r>
              <w:rPr>
                <w:webHidden/>
                <w:rStyle w:val="IndexLink"/>
                <w:rtl w:val="true"/>
              </w:rPr>
              <w:t>ذكر من اسمه عمرو</w:t>
            </w:r>
            <w:r>
              <w:rPr>
                <w:rStyle w:val="IndexLink"/>
                <w:rtl w:val="true"/>
              </w:rPr>
              <w:tab/>
            </w:r>
            <w:r>
              <w:rPr>
                <w:rStyle w:val="IndexLink"/>
              </w:rPr>
              <w:t>406</w:t>
            </w:r>
          </w:hyperlink>
        </w:p>
        <w:p>
          <w:pPr>
            <w:pStyle w:val="Contents4"/>
            <w:tabs>
              <w:tab w:val="clear" w:pos="8176"/>
              <w:tab w:val="right" w:pos="9026" w:leader="dot"/>
            </w:tabs>
            <w:rPr/>
          </w:pPr>
          <w:hyperlink w:anchor="__RefHeading___Toc3075012_73709187">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3075014_73709187">
            <w:r>
              <w:rPr>
                <w:webHidden/>
                <w:rStyle w:val="IndexLink"/>
              </w:rPr>
              <w:t>5307</w:t>
            </w:r>
            <w:r>
              <w:rPr>
                <w:rStyle w:val="IndexLink"/>
                <w:rtl w:val="true"/>
              </w:rPr>
              <w:t xml:space="preserve"> - </w:t>
            </w:r>
            <w:r>
              <w:rPr>
                <w:rStyle w:val="IndexLink"/>
                <w:rtl w:val="true"/>
              </w:rPr>
              <w:t>عمرو بن أحمد بن رشيد</w:t>
            </w:r>
            <w:r>
              <w:rPr>
                <w:rStyle w:val="IndexLink"/>
                <w:rtl w:val="true"/>
              </w:rPr>
              <w:tab/>
            </w:r>
            <w:r>
              <w:rPr>
                <w:rStyle w:val="IndexLink"/>
              </w:rPr>
              <w:t>406</w:t>
            </w:r>
          </w:hyperlink>
        </w:p>
        <w:p>
          <w:pPr>
            <w:pStyle w:val="Contents4"/>
            <w:tabs>
              <w:tab w:val="clear" w:pos="8176"/>
              <w:tab w:val="right" w:pos="9026" w:leader="dot"/>
            </w:tabs>
            <w:rPr/>
          </w:pPr>
          <w:hyperlink w:anchor="__RefHeading___Toc3075016_73709187">
            <w:r>
              <w:rPr>
                <w:webHidden/>
                <w:rStyle w:val="IndexLink"/>
              </w:rPr>
              <w:t>5308</w:t>
            </w:r>
            <w:r>
              <w:rPr>
                <w:rStyle w:val="IndexLink"/>
                <w:rtl w:val="true"/>
              </w:rPr>
              <w:t xml:space="preserve"> - </w:t>
            </w:r>
            <w:r>
              <w:rPr>
                <w:rStyle w:val="IndexLink"/>
                <w:rtl w:val="true"/>
              </w:rPr>
              <w:t>عمرو بن أحمد بن معاذ</w:t>
            </w:r>
            <w:r>
              <w:rPr>
                <w:rStyle w:val="IndexLink"/>
                <w:rtl w:val="true"/>
              </w:rPr>
              <w:tab/>
            </w:r>
            <w:r>
              <w:rPr>
                <w:rStyle w:val="IndexLink"/>
              </w:rPr>
              <w:t>407</w:t>
            </w:r>
          </w:hyperlink>
        </w:p>
        <w:p>
          <w:pPr>
            <w:pStyle w:val="Contents4"/>
            <w:tabs>
              <w:tab w:val="clear" w:pos="8176"/>
              <w:tab w:val="right" w:pos="9026" w:leader="dot"/>
            </w:tabs>
            <w:rPr/>
          </w:pPr>
          <w:hyperlink w:anchor="__RefHeading___Toc3075018_73709187">
            <w:r>
              <w:rPr>
                <w:webHidden/>
                <w:rStyle w:val="IndexLink"/>
              </w:rPr>
              <w:t>5309</w:t>
            </w:r>
            <w:r>
              <w:rPr>
                <w:rStyle w:val="IndexLink"/>
                <w:rtl w:val="true"/>
              </w:rPr>
              <w:t xml:space="preserve"> - </w:t>
            </w:r>
            <w:r>
              <w:rPr>
                <w:rStyle w:val="IndexLink"/>
                <w:rtl w:val="true"/>
              </w:rPr>
              <w:t>عمرو بن أحمد</w:t>
            </w:r>
            <w:r>
              <w:rPr>
                <w:rStyle w:val="IndexLink"/>
                <w:rtl w:val="true"/>
              </w:rPr>
              <w:tab/>
            </w:r>
            <w:r>
              <w:rPr>
                <w:rStyle w:val="IndexLink"/>
              </w:rPr>
              <w:t>408</w:t>
            </w:r>
          </w:hyperlink>
        </w:p>
        <w:p>
          <w:pPr>
            <w:pStyle w:val="Contents4"/>
            <w:tabs>
              <w:tab w:val="clear" w:pos="8176"/>
              <w:tab w:val="right" w:pos="9026" w:leader="dot"/>
            </w:tabs>
            <w:rPr/>
          </w:pPr>
          <w:hyperlink w:anchor="__RefHeading___Toc3075020_73709187">
            <w:r>
              <w:rPr>
                <w:webHidden/>
                <w:rStyle w:val="IndexLink"/>
              </w:rPr>
              <w:t>5310</w:t>
            </w:r>
            <w:r>
              <w:rPr>
                <w:rStyle w:val="IndexLink"/>
                <w:rtl w:val="true"/>
              </w:rPr>
              <w:t xml:space="preserve"> - </w:t>
            </w:r>
            <w:r>
              <w:rPr>
                <w:rStyle w:val="IndexLink"/>
                <w:rtl w:val="true"/>
              </w:rPr>
              <w:t>عمرو بن الأخوص الجشمي</w:t>
            </w:r>
            <w:r>
              <w:rPr>
                <w:rStyle w:val="IndexLink"/>
                <w:rtl w:val="true"/>
              </w:rPr>
              <w:tab/>
            </w:r>
            <w:r>
              <w:rPr>
                <w:rStyle w:val="IndexLink"/>
              </w:rPr>
              <w:t>408</w:t>
            </w:r>
          </w:hyperlink>
        </w:p>
        <w:p>
          <w:pPr>
            <w:pStyle w:val="Contents4"/>
            <w:tabs>
              <w:tab w:val="clear" w:pos="8176"/>
              <w:tab w:val="right" w:pos="9026" w:leader="dot"/>
            </w:tabs>
            <w:rPr/>
          </w:pPr>
          <w:hyperlink w:anchor="__RefHeading___Toc3075022_73709187">
            <w:r>
              <w:rPr>
                <w:webHidden/>
                <w:rStyle w:val="IndexLink"/>
              </w:rPr>
              <w:t>5311</w:t>
            </w:r>
            <w:r>
              <w:rPr>
                <w:rStyle w:val="IndexLink"/>
                <w:rtl w:val="true"/>
              </w:rPr>
              <w:t xml:space="preserve"> - </w:t>
            </w:r>
            <w:r>
              <w:rPr>
                <w:rStyle w:val="IndexLink"/>
                <w:rtl w:val="true"/>
              </w:rPr>
              <w:t>عمرو بن أسلم العابد</w:t>
            </w:r>
            <w:r>
              <w:rPr>
                <w:rStyle w:val="IndexLink"/>
                <w:rtl w:val="true"/>
              </w:rPr>
              <w:tab/>
            </w:r>
            <w:r>
              <w:rPr>
                <w:rStyle w:val="IndexLink"/>
              </w:rPr>
              <w:t>411</w:t>
            </w:r>
          </w:hyperlink>
        </w:p>
        <w:p>
          <w:pPr>
            <w:pStyle w:val="Contents4"/>
            <w:tabs>
              <w:tab w:val="clear" w:pos="8176"/>
              <w:tab w:val="right" w:pos="9026" w:leader="dot"/>
            </w:tabs>
            <w:rPr/>
          </w:pPr>
          <w:hyperlink w:anchor="__RefHeading___Toc3075024_73709187">
            <w:r>
              <w:rPr>
                <w:webHidden/>
                <w:rStyle w:val="IndexLink"/>
              </w:rPr>
              <w:t>5312</w:t>
            </w:r>
            <w:r>
              <w:rPr>
                <w:rStyle w:val="IndexLink"/>
                <w:rtl w:val="true"/>
              </w:rPr>
              <w:t xml:space="preserve"> - </w:t>
            </w:r>
            <w:r>
              <w:rPr>
                <w:rStyle w:val="IndexLink"/>
                <w:rtl w:val="true"/>
              </w:rPr>
              <w:t>عمرو بن أسماء</w:t>
            </w:r>
            <w:r>
              <w:rPr>
                <w:rStyle w:val="IndexLink"/>
                <w:rtl w:val="true"/>
              </w:rPr>
              <w:tab/>
            </w:r>
            <w:r>
              <w:rPr>
                <w:rStyle w:val="IndexLink"/>
              </w:rPr>
              <w:t>413</w:t>
            </w:r>
          </w:hyperlink>
        </w:p>
        <w:p>
          <w:pPr>
            <w:pStyle w:val="Contents4"/>
            <w:tabs>
              <w:tab w:val="clear" w:pos="8176"/>
              <w:tab w:val="right" w:pos="9026" w:leader="dot"/>
            </w:tabs>
            <w:rPr/>
          </w:pPr>
          <w:hyperlink w:anchor="__RefHeading___Toc3075026_73709187">
            <w:r>
              <w:rPr>
                <w:webHidden/>
                <w:rStyle w:val="IndexLink"/>
              </w:rPr>
              <w:t>5313</w:t>
            </w:r>
            <w:r>
              <w:rPr>
                <w:rStyle w:val="IndexLink"/>
                <w:rtl w:val="true"/>
              </w:rPr>
              <w:t xml:space="preserve"> - </w:t>
            </w:r>
            <w:r>
              <w:rPr>
                <w:rStyle w:val="IndexLink"/>
                <w:rtl w:val="true"/>
              </w:rPr>
              <w:t xml:space="preserve">عمرو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عمير </w:t>
            </w:r>
            <w:r>
              <w:rPr>
                <w:rStyle w:val="IndexLink"/>
                <w:rtl w:val="true"/>
              </w:rPr>
              <w:t xml:space="preserve">- </w:t>
            </w:r>
            <w:r>
              <w:rPr>
                <w:rStyle w:val="IndexLink"/>
                <w:rtl w:val="true"/>
              </w:rPr>
              <w:t>بن الأسود</w:t>
            </w:r>
            <w:r>
              <w:rPr>
                <w:rStyle w:val="IndexLink"/>
                <w:rtl w:val="true"/>
              </w:rPr>
              <w:tab/>
            </w:r>
            <w:r>
              <w:rPr>
                <w:rStyle w:val="IndexLink"/>
              </w:rPr>
              <w:t>413</w:t>
            </w:r>
          </w:hyperlink>
        </w:p>
        <w:p>
          <w:pPr>
            <w:pStyle w:val="Contents4"/>
            <w:tabs>
              <w:tab w:val="clear" w:pos="8176"/>
              <w:tab w:val="right" w:pos="9026" w:leader="dot"/>
            </w:tabs>
            <w:rPr/>
          </w:pPr>
          <w:hyperlink w:anchor="__RefHeading___Toc3075028_73709187">
            <w:r>
              <w:rPr>
                <w:webHidden/>
                <w:rStyle w:val="IndexLink"/>
              </w:rPr>
              <w:t>5314</w:t>
            </w:r>
            <w:r>
              <w:rPr>
                <w:rStyle w:val="IndexLink"/>
                <w:rtl w:val="true"/>
              </w:rPr>
              <w:t xml:space="preserve"> - </w:t>
            </w:r>
            <w:r>
              <w:rPr>
                <w:rStyle w:val="IndexLink"/>
                <w:rtl w:val="true"/>
              </w:rPr>
              <w:t>عمرو بن أمية بن خويلد</w:t>
            </w:r>
            <w:r>
              <w:rPr>
                <w:rStyle w:val="IndexLink"/>
                <w:rtl w:val="true"/>
              </w:rPr>
              <w:tab/>
            </w:r>
            <w:r>
              <w:rPr>
                <w:rStyle w:val="IndexLink"/>
              </w:rPr>
              <w:t>424</w:t>
            </w:r>
          </w:hyperlink>
        </w:p>
        <w:p>
          <w:pPr>
            <w:pStyle w:val="Contents4"/>
            <w:tabs>
              <w:tab w:val="clear" w:pos="8176"/>
              <w:tab w:val="right" w:pos="9026" w:leader="dot"/>
            </w:tabs>
            <w:rPr/>
          </w:pPr>
          <w:hyperlink w:anchor="__RefHeading___Toc3075030_73709187">
            <w:r>
              <w:rPr>
                <w:webHidden/>
                <w:rStyle w:val="IndexLink"/>
              </w:rPr>
              <w:t>5315</w:t>
            </w:r>
            <w:r>
              <w:rPr>
                <w:rStyle w:val="IndexLink"/>
                <w:rtl w:val="true"/>
              </w:rPr>
              <w:t xml:space="preserve"> - </w:t>
            </w:r>
            <w:r>
              <w:rPr>
                <w:rStyle w:val="IndexLink"/>
                <w:rtl w:val="true"/>
              </w:rPr>
              <w:t>عمرو بن أمية بن عمرو بن سعيد بن العاص</w:t>
            </w:r>
            <w:r>
              <w:rPr>
                <w:rStyle w:val="IndexLink"/>
                <w:rtl w:val="true"/>
              </w:rPr>
              <w:tab/>
            </w:r>
            <w:r>
              <w:rPr>
                <w:rStyle w:val="IndexLink"/>
              </w:rPr>
              <w:t>436</w:t>
            </w:r>
          </w:hyperlink>
        </w:p>
        <w:p>
          <w:pPr>
            <w:pStyle w:val="Contents4"/>
            <w:tabs>
              <w:tab w:val="clear" w:pos="8176"/>
              <w:tab w:val="right" w:pos="9026" w:leader="dot"/>
            </w:tabs>
            <w:rPr/>
          </w:pPr>
          <w:hyperlink w:anchor="__RefHeading___Toc3075032_73709187">
            <w:r>
              <w:rPr>
                <w:webHidden/>
                <w:rStyle w:val="IndexLink"/>
              </w:rPr>
              <w:t>5316</w:t>
            </w:r>
            <w:r>
              <w:rPr>
                <w:rStyle w:val="IndexLink"/>
                <w:rtl w:val="true"/>
              </w:rPr>
              <w:t xml:space="preserve"> - </w:t>
            </w:r>
            <w:r>
              <w:rPr>
                <w:rStyle w:val="IndexLink"/>
                <w:rtl w:val="true"/>
              </w:rPr>
              <w:t>عمرو بن بحر بن محبوب</w:t>
            </w:r>
            <w:r>
              <w:rPr>
                <w:rStyle w:val="IndexLink"/>
                <w:rtl w:val="true"/>
              </w:rPr>
              <w:tab/>
            </w:r>
            <w:r>
              <w:rPr>
                <w:rStyle w:val="IndexLink"/>
              </w:rPr>
              <w:t>437</w:t>
            </w:r>
          </w:hyperlink>
        </w:p>
        <w:p>
          <w:pPr>
            <w:pStyle w:val="Contents4"/>
            <w:tabs>
              <w:tab w:val="clear" w:pos="8176"/>
              <w:tab w:val="right" w:pos="9026" w:leader="dot"/>
            </w:tabs>
            <w:rPr/>
          </w:pPr>
          <w:hyperlink w:anchor="__RefHeading___Toc3075034_73709187">
            <w:r>
              <w:rPr>
                <w:webHidden/>
                <w:rStyle w:val="IndexLink"/>
              </w:rPr>
              <w:t>5317</w:t>
            </w:r>
            <w:r>
              <w:rPr>
                <w:rStyle w:val="IndexLink"/>
                <w:rtl w:val="true"/>
              </w:rPr>
              <w:t xml:space="preserve"> - </w:t>
            </w:r>
            <w:r>
              <w:rPr>
                <w:rStyle w:val="IndexLink"/>
                <w:rtl w:val="true"/>
              </w:rPr>
              <w:t>عمرو بن بشر بن السّرح</w:t>
            </w:r>
            <w:r>
              <w:rPr>
                <w:rStyle w:val="IndexLink"/>
                <w:rtl w:val="true"/>
              </w:rPr>
              <w:tab/>
            </w:r>
            <w:r>
              <w:rPr>
                <w:rStyle w:val="IndexLink"/>
              </w:rPr>
              <w:t>450</w:t>
            </w:r>
          </w:hyperlink>
        </w:p>
        <w:p>
          <w:pPr>
            <w:pStyle w:val="Contents4"/>
            <w:tabs>
              <w:tab w:val="clear" w:pos="8176"/>
              <w:tab w:val="right" w:pos="9026" w:leader="dot"/>
            </w:tabs>
            <w:rPr/>
          </w:pPr>
          <w:hyperlink w:anchor="__RefHeading___Toc3075036_73709187">
            <w:r>
              <w:rPr>
                <w:webHidden/>
                <w:rStyle w:val="IndexLink"/>
              </w:rPr>
              <w:t>5318</w:t>
            </w:r>
            <w:r>
              <w:rPr>
                <w:rStyle w:val="IndexLink"/>
                <w:rtl w:val="true"/>
              </w:rPr>
              <w:t xml:space="preserve"> - </w:t>
            </w:r>
            <w:r>
              <w:rPr>
                <w:rStyle w:val="IndexLink"/>
                <w:rtl w:val="true"/>
              </w:rPr>
              <w:t>عمرو بن يزيد بن محمّد بن عبد اللّه بن عمرو بن المؤمّل بن</w:t>
            </w:r>
            <w:r>
              <w:rPr>
                <w:rStyle w:val="IndexLink"/>
                <w:rtl w:val="true"/>
              </w:rPr>
              <w:tab/>
            </w:r>
            <w:r>
              <w:rPr>
                <w:rStyle w:val="IndexLink"/>
              </w:rPr>
              <w:t>454</w:t>
            </w:r>
          </w:hyperlink>
        </w:p>
        <w:p>
          <w:pPr>
            <w:pStyle w:val="Contents4"/>
            <w:tabs>
              <w:tab w:val="clear" w:pos="8176"/>
              <w:tab w:val="right" w:pos="9026" w:leader="dot"/>
            </w:tabs>
            <w:rPr/>
          </w:pPr>
          <w:hyperlink w:anchor="__RefHeading___Toc3075038_73709187">
            <w:r>
              <w:rPr>
                <w:webHidden/>
                <w:rStyle w:val="IndexLink"/>
              </w:rPr>
              <w:t>5319</w:t>
            </w:r>
            <w:r>
              <w:rPr>
                <w:rStyle w:val="IndexLink"/>
                <w:rtl w:val="true"/>
              </w:rPr>
              <w:t xml:space="preserve"> - </w:t>
            </w:r>
            <w:r>
              <w:rPr>
                <w:rStyle w:val="IndexLink"/>
                <w:rtl w:val="true"/>
              </w:rPr>
              <w:t>عمرو بن أبي بكر بن يزيد بن معاوية بن أبي سفيان الأموي</w:t>
            </w:r>
            <w:r>
              <w:rPr>
                <w:rStyle w:val="IndexLink"/>
                <w:rtl w:val="true"/>
              </w:rPr>
              <w:tab/>
            </w:r>
            <w:r>
              <w:rPr>
                <w:rStyle w:val="IndexLink"/>
              </w:rPr>
              <w:t>455</w:t>
            </w:r>
          </w:hyperlink>
        </w:p>
        <w:p>
          <w:pPr>
            <w:pStyle w:val="Contents4"/>
            <w:tabs>
              <w:tab w:val="clear" w:pos="8176"/>
              <w:tab w:val="right" w:pos="9026" w:leader="dot"/>
            </w:tabs>
            <w:rPr/>
          </w:pPr>
          <w:hyperlink w:anchor="__RefHeading___Toc3075040_73709187">
            <w:r>
              <w:rPr>
                <w:webHidden/>
                <w:rStyle w:val="IndexLink"/>
              </w:rPr>
              <w:t>5320</w:t>
            </w:r>
            <w:r>
              <w:rPr>
                <w:rStyle w:val="IndexLink"/>
                <w:rtl w:val="true"/>
              </w:rPr>
              <w:t xml:space="preserve"> - </w:t>
            </w:r>
            <w:r>
              <w:rPr>
                <w:rStyle w:val="IndexLink"/>
                <w:rtl w:val="true"/>
              </w:rPr>
              <w:t>عمرو بن جامع بن عمرو بن محمّد بن حرب</w:t>
            </w:r>
            <w:r>
              <w:rPr>
                <w:rStyle w:val="IndexLink"/>
                <w:rtl w:val="true"/>
              </w:rPr>
              <w:tab/>
            </w:r>
            <w:r>
              <w:rPr>
                <w:rStyle w:val="IndexLink"/>
              </w:rPr>
              <w:t>455</w:t>
            </w:r>
          </w:hyperlink>
        </w:p>
        <w:p>
          <w:pPr>
            <w:pStyle w:val="Contents4"/>
            <w:tabs>
              <w:tab w:val="clear" w:pos="8176"/>
              <w:tab w:val="right" w:pos="9026" w:leader="dot"/>
            </w:tabs>
            <w:rPr/>
          </w:pPr>
          <w:hyperlink w:anchor="__RefHeading___Toc3075042_73709187">
            <w:r>
              <w:rPr>
                <w:webHidden/>
                <w:rStyle w:val="IndexLink"/>
              </w:rPr>
              <w:t>5321</w:t>
            </w:r>
            <w:r>
              <w:rPr>
                <w:rStyle w:val="IndexLink"/>
                <w:rtl w:val="true"/>
              </w:rPr>
              <w:t xml:space="preserve"> - </w:t>
            </w:r>
            <w:r>
              <w:rPr>
                <w:rStyle w:val="IndexLink"/>
                <w:rtl w:val="true"/>
              </w:rPr>
              <w:t>عمرو بن جزء الخولاني</w:t>
            </w:r>
            <w:r>
              <w:rPr>
                <w:rStyle w:val="IndexLink"/>
                <w:rtl w:val="true"/>
              </w:rPr>
              <w:tab/>
            </w:r>
            <w:r>
              <w:rPr>
                <w:rStyle w:val="IndexLink"/>
              </w:rPr>
              <w:t>457</w:t>
            </w:r>
          </w:hyperlink>
        </w:p>
        <w:p>
          <w:pPr>
            <w:pStyle w:val="Contents4"/>
            <w:tabs>
              <w:tab w:val="clear" w:pos="8176"/>
              <w:tab w:val="right" w:pos="9026" w:leader="dot"/>
            </w:tabs>
            <w:rPr/>
          </w:pPr>
          <w:hyperlink w:anchor="__RefHeading___Toc3075044_73709187">
            <w:r>
              <w:rPr>
                <w:webHidden/>
                <w:rStyle w:val="IndexLink"/>
              </w:rPr>
              <w:t>5322</w:t>
            </w:r>
            <w:r>
              <w:rPr>
                <w:rStyle w:val="IndexLink"/>
                <w:rtl w:val="true"/>
              </w:rPr>
              <w:t xml:space="preserve"> - </w:t>
            </w:r>
            <w:r>
              <w:rPr>
                <w:rStyle w:val="IndexLink"/>
                <w:rtl w:val="true"/>
              </w:rPr>
              <w:t>عمرو بن الجنيد بن عبد الرّحمن المرّي</w:t>
            </w:r>
            <w:r>
              <w:rPr>
                <w:rStyle w:val="IndexLink"/>
                <w:rtl w:val="true"/>
              </w:rPr>
              <w:tab/>
            </w:r>
            <w:r>
              <w:rPr>
                <w:rStyle w:val="IndexLink"/>
              </w:rPr>
              <w:t>458</w:t>
            </w:r>
          </w:hyperlink>
        </w:p>
        <w:p>
          <w:pPr>
            <w:pStyle w:val="Contents4"/>
            <w:tabs>
              <w:tab w:val="clear" w:pos="8176"/>
              <w:tab w:val="right" w:pos="9026" w:leader="dot"/>
            </w:tabs>
            <w:rPr/>
          </w:pPr>
          <w:hyperlink w:anchor="__RefHeading___Toc3075046_73709187">
            <w:r>
              <w:rPr>
                <w:webHidden/>
                <w:rStyle w:val="IndexLink"/>
              </w:rPr>
              <w:t>5323</w:t>
            </w:r>
            <w:r>
              <w:rPr>
                <w:rStyle w:val="IndexLink"/>
                <w:rtl w:val="true"/>
              </w:rPr>
              <w:t xml:space="preserve"> - </w:t>
            </w:r>
            <w:r>
              <w:rPr>
                <w:rStyle w:val="IndexLink"/>
                <w:rtl w:val="true"/>
              </w:rPr>
              <w:t>عمرو بن الحارث بن عبد اللّه العامري</w:t>
            </w:r>
            <w:r>
              <w:rPr>
                <w:rStyle w:val="IndexLink"/>
                <w:rtl w:val="true"/>
              </w:rPr>
              <w:tab/>
            </w:r>
            <w:r>
              <w:rPr>
                <w:rStyle w:val="IndexLink"/>
              </w:rPr>
              <w:t>458</w:t>
            </w:r>
          </w:hyperlink>
        </w:p>
        <w:p>
          <w:pPr>
            <w:pStyle w:val="Contents4"/>
            <w:tabs>
              <w:tab w:val="clear" w:pos="8176"/>
              <w:tab w:val="right" w:pos="9026" w:leader="dot"/>
            </w:tabs>
            <w:rPr/>
          </w:pPr>
          <w:hyperlink w:anchor="__RefHeading___Toc3075048_73709187">
            <w:r>
              <w:rPr>
                <w:webHidden/>
                <w:rStyle w:val="IndexLink"/>
              </w:rPr>
              <w:t>5324</w:t>
            </w:r>
            <w:r>
              <w:rPr>
                <w:rStyle w:val="IndexLink"/>
                <w:rtl w:val="true"/>
              </w:rPr>
              <w:t xml:space="preserve"> - </w:t>
            </w:r>
            <w:r>
              <w:rPr>
                <w:rStyle w:val="IndexLink"/>
                <w:rtl w:val="true"/>
              </w:rPr>
              <w:t>عمرو بن الحارث بن يعقوب بن عبد اللّه</w:t>
            </w:r>
            <w:r>
              <w:rPr>
                <w:rStyle w:val="IndexLink"/>
                <w:rtl w:val="true"/>
              </w:rPr>
              <w:tab/>
            </w:r>
            <w:r>
              <w:rPr>
                <w:rStyle w:val="IndexLink"/>
              </w:rPr>
              <w:t>461</w:t>
            </w:r>
          </w:hyperlink>
        </w:p>
        <w:p>
          <w:pPr>
            <w:pStyle w:val="Contents4"/>
            <w:tabs>
              <w:tab w:val="clear" w:pos="8176"/>
              <w:tab w:val="right" w:pos="9026" w:leader="dot"/>
            </w:tabs>
            <w:rPr/>
          </w:pPr>
          <w:hyperlink w:anchor="__RefHeading___Toc3075050_73709187">
            <w:r>
              <w:rPr>
                <w:webHidden/>
                <w:rStyle w:val="IndexLink"/>
              </w:rPr>
              <w:t>5325</w:t>
            </w:r>
            <w:r>
              <w:rPr>
                <w:rStyle w:val="IndexLink"/>
                <w:rtl w:val="true"/>
              </w:rPr>
              <w:t xml:space="preserve"> - </w:t>
            </w:r>
            <w:r>
              <w:rPr>
                <w:rStyle w:val="IndexLink"/>
                <w:rtl w:val="true"/>
              </w:rPr>
              <w:t>عمرو بن حازم بن عمرو بن عيسى بن موسى بن سعيد</w:t>
            </w:r>
            <w:r>
              <w:rPr>
                <w:rStyle w:val="IndexLink"/>
                <w:rtl w:val="true"/>
              </w:rPr>
              <w:tab/>
            </w:r>
            <w:r>
              <w:rPr>
                <w:rStyle w:val="IndexLink"/>
              </w:rPr>
              <w:t>475</w:t>
            </w:r>
          </w:hyperlink>
        </w:p>
        <w:p>
          <w:pPr>
            <w:pStyle w:val="Contents4"/>
            <w:tabs>
              <w:tab w:val="clear" w:pos="8176"/>
              <w:tab w:val="right" w:pos="9026" w:leader="dot"/>
            </w:tabs>
            <w:rPr/>
          </w:pPr>
          <w:hyperlink w:anchor="__RefHeading___Toc3075052_73709187">
            <w:r>
              <w:rPr>
                <w:webHidden/>
                <w:rStyle w:val="IndexLink"/>
              </w:rPr>
              <w:t>5326</w:t>
            </w:r>
            <w:r>
              <w:rPr>
                <w:rStyle w:val="IndexLink"/>
                <w:rtl w:val="true"/>
              </w:rPr>
              <w:t xml:space="preserve"> - </w:t>
            </w:r>
            <w:r>
              <w:rPr>
                <w:rStyle w:val="IndexLink"/>
                <w:rtl w:val="true"/>
              </w:rPr>
              <w:t>عمرو بن حزم بن زيد بن لوذان</w:t>
            </w:r>
            <w:r>
              <w:rPr>
                <w:rStyle w:val="IndexLink"/>
                <w:rtl w:val="true"/>
              </w:rPr>
              <w:tab/>
            </w:r>
            <w:r>
              <w:rPr>
                <w:rStyle w:val="IndexLink"/>
              </w:rPr>
              <w:t>477</w:t>
            </w:r>
          </w:hyperlink>
        </w:p>
        <w:p>
          <w:pPr>
            <w:pStyle w:val="Contents4"/>
            <w:tabs>
              <w:tab w:val="clear" w:pos="8176"/>
              <w:tab w:val="right" w:pos="9026" w:leader="dot"/>
            </w:tabs>
            <w:rPr/>
          </w:pPr>
          <w:hyperlink w:anchor="__RefHeading___Toc3075054_73709187">
            <w:r>
              <w:rPr>
                <w:webHidden/>
                <w:rStyle w:val="IndexLink"/>
              </w:rPr>
              <w:t>5327</w:t>
            </w:r>
            <w:r>
              <w:rPr>
                <w:rStyle w:val="IndexLink"/>
                <w:rtl w:val="true"/>
              </w:rPr>
              <w:t xml:space="preserve"> - </w:t>
            </w:r>
            <w:r>
              <w:rPr>
                <w:rStyle w:val="IndexLink"/>
                <w:rtl w:val="true"/>
              </w:rPr>
              <w:t>عمرو بن الحسن بن علي بن أبي طالب</w:t>
            </w:r>
            <w:r>
              <w:rPr>
                <w:rStyle w:val="IndexLink"/>
                <w:rtl w:val="true"/>
              </w:rPr>
              <w:tab/>
            </w:r>
            <w:r>
              <w:rPr>
                <w:rStyle w:val="IndexLink"/>
              </w:rPr>
              <w:t>490</w:t>
            </w:r>
          </w:hyperlink>
        </w:p>
        <w:p>
          <w:pPr>
            <w:pStyle w:val="Contents4"/>
            <w:tabs>
              <w:tab w:val="clear" w:pos="8176"/>
              <w:tab w:val="right" w:pos="9026" w:leader="dot"/>
            </w:tabs>
            <w:rPr/>
          </w:pPr>
          <w:hyperlink w:anchor="__RefHeading___Toc3075056_73709187">
            <w:r>
              <w:rPr>
                <w:webHidden/>
                <w:rStyle w:val="IndexLink"/>
              </w:rPr>
              <w:t>5328</w:t>
            </w:r>
            <w:r>
              <w:rPr>
                <w:rStyle w:val="IndexLink"/>
                <w:rtl w:val="true"/>
              </w:rPr>
              <w:t xml:space="preserve"> - </w:t>
            </w:r>
            <w:r>
              <w:rPr>
                <w:rStyle w:val="IndexLink"/>
                <w:rtl w:val="true"/>
              </w:rPr>
              <w:t>عمرو بن حصين السّكسكي</w:t>
            </w:r>
            <w:r>
              <w:rPr>
                <w:rStyle w:val="IndexLink"/>
                <w:rtl w:val="true"/>
              </w:rPr>
              <w:tab/>
            </w:r>
            <w:r>
              <w:rPr>
                <w:rStyle w:val="IndexLink"/>
              </w:rPr>
              <w:t>491</w:t>
            </w:r>
          </w:hyperlink>
        </w:p>
        <w:p>
          <w:pPr>
            <w:pStyle w:val="Contents4"/>
            <w:tabs>
              <w:tab w:val="clear" w:pos="8176"/>
              <w:tab w:val="right" w:pos="9026" w:leader="dot"/>
            </w:tabs>
            <w:rPr/>
          </w:pPr>
          <w:hyperlink w:anchor="__RefHeading___Toc3075058_73709187">
            <w:r>
              <w:rPr>
                <w:webHidden/>
                <w:rStyle w:val="IndexLink"/>
              </w:rPr>
              <w:t>5329</w:t>
            </w:r>
            <w:r>
              <w:rPr>
                <w:rStyle w:val="IndexLink"/>
                <w:rtl w:val="true"/>
              </w:rPr>
              <w:t xml:space="preserve"> - </w:t>
            </w:r>
            <w:r>
              <w:rPr>
                <w:rStyle w:val="IndexLink"/>
                <w:rtl w:val="true"/>
              </w:rPr>
              <w:t xml:space="preserve">عمرو بن حفص بن </w:t>
            </w:r>
            <w:r>
              <w:rPr>
                <w:rStyle w:val="IndexLink"/>
                <w:rtl w:val="true"/>
              </w:rPr>
              <w:t>[</w:t>
            </w:r>
            <w:r>
              <w:rPr>
                <w:rStyle w:val="IndexLink"/>
                <w:rtl w:val="true"/>
              </w:rPr>
              <w:t>يزيد</w:t>
            </w:r>
            <w:r>
              <w:rPr>
                <w:rStyle w:val="IndexLink"/>
                <w:rtl w:val="true"/>
              </w:rPr>
              <w:t>]</w:t>
              <w:tab/>
            </w:r>
            <w:r>
              <w:rPr>
                <w:rStyle w:val="IndexLink"/>
              </w:rPr>
              <w:t>493</w:t>
            </w:r>
          </w:hyperlink>
        </w:p>
        <w:p>
          <w:pPr>
            <w:pStyle w:val="Contents4"/>
            <w:tabs>
              <w:tab w:val="clear" w:pos="8176"/>
              <w:tab w:val="right" w:pos="9026" w:leader="dot"/>
            </w:tabs>
            <w:rPr/>
          </w:pPr>
          <w:hyperlink w:anchor="__RefHeading___Toc3075060_73709187">
            <w:r>
              <w:rPr>
                <w:webHidden/>
                <w:rStyle w:val="IndexLink"/>
              </w:rPr>
              <w:t>5330</w:t>
            </w:r>
            <w:r>
              <w:rPr>
                <w:rStyle w:val="IndexLink"/>
                <w:rtl w:val="true"/>
              </w:rPr>
              <w:t xml:space="preserve"> - </w:t>
            </w:r>
            <w:r>
              <w:rPr>
                <w:rStyle w:val="IndexLink"/>
                <w:rtl w:val="true"/>
              </w:rPr>
              <w:t xml:space="preserve">عمرو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عمر </w:t>
            </w:r>
            <w:r>
              <w:rPr>
                <w:rStyle w:val="IndexLink"/>
                <w:rtl w:val="true"/>
              </w:rPr>
              <w:t xml:space="preserve">- </w:t>
            </w:r>
            <w:r>
              <w:rPr>
                <w:rStyle w:val="IndexLink"/>
                <w:rtl w:val="true"/>
              </w:rPr>
              <w:t>بن حفص بن شليلة</w:t>
            </w:r>
            <w:r>
              <w:rPr>
                <w:rStyle w:val="IndexLink"/>
                <w:rtl w:val="true"/>
              </w:rPr>
              <w:tab/>
            </w:r>
            <w:r>
              <w:rPr>
                <w:rStyle w:val="IndexLink"/>
              </w:rPr>
              <w:t>494</w:t>
            </w:r>
          </w:hyperlink>
        </w:p>
        <w:p>
          <w:pPr>
            <w:pStyle w:val="Contents4"/>
            <w:tabs>
              <w:tab w:val="clear" w:pos="8176"/>
              <w:tab w:val="right" w:pos="9026" w:leader="dot"/>
            </w:tabs>
            <w:rPr/>
          </w:pPr>
          <w:hyperlink w:anchor="__RefHeading___Toc3075062_73709187">
            <w:r>
              <w:rPr>
                <w:webHidden/>
                <w:rStyle w:val="IndexLink"/>
              </w:rPr>
              <w:t>5331</w:t>
            </w:r>
            <w:r>
              <w:rPr>
                <w:rStyle w:val="IndexLink"/>
                <w:rtl w:val="true"/>
              </w:rPr>
              <w:t xml:space="preserve"> - </w:t>
            </w:r>
            <w:r>
              <w:rPr>
                <w:rStyle w:val="IndexLink"/>
                <w:rtl w:val="true"/>
              </w:rPr>
              <w:t>عمرو بن الحمق بن الكاهن بن حبيب</w:t>
            </w:r>
            <w:r>
              <w:rPr>
                <w:rStyle w:val="IndexLink"/>
                <w:rtl w:val="true"/>
              </w:rPr>
              <w:tab/>
            </w:r>
            <w:r>
              <w:rPr>
                <w:rStyle w:val="IndexLink"/>
              </w:rPr>
              <w:t>496</w:t>
            </w:r>
          </w:hyperlink>
        </w:p>
        <w:p>
          <w:pPr>
            <w:pStyle w:val="Contents2"/>
            <w:tabs>
              <w:tab w:val="clear" w:pos="8743"/>
              <w:tab w:val="right" w:pos="9026" w:leader="dot"/>
            </w:tabs>
            <w:rPr/>
          </w:pPr>
          <w:hyperlink w:anchor="__RefHeading___Toc3075064_73709187">
            <w:r>
              <w:rPr>
                <w:webHidden/>
                <w:rStyle w:val="IndexLink"/>
                <w:rtl w:val="true"/>
              </w:rPr>
              <w:t>الفهرس</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89_108826"/>
      <w:bookmarkStart w:id="1" w:name="pg11489_108826"/>
      <w:bookmarkEnd w:id="1"/>
    </w:p>
    <w:p>
      <w:pPr>
        <w:pStyle w:val="Heading2"/>
        <w:numPr>
          <w:ilvl w:val="1"/>
          <w:numId w:val="1"/>
        </w:numPr>
        <w:rPr/>
      </w:pPr>
      <w:bookmarkStart w:id="2" w:name="pg11489_108826"/>
      <w:bookmarkStart w:id="3" w:name="__RefHeading___Toc3074746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74748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89_108828"/>
    </w:p>
    <w:p>
      <w:pPr>
        <w:pStyle w:val="BookText"/>
        <w:rPr/>
      </w:pPr>
      <w:bookmarkEnd w:id="7"/>
      <w:r>
        <w:rPr>
          <w:rFonts w:ascii="IRNazanin" w:hAnsi="IRNazanin" w:eastAsia="IRNazanin"/>
          <w:color w:val="111111"/>
          <w:sz w:val="28"/>
          <w:sz w:val="28"/>
          <w:szCs w:val="28"/>
          <w:rtl w:val="true"/>
          <w:lang w:bidi="fa-IR"/>
        </w:rPr>
        <w:t>الجزء الخامس و الاربعون</w:t>
      </w:r>
    </w:p>
    <w:p>
      <w:pPr>
        <w:pStyle w:val="Heading2"/>
        <w:numPr>
          <w:ilvl w:val="1"/>
          <w:numId w:val="1"/>
        </w:numPr>
        <w:rPr/>
      </w:pPr>
      <w:bookmarkStart w:id="8" w:name="__RefHeading___Toc3074750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3074752_73709187"/>
      <w:bookmarkStart w:id="11" w:name="_Toc4"/>
      <w:bookmarkEnd w:id="10"/>
      <w:r>
        <w:rPr>
          <w:rtl w:val="true"/>
        </w:rPr>
        <w:t>[</w:t>
      </w:r>
      <w:r>
        <w:rPr>
          <w:rtl w:val="true"/>
        </w:rPr>
        <w:t>تتمة ذكر من اسمه عمر</w:t>
      </w:r>
      <w:r>
        <w:rPr>
          <w:rtl w:val="true"/>
        </w:rPr>
        <w:t>]</w:t>
      </w:r>
      <w:bookmarkEnd w:id="11"/>
    </w:p>
    <w:p>
      <w:pPr>
        <w:pStyle w:val="Heading4"/>
        <w:numPr>
          <w:ilvl w:val="3"/>
          <w:numId w:val="1"/>
        </w:numPr>
        <w:rPr/>
      </w:pPr>
      <w:bookmarkStart w:id="12" w:name="__RefHeading___Toc3074754_73709187"/>
      <w:bookmarkStart w:id="13" w:name="_Toc5"/>
      <w:bookmarkEnd w:id="12"/>
      <w:r>
        <w:rPr>
          <w:rtl w:val="true"/>
        </w:rPr>
        <w:t>[</w:t>
      </w:r>
      <w:r>
        <w:rPr>
          <w:rtl w:val="true"/>
        </w:rPr>
        <w:t>تتمة حرف الخاء في آباء من اسمه عمر</w:t>
      </w:r>
      <w:r>
        <w:rPr>
          <w:rtl w:val="true"/>
        </w:rPr>
        <w:t>]</w:t>
      </w:r>
      <w:bookmarkEnd w:id="13"/>
    </w:p>
    <w:p>
      <w:pPr>
        <w:pStyle w:val="Heading5"/>
        <w:numPr>
          <w:ilvl w:val="4"/>
          <w:numId w:val="1"/>
        </w:numPr>
        <w:rPr/>
      </w:pPr>
      <w:bookmarkStart w:id="14" w:name="__RefHeading___Toc3074756_73709187"/>
      <w:bookmarkStart w:id="15" w:name="_Toc6"/>
      <w:bookmarkEnd w:id="14"/>
      <w:r>
        <w:rPr/>
        <w:t>5207</w:t>
      </w:r>
      <w:r>
        <w:rPr>
          <w:rtl w:val="true"/>
        </w:rPr>
        <w:t xml:space="preserve"> - </w:t>
      </w:r>
      <w:r>
        <w:rPr>
          <w:rtl w:val="true"/>
        </w:rPr>
        <w:t>عمر بن خيران الجذامي</w:t>
      </w:r>
      <w:bookmarkEnd w:id="15"/>
    </w:p>
    <w:p>
      <w:pPr>
        <w:pStyle w:val="BookText"/>
        <w:rPr/>
      </w:pP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خيران الجذامي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يزيد بن يحيى بن الصباغ القرشي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علي بن محمّد بن طوق الطّبراني، أنا عبد الجبار بن محمد بن مهنّى </w:t>
      </w:r>
      <w:r>
        <w:rPr>
          <w:rStyle w:val="FootnoteAnchor"/>
          <w:rtl w:val="true"/>
        </w:rPr>
        <w:footnoteReference w:id="3"/>
      </w:r>
      <w:r>
        <w:rPr>
          <w:rFonts w:ascii="Amiri" w:hAnsi="Amiri" w:eastAsia="Amiri" w:cs="Amiri"/>
          <w:color w:val="111111"/>
          <w:sz w:val="28"/>
          <w:sz w:val="28"/>
          <w:szCs w:val="28"/>
          <w:rtl w:val="true"/>
          <w:lang w:bidi="ar-SA"/>
        </w:rPr>
        <w:t xml:space="preserve">الخولاني </w:t>
      </w:r>
      <w:r>
        <w:rPr>
          <w:rStyle w:val="FootnoteAnchor"/>
          <w:rtl w:val="true"/>
        </w:rPr>
        <w:footnoteReference w:id="4"/>
      </w:r>
      <w:r>
        <w:rPr>
          <w:rFonts w:ascii="Amiri" w:hAnsi="Amiri" w:eastAsia="Amiri" w:cs="Amiri"/>
          <w:color w:val="111111"/>
          <w:sz w:val="28"/>
          <w:sz w:val="28"/>
          <w:szCs w:val="28"/>
          <w:rtl w:val="true"/>
          <w:lang w:bidi="ar-SA"/>
        </w:rPr>
        <w:t xml:space="preserve">،أنا أحمد بن عمير، نا يزيد بن محمّد بن عبد الصمد، نا سليمان بن عبد الرّحمن، نا يزيد بن يحيى أبو خالد القرشي، حدّثني عمر بن خيران </w:t>
      </w:r>
      <w:r>
        <w:rPr>
          <w:rStyle w:val="FootnoteAnchor"/>
          <w:rtl w:val="true"/>
        </w:rPr>
        <w:footnoteReference w:id="5"/>
      </w:r>
      <w:r>
        <w:rPr>
          <w:rFonts w:ascii="Amiri" w:hAnsi="Amiri" w:eastAsia="Amiri" w:cs="Amiri"/>
          <w:color w:val="111111"/>
          <w:sz w:val="28"/>
          <w:sz w:val="28"/>
          <w:szCs w:val="28"/>
          <w:rtl w:val="true"/>
          <w:lang w:bidi="ar-SA"/>
        </w:rPr>
        <w:t>الجذامي، و سليمان بن داود قالا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عمر بن عبد العزيز إلى عبيدة بن عبد الرّحمن السّلمي بأذربيجان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تحلق الرأس و اللحية، و إنه بلغني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جعل هذا الشعر نسكا و سيجعله الظالمون نكالا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فإياك </w:t>
      </w:r>
      <w:r>
        <w:rPr>
          <w:rStyle w:val="FootnoteAnchor"/>
          <w:rtl w:val="true"/>
        </w:rPr>
        <w:footnoteReference w:id="6"/>
      </w:r>
      <w:r>
        <w:rPr>
          <w:rFonts w:ascii="Amiri" w:hAnsi="Amiri" w:eastAsia="Amiri" w:cs="Amiri"/>
          <w:color w:val="111111"/>
          <w:sz w:val="28"/>
          <w:sz w:val="28"/>
          <w:szCs w:val="28"/>
          <w:rtl w:val="true"/>
          <w:lang w:bidi="ar-SA"/>
        </w:rPr>
        <w:t>و 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الرأس و اللحية، فإن رسول اللّه صلى اللّه عليه و سلم نهى عن المثلة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9835</w:t>
      </w:r>
      <w:r>
        <w:rPr>
          <w:rFonts w:eastAsia="Amiri" w:cs="Amiri" w:ascii="Amiri" w:hAnsi="Amiri"/>
          <w:color w:val="111111"/>
          <w:sz w:val="28"/>
          <w:szCs w:val="28"/>
          <w:rtl w:val="true"/>
          <w:lang w:bidi="ar-SA"/>
        </w:rPr>
        <w:t xml:space="preserve">]. </w:t>
      </w:r>
      <w:bookmarkStart w:id="16" w:name="pg11489_108829"/>
    </w:p>
    <w:p>
      <w:pPr>
        <w:pStyle w:val="Heading4"/>
        <w:numPr>
          <w:ilvl w:val="3"/>
          <w:numId w:val="1"/>
        </w:numPr>
        <w:rPr/>
      </w:pPr>
      <w:bookmarkStart w:id="17" w:name="__RefHeading___Toc3074758_73709187"/>
      <w:bookmarkStart w:id="18" w:name="_Toc7"/>
      <w:bookmarkEnd w:id="16"/>
      <w:bookmarkEnd w:id="17"/>
      <w:r>
        <w:rPr>
          <w:rtl w:val="true"/>
        </w:rPr>
        <w:t>حرف الدال في آباء من اسمه عمر</w:t>
      </w:r>
      <w:bookmarkEnd w:id="18"/>
    </w:p>
    <w:p>
      <w:pPr>
        <w:pStyle w:val="Heading5"/>
        <w:numPr>
          <w:ilvl w:val="4"/>
          <w:numId w:val="1"/>
        </w:numPr>
        <w:rPr/>
      </w:pPr>
      <w:bookmarkStart w:id="19" w:name="__RefHeading___Toc3074760_73709187"/>
      <w:bookmarkStart w:id="20" w:name="_Toc8"/>
      <w:bookmarkEnd w:id="19"/>
      <w:r>
        <w:rPr/>
        <w:t>5208</w:t>
      </w:r>
      <w:r>
        <w:rPr>
          <w:rtl w:val="true"/>
        </w:rPr>
        <w:t xml:space="preserve"> - </w:t>
      </w:r>
      <w:r>
        <w:rPr>
          <w:rtl w:val="true"/>
        </w:rPr>
        <w:t>عمر بن داود بن زاذان</w:t>
      </w:r>
      <w:bookmarkEnd w:id="20"/>
    </w:p>
    <w:p>
      <w:pPr>
        <w:pStyle w:val="BookText"/>
        <w:rPr/>
      </w:pPr>
      <w:r>
        <w:rPr>
          <w:rFonts w:eastAsia="IRNazanin" w:cs="IRNazanin"/>
          <w:color w:val="111111"/>
          <w:sz w:val="28"/>
          <w:szCs w:val="28"/>
          <w:lang w:bidi="fa-IR"/>
        </w:rPr>
        <w:t>5208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داود بن زاذان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مولى </w:t>
      </w:r>
      <w:r>
        <w:rPr>
          <w:rStyle w:val="FootnoteAnchor"/>
          <w:rtl w:val="true"/>
        </w:rPr>
        <w:footnoteReference w:id="8"/>
      </w:r>
      <w:r>
        <w:rPr>
          <w:rFonts w:ascii="Amiri" w:hAnsi="Amiri" w:eastAsia="Amiri" w:cs="Amiri"/>
          <w:color w:val="111111"/>
          <w:sz w:val="28"/>
          <w:sz w:val="28"/>
          <w:szCs w:val="28"/>
          <w:rtl w:val="true"/>
          <w:lang w:bidi="ar-SA"/>
        </w:rPr>
        <w:t>عثمان بن عفّان المعروف بعمر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وادي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الغناء عن أهل مكة، و هو أستاذ حكم الوادي </w:t>
      </w:r>
      <w:r>
        <w:rPr>
          <w:rStyle w:val="FootnoteAnchor"/>
          <w:rtl w:val="true"/>
        </w:rPr>
        <w:footnoteReference w:id="9"/>
      </w:r>
      <w:r>
        <w:rPr>
          <w:rFonts w:ascii="Amiri" w:hAnsi="Amiri" w:eastAsia="Amiri" w:cs="Amiri"/>
          <w:color w:val="111111"/>
          <w:sz w:val="28"/>
          <w:sz w:val="28"/>
          <w:szCs w:val="28"/>
          <w:rtl w:val="true"/>
          <w:lang w:bidi="ar-SA"/>
        </w:rPr>
        <w:t>،و كان مهندسا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مكين </w:t>
      </w:r>
      <w:r>
        <w:rPr>
          <w:rStyle w:val="FootnoteAnchor"/>
          <w:rtl w:val="true"/>
        </w:rPr>
        <w:footnoteReference w:id="10"/>
      </w:r>
      <w:r>
        <w:rPr>
          <w:rFonts w:ascii="Amiri" w:hAnsi="Amiri" w:eastAsia="Amiri" w:cs="Amiri"/>
          <w:color w:val="111111"/>
          <w:sz w:val="28"/>
          <w:sz w:val="28"/>
          <w:szCs w:val="28"/>
          <w:rtl w:val="true"/>
          <w:lang w:bidi="ar-SA"/>
        </w:rPr>
        <w:t>،العذري، و أيوب بن عباية، و أبو الحكم عبد المطلب بن عبد اللّه بن يزيد بن عبد الملك، و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اتصل عمر الوادي بالوليد بن يزيد، و فيه يقول الوليد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فكرت </w:t>
      </w:r>
      <w:r>
        <w:rPr>
          <w:rStyle w:val="FootnoteAnchor"/>
          <w:rtl w:val="true"/>
        </w:rPr>
        <w:footnoteReference w:id="12"/>
      </w:r>
      <w:r>
        <w:rPr>
          <w:rFonts w:ascii="Amiri" w:hAnsi="Amiri" w:eastAsia="Amiri" w:cs="Amiri"/>
          <w:color w:val="111111"/>
          <w:sz w:val="28"/>
          <w:sz w:val="28"/>
          <w:szCs w:val="28"/>
          <w:rtl w:val="true"/>
          <w:lang w:bidi="ar-SA"/>
        </w:rPr>
        <w:t xml:space="preserve">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القول و اختلجا</w:t>
      </w:r>
    </w:p>
    <w:p>
      <w:pPr>
        <w:pStyle w:val="BookText"/>
        <w:rPr/>
      </w:pPr>
      <w:r>
        <w:rPr>
          <w:rFonts w:ascii="Amiri" w:hAnsi="Amiri" w:eastAsia="Amiri" w:cs="Amiri"/>
          <w:color w:val="111111"/>
          <w:sz w:val="28"/>
          <w:sz w:val="28"/>
          <w:szCs w:val="28"/>
          <w:rtl w:val="true"/>
          <w:lang w:bidi="ar-SA"/>
        </w:rPr>
        <w:t xml:space="preserve">إنه للمستنير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قد طمّس السّرجا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يغني </w:t>
      </w:r>
      <w:r>
        <w:rPr>
          <w:rStyle w:val="FootnoteAnchor"/>
          <w:rtl w:val="true"/>
        </w:rPr>
        <w:footnoteReference w:id="13"/>
      </w:r>
      <w:r>
        <w:rPr>
          <w:rFonts w:ascii="Amiri" w:hAnsi="Amiri" w:eastAsia="Amiri" w:cs="Amiri"/>
          <w:color w:val="111111"/>
          <w:sz w:val="28"/>
          <w:sz w:val="28"/>
          <w:szCs w:val="28"/>
          <w:rtl w:val="true"/>
          <w:lang w:bidi="ar-SA"/>
        </w:rPr>
        <w:t xml:space="preserve">الشعر ينظمه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القوم الذي فلجا </w:t>
      </w:r>
    </w:p>
    <w:p>
      <w:pPr>
        <w:pStyle w:val="BookText"/>
        <w:rPr/>
      </w:pPr>
      <w:r>
        <w:rPr>
          <w:rFonts w:ascii="Amiri" w:hAnsi="Amiri" w:eastAsia="Amiri" w:cs="Amiri"/>
          <w:color w:val="111111"/>
          <w:sz w:val="28"/>
          <w:sz w:val="28"/>
          <w:szCs w:val="28"/>
          <w:rtl w:val="true"/>
          <w:lang w:bidi="ar-SA"/>
        </w:rPr>
        <w:t xml:space="preserve">أكمل الواديّ‌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لباب الشعر فاندمج</w:t>
      </w:r>
    </w:p>
    <w:p>
      <w:pPr>
        <w:pStyle w:val="BookText"/>
        <w:rPr/>
      </w:pPr>
      <w:r>
        <w:rPr>
          <w:rFonts w:ascii="Amiri" w:hAnsi="Amiri" w:eastAsia="Amiri" w:cs="Amiri"/>
          <w:color w:val="111111"/>
          <w:sz w:val="28"/>
          <w:sz w:val="28"/>
          <w:szCs w:val="28"/>
          <w:rtl w:val="true"/>
          <w:lang w:bidi="ar-SA"/>
        </w:rPr>
        <w:t>أخبرنا أبو القاسم علي بن إبراهيم، و أبو الوحش سبيع بن المسلم، عن رشأ بن نظيف، أخبرني أبو الفتح إبراهيم بن علي بن الحسن بن سيبخت، نا أبو بكر محمّد بن يحيى الصولي، نا أبو العيناء،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من مكة أريد المدينة، فبينا أنا أسير في صمة من الأرض سمعت غناء من العراء، و لم أسمع قط‍‌ مثله،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لأتوصلنّ‌ إليه، فإذا عبد أسود،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ما سمعت منك،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 عندي قرى أقريكه ما فعلت، و لكن أجعل هذا قراك، فإني و اللّه ربما غنيت بهذا الصوت و أنا جائع فأشبع، و ربما غنيته و أنا كسلان فأنشط‍‌، و ربما غنيته و أنا عطشان فأروى ثم انثنى يغني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كنت إذا ما جئت سعدى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تطوى لي و يدنو بعيدها</w:t>
      </w:r>
    </w:p>
    <w:p>
      <w:pPr>
        <w:pStyle w:val="BookText"/>
        <w:rPr/>
      </w:pPr>
      <w:r>
        <w:rPr>
          <w:rFonts w:ascii="Amiri" w:hAnsi="Amiri" w:eastAsia="Amiri" w:cs="Amiri"/>
          <w:color w:val="111111"/>
          <w:sz w:val="28"/>
          <w:sz w:val="28"/>
          <w:szCs w:val="28"/>
          <w:rtl w:val="true"/>
          <w:lang w:bidi="ar-SA"/>
        </w:rPr>
        <w:t xml:space="preserve">من الخفرات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انقضت أحدوثة أن </w:t>
      </w:r>
      <w:r>
        <w:rPr>
          <w:rStyle w:val="FootnoteAnchor"/>
          <w:rtl w:val="true"/>
        </w:rPr>
        <w:footnoteReference w:id="15"/>
      </w:r>
      <w:r>
        <w:rPr>
          <w:rFonts w:ascii="Amiri" w:hAnsi="Amiri" w:eastAsia="Amiri" w:cs="Amiri"/>
          <w:color w:val="111111"/>
          <w:sz w:val="28"/>
          <w:sz w:val="28"/>
          <w:szCs w:val="28"/>
          <w:rtl w:val="true"/>
          <w:lang w:bidi="ar-SA"/>
        </w:rPr>
        <w:t>تعيدها</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فحفظته عنه، ثم تغنّيت به على الحالات التي وصف، فإذا هو كما ذكر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شهدة بنت أحمد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جعفر بن أحمد السراج، أنا أبو بكر الأردستاني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الرّحمن السلمي </w:t>
      </w:r>
      <w:r>
        <w:rPr>
          <w:rStyle w:val="FootnoteAnchor"/>
          <w:rtl w:val="true"/>
        </w:rPr>
        <w:footnoteReference w:id="16"/>
      </w:r>
      <w:r>
        <w:rPr>
          <w:rFonts w:ascii="Amiri" w:hAnsi="Amiri" w:eastAsia="Amiri" w:cs="Amiri"/>
          <w:color w:val="111111"/>
          <w:sz w:val="28"/>
          <w:sz w:val="28"/>
          <w:szCs w:val="28"/>
          <w:rtl w:val="true"/>
          <w:lang w:bidi="ar-SA"/>
        </w:rPr>
        <w:t xml:space="preserve">،نا يوسف بن عمر الزاهد، نا جعفر بن محمّد بن نصير، نا الزّبير بن بكار </w:t>
      </w:r>
      <w:r>
        <w:rPr>
          <w:rStyle w:val="FootnoteAnchor"/>
          <w:rtl w:val="true"/>
        </w:rPr>
        <w:footnoteReference w:id="17"/>
      </w:r>
      <w:r>
        <w:rPr>
          <w:rFonts w:ascii="Amiri" w:hAnsi="Amiri" w:eastAsia="Amiri" w:cs="Amiri"/>
          <w:color w:val="111111"/>
          <w:sz w:val="28"/>
          <w:sz w:val="28"/>
          <w:szCs w:val="28"/>
          <w:rtl w:val="true"/>
          <w:lang w:bidi="ar-SA"/>
        </w:rPr>
        <w:t xml:space="preserve">،نا مؤمّل بن طالوت، نا مكين </w:t>
      </w:r>
      <w:r>
        <w:rPr>
          <w:rStyle w:val="FootnoteAnchor"/>
          <w:rtl w:val="true"/>
        </w:rPr>
        <w:footnoteReference w:id="18"/>
      </w:r>
      <w:r>
        <w:rPr>
          <w:rFonts w:ascii="Amiri" w:hAnsi="Amiri" w:eastAsia="Amiri" w:cs="Amiri"/>
          <w:color w:val="111111"/>
          <w:sz w:val="28"/>
          <w:sz w:val="28"/>
          <w:szCs w:val="28"/>
          <w:rtl w:val="true"/>
          <w:lang w:bidi="ar-SA"/>
        </w:rPr>
        <w:t>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أسير بين العرج </w:t>
      </w:r>
      <w:r>
        <w:rPr>
          <w:rStyle w:val="FootnoteAnchor"/>
          <w:rtl w:val="true"/>
        </w:rPr>
        <w:footnoteReference w:id="19"/>
      </w:r>
      <w:r>
        <w:rPr>
          <w:rFonts w:ascii="Amiri" w:hAnsi="Amiri" w:eastAsia="Amiri" w:cs="Amiri"/>
          <w:color w:val="111111"/>
          <w:sz w:val="28"/>
          <w:sz w:val="28"/>
          <w:szCs w:val="28"/>
          <w:rtl w:val="true"/>
          <w:lang w:bidi="ar-SA"/>
        </w:rPr>
        <w:t xml:space="preserve">و السقيا </w:t>
      </w:r>
      <w:r>
        <w:rPr>
          <w:rStyle w:val="FootnoteAnchor"/>
          <w:rtl w:val="true"/>
        </w:rPr>
        <w:footnoteReference w:id="20"/>
      </w:r>
      <w:r>
        <w:rPr>
          <w:rFonts w:ascii="Amiri" w:hAnsi="Amiri" w:eastAsia="Amiri" w:cs="Amiri"/>
          <w:color w:val="111111"/>
          <w:sz w:val="28"/>
          <w:sz w:val="28"/>
          <w:szCs w:val="28"/>
          <w:rtl w:val="true"/>
          <w:lang w:bidi="ar-SA"/>
        </w:rPr>
        <w:t>إذ سمعت رجلا يتغنى ببيتين لم أسمع بمثلهما قط‍‌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إذا ما جئت </w:t>
      </w:r>
      <w:r>
        <w:rPr>
          <w:rStyle w:val="FootnoteAnchor"/>
          <w:rtl w:val="true"/>
        </w:rPr>
        <w:footnoteReference w:id="21"/>
      </w:r>
      <w:r>
        <w:rPr>
          <w:rFonts w:ascii="Amiri" w:hAnsi="Amiri" w:eastAsia="Amiri" w:cs="Amiri"/>
          <w:color w:val="111111"/>
          <w:sz w:val="28"/>
          <w:sz w:val="28"/>
          <w:szCs w:val="28"/>
          <w:rtl w:val="true"/>
          <w:lang w:bidi="ar-SA"/>
        </w:rPr>
        <w:t xml:space="preserve">سعدى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تطوى لي و يدنو بعيدها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قضت </w:t>
      </w:r>
      <w:r>
        <w:rPr>
          <w:rStyle w:val="FootnoteAnchor"/>
          <w:rtl w:val="true"/>
        </w:rPr>
        <w:footnoteReference w:id="22"/>
      </w:r>
      <w:r>
        <w:rPr>
          <w:rFonts w:ascii="Amiri" w:hAnsi="Amiri" w:eastAsia="Amiri" w:cs="Amiri"/>
          <w:color w:val="111111"/>
          <w:sz w:val="28"/>
          <w:sz w:val="28"/>
          <w:szCs w:val="28"/>
          <w:rtl w:val="true"/>
          <w:lang w:bidi="ar-SA"/>
        </w:rPr>
        <w:t xml:space="preserve">أحدوثة لو تعيدها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فكدت أسقط‍‌ عن راحلتي طربا، فسمت سمته فإذا هو راعي غنم، فسألته إعادته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حضرني قرى أقريك ما أعدته و لكن اجعله قراك الليلة، فإنّي ربما ترنّمت بهما و أنا غرثان فأشبع، و ظمآن فأروى، و مستوحش فآنس، و كسلان فأنشط‍‌، فاستعدته إياهما فأعادهما حتى أخذتهما، فما كان 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الكاتب </w:t>
      </w:r>
      <w:r>
        <w:rPr>
          <w:rStyle w:val="FootnoteAnchor"/>
          <w:rtl w:val="true"/>
        </w:rPr>
        <w:footnoteReference w:id="23"/>
      </w:r>
      <w:r>
        <w:rPr>
          <w:rFonts w:ascii="Amiri" w:hAnsi="Amiri" w:eastAsia="Amiri" w:cs="Amiri"/>
          <w:color w:val="111111"/>
          <w:sz w:val="28"/>
          <w:sz w:val="28"/>
          <w:szCs w:val="28"/>
          <w:rtl w:val="true"/>
          <w:lang w:bidi="ar-SA"/>
        </w:rPr>
        <w:t>،أخبرني الحسين بن يحيى، و محمّد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الوادي يجتمع مع معبد و مالك و غيرهما من المغنين </w:t>
      </w:r>
      <w:r>
        <w:rPr>
          <w:rStyle w:val="FootnoteAnchor"/>
          <w:rtl w:val="true"/>
        </w:rPr>
        <w:footnoteReference w:id="24"/>
      </w:r>
      <w:r>
        <w:rPr>
          <w:rFonts w:ascii="Amiri" w:hAnsi="Amiri" w:eastAsia="Amiri" w:cs="Amiri"/>
          <w:color w:val="111111"/>
          <w:sz w:val="28"/>
          <w:sz w:val="28"/>
          <w:szCs w:val="28"/>
          <w:rtl w:val="true"/>
          <w:lang w:bidi="ar-SA"/>
        </w:rPr>
        <w:t xml:space="preserve">عند الوليد بن يزيد، فلا يمنعه حضورهم من تقديمه و الإصغاء إليه و الاختصاص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أنه كان لا يضرب، و إنما كان مرتجلا، و كان الوليد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لذاتي</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بلغني أن حكم الوادي و غيره من مغنّي وادي القرى أخذوا عنه الغناء و انتحلوا أكثر أغانيه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الطبري </w:t>
      </w:r>
      <w:r>
        <w:rPr>
          <w:rStyle w:val="FootnoteAnchor"/>
          <w:rtl w:val="true"/>
        </w:rPr>
        <w:footnoteReference w:id="26"/>
      </w:r>
      <w:r>
        <w:rPr>
          <w:rFonts w:ascii="Amiri" w:hAnsi="Amiri" w:eastAsia="Amiri" w:cs="Amiri"/>
          <w:color w:val="111111"/>
          <w:sz w:val="28"/>
          <w:sz w:val="28"/>
          <w:szCs w:val="28"/>
          <w:rtl w:val="true"/>
          <w:lang w:bidi="ar-SA"/>
        </w:rPr>
        <w:t>،حدّثني أحمد بن زهير، عن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أبي السمح المغني، و عمر الوادي </w:t>
      </w:r>
      <w:r>
        <w:rPr>
          <w:rStyle w:val="FootnoteAnchor"/>
          <w:rtl w:val="true"/>
        </w:rPr>
        <w:footnoteReference w:id="27"/>
      </w:r>
      <w:r>
        <w:rPr>
          <w:rFonts w:ascii="Amiri" w:hAnsi="Amiri" w:eastAsia="Amiri" w:cs="Amiri"/>
          <w:color w:val="111111"/>
          <w:sz w:val="28"/>
          <w:sz w:val="28"/>
          <w:szCs w:val="28"/>
          <w:rtl w:val="true"/>
          <w:lang w:bidi="ar-SA"/>
        </w:rPr>
        <w:t xml:space="preserve">،فلما تفرّق عن الوليد أصحابه، و حصر، قال مالك لعمر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بنا، فقال عمر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الوفاء، و نحن لا يعرض لنا، لأنا لسنا ممن يقاتل، فقال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و اللّه لئن ظفروا بنا لا يقتل أحد قبلي و قبلك، فيوضع رأسه بين رأسينا، و يقال للناس</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من كان معه في هذه الحال، فلا يعيبونه بشيء أشد من هذا، فهربا</w:t>
      </w:r>
      <w:r>
        <w:rPr>
          <w:rFonts w:eastAsia="Amiri" w:cs="Amiri" w:ascii="Amiri" w:hAnsi="Amiri"/>
          <w:color w:val="111111"/>
          <w:sz w:val="28"/>
          <w:szCs w:val="28"/>
          <w:rtl w:val="true"/>
          <w:lang w:bidi="ar-SA"/>
        </w:rPr>
        <w:t xml:space="preserve">. </w:t>
      </w:r>
      <w:bookmarkStart w:id="21" w:name="pg11489_108832"/>
    </w:p>
    <w:p>
      <w:pPr>
        <w:pStyle w:val="Heading5"/>
        <w:numPr>
          <w:ilvl w:val="4"/>
          <w:numId w:val="1"/>
        </w:numPr>
        <w:rPr/>
      </w:pPr>
      <w:bookmarkStart w:id="22" w:name="__RefHeading___Toc3074762_73709187"/>
      <w:bookmarkStart w:id="23" w:name="_Toc9"/>
      <w:bookmarkEnd w:id="21"/>
      <w:bookmarkEnd w:id="22"/>
      <w:r>
        <w:rPr/>
        <w:t>5209</w:t>
      </w:r>
      <w:r>
        <w:rPr>
          <w:rtl w:val="true"/>
        </w:rPr>
        <w:t xml:space="preserve"> - </w:t>
      </w:r>
      <w:r>
        <w:rPr>
          <w:rtl w:val="true"/>
        </w:rPr>
        <w:t>عمر بن داود بن سلمون بن داود</w:t>
      </w:r>
      <w:bookmarkEnd w:id="23"/>
    </w:p>
    <w:p>
      <w:pPr>
        <w:pStyle w:val="BookText"/>
        <w:rPr/>
      </w:pPr>
      <w:r>
        <w:rPr>
          <w:rFonts w:ascii="Amiri" w:hAnsi="Amiri" w:eastAsia="Amiri" w:cs="Amiri"/>
          <w:color w:val="111111"/>
          <w:sz w:val="28"/>
          <w:sz w:val="28"/>
          <w:szCs w:val="28"/>
          <w:rtl w:val="true"/>
          <w:lang w:bidi="ar-SA"/>
        </w:rPr>
        <w:t xml:space="preserve">أبو حفص الأنطرطوسي الأطرابلسي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قدم دمشق، و حدّث عن خيثمة بن سليمان، و الحسين بن محمّد بن داود مأمون </w:t>
      </w:r>
      <w:r>
        <w:rPr>
          <w:rStyle w:val="FootnoteAnchor"/>
          <w:rtl w:val="true"/>
        </w:rPr>
        <w:footnoteReference w:id="31"/>
      </w:r>
      <w:r>
        <w:rPr>
          <w:rFonts w:ascii="Amiri" w:hAnsi="Amiri" w:eastAsia="Amiri" w:cs="Amiri"/>
          <w:color w:val="111111"/>
          <w:sz w:val="28"/>
          <w:sz w:val="28"/>
          <w:szCs w:val="28"/>
          <w:rtl w:val="true"/>
          <w:lang w:bidi="ar-SA"/>
        </w:rPr>
        <w:t xml:space="preserve">، و محمّد بن عبيد اللّه الرفاعي، و أبي بكر محمّد بن الحسن بن أبي الذّيّال الجواربي </w:t>
      </w:r>
      <w:r>
        <w:rPr>
          <w:rStyle w:val="FootnoteAnchor"/>
          <w:rtl w:val="true"/>
        </w:rPr>
        <w:footnoteReference w:id="32"/>
      </w:r>
      <w:r>
        <w:rPr>
          <w:rFonts w:ascii="Amiri" w:hAnsi="Amiri" w:eastAsia="Amiri" w:cs="Amiri"/>
          <w:color w:val="111111"/>
          <w:sz w:val="28"/>
          <w:sz w:val="28"/>
          <w:szCs w:val="28"/>
          <w:rtl w:val="true"/>
          <w:lang w:bidi="ar-SA"/>
        </w:rPr>
        <w:t xml:space="preserve">الأصبهاني، و أبي بكر أحمد بن عمرو بن جابر الرملي، و أبي القاسم جعفر بن محمّد بن الحسن بن عبد العزيز الجروي، و أبي بكر محمّد بن موسى بن هارون العسكري، و أبي جعفر محمّد بن إبراهيم الدّيبلي، و أبي العباس بن عقدة، و عثمان بن أحمد بن سبيك </w:t>
      </w:r>
      <w:r>
        <w:rPr>
          <w:rStyle w:val="FootnoteAnchor"/>
          <w:rtl w:val="true"/>
        </w:rPr>
        <w:footnoteReference w:id="33"/>
      </w:r>
      <w:r>
        <w:rPr>
          <w:rFonts w:ascii="Amiri" w:hAnsi="Amiri" w:eastAsia="Amiri" w:cs="Amiri"/>
          <w:color w:val="111111"/>
          <w:sz w:val="28"/>
          <w:sz w:val="28"/>
          <w:szCs w:val="28"/>
          <w:rtl w:val="true"/>
          <w:lang w:bidi="ar-SA"/>
        </w:rPr>
        <w:t>الدّينوري، و أبو روق الهزاني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الأهوازي، و أبو الحسين بن التّرجمان، و أحمد بن الحسن بن الطّيّان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أنا أبو علي الحسن بن علي بن إبراهيم المقرئ، أنا عمر بن داود بن سلمون، نا أبو القاسم الحسين بن محمّد بن داود مأمون، نا محمّد بن هشام بن أبي خيرة، نا ابن أبي عدي، نا سفيان، عن سعد بن إبراهيم، عن عبد اللّه بن عامر بن ربيعة، عن علي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النبي صلى اللّه عليه و سلم فدّى أحدا غير سعد، 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فداك 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يرويه سعد بن إبراهيم عن عبد اللّه بن شداد بن الهاد،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رواه الأسود بن عامر و يحيى القطان، و قبيصة، و وكيع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مسعر و شعبة بن الحجاج، و إبراهيم بن سعد، عن سعد بن إبراهيم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الوهم فيه من محمّد بن هشام، أو </w:t>
      </w:r>
      <w:r>
        <w:rPr>
          <w:rStyle w:val="FootnoteAnchor"/>
          <w:rtl w:val="true"/>
        </w:rPr>
        <w:footnoteReference w:id="34"/>
      </w:r>
      <w:r>
        <w:rPr>
          <w:rFonts w:ascii="Amiri" w:hAnsi="Amiri" w:eastAsia="Amiri" w:cs="Amiri"/>
          <w:color w:val="111111"/>
          <w:sz w:val="28"/>
          <w:sz w:val="28"/>
          <w:szCs w:val="28"/>
          <w:rtl w:val="true"/>
          <w:lang w:bidi="ar-SA"/>
        </w:rPr>
        <w:t>محمّد بن أبي 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طاهر محمّد بن الحسين بن الحنّائي في كتابه،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نقلته أنا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بن داود بن سلمون، نا أبو أحمد عمرو بن عثمان بن جعفر السّبيعي، نا أبو بكر أحمد بن محمّد بن يوسف الأصبهاني، نا شعيب بن بيان الصفار، نا عمران القطان،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الجمعة ينزل اللّه تبارك و تعالى بين الأذان و الإقامة، عليه رداء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يقف في قبلة كلّ‌ مؤمن مقبلا عليه، إلى أن يفرغ من صلاته، لا يسأل اللّه عبد تلك الساعة شيئا إلاّ أعطاه، فإذا سلّم الإمام من صلاته صعد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داود بن سلمون، نا محمّد بن عبيد اللّه الرفاعي، نا علي بن منصور بن محمّد النيسابوري نا حسان بن غالب، عن عبد اللّه بن لهيعة، عن يونس بن يزيد، عن محمّد بن إسحاق، عن يحيى بن عبّاد، عن عبّاد،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يوم عرفة بعرفات على جمل أحمر عليه إزاران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سمحت قد قبلت، قد غفرت إلاّ المظالم، فإذا كانت ليلة المزدلفة لم يصعد إلى السماء، حتى إذا وقفوا عند المشعر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المظالم، ثم يصعد إلى السماء، و ينصرف الناس إلى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هذين أبو بكر الخطيب عن أبي علي الأهوازي متعجبا من نكارتهما؛ و هما باطلان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نصر بن أحمد بن مقاتل، و أبو نصر غالب بن أحمد، قالا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علي بن أحمد بن زهير </w:t>
      </w:r>
      <w:r>
        <w:rPr>
          <w:rStyle w:val="FootnoteAnchor"/>
          <w:rtl w:val="true"/>
        </w:rPr>
        <w:footnoteReference w:id="36"/>
      </w:r>
      <w:r>
        <w:rPr>
          <w:rFonts w:ascii="Amiri" w:hAnsi="Amiri" w:eastAsia="Amiri" w:cs="Amiri"/>
          <w:color w:val="111111"/>
          <w:sz w:val="28"/>
          <w:sz w:val="28"/>
          <w:szCs w:val="28"/>
          <w:rtl w:val="true"/>
          <w:lang w:bidi="ar-SA"/>
        </w:rPr>
        <w:t xml:space="preserve">،نا أحمد بن الحسن بن أحمد الغسّاني، أنا أبو حفص عمر بن داود بن سلمون قدم علينا دمشق، نا أبو روق أحمد بن محمّد بن بكر الهزّاني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علي الأهوازي، نا أبو حفص عمر بن داود بن سلمون الأنطرطوسي بأطرابلس سنة تسعين و ثلاثمائة بحديث ذكره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أنا جدي أبو محمّد مقاتل بن مطكود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24" w:name="pg11489_108834"/>
    </w:p>
    <w:p>
      <w:pPr>
        <w:pStyle w:val="BookText"/>
        <w:rPr/>
      </w:pPr>
      <w:bookmarkEnd w:id="24"/>
      <w:r>
        <w:rPr>
          <w:rFonts w:ascii="Amiri" w:hAnsi="Amiri" w:eastAsia="Amiri" w:cs="Amiri"/>
          <w:color w:val="111111"/>
          <w:sz w:val="28"/>
          <w:sz w:val="28"/>
          <w:szCs w:val="28"/>
          <w:rtl w:val="true"/>
          <w:lang w:bidi="ar-SA"/>
        </w:rPr>
        <w:t>أبا علي الأهوازي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داود بن سلمون بطرابلس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ختمت اثنتين و أربعين ألف ختمة، و كان مولده سنة خمس و تسعين و مائتين، و مات سنة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بمائة امرأة و اشتريت ثلاثمائة جارية</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3074764_73709187"/>
      <w:bookmarkStart w:id="26" w:name="_Toc10"/>
      <w:bookmarkEnd w:id="25"/>
      <w:r>
        <w:rPr/>
        <w:t>5210</w:t>
      </w:r>
      <w:r>
        <w:rPr>
          <w:rtl w:val="true"/>
        </w:rPr>
        <w:t>-[</w:t>
      </w:r>
      <w:r>
        <w:rPr>
          <w:rtl w:val="true"/>
        </w:rPr>
        <w:t>ق</w:t>
      </w:r>
      <w:r>
        <w:rPr>
          <w:rtl w:val="true"/>
        </w:rPr>
        <w:t xml:space="preserve">] </w:t>
      </w:r>
      <w:r>
        <w:rPr>
          <w:rtl w:val="true"/>
        </w:rPr>
        <w:t>عمر بن الدّرفس</w:t>
      </w:r>
      <w:bookmarkEnd w:id="26"/>
    </w:p>
    <w:p>
      <w:pPr>
        <w:pStyle w:val="BookText"/>
        <w:rPr/>
      </w:pPr>
      <w:r>
        <w:rPr>
          <w:rFonts w:eastAsia="IRNazanin" w:cs="IRNazanin"/>
          <w:color w:val="111111"/>
          <w:sz w:val="28"/>
          <w:szCs w:val="28"/>
          <w:lang w:bidi="fa-IR"/>
        </w:rPr>
        <w:t>5210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الدّرفس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أبو حفص الغسّاني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عبد الرّحمن بن أبي قسيمة الحجري، و زرعة </w:t>
      </w:r>
      <w:r>
        <w:rPr>
          <w:rStyle w:val="FootnoteAnchor"/>
          <w:rtl w:val="true"/>
        </w:rPr>
        <w:footnoteReference w:id="39"/>
      </w:r>
      <w:r>
        <w:rPr>
          <w:rFonts w:ascii="Amiri" w:hAnsi="Amiri" w:eastAsia="Amiri" w:cs="Amiri"/>
          <w:color w:val="111111"/>
          <w:sz w:val="28"/>
          <w:sz w:val="28"/>
          <w:szCs w:val="28"/>
          <w:rtl w:val="true"/>
          <w:lang w:bidi="ar-SA"/>
        </w:rPr>
        <w:t>بن إبراهيم، و عتبة بن قيس، و مسهر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الوليد بن عمر، و الوليد بن مسلم، و هشام بن عمّار، و أبو النّضر إسحاق بن إبراهيم الفراديسي، و أبو مسهر عبد الأعلى بن مسهر، و يحيى بن حمزة القاضي، و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 عمر أيام الوليد بن عبد الملك، و يقال إن الدّرفس كان مولى لمعاوية بن أبي سفيان، فحمل علما يسمى الدّرفس فلقّب 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عبد الرّحمن بن عبد اللّه بن عبد الرّحمن الحصيري، أنا محمّد بن الحسين بن أحمد المقومي، أنا القاسم بن أبي المنذر الخطيب، نا أبو الحسن علي بن إبراهيم بن سلمة، نا محمّد بن يزيد بن ماجة، نا هشام بن عمّار، نا أبو حفص عمر بن الدّرفس، حدّثني عبد الرّحمن بن أبي قسيمة، عن واثلة بن الأسقع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سلم برأس الثريد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من حواليها، و اعفوا رأسها، فإنّ‌ البركة تأتيها من فوقها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الحسن علي بن المسلّم الفرضي، و علي بن زيد </w:t>
      </w:r>
      <w:r>
        <w:rPr>
          <w:rStyle w:val="FootnoteAnchor"/>
          <w:rtl w:val="true"/>
        </w:rPr>
        <w:footnoteReference w:id="40"/>
      </w:r>
      <w:r>
        <w:rPr>
          <w:rFonts w:ascii="Amiri" w:hAnsi="Amiri" w:eastAsia="Amiri" w:cs="Amiri"/>
          <w:color w:val="111111"/>
          <w:sz w:val="28"/>
          <w:sz w:val="28"/>
          <w:szCs w:val="28"/>
          <w:rtl w:val="true"/>
          <w:lang w:bidi="ar-SA"/>
        </w:rPr>
        <w:t>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بن أحمد، أنا الحسن بن منير بن محمّد، أنا محمّد بن خريم، نا هشام بن عمّار، نا أبو حفص عمر بن الدّرفس، و يخضب بحمرة، حدّثني عبد الرّحمن بن أبي قسيمة، عن واثلة بن الأسقع الليثي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محرس يقال له الصّفّة و هم عشرون رجلا، فأصابنا جوع، و كنت أحدث أصحابي سنا، فبعثوني إلى النبي صلى اللّه عليه و سلم أشكو جوعهم، فالتفت في بيته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هاهنا كسرة، أو كسر و شيء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به ففتّ‌ الكسر فتّا دقيقا، ثم صبّ‌ عليه اللبن ثم جبله </w:t>
      </w:r>
      <w:r>
        <w:rPr>
          <w:rStyle w:val="FootnoteAnchor"/>
          <w:rtl w:val="true"/>
        </w:rPr>
        <w:footnoteReference w:id="41"/>
      </w:r>
      <w:r>
        <w:rPr>
          <w:rFonts w:ascii="Amiri" w:hAnsi="Amiri" w:eastAsia="Amiri" w:cs="Amiri"/>
          <w:color w:val="111111"/>
          <w:sz w:val="28"/>
          <w:sz w:val="28"/>
          <w:szCs w:val="28"/>
          <w:rtl w:val="true"/>
          <w:lang w:bidi="ar-SA"/>
        </w:rPr>
        <w:t>بيده حتى جبله كالثريد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واثلة ادع لي عشرة من أصحابك و خلّف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فقال رسول اللّه صلى اللّه عليه و سلم برأس الثريد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 من حواليها، و اعفوا رأسها فإنّ‌ البركة تأتيها من فوقها و إنّها 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فرأيتهم يأكلون و يتخللون أصابعه حتى تملّوا </w:t>
      </w:r>
      <w:r>
        <w:rPr>
          <w:rStyle w:val="FootnoteAnchor"/>
          <w:rtl w:val="true"/>
        </w:rPr>
        <w:footnoteReference w:id="42"/>
      </w:r>
      <w:r>
        <w:rPr>
          <w:rFonts w:ascii="IRNazanin" w:hAnsi="IRNazanin" w:eastAsia="IRNazanin"/>
          <w:color w:val="111111"/>
          <w:sz w:val="28"/>
          <w:sz w:val="28"/>
          <w:szCs w:val="28"/>
          <w:rtl w:val="true"/>
          <w:lang w:bidi="fa-IR"/>
        </w:rPr>
        <w:t>شبعا، فلما انتهوا 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إلى مكانكم و ابعثوا أصحابكم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فانصرفوا و قمت متعجبا لما رأيت، فأقبل على العشرة فأمرهم بمثل الذي أمر به أصحابهم و قال لهم مثل الذي قال لهم، فأكلوا منها حتى تملّوا شبعا و حتى انتهوا و إن فيها لفضلا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أخرجته عاليا في ترجمة عبد الرّحمن بن أبي قسيمة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44"/>
      </w:r>
      <w:r>
        <w:rPr>
          <w:rFonts w:ascii="Amiri" w:hAnsi="Amiri" w:eastAsia="Amiri" w:cs="Amiri"/>
          <w:color w:val="111111"/>
          <w:sz w:val="28"/>
          <w:sz w:val="28"/>
          <w:szCs w:val="28"/>
          <w:rtl w:val="true"/>
          <w:lang w:bidi="ar-SA"/>
        </w:rPr>
        <w:t>بن الدّرفس الغسّاني سمع عبد الرّحمن الحجري، سمع منه سليمان بن عبد الرّحمن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في باب عمرو، و هو خطأ، إنما هو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الدّرفس الدمشقي أبو حفص، روى عن عبد الرّحمن بن أبي قسيمة، روى عنه الوليد بن مسلم، و هشام بن عمّار، سمعت أبي يقول ذلك، سألت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ما في حديثه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عمر بن الدّرفس عن عبد الرّحمن بن أبي قسيمة، روى عنه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أنا أبو عبد اللّه الكندي، نا أبو زرعة قال 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الدّرفس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بن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الدّرفس ذكره في الطبقة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حفص عمر بن الدّرفس سمع زرعة بن إبراهيم الدمشقي، و عبد الرّحمن بن أبي قسيمة </w:t>
      </w:r>
      <w:r>
        <w:rPr>
          <w:rStyle w:val="FootnoteAnchor"/>
          <w:rtl w:val="true"/>
        </w:rPr>
        <w:footnoteReference w:id="47"/>
      </w:r>
      <w:r>
        <w:rPr>
          <w:rFonts w:ascii="Amiri" w:hAnsi="Amiri" w:eastAsia="Amiri" w:cs="Amiri"/>
          <w:color w:val="111111"/>
          <w:sz w:val="28"/>
          <w:sz w:val="28"/>
          <w:szCs w:val="28"/>
          <w:rtl w:val="true"/>
          <w:lang w:bidi="ar-SA"/>
        </w:rPr>
        <w:t>،حديثه في الشاميين، روى عنه هشام بن عمّار، كنّاه و سمّاه محمّد بن مروان الدمشقي، و هشام بن عمّار</w:t>
      </w:r>
      <w:r>
        <w:rPr>
          <w:rFonts w:eastAsia="Amiri" w:cs="Amiri" w:ascii="Amiri" w:hAnsi="Amiri"/>
          <w:color w:val="111111"/>
          <w:sz w:val="28"/>
          <w:szCs w:val="28"/>
          <w:rtl w:val="true"/>
          <w:lang w:bidi="ar-SA"/>
        </w:rPr>
        <w:t xml:space="preserve">. </w:t>
      </w:r>
      <w:bookmarkStart w:id="27" w:name="pg11489_108838"/>
    </w:p>
    <w:p>
      <w:pPr>
        <w:pStyle w:val="Heading4"/>
        <w:numPr>
          <w:ilvl w:val="3"/>
          <w:numId w:val="1"/>
        </w:numPr>
        <w:rPr/>
      </w:pPr>
      <w:bookmarkStart w:id="28" w:name="__RefHeading___Toc3074766_73709187"/>
      <w:bookmarkStart w:id="29" w:name="_Toc11"/>
      <w:bookmarkEnd w:id="27"/>
      <w:bookmarkEnd w:id="28"/>
      <w:r>
        <w:rPr>
          <w:rtl w:val="true"/>
        </w:rPr>
        <w:t>حرف الذال في آباء من اسمه عمر</w:t>
      </w:r>
      <w:bookmarkEnd w:id="29"/>
    </w:p>
    <w:p>
      <w:pPr>
        <w:pStyle w:val="Heading5"/>
        <w:numPr>
          <w:ilvl w:val="4"/>
          <w:numId w:val="1"/>
        </w:numPr>
        <w:rPr/>
      </w:pPr>
      <w:bookmarkStart w:id="30" w:name="__RefHeading___Toc3074768_73709187"/>
      <w:bookmarkStart w:id="31" w:name="_Toc12"/>
      <w:bookmarkEnd w:id="30"/>
      <w:r>
        <w:rPr/>
        <w:t>5211</w:t>
      </w:r>
      <w:r>
        <w:rPr>
          <w:rtl w:val="true"/>
        </w:rPr>
        <w:t>-[</w:t>
      </w:r>
      <w:r>
        <w:rPr>
          <w:rtl w:val="true"/>
        </w:rPr>
        <w:t>خ، د، ث، س، فق</w:t>
      </w:r>
      <w:r>
        <w:rPr>
          <w:rtl w:val="true"/>
        </w:rPr>
        <w:t xml:space="preserve">] </w:t>
      </w:r>
      <w:r>
        <w:rPr>
          <w:rtl w:val="true"/>
        </w:rPr>
        <w:t>عمر بن ذرّ بن عبد اللّه بن زرارة بن معاوية بن عمرة</w:t>
      </w:r>
      <w:bookmarkEnd w:id="31"/>
    </w:p>
    <w:p>
      <w:pPr>
        <w:pStyle w:val="BookText"/>
        <w:rPr/>
      </w:pP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د، ث، س، 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ذرّ بن عبد اللّه بن زرارة بن معاوية بن عمرة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ابن منبّه بن غالب بن وقش ابن قشم بن مرهبة بن دعام</w:t>
      </w:r>
    </w:p>
    <w:p>
      <w:pPr>
        <w:pStyle w:val="BookText"/>
        <w:rPr/>
      </w:pPr>
      <w:r>
        <w:rPr>
          <w:rFonts w:ascii="Amiri" w:hAnsi="Amiri" w:eastAsia="Amiri" w:cs="Amiri"/>
          <w:color w:val="111111"/>
          <w:sz w:val="28"/>
          <w:sz w:val="28"/>
          <w:szCs w:val="28"/>
          <w:rtl w:val="true"/>
          <w:lang w:bidi="ar-SA"/>
        </w:rPr>
        <w:t xml:space="preserve">ابن مالك بن معاوية بن دومان </w:t>
      </w:r>
      <w:r>
        <w:rPr>
          <w:rStyle w:val="FootnoteAnchor"/>
          <w:rtl w:val="true"/>
        </w:rPr>
        <w:footnoteReference w:id="49"/>
      </w:r>
      <w:r>
        <w:rPr>
          <w:rFonts w:ascii="Amiri" w:hAnsi="Amiri" w:eastAsia="Amiri" w:cs="Amiri"/>
          <w:color w:val="111111"/>
          <w:sz w:val="28"/>
          <w:sz w:val="28"/>
          <w:szCs w:val="28"/>
          <w:rtl w:val="true"/>
          <w:lang w:bidi="ar-SA"/>
        </w:rPr>
        <w:t>بن بكيل بن جشم</w:t>
      </w:r>
    </w:p>
    <w:p>
      <w:pPr>
        <w:pStyle w:val="BookText"/>
        <w:rPr/>
      </w:pPr>
      <w:r>
        <w:rPr>
          <w:rFonts w:ascii="Amiri" w:hAnsi="Amiri" w:eastAsia="Amiri" w:cs="Amiri"/>
          <w:color w:val="111111"/>
          <w:sz w:val="28"/>
          <w:sz w:val="28"/>
          <w:szCs w:val="28"/>
          <w:rtl w:val="true"/>
          <w:lang w:bidi="ar-SA"/>
        </w:rPr>
        <w:t xml:space="preserve">ابن خيران بن همدان بن مالك بن زيد بن أوسلة </w:t>
      </w:r>
      <w:r>
        <w:rPr>
          <w:rStyle w:val="FootnoteAnchor"/>
          <w:rtl w:val="true"/>
        </w:rPr>
        <w:footnoteReference w:id="50"/>
      </w:r>
      <w:r>
        <w:rPr>
          <w:rFonts w:ascii="Amiri" w:hAnsi="Amiri" w:eastAsia="Amiri" w:cs="Amiri"/>
          <w:color w:val="111111"/>
          <w:sz w:val="28"/>
          <w:sz w:val="28"/>
          <w:szCs w:val="28"/>
          <w:rtl w:val="true"/>
          <w:lang w:bidi="ar-SA"/>
        </w:rPr>
        <w:t>بن ربيعة بن الخيار</w:t>
      </w:r>
    </w:p>
    <w:p>
      <w:pPr>
        <w:pStyle w:val="BookText"/>
        <w:rPr/>
      </w:pPr>
      <w:r>
        <w:rPr>
          <w:rFonts w:ascii="Amiri" w:hAnsi="Amiri" w:eastAsia="Amiri" w:cs="Amiri"/>
          <w:color w:val="111111"/>
          <w:sz w:val="28"/>
          <w:sz w:val="28"/>
          <w:szCs w:val="28"/>
          <w:rtl w:val="true"/>
          <w:lang w:bidi="ar-SA"/>
        </w:rPr>
        <w:t xml:space="preserve">ابن مالك بن زيد بن كهلان بن سبأ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أبو ذرّ </w:t>
      </w:r>
      <w:r>
        <w:rPr>
          <w:rStyle w:val="FootnoteAnchor"/>
          <w:rtl w:val="true"/>
        </w:rPr>
        <w:footnoteReference w:id="52"/>
      </w:r>
      <w:r>
        <w:rPr>
          <w:rFonts w:ascii="Amiri" w:hAnsi="Amiri" w:eastAsia="Amiri" w:cs="Amiri"/>
          <w:color w:val="111111"/>
          <w:sz w:val="28"/>
          <w:sz w:val="28"/>
          <w:szCs w:val="28"/>
          <w:rtl w:val="true"/>
          <w:lang w:bidi="ar-SA"/>
        </w:rPr>
        <w:t xml:space="preserve">الهمداني المرهبي الكوفي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حدّث عن أبيه، و سعيد بن جبير، و مجاهد، و عطاء بن أبي رباح، و سعيد بن عبد الرّحمن بن أبزى، و عمر بن عبد العزيز، و عكرمة، و شقيق بن سملة، و معاذة العدوية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و وكيع، و أبو نعيم، و ابن إدريس، و سفيان بن عيينة، و أبو </w:t>
      </w:r>
    </w:p>
    <w:p>
      <w:pPr>
        <w:pStyle w:val="BookText"/>
        <w:rPr/>
      </w:pPr>
      <w:r>
        <w:rPr>
          <w:rFonts w:ascii="Amiri" w:hAnsi="Amiri" w:eastAsia="Amiri" w:cs="Amiri"/>
          <w:color w:val="111111"/>
          <w:sz w:val="28"/>
          <w:sz w:val="28"/>
          <w:szCs w:val="28"/>
          <w:rtl w:val="true"/>
          <w:lang w:bidi="ar-SA"/>
        </w:rPr>
        <w:t>أيوب يحيى بن سعيد الأموي، و إبراهيم بن بكر الشّيباني، و عبد اللّه بن بزيع، و أبو معاذ معروف بن حسّان الضّبّي الخراساني، و أبو سعيد محمّد بن مسلم بن أبي الوضّاح المؤدب، و مروان بن معاوية الفزاري، و خالد بن عبد الرّحمن الخراساني، و أبو معاوية الضرير، و محمّد بن صبيح بن السّمّاك، و عمرو بن خالد الأعشى، و النّضر بن إسماعيل أبو المغيرة البجلي، و أبان بن تغلب، و أبو حنيفة النّعمان بن ثابت، و هما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الثوري، و قد روي عن الثوري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أبو سعد الجنزرودي، أنا أبو سعيد محمّد بن بشير بن العباس الكرابيسي، أنا أبو لبيد محمّد بن إدريس السامي </w:t>
      </w:r>
      <w:r>
        <w:rPr>
          <w:rStyle w:val="FootnoteAnchor"/>
          <w:rtl w:val="true"/>
        </w:rPr>
        <w:footnoteReference w:id="54"/>
      </w:r>
      <w:r>
        <w:rPr>
          <w:rFonts w:ascii="Amiri" w:hAnsi="Amiri" w:eastAsia="Amiri" w:cs="Amiri"/>
          <w:color w:val="111111"/>
          <w:sz w:val="28"/>
          <w:sz w:val="28"/>
          <w:szCs w:val="28"/>
          <w:rtl w:val="true"/>
          <w:lang w:bidi="ar-SA"/>
        </w:rPr>
        <w:t xml:space="preserve">،نا سويد بن سعيد، نا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ذرّ، عن أبيه،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تزورنا أكثر مما تزورنا؟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نَتَنَزَّلُ‌ إِلاّٰ بِأَمْرِ رَبِّكَ‌ </w:t>
      </w:r>
      <w:r>
        <w:rPr>
          <w:rStyle w:val="FootnoteAnchor"/>
          <w:rtl w:val="true"/>
        </w:rPr>
        <w:footnoteReference w:id="55"/>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57"/>
      </w:r>
      <w:r>
        <w:rPr>
          <w:rFonts w:ascii="Amiri" w:hAnsi="Amiri" w:eastAsia="Amiri" w:cs="Amiri"/>
          <w:color w:val="111111"/>
          <w:sz w:val="28"/>
          <w:sz w:val="28"/>
          <w:szCs w:val="28"/>
          <w:rtl w:val="true"/>
          <w:lang w:bidi="ar-SA"/>
        </w:rPr>
        <w:t>و أخبرنا أبو بكر محمّد بن الحسين المقرئ،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الصمد بن علي بن محمّد بن المأمون، أنا أبو الحسن علي بن عمر بن أحمد بن مهدي، نا أبو عبد الرّحمن عبد الحميد بن سلمان الورّاق، و سأله أبو طالب الحافظ‍‌ عنه، نا جعفر بن محمّد الورّاق، نا عامر بن أبي الحسين، نا إبراهيم بن بكر الشيباني، نا عمر بن ذرّ،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الغريب 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نصر بن قتادة، أنا أبو منصور البصروي، نا أحمد بن نجدة، نا سعيد بن منصور، نا أبو معاوية، نا عمر بن ذرّ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وافدا إلى عمر بن عبد العزيز في نفر من أهل الكوفة، و كان معنا صاحب لنا نتكلم في القدر، فسألنا عمر بن عبد العزيز عن حوائجنا، ثم ذكرنا له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w:t>
      </w:r>
    </w:p>
    <w:p>
      <w:pPr>
        <w:pStyle w:val="BookText"/>
        <w:rPr/>
      </w:pPr>
      <w:r>
        <w:rPr>
          <w:rFonts w:ascii="Amiri" w:hAnsi="Amiri" w:eastAsia="Amiri" w:cs="Amiri"/>
          <w:color w:val="111111"/>
          <w:sz w:val="28"/>
          <w:sz w:val="28"/>
          <w:szCs w:val="28"/>
          <w:rtl w:val="true"/>
          <w:lang w:bidi="ar-SA"/>
        </w:rPr>
        <w:t>اللّه أن لا يعصى ما خلق إبليس،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اللّه ذلك في كتابه فَإِنَّكُمْ‌ وَ مٰا تَعْبُدُونَ‌ مٰا أَنْتُمْ‌ عَلَيْهِ‌ بِفٰاتِنِينَ‌ إِلاّٰ مَنْ‌ هُوَ صٰالِ‌ الْجَحِيمِ‌ </w:t>
      </w:r>
      <w:r>
        <w:rPr>
          <w:rStyle w:val="FootnoteAnchor"/>
          <w:rtl w:val="true"/>
        </w:rPr>
        <w:footnoteReference w:id="58"/>
      </w:r>
      <w:r>
        <w:rPr>
          <w:rFonts w:ascii="Amiri" w:hAnsi="Amiri" w:eastAsia="Amiri" w:cs="Amiri"/>
          <w:color w:val="111111"/>
          <w:sz w:val="28"/>
          <w:sz w:val="28"/>
          <w:szCs w:val="28"/>
          <w:rtl w:val="true"/>
          <w:lang w:bidi="ar-SA"/>
        </w:rPr>
        <w:t>فرجع صاحبنا ذلك عن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البغوي، نا أبو سليمان داود بن عمرو بن المسيّب الضّبّي، نا أبو سعيد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عمر بن عبد العزيز في نفر فيهم بريد أو زياد الفقير كذا قال داود و موسى بن أبي كثير أبو الصباح، و ناس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فتكلمنا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نرى أنه عمر 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فأبلغ، فرثينا لعمر، و ظننا أنه لا يقدر على جوابه، فلما سكت تكلم عمر بن عبد العزيز، فلم يدع شيئا مما جاء به إلاّ أجابه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ابتدأ الكلام فما كنا عنده إلاّ تلامذة فقال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لو كلف العباد العمل على قدر عظمته لما قامت لذلك سماء و لا أرض و لا جبل و لا شيء، من الأرض شيئا و لكنه أخذ منهم اليسير، و لو أراد أو أحبّ‌ أن لا يعصى لم يخلق إبليس رأس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ذرّ 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عمر بن أحمد بن إسحاق، نا خليفة بن خياط‍‌ قال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ذرّ بن عبد اللّه بن زرارة همداني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ذرّ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w:t>
      </w:r>
    </w:p>
    <w:p>
      <w:pPr>
        <w:pStyle w:val="BookText"/>
        <w:rPr/>
      </w:pPr>
      <w:r>
        <w:rPr>
          <w:rFonts w:ascii="Amiri" w:hAnsi="Amiri" w:eastAsia="Amiri" w:cs="Amiri"/>
          <w:color w:val="111111"/>
          <w:sz w:val="28"/>
          <w:sz w:val="28"/>
          <w:szCs w:val="28"/>
          <w:rtl w:val="true"/>
          <w:lang w:bidi="ar-SA"/>
        </w:rPr>
        <w:t xml:space="preserve">أحمد بن محمّد بن عمر، نا أبو بكر بن أبي الدنيا، نا محمّد بن سعد </w:t>
      </w:r>
      <w:r>
        <w:rPr>
          <w:rStyle w:val="FootnoteAnchor"/>
          <w:rtl w:val="true"/>
        </w:rPr>
        <w:footnoteReference w:id="61"/>
      </w:r>
      <w:r>
        <w:rPr>
          <w:rFonts w:ascii="Amiri" w:hAnsi="Amiri" w:eastAsia="Amiri" w:cs="Amiri"/>
          <w:color w:val="111111"/>
          <w:sz w:val="28"/>
          <w:sz w:val="28"/>
          <w:szCs w:val="28"/>
          <w:rtl w:val="true"/>
          <w:lang w:bidi="ar-SA"/>
        </w:rPr>
        <w:t>في الطبقة السادسة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ذرّ بن عبد اللّه الهمداني، أحد بني مرهبة، يكنى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الخامسة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ذرّ بن عبد اللّه بن زرارة بن معاوية بن عمرة بن منبّه بن غالب بن وقش بن قشم بن مرهبة الهمداني، أحد بني مرهبة، و يكنى أبا ذرّ و كان قاصا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سعد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اللّه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 سنة ثلاث و خمسين و مائة في خلافة أبي جعفر، و كان مرجئا، فمات فلم يشهده سفيان الثوري، و لا الحسن بن صالح بن حي، و كان ثقة إن شاء اللّه،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المفصّل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ذرّ بن عبد اللّه بن أخبرنا أبو الغنائم محمّد بن علي، ثم حدّثنا أبو الفضل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الشيرازي، أنا أبو الحسن المقرئ، أنا أبو عبد اللّه البخاري قال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ذرّ الهمداني الكوفي سمع أباه و مجاهدا و عطاء، سمع منه وكيع،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إذنا،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عمر بن ذرّ بن عبد اللّه بن زرارة الهمداني أبو ذرّ، روى عن أبيه ذرّ، و سعيد بن جبير، و سعيد بن عبد الرّحمن بن أبزى، روى عنه عبد اللّه بن المبارك، و وكيع، و أبو نعيم،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بن الحسن، أنا أبو نصر البخاري قال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ذرّ بن عبد اللّه بن زرارة أبو ذرّ الهمداني المرهبي الكوفي، سمع أباه، و مجاهدا، روى عنه وكيع، و ابن المبارك، و أبو نعيم، و خلاّد في التوحيد، و بدء الخلق، و الاستئذان، و الرقاق، و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علي مثله، و قال أبو عيسى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ذرّ بن عبد اللّه أبو ذرّ الهمداني </w:t>
      </w:r>
      <w:r>
        <w:rPr>
          <w:rStyle w:val="FootnoteAnchor"/>
          <w:rtl w:val="true"/>
        </w:rPr>
        <w:footnoteReference w:id="68"/>
      </w:r>
      <w:r>
        <w:rPr>
          <w:rFonts w:ascii="Amiri" w:hAnsi="Amiri" w:eastAsia="Amiri" w:cs="Amiri"/>
          <w:color w:val="111111"/>
          <w:sz w:val="28"/>
          <w:sz w:val="28"/>
          <w:szCs w:val="28"/>
          <w:rtl w:val="true"/>
          <w:lang w:bidi="ar-SA"/>
        </w:rPr>
        <w:t>الكوفي، سمع أباه و مجاهدا، و عطاء، سمع منه أبو نعيم، و وكيع، مات سنة ست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أبو القاسم عبيد اللّه بن أحمد بن البواب، أنا العباس بن العبّاس بن أحمد الجوهري، أنا صالح بن أحمد بن محمّد بن حنبل الشيباني، حدّثني أبي، نا سفيان،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ربيع بن أبي راشد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أبو القاسم بن الصّوّاف،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عمر بن ذرّ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الدولابي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الحسن بن علي بن عفان، نا حسين الجعفي، عن عمر بن </w:t>
      </w:r>
    </w:p>
    <w:p>
      <w:pPr>
        <w:pStyle w:val="BookText"/>
        <w:rPr/>
      </w:pPr>
      <w:r>
        <w:rPr>
          <w:rFonts w:ascii="Amiri" w:hAnsi="Amiri" w:eastAsia="Amiri" w:cs="Amiri"/>
          <w:color w:val="111111"/>
          <w:sz w:val="28"/>
          <w:sz w:val="28"/>
          <w:szCs w:val="28"/>
          <w:rtl w:val="true"/>
          <w:lang w:bidi="ar-SA"/>
        </w:rPr>
        <w:t>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ربيع بن أبي راشد في السوق، فأخذ بيدي فتنحّى 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من سأل اللّه </w:t>
      </w:r>
      <w:r>
        <w:rPr>
          <w:rStyle w:val="FootnoteAnchor"/>
          <w:rtl w:val="true"/>
        </w:rPr>
        <w:footnoteReference w:id="71"/>
      </w:r>
      <w:r>
        <w:rPr>
          <w:rFonts w:ascii="Amiri" w:hAnsi="Amiri" w:eastAsia="Amiri" w:cs="Amiri"/>
          <w:color w:val="111111"/>
          <w:sz w:val="28"/>
          <w:sz w:val="28"/>
          <w:szCs w:val="28"/>
          <w:rtl w:val="true"/>
          <w:lang w:bidi="ar-SA"/>
        </w:rPr>
        <w:t>لقاءه فقد سأله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الحسن الحمّامي،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عمر بن ذرّ الهمداني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عمر بن ذرّ الهمداني، سمع الشعبي، و مجاهدا، روى عنه وكيع، و يعلى،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عمر بن ذرّ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المقدسي، أنا سليم بن أيوب، أنا طاهر بن محمّد بن سليمان، أنا علي بن إبراهيم، نا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ذرّ الهمداني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عمر بن ذرّ بن عبد اللّه بن زرارة الهمداني الكوفي، سمع مجاهد بن جبر مولى ابن السّائب، و عطاء بن أبي رباح، روى عنه وكيع، و يحيى بن سعيد أبو أيوب الأموي، و روى عنه الثوري عنه إن حفظ‍‌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2"/>
      </w:r>
      <w:r>
        <w:rPr>
          <w:rFonts w:ascii="Amiri" w:hAnsi="Amiri" w:eastAsia="Amiri" w:cs="Amiri"/>
          <w:color w:val="111111"/>
          <w:sz w:val="28"/>
          <w:sz w:val="28"/>
          <w:szCs w:val="28"/>
          <w:rtl w:val="true"/>
          <w:lang w:bidi="ar-SA"/>
        </w:rPr>
        <w:t xml:space="preserve">،نا أحمد بن محمّد بن يحيى بن سعيد القطان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ذرّ ثقة في الحديث، ليس ينبغي أن يترك حديثه لرأي أخطأ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ذرّ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بن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بن إبراهيم،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نا صالح بن أحمد بن صالح، حدّثني أبي قال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ذرّ القاصّ‌ </w:t>
      </w:r>
      <w:r>
        <w:rPr>
          <w:rStyle w:val="FootnoteAnchor"/>
          <w:rtl w:val="true"/>
        </w:rPr>
        <w:footnoteReference w:id="74"/>
      </w:r>
      <w:r>
        <w:rPr>
          <w:rFonts w:ascii="Amiri" w:hAnsi="Amiri" w:eastAsia="Amiri" w:cs="Amiri"/>
          <w:color w:val="111111"/>
          <w:sz w:val="28"/>
          <w:sz w:val="28"/>
          <w:szCs w:val="28"/>
          <w:rtl w:val="true"/>
          <w:lang w:bidi="ar-SA"/>
        </w:rPr>
        <w:t>كان ثقة، بليغا، إلاّ أنه كان يرى الإرجاء، و كان ليّن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بن سفيان </w:t>
      </w:r>
      <w:r>
        <w:rPr>
          <w:rStyle w:val="FootnoteAnchor"/>
          <w:rtl w:val="true"/>
        </w:rPr>
        <w:footnoteReference w:id="75"/>
      </w:r>
      <w:r>
        <w:rPr>
          <w:rFonts w:ascii="Amiri" w:hAnsi="Amiri" w:eastAsia="Amiri" w:cs="Amiri"/>
          <w:color w:val="111111"/>
          <w:sz w:val="28"/>
          <w:sz w:val="28"/>
          <w:szCs w:val="28"/>
          <w:rtl w:val="true"/>
          <w:lang w:bidi="ar-SA"/>
        </w:rPr>
        <w:t>،نا أبو عاصم، عن عمر بن ذرّ كوفي ثقة مرجئ</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عبد اللّه محمّد بن إبراهيم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ذرّ بن عبد اللّه الهمداني </w:t>
      </w:r>
      <w:r>
        <w:rPr>
          <w:rStyle w:val="FootnoteAnchor"/>
          <w:rtl w:val="true"/>
        </w:rPr>
        <w:footnoteReference w:id="7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الإرجاء، و ابنه أيضا كان يرى، و كان محلّهما الصدق،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عمر بن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صالحا محلّه الصدق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محمّد، أنا 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 عن عمر بن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 كان مرجئا، لا يحتج بحديثه، هو مثل يونس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أبي عبد اللّه محمّد بن علي بن أحمد بن المبارك، أنا رشأ بن نظيف، أنا أبو الفتح محمّد بن إبراهيم بن محمّد، أنا محمّد بن محمّد بن داود، نا عبد الرّحمن بن يوسف بن سعيد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ذرّ كوفي، صدوق، من خيار الناس، و كان مرجئا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محمّد بن الفضل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بن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أبو الفرج 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السعدي، أنا منير بن أحمد بن الحسين،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 في تسمية من ينسب إلى الإرجاء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بن عبد اللّه الهمداني، و ابنه عمر بن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بن بشر، نا أبو بكر الخطيب، أنا أبو جعفر محمّد بن علاّن الورّاق، أنا أبو الفتح محمّد بن الحسين بن أحمد الأزدي الحافظ‍‌ </w:t>
      </w:r>
      <w:r>
        <w:rPr>
          <w:rStyle w:val="FootnoteAnchor"/>
          <w:rtl w:val="true"/>
        </w:rPr>
        <w:footnoteReference w:id="80"/>
      </w:r>
      <w:r>
        <w:rPr>
          <w:rFonts w:ascii="Amiri" w:hAnsi="Amiri" w:eastAsia="Amiri" w:cs="Amiri"/>
          <w:color w:val="111111"/>
          <w:sz w:val="28"/>
          <w:sz w:val="28"/>
          <w:szCs w:val="28"/>
          <w:rtl w:val="true"/>
          <w:lang w:bidi="ar-SA"/>
        </w:rPr>
        <w:t>،نا محمّد بن عبدة القاضي،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بن 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أترك من أهل الحديث كلّ‌ من كان رأسا في بدعة، فضحك يحيى بن سعيد و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تصنع بقتادة، كيف تصنع بعمر بن ذرّ الهمداني‌؟ كيف تصنع بابن أبي روّاد، و عدّ يحيى </w:t>
      </w:r>
    </w:p>
    <w:p>
      <w:pPr>
        <w:pStyle w:val="BookText"/>
        <w:rPr/>
      </w:pPr>
      <w:r>
        <w:rPr>
          <w:rFonts w:ascii="Amiri" w:hAnsi="Amiri" w:eastAsia="Amiri" w:cs="Amiri"/>
          <w:color w:val="111111"/>
          <w:sz w:val="28"/>
          <w:sz w:val="28"/>
          <w:szCs w:val="28"/>
          <w:rtl w:val="true"/>
          <w:lang w:bidi="ar-SA"/>
        </w:rPr>
        <w:t>قوما أمسكت عن ذكرهم،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عبد الرّحمن هذا الضرب ترك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محمّد الصّريفيني، أنا أبو القاسم بن حبابة، نا أبو القاسم البغوي، 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سفيان جاء إلى عمر بن ذرّ جلس بين يديه، فجعل يسأله و لا يكتب، فقال له عمر بن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سفيان بن سعيد، فقام سفيان فاتبعته إلى صحراء أثير </w:t>
      </w:r>
      <w:r>
        <w:rPr>
          <w:rStyle w:val="FootnoteAnchor"/>
          <w:rtl w:val="true"/>
        </w:rPr>
        <w:footnoteReference w:id="81"/>
      </w:r>
      <w:r>
        <w:rPr>
          <w:rFonts w:ascii="Amiri" w:hAnsi="Amiri" w:eastAsia="Amiri" w:cs="Amiri"/>
          <w:color w:val="111111"/>
          <w:sz w:val="28"/>
          <w:sz w:val="28"/>
          <w:szCs w:val="28"/>
          <w:rtl w:val="true"/>
          <w:lang w:bidi="ar-SA"/>
        </w:rPr>
        <w:t>فرأيته جلس فأخرج ألواحه من حجزته فجعل يكتب، 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ما مات ابن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الموت شماتة،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أبا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يقعد به يقول قوم يشكّون في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علي بن محمّد بن محمّد الخطيب، أنا أبو عبد اللّه أحمد بن محمّد بن يوسف العلاف، أنا أبو علي بن صفوان، نا أبو بكر بن أبي الدنيا، نا مجاهد بن موسى نا ربعي بن إبراهيم، حدّثني جار لنا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أن بعض الخلفاء سأل عمر بن ذرّ عن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شيء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صبيحتها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بكى معه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الفضل بن ناصر </w:t>
      </w:r>
      <w:r>
        <w:rPr>
          <w:rStyle w:val="FootnoteAnchor"/>
          <w:rtl w:val="true"/>
        </w:rPr>
        <w:footnoteReference w:id="82"/>
      </w:r>
      <w:r>
        <w:rPr>
          <w:rFonts w:ascii="Amiri" w:hAnsi="Amiri" w:eastAsia="Amiri" w:cs="Amiri"/>
          <w:color w:val="111111"/>
          <w:sz w:val="28"/>
          <w:sz w:val="28"/>
          <w:szCs w:val="28"/>
          <w:rtl w:val="true"/>
          <w:lang w:bidi="ar-SA"/>
        </w:rPr>
        <w:t xml:space="preserve">،لفظا، و أبو عبد اللّه بن البنا قراءة، عن أبي المعالي محمّد بن عبد السلام، أنا أبو الحسن بن خزفة </w:t>
      </w:r>
      <w:r>
        <w:rPr>
          <w:rStyle w:val="FootnoteAnchor"/>
          <w:rtl w:val="true"/>
        </w:rPr>
        <w:footnoteReference w:id="83"/>
      </w:r>
      <w:r>
        <w:rPr>
          <w:rFonts w:ascii="Amiri" w:hAnsi="Amiri" w:eastAsia="Amiri" w:cs="Amiri"/>
          <w:color w:val="111111"/>
          <w:sz w:val="28"/>
          <w:sz w:val="28"/>
          <w:szCs w:val="28"/>
          <w:rtl w:val="true"/>
          <w:lang w:bidi="ar-SA"/>
        </w:rPr>
        <w:t xml:space="preserve">،أنا محمّد بن الحسين الزعفراني، نا ابن أبي خيثمة، نا </w:t>
      </w:r>
      <w:r>
        <w:rPr>
          <w:rStyle w:val="FootnoteAnchor"/>
          <w:rtl w:val="true"/>
        </w:rPr>
        <w:footnoteReference w:id="84"/>
      </w:r>
      <w:r>
        <w:rPr>
          <w:rFonts w:ascii="Amiri" w:hAnsi="Amiri" w:eastAsia="Amiri" w:cs="Amiri"/>
          <w:color w:val="111111"/>
          <w:sz w:val="28"/>
          <w:sz w:val="28"/>
          <w:szCs w:val="28"/>
          <w:rtl w:val="true"/>
          <w:lang w:bidi="ar-SA"/>
        </w:rPr>
        <w:t>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عمي </w:t>
      </w:r>
      <w:r>
        <w:rPr>
          <w:rStyle w:val="FootnoteAnchor"/>
          <w:rtl w:val="true"/>
        </w:rPr>
        <w:footnoteReference w:id="8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ذرّ إلى مكة، فكان إذ لبّى لم يلبّ‌ أحد من حسن صوته، فلما أتى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نهبط‍‌ حفرة و نصعد أكمة و نعلو شرفا و يبدو لنا علم حتى أتيناك </w:t>
      </w:r>
      <w:r>
        <w:rPr>
          <w:rStyle w:val="FootnoteAnchor"/>
          <w:rtl w:val="true"/>
        </w:rPr>
        <w:footnoteReference w:id="86"/>
      </w:r>
      <w:r>
        <w:rPr>
          <w:rFonts w:ascii="Amiri" w:hAnsi="Amiri" w:eastAsia="Amiri" w:cs="Amiri"/>
          <w:color w:val="111111"/>
          <w:sz w:val="28"/>
          <w:sz w:val="28"/>
          <w:szCs w:val="28"/>
          <w:rtl w:val="true"/>
          <w:lang w:bidi="ar-SA"/>
        </w:rPr>
        <w:t xml:space="preserve">بها نقبة أخفافها، دبرة ظهورها، ذبلة أسنامها، فليس أعظم للمئونة </w:t>
      </w:r>
      <w:r>
        <w:rPr>
          <w:rStyle w:val="FootnoteAnchor"/>
          <w:rtl w:val="true"/>
        </w:rPr>
        <w:footnoteReference w:id="87"/>
      </w:r>
      <w:r>
        <w:rPr>
          <w:rFonts w:ascii="Amiri" w:hAnsi="Amiri" w:eastAsia="Amiri" w:cs="Amiri"/>
          <w:color w:val="111111"/>
          <w:sz w:val="28"/>
          <w:sz w:val="28"/>
          <w:szCs w:val="28"/>
          <w:rtl w:val="true"/>
          <w:lang w:bidi="ar-SA"/>
        </w:rPr>
        <w:t xml:space="preserve">علينا إتعاب أبداننا، و لا إنفاق ذات أيدينا، و لكن أعظم المئونة أن نرجع بالخسران يا خير من نزل النازلون بفنائه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يزيد، حدّثني عمي كثير بن محمّد قال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عمر بن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أطعناك في أحب الأشياء إليك أن تطاع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الإيمان بك و الإقرار لك، و لم نعصك في أبغض الأشياء أن تعصى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الكفر و الجحد بك، اللهم فاغفر لنا ما بينهما، اللهم فقد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اللّٰهُ‌ مَنْ‌ يَمُوتُ‌ </w:t>
      </w:r>
      <w:r>
        <w:rPr>
          <w:rStyle w:val="FootnoteAnchor"/>
          <w:rtl w:val="true"/>
        </w:rPr>
        <w:footnoteReference w:id="90"/>
      </w:r>
      <w:r>
        <w:rPr>
          <w:rFonts w:ascii="Amiri" w:hAnsi="Amiri" w:eastAsia="Amiri" w:cs="Amiri"/>
          <w:color w:val="111111"/>
          <w:sz w:val="28"/>
          <w:sz w:val="28"/>
          <w:szCs w:val="28"/>
          <w:rtl w:val="true"/>
          <w:lang w:bidi="ar-SA"/>
        </w:rPr>
        <w:t>و نحن نقسم باللّه جهد أيماننا ليبعثن اللّه من يموت، أ فتراك تجمع بين أهل القسمين في دار واحدة‌؟ أخبرنا أبو القاسم إسماعيل بن أحمد، أنا أبو علي بن المسلمة، أنا أبو الحسن بن الحمامي، أنا أبو علي بن الصواف، نا بشر بن موسى و ذكر دعاء عمر بن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قوما لم يزالوا منذ خلقتهم </w:t>
      </w:r>
      <w:r>
        <w:rPr>
          <w:rStyle w:val="FootnoteAnchor"/>
          <w:rtl w:val="true"/>
        </w:rPr>
        <w:footnoteReference w:id="91"/>
      </w:r>
      <w:r>
        <w:rPr>
          <w:rFonts w:ascii="Amiri" w:hAnsi="Amiri" w:eastAsia="Amiri" w:cs="Amiri"/>
          <w:color w:val="111111"/>
          <w:sz w:val="28"/>
          <w:sz w:val="28"/>
          <w:szCs w:val="28"/>
          <w:rtl w:val="true"/>
          <w:lang w:bidi="ar-SA"/>
        </w:rPr>
        <w:t>على مثل ما كانت السحرة يوم رحمتهم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يوسف العلاف، و أخبرني أبو طاهر محمّد بن أبي بكر السنجي عنه، أنا أبو الحسن بن الحمامي، نا أبو عمرو </w:t>
      </w:r>
      <w:r>
        <w:rPr>
          <w:rStyle w:val="FootnoteAnchor"/>
          <w:rtl w:val="true"/>
        </w:rPr>
        <w:footnoteReference w:id="92"/>
      </w:r>
      <w:r>
        <w:rPr>
          <w:rFonts w:ascii="Amiri" w:hAnsi="Amiri" w:eastAsia="Amiri" w:cs="Amiri"/>
          <w:color w:val="111111"/>
          <w:sz w:val="28"/>
          <w:sz w:val="28"/>
          <w:szCs w:val="28"/>
          <w:rtl w:val="true"/>
          <w:lang w:bidi="ar-SA"/>
        </w:rPr>
        <w:t>عثمان بن أحمد الدقاق، نا أبو بكر محمّد بن أحمد بن يزيد الرياحي،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 مسعود الرياحي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حزن يبلى إلا حزن التائب على ذنوبه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يحدث عن شعيب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ذر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أهل معاصي اللّه لا تغتروا بطول حلم اللّه عنكم، و احذروا أسفه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عبد اللّه الحافظ‍‌، أنا أبو عمرو عثمان بن أحمد السماك، نا أبو بكر الرياحي، فذكر الحكاية مثلها، غير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أهل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أنا علي بن أحمد بن محمّد الواحدي، أنا محمّد بن إبراهيم بن محمّد بن يحيى، أنا أبو بكر بن الأنباري، يعني محمّد بن جعفر بن الهيثم، نا محمّد بن أبي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حرب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 بن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المعاصي لا تغتروا بطول حلم اللّه عنكم، و احذروا أسفه،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من قائل، فَلَمّٰا آسَفُونٰا انْتَقَمْنٰا مِنْهُمْ‌ فأغرقناهم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علي الخطيب، أنا علي بن الحسين صاحب العباسي، أنا أحمد بن محمّد بن موسى القرشي، أنا أبو الحسين أحمد بن جعفر بن محمّد بن عبيد اللّه المنادي، حدّثني جدي أبو النضر هاشم بن القاسم، حدّثني رجل عن عمر بن ذر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أطعناك في أحب الأشياء إليك شهادة أن لا إله إلا أنت، و لم نعصك في أبغض الأشياء إليك الشرك، فاغفر لنا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جنازة فذكرت هذا الحديث لقوم معي، فحدّثني رجل من خلفي فالتفت فإذا هو يحيى بن معين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حدّثني هذا عن أبي النضر، فإني ما كتبته عنه، فامتنعت من ذلك إجلالا لأبي زكريا، فما تركني حتى أجلسني في ناحية من الطريق، و كتبه عني في ألواح كانت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بشران، أنا الحسين بن صفوان، نا عبد اللّه بن محمّد القرشي، نا الحسن بن جمهور، نا محمّد بن 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أجلّوا مقام اللّه بالتنزه عما لا يحل، فإن اللّه لا يؤمن مكره إذا عصي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بكر أحمد بن المظفر بن الحسن بن سوسن </w:t>
      </w:r>
      <w:r>
        <w:rPr>
          <w:rStyle w:val="FootnoteAnchor"/>
          <w:rtl w:val="true"/>
        </w:rPr>
        <w:footnoteReference w:id="96"/>
      </w:r>
      <w:r>
        <w:rPr>
          <w:rFonts w:ascii="Amiri" w:hAnsi="Amiri" w:eastAsia="Amiri" w:cs="Amiri"/>
          <w:color w:val="111111"/>
          <w:sz w:val="28"/>
          <w:sz w:val="28"/>
          <w:szCs w:val="28"/>
          <w:rtl w:val="true"/>
          <w:lang w:bidi="ar-SA"/>
        </w:rPr>
        <w:t>التمار، و أبو القاسم علي بن أحمد بن بيان الرزاز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أخبرنا أبو عبد اللّه محمّد بن أحمد بن تغلب بن إبراهيم الآمدي، بدمشق، أنا أبو القاسم 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عبيد اللّه بن عبد اللّه الحرفي السمسار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سماع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أحمد بن عبد اللّه بن سلمان الفامي، نا أبي، نا أبو العباس الفضل بن موسى مولى بني هاشم، نا إبراهيم بن بشار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ذر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من يوم، ما أملأ ذكرك لقلوب الصادقين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جعفر بن محمّد بن أحمد بن مهران، و محمّد بن شجاع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منده، أنا أبو محمّد بن يوه، أنا أبو الحسن اللنباني </w:t>
      </w:r>
      <w:r>
        <w:rPr>
          <w:rStyle w:val="FootnoteAnchor"/>
          <w:rtl w:val="true"/>
        </w:rPr>
        <w:footnoteReference w:id="99"/>
      </w:r>
      <w:r>
        <w:rPr>
          <w:rFonts w:ascii="Amiri" w:hAnsi="Amiri" w:eastAsia="Amiri" w:cs="Amiri"/>
          <w:color w:val="111111"/>
          <w:sz w:val="28"/>
          <w:sz w:val="28"/>
          <w:szCs w:val="28"/>
          <w:rtl w:val="true"/>
          <w:lang w:bidi="ar-SA"/>
        </w:rPr>
        <w:t>،نا أبو بكر ابن أبي الدنيا، حدّثني محمّد بن الحسين، حدّثني عبد اللّه بن عثمان بن حمزة بن عبد اللّه بن عمر بن الخطاب، حدّثني عمارة بن عمرو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ذر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لأنفسكم رحمكم اللّه في هذا الليل و سواده، فإن المغبون من غبن خير الليل و النهار، و المحروم من حرم خيرهما، إنما جعلا سبيلا للمؤمنين إلى طاعة ربهم، و وبالا على الآخرين للغفلة عن أنفسهم، فأحيوا للّه أنفسكم بذكره، فإنما تحيا القلوب 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قائم للّه في هذا الليل قد اغتبط‍‌ بقيامه في ظلمة حفرته </w:t>
      </w:r>
      <w:r>
        <w:rPr>
          <w:rStyle w:val="FootnoteAnchor"/>
          <w:rtl w:val="true"/>
        </w:rPr>
        <w:footnoteReference w:id="100"/>
      </w:r>
      <w:r>
        <w:rPr>
          <w:rFonts w:ascii="Amiri" w:hAnsi="Amiri" w:eastAsia="Amiri" w:cs="Amiri"/>
          <w:color w:val="111111"/>
          <w:sz w:val="28"/>
          <w:sz w:val="28"/>
          <w:szCs w:val="28"/>
          <w:rtl w:val="true"/>
          <w:lang w:bidi="ar-SA"/>
        </w:rPr>
        <w:t>،و كم من قائم في هذا الليل قد ندم على طول نومه عند ما يرى من كرامة اللّه للعبادين غدا، فاغتنموا ممرّ الساعات و الليالي و الأيام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بشران، أنا أبو الحسين بن صفوان،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الحسن، نا عمرو بن خالد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متى ننعى إليكم الدنيا و كثرة عيوبها، و نحبب إليكم الآخرة و أنتم مكبون على </w:t>
      </w:r>
    </w:p>
    <w:p>
      <w:pPr>
        <w:pStyle w:val="BookText"/>
        <w:rPr/>
      </w:pPr>
      <w:r>
        <w:rPr>
          <w:rFonts w:ascii="Amiri" w:hAnsi="Amiri" w:eastAsia="Amiri" w:cs="Amiri"/>
          <w:color w:val="111111"/>
          <w:sz w:val="28"/>
          <w:sz w:val="28"/>
          <w:szCs w:val="28"/>
          <w:rtl w:val="true"/>
          <w:lang w:bidi="ar-SA"/>
        </w:rPr>
        <w:t>الدنيا دوبا دوبا أ تقولون عجلت الدنيا و أخرت الآخرة هيهات هيهات ما خير عاجل يفنى، و هل يغادر أمر يدوم و يبقى لكن أقول لقد نحل الواعظون و مل المتكلمون و لا أراكم تنزجرون أ ما آن للخلائق في القيامة جولة لا يفوز بالسلامة من شرها، و الانقلاب بسرور خيرها إلا من أوتي كتابه بيمينه، فإنه يحاسب حسابا يسيرا، و ينقلب إلى أهله مسرورا ثم قرأ حتى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يَحُورَ، بَلىٰ‌ </w:t>
      </w:r>
      <w:r>
        <w:rPr>
          <w:rStyle w:val="FootnoteAnchor"/>
          <w:rtl w:val="true"/>
        </w:rPr>
        <w:footnoteReference w:id="1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ربي إن له لمبعثا، بلى و ربي إن له لمرجعا، بلى و ربي، إن له لموقفا عظيم الشؤم عليه في ذلك الجمع انكسر يوم تجد كل نفس ما عملت من خير يحضر، و ما عملت من سوء، تود لو أن بينها و بينه أمدا بعيدا، و يحذركم اللّه نفسه و اللّه رءوف بالعباد، احذر أيها المرء ما حذرك، و التمس رأفته بجدك و جهدك فلعلك تنجو من يوم كان شره مستطيرا من شر يوم قد أقرح جفون العابدين قبلك، و انصب أبدانهم أيام الحياة فلعمر اللّه لئن التمست ذلك بمثل ملتمسهم ليجمعهن في الموئل جميعا، و لتشاركنهم في منازل الأبرار عند من لا يعظم عنده جزيل الثواب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محمّد بن يوه، أنا أبو الحسن اللنباني </w:t>
      </w:r>
      <w:r>
        <w:rPr>
          <w:rStyle w:val="FootnoteAnchor"/>
          <w:rtl w:val="true"/>
        </w:rPr>
        <w:footnoteReference w:id="102"/>
      </w:r>
      <w:r>
        <w:rPr>
          <w:rFonts w:ascii="Amiri" w:hAnsi="Amiri" w:eastAsia="Amiri" w:cs="Amiri"/>
          <w:color w:val="111111"/>
          <w:sz w:val="28"/>
          <w:sz w:val="28"/>
          <w:szCs w:val="28"/>
          <w:rtl w:val="true"/>
          <w:lang w:bidi="ar-SA"/>
        </w:rPr>
        <w:t>،أنا أبو بكر بن أبي الدنيا، حدّثني محمّد بن الحسين، حدّثني موسى بن داود قال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السماك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ذر يقول في مواعظه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الجديدين يكران عليك بالفجائع في إقبالهما و إدبارهما، و أنت تتقلب في الليل و النهار آمنا للموت و نزوله، أ ما رأيت من أخذ مضجعه من الليل صحيحا ثم أصبح على فراشه ميتا لو علم أهل العافية ما تضمه القبور من الأجساد البالية فجدوا و اجتهدوا في أيامهم الخالية خوفا ليوم تتغلب فيه القلوب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عبد الرّحمن بن مرزوق، نا يزيد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دعاء عمر بن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إنني أعوذ بك أن تحسن بمرامقة العيون علانيتي، و تقبح فيما أخبرتك به سريرتي، أبدي إليك مساوئ أمري، و أفضي إلى المخلوقين بمحاسن عملي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مروان، نا ابن أبي الدنيا، 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قلبي حيا ما نطق لساني بذكر الموت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عبد الرّحمن بن محمّد بن إسحاق، أنا الحسن بن محمّد، أنا أحمد بن محمّد بن عمر، نا أبو بكر بن أبي الدنيا، حدّثني محمّد بن الحسين، نا عمرو بن خالد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الموت حقّ‌ معرفته نغص عليه الدنيا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بقلبي </w:t>
      </w:r>
      <w:r>
        <w:rPr>
          <w:rStyle w:val="FootnoteAnchor"/>
          <w:rtl w:val="true"/>
        </w:rPr>
        <w:footnoteReference w:id="103"/>
      </w:r>
      <w:r>
        <w:rPr>
          <w:rFonts w:ascii="Amiri" w:hAnsi="Amiri" w:eastAsia="Amiri" w:cs="Amiri"/>
          <w:color w:val="111111"/>
          <w:sz w:val="28"/>
          <w:sz w:val="28"/>
          <w:szCs w:val="28"/>
          <w:rtl w:val="true"/>
          <w:lang w:bidi="ar-SA"/>
        </w:rPr>
        <w:t>حياة ما انطلق لساني بذكر الموت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الحسين، نا رستم بن أسامة، نا محمّد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الموت دار قوم قطّ‍‌ إلاّ شتت جمعهم، و قنعهم بعيشتهم بعد إذ كانوا يفرحون و يمرحون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جعفر السراج، أنا أبو علي بن شاذان، أنا أبو جعفر عبد اللّه بن إسماعيل بن إبراهيم الهاشمي، نا ابن أبي الدنيا، حدّثني أبو عبد اللّه التيمي،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إنّما يتعجل أفراحه بكاذب آماله، و لا يتعجل أحزانه بأعظم أخطاره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خالي القاضي أبو المعالي محمّد بن يحيى بن علي، أنا أبو الحسن علي بن الحسن الخلعي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عمر البزار، نا محمّد بن جعفر بن درّان بن سليمان البغدادي </w:t>
      </w:r>
      <w:r>
        <w:rPr>
          <w:rStyle w:val="FootnoteAnchor"/>
          <w:rtl w:val="true"/>
        </w:rPr>
        <w:footnoteReference w:id="104"/>
      </w:r>
      <w:r>
        <w:rPr>
          <w:rFonts w:ascii="Amiri" w:hAnsi="Amiri" w:eastAsia="Amiri" w:cs="Amiri"/>
          <w:color w:val="111111"/>
          <w:sz w:val="28"/>
          <w:sz w:val="28"/>
          <w:szCs w:val="28"/>
          <w:rtl w:val="true"/>
          <w:lang w:bidi="ar-SA"/>
        </w:rPr>
        <w:t>غندر، نا محمّد بن أحمد بن شيبان الرملي، نا أحمد بن أصرم المعقلي، حدّثني محمّد بن صالح العدوي، نا الحسن بن الربيع، حدّثني محمّد بن السّمّاك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لعمر بن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أعجب إليك للخائفين طول الكمد أو </w:t>
      </w:r>
      <w:r>
        <w:rPr>
          <w:rStyle w:val="FootnoteAnchor"/>
          <w:rtl w:val="true"/>
        </w:rPr>
        <w:footnoteReference w:id="105"/>
      </w:r>
      <w:r>
        <w:rPr>
          <w:rFonts w:ascii="Amiri" w:hAnsi="Amiri" w:eastAsia="Amiri" w:cs="Amiri"/>
          <w:color w:val="111111"/>
          <w:sz w:val="28"/>
          <w:sz w:val="28"/>
          <w:szCs w:val="28"/>
          <w:rtl w:val="true"/>
          <w:lang w:bidi="ar-SA"/>
        </w:rPr>
        <w:t>إسبال الدمعة‌؟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 بن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106"/>
      </w:r>
      <w:r>
        <w:rPr>
          <w:rFonts w:ascii="IRNazanin" w:hAnsi="IRNazanin" w:eastAsia="IRNazanin"/>
          <w:color w:val="111111"/>
          <w:sz w:val="28"/>
          <w:sz w:val="28"/>
          <w:szCs w:val="28"/>
          <w:rtl w:val="true"/>
          <w:lang w:bidi="fa-IR"/>
        </w:rPr>
        <w:t xml:space="preserve">رقّ‌ قلب أسفا فممسلا </w:t>
      </w:r>
      <w:r>
        <w:rPr>
          <w:rStyle w:val="FootnoteAnchor"/>
          <w:rtl w:val="true"/>
        </w:rPr>
        <w:footnoteReference w:id="107"/>
      </w:r>
      <w:r>
        <w:rPr>
          <w:rFonts w:ascii="Amiri" w:hAnsi="Amiri" w:eastAsia="Amiri" w:cs="Amiri"/>
          <w:color w:val="111111"/>
          <w:sz w:val="28"/>
          <w:sz w:val="28"/>
          <w:szCs w:val="28"/>
          <w:rtl w:val="true"/>
          <w:lang w:bidi="ar-SA"/>
        </w:rPr>
        <w:t xml:space="preserve">و إذا كمد غص فسجا، و الكمد أعجب إليّ‌ </w:t>
      </w:r>
      <w:r>
        <w:rPr>
          <w:rStyle w:val="FootnoteAnchor"/>
          <w:rtl w:val="true"/>
        </w:rPr>
        <w:footnoteReference w:id="108"/>
      </w:r>
      <w:r>
        <w:rPr>
          <w:rFonts w:ascii="Amiri" w:hAnsi="Amiri" w:eastAsia="Amiri" w:cs="Amiri"/>
          <w:color w:val="111111"/>
          <w:sz w:val="28"/>
          <w:sz w:val="28"/>
          <w:szCs w:val="28"/>
          <w:rtl w:val="true"/>
          <w:lang w:bidi="ar-SA"/>
        </w:rPr>
        <w:t>،قال في مثله يقول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رقّ‌ قلب المرء أذرت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له فيها سلوّ من الكمد</w:t>
      </w:r>
    </w:p>
    <w:p>
      <w:pPr>
        <w:pStyle w:val="BookText"/>
        <w:rPr/>
      </w:pPr>
      <w:r>
        <w:rPr>
          <w:rFonts w:ascii="Amiri" w:hAnsi="Amiri" w:eastAsia="Amiri" w:cs="Amiri"/>
          <w:color w:val="111111"/>
          <w:sz w:val="28"/>
          <w:sz w:val="28"/>
          <w:szCs w:val="28"/>
          <w:rtl w:val="true"/>
          <w:lang w:bidi="ar-SA"/>
        </w:rPr>
        <w:t xml:space="preserve">و إن غص بالأشجان من طول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اصفرار اللون في الوجه و الجسد</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w:t>
      </w:r>
      <w:r>
        <w:rPr>
          <w:rStyle w:val="FootnoteAnchor"/>
          <w:rtl w:val="true"/>
        </w:rPr>
        <w:footnoteReference w:id="109"/>
      </w:r>
      <w:r>
        <w:rPr>
          <w:rFonts w:ascii="Amiri" w:hAnsi="Amiri" w:eastAsia="Amiri" w:cs="Amiri"/>
          <w:color w:val="111111"/>
          <w:sz w:val="28"/>
          <w:sz w:val="28"/>
          <w:szCs w:val="28"/>
          <w:rtl w:val="true"/>
          <w:lang w:bidi="ar-SA"/>
        </w:rPr>
        <w:t xml:space="preserve">الأصفهاني، أنا أبو محمّد بن يوة، أنا أبو الحسن اللّنباني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11"/>
      </w:r>
      <w:r>
        <w:rPr>
          <w:rFonts w:ascii="Amiri" w:hAnsi="Amiri" w:eastAsia="Amiri" w:cs="Amiri"/>
          <w:color w:val="111111"/>
          <w:sz w:val="28"/>
          <w:sz w:val="28"/>
          <w:szCs w:val="28"/>
          <w:rtl w:val="true"/>
          <w:lang w:bidi="ar-SA"/>
        </w:rPr>
        <w:t xml:space="preserve">أبو سعد أحمد بن محمّد بن البغدادي، أنا أبو نصر محمّد بن أحمد بن محمّد بن سسّويه، أنا أبو سعيد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الصفار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حدّثني محمّد بن الحسين، حدّثني يحيى بن إسحاق، نا النّضر بن إسماعيل قال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شهدت عمر بن ذرّ في جنازة و حوله الناس، فلمّا وضع الميت على شفير القبر بكى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الميّت أما أنت فقد قطعت سفر الدنيا فطوباك إن توسّدت في قبرك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السلمي، أنا عمر بن أحمد بن أيوب، نا الحسين بن محمّد بن عفير، نا أبو همّام، نا أبي عن عمر بن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ابن عم يؤذيه و يقول فيه،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لمن عصى اللّه فينا خيرا من أن نطيع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أبو عروبة، نا سفيان بن وكيع، نا سفيان بن عيينة، قال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ذرّ لابن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تغرق </w:t>
      </w:r>
      <w:r>
        <w:rPr>
          <w:rStyle w:val="FootnoteAnchor"/>
          <w:rtl w:val="true"/>
        </w:rPr>
        <w:footnoteReference w:id="115"/>
      </w:r>
      <w:r>
        <w:rPr>
          <w:rFonts w:ascii="Amiri" w:hAnsi="Amiri" w:eastAsia="Amiri" w:cs="Amiri"/>
          <w:color w:val="111111"/>
          <w:sz w:val="28"/>
          <w:sz w:val="28"/>
          <w:szCs w:val="28"/>
          <w:rtl w:val="true"/>
          <w:lang w:bidi="ar-SA"/>
        </w:rPr>
        <w:t xml:space="preserve">في شتمنا ودع للصلح موضعا، فإنّا لن </w:t>
      </w:r>
      <w:r>
        <w:rPr>
          <w:rStyle w:val="FootnoteAnchor"/>
          <w:rtl w:val="true"/>
        </w:rPr>
        <w:footnoteReference w:id="116"/>
      </w:r>
      <w:r>
        <w:rPr>
          <w:rFonts w:ascii="Amiri" w:hAnsi="Amiri" w:eastAsia="Amiri" w:cs="Amiri"/>
          <w:color w:val="111111"/>
          <w:sz w:val="28"/>
          <w:sz w:val="28"/>
          <w:szCs w:val="28"/>
          <w:rtl w:val="true"/>
          <w:lang w:bidi="ar-SA"/>
        </w:rPr>
        <w:t>نكافئ من عصى اللّه فينا بأكثر من أن نطيع اللّه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17"/>
      </w:r>
      <w:r>
        <w:rPr>
          <w:rFonts w:ascii="Amiri" w:hAnsi="Amiri" w:eastAsia="Amiri" w:cs="Amiri"/>
          <w:color w:val="111111"/>
          <w:sz w:val="28"/>
          <w:sz w:val="28"/>
          <w:szCs w:val="28"/>
          <w:rtl w:val="true"/>
          <w:lang w:bidi="ar-SA"/>
        </w:rPr>
        <w:t xml:space="preserve">،نا أحمد بن جعفر، نا جعفر بن محمّد بن شاكر، نا إسحاق </w:t>
      </w:r>
      <w:r>
        <w:rPr>
          <w:rStyle w:val="FootnoteAnchor"/>
          <w:rtl w:val="true"/>
        </w:rPr>
        <w:footnoteReference w:id="118"/>
      </w:r>
      <w:r>
        <w:rPr>
          <w:rFonts w:ascii="Amiri" w:hAnsi="Amiri" w:eastAsia="Amiri" w:cs="Amiri"/>
          <w:color w:val="111111"/>
          <w:sz w:val="28"/>
          <w:sz w:val="28"/>
          <w:szCs w:val="28"/>
          <w:rtl w:val="true"/>
          <w:lang w:bidi="ar-SA"/>
        </w:rPr>
        <w:t>بن إسماعيل الطالقاني، نا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عمر بن ذرّ و بين رجل يقال له ابن عيّاش شحناء، و كان يبلغ عمر بن ذرّ أنّ‌ ابن عيّاش يتكلم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ذات يوم، فلقي ابن عيّاش، فوقف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تغرق في شتمنا ودع للصلح موضعا، فإنّا لا نكافئ أحدا عصى اللّه تعالى فينا بأكثر من أن نطيع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w:t>
      </w:r>
      <w:r>
        <w:rPr>
          <w:rStyle w:val="FootnoteAnchor"/>
          <w:rtl w:val="true"/>
        </w:rPr>
        <w:footnoteReference w:id="119"/>
      </w:r>
      <w:r>
        <w:rPr>
          <w:rFonts w:ascii="Amiri" w:hAnsi="Amiri" w:eastAsia="Amiri" w:cs="Amiri"/>
          <w:color w:val="111111"/>
          <w:sz w:val="28"/>
          <w:sz w:val="28"/>
          <w:szCs w:val="28"/>
          <w:rtl w:val="true"/>
          <w:lang w:bidi="ar-SA"/>
        </w:rPr>
        <w:t>أنا الحسن بن إسماعيل، أنا أحمد بن مروان، نا إسماعيل بن يونس، نا إسماعيل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شتم رجل عمر بن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تغرق في شتمنا ودع للصلح موضعا، فإنّي أمتّ‌ مشاتمة الرجال صغيرا و لم أحبها كبيرا، و إنّي لا أكافئ من عصى اللّه فيّ‌ بأكثر من أن أطيع اللّه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20"/>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1"/>
      </w:r>
      <w:r>
        <w:rPr>
          <w:rFonts w:ascii="Amiri" w:hAnsi="Amiri" w:eastAsia="Amiri" w:cs="Amiri"/>
          <w:color w:val="111111"/>
          <w:sz w:val="28"/>
          <w:sz w:val="28"/>
          <w:szCs w:val="28"/>
          <w:rtl w:val="true"/>
          <w:lang w:bidi="ar-SA"/>
        </w:rPr>
        <w:t>،أخبرني الصّيمري، أخبرني علي بن الحسن الرازي، نا محمّد بن الحسين الزعفراني، نا أحمد بن زهير، 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براد </w:t>
      </w:r>
      <w:r>
        <w:rPr>
          <w:rStyle w:val="FootnoteAnchor"/>
          <w:rtl w:val="true"/>
        </w:rPr>
        <w:footnoteReference w:id="12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 عبد اللّه بن عياش المنتوف بكلام أراد به مساءة عمر بن ذرّ فقام عمر فدخل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ابن عياش، فأتى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يدخل الظالم‌؟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مغفورا له، و اللّه ما كافأت من عصى اللّه فيك، بمثل أن تطيع اللّه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العلاء حمد بن محمّد بن حسنويه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زنجان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أبو سهل غانم بن محمّد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 نا والدي الشيخ أبو الحسن محمّد بن عبد الواحد بن عبيد اللّه، نا أحمد بن محمّد بن موسى بن القاسم القرشي، نا أحمد بن جعفر بن محمّد المنادي، نا جعفر بن محمّد بن شاكر، نا إسماعيل بن إسحاق الطالقاني، نا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 عمر بن ذرّ الهمداني </w:t>
      </w:r>
      <w:r>
        <w:rPr>
          <w:rStyle w:val="FootnoteAnchor"/>
          <w:rtl w:val="true"/>
        </w:rPr>
        <w:footnoteReference w:id="124"/>
      </w:r>
      <w:r>
        <w:rPr>
          <w:rFonts w:ascii="Amiri" w:hAnsi="Amiri" w:eastAsia="Amiri" w:cs="Amiri"/>
          <w:color w:val="111111"/>
          <w:sz w:val="28"/>
          <w:sz w:val="28"/>
          <w:szCs w:val="28"/>
          <w:rtl w:val="true"/>
          <w:lang w:bidi="ar-SA"/>
        </w:rPr>
        <w:t>و بين رجل يقال له ابن عيّاش شحناء، فكان يبلغ عمر بن ذرّ أن ابن عيّاش يتكلم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بن ذرّ ذات يوم، فلقي ابن عيّاش فوقف معه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تغرق في شتمنا ودع للصلح موضعا، فإنّا لا نكافئ أحدا عصى اللّه فينا بأكثر مما نطيع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أبو الفرج المعافي بن زكريا </w:t>
      </w:r>
      <w:r>
        <w:rPr>
          <w:rStyle w:val="FootnoteAnchor"/>
          <w:rtl w:val="true"/>
        </w:rPr>
        <w:footnoteReference w:id="125"/>
      </w:r>
      <w:r>
        <w:rPr>
          <w:rFonts w:ascii="Amiri" w:hAnsi="Amiri" w:eastAsia="Amiri" w:cs="Amiri"/>
          <w:color w:val="111111"/>
          <w:sz w:val="28"/>
          <w:sz w:val="28"/>
          <w:szCs w:val="28"/>
          <w:rtl w:val="true"/>
          <w:lang w:bidi="ar-SA"/>
        </w:rPr>
        <w:t xml:space="preserve">،نا محمّد بن أحمد بن هارون العسكري، نا إبراهيم بن عبد اللّه بن الجنيد </w:t>
      </w:r>
      <w:r>
        <w:rPr>
          <w:rStyle w:val="FootnoteAnchor"/>
          <w:rtl w:val="true"/>
        </w:rPr>
        <w:footnoteReference w:id="126"/>
      </w:r>
      <w:r>
        <w:rPr>
          <w:rFonts w:ascii="Amiri" w:hAnsi="Amiri" w:eastAsia="Amiri" w:cs="Amiri"/>
          <w:color w:val="111111"/>
          <w:sz w:val="28"/>
          <w:sz w:val="28"/>
          <w:szCs w:val="28"/>
          <w:rtl w:val="true"/>
          <w:lang w:bidi="ar-SA"/>
        </w:rPr>
        <w:t>،حدّثني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عمر بن ذرّ و هو في مجلسه، فشتمه، فلما سكت أقبل عمر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اللّه فستر، أكثر مما قال هذا 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أنا محمّد بن علي الحربي،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ابن أخي 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أنا أبو بكر بن أبي الدنيا، حدّثني الربيع بن ثعلب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عمر بن ذرّ و بين ابن عمّ‌ له كلام، فعدا على عمر في مجلسه، فأسمعه كلاما،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كذا و يخفي كذا، فقال عمر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اللّه فستر أكثر مما قال و أظهر، فإن أكن كما قال فأستغفر اللّه، و إن لا أكن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فيغفر اللّه 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w:t>
      </w:r>
      <w:r>
        <w:rPr>
          <w:rStyle w:val="FootnoteAnchor"/>
          <w:rtl w:val="true"/>
        </w:rPr>
        <w:footnoteReference w:id="127"/>
      </w:r>
      <w:r>
        <w:rPr>
          <w:rFonts w:ascii="Amiri" w:hAnsi="Amiri" w:eastAsia="Amiri" w:cs="Amiri"/>
          <w:color w:val="111111"/>
          <w:sz w:val="28"/>
          <w:sz w:val="28"/>
          <w:szCs w:val="28"/>
          <w:rtl w:val="true"/>
          <w:lang w:bidi="ar-SA"/>
        </w:rPr>
        <w:t xml:space="preserve">بن خيرون، أنا أبو العلاء </w:t>
      </w:r>
    </w:p>
    <w:p>
      <w:pPr>
        <w:pStyle w:val="BookText"/>
        <w:rPr/>
      </w:pPr>
      <w:r>
        <w:rPr>
          <w:rFonts w:ascii="Amiri" w:hAnsi="Amiri" w:eastAsia="Amiri" w:cs="Amiri"/>
          <w:color w:val="111111"/>
          <w:sz w:val="28"/>
          <w:sz w:val="28"/>
          <w:szCs w:val="28"/>
          <w:rtl w:val="true"/>
          <w:lang w:bidi="ar-SA"/>
        </w:rPr>
        <w:t>الواسطي، أنا أبو بكر البابسيري، أنا الأحوص بن المفضّل بن غسان الغلاّبي، أنا أبي، نا أبي، عن إسماعيل بن حمّاد، عن عمر بن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اعتذرت إلى أحد من 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عبد اللّه الحافظ‍‌، حدّثني محمّد بن حامد، حدّثني أبو محمّد بن منصور، نا محمّد بن عبد الوهّاب، أخبرني علي بن عثّام، عن إسماعيل بن سهيل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ذرّ بن عمر و قد اشترى كذا و معه حمّال، فسقط‍‌ فمات، فقيل لأبيه عمر و كان يكنى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فأكب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علينا من موت ذرّ غضاضة و ما بنا إلى أحد سوى اللّه حاجة،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جهزوا ابني، فلما كان عند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شغلنا يا ذرّ الحزن لك عن الحزن بك، ليت شعري ما قيل لك، و ما قلت،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وهبت أجري من مصيبتي له، فلا تعذّبه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أنا عمر بن أحمد بن عمر بن مسرور، أنا أبو سعيد عبد الرّحمن بن أحمد بن حمدويه، نا محمّد بن إسحاق بن خزيمة، نا أحمد بن الخليل، نا أبو طالب رجل من العرب من أهل مكة، حدّثني ابن السّمّاك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ذرّ بن عمر بن ذرّ جالسا على بابه فمات، فجاءة،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ذرّا فقد مات فجأة، فخرج فوقف عليه فاسترجع و دعا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في غسل ذرّ و كفنه، فإذا فرغتم فأعلموني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غسلوه و كفّنوه أعلموه، فوقف عليه و استرجع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ذرّ، لم تكن مريضا فنسلاك،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ذرّ لقد أشغلني البكاء لك عن البكاء عليك، و الحزن لك على الحزن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فإنّي أشهدك أنّي قد وهبت له ما قصر فيه من حقي فهب لي ما قصّر فيه من حقك، فإنّك أولى بالجود و الكرم، فلما دفن وقف على قبره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 يا ذرّ خلوت و خلي بك، و انصرفنا عنك و تركناك و لو أقمنا عندك ما نفعناك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عبد الكريم بن عبد الرزّاق بن عبد الكريم، أنا أبو الفتح منصور بن الحسين بن علي، أنا </w:t>
      </w:r>
    </w:p>
    <w:p>
      <w:pPr>
        <w:pStyle w:val="BookText"/>
        <w:rPr/>
      </w:pPr>
      <w:r>
        <w:rPr>
          <w:rFonts w:ascii="Amiri" w:hAnsi="Amiri" w:eastAsia="Amiri" w:cs="Amiri"/>
          <w:color w:val="111111"/>
          <w:sz w:val="28"/>
          <w:sz w:val="28"/>
          <w:szCs w:val="28"/>
          <w:rtl w:val="true"/>
          <w:lang w:bidi="ar-SA"/>
        </w:rPr>
        <w:t xml:space="preserve">أبو بكر بن المقرئ، أنا أبو يعلى قال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الصمد بن يزيد مردويه الصائغ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عمرو بن جرير الهجري </w:t>
      </w:r>
      <w:r>
        <w:rPr>
          <w:rStyle w:val="FootnoteAnchor"/>
          <w:rtl w:val="true"/>
        </w:rPr>
        <w:footnoteReference w:id="130"/>
      </w:r>
      <w:r>
        <w:rPr>
          <w:rFonts w:ascii="IRNazanin" w:hAnsi="IRNazanin" w:eastAsia="IRNazanin"/>
          <w:color w:val="111111"/>
          <w:sz w:val="28"/>
          <w:sz w:val="28"/>
          <w:szCs w:val="28"/>
          <w:rtl w:val="true"/>
          <w:lang w:bidi="fa-IR"/>
        </w:rPr>
        <w:t>صاحب محمّد بن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مات ذرّ بن عمر بن ذرّ 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يضيع الشيخ لأنه كان برّا بوالديه، فسمعه الشيخ فبقي متعجبا إنّي أضيع اللّه حتى لا يموت، فسكت حتى واراه التراب، فلمّا و اراه التراب وقف على قبره يسمعهم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ذرّ ما علينا بعدك من خصاصة، و ما بنا إلى أحد مع اللّه حاجة، و ما يسرّني أن أكون المقدّم قبلك لو لا هول المطّلع لتمنيت أن أكون مكانك، لقد شغلني الحزن بك من الحزن عليك، فيا ليت شعري ما 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منكرا و نكيرا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ثم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وهبت حقي فيما بيني و بينه له، اللّهمّ‌ فهب حقك فيما بينك و بينه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القوم متعجبين مما جاء منهم، و مما جاء منه من الرضا و التسليم لأمر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نا علي بن أحمد بن زكريا، نا صالح بن أحمد، حدّثني أبي أحمد، حدّثني أبي عبد اللّه، قال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 </w:t>
      </w:r>
      <w:r>
        <w:rPr>
          <w:rStyle w:val="FootnoteAnchor"/>
          <w:rtl w:val="true"/>
        </w:rPr>
        <w:footnoteReference w:id="132"/>
      </w:r>
      <w:r>
        <w:rPr>
          <w:rFonts w:ascii="Amiri" w:hAnsi="Amiri" w:eastAsia="Amiri" w:cs="Amiri"/>
          <w:color w:val="111111"/>
          <w:sz w:val="28"/>
          <w:sz w:val="28"/>
          <w:szCs w:val="28"/>
          <w:rtl w:val="true"/>
          <w:lang w:bidi="ar-SA"/>
        </w:rPr>
        <w:t xml:space="preserve">عمر بن ذرّ القاضي </w:t>
      </w:r>
      <w:r>
        <w:rPr>
          <w:rStyle w:val="FootnoteAnchor"/>
          <w:rtl w:val="true"/>
        </w:rPr>
        <w:footnoteReference w:id="133"/>
      </w:r>
      <w:r>
        <w:rPr>
          <w:rFonts w:ascii="Amiri" w:hAnsi="Amiri" w:eastAsia="Amiri" w:cs="Amiri"/>
          <w:color w:val="111111"/>
          <w:sz w:val="28"/>
          <w:sz w:val="28"/>
          <w:szCs w:val="28"/>
          <w:rtl w:val="true"/>
          <w:lang w:bidi="ar-SA"/>
        </w:rPr>
        <w:t>على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ذرّ لقد شغلنا الحزن لك عن الحزن لأنّا لا ندري ما ذا قلت و ما ذا قيل لك، اللّهم إنّي قد وهبت له ما ضيع فيما افترضت عليه من برّى، فهب له ما ضيع مما افترضت عليه من طاعتك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علي الرّوذباري، أنا أحمد بن كامل القاضي، نا الحارث بن محمّد، أنا أبو الحسن المدائني، عن عمر بن عتاب، عن محمّد بن حرب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دفن عمر ابنه وقف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شغلنا الحزن لك عن الحزن عليك، ليت شعري، ما ذا تقول، و ما ذا يقال لك، لو لا هول المطّلع لتمنّيت اللحاق بك، اللّهم إنّي قد وهبت له ما قصّر فيه من بري، فاغفر له ما قصّر فيه من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الحافظ‍‌، أنا أبو نصر بن عمر، نا حمدون بن الفضل، نا محمّد بن عيسى </w:t>
      </w:r>
      <w:r>
        <w:rPr>
          <w:rStyle w:val="FootnoteAnchor"/>
          <w:rtl w:val="true"/>
        </w:rPr>
        <w:footnoteReference w:id="134"/>
      </w:r>
      <w:r>
        <w:rPr>
          <w:rFonts w:ascii="Amiri" w:hAnsi="Amiri" w:eastAsia="Amiri" w:cs="Amiri"/>
          <w:color w:val="111111"/>
          <w:sz w:val="28"/>
          <w:sz w:val="28"/>
          <w:szCs w:val="28"/>
          <w:rtl w:val="true"/>
          <w:lang w:bidi="ar-SA"/>
        </w:rPr>
        <w:t>الطّرسوسي، نا حامد بن يحيى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عيينة يقول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مات ذرّ بن عمر بن ذرّ قعد عمر بن ذرّ على شفير قبره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شغلني الحزن لك عن الحزن عليك، فليت شعري ما قلت، و ما قيل لك، اللّهم إنّك أمرته بطاعتك و أمرته ببرّي، فقد وهبت له ما قصّر فيه من حقّي، فهب له ما قصّر فيه من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أبو محمّد المصري، أنا أبو بكر المالكي، نا حازم بن يحيى، نا أحمد بن يونس، عن عمر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ذرّ بن عمر بن ذرّ وقف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ذرّ، ما علينا بعدك من خصاصة، و ما بنا إلى أحد مع اللّه حاجة، و ما يسرّني أنّي كنت المقدّم قبلك، و لو لا هول المطلّع لتمنيت أن أكون مكانك، و قد شغلني الحزن لك عن الحزن عليك، فيا ليت شعري ما ذا قلت و ما ذا قيل لك، ثم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وهبت حقي فيما بيني و بينه فاغفر له من الذنوب ما بينك و بينه، فأنت أجود الأجودين، و أكرم الأكرمين،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فارقناك و لو أقمنا ما نفعناك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عمرو بن مندة، أنا أبو محمّد بن يوة، أنا أبو الحسن اللّنباني </w:t>
      </w:r>
      <w:r>
        <w:rPr>
          <w:rStyle w:val="FootnoteAnchor"/>
          <w:rtl w:val="true"/>
        </w:rPr>
        <w:footnoteReference w:id="136"/>
      </w:r>
      <w:r>
        <w:rPr>
          <w:rFonts w:ascii="Amiri" w:hAnsi="Amiri" w:eastAsia="Amiri" w:cs="Amiri"/>
          <w:color w:val="111111"/>
          <w:sz w:val="28"/>
          <w:sz w:val="28"/>
          <w:szCs w:val="28"/>
          <w:rtl w:val="true"/>
          <w:lang w:bidi="ar-SA"/>
        </w:rPr>
        <w:t>،نا أبو بكر بن أبي الدنيا، حدّثني محمّد بن أبي عمر المكي، نا سفيان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مات ذرّ قال عمر بن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شغلنا الحزن لك عن الحزن عليك، فليت شعري ما قلت و ما قيل لك، اللّهم إنّي قد وهبت له ما قصّر فيه من برّي، فهب له ما قصّر فيه من حقك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الحسين، نا إسحاق بن منصور، حدّثني ابن السماك،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دفن عمر بن ذرّ ابنه وقف على قبره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قد تصدّقت بما تثيبني عليه من مصيبتي فيه عليه، فأبكى من حضر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شغلنا الحزن لك عن الحزن عليك، ثم ولّى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انطلقنا و تركناك، و لو أقمنا ما نفعناك، و لكن نستودعك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القاضي أبو العلاء محمّد بن علي الواسطي، أنا أبو الحسن علي بن الحسن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أبو علي الحسن بن الحسين النّعالي، 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المدائني، نا قعنب بن المحرّر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عمر بن ذرّ سنة خمسين و مائة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عبد اللّه بن الحطّاب </w:t>
      </w:r>
      <w:r>
        <w:rPr>
          <w:rStyle w:val="FootnoteAnchor"/>
          <w:rtl w:val="true"/>
        </w:rPr>
        <w:footnoteReference w:id="138"/>
      </w:r>
      <w:r>
        <w:rPr>
          <w:rFonts w:ascii="Amiri" w:hAnsi="Amiri" w:eastAsia="Amiri" w:cs="Amiri"/>
          <w:color w:val="111111"/>
          <w:sz w:val="28"/>
          <w:sz w:val="28"/>
          <w:szCs w:val="28"/>
          <w:rtl w:val="true"/>
          <w:lang w:bidi="ar-SA"/>
        </w:rPr>
        <w:t xml:space="preserve">في كتابه، أنا أبو الحسين الهمذاني </w:t>
      </w:r>
      <w:r>
        <w:rPr>
          <w:rStyle w:val="FootnoteAnchor"/>
          <w:rtl w:val="true"/>
        </w:rPr>
        <w:footnoteReference w:id="139"/>
      </w:r>
      <w:r>
        <w:rPr>
          <w:rFonts w:ascii="Amiri" w:hAnsi="Amiri" w:eastAsia="Amiri" w:cs="Amiri"/>
          <w:color w:val="111111"/>
          <w:sz w:val="28"/>
          <w:sz w:val="28"/>
          <w:szCs w:val="28"/>
          <w:rtl w:val="true"/>
          <w:lang w:bidi="ar-SA"/>
        </w:rPr>
        <w:t>،أنا محمّد بن الحسين التميمي، أنا جعفر بن أحمد الحميري، نا الحسين بن نصر بن المعارك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عمر بن ذرّ أبو ذرّ سنة ثنتين و خمسين و مائة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عبد الواحد بن علي بن محمّد بن فهد العلاّف، و أبو علي محمّد بن محمّد بن المسلمة،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أحمد بن الحمّامي، أنا أبو القاسم الحسن بن محمّد السّكوني، نا محمّد بن عبد اللّه الحضرمي </w:t>
      </w:r>
      <w:r>
        <w:rPr>
          <w:rStyle w:val="FootnoteAnchor"/>
          <w:rtl w:val="true"/>
        </w:rPr>
        <w:footnoteReference w:id="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مات أبو ذرّ عمر بن ذرّ بن عبد اللّه الهمداني </w:t>
      </w:r>
      <w:r>
        <w:rPr>
          <w:rStyle w:val="FootnoteAnchor"/>
          <w:rtl w:val="true"/>
        </w:rPr>
        <w:footnoteReference w:id="141"/>
      </w:r>
      <w:r>
        <w:rPr>
          <w:rFonts w:ascii="Amiri" w:hAnsi="Amiri" w:eastAsia="Amiri" w:cs="Amiri"/>
          <w:color w:val="111111"/>
          <w:sz w:val="28"/>
          <w:sz w:val="28"/>
          <w:szCs w:val="28"/>
          <w:rtl w:val="true"/>
          <w:lang w:bidi="ar-SA"/>
        </w:rPr>
        <w:t>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نا الهروي، نا إسحاق بن سيّار،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خمسين و مائة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موسى، و عمرو،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 بن ذرّ في سنة ست و خمسين و مائة، و ذكر أن أباه أخبره عن أبيه عن أبي موسى و عن أحمد بن عبيد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عبد اللّه الحافظ‍‌، أنا أبو عبد اللّه محمّد بن عبد اللّه الصفار، نا أبو إسماعيل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المعالي محمّد بن عبد السلام، أنا علي بن محمّد بن خزفة، أنا محمّد بن الحسين الزعفراني، أنا أبو بكر بن أبي </w:t>
      </w:r>
      <w:r>
        <w:rPr>
          <w:rStyle w:val="FootnoteAnchor"/>
          <w:rtl w:val="true"/>
        </w:rPr>
        <w:footnoteReference w:id="143"/>
      </w:r>
      <w:r>
        <w:rPr>
          <w:rFonts w:ascii="Amiri" w:hAnsi="Amiri" w:eastAsia="Amiri" w:cs="Amiri"/>
          <w:color w:val="111111"/>
          <w:sz w:val="28"/>
          <w:sz w:val="28"/>
          <w:szCs w:val="28"/>
          <w:rtl w:val="true"/>
          <w:lang w:bidi="ar-SA"/>
        </w:rPr>
        <w:t>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w:t>
      </w:r>
      <w:r>
        <w:rPr>
          <w:rStyle w:val="FootnoteAnchor"/>
          <w:rtl w:val="true"/>
        </w:rPr>
        <w:footnoteReference w:id="14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عمر بن ذرّ في سنة ست و خمسين و مائة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علي بن الصّوّاف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الفضل بن خيرون، أنا أبو القاسم بن </w:t>
      </w:r>
    </w:p>
    <w:p>
      <w:pPr>
        <w:pStyle w:val="BookText"/>
        <w:rPr/>
      </w:pPr>
      <w:r>
        <w:rPr>
          <w:rFonts w:ascii="Amiri" w:hAnsi="Amiri" w:eastAsia="Amiri" w:cs="Amiri"/>
          <w:color w:val="111111"/>
          <w:sz w:val="28"/>
          <w:sz w:val="28"/>
          <w:szCs w:val="28"/>
          <w:rtl w:val="true"/>
          <w:lang w:bidi="ar-SA"/>
        </w:rPr>
        <w:t>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عمر بن ذرّ سنة ست و خمسين و مائة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عمرو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عمر بن ذرّ بن عبد اللّه بن زرارة الهمداني </w:t>
      </w:r>
      <w:r>
        <w:rPr>
          <w:rStyle w:val="FootnoteAnchor"/>
          <w:rtl w:val="true"/>
        </w:rPr>
        <w:footnoteReference w:id="147"/>
      </w:r>
      <w:r>
        <w:rPr>
          <w:rFonts w:ascii="Amiri" w:hAnsi="Amiri" w:eastAsia="Amiri" w:cs="Amiri"/>
          <w:color w:val="111111"/>
          <w:sz w:val="28"/>
          <w:sz w:val="28"/>
          <w:szCs w:val="28"/>
          <w:rtl w:val="true"/>
          <w:lang w:bidi="ar-SA"/>
        </w:rPr>
        <w:t>سنة ست و خمسين و مائة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السكري، أخبرني عبد الرّحمن بن محمّد بن المغيرة، أخبرني أبي، حدّثني أبو عبيد القاسم بن سلاّم </w:t>
      </w:r>
      <w:r>
        <w:rPr>
          <w:rStyle w:val="FootnoteAnchor"/>
          <w:rtl w:val="true"/>
        </w:rPr>
        <w:footnoteReference w:id="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خمسين و مائة فيها مات عمر بن ذرّ الهمداني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32" w:name="pg11489_108861"/>
    </w:p>
    <w:p>
      <w:pPr>
        <w:pStyle w:val="Heading4"/>
        <w:numPr>
          <w:ilvl w:val="3"/>
          <w:numId w:val="1"/>
        </w:numPr>
        <w:rPr/>
      </w:pPr>
      <w:bookmarkStart w:id="33" w:name="__RefHeading___Toc3074770_73709187"/>
      <w:bookmarkStart w:id="34" w:name="_Toc13"/>
      <w:bookmarkEnd w:id="32"/>
      <w:bookmarkEnd w:id="33"/>
      <w:r>
        <w:rPr>
          <w:rtl w:val="true"/>
        </w:rPr>
        <w:t xml:space="preserve">حرف الراء </w:t>
      </w:r>
      <w:r>
        <w:rPr>
          <w:rtl w:val="true"/>
        </w:rPr>
        <w:t>[</w:t>
      </w:r>
      <w:r>
        <w:rPr>
          <w:rtl w:val="true"/>
        </w:rPr>
        <w:t>في آباء من اسمه عمر</w:t>
      </w:r>
      <w:r>
        <w:rPr>
          <w:rtl w:val="true"/>
        </w:rPr>
        <w:t>]</w:t>
      </w:r>
      <w:bookmarkEnd w:id="34"/>
    </w:p>
    <w:p>
      <w:pPr>
        <w:pStyle w:val="BookText"/>
        <w:rPr/>
      </w:pPr>
      <w:r>
        <w:rPr>
          <w:rFonts w:ascii="IRNazanin" w:hAnsi="IRNazanin" w:eastAsia="IRNazanin"/>
          <w:color w:val="111111"/>
          <w:sz w:val="28"/>
          <w:sz w:val="28"/>
          <w:szCs w:val="28"/>
          <w:rtl w:val="true"/>
          <w:lang w:bidi="fa-IR"/>
        </w:rPr>
        <w:t>فارغ</w:t>
      </w:r>
    </w:p>
    <w:p>
      <w:pPr>
        <w:pStyle w:val="Heading4"/>
        <w:numPr>
          <w:ilvl w:val="3"/>
          <w:numId w:val="1"/>
        </w:numPr>
        <w:rPr/>
      </w:pPr>
      <w:bookmarkStart w:id="35" w:name="__RefHeading___Toc3074772_73709187"/>
      <w:bookmarkStart w:id="36" w:name="_Toc14"/>
      <w:bookmarkEnd w:id="35"/>
      <w:r>
        <w:rPr>
          <w:rtl w:val="true"/>
        </w:rPr>
        <w:t>حرف الزاي في آباء من اسمه عمر</w:t>
      </w:r>
      <w:bookmarkEnd w:id="36"/>
    </w:p>
    <w:p>
      <w:pPr>
        <w:pStyle w:val="Heading5"/>
        <w:numPr>
          <w:ilvl w:val="4"/>
          <w:numId w:val="1"/>
        </w:numPr>
        <w:rPr/>
      </w:pPr>
      <w:bookmarkStart w:id="37" w:name="__RefHeading___Toc3074774_73709187"/>
      <w:bookmarkStart w:id="38" w:name="_Toc15"/>
      <w:bookmarkEnd w:id="37"/>
      <w:r>
        <w:rPr/>
        <w:t>5212</w:t>
      </w:r>
      <w:r>
        <w:rPr>
          <w:rtl w:val="true"/>
        </w:rPr>
        <w:t xml:space="preserve"> - </w:t>
      </w:r>
      <w:r>
        <w:rPr>
          <w:rtl w:val="true"/>
        </w:rPr>
        <w:t>عمر بن زيد الحكمي</w:t>
      </w:r>
      <w:bookmarkEnd w:id="38"/>
    </w:p>
    <w:p>
      <w:pPr>
        <w:pStyle w:val="BookText"/>
        <w:rPr/>
      </w:pPr>
      <w:r>
        <w:rPr>
          <w:rFonts w:ascii="Amiri" w:hAnsi="Amiri" w:eastAsia="Amiri" w:cs="Amiri"/>
          <w:color w:val="111111"/>
          <w:sz w:val="28"/>
          <w:sz w:val="28"/>
          <w:szCs w:val="28"/>
          <w:rtl w:val="true"/>
          <w:lang w:bidi="ar-SA"/>
        </w:rPr>
        <w:t xml:space="preserve">كان بدمشق عند مبايعة الضّحّاك بن قيس لابن الزبير، و كان هوى عمر بن زيد مع الضّحّاك فوثبت </w:t>
      </w:r>
      <w:r>
        <w:rPr>
          <w:rStyle w:val="FootnoteAnchor"/>
          <w:rtl w:val="true"/>
        </w:rPr>
        <w:footnoteReference w:id="150"/>
      </w:r>
      <w:r>
        <w:rPr>
          <w:rFonts w:ascii="Amiri" w:hAnsi="Amiri" w:eastAsia="Amiri" w:cs="Amiri"/>
          <w:color w:val="111111"/>
          <w:sz w:val="28"/>
          <w:sz w:val="28"/>
          <w:szCs w:val="28"/>
          <w:rtl w:val="true"/>
          <w:lang w:bidi="ar-SA"/>
        </w:rPr>
        <w:t>عليه كلب فضربوه، و حرقوا ثيابه، و بقي حتى أدرك قتل الوليد بن يزيد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 xml:space="preserve">. </w:t>
      </w:r>
      <w:bookmarkStart w:id="39" w:name="pg11489_108862"/>
    </w:p>
    <w:p>
      <w:pPr>
        <w:pStyle w:val="Heading4"/>
        <w:numPr>
          <w:ilvl w:val="3"/>
          <w:numId w:val="1"/>
        </w:numPr>
        <w:rPr/>
      </w:pPr>
      <w:bookmarkStart w:id="40" w:name="__RefHeading___Toc3074776_73709187"/>
      <w:bookmarkStart w:id="41" w:name="_Toc16"/>
      <w:bookmarkEnd w:id="39"/>
      <w:bookmarkEnd w:id="40"/>
      <w:r>
        <w:rPr>
          <w:rtl w:val="true"/>
        </w:rPr>
        <w:t xml:space="preserve">حرف السين </w:t>
      </w:r>
      <w:r>
        <w:rPr>
          <w:rtl w:val="true"/>
        </w:rPr>
        <w:t>[</w:t>
      </w:r>
      <w:r>
        <w:rPr>
          <w:rtl w:val="true"/>
        </w:rPr>
        <w:t>في آباء من اسمه عمر</w:t>
      </w:r>
      <w:r>
        <w:rPr>
          <w:rtl w:val="true"/>
        </w:rPr>
        <w:t xml:space="preserve">] </w:t>
      </w:r>
      <w:r>
        <w:rPr>
          <w:rtl w:val="true"/>
        </w:rPr>
        <w:t>في آبائهم</w:t>
      </w:r>
      <w:bookmarkEnd w:id="41"/>
    </w:p>
    <w:p>
      <w:pPr>
        <w:pStyle w:val="Heading5"/>
        <w:numPr>
          <w:ilvl w:val="4"/>
          <w:numId w:val="1"/>
        </w:numPr>
        <w:rPr/>
      </w:pPr>
      <w:bookmarkStart w:id="42" w:name="__RefHeading___Toc3074778_73709187"/>
      <w:bookmarkStart w:id="43" w:name="_Toc17"/>
      <w:bookmarkEnd w:id="42"/>
      <w:r>
        <w:rPr/>
        <w:t>5213</w:t>
      </w:r>
      <w:r>
        <w:rPr>
          <w:rtl w:val="true"/>
        </w:rPr>
        <w:t>-[</w:t>
      </w:r>
      <w:r>
        <w:rPr>
          <w:rtl w:val="true"/>
        </w:rPr>
        <w:t>س</w:t>
      </w:r>
      <w:r>
        <w:rPr>
          <w:rtl w:val="true"/>
        </w:rPr>
        <w:t xml:space="preserve">] </w:t>
      </w:r>
      <w:r>
        <w:rPr>
          <w:rtl w:val="true"/>
        </w:rPr>
        <w:t>عمر بن سعد بن أبي وقّاص مالك بن أهيب</w:t>
      </w:r>
      <w:bookmarkEnd w:id="43"/>
    </w:p>
    <w:p>
      <w:pPr>
        <w:pStyle w:val="BookText"/>
        <w:rPr/>
      </w:pPr>
      <w:r>
        <w:rPr>
          <w:rFonts w:ascii="Amiri" w:hAnsi="Amiri" w:eastAsia="Amiri" w:cs="Amiri"/>
          <w:color w:val="111111"/>
          <w:sz w:val="28"/>
          <w:sz w:val="28"/>
          <w:szCs w:val="28"/>
          <w:rtl w:val="true"/>
          <w:lang w:bidi="ar-SA"/>
        </w:rPr>
        <w:t>ابن عبد مناف بن زهرة بن كلاب ابن مرّة بن كعب بن لؤي بن غالب</w:t>
      </w:r>
    </w:p>
    <w:p>
      <w:pPr>
        <w:pStyle w:val="BookText"/>
        <w:rPr/>
      </w:pPr>
      <w:r>
        <w:rPr>
          <w:rFonts w:ascii="Amiri" w:hAnsi="Amiri" w:eastAsia="Amiri" w:cs="Amiri"/>
          <w:color w:val="111111"/>
          <w:sz w:val="28"/>
          <w:sz w:val="28"/>
          <w:szCs w:val="28"/>
          <w:rtl w:val="true"/>
          <w:lang w:bidi="ar-SA"/>
        </w:rPr>
        <w:t xml:space="preserve">أبو حفص القرشي الزهري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أصله من المدينة، و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إبراهيم بن عمر، و ابن ابنه أبو بكر بن حفص بن عمر، و العيزار بن حريث العبدي، و أبو إسحاق الهمداني، و محمّد بن عبد الرّحمن بن أبي أمامة، و المطلب بن عبد اللّه بن حنطب، و يزيد بن أبي حبيب المصري، و الزهري، و قتادة بن دعامة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 أبيه بدومة </w:t>
      </w:r>
      <w:r>
        <w:rPr>
          <w:rStyle w:val="FootnoteAnchor"/>
          <w:rtl w:val="true"/>
        </w:rPr>
        <w:footnoteReference w:id="152"/>
      </w:r>
      <w:r>
        <w:rPr>
          <w:rFonts w:ascii="IRNazanin" w:hAnsi="IRNazanin" w:eastAsia="IRNazanin"/>
          <w:color w:val="111111"/>
          <w:sz w:val="28"/>
          <w:sz w:val="28"/>
          <w:szCs w:val="28"/>
          <w:rtl w:val="true"/>
          <w:lang w:bidi="fa-IR"/>
        </w:rPr>
        <w:t xml:space="preserve">و أذرح </w:t>
      </w:r>
      <w:r>
        <w:rPr>
          <w:rStyle w:val="FootnoteAnchor"/>
          <w:rtl w:val="true"/>
        </w:rPr>
        <w:footnoteReference w:id="153"/>
      </w:r>
      <w:r>
        <w:rPr>
          <w:rFonts w:ascii="Amiri" w:hAnsi="Amiri" w:eastAsia="Amiri" w:cs="Amiri"/>
          <w:color w:val="111111"/>
          <w:sz w:val="28"/>
          <w:sz w:val="28"/>
          <w:szCs w:val="28"/>
          <w:rtl w:val="true"/>
          <w:lang w:bidi="ar-SA"/>
        </w:rPr>
        <w:t>حين حكم الحكمان، و هو الذي حرّض أباه على حضورها، ثم إن سعدا ندم فأحرم بعمرة من بيت المقدس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ناصر بن سهل بن أحمد النّوقاني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عبد الرّحمن بن عبد اللّه بن أحمد القفّال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منصور بن عبد اللّه بن خالد </w:t>
      </w:r>
    </w:p>
    <w:p>
      <w:pPr>
        <w:pStyle w:val="BookText"/>
        <w:rPr/>
      </w:pPr>
      <w:r>
        <w:rPr>
          <w:rFonts w:ascii="Amiri" w:hAnsi="Amiri" w:eastAsia="Amiri" w:cs="Amiri"/>
          <w:color w:val="111111"/>
          <w:sz w:val="28"/>
          <w:sz w:val="28"/>
          <w:szCs w:val="28"/>
          <w:rtl w:val="true"/>
          <w:lang w:bidi="ar-SA"/>
        </w:rPr>
        <w:t xml:space="preserve">الهروي، نا عبد اللّه بن يعقوب بن إسحاق أبو العباس الكرماني، نا أبو علي حسان بن عبد اللّه الكرماني، نا محمّد بن يوسف الفريابي، نا يونس بن أبي إسحاق، عن إبراهيم بن عمر بن سعد عن أبيه عن سعد </w:t>
      </w:r>
      <w:r>
        <w:rPr>
          <w:rStyle w:val="FootnoteAnchor"/>
          <w:rtl w:val="true"/>
        </w:rPr>
        <w:footnoteReference w:id="1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ذي النّون إذ دعاها و هو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Style w:val="FootnoteAnchor"/>
          <w:rtl w:val="true"/>
        </w:rPr>
        <w:footnoteReference w:id="156"/>
      </w:r>
      <w:r>
        <w:rPr>
          <w:rFonts w:ascii="Amiri" w:hAnsi="Amiri" w:eastAsia="Amiri" w:cs="Amiri"/>
          <w:color w:val="111111"/>
          <w:sz w:val="28"/>
          <w:sz w:val="28"/>
          <w:szCs w:val="28"/>
          <w:rtl w:val="true"/>
          <w:lang w:bidi="ar-SA"/>
        </w:rPr>
        <w:t>فإنه لم يدع بذلك مسلم إلاّ استجيب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w:t>
      </w:r>
      <w:r>
        <w:rPr>
          <w:rStyle w:val="FootnoteAnchor"/>
          <w:rtl w:val="true"/>
        </w:rPr>
        <w:footnoteReference w:id="157"/>
      </w:r>
      <w:r>
        <w:rPr>
          <w:rFonts w:ascii="Amiri" w:hAnsi="Amiri" w:eastAsia="Amiri" w:cs="Amiri"/>
          <w:color w:val="111111"/>
          <w:sz w:val="28"/>
          <w:sz w:val="28"/>
          <w:szCs w:val="28"/>
          <w:rtl w:val="true"/>
          <w:lang w:bidi="ar-SA"/>
        </w:rPr>
        <w:t>،نا عبد الرزّاق، أنا معمر، عن أبي إسحاق، عن عمر بن سعد، نا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قتال المسلم </w:t>
      </w:r>
      <w:r>
        <w:rPr>
          <w:rStyle w:val="FootnoteAnchor"/>
          <w:rtl w:val="true"/>
        </w:rPr>
        <w:footnoteReference w:id="158"/>
      </w:r>
      <w:r>
        <w:rPr>
          <w:rFonts w:ascii="Amiri" w:hAnsi="Amiri" w:eastAsia="Amiri" w:cs="Amiri"/>
          <w:color w:val="111111"/>
          <w:sz w:val="28"/>
          <w:sz w:val="28"/>
          <w:szCs w:val="28"/>
          <w:rtl w:val="true"/>
          <w:lang w:bidi="ar-SA"/>
        </w:rPr>
        <w:t>كفر و سبابه فسوق، و لا يحلّ‌ لمسلم أن يهجر أخاه فوق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لم يسمع من عمر، و إنّما يروي عن العيزار بن حريث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أنا أبو القاسم أحمد بن محمّد بن محمّد الخليلي، أنا علي بن أحمد بن الحسن الخزاعي، نا الهيثم بن كليب الشّاشي، أنا أحمد بن زهير بن حرب، نا أبو نعيم، نا بدر بن عثمان، نا العيزار بن حريث، عن عمر بن سعد، عن سعد،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المؤمن ليؤجر في كلّ‌ شيء، حتى في اللقمة يرفعها إلى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الحسن بن المظفر، أنا الحسن بن علي الجوهري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59"/>
      </w:r>
      <w:r>
        <w:rPr>
          <w:rFonts w:ascii="Amiri" w:hAnsi="Amiri" w:eastAsia="Amiri" w:cs="Amiri"/>
          <w:color w:val="111111"/>
          <w:sz w:val="28"/>
          <w:sz w:val="28"/>
          <w:szCs w:val="28"/>
          <w:rtl w:val="true"/>
          <w:lang w:bidi="ar-SA"/>
        </w:rPr>
        <w:t xml:space="preserve">،حدّثني أبي، نا وكيع، نا </w:t>
      </w:r>
    </w:p>
    <w:p>
      <w:pPr>
        <w:pStyle w:val="BookText"/>
        <w:rPr/>
      </w:pPr>
      <w:r>
        <w:rPr>
          <w:rFonts w:ascii="Amiri" w:hAnsi="Amiri" w:eastAsia="Amiri" w:cs="Amiri"/>
          <w:color w:val="111111"/>
          <w:sz w:val="28"/>
          <w:sz w:val="28"/>
          <w:szCs w:val="28"/>
          <w:rtl w:val="true"/>
          <w:lang w:bidi="ar-SA"/>
        </w:rPr>
        <w:t>إسرائيل، عن أبي إسحاق، عن العيزار بن حريث العبدي، عن عمر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للمؤمن إن أصابه خير حمد اللّه و شكر، و إن أصابته مصيبة احتسب و صبر، المؤمن يؤجر في كلّ‌ شيء حتى في اللقمة يرفعها إلى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محمّد بن عبد الباقي، أنا الحسن بن علي، أنا أبو الحسن علي بن محمّد بن أحمد بن كيسان النحوي، أنا يوسف بن يعقوب القاضي، نا عمرو بن مرزوق، أنا شعبة، عن أبي إسحاق، عن العيزار بن حريث، عن عمر بن سعد عن أبيه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للمسلم إن أصابه خير حمد اللّه و شكر، و إن أصابته مصيبة احتسب و صبر، فالمسلم يؤجر في كلّ‌ شيء حتى في اللقمة يرفعها إلى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أنا أبو القاسم الخليلي، أنا علي بن أحمد الخزاعي، نا الهيثم بن كليب، نا ابن أبي خيثمة، نا ابن الأصبهاني، نا أبو الأحوص، عن أبي إسحاق، عن العيزار بن حريث، عن عمر بن سعد،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ليؤجر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أنا أبو بكر بن محمّد، نا أبو محمّد عبد الرّحمن بن يوسف بن سعيد، نا أبو حفص هو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القطان، و حدّثنا عن شعبة، و سفيان عن أبي إسحاق عن العيزار بن حريث، عن عمر بن سعد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اللّه‌؟ تروي عن عمر بن سعد،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أعود أحدّث عنه أبدا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1"/>
      </w:r>
      <w:r>
        <w:rPr>
          <w:rFonts w:ascii="Amiri" w:hAnsi="Amiri" w:eastAsia="Amiri" w:cs="Amiri"/>
          <w:color w:val="111111"/>
          <w:sz w:val="28"/>
          <w:sz w:val="28"/>
          <w:szCs w:val="28"/>
          <w:rtl w:val="true"/>
          <w:lang w:bidi="ar-SA"/>
        </w:rPr>
        <w:t>عبد الرّحمن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العيزار بن حريث كوفي صدوق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الغازي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حفص </w:t>
      </w:r>
    </w:p>
    <w:p>
      <w:pPr>
        <w:pStyle w:val="BookText"/>
        <w:rPr/>
      </w:pPr>
      <w:r>
        <w:rPr>
          <w:rFonts w:ascii="Amiri" w:hAnsi="Amiri" w:eastAsia="Amiri" w:cs="Amiri"/>
          <w:color w:val="111111"/>
          <w:sz w:val="28"/>
          <w:sz w:val="28"/>
          <w:szCs w:val="28"/>
          <w:rtl w:val="true"/>
          <w:lang w:bidi="ar-SA"/>
        </w:rPr>
        <w:t>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أبي خالد </w:t>
      </w:r>
      <w:r>
        <w:rPr>
          <w:rStyle w:val="FootnoteAnchor"/>
          <w:rtl w:val="true"/>
        </w:rPr>
        <w:footnoteReference w:id="163"/>
      </w:r>
      <w:r>
        <w:rPr>
          <w:rFonts w:ascii="Amiri" w:hAnsi="Amiri" w:eastAsia="Amiri" w:cs="Amiri"/>
          <w:color w:val="111111"/>
          <w:sz w:val="28"/>
          <w:sz w:val="28"/>
          <w:szCs w:val="28"/>
          <w:rtl w:val="true"/>
          <w:lang w:bidi="ar-SA"/>
        </w:rPr>
        <w:t>،نا العيزار بن حريث، عن عمر بن سعد فقال له رجل من بني ضبيعة يقال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هذا قاتل الحسين، فسكت، فقال عن قاتل الحسين تحدثنا، فسكت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أنا عمر بن أحمد بن إسحاق، نا خليفة بن خيّاط‍‌ قال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سعد بن مالك أمّه مارية </w:t>
      </w:r>
      <w:r>
        <w:rPr>
          <w:rStyle w:val="FootnoteAnchor"/>
          <w:rtl w:val="true"/>
        </w:rPr>
        <w:footnoteReference w:id="166"/>
      </w:r>
      <w:r>
        <w:rPr>
          <w:rFonts w:ascii="Amiri" w:hAnsi="Amiri" w:eastAsia="Amiri" w:cs="Amiri"/>
          <w:color w:val="111111"/>
          <w:sz w:val="28"/>
          <w:sz w:val="28"/>
          <w:szCs w:val="28"/>
          <w:rtl w:val="true"/>
          <w:lang w:bidi="ar-SA"/>
        </w:rPr>
        <w:t>بنت قيس بن معدي كرب بن الحارث بن السمط‍‌ بن امرئ القيس بن عمرو بن معاوية من كندة، يكنى أبا حفص، قتله المختار بن أبي عبيد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أبو عبد اللّه الطوسي، نا الزبير بن بكار قال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بن أبي وقّاص، قتله المختار بن أبي عبيد و فيه تقول ابنته و في أخيها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قاتله سوى من ناله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ذي يمن و غير الأعجم</w:t>
      </w:r>
    </w:p>
    <w:p>
      <w:pPr>
        <w:pStyle w:val="BookText"/>
        <w:rPr/>
      </w:pPr>
      <w:r>
        <w:rPr>
          <w:rFonts w:ascii="Amiri" w:hAnsi="Amiri" w:eastAsia="Amiri" w:cs="Amiri"/>
          <w:color w:val="111111"/>
          <w:sz w:val="28"/>
          <w:sz w:val="28"/>
          <w:szCs w:val="28"/>
          <w:rtl w:val="true"/>
          <w:lang w:bidi="ar-SA"/>
        </w:rPr>
        <w:t>سلا بنفسي</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البطريق مثل الألأم </w:t>
      </w:r>
      <w:r>
        <w:rPr>
          <w:rStyle w:val="FootnoteAnchor"/>
          <w:rtl w:val="true"/>
        </w:rPr>
        <w:footnoteReference w:id="17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أعطى ابن سعد في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يلين له جناح الأرقم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يوسف بن رباح،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أبي وقّاص، ثم ذكره في أهل الكوفة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سعد بن أبي وقّاص كان يروي عن أبيه أحاديث، و روى الناس عنه و هو الذي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بن مالك، تابعي ثقة </w:t>
      </w:r>
      <w:r>
        <w:rPr>
          <w:rStyle w:val="FootnoteAnchor"/>
          <w:rtl w:val="true"/>
        </w:rPr>
        <w:footnoteReference w:id="173"/>
      </w:r>
      <w:r>
        <w:rPr>
          <w:rFonts w:ascii="Amiri" w:hAnsi="Amiri" w:eastAsia="Amiri" w:cs="Amiri"/>
          <w:color w:val="111111"/>
          <w:sz w:val="28"/>
          <w:sz w:val="28"/>
          <w:szCs w:val="28"/>
          <w:rtl w:val="true"/>
          <w:lang w:bidi="ar-SA"/>
        </w:rPr>
        <w:t>،و هو الذي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الحسين بن الطّيّوري، أنا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علي بن أحمد، أنا صالح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سعد بن أبي وقّاص كوفي تابعي، و هو الذي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الحسين بن محمّد، أنا أحمد بن محمّد بن عمر، نا أبو بكر بن أبي الدنيا، نا محمّد بن سعد </w:t>
      </w:r>
      <w:r>
        <w:rPr>
          <w:rStyle w:val="FootnoteAnchor"/>
          <w:rtl w:val="true"/>
        </w:rPr>
        <w:footnoteReference w:id="174"/>
      </w:r>
      <w:r>
        <w:rPr>
          <w:rFonts w:ascii="Amiri" w:hAnsi="Amiri" w:eastAsia="Amiri" w:cs="Amiri"/>
          <w:color w:val="111111"/>
          <w:sz w:val="28"/>
          <w:sz w:val="28"/>
          <w:szCs w:val="28"/>
          <w:rtl w:val="true"/>
          <w:lang w:bidi="ar-SA"/>
        </w:rPr>
        <w:t>قال في الطبقة الثانية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أبي وقّاص، روى عن أبيه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w:t>
      </w:r>
      <w:r>
        <w:rPr>
          <w:rStyle w:val="FootnoteAnchor"/>
          <w:rtl w:val="true"/>
        </w:rPr>
        <w:footnoteReference w:id="175"/>
      </w:r>
      <w:r>
        <w:rPr>
          <w:rFonts w:ascii="Amiri" w:hAnsi="Amiri" w:eastAsia="Amiri" w:cs="Amiri"/>
          <w:color w:val="111111"/>
          <w:sz w:val="28"/>
          <w:sz w:val="28"/>
          <w:szCs w:val="28"/>
          <w:rtl w:val="true"/>
          <w:lang w:bidi="ar-SA"/>
        </w:rPr>
        <w:t xml:space="preserve">حيّوية، أنا أحمد بن معروف، نا </w:t>
      </w:r>
      <w:r>
        <w:rPr>
          <w:rStyle w:val="FootnoteAnchor"/>
          <w:rtl w:val="true"/>
        </w:rPr>
        <w:footnoteReference w:id="176"/>
      </w:r>
      <w:r>
        <w:rPr>
          <w:rFonts w:ascii="Amiri" w:hAnsi="Amiri" w:eastAsia="Amiri" w:cs="Amiri"/>
          <w:color w:val="111111"/>
          <w:sz w:val="28"/>
          <w:sz w:val="28"/>
          <w:szCs w:val="28"/>
          <w:rtl w:val="true"/>
          <w:lang w:bidi="ar-SA"/>
        </w:rPr>
        <w:t xml:space="preserve">الحسين بن محمّد، نا محمّد بن سعد </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لسعد من </w:t>
      </w:r>
    </w:p>
    <w:p>
      <w:pPr>
        <w:pStyle w:val="BookText"/>
        <w:rPr/>
      </w:pP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قتله المختار، و محمّد بن سعد، قتل يوم دير الجماجم قتله الحجاج، و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 القاسم، و أم كلثوم، و أمّهم ماوية </w:t>
      </w:r>
      <w:r>
        <w:rPr>
          <w:rStyle w:val="FootnoteAnchor"/>
          <w:rtl w:val="true"/>
        </w:rPr>
        <w:footnoteReference w:id="178"/>
      </w:r>
      <w:r>
        <w:rPr>
          <w:rFonts w:ascii="Amiri" w:hAnsi="Amiri" w:eastAsia="Amiri" w:cs="Amiri"/>
          <w:color w:val="111111"/>
          <w:sz w:val="28"/>
          <w:sz w:val="28"/>
          <w:szCs w:val="28"/>
          <w:rtl w:val="true"/>
          <w:lang w:bidi="ar-SA"/>
        </w:rPr>
        <w:t xml:space="preserve">بنت قيس بن معدي بن كرب بن أبي الكشيم </w:t>
      </w:r>
      <w:r>
        <w:rPr>
          <w:rStyle w:val="FootnoteAnchor"/>
          <w:rtl w:val="true"/>
        </w:rPr>
        <w:footnoteReference w:id="179"/>
      </w:r>
      <w:r>
        <w:rPr>
          <w:rFonts w:ascii="Amiri" w:hAnsi="Amiri" w:eastAsia="Amiri" w:cs="Amiri"/>
          <w:color w:val="111111"/>
          <w:sz w:val="28"/>
          <w:sz w:val="28"/>
          <w:szCs w:val="28"/>
          <w:rtl w:val="true"/>
          <w:lang w:bidi="ar-SA"/>
        </w:rPr>
        <w:t>بن السمط‍‌ بن امرئ القيس بن معاوية من كندة،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قيّده أبو عبد اللّه الصوري، و ضبطه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بالراء،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الكسم بالسين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فيما قرأت على أبي غالب بن البنّا، عن أبي محمّد الجوهري بهذا الإسناد،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الحسن بن المظفر، أنا أبو علي المدائني، أنا أبو بكر بن البرقي قال في تسمية ولد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عمر أمة رملة بنت أبي الأنياب من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أنا أبو الفضل الباقلاّني،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سعد بن أبي وقّاص القرشي الزهري عن أبيه، سمع منه العيزار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سعد بن أبي وقّاص الزهري كوفي، روى عن أبيه، سمعت أبي يقول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العيزار بن حريث، و أبو إسحاق الهمداني، و أبو بكر بن </w:t>
      </w:r>
    </w:p>
    <w:p>
      <w:pPr>
        <w:pStyle w:val="BookText"/>
        <w:rPr/>
      </w:pPr>
      <w:r>
        <w:rPr>
          <w:rFonts w:ascii="Amiri" w:hAnsi="Amiri" w:eastAsia="Amiri" w:cs="Amiri"/>
          <w:color w:val="111111"/>
          <w:sz w:val="28"/>
          <w:sz w:val="28"/>
          <w:szCs w:val="28"/>
          <w:rtl w:val="true"/>
          <w:lang w:bidi="ar-SA"/>
        </w:rPr>
        <w:t xml:space="preserve">حفص، و يزيد بن أبي حبيب، و المطّلب بن عبد اللّه بن حنطب، و محمّد بن عبد الرّحمن بن أبي أمامة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1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حفص عمر بن سعد بن أبي وقّاص، و اسم أبي وقّاص مالك </w:t>
      </w:r>
      <w:r>
        <w:rPr>
          <w:rStyle w:val="FootnoteAnchor"/>
          <w:rtl w:val="true"/>
        </w:rPr>
        <w:footnoteReference w:id="184"/>
      </w:r>
      <w:r>
        <w:rPr>
          <w:rFonts w:ascii="Amiri" w:hAnsi="Amiri" w:eastAsia="Amiri" w:cs="Amiri"/>
          <w:color w:val="111111"/>
          <w:sz w:val="28"/>
          <w:sz w:val="28"/>
          <w:szCs w:val="28"/>
          <w:rtl w:val="true"/>
          <w:lang w:bidi="ar-SA"/>
        </w:rPr>
        <w:t xml:space="preserve">،و أمه مارية بنت قيس بن معدي كرب بن الحارث بن السمط‍‌ بن امرئ القيس بن عمرو بن معاوية بن كندة، سمع أباه، روى عنه العيزار بن حريث </w:t>
      </w:r>
      <w:r>
        <w:rPr>
          <w:rStyle w:val="FootnoteAnchor"/>
          <w:rtl w:val="true"/>
        </w:rPr>
        <w:footnoteReference w:id="185"/>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قاتل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المعالي محمّد بن عبد السلام، أنا أبو الحسن بن خزفة، أنا محمّد بن الحسين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عمر بن سعد عام مات عمر بن الخطّاب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حدّثني عمّار عن سلمة، عن ابن إسحاق، قال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تسع عشرة كتب عمر إلى سعد بن أبي وقّاص أن ابعث جندا إلى الجزيرة، و أمّر عليهم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عرفطة، أو هاشم بن عتبة، أو عياض بن غنم، فلما انتهى إلى سعد كتاب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أمير المؤمنين عياضا آخر القوم إلاّ أن له فيه هوّى أن أولّيه </w:t>
      </w:r>
    </w:p>
    <w:p>
      <w:pPr>
        <w:pStyle w:val="BookText"/>
        <w:rPr/>
      </w:pPr>
      <w:r>
        <w:rPr>
          <w:rFonts w:ascii="Amiri" w:hAnsi="Amiri" w:eastAsia="Amiri" w:cs="Amiri"/>
          <w:color w:val="111111"/>
          <w:sz w:val="28"/>
          <w:sz w:val="28"/>
          <w:szCs w:val="28"/>
          <w:rtl w:val="true"/>
          <w:lang w:bidi="ar-SA"/>
        </w:rPr>
        <w:t xml:space="preserve">و أنا مولّيه، فبعثه و بعث معه أبا موسى و ابنه عمر بن سعد و هو غلام حدث، ليس إليه من الأمر شيء، فخرج عياض إلى الجزيرة، فنزل بجنده على الرّها، فصالحه أهلها على الجزية، و صالحت حرّان حين صالحت الرّها ثم بعث أبا موسى إلى نصيبين، و وجّه عمر بن سعد إلى رأس العين في خيل ردء </w:t>
      </w:r>
      <w:r>
        <w:rPr>
          <w:rStyle w:val="FootnoteAnchor"/>
          <w:rtl w:val="true"/>
        </w:rPr>
        <w:footnoteReference w:id="188"/>
      </w:r>
      <w:r>
        <w:rPr>
          <w:rFonts w:ascii="Amiri" w:hAnsi="Amiri" w:eastAsia="Amiri" w:cs="Amiri"/>
          <w:color w:val="111111"/>
          <w:sz w:val="28"/>
          <w:sz w:val="28"/>
          <w:szCs w:val="28"/>
          <w:rtl w:val="true"/>
          <w:lang w:bidi="ar-SA"/>
        </w:rPr>
        <w:t>للناس و سار بنفسه في بقية الناس إلى دارا، فنزل عليها حتى افتتحها، و افتتح أبو موسى نصيبين، و ذلك في سنة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يدل على أن عمر بن سعد قد ولد في عصر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محمّد عبد الجبار بن محمّد الخواري </w:t>
      </w:r>
      <w:r>
        <w:rPr>
          <w:rStyle w:val="FootnoteAnchor"/>
          <w:rtl w:val="true"/>
        </w:rPr>
        <w:footnoteReference w:id="18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بكر أحمد بن الحسن القاضي، أنا حاجب بن أحمد، حدثني عبد الرحيم بن منيب، أنا أبو بكر الحنفي، نا بكير بن مسمار،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في إبل له و غنم، فأتاه ابنه عمر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شرّ هذا الراكب، فلما انتهى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أرضيت أن تكون أعرابيا في إبلك و غنمك و الناس بالمدينة يتنازعون في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صدره </w:t>
      </w:r>
      <w:r>
        <w:rPr>
          <w:rStyle w:val="FootnoteAnchor"/>
          <w:rtl w:val="true"/>
        </w:rPr>
        <w:footnoteReference w:id="190"/>
      </w:r>
      <w:r>
        <w:rPr>
          <w:rFonts w:ascii="Amiri" w:hAnsi="Amiri" w:eastAsia="Amiri" w:cs="Amiri"/>
          <w:color w:val="111111"/>
          <w:sz w:val="28"/>
          <w:sz w:val="28"/>
          <w:szCs w:val="28"/>
          <w:rtl w:val="true"/>
          <w:lang w:bidi="ar-SA"/>
        </w:rPr>
        <w:t>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يحبّ‌ العبد التقيّ‌ </w:t>
      </w:r>
      <w:r>
        <w:rPr>
          <w:rStyle w:val="FootnoteAnchor"/>
          <w:rtl w:val="true"/>
        </w:rPr>
        <w:footnoteReference w:id="191"/>
      </w:r>
      <w:r>
        <w:rPr>
          <w:rFonts w:ascii="Amiri" w:hAnsi="Amiri" w:eastAsia="Amiri" w:cs="Amiri"/>
          <w:color w:val="111111"/>
          <w:sz w:val="28"/>
          <w:sz w:val="28"/>
          <w:szCs w:val="28"/>
          <w:rtl w:val="true"/>
          <w:lang w:bidi="ar-SA"/>
        </w:rPr>
        <w:t xml:space="preserve">الغنيّ‌ </w:t>
      </w:r>
      <w:r>
        <w:rPr>
          <w:rStyle w:val="FootnoteAnchor"/>
          <w:rtl w:val="true"/>
        </w:rPr>
        <w:footnoteReference w:id="192"/>
      </w:r>
      <w:r>
        <w:rPr>
          <w:rFonts w:ascii="Amiri" w:hAnsi="Amiri" w:eastAsia="Amiri" w:cs="Amiri"/>
          <w:color w:val="111111"/>
          <w:sz w:val="28"/>
          <w:sz w:val="28"/>
          <w:szCs w:val="28"/>
          <w:rtl w:val="true"/>
          <w:lang w:bidi="ar-SA"/>
        </w:rPr>
        <w:t>الخفيّ‌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أبو القاسم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أحمد بن إبراهيم الدّورقي، نا أبو بكر الحنفي، نا بكير بن مسمار، عن عامر بن سعد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أباه سعدا كان في إبل له و غنم، فجاءه ابنه عمر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شرّ هذا الراكب، فلما انتهى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أن تكون أعرابيا في غنمك و إبلك، و الناس بالمدينة </w:t>
      </w:r>
    </w:p>
    <w:p>
      <w:pPr>
        <w:pStyle w:val="BookText"/>
        <w:rPr/>
      </w:pPr>
      <w:r>
        <w:rPr>
          <w:rFonts w:ascii="Amiri" w:hAnsi="Amiri" w:eastAsia="Amiri" w:cs="Amiri"/>
          <w:color w:val="111111"/>
          <w:sz w:val="28"/>
          <w:sz w:val="28"/>
          <w:szCs w:val="28"/>
          <w:rtl w:val="true"/>
          <w:lang w:bidi="ar-SA"/>
        </w:rPr>
        <w:t>يتنازعون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صدره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اسكت،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العبد التقيّ‌ الغنيّ‌ الخفيّ‌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أنا أبو العباس محمّد بن الحسن بن قتيبة، نا حرملة بن يحيى، أنا عبد اللّه بن وهب، أخبرني أسامة بن زيد الليثي أن عبد اللّه بن دينار حدّثه عن رجل من الأنصار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سعد بن أبي وقّاص واجدا على ابنه عمر، فأتاه بأناس يستشفع بهم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فتكلموا فأبلغوا، ثم تكلم عمر بن سعد فكأنّما لم يتكلم معه أحد،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الذي يبغضك إليّ‌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قوم في آخر الزمان يأكلون بألسنتهم، كما تلحس البقر من الأرض بألسنتها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الحصين، أنا أبو علي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 حدّثني أبي، نا يعلى، و يحيى بن سعيد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كنت أسميه فنسيت اسمه عن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حاجة إلى أبي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حيان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لعمر بن سعد إلى ابنه حاجة، فقدم بين يدي حاجته كلاما مما يحدث الناس يوصلون ما لم يكن يسمعه،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فرغت من كلامك‌؟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من حاجتك أبعد و لا كنت فيك أزهد مني منذ سمعت كلامك هذا،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قوم يأكلون بألسنتهم كما يأكل البقر من الأرض</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بن أبي عثمان، و أبو طاهر القصّاري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بن القصّاري، أنا أبي أبو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عبد اللّه المحاملي، نا يوسف بن موسى، نا جرير، عن أبي حيّان التيمي، عن مجمّع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لعمر بن سعد إلى أبيه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فوصل كلاما ثم أتى سعدا فكلّمه به، فوصله بحاجته، فكلّمه بكلام لم يكن سمعه منه قبل ذلك، فلمّا فرغ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 يا بني من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أبعد من حاجتك منك الآن، و لا كنت فيك أزهد مني الآن،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قوم يأكلون بألسنتهم كما تأكل البقر بألسنتها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محمّد بن علي الخشاب الصّوفي، أنا الجوزقي، أنا أبو العباس الدّغولي، نا محمّد بن المهلّب، نا عبد اللّه بن مسلمة القعنبي </w:t>
      </w:r>
      <w:r>
        <w:rPr>
          <w:rStyle w:val="FootnoteAnchor"/>
          <w:rtl w:val="true"/>
        </w:rPr>
        <w:footnoteReference w:id="195"/>
      </w:r>
      <w:r>
        <w:rPr>
          <w:rFonts w:ascii="Amiri" w:hAnsi="Amiri" w:eastAsia="Amiri" w:cs="Amiri"/>
          <w:color w:val="111111"/>
          <w:sz w:val="28"/>
          <w:sz w:val="28"/>
          <w:szCs w:val="28"/>
          <w:rtl w:val="true"/>
          <w:lang w:bidi="ar-SA"/>
        </w:rPr>
        <w:t>،عن داود بن قيس، عن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سعد بن أبي وقّاص على ابنه عمر، فذهب عمر حتى جمع رجالا من أصحاب النبي صلّى اللّه عليه و سلّم فجاء بهم إلى سعد، فدخلوا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إنّ‌ عمر سيّد قومه،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ترضى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عنه، فتكلم عمر كلاما كثيرا، فلمّا قضى كلامه،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أبغض إليّ‌ من هذه الساعة،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البيان لسحرا </w:t>
      </w:r>
      <w:r>
        <w:rPr>
          <w:rStyle w:val="FootnoteAnchor"/>
          <w:rtl w:val="true"/>
        </w:rPr>
        <w:footnoteReference w:id="19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شيئا من شأن البقر أنّها تأكل بألسنتها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المعالي الحسين بن حمزة السّليمان،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حمّاد بن الحسن الورّاق، نا أبو عامر العقدي، نا هشام بن سعد، عن زيد بن أسلم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عتب سعد على ابنه عمر بن سعد فمشى إليه برجال من أصحابه، فكلّموه فيه، فتكلّم عمر فأبلغ،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قط‍‌ أبغض إليّ‌ منك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w:t>
      </w:r>
    </w:p>
    <w:p>
      <w:pPr>
        <w:pStyle w:val="BookText"/>
        <w:rPr/>
      </w:pP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يأتي قوم يأكلون بألسنتهم كما تأكل البقر بألسنتها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محمّد بن عبد الرّحمن،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بن سعدوية،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محمّد بن إبراهيم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نا إسماعيل بن أبي أويس، نا أبي، عن شريك بن أبي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شريك بن عبد اللّه بن أبي نمر، و هو أحد بني الحارث بن عبد مناة بن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عامر بن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أباه </w:t>
      </w:r>
      <w:r>
        <w:rPr>
          <w:rStyle w:val="FootnoteAnchor"/>
          <w:rtl w:val="true"/>
        </w:rPr>
        <w:footnoteReference w:id="197"/>
      </w:r>
      <w:r>
        <w:rPr>
          <w:rFonts w:ascii="Amiri" w:hAnsi="Amiri" w:eastAsia="Amiri" w:cs="Amiri"/>
          <w:color w:val="111111"/>
          <w:sz w:val="28"/>
          <w:sz w:val="28"/>
          <w:szCs w:val="28"/>
          <w:rtl w:val="true"/>
          <w:lang w:bidi="ar-SA"/>
        </w:rPr>
        <w:t xml:space="preserve">حين رأى </w:t>
      </w:r>
      <w:r>
        <w:rPr>
          <w:rStyle w:val="FootnoteAnchor"/>
          <w:rtl w:val="true"/>
        </w:rPr>
        <w:footnoteReference w:id="198"/>
      </w:r>
      <w:r>
        <w:rPr>
          <w:rFonts w:ascii="Amiri" w:hAnsi="Amiri" w:eastAsia="Amiri" w:cs="Amiri"/>
          <w:color w:val="111111"/>
          <w:sz w:val="28"/>
          <w:sz w:val="28"/>
          <w:szCs w:val="28"/>
          <w:rtl w:val="true"/>
          <w:lang w:bidi="ar-SA"/>
        </w:rPr>
        <w:t xml:space="preserve">اختلاف أصحاب رسول اللّه صلّى اللّه عليه و سلّم و تفرقهم اشترى له </w:t>
      </w:r>
      <w:r>
        <w:rPr>
          <w:rStyle w:val="FootnoteAnchor"/>
          <w:rtl w:val="true"/>
        </w:rPr>
        <w:footnoteReference w:id="199"/>
      </w:r>
      <w:r>
        <w:rPr>
          <w:rFonts w:ascii="Amiri" w:hAnsi="Amiri" w:eastAsia="Amiri" w:cs="Amiri"/>
          <w:color w:val="111111"/>
          <w:sz w:val="28"/>
          <w:sz w:val="28"/>
          <w:szCs w:val="28"/>
          <w:rtl w:val="true"/>
          <w:lang w:bidi="ar-SA"/>
        </w:rPr>
        <w:t xml:space="preserve">ماشية، ثم خرج فاعتزل فيها بأهله على ماء يقال له قلها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سعد من أحدّ الناس بصرا، فرأى ذات يوم شيئا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و هو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لمن تبعه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شيئا كالطير،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راكبا على بعيره، ثم قال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 قليل عمر بن سعد على بختيّ‌ أو بختيّ‌ أو بختيّة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من شرّ ما جاء به، فسلّم عليه، ثم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أرضيت أن تتبع أذناب هذه الماشية بين هذه الجبال، و أصحابك يتنازعون في أمر الأمة‌؟ 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ستكون بعدي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فيها الغنيّ‌ الخفيّ‌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كذلك فكن،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عندك غير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فوثب عمر ليركب و لم يكن حطّ‍‌ عن بعيره،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حتى نغدّيك،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لي بغدائكم،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فنحلب لك فنسقيك،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بشرابكم، ثم ركب فانصرف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طراد بن محمّد النقيب، أنا أبو الحسين بن بشران، نا أبو علي صفوان، نا أبو بكر بن أبي الدنيا </w:t>
      </w:r>
      <w:r>
        <w:rPr>
          <w:rStyle w:val="FootnoteAnchor"/>
          <w:rtl w:val="true"/>
        </w:rPr>
        <w:footnoteReference w:id="201"/>
      </w:r>
      <w:r>
        <w:rPr>
          <w:rFonts w:ascii="Amiri" w:hAnsi="Amiri" w:eastAsia="Amiri" w:cs="Amiri"/>
          <w:color w:val="111111"/>
          <w:sz w:val="28"/>
          <w:sz w:val="28"/>
          <w:szCs w:val="28"/>
          <w:rtl w:val="true"/>
          <w:lang w:bidi="ar-SA"/>
        </w:rPr>
        <w:t>،حدّثني أبي، عن أبي المنذر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سعد بن أبي وقّاص قد اتّخذ جعبة و جعل فيها سياطا نحوا من خمسين سوطا، فكتب على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و عشرين و ثلاثين إلى خمسمائة على هذا العمل، و كان لسعد بن أبي وقّاص غلام ربيب مثل ولده، فأمره عمر بشيء فعصاه فضرب بيده إلى الجعبة فوقع </w:t>
      </w:r>
      <w:r>
        <w:rPr>
          <w:rStyle w:val="FootnoteAnchor"/>
          <w:rtl w:val="true"/>
        </w:rPr>
        <w:footnoteReference w:id="202"/>
      </w:r>
      <w:r>
        <w:rPr>
          <w:rFonts w:ascii="Amiri" w:hAnsi="Amiri" w:eastAsia="Amiri" w:cs="Amiri"/>
          <w:color w:val="111111"/>
          <w:sz w:val="28"/>
          <w:sz w:val="28"/>
          <w:szCs w:val="28"/>
          <w:rtl w:val="true"/>
          <w:lang w:bidi="ar-SA"/>
        </w:rPr>
        <w:t xml:space="preserve">بيده سوطا مائة فجلده مائة جلدة، فأقبل الغلام إلى سعد دمه يسيل على عينيه </w:t>
      </w:r>
      <w:r>
        <w:rPr>
          <w:rStyle w:val="FootnoteAnchor"/>
          <w:rtl w:val="true"/>
        </w:rPr>
        <w:footnoteReference w:id="20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 عمر و أسل دمه على عينيه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الغلام، و قتل المختار عمر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القاسم بن حبابة، أنا أبو القاسم البغوي، نا محمّد بن عبد الملك بن زنجويه، حدّثني الحميدي </w:t>
      </w:r>
      <w:r>
        <w:rPr>
          <w:rStyle w:val="FootnoteAnchor"/>
          <w:rtl w:val="true"/>
        </w:rPr>
        <w:footnoteReference w:id="205"/>
      </w:r>
      <w:r>
        <w:rPr>
          <w:rFonts w:ascii="Amiri" w:hAnsi="Amiri" w:eastAsia="Amiri" w:cs="Amiri"/>
          <w:color w:val="111111"/>
          <w:sz w:val="28"/>
          <w:sz w:val="28"/>
          <w:szCs w:val="28"/>
          <w:rtl w:val="true"/>
          <w:lang w:bidi="ar-SA"/>
        </w:rPr>
        <w:t>،نا سفيان، عن سالم إن شاء اللّه كذا قال، قال عمر بن سعد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قوما من السفهاء يزعمون أنّي أقتلك، فقال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بسفهاء و لكنهم حلماء،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ليقرّ بعيني </w:t>
      </w:r>
      <w:r>
        <w:rPr>
          <w:rStyle w:val="FootnoteAnchor"/>
          <w:rtl w:val="true"/>
        </w:rPr>
        <w:footnoteReference w:id="206"/>
      </w:r>
      <w:r>
        <w:rPr>
          <w:rFonts w:ascii="Amiri" w:hAnsi="Amiri" w:eastAsia="Amiri" w:cs="Amiri"/>
          <w:color w:val="111111"/>
          <w:sz w:val="28"/>
          <w:sz w:val="28"/>
          <w:szCs w:val="28"/>
          <w:rtl w:val="true"/>
          <w:lang w:bidi="ar-SA"/>
        </w:rPr>
        <w:t>أنك لا تأكل برّ العراق بعدي إلاّ قليلا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عبيد اللّه بن البنّا، عن أبي المعالي محمّد بن عبد السلام، أنا علي بن محمّد بن خزفة، أنا محمّد بن الحسين بن محمّد، نا أبو بكر بن أبي خيثمة </w:t>
      </w:r>
      <w:r>
        <w:rPr>
          <w:rStyle w:val="FootnoteAnchor"/>
          <w:rtl w:val="true"/>
        </w:rPr>
        <w:footnoteReference w:id="207"/>
      </w:r>
      <w:r>
        <w:rPr>
          <w:rFonts w:ascii="Amiri" w:hAnsi="Amiri" w:eastAsia="Amiri" w:cs="Amiri"/>
          <w:color w:val="111111"/>
          <w:sz w:val="28"/>
          <w:sz w:val="28"/>
          <w:szCs w:val="28"/>
          <w:rtl w:val="true"/>
          <w:lang w:bidi="ar-SA"/>
        </w:rPr>
        <w:t>،نا عبد السلام بن صالح، نا ابن عيينة عن عبد اللّه بن شريك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أدركت أصحاب الأردية المعلّمة و أصحاب البرانس من أصحاب السّواري إذا مرّ بهم عمر بن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الحسين، و ذلك قبل أن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طاوس، أنا أبو الغنائم بن أبي عثمان، أنا أبو الحسن بن رزقويه، أنا أبو بكر محمّد بن عمر بن الجعابي، نا الفضل بن الحباب، نا أبو بكر، نا جعفر بن سليمان، عن هشام بن حسّان، عن ابن سيرين </w:t>
      </w:r>
      <w:r>
        <w:rPr>
          <w:rStyle w:val="FootnoteAnchor"/>
          <w:rtl w:val="true"/>
        </w:rPr>
        <w:footnoteReference w:id="208"/>
      </w:r>
      <w:r>
        <w:rPr>
          <w:rFonts w:ascii="Amiri" w:hAnsi="Amiri" w:eastAsia="Amiri" w:cs="Amiri"/>
          <w:color w:val="111111"/>
          <w:sz w:val="28"/>
          <w:sz w:val="28"/>
          <w:szCs w:val="28"/>
          <w:rtl w:val="true"/>
          <w:lang w:bidi="ar-SA"/>
        </w:rPr>
        <w:t>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قمت مقاما تخيّر فيه بين الجنّة و النار، فتختار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و أبو عبد اللّه ابنا البنّا، أنا أحمد بن محمّد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الزعفراني، نا ابن أبي خيثمة </w:t>
      </w:r>
      <w:r>
        <w:rPr>
          <w:rStyle w:val="FootnoteAnchor"/>
          <w:rtl w:val="true"/>
        </w:rPr>
        <w:footnoteReference w:id="209"/>
      </w:r>
      <w:r>
        <w:rPr>
          <w:rFonts w:ascii="Amiri" w:hAnsi="Amiri" w:eastAsia="Amiri" w:cs="Amiri"/>
          <w:color w:val="111111"/>
          <w:sz w:val="28"/>
          <w:sz w:val="28"/>
          <w:szCs w:val="28"/>
          <w:rtl w:val="true"/>
          <w:lang w:bidi="ar-SA"/>
        </w:rPr>
        <w:t>،نا أبي، نا وهب بن جرير،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و هو بالبصرة، فخرج على بغاله هو و اثنا عشر رجلا حتى قدموا الكوفة، فحسب أهل الكوفة أنه الحسين بن علي و هو متلثم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بنت رسول اللّه صلّى اللّه عليه و سلّم، و أقبل الحسين حتى نزل نهري كربلاء و بلغه خبر الكوفة، فبعث ابن زياد عمر بن سعد على جيش و أمره أن يقتله، و بعث شمر بن جوشن الكلابي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معه فإن قتله و إلاّ فاقتله، و أنت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لقوه، فقاتل هو و من معه حتى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الطبري </w:t>
      </w:r>
      <w:r>
        <w:rPr>
          <w:rStyle w:val="FootnoteAnchor"/>
          <w:rtl w:val="true"/>
        </w:rPr>
        <w:footnoteReference w:id="2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جندب، عن عقبة بن سمعان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سبب خروج عمر بن سعد إلى الحسين أن عبيد اللّه بن زياد بعثه على أربعة آلاف </w:t>
      </w:r>
    </w:p>
    <w:p>
      <w:pPr>
        <w:pStyle w:val="BookText"/>
        <w:rPr/>
      </w:pPr>
      <w:r>
        <w:rPr>
          <w:rFonts w:ascii="Amiri" w:hAnsi="Amiri" w:eastAsia="Amiri" w:cs="Amiri"/>
          <w:color w:val="111111"/>
          <w:sz w:val="28"/>
          <w:sz w:val="28"/>
          <w:szCs w:val="28"/>
          <w:rtl w:val="true"/>
          <w:lang w:bidi="ar-SA"/>
        </w:rPr>
        <w:t xml:space="preserve">من أهل الكوفة يسير بهم إلى دستبى </w:t>
      </w:r>
      <w:r>
        <w:rPr>
          <w:rStyle w:val="FootnoteAnchor"/>
          <w:rtl w:val="true"/>
        </w:rPr>
        <w:footnoteReference w:id="211"/>
      </w:r>
      <w:r>
        <w:rPr>
          <w:rFonts w:ascii="Amiri" w:hAnsi="Amiri" w:eastAsia="Amiri" w:cs="Amiri"/>
          <w:color w:val="111111"/>
          <w:sz w:val="28"/>
          <w:sz w:val="28"/>
          <w:szCs w:val="28"/>
          <w:rtl w:val="true"/>
          <w:lang w:bidi="ar-SA"/>
        </w:rPr>
        <w:t>و كانت الديلم قد خرجوا إليها و غلبوا عليها، فكتب ابن زياد عهده على الري، فأمره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فعسكر بالناس بحمّام أعين </w:t>
      </w:r>
      <w:r>
        <w:rPr>
          <w:rStyle w:val="FootnoteAnchor"/>
          <w:rtl w:val="true"/>
        </w:rPr>
        <w:footnoteReference w:id="212"/>
      </w:r>
      <w:r>
        <w:rPr>
          <w:rFonts w:ascii="Amiri" w:hAnsi="Amiri" w:eastAsia="Amiri" w:cs="Amiri"/>
          <w:color w:val="111111"/>
          <w:sz w:val="28"/>
          <w:sz w:val="28"/>
          <w:szCs w:val="28"/>
          <w:rtl w:val="true"/>
          <w:lang w:bidi="ar-SA"/>
        </w:rPr>
        <w:t>،فلمّا كان من أمر الحسين ما كان، و أقبل إلى الكوفة، دعا ابن زياد عمر بن سعد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الحسين، فإذا فرغنا مما بيننا و بينه سرت إلى عملك، 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تعفيني فافعل،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تردّ علينا عهدنا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له ذلك 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اليوم انظر،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عمر، فجعل يستشير نصحاءه </w:t>
      </w:r>
      <w:r>
        <w:rPr>
          <w:rStyle w:val="FootnoteAnchor"/>
          <w:rtl w:val="true"/>
        </w:rPr>
        <w:footnoteReference w:id="213"/>
      </w:r>
      <w:r>
        <w:rPr>
          <w:rFonts w:ascii="Amiri" w:hAnsi="Amiri" w:eastAsia="Amiri" w:cs="Amiri"/>
          <w:color w:val="111111"/>
          <w:sz w:val="28"/>
          <w:sz w:val="28"/>
          <w:szCs w:val="28"/>
          <w:rtl w:val="true"/>
          <w:lang w:bidi="ar-SA"/>
        </w:rPr>
        <w:t xml:space="preserve">،فلم يكن يستشير </w:t>
      </w:r>
      <w:r>
        <w:rPr>
          <w:rStyle w:val="FootnoteAnchor"/>
          <w:rtl w:val="true"/>
        </w:rPr>
        <w:footnoteReference w:id="214"/>
      </w:r>
      <w:r>
        <w:rPr>
          <w:rFonts w:ascii="Amiri" w:hAnsi="Amiri" w:eastAsia="Amiri" w:cs="Amiri"/>
          <w:color w:val="111111"/>
          <w:sz w:val="28"/>
          <w:sz w:val="28"/>
          <w:szCs w:val="28"/>
          <w:rtl w:val="true"/>
          <w:lang w:bidi="ar-SA"/>
        </w:rPr>
        <w:t>أحدا إلاّ نهاه،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حمزة بن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خال أن تسير إلى الحسين فتأثم بربك، و تقطع رحمك، فو اللّه لأن تخرج من دنياك و مالك و سلطان الأرض كلها لو كان، خير لك من أن تلقى </w:t>
      </w:r>
      <w:r>
        <w:rPr>
          <w:rStyle w:val="FootnoteAnchor"/>
          <w:rtl w:val="true"/>
        </w:rPr>
        <w:footnoteReference w:id="215"/>
      </w:r>
      <w:r>
        <w:rPr>
          <w:rFonts w:ascii="Amiri" w:hAnsi="Amiri" w:eastAsia="Amiri" w:cs="Amiri"/>
          <w:color w:val="111111"/>
          <w:sz w:val="28"/>
          <w:sz w:val="28"/>
          <w:szCs w:val="28"/>
          <w:rtl w:val="true"/>
          <w:lang w:bidi="ar-SA"/>
        </w:rPr>
        <w:t>اللّه بدم الحسين،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أفعل إن شاء اللّه قال هشام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عوانة بن الحكم، عن عمار بن عبد اللّه سنان </w:t>
      </w:r>
      <w:r>
        <w:rPr>
          <w:rStyle w:val="FootnoteAnchor"/>
          <w:rtl w:val="true"/>
        </w:rPr>
        <w:footnoteReference w:id="217"/>
      </w:r>
      <w:r>
        <w:rPr>
          <w:rFonts w:ascii="Amiri" w:hAnsi="Amiri" w:eastAsia="Amiri" w:cs="Amiri"/>
          <w:color w:val="111111"/>
          <w:sz w:val="28"/>
          <w:sz w:val="28"/>
          <w:szCs w:val="28"/>
          <w:rtl w:val="true"/>
          <w:lang w:bidi="ar-SA"/>
        </w:rPr>
        <w:t>الجهني،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سعد، و قد أمر بالمسير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أمرني بالمسير إلى الحسين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فأبيت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بك، أرشدك اللّه، أجل فلا تفعل و لا تسر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سعد يندب الناس إلى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جالس، فلما رآني أعرض بوجهه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فعرفت أنه قد عزم على المسير إليه، فخرجت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بن سعد إلى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 ليتني هذا العمل، و كتبت لي العهد، و سمع به الناس، </w:t>
      </w:r>
    </w:p>
    <w:p>
      <w:pPr>
        <w:pStyle w:val="BookText"/>
        <w:rPr/>
      </w:pPr>
      <w:r>
        <w:rPr>
          <w:rFonts w:ascii="Amiri" w:hAnsi="Amiri" w:eastAsia="Amiri" w:cs="Amiri"/>
          <w:color w:val="111111"/>
          <w:sz w:val="28"/>
          <w:sz w:val="28"/>
          <w:szCs w:val="28"/>
          <w:rtl w:val="true"/>
          <w:lang w:bidi="ar-SA"/>
        </w:rPr>
        <w:t>فإن رأيت أن تنفذ لي ذلك فافعل، و تبعث إلي الحسين في هذا الجيش من أشراف أهل الكوفة من لست بأغنى و لا أجزأ عنك في الحرب منه، فسمّى له ناسا،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تعلمني بأشراف أهل الكوفة، فسلت استأمرك فيما أريد أن أبعث، إن سرت بجندنا، و إلاّ فابعث إلينا بعهدنا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قد 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في أربعة آلاف حتى نزل بالحسين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المجالد بن سعيد الهمداني و الصقعب بن زهير، أنهما التقيا مرارا ثلاثا أو أربعا حسين و عمر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عمر بن سعد إلى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قد أطفا النائرة و جمع الكلمة، و أصلح أمر الأمة، فهذا حسين قد أعطاني أن يرجع إلى المكان الذي منه أتى، أو أن نسيّره إلى ثغر من الثغور </w:t>
      </w:r>
      <w:r>
        <w:rPr>
          <w:rStyle w:val="FootnoteAnchor"/>
          <w:rtl w:val="true"/>
        </w:rPr>
        <w:footnoteReference w:id="220"/>
      </w:r>
      <w:r>
        <w:rPr>
          <w:rFonts w:ascii="Amiri" w:hAnsi="Amiri" w:eastAsia="Amiri" w:cs="Amiri"/>
          <w:color w:val="111111"/>
          <w:sz w:val="28"/>
          <w:sz w:val="28"/>
          <w:szCs w:val="28"/>
          <w:rtl w:val="true"/>
          <w:lang w:bidi="ar-SA"/>
        </w:rPr>
        <w:t>،فيكون رجلا من المسلمين له ما لهم، و عليه ما عليهم، أو أن يأتي أمير المؤمنين يزيد فيضع يده في يده، فيرى فيما بينه و بينه رأيه، و في هذا لكم رضى، و للأمة 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عبيد اللّه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ناصح لأميره، مشفق على قومه، نعم قد 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شمر بن ذي الجوشن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هذا منه، و قد نزل بأرضك و إلى جنبك، و اللّه لئن رحل من بلادك و لم يضع يده في يدك، ليكوننّ‌ أولى بالقوة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 لتكونن أولى بالضعف و العجز، فلا تعطه هذه المنزلة، فإنّها من الوهن، و لكن لينزل على حمكك هو و أصحابه، فإن عاقبت فأنت وليّ‌ العقوبة، و إن غفرت كان ذلك لك، و اللّه لقد بلغني أن حسينا و عمر بن سعد يجلسان بين العسكرين فيتحدثان عامة الليل،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الرأي رأيك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سليمان بن أبي راشد عن حميد بن مسلم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عبيد اللّه بن زياد دعا شمر بن ذي الجوشن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بهذا الكتاب إلى </w:t>
      </w:r>
    </w:p>
    <w:p>
      <w:pPr>
        <w:pStyle w:val="BookText"/>
        <w:rPr/>
      </w:pPr>
      <w:r>
        <w:rPr>
          <w:rFonts w:ascii="Amiri" w:hAnsi="Amiri" w:eastAsia="Amiri" w:cs="Amiri"/>
          <w:color w:val="111111"/>
          <w:sz w:val="28"/>
          <w:sz w:val="28"/>
          <w:szCs w:val="28"/>
          <w:rtl w:val="true"/>
          <w:lang w:bidi="ar-SA"/>
        </w:rPr>
        <w:t xml:space="preserve">عمر بن سعد فليعرض على حسين و أصحابه النزول على حكمي، فإن فعلوا فليبعث بهم إليّ‌ سلما، و إن هم أبوا النزول على حكمي فليقاتلهم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ذلك فاسمع له و أطع، و إن هو أبى أن يقاتلهم </w:t>
      </w:r>
      <w:r>
        <w:rPr>
          <w:rStyle w:val="FootnoteAnchor"/>
          <w:rtl w:val="true"/>
        </w:rPr>
        <w:footnoteReference w:id="223"/>
      </w:r>
      <w:r>
        <w:rPr>
          <w:rFonts w:ascii="Amiri" w:hAnsi="Amiri" w:eastAsia="Amiri" w:cs="Amiri"/>
          <w:color w:val="111111"/>
          <w:sz w:val="28"/>
          <w:sz w:val="28"/>
          <w:szCs w:val="28"/>
          <w:rtl w:val="true"/>
          <w:lang w:bidi="ar-SA"/>
        </w:rPr>
        <w:t xml:space="preserve">فأنت أمير الناس </w:t>
      </w:r>
      <w:r>
        <w:rPr>
          <w:rStyle w:val="FootnoteAnchor"/>
          <w:rtl w:val="true"/>
        </w:rPr>
        <w:footnoteReference w:id="224"/>
      </w:r>
      <w:r>
        <w:rPr>
          <w:rFonts w:ascii="Amiri" w:hAnsi="Amiri" w:eastAsia="Amiri" w:cs="Amiri"/>
          <w:color w:val="111111"/>
          <w:sz w:val="28"/>
          <w:sz w:val="28"/>
          <w:szCs w:val="28"/>
          <w:rtl w:val="true"/>
          <w:lang w:bidi="ar-SA"/>
        </w:rPr>
        <w:t xml:space="preserve">، وثب عليه فاضرب عنقه و ابعث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حصيرة عن عبد اللّه بن شريك العامري،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شمر بن ذي الجوشن بكتاب عبيد اللّه بن زياد إلى عمر بن سعد فلما قدم به عليه فقرأه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ويلك، لا قرّب اللّه دارك، قبّح اللّه ما قدمت به عليّ‌، و اللّه إنّي لأظنك أنت ثنيته أن يقبل ما كتبت به إليه، أفسدت علينا أمرا قد كنا رجونا أن يصلح، لا يستسلم و اللّه حسين، إن نفس أبيه لبين جنبيه </w:t>
      </w:r>
      <w:r>
        <w:rPr>
          <w:rStyle w:val="FootnoteAnchor"/>
          <w:rtl w:val="true"/>
        </w:rPr>
        <w:footnoteReference w:id="227"/>
      </w: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أنت صانع‌؟ أ تمضي لأمر أميرك و تقاتل عدوه و إلاّ فخلّ‌ بيني و بين الجند و 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لك، و لكن أنا أتولى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و كن أنت على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إليه عشية الخميس لسبع مضين من المحرّم 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حدّثني من سمع جريرا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مع شبث إلى الحسين في اثني عشر ألفا في طريق جعان و بعث عمر بن سعد في طريق الفرات، فجعل شبث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تلقاه، فعوفي، و ابتلي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القاسم بن حبابة، أنا أبو القاسم البغوي، حدّثني علي بن مسلم </w:t>
      </w:r>
      <w:r>
        <w:rPr>
          <w:rStyle w:val="FootnoteAnchor"/>
          <w:rtl w:val="true"/>
        </w:rPr>
        <w:footnoteReference w:id="228"/>
      </w:r>
      <w:r>
        <w:rPr>
          <w:rFonts w:ascii="Amiri" w:hAnsi="Amiri" w:eastAsia="Amiri" w:cs="Amiri"/>
          <w:color w:val="111111"/>
          <w:sz w:val="28"/>
          <w:sz w:val="28"/>
          <w:szCs w:val="28"/>
          <w:rtl w:val="true"/>
          <w:lang w:bidi="ar-SA"/>
        </w:rPr>
        <w:t>بن سعيد الطوسي، نا نوح بن يزيد، نا إبراهيم بن سعد، أخبرني محمّد بن مسور، عن يزيد بن إبراهيم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عند عمر بن سعد، و أنّ‌ عمر لقي الحسين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اختر </w:t>
      </w:r>
    </w:p>
    <w:p>
      <w:pPr>
        <w:pStyle w:val="BookText"/>
        <w:rPr/>
      </w:pPr>
      <w:r>
        <w:rPr>
          <w:rFonts w:ascii="Amiri" w:hAnsi="Amiri" w:eastAsia="Amiri" w:cs="Amiri"/>
          <w:color w:val="111111"/>
          <w:sz w:val="28"/>
          <w:sz w:val="28"/>
          <w:szCs w:val="28"/>
          <w:rtl w:val="true"/>
          <w:lang w:bidi="ar-SA"/>
        </w:rPr>
        <w:t>مني إحدى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ترجع إلى حيث جئت، و إمّا أن تأخذ إلى أيّ‌ بلاد شئت، و إمّا أن تنطلق معي إلى يزيد يدي في يدك، و اللّه لا ينالك شيء إلاّ نالني،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 لا حاجة لي في شيء مما عرضت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عنه، فقال له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لا أقاتلك،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تعلم، فقتل و إنّ‌ عمر لمستنقع في الفرات،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هبة اللّه بن عبد اللّه، أنا أبو بكر الخطيب، أنا أبو نعيم الحافظ‍‌، نا إبراهيم بن محمّد بن يحيى المزكي، نا محمّد بن إسحاق السّرّاج، نا عبيد اللّه بن سعد بن إبراهيم، نا نوح بن يزيد المؤدب، نا إبراهيم بن سعد، حدّثني محمّد بن المسور، نا إبراهيم بن عبد الرّحمن بن عوف، عن قرين بن إبراهيم أنه كان عند عمر بن سعد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بن إبراهيم، و ذكر بعض أهل العلم أنه ابن عبد الرّحمن بن عوف، و ليس ذلك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29"/>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230"/>
      </w:r>
      <w:r>
        <w:rPr>
          <w:rFonts w:ascii="Amiri" w:hAnsi="Amiri" w:eastAsia="Amiri" w:cs="Amiri"/>
          <w:color w:val="111111"/>
          <w:sz w:val="28"/>
          <w:sz w:val="28"/>
          <w:szCs w:val="28"/>
          <w:rtl w:val="true"/>
          <w:lang w:bidi="ar-SA"/>
        </w:rPr>
        <w:t>،نا سعيد بن سليمان، عن عبّاد بن العوام، عن حصين، حدّثني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لمستنقعين </w:t>
      </w:r>
      <w:r>
        <w:rPr>
          <w:rStyle w:val="FootnoteAnchor"/>
          <w:rtl w:val="true"/>
        </w:rPr>
        <w:footnoteReference w:id="231"/>
      </w:r>
      <w:r>
        <w:rPr>
          <w:rFonts w:ascii="Amiri" w:hAnsi="Amiri" w:eastAsia="Amiri" w:cs="Amiri"/>
          <w:color w:val="111111"/>
          <w:sz w:val="28"/>
          <w:sz w:val="28"/>
          <w:szCs w:val="28"/>
          <w:rtl w:val="true"/>
          <w:lang w:bidi="ar-SA"/>
        </w:rPr>
        <w:t>في الفرات مع عمر بن سعد إذ أتاه رجل فسارّه،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إليك ابن زياد جويرة </w:t>
      </w:r>
      <w:r>
        <w:rPr>
          <w:rStyle w:val="FootnoteAnchor"/>
          <w:rtl w:val="true"/>
        </w:rPr>
        <w:footnoteReference w:id="232"/>
      </w:r>
      <w:r>
        <w:rPr>
          <w:rFonts w:ascii="Amiri" w:hAnsi="Amiri" w:eastAsia="Amiri" w:cs="Amiri"/>
          <w:color w:val="111111"/>
          <w:sz w:val="28"/>
          <w:sz w:val="28"/>
          <w:szCs w:val="28"/>
          <w:rtl w:val="true"/>
          <w:lang w:bidi="ar-SA"/>
        </w:rPr>
        <w:t xml:space="preserve">بن بدر التميمي، و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لم تقاتل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فوثب على فرسه ثم دعا بسلاحه، و هو على فرسه، ثم سار إليهم، فقاتلهم حتى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لأنظر إليهم و إنّهم لمائة رجل، أو قريبا من مائة، و فيهم من صلب عليّ‌ خمسة أو سبعة، و عشرة من الهاشميين، و رجل من بني سليم حليف لهم، و رجل من بني كنانة حليف لهم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أنا الحسين بن الفهم، نا محمّد بن سعد، أنا موسى بن إسماعيل، نا سليمان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من طعن في سرادق الحسين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هو و ابنيه ضربت أعناقهم ثم علّقوا على الخشب و ألهب فيهم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موسى بن إسماعيل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المعلّى </w:t>
      </w:r>
      <w:r>
        <w:rPr>
          <w:rStyle w:val="FootnoteAnchor"/>
          <w:rtl w:val="true"/>
        </w:rPr>
        <w:footnoteReference w:id="233"/>
      </w:r>
      <w:r>
        <w:rPr>
          <w:rFonts w:ascii="Amiri" w:hAnsi="Amiri" w:eastAsia="Amiri" w:cs="Amiri"/>
          <w:color w:val="111111"/>
          <w:sz w:val="28"/>
          <w:sz w:val="28"/>
          <w:szCs w:val="28"/>
          <w:rtl w:val="true"/>
          <w:lang w:bidi="ar-SA"/>
        </w:rPr>
        <w:t>العجلي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فحملناه على أنه سليمان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نا موسى، نا سليمان بن مسلم أبو المعلّى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الحسين لما نزل كربلاء فأول من طعن في سرادقه عمر بن سعد، فرأيت عمر بن سعد و ابنيه قد ضربت أعناقهم ثم علّقوا على الخشب ثم ألهب فيهم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بن أبي عبيد إلى عمر بن سعد مولاه أبا عمر فقتله و قتل حفص بن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الحاسب، أنا أبو محمّد الجوهري، أنا أبو عمر، أنا أبو الحسن، أنا أبو علي، نا محمّد بن سعد، أنا مالك بن إسماعيل أبو غسان النهدي، حدّثني عبد الرّحمن بن حميد الرّواسي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عمر بن سعد بن أبي وقّاص بمجلس بني نهد حين قتل الحسين، فسلّم عليهم فلم يردّوا عليه السلام،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عيينة البارقي عن عبد الرّحمن بن حميد في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الذي لم يأت قبلي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فنفسي ما أحرت و قومي أذلّت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محمّد بن العباس، أنا أحمد بن معروف، أنا أبو علي الفقيه، أنا محمّد بن سعد، أنا محمّد بن عمر، حدّثني رباح بن مسلم،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مطيع لعمر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همذان </w:t>
      </w:r>
      <w:r>
        <w:rPr>
          <w:rStyle w:val="FootnoteAnchor"/>
          <w:rtl w:val="true"/>
        </w:rPr>
        <w:footnoteReference w:id="234"/>
      </w:r>
      <w:r>
        <w:rPr>
          <w:rFonts w:ascii="Amiri" w:hAnsi="Amiri" w:eastAsia="Amiri" w:cs="Amiri"/>
          <w:color w:val="111111"/>
          <w:sz w:val="28"/>
          <w:sz w:val="28"/>
          <w:szCs w:val="28"/>
          <w:rtl w:val="true"/>
          <w:lang w:bidi="ar-SA"/>
        </w:rPr>
        <w:t>و الري على قتل ابن عمك،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أمور قضيت من السماء، و قد أعذرت إلى ابن عمي قبل الوقعة فأبى إلاّ ما أتى، فلما خرج ابن مطيع و هرب من المختار سار المختار بأصحابه إلى منزل عمر بن سعد فقتله في داره، و قتل ابنه أسوأ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بالكوفة قد استعمله عبيد اللّه بن زياد على الري و همذان و قطع معه بعثا، فلما قدم الحسين بن علي العراق أمر عبيد اللّه بن زياد عمر بن سعد أن يسير إليه و بعث معه أربعة آلاف من جنده،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خرج إليّ‌ و وضع يده في يدي و إلاّ فقاتله، فأبى عمر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عزلتك عن عملك، و هدمت دارك، فأطاع بالخروج إلى الحسين، فقاتله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،فلما غلب المختار على الكوفة قتل عمر بن سعد و ابنه حفصا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عمر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من قتل الحسين ثقة </w:t>
      </w:r>
      <w:r>
        <w:rPr>
          <w:rStyle w:val="FootnoteAnchor"/>
          <w:rtl w:val="true"/>
        </w:rPr>
        <w:footnoteReference w:id="236"/>
      </w:r>
      <w:r>
        <w:rPr>
          <w:rFonts w:ascii="Amiri" w:hAnsi="Amiri" w:eastAsia="Amiri" w:cs="Amiri"/>
          <w:color w:val="111111"/>
          <w:sz w:val="28"/>
          <w:sz w:val="28"/>
          <w:szCs w:val="28"/>
          <w:rtl w:val="true"/>
          <w:lang w:bidi="ar-SA"/>
        </w:rPr>
        <w:t xml:space="preserve">؟ أخبرنا أبو جعفر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أنا بكر الصّفّار، أنا أحمد بن علي بن منجويه، أنا أبو أحمد محمّد بن محمّد </w:t>
      </w:r>
      <w:r>
        <w:rPr>
          <w:rStyle w:val="FootnoteAnchor"/>
          <w:rtl w:val="true"/>
        </w:rPr>
        <w:footnoteReference w:id="237"/>
      </w:r>
      <w:r>
        <w:rPr>
          <w:rFonts w:ascii="Amiri" w:hAnsi="Amiri" w:eastAsia="Amiri" w:cs="Amiri"/>
          <w:color w:val="111111"/>
          <w:sz w:val="28"/>
          <w:sz w:val="28"/>
          <w:szCs w:val="28"/>
          <w:rtl w:val="true"/>
          <w:lang w:bidi="ar-SA"/>
        </w:rPr>
        <w:t xml:space="preserve">،نا الثقفي </w:t>
      </w:r>
      <w:r>
        <w:rPr>
          <w:rStyle w:val="FootnoteAnchor"/>
          <w:rtl w:val="true"/>
        </w:rPr>
        <w:footnoteReference w:id="238"/>
      </w:r>
      <w:r>
        <w:rPr>
          <w:rFonts w:ascii="Amiri" w:hAnsi="Amiri" w:eastAsia="Amiri" w:cs="Amiri"/>
          <w:color w:val="111111"/>
          <w:sz w:val="28"/>
          <w:sz w:val="28"/>
          <w:szCs w:val="28"/>
          <w:rtl w:val="true"/>
          <w:lang w:bidi="ar-SA"/>
        </w:rPr>
        <w:t xml:space="preserve">،نا عمر بن شبّة، نا أبو أحمد، نا عمّي، نا عمران بن ميثم </w:t>
      </w:r>
      <w:r>
        <w:rPr>
          <w:rStyle w:val="FootnoteAnchor"/>
          <w:rtl w:val="true"/>
        </w:rPr>
        <w:footnoteReference w:id="2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المختار عن يمينه و الهيثم بن الأسود عن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لأقتلنّ‌ غدا رجلا يرضى قتله </w:t>
      </w:r>
      <w:r>
        <w:rPr>
          <w:rStyle w:val="FootnoteAnchor"/>
          <w:rtl w:val="true"/>
        </w:rPr>
        <w:footnoteReference w:id="240"/>
      </w:r>
      <w:r>
        <w:rPr>
          <w:rFonts w:ascii="Amiri" w:hAnsi="Amiri" w:eastAsia="Amiri" w:cs="Amiri"/>
          <w:color w:val="111111"/>
          <w:sz w:val="28"/>
          <w:sz w:val="28"/>
          <w:szCs w:val="28"/>
          <w:rtl w:val="true"/>
          <w:lang w:bidi="ar-SA"/>
        </w:rPr>
        <w:t>أهل السماء و أهل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أعطى عمر بن سعد أمانا على أن لا يخرج من الكوفة إلاّ بإذنه،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عمر بن سعد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حلف </w:t>
      </w:r>
    </w:p>
    <w:p>
      <w:pPr>
        <w:pStyle w:val="BookText"/>
        <w:rPr/>
      </w:pPr>
      <w:r>
        <w:rPr>
          <w:rFonts w:ascii="Amiri" w:hAnsi="Amiri" w:eastAsia="Amiri" w:cs="Amiri"/>
          <w:color w:val="111111"/>
          <w:sz w:val="28"/>
          <w:sz w:val="28"/>
          <w:szCs w:val="28"/>
          <w:rtl w:val="true"/>
          <w:lang w:bidi="ar-SA"/>
        </w:rPr>
        <w:t xml:space="preserve">ليقتلنّ‌ غدا رجلا </w:t>
      </w:r>
      <w:r>
        <w:rPr>
          <w:rStyle w:val="FootnoteAnchor"/>
          <w:rtl w:val="true"/>
        </w:rPr>
        <w:footnoteReference w:id="241"/>
      </w:r>
      <w:r>
        <w:rPr>
          <w:rFonts w:ascii="Amiri" w:hAnsi="Amiri" w:eastAsia="Amiri" w:cs="Amiri"/>
          <w:color w:val="111111"/>
          <w:sz w:val="28"/>
          <w:sz w:val="28"/>
          <w:szCs w:val="28"/>
          <w:rtl w:val="true"/>
          <w:lang w:bidi="ar-SA"/>
        </w:rPr>
        <w:t>و اللّه ما أحسبه يعني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نزل حمّام عمر،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هذا يخفى على المختار، فرجع فدخل داره، فلمّا كان من الغد غدوت فدخلت على المختار و جاء الهيثم بن الأسود فقعد،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حفص بن عمر فقال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حفص أ تفي لنا بالذي كان بيننا و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و دعا المختار أبا عمرة، فجاء رجل قصير يتخشخش </w:t>
      </w:r>
      <w:r>
        <w:rPr>
          <w:rStyle w:val="FootnoteAnchor"/>
          <w:rtl w:val="true"/>
        </w:rPr>
        <w:footnoteReference w:id="242"/>
      </w:r>
      <w:r>
        <w:rPr>
          <w:rFonts w:ascii="Amiri" w:hAnsi="Amiri" w:eastAsia="Amiri" w:cs="Amiri"/>
          <w:color w:val="111111"/>
          <w:sz w:val="28"/>
          <w:sz w:val="28"/>
          <w:szCs w:val="28"/>
          <w:rtl w:val="true"/>
          <w:lang w:bidi="ar-SA"/>
        </w:rPr>
        <w:t>في الحديد فسارّه ثم دعا رجلين،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فو اللّه ما أحسبه بلغ دار عمر حتى جاء برأسه، فقال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عنقه،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 و حفص بعلي بن الحسين و لا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بن أحمد، أنا عبد الوهّاب الميداني، أنا أبو سليمان الربعي، أنا عبد اللّه بن أحمد بن جعفر، أنا محمّد بن جرير قال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عامر أبو الأشعر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المختار قال ذات يوم و هو يحدّث جلساءه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غدا رجلا عظيم القدمين غائر العينين، مشرف الحاجبين، يسرّ قتله المؤمنين و الملائكة المقربين،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الهيثم بن الأسود النّخعي عند المختار حين سمع هذه المقالة، فوقع في نفسه أنّ‌ الذي يريد عمر بن سعد بن أبي وقّاص، فلمّا رجع إلى منزله دعا ابنه العريان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ابن سعد الليلة فخبّره بكذا و كذا،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فإنه لا يريد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فاستخلاه، ثم خبّره الخبر </w:t>
      </w:r>
      <w:r>
        <w:rPr>
          <w:rStyle w:val="FootnoteAnchor"/>
          <w:rtl w:val="true"/>
        </w:rPr>
        <w:footnoteReference w:id="244"/>
      </w:r>
      <w:r>
        <w:rPr>
          <w:rFonts w:ascii="Amiri" w:hAnsi="Amiri" w:eastAsia="Amiri" w:cs="Amiri"/>
          <w:color w:val="111111"/>
          <w:sz w:val="28"/>
          <w:sz w:val="28"/>
          <w:szCs w:val="28"/>
          <w:rtl w:val="true"/>
          <w:lang w:bidi="ar-SA"/>
        </w:rPr>
        <w:t>،فقال له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بالإخاء أباك خيرا، كيف يريد هذا بي بعد الذي أعطاني من العهود و المواثيق، و كان المختار أوّل ما ظهر أحسن شيء سيرة و تألّفا للناس، و كان عبد اللّه بن جعدة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لي منه أمانا، ففعل،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رأيت أمانه و قرأته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بسم اللّه الرّحمن الرحيم، هذا أمان من المختار بن أبي عبيد لعمر بن </w:t>
      </w:r>
    </w:p>
    <w:p>
      <w:pPr>
        <w:pStyle w:val="BookText"/>
        <w:rPr/>
      </w:pPr>
      <w:r>
        <w:rPr>
          <w:rFonts w:ascii="Amiri" w:hAnsi="Amiri" w:eastAsia="Amiri" w:cs="Amiri"/>
          <w:color w:val="111111"/>
          <w:sz w:val="28"/>
          <w:sz w:val="28"/>
          <w:szCs w:val="28"/>
          <w:rtl w:val="true"/>
          <w:lang w:bidi="ar-SA"/>
        </w:rPr>
        <w:t xml:space="preserve">سعد بن أبي وقّاص، إنّك آمن بأمان اللّه على نفسك و أهلك و مالك، و أهل بيتك، و ولدك، لا تؤاخذ بحدث كان منك قديما ما سمعت و أطعت و لزمت رحلك و أهلك و مصرك، فمن لقي عمر بن سعد من شرطة اللّه و شيعة آل محمّد صلّى اللّه عليه و سلّم و غيرهم من الناس، فلا يعرض له إلاّ بخير، شهد السائب بن مالك، و أحمر بن شميط‍‌، و عبد اللّه بن شداد، و عبد اللّه بن كامل، و جعل المختار على نفسه عهد اللّه و ميثاقه ليفينّ‌ لعمر بن سعد بما أعطاه </w:t>
      </w:r>
      <w:r>
        <w:rPr>
          <w:rStyle w:val="FootnoteAnchor"/>
          <w:rtl w:val="true"/>
        </w:rPr>
        <w:footnoteReference w:id="246"/>
      </w:r>
      <w:r>
        <w:rPr>
          <w:rFonts w:ascii="Amiri" w:hAnsi="Amiri" w:eastAsia="Amiri" w:cs="Amiri"/>
          <w:color w:val="111111"/>
          <w:sz w:val="28"/>
          <w:sz w:val="28"/>
          <w:szCs w:val="28"/>
          <w:rtl w:val="true"/>
          <w:lang w:bidi="ar-SA"/>
        </w:rPr>
        <w:t xml:space="preserve">من الأمان إلاّ أن يحدث حدثا، شهد </w:t>
      </w:r>
      <w:r>
        <w:rPr>
          <w:rStyle w:val="FootnoteAnchor"/>
          <w:rtl w:val="true"/>
        </w:rPr>
        <w:footnoteReference w:id="247"/>
      </w:r>
      <w:r>
        <w:rPr>
          <w:rFonts w:ascii="Amiri" w:hAnsi="Amiri" w:eastAsia="Amiri" w:cs="Amiri"/>
          <w:color w:val="111111"/>
          <w:sz w:val="28"/>
          <w:sz w:val="28"/>
          <w:szCs w:val="28"/>
          <w:rtl w:val="true"/>
          <w:lang w:bidi="ar-SA"/>
        </w:rPr>
        <w:t>اللّه على نفسه، و 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أمان المختار لعمر بن سعد إلاّ أن يحدث حدثا، فإنه كان يريد به إذا دخل </w:t>
      </w:r>
      <w:r>
        <w:rPr>
          <w:rStyle w:val="FootnoteAnchor"/>
          <w:rtl w:val="true"/>
        </w:rPr>
        <w:footnoteReference w:id="248"/>
      </w:r>
      <w:r>
        <w:rPr>
          <w:rFonts w:ascii="IRNazanin" w:hAnsi="IRNazanin" w:eastAsia="IRNazanin"/>
          <w:color w:val="111111"/>
          <w:sz w:val="28"/>
          <w:sz w:val="28"/>
          <w:szCs w:val="28"/>
          <w:rtl w:val="true"/>
          <w:lang w:bidi="fa-IR"/>
        </w:rPr>
        <w:t>الخلاء فأحدث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 العريان بهذا خرج من تحت ليلته حتى أتى حمّامه؛ ثم قال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داري، فرجع فعبر الرّوحاء، ثم أتى داره غدوة، و قد أتى حمّامه، فأخبر مولى له بما كان من أمانه و بما أريد منه، 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حدث أعظم مما صنعت، إنك تركت رحلك و أهلك، و أقبلت إلى هاهنا، ارجع إلى رحلك، و لا تجعل للرجل عليك سبيلا، فرجع إلى منزله، فأتى المختار بانطلاقه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في عنقه سلسلة سترده، لو جهد أن ينطلق ما استطاع،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المختار فبعث إليه أبا عمرة، و أمره أن يأتيه به، فجاءه حتى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فقام عمر فعثر في جبّة له، و يضربه أبو عمرة بسيفه، فقتله، و جاء برأسه في أسفل قبائه حتى وضعه بين يدي المختار، فقال المختار لابنه حفص بن عمر بن سعد و هو جالس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الرأس‌؟ فاسترجع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لا خير في العيش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فإنك لا تعيش بعده</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فأمر به فقتل، فإذا رأسه مع رأس أبيه، ثم إنّ‌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بحسين، و هذا بعلي بن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سواء، و اللّه لو قتلت ثلاثة أرباع قريش ما وفوا بأنملة من أنامله، فقالت حميدة ابنة عمر بن سعد و هي تبكي أباها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غير أخي قسيّ‌ غيره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ذي يمن و غير الأعجم </w:t>
      </w:r>
    </w:p>
    <w:p>
      <w:pPr>
        <w:pStyle w:val="BookText"/>
        <w:rPr/>
      </w:pPr>
      <w:r>
        <w:rPr>
          <w:rFonts w:ascii="Amiri" w:hAnsi="Amiri" w:eastAsia="Amiri" w:cs="Amiri"/>
          <w:color w:val="111111"/>
          <w:sz w:val="28"/>
          <w:sz w:val="28"/>
          <w:szCs w:val="28"/>
          <w:rtl w:val="true"/>
          <w:lang w:bidi="ar-SA"/>
        </w:rPr>
        <w:t xml:space="preserve">سخّى فنفسي ذاك شيئا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ما البطريق مثل الألألم</w:t>
      </w:r>
    </w:p>
    <w:p>
      <w:pPr>
        <w:pStyle w:val="BookText"/>
        <w:rPr/>
      </w:pPr>
      <w:r>
        <w:rPr>
          <w:rFonts w:ascii="IRNazanin" w:hAnsi="IRNazanin" w:eastAsia="IRNazanin"/>
          <w:color w:val="111111"/>
          <w:sz w:val="28"/>
          <w:sz w:val="28"/>
          <w:szCs w:val="28"/>
          <w:rtl w:val="true"/>
          <w:lang w:bidi="fa-IR"/>
        </w:rPr>
        <w:t xml:space="preserve">أعطى ابن سعد </w:t>
      </w:r>
      <w:r>
        <w:rPr>
          <w:rStyle w:val="FootnoteAnchor"/>
          <w:rtl w:val="true"/>
        </w:rPr>
        <w:footnoteReference w:id="251"/>
      </w:r>
      <w:r>
        <w:rPr>
          <w:rFonts w:ascii="Amiri" w:hAnsi="Amiri" w:eastAsia="Amiri" w:cs="Amiri"/>
          <w:color w:val="111111"/>
          <w:sz w:val="28"/>
          <w:sz w:val="28"/>
          <w:szCs w:val="28"/>
          <w:rtl w:val="true"/>
          <w:lang w:bidi="ar-SA"/>
        </w:rPr>
        <w:t xml:space="preserve">في الصحيفة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يلين له جناح الأرقم</w:t>
      </w:r>
    </w:p>
    <w:p>
      <w:pPr>
        <w:pStyle w:val="BookText"/>
        <w:rPr/>
      </w:pPr>
      <w:r>
        <w:rPr>
          <w:rFonts w:ascii="Amiri" w:hAnsi="Amiri" w:eastAsia="Amiri" w:cs="Amiri"/>
          <w:color w:val="111111"/>
          <w:sz w:val="28"/>
          <w:sz w:val="28"/>
          <w:szCs w:val="28"/>
          <w:rtl w:val="true"/>
          <w:lang w:bidi="ar-SA"/>
        </w:rPr>
        <w:t xml:space="preserve">فلما قتل المختار عمر بن سعد و ابنه بعث برأسيهما مع مسافر بن سعيد بن نمران النّاعطي و ظبيان بن عمارة التميمي، حتى قدما به على محمّد بن الحنفية، و كتب إلى ابن الحنفية </w:t>
      </w:r>
      <w:r>
        <w:rPr>
          <w:rStyle w:val="FootnoteAnchor"/>
          <w:rtl w:val="true"/>
        </w:rPr>
        <w:footnoteReference w:id="252"/>
      </w:r>
      <w:r>
        <w:rPr>
          <w:rFonts w:ascii="Amiri" w:hAnsi="Amiri" w:eastAsia="Amiri" w:cs="Amiri"/>
          <w:color w:val="111111"/>
          <w:sz w:val="28"/>
          <w:sz w:val="28"/>
          <w:szCs w:val="28"/>
          <w:rtl w:val="true"/>
          <w:lang w:bidi="ar-SA"/>
        </w:rPr>
        <w:t>في ذلك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مخنف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موسى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هيّج المختار على قتل عمر بن سعد أن يزيد بن شرحبيل الأنصاري أتى محمّد بن الحنفية، فسلّم عليه، و جرى الحديث إلى أن تذاكروا المختار و خروجه، و ما يدعو إليه من الطلب بدماء أهل البيت، فقال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أهون رسله يزعم أنه لنا شيعة، و قتلة الحسين </w:t>
      </w:r>
      <w:r>
        <w:rPr>
          <w:rStyle w:val="FootnoteAnchor"/>
          <w:rtl w:val="true"/>
        </w:rPr>
        <w:footnoteReference w:id="254"/>
      </w:r>
      <w:r>
        <w:rPr>
          <w:rFonts w:ascii="Amiri" w:hAnsi="Amiri" w:eastAsia="Amiri" w:cs="Amiri"/>
          <w:color w:val="111111"/>
          <w:sz w:val="28"/>
          <w:sz w:val="28"/>
          <w:szCs w:val="28"/>
          <w:rtl w:val="true"/>
          <w:lang w:bidi="ar-SA"/>
        </w:rPr>
        <w:t>جلساؤه على الكراسي يحدثون،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فوعاها الآخر منه، فلمّا أن قدم الكوفة أتاه فسلّم عليه، فسأله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و ما ذاكرك‌؟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المختار عمر بن سعد و ابنه أن قتلهما، ثم بعث برأسيهما إلى ابن الحنفية مع الرسولين اللذين سمينا، و كتب معهما إلى ابن الحنفية، و ذكر نسخة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سنة ست و ستين قتل المختار حين غلب على الكوفة عمر بن سعد بن أبي وقّاص، و ابنه حفص بن عمر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ولي قتل عمر أبو </w:t>
      </w:r>
      <w:r>
        <w:rPr>
          <w:rStyle w:val="FootnoteAnchor"/>
          <w:rtl w:val="true"/>
        </w:rPr>
        <w:footnoteReference w:id="256"/>
      </w:r>
      <w:r>
        <w:rPr>
          <w:rFonts w:ascii="Amiri" w:hAnsi="Amiri" w:eastAsia="Amiri" w:cs="Amiri"/>
          <w:color w:val="111111"/>
          <w:sz w:val="28"/>
          <w:sz w:val="28"/>
          <w:szCs w:val="28"/>
          <w:rtl w:val="true"/>
          <w:lang w:bidi="ar-SA"/>
        </w:rPr>
        <w:t xml:space="preserve">عمرة كيسان مولى عرينة قتله على فراشه بأمر المختار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44" w:name="pg11489_108884"/>
    </w:p>
    <w:p>
      <w:pPr>
        <w:pStyle w:val="BookText"/>
        <w:rPr/>
      </w:pPr>
      <w:bookmarkEnd w:id="44"/>
      <w:r>
        <w:rPr>
          <w:rFonts w:ascii="Amiri" w:hAnsi="Amiri" w:eastAsia="Amiri" w:cs="Amiri"/>
          <w:color w:val="111111"/>
          <w:sz w:val="28"/>
          <w:sz w:val="28"/>
          <w:szCs w:val="28"/>
          <w:rtl w:val="true"/>
          <w:lang w:bidi="ar-SA"/>
        </w:rPr>
        <w:t>قرأنا على أبي عبد اللّه بن البنّا، عن أبي المعالي بن عبد السلام، أنا أبو الحسن بن خزفة،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بن سعد بن أبي وقّاص سنة سبع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عمر بن سعد و ابن له يقال له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عمر بن سعد يقول أبو طلق عدي بن حنظلة بن نعيم بن زرارة بن عبد العزيز بن ربيعة بن عمرو بن عامر بن سمي بن تيم بن الحارث بن مالك بن عبيد بن خزيمة بن لؤي العائذي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قتل المختار لا درّ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حفص المأمول </w:t>
      </w:r>
      <w:r>
        <w:rPr>
          <w:rStyle w:val="FootnoteAnchor"/>
          <w:rtl w:val="true"/>
        </w:rPr>
        <w:footnoteReference w:id="259"/>
      </w:r>
      <w:r>
        <w:rPr>
          <w:rFonts w:ascii="Amiri" w:hAnsi="Amiri" w:eastAsia="Amiri" w:cs="Amiri"/>
          <w:color w:val="111111"/>
          <w:sz w:val="28"/>
          <w:sz w:val="28"/>
          <w:szCs w:val="28"/>
          <w:rtl w:val="true"/>
          <w:lang w:bidi="ar-SA"/>
        </w:rPr>
        <w:t>و السّيّد الغمرا</w:t>
      </w:r>
    </w:p>
    <w:p>
      <w:pPr>
        <w:pStyle w:val="BookText"/>
        <w:rPr/>
      </w:pPr>
      <w:r>
        <w:rPr>
          <w:rFonts w:ascii="Amiri" w:hAnsi="Amiri" w:eastAsia="Amiri" w:cs="Amiri"/>
          <w:color w:val="111111"/>
          <w:sz w:val="28"/>
          <w:sz w:val="28"/>
          <w:szCs w:val="28"/>
          <w:rtl w:val="true"/>
          <w:lang w:bidi="ar-SA"/>
        </w:rPr>
        <w:t xml:space="preserve">فتى لم يكن كزّا بخيلا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الحرب أبدت عن نواجذها غمرا </w:t>
      </w:r>
      <w:r>
        <w:rPr>
          <w:rStyle w:val="FootnoteAnchor"/>
          <w:rtl w:val="true"/>
        </w:rPr>
        <w:footnoteReference w:id="260"/>
      </w:r>
    </w:p>
    <w:p>
      <w:pPr>
        <w:pStyle w:val="Heading5"/>
        <w:numPr>
          <w:ilvl w:val="4"/>
          <w:numId w:val="1"/>
        </w:numPr>
        <w:rPr/>
      </w:pPr>
      <w:bookmarkStart w:id="45" w:name="__RefHeading___Toc3074780_73709187"/>
      <w:bookmarkStart w:id="46" w:name="_Toc18"/>
      <w:bookmarkEnd w:id="45"/>
      <w:r>
        <w:rPr/>
        <w:t>5214</w:t>
      </w:r>
      <w:r>
        <w:rPr>
          <w:rtl w:val="true"/>
        </w:rPr>
        <w:t xml:space="preserve"> - </w:t>
      </w:r>
      <w:r>
        <w:rPr>
          <w:rtl w:val="true"/>
        </w:rPr>
        <w:t>عمر بن سعيد بن أحمد بن سعيد بن سنان</w:t>
      </w:r>
      <w:bookmarkEnd w:id="46"/>
    </w:p>
    <w:p>
      <w:pPr>
        <w:pStyle w:val="BookText"/>
        <w:rPr/>
      </w:pPr>
      <w:r>
        <w:rPr>
          <w:rFonts w:ascii="Amiri" w:hAnsi="Amiri" w:eastAsia="Amiri" w:cs="Amiri"/>
          <w:color w:val="111111"/>
          <w:sz w:val="28"/>
          <w:sz w:val="28"/>
          <w:szCs w:val="28"/>
          <w:rtl w:val="true"/>
          <w:lang w:bidi="ar-SA"/>
        </w:rPr>
        <w:t xml:space="preserve">أبو بكر الطائي المنبجي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سمع بدمشق دحيما، و الوليد بن عتبة، و هشام بن عمّار، و هشام بن خالد، و محمّد بن الوزير، و عبّاس بن الوليد بن صبح الخلاّل، و محمّد بن عزيز الأيلي، و يعقوب بن كاسب، و عبد اللّه بن إسحاق الأدرمي، و أحمد بن أبي شعيب، و عبد العزيز بن يحيى، و سعيد بن حفص النّفيلي الحرانيين، و بركة الحلبي، و عبد الوهاب بن الضحاك، و أحمد بن دهقان، و محمّد بن قدامة، و محمّد بن مصفّى، و أبا مصعب الزهري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و أبو حاتم محمّد بن حبّان البستي، و أبو بكر محمّد بن عيسى بن عبد الكريم الطّرسوسي، و أبو القاسم عبدان بن حميد بن رشيد الطائي المنبجي، و أبو العباس عبد اللّه بن عبد الملك بن الأصبغ المنبجي، و أبو أحمد بن عدي، </w:t>
      </w:r>
    </w:p>
    <w:p>
      <w:pPr>
        <w:pStyle w:val="BookText"/>
        <w:rPr/>
      </w:pPr>
      <w:r>
        <w:rPr>
          <w:rFonts w:ascii="Amiri" w:hAnsi="Amiri" w:eastAsia="Amiri" w:cs="Amiri"/>
          <w:color w:val="111111"/>
          <w:sz w:val="28"/>
          <w:sz w:val="28"/>
          <w:szCs w:val="28"/>
          <w:rtl w:val="true"/>
          <w:lang w:bidi="ar-SA"/>
        </w:rPr>
        <w:t>و أبو الحسن علي بن الحسن بن علاّن الحرّاني، و محمّد بن الحسن بن علي اليقطيني، و أبو جعفر أحمد بن إسحاق بن يزيد الحلبي، و أبو علي الحسين بن علي بن يزيد، و جعفر بن محمّد المراغي، و أبو إسحاق إبراهيم بن علي بن حسان السّلمي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محمّد بن عبد اللّه بن أحمد بن ريذة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أبو منصور عبد الرّحمن بن محمّد بن عبد الواحد، أنا أبو بكر الخطيب، أنا محمّد بن عبد اللّه بن شهريار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أحمد الطّبراني، نا عمر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مصعب أحمد بن أبي بكر الزهري، نا عطّاف بن خالد المخزومي، عن طلحة مولى آل سراقة، عن معاوية بن عبد اللّه بن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عثمان بن عفّان توضّأ فمضمض، و استنشق ثلاثا، و غسل وجهه ثلاثا </w:t>
      </w:r>
      <w:r>
        <w:rPr>
          <w:rStyle w:val="FootnoteAnchor"/>
          <w:rtl w:val="true"/>
        </w:rPr>
        <w:footnoteReference w:id="262"/>
      </w:r>
      <w:r>
        <w:rPr>
          <w:rFonts w:ascii="Amiri" w:hAnsi="Amiri" w:eastAsia="Amiri" w:cs="Amiri"/>
          <w:color w:val="111111"/>
          <w:sz w:val="28"/>
          <w:sz w:val="28"/>
          <w:szCs w:val="28"/>
          <w:rtl w:val="true"/>
          <w:lang w:bidi="ar-SA"/>
        </w:rPr>
        <w:t>،و غسل يديه ثلاثا ثلاثا، و مسح برأسه واحدة، و غسل رجليه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صلّى اللّه عليه و سلّم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عبد اللّه إلاّ ابنه، و لا عن معاوية إلاّ طلحة، تفرّد به عطّاف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أنا محمّد بن يحيى بن إبراهيم، أنا محمّد بن الحسين السّلمي، قال عمر بن سنان المنبجي هو عمر بن أحمد بن سعيد بن سنان المنبجي نسبه لنا أبو علي الحافظ‍‌ من قدماء مشايخ الشام، صحب ذا النون المصري، و إبراهيم الخوّاص، 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يتأدب بأستاذ فهو بطّال، و قد أسند الحديث، و كنية عمر بن سنان أبو بكر، سمعت جعفر بن محمّد المراغي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عمر بن سنان المنبجي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خالي أبو المعالي محمّد بن يحيى، نا أبو الفتح نصر بن إبراهيم، أنا أبو زكريا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بالنون بعد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سعيد بن أحمد بن سنان المنبجي، سمع أحمد بن أبي شعيب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سعيد بن سنان المنبجي، حدّث عن أحمد بن أبي شعيب الحرّاني، و أبي مصعب الزهري، و عبد العزيز بن يحيى الحرّاني، و سعيد بن حفص النّفيلي، و هشام بن عمّار الدمشقي، و بركة بن محمّد الحلبي، روى عنه أبو القاسم الطبراني، و عبد اللّه بن عدي الجرجاني، و محمّد بن الحسن اليقطيني البغدادي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w:t>
      </w:r>
      <w:r>
        <w:rPr>
          <w:rStyle w:val="FootnoteAnchor"/>
          <w:rtl w:val="true"/>
        </w:rPr>
        <w:footnoteReference w:id="2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سنان بنونين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سعيد بن أحمد بن سنان المنبجي، سمع أحمد بن أبي شعيب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المنبجي </w:t>
      </w:r>
      <w:r>
        <w:rPr>
          <w:rStyle w:val="FootnoteAnchor"/>
          <w:rtl w:val="true"/>
        </w:rPr>
        <w:footnoteReference w:id="264"/>
      </w:r>
      <w:r>
        <w:rPr>
          <w:rFonts w:ascii="Amiri" w:hAnsi="Amiri" w:eastAsia="Amiri" w:cs="Amiri"/>
          <w:color w:val="111111"/>
          <w:sz w:val="28"/>
          <w:sz w:val="28"/>
          <w:szCs w:val="28"/>
          <w:rtl w:val="true"/>
          <w:lang w:bidi="ar-SA"/>
        </w:rPr>
        <w:t xml:space="preserve">بفتح الميم و سكون النون، و كسر الباء المعجمة بواحدة، و آخره جيم عمر بن سعيد بن سنان المنبجي، روى عن أحمد بن أبي شعيب الحرّاني، و أبي مصعب الزهري، و عبد العزيز بن يحيى الحرّاني، و سعيد بن حفص النّفيلي، و هشام بن عمار، و بركة بن محمّد </w:t>
      </w:r>
      <w:r>
        <w:rPr>
          <w:rStyle w:val="FootnoteAnchor"/>
          <w:rtl w:val="true"/>
        </w:rPr>
        <w:footnoteReference w:id="265"/>
      </w:r>
      <w:r>
        <w:rPr>
          <w:rFonts w:ascii="Amiri" w:hAnsi="Amiri" w:eastAsia="Amiri" w:cs="Amiri"/>
          <w:color w:val="111111"/>
          <w:sz w:val="28"/>
          <w:sz w:val="28"/>
          <w:szCs w:val="28"/>
          <w:rtl w:val="true"/>
          <w:lang w:bidi="ar-SA"/>
        </w:rPr>
        <w:t>،روى عنه سليمان بن أحمد الطّبراني، و عبد اللّه بن عدي الجرجاني، و محمّد بن الحسن اليقطيني البغدادي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الحسن علي بن محمّد، أنا أبو الحسن علي بن أحمد بن محمّد، أنا أبو حاتم البستي، أنا عمر بن سعيد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صام النهار، و قام الليل ثمانين سنة غازيا و مرابطا </w:t>
      </w:r>
      <w:r>
        <w:rPr>
          <w:rStyle w:val="FootnoteAnchor"/>
          <w:rtl w:val="true"/>
        </w:rPr>
        <w:footnoteReference w:id="266"/>
      </w:r>
      <w:r>
        <w:rPr>
          <w:rFonts w:ascii="Amiri" w:hAnsi="Amiri" w:eastAsia="Amiri" w:cs="Amiri"/>
          <w:color w:val="111111"/>
          <w:sz w:val="28"/>
          <w:sz w:val="28"/>
          <w:szCs w:val="28"/>
          <w:rtl w:val="true"/>
          <w:lang w:bidi="ar-SA"/>
        </w:rPr>
        <w:t>،فذكر عنه حديثا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عبد الغافر بن إسماعيل، أنا محمّد بن يحيى المزكي، أنا محمّد بن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دريد الواسطي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سنان المنبجي </w:t>
      </w:r>
      <w:r>
        <w:rPr>
          <w:rStyle w:val="FootnoteAnchor"/>
          <w:rtl w:val="true"/>
        </w:rPr>
        <w:footnoteReference w:id="26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ذو النون إلى منبج </w:t>
      </w:r>
      <w:bookmarkStart w:id="47" w:name="pg11489_108887"/>
    </w:p>
    <w:p>
      <w:pPr>
        <w:pStyle w:val="BookText"/>
        <w:rPr/>
      </w:pPr>
      <w:bookmarkEnd w:id="47"/>
      <w:r>
        <w:rPr>
          <w:rFonts w:ascii="IRNazanin" w:hAnsi="IRNazanin" w:eastAsia="IRNazanin"/>
          <w:color w:val="111111"/>
          <w:sz w:val="28"/>
          <w:sz w:val="28"/>
          <w:szCs w:val="28"/>
          <w:rtl w:val="true"/>
          <w:lang w:bidi="fa-IR"/>
        </w:rPr>
        <w:t xml:space="preserve">استقبله </w:t>
      </w:r>
      <w:r>
        <w:rPr>
          <w:rStyle w:val="FootnoteAnchor"/>
          <w:rtl w:val="true"/>
        </w:rPr>
        <w:footnoteReference w:id="268"/>
      </w:r>
      <w:r>
        <w:rPr>
          <w:rFonts w:ascii="Amiri" w:hAnsi="Amiri" w:eastAsia="Amiri" w:cs="Amiri"/>
          <w:color w:val="111111"/>
          <w:sz w:val="28"/>
          <w:sz w:val="28"/>
          <w:szCs w:val="28"/>
          <w:rtl w:val="true"/>
          <w:lang w:bidi="ar-SA"/>
        </w:rPr>
        <w:t xml:space="preserve">الناس، فخرجت فيهم، و أنا صبي، فوقفت على القنطرة </w:t>
      </w:r>
      <w:r>
        <w:rPr>
          <w:rStyle w:val="FootnoteAnchor"/>
          <w:rtl w:val="true"/>
        </w:rPr>
        <w:footnoteReference w:id="269"/>
      </w:r>
      <w:r>
        <w:rPr>
          <w:rFonts w:ascii="Amiri" w:hAnsi="Amiri" w:eastAsia="Amiri" w:cs="Amiri"/>
          <w:color w:val="111111"/>
          <w:sz w:val="28"/>
          <w:sz w:val="28"/>
          <w:szCs w:val="28"/>
          <w:rtl w:val="true"/>
          <w:lang w:bidi="ar-SA"/>
        </w:rPr>
        <w:t>،فلمّا رأيته أقبل و حوله قوم من الصوفية و عليهم المرقعات ازدريته، فنظر إليّ‌ شزرا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 القلوب إذا بعدت عن اللّه مقتت القائمين بأمر اللّه، فأرعدت مكاني، فنظر إليّ‌ و رحمني،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ترع </w:t>
      </w:r>
      <w:r>
        <w:rPr>
          <w:rStyle w:val="FootnoteAnchor"/>
          <w:rtl w:val="true"/>
        </w:rPr>
        <w:footnoteReference w:id="270"/>
      </w:r>
      <w:r>
        <w:rPr>
          <w:rFonts w:ascii="Amiri" w:hAnsi="Amiri" w:eastAsia="Amiri" w:cs="Amiri"/>
          <w:color w:val="111111"/>
          <w:sz w:val="28"/>
          <w:sz w:val="28"/>
          <w:szCs w:val="28"/>
          <w:rtl w:val="true"/>
          <w:lang w:bidi="ar-SA"/>
        </w:rPr>
        <w:t>يا غلام رزقك اللّه علم الرواية، و ألهمك الدراية و 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أنا الحسين بن يحيى بن إبراهيم المكي، أنا الحسين بن علي بن محمّد الشيرازي، أنا علي بن عبد اللّه الهمداني </w:t>
      </w:r>
      <w:r>
        <w:rPr>
          <w:rStyle w:val="FootnoteAnchor"/>
          <w:rtl w:val="true"/>
        </w:rPr>
        <w:footnoteReference w:id="271"/>
      </w:r>
      <w:r>
        <w:rPr>
          <w:rFonts w:ascii="Amiri" w:hAnsi="Amiri" w:eastAsia="Amiri" w:cs="Amiri"/>
          <w:color w:val="111111"/>
          <w:sz w:val="28"/>
          <w:sz w:val="28"/>
          <w:szCs w:val="28"/>
          <w:rtl w:val="true"/>
          <w:lang w:bidi="ar-SA"/>
        </w:rPr>
        <w:t>،نا أبو بكر محمّد بن علي المقرئ، حدّثني عمر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في بعض المغازي و أردت أمضي في السرية، فقمت لأنظر إلى نعال دابتي فرأيت فرد نعل قد وقع، و هو حافي </w:t>
      </w:r>
      <w:r>
        <w:rPr>
          <w:rStyle w:val="FootnoteAnchor"/>
          <w:rtl w:val="true"/>
        </w:rPr>
        <w:footnoteReference w:id="272"/>
      </w:r>
      <w:r>
        <w:rPr>
          <w:rFonts w:ascii="Amiri" w:hAnsi="Amiri" w:eastAsia="Amiri" w:cs="Amiri"/>
          <w:color w:val="111111"/>
          <w:sz w:val="28"/>
          <w:sz w:val="28"/>
          <w:szCs w:val="28"/>
          <w:rtl w:val="true"/>
          <w:lang w:bidi="ar-SA"/>
        </w:rPr>
        <w:t xml:space="preserve">،فطلبنا في الرحل نعلا، فلم نجد، و بعثنا إلى من نأنس به، فلم نجد عندهم، فاغتممت غمّا شديدا، فلمّا تحرّك الناس ألجمنا و أسرجنا، فأخذت فرد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أقرأ عليه، فإذا هو منعل</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074782_73709187"/>
      <w:bookmarkStart w:id="49" w:name="_Toc19"/>
      <w:bookmarkEnd w:id="48"/>
      <w:r>
        <w:rPr/>
        <w:t>5215</w:t>
      </w:r>
      <w:r>
        <w:rPr>
          <w:rtl w:val="true"/>
        </w:rPr>
        <w:t xml:space="preserve"> - </w:t>
      </w:r>
      <w:r>
        <w:rPr>
          <w:rtl w:val="true"/>
        </w:rPr>
        <w:t>عمر بن سعيد بن إبراهيم بن محمّد</w:t>
      </w:r>
      <w:bookmarkEnd w:id="49"/>
    </w:p>
    <w:p>
      <w:pPr>
        <w:pStyle w:val="BookText"/>
        <w:rPr/>
      </w:pPr>
      <w:r>
        <w:rPr>
          <w:rFonts w:ascii="Amiri" w:hAnsi="Amiri" w:eastAsia="Amiri" w:cs="Amiri"/>
          <w:color w:val="111111"/>
          <w:sz w:val="28"/>
          <w:sz w:val="28"/>
          <w:szCs w:val="28"/>
          <w:rtl w:val="true"/>
          <w:lang w:bidi="ar-SA"/>
        </w:rPr>
        <w:t>ابن سعيد بن سالم بن عبد اللّه بن يعطر</w:t>
      </w:r>
    </w:p>
    <w:p>
      <w:pPr>
        <w:pStyle w:val="BookText"/>
        <w:rPr/>
      </w:pPr>
      <w:r>
        <w:rPr>
          <w:rFonts w:ascii="Amiri" w:hAnsi="Amiri" w:eastAsia="Amiri" w:cs="Amiri"/>
          <w:color w:val="111111"/>
          <w:sz w:val="28"/>
          <w:sz w:val="28"/>
          <w:szCs w:val="28"/>
          <w:rtl w:val="true"/>
          <w:lang w:bidi="ar-SA"/>
        </w:rPr>
        <w:t>أبو القاسم القرشي الدّانقي</w:t>
      </w:r>
    </w:p>
    <w:p>
      <w:pPr>
        <w:pStyle w:val="BookText"/>
        <w:rPr/>
      </w:pPr>
      <w:r>
        <w:rPr>
          <w:rFonts w:ascii="Amiri" w:hAnsi="Amiri" w:eastAsia="Amiri" w:cs="Amiri"/>
          <w:color w:val="111111"/>
          <w:sz w:val="28"/>
          <w:sz w:val="28"/>
          <w:szCs w:val="28"/>
          <w:rtl w:val="true"/>
          <w:lang w:bidi="ar-SA"/>
        </w:rPr>
        <w:t>حدّث عن من لم يسم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نجاء بن أحمد فيما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عمر بن سعيد بن إبراهيم بن محمّد بن سعيد بن سالم بن عبد اللّه بن يعطر القرشي مولاهم، و يعرف بالدّانقي، مات في سنة اثنتين و عشرين و ثلاثمائة</w:t>
      </w:r>
      <w:r>
        <w:rPr>
          <w:rFonts w:eastAsia="Amiri" w:cs="Amiri" w:ascii="Amiri" w:hAnsi="Amiri"/>
          <w:color w:val="111111"/>
          <w:sz w:val="28"/>
          <w:szCs w:val="28"/>
          <w:rtl w:val="true"/>
          <w:lang w:bidi="ar-SA"/>
        </w:rPr>
        <w:t xml:space="preserve">. </w:t>
      </w:r>
      <w:bookmarkStart w:id="50" w:name="pg11489_108888"/>
    </w:p>
    <w:p>
      <w:pPr>
        <w:pStyle w:val="Heading5"/>
        <w:numPr>
          <w:ilvl w:val="4"/>
          <w:numId w:val="1"/>
        </w:numPr>
        <w:rPr/>
      </w:pPr>
      <w:bookmarkStart w:id="51" w:name="__RefHeading___Toc3074784_73709187"/>
      <w:bookmarkStart w:id="52" w:name="_Toc20"/>
      <w:bookmarkEnd w:id="50"/>
      <w:bookmarkEnd w:id="51"/>
      <w:r>
        <w:rPr/>
        <w:t>5216</w:t>
      </w:r>
      <w:r>
        <w:rPr>
          <w:rtl w:val="true"/>
        </w:rPr>
        <w:t xml:space="preserve"> - </w:t>
      </w:r>
      <w:r>
        <w:rPr>
          <w:rtl w:val="true"/>
        </w:rPr>
        <w:t>عمر بن سعيد بن جندب</w:t>
      </w:r>
      <w:bookmarkEnd w:id="52"/>
    </w:p>
    <w:p>
      <w:pPr>
        <w:pStyle w:val="BookText"/>
        <w:rPr/>
      </w:pPr>
      <w:r>
        <w:rPr>
          <w:rFonts w:ascii="Amiri" w:hAnsi="Amiri" w:eastAsia="Amiri" w:cs="Amiri"/>
          <w:color w:val="111111"/>
          <w:sz w:val="28"/>
          <w:sz w:val="28"/>
          <w:szCs w:val="28"/>
          <w:rtl w:val="true"/>
          <w:lang w:bidi="ar-SA"/>
        </w:rPr>
        <w:t xml:space="preserve">أبي عزيز بن النعمان الأزدي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من ساكني النّيبطن </w:t>
      </w:r>
      <w:r>
        <w:rPr>
          <w:rStyle w:val="FootnoteAnchor"/>
          <w:rtl w:val="true"/>
        </w:rPr>
        <w:footnoteReference w:id="274"/>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حفص بن عمر، تقدم حديثه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3074786_73709187"/>
      <w:bookmarkStart w:id="54" w:name="_Toc21"/>
      <w:bookmarkEnd w:id="53"/>
      <w:r>
        <w:rPr/>
        <w:t>5217</w:t>
      </w:r>
      <w:r>
        <w:rPr>
          <w:rtl w:val="true"/>
        </w:rPr>
        <w:t xml:space="preserve"> - </w:t>
      </w:r>
      <w:r>
        <w:rPr>
          <w:rtl w:val="true"/>
        </w:rPr>
        <w:t>عمر بن سعيد بن سليمان</w:t>
      </w:r>
      <w:bookmarkEnd w:id="54"/>
    </w:p>
    <w:p>
      <w:pPr>
        <w:pStyle w:val="BookText"/>
        <w:rPr/>
      </w:pPr>
      <w:r>
        <w:rPr>
          <w:rFonts w:ascii="Amiri" w:hAnsi="Amiri" w:eastAsia="Amiri" w:cs="Amiri"/>
          <w:color w:val="111111"/>
          <w:sz w:val="28"/>
          <w:sz w:val="28"/>
          <w:szCs w:val="28"/>
          <w:rtl w:val="true"/>
          <w:lang w:bidi="ar-SA"/>
        </w:rPr>
        <w:t xml:space="preserve">أبو حفص القرشي الأعور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روى عن سعيد بن عبد العزيز، و الوليد بن مسلم، و سعيد بن بشير، و خالد بن يزيد، و أبي بكر السّلمي، و محمّد بن شعيب بن شابور البيروتي، و عمر بن واقد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خرّزاد، و أبو علي الحسن بن يزيد الأنباري، و أبو بكر بن أبي الدنيا، و محمّد بن مسلمة الواسطي، و أحمد بن يحيى بن جابر البلاذري، و محمّد بن سعد </w:t>
      </w:r>
      <w:r>
        <w:rPr>
          <w:rStyle w:val="FootnoteAnchor"/>
          <w:rtl w:val="true"/>
        </w:rPr>
        <w:footnoteReference w:id="277"/>
      </w:r>
      <w:r>
        <w:rPr>
          <w:rFonts w:ascii="Amiri" w:hAnsi="Amiri" w:eastAsia="Amiri" w:cs="Amiri"/>
          <w:color w:val="111111"/>
          <w:sz w:val="28"/>
          <w:sz w:val="28"/>
          <w:szCs w:val="28"/>
          <w:rtl w:val="true"/>
          <w:lang w:bidi="ar-SA"/>
        </w:rPr>
        <w:t>العوفي، و محمّد بن الفضيل، و محمّد بن سعد، كاتب الواقدي، و أحمد بن مهران الأصبهاني، و محمّد بن أحمد بن يزيد الرّياحي، و محمّد بن عبد الوهاب بن حبيب الفراء، و أحمد بن علي الأبّار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زاهر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طاهر</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أنا أبو بكر محمّد بن الحسن الخبّازي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ربيع بن محمّد الحاتمي، أنا أبو القاسم عبيد اللّه بن إبراهيم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مسلمة، 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سعيد الدمشقي، نا سعيد بن بشير، عن قتادة، عن أنس،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رأيتم الزاني و السارق و شارب الخمر ما تقولون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 فواحش و فيهم </w:t>
      </w:r>
    </w:p>
    <w:p>
      <w:pPr>
        <w:pStyle w:val="BookText"/>
        <w:rPr/>
      </w:pPr>
      <w:r>
        <w:rPr>
          <w:rFonts w:ascii="Amiri" w:hAnsi="Amiri" w:eastAsia="Amiri" w:cs="Amiri"/>
          <w:color w:val="111111"/>
          <w:sz w:val="28"/>
          <w:sz w:val="28"/>
          <w:szCs w:val="28"/>
          <w:rtl w:val="true"/>
          <w:lang w:bidi="ar-SA"/>
        </w:rPr>
        <w:t xml:space="preserve">عقوبة، أولا أنبئكم بأكبر الكبائر، الإشراك باللّه، وَ مَنْ‌ </w:t>
      </w:r>
      <w:r>
        <w:rPr>
          <w:rStyle w:val="FootnoteAnchor"/>
          <w:rtl w:val="true"/>
        </w:rPr>
        <w:footnoteReference w:id="279"/>
      </w:r>
      <w:r>
        <w:rPr>
          <w:rFonts w:ascii="Amiri" w:hAnsi="Amiri" w:eastAsia="Amiri" w:cs="Amiri"/>
          <w:color w:val="111111"/>
          <w:sz w:val="28"/>
          <w:sz w:val="28"/>
          <w:szCs w:val="28"/>
          <w:rtl w:val="true"/>
          <w:lang w:bidi="ar-SA"/>
        </w:rPr>
        <w:t xml:space="preserve">يُشْرِكْ‌ بِاللّٰهِ‌ فَقَدِ افْتَرىٰ‌ إِثْماً عَظِيماً </w:t>
      </w:r>
      <w:r>
        <w:rPr>
          <w:rStyle w:val="FootnoteAnchor"/>
          <w:rtl w:val="true"/>
        </w:rPr>
        <w:footnoteReference w:id="280"/>
      </w:r>
      <w:r>
        <w:rPr>
          <w:rFonts w:ascii="Amiri" w:hAnsi="Amiri" w:eastAsia="Amiri" w:cs="Amiri"/>
          <w:color w:val="111111"/>
          <w:sz w:val="28"/>
          <w:sz w:val="28"/>
          <w:szCs w:val="28"/>
          <w:rtl w:val="true"/>
          <w:lang w:bidi="ar-SA"/>
        </w:rPr>
        <w:t>،و عقوق الوالدين،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 لِي وَ لِوٰالِدَيْكَ‌ إِلَيَّ‌ الْمَصِيرُ </w:t>
      </w:r>
      <w:r>
        <w:rPr>
          <w:rStyle w:val="FootnoteAnchor"/>
          <w:rtl w:val="true"/>
        </w:rPr>
        <w:footnoteReference w:id="281"/>
      </w:r>
      <w:r>
        <w:rPr>
          <w:rFonts w:ascii="Amiri" w:hAnsi="Amiri" w:eastAsia="Amiri" w:cs="Amiri"/>
          <w:color w:val="111111"/>
          <w:sz w:val="28"/>
          <w:sz w:val="28"/>
          <w:szCs w:val="28"/>
          <w:rtl w:val="true"/>
          <w:lang w:bidi="ar-SA"/>
        </w:rPr>
        <w:t>،و كان متكئا فاحتفز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قول الزور، ألا و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أنا محمّد، أنا البخاري </w:t>
      </w:r>
      <w:r>
        <w:rPr>
          <w:rStyle w:val="FootnoteAnchor"/>
          <w:rtl w:val="true"/>
        </w:rPr>
        <w:footnoteReference w:id="2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سعيد أبو حفص الدمشقي،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أخرج لنا كتاب سعيد بن بشير فإذا أحاديث ابن أبي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سعيد أبو حفص الدمشقي، روى عن سعيد بن بشير </w:t>
      </w:r>
      <w:r>
        <w:rPr>
          <w:rStyle w:val="FootnoteAnchor"/>
          <w:rtl w:val="true"/>
        </w:rPr>
        <w:footnoteReference w:id="284"/>
      </w:r>
      <w:r>
        <w:rPr>
          <w:rFonts w:ascii="Amiri" w:hAnsi="Amiri" w:eastAsia="Amiri" w:cs="Amiri"/>
          <w:color w:val="111111"/>
          <w:sz w:val="28"/>
          <w:sz w:val="28"/>
          <w:szCs w:val="28"/>
          <w:rtl w:val="true"/>
          <w:lang w:bidi="ar-SA"/>
        </w:rPr>
        <w:t>،و كتبت عنه، و طرحت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عمر بن سعيد الدمشقي عن سعيد بن بشير، ضعيف الحديث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فيما قرأت عليه عن أبي الفضل بن الحكاك،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حفص عمر بن سعيد الدمشقي ليس بثقة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محمّد بن محمّد </w:t>
      </w:r>
      <w:r>
        <w:rPr>
          <w:rStyle w:val="FootnoteAnchor"/>
          <w:rtl w:val="true"/>
        </w:rPr>
        <w:footnoteReference w:id="2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حفص عمر بن سعيد الأعور الدمشقي، يروي عن أبي محمّد سعيد بن عبد العزيز، و سعيد بن بشير البصري، ليس بالقوي عندهم، روى عنه عثمان بن خرّزاد، و محمّد بن عبد الوهّاب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سعيد بن سليمان أبو حفص القرشي الدمشقي، سكن بغداد، و حدّث بها عن سعيد بن بشير، و سعيد بن عبد العزيز التنوخي، و محمّد بن شعيب بن شابور، روى عنه أبو عمر الدوري المقرئ، و الحسن بن يزيد الجصاص، و الحارث بن أبي أسامة، و محمّد بن الحسين بن البستنبان، و موسى بن هارون الطوسي، و أبو بكر بن أبي الدنيا، و أحمد بن علي الأبّار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القاضي،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محمّد بن إسحاق،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88"/>
      </w:r>
      <w:r>
        <w:rPr>
          <w:rFonts w:ascii="IRNazanin" w:hAnsi="IRNazanin" w:eastAsia="IRNazanin"/>
          <w:color w:val="111111"/>
          <w:sz w:val="28"/>
          <w:sz w:val="28"/>
          <w:szCs w:val="28"/>
          <w:rtl w:val="true"/>
          <w:lang w:bidi="fa-IR"/>
        </w:rPr>
        <w:t xml:space="preserve">،أنا عبد اللّه </w:t>
      </w:r>
      <w:r>
        <w:rPr>
          <w:rStyle w:val="FootnoteAnchor"/>
          <w:rtl w:val="true"/>
        </w:rPr>
        <w:footnoteReference w:id="289"/>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0"/>
      </w:r>
      <w:r>
        <w:rPr>
          <w:rFonts w:ascii="Amiri" w:hAnsi="Amiri" w:eastAsia="Amiri" w:cs="Amiri"/>
          <w:color w:val="111111"/>
          <w:sz w:val="28"/>
          <w:sz w:val="28"/>
          <w:szCs w:val="28"/>
          <w:rtl w:val="true"/>
          <w:lang w:bidi="ar-SA"/>
        </w:rPr>
        <w:t xml:space="preserve">،أنا علي بن محمّد بن عبد اللّه المعدل، أنا أبو علي بن الصّوّاف، 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91"/>
      </w:r>
      <w:r>
        <w:rPr>
          <w:rFonts w:ascii="Amiri" w:hAnsi="Amiri" w:eastAsia="Amiri" w:cs="Amiri"/>
          <w:color w:val="111111"/>
          <w:sz w:val="28"/>
          <w:sz w:val="28"/>
          <w:szCs w:val="28"/>
          <w:rtl w:val="true"/>
          <w:lang w:bidi="ar-SA"/>
        </w:rPr>
        <w:t xml:space="preserve">و 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بكر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العتيقي، أنا يوسف بن أحمد الصّيدلاني، نا محمّد بن عمرو العقيلي </w:t>
      </w:r>
      <w:r>
        <w:rPr>
          <w:rStyle w:val="FootnoteAnchor"/>
          <w:rtl w:val="true"/>
        </w:rPr>
        <w:footnoteReference w:id="293"/>
      </w:r>
      <w:r>
        <w:rPr>
          <w:rFonts w:ascii="IRNazanin" w:hAnsi="IRNazanin" w:eastAsia="IRNazanin"/>
          <w:color w:val="111111"/>
          <w:sz w:val="28"/>
          <w:sz w:val="28"/>
          <w:szCs w:val="28"/>
          <w:rtl w:val="true"/>
          <w:lang w:bidi="fa-IR"/>
        </w:rPr>
        <w:t>،نا عبد اللّه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مسعدة أنا أبو عمرو عبد الرّحمن بن محمّد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294"/>
      </w:r>
      <w:r>
        <w:rPr>
          <w:rFonts w:ascii="Amiri" w:hAnsi="Amiri" w:eastAsia="Amiri" w:cs="Amiri"/>
          <w:color w:val="111111"/>
          <w:sz w:val="28"/>
          <w:sz w:val="28"/>
          <w:szCs w:val="28"/>
          <w:rtl w:val="true"/>
          <w:lang w:bidi="ar-SA"/>
        </w:rPr>
        <w:t>،أنا ابن حمّاد، حدّثني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أبي حفص عمر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عنه و تركت حديثه، و ذاك أنّي ذهبت إليه أنا و أبو خيثمة فأخرج إلينا كتابا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لنا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بشير </w:t>
      </w:r>
      <w:r>
        <w:rPr>
          <w:rStyle w:val="FootnoteAnchor"/>
          <w:rtl w:val="true"/>
        </w:rPr>
        <w:footnoteReference w:id="297"/>
      </w:r>
      <w:r>
        <w:rPr>
          <w:rFonts w:ascii="Amiri" w:hAnsi="Amiri" w:eastAsia="Amiri" w:cs="Amiri"/>
          <w:color w:val="111111"/>
          <w:sz w:val="28"/>
          <w:sz w:val="28"/>
          <w:szCs w:val="28"/>
          <w:rtl w:val="true"/>
          <w:lang w:bidi="ar-SA"/>
        </w:rPr>
        <w:t>فإذا هي أحاديث سعيد بن أبي عروبة، فتركناه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98"/>
      </w:r>
      <w:r>
        <w:rPr>
          <w:rFonts w:ascii="Amiri" w:hAnsi="Amiri" w:eastAsia="Amiri" w:cs="Amiri"/>
          <w:color w:val="111111"/>
          <w:sz w:val="28"/>
          <w:sz w:val="28"/>
          <w:szCs w:val="28"/>
          <w:rtl w:val="true"/>
          <w:lang w:bidi="ar-SA"/>
        </w:rPr>
        <w:t>، أنا البرقاني، أنا الحسين بن علي التميمي، نا أبو عوانة يعقوب بن إسحاق، نا أحمد بن محمّد بن الحجاج المرورّوذي،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حفص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كانت عنده أحاديث كتبناها عن سعيد بن عبد العزيز، ثم تبيّن أمره بعد و تركوه، حدّث بأحاديث لسعيد بن أبي عروبة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w:t>
      </w:r>
    </w:p>
    <w:p>
      <w:pPr>
        <w:pStyle w:val="BookText"/>
        <w:rPr/>
      </w:pPr>
      <w:r>
        <w:rPr>
          <w:rFonts w:ascii="Amiri" w:hAnsi="Amiri" w:eastAsia="Amiri" w:cs="Amiri"/>
          <w:color w:val="111111"/>
          <w:sz w:val="28"/>
          <w:sz w:val="28"/>
          <w:szCs w:val="28"/>
          <w:rtl w:val="true"/>
          <w:lang w:bidi="ar-SA"/>
        </w:rPr>
        <w:t>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عمر بن سعيد كتاب سعيد بن بشير، فإذا حديث ابن أبي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0"/>
      </w:r>
      <w:r>
        <w:rPr>
          <w:rFonts w:ascii="Amiri" w:hAnsi="Amiri" w:eastAsia="Amiri" w:cs="Amiri"/>
          <w:color w:val="111111"/>
          <w:sz w:val="28"/>
          <w:sz w:val="28"/>
          <w:szCs w:val="28"/>
          <w:rtl w:val="true"/>
          <w:lang w:bidi="ar-SA"/>
        </w:rPr>
        <w:t>، أخبرني الأزهري، و علي بن محمّد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عثمان </w:t>
      </w:r>
      <w:r>
        <w:rPr>
          <w:rStyle w:val="FootnoteAnchor"/>
          <w:rtl w:val="true"/>
        </w:rPr>
        <w:footnoteReference w:id="301"/>
      </w:r>
      <w:r>
        <w:rPr>
          <w:rFonts w:ascii="Amiri" w:hAnsi="Amiri" w:eastAsia="Amiri" w:cs="Amiri"/>
          <w:color w:val="111111"/>
          <w:sz w:val="28"/>
          <w:sz w:val="28"/>
          <w:szCs w:val="28"/>
          <w:rtl w:val="true"/>
          <w:lang w:bidi="ar-SA"/>
        </w:rPr>
        <w:t>الصفار، نا محمّد بن عمران بن موسى الصيرفي، نا عبد اللّه 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سعيد روى عن سعيد بن بشير، شيخ ضعيف، و ضعّفه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عبد الرّحمن بن محمّد، أنا أبو أحمد بن عدي </w:t>
      </w:r>
      <w:r>
        <w:rPr>
          <w:rStyle w:val="FootnoteAnchor"/>
          <w:rtl w:val="true"/>
        </w:rPr>
        <w:footnoteReference w:id="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3"/>
      </w:r>
      <w:r>
        <w:rPr>
          <w:rFonts w:ascii="Amiri" w:hAnsi="Amiri" w:eastAsia="Amiri" w:cs="Amiri"/>
          <w:color w:val="111111"/>
          <w:sz w:val="28"/>
          <w:sz w:val="28"/>
          <w:szCs w:val="28"/>
          <w:rtl w:val="true"/>
          <w:lang w:bidi="ar-SA"/>
        </w:rPr>
        <w:t xml:space="preserve">،أخبرني البرقاني، أنا علي بن محمّد بن جعفر المالكي، أنا القاضي أبو خازم </w:t>
      </w:r>
      <w:r>
        <w:rPr>
          <w:rStyle w:val="FootnoteAnchor"/>
          <w:rtl w:val="true"/>
        </w:rPr>
        <w:footnoteReference w:id="304"/>
      </w:r>
      <w:r>
        <w:rPr>
          <w:rFonts w:ascii="Amiri" w:hAnsi="Amiri" w:eastAsia="Amiri" w:cs="Amiri"/>
          <w:color w:val="111111"/>
          <w:sz w:val="28"/>
          <w:sz w:val="28"/>
          <w:szCs w:val="28"/>
          <w:rtl w:val="true"/>
          <w:lang w:bidi="ar-SA"/>
        </w:rPr>
        <w:t xml:space="preserve">عبد المؤمن بن المتوكل بن مشكان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الجهم بن طلاّب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05"/>
      </w:r>
      <w:r>
        <w:rPr>
          <w:rFonts w:ascii="Amiri" w:hAnsi="Amiri" w:eastAsia="Amiri" w:cs="Amiri"/>
          <w:color w:val="111111"/>
          <w:sz w:val="28"/>
          <w:sz w:val="28"/>
          <w:szCs w:val="28"/>
          <w:rtl w:val="true"/>
          <w:lang w:bidi="ar-SA"/>
        </w:rPr>
        <w:t xml:space="preserve">و 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أنبأنا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أحمد الكتاني، نا عبد الوهّاب بن جعفر، أنا عبد الجبار بن عبد الصمد السّلمي، نا القاسم بن عيسى القصار،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سعيد أبو حفص كتبنا عنه ببغداد، سقط‍‌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ياسر محمّد بن عبد العزيز بن عبد اللّه الخياط‍‌، أنا أبو بكر أحمد بن محمّد بن غالب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 قطني من المتروكين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يحيى بن بطريق، أنا أبو الغنائم بن الدّجاجي، و أبو تمّام </w:t>
      </w:r>
      <w:bookmarkStart w:id="55" w:name="pg11489_108893"/>
    </w:p>
    <w:p>
      <w:pPr>
        <w:pStyle w:val="BookText"/>
        <w:rPr/>
      </w:pPr>
      <w:bookmarkEnd w:id="55"/>
      <w:r>
        <w:rPr>
          <w:rFonts w:ascii="Amiri" w:hAnsi="Amiri" w:eastAsia="Amiri" w:cs="Amiri"/>
          <w:color w:val="111111"/>
          <w:sz w:val="28"/>
          <w:sz w:val="28"/>
          <w:szCs w:val="28"/>
          <w:rtl w:val="true"/>
          <w:lang w:bidi="ar-SA"/>
        </w:rPr>
        <w:t>الواسطي في كتابيهما عن أبي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سعيد أبو حفص الدمشقي، عن سعيد بن عبد العزيز، و سعيد بن بشير بواطيل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الفارسي، أنا أبو أحمد بن عدي </w:t>
      </w:r>
      <w:r>
        <w:rPr>
          <w:rStyle w:val="FootnoteAnchor"/>
          <w:rtl w:val="true"/>
        </w:rPr>
        <w:footnoteReference w:id="3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سعيد أبو حفص الدمشقي عن سعيد بن بشير، عن قتادة أحاديث غير محفوظة، و يروي عن أبي معيد </w:t>
      </w:r>
      <w:r>
        <w:rPr>
          <w:rStyle w:val="FootnoteAnchor"/>
          <w:rtl w:val="true"/>
        </w:rPr>
        <w:footnoteReference w:id="309"/>
      </w:r>
      <w:r>
        <w:rPr>
          <w:rFonts w:ascii="Amiri" w:hAnsi="Amiri" w:eastAsia="Amiri" w:cs="Amiri"/>
          <w:color w:val="111111"/>
          <w:sz w:val="28"/>
          <w:sz w:val="28"/>
          <w:szCs w:val="28"/>
          <w:rtl w:val="true"/>
          <w:lang w:bidi="ar-SA"/>
        </w:rPr>
        <w:t>حفص بن غيلان، عن سليمان بن موسى، عن نافع و غيره أحاديث غير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شعيب عبد الرّحمن بن محمّد المكتب،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أخبرني محمّد بن سعدان، عن الحسن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سنة خمس و عشرين و مائتين مات أبو حفص عمر بن سعيد القرشي الدمشقي، رواية سعيد بن عبد العزيز، و هو ابن نيّف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10"/>
      </w:r>
      <w:r>
        <w:rPr>
          <w:rFonts w:ascii="Amiri" w:hAnsi="Amiri" w:eastAsia="Amiri" w:cs="Amiri"/>
          <w:color w:val="111111"/>
          <w:sz w:val="28"/>
          <w:sz w:val="28"/>
          <w:szCs w:val="28"/>
          <w:rtl w:val="true"/>
          <w:lang w:bidi="ar-SA"/>
        </w:rPr>
        <w:t>، 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محمّد بن إبراهيم الجوري أن أحمد بن حمدان بن الخضر أخبرهم، نا أحمد بن يونس الضّبي، نا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عشرين و مائتين فيها مات أبو حفص عمر بن سعيد القرشي الدمشقي راوية سعيد بن عبد العزيز التنوخي في ذي القعدة لثلاث عشرة خلت منه، و هو ابن نيّف و ثمانين سنة</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074788_73709187"/>
      <w:bookmarkStart w:id="57" w:name="_Toc22"/>
      <w:bookmarkEnd w:id="56"/>
      <w:r>
        <w:rPr/>
        <w:t>5218</w:t>
      </w:r>
      <w:r>
        <w:rPr>
          <w:rtl w:val="true"/>
        </w:rPr>
        <w:t xml:space="preserve"> - </w:t>
      </w:r>
      <w:r>
        <w:rPr>
          <w:rtl w:val="true"/>
        </w:rPr>
        <w:t>عمر بن سعيد</w:t>
      </w:r>
      <w:bookmarkEnd w:id="57"/>
    </w:p>
    <w:p>
      <w:pPr>
        <w:pStyle w:val="BookText"/>
        <w:rPr/>
      </w:pPr>
      <w:r>
        <w:rPr>
          <w:rFonts w:ascii="Amiri" w:hAnsi="Amiri" w:eastAsia="Amiri" w:cs="Amiri"/>
          <w:color w:val="111111"/>
          <w:sz w:val="28"/>
          <w:sz w:val="28"/>
          <w:szCs w:val="28"/>
          <w:rtl w:val="true"/>
          <w:lang w:bidi="ar-SA"/>
        </w:rPr>
        <w:t>أبو حفص بن البري المتعبد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 أبا بكر بن سيد حمدويه، و تأدب به، و حكى عنه</w:t>
      </w:r>
      <w:r>
        <w:rPr>
          <w:rFonts w:eastAsia="Amiri" w:cs="Amiri" w:ascii="Amiri" w:hAnsi="Amiri"/>
          <w:color w:val="111111"/>
          <w:sz w:val="28"/>
          <w:szCs w:val="28"/>
          <w:rtl w:val="true"/>
          <w:lang w:bidi="ar-SA"/>
        </w:rPr>
        <w:t xml:space="preserve">. </w:t>
      </w:r>
      <w:bookmarkStart w:id="58" w:name="pg11489_108894"/>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ابن أخته أبو الفرج الموحد بن إسحاق بن إبراهيم بن البرّي، و أبو أحمد عبد اللّه بن بكر الطّبراني، و أبو العباس بن أبي حمزة محمّد بن إبراهيم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 أنا أبو الفرج الموحد بن إسحاق بن إبراهيم بن سلامة بن البرّي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ما صحبت خالي أبا حفص عمر بن سعيد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بالمعروف و ينهى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منكرا فأمر صاحبه برفق، و جفوت أنا على الرجل، فلمّا انصرف الرجل قال لي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أمرت بمعروف و نهيت عن منكر فليكن برفق، فو اللّه لو علموا ما لهم في قلبي من الرحمة لم يأتمروا لي، أمنت من اللّه أن ينقل ما أنت فيه إليهم، و ينقل ما هم فيه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 في شوال من سنة اثنتين و ثلاثمائة توفي أبو حفص عمر بن البري، و كان رجلا صالحا ممن تبع أبا بكر بن سيد حمدوية، و صحبه سنين، و كانت وفاته في يوم الثلاثاء الخامس و العشرين من شوال، و كان عمره نحو ستة و تسعين سنة، و كان له مشهد عظيم</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074790_73709187"/>
      <w:bookmarkStart w:id="60" w:name="_Toc23"/>
      <w:bookmarkEnd w:id="59"/>
      <w:r>
        <w:rPr/>
        <w:t>5219</w:t>
      </w:r>
      <w:r>
        <w:rPr>
          <w:rtl w:val="true"/>
        </w:rPr>
        <w:t xml:space="preserve"> - </w:t>
      </w:r>
      <w:r>
        <w:rPr>
          <w:rtl w:val="true"/>
        </w:rPr>
        <w:t>عمر بن سلمة بن الغمر</w:t>
      </w:r>
      <w:bookmarkEnd w:id="60"/>
    </w:p>
    <w:p>
      <w:pPr>
        <w:pStyle w:val="BookText"/>
        <w:rPr/>
      </w:pPr>
      <w:r>
        <w:rPr>
          <w:rFonts w:ascii="Amiri" w:hAnsi="Amiri" w:eastAsia="Amiri" w:cs="Amiri"/>
          <w:color w:val="111111"/>
          <w:sz w:val="28"/>
          <w:sz w:val="28"/>
          <w:szCs w:val="28"/>
          <w:rtl w:val="true"/>
          <w:lang w:bidi="ar-SA"/>
        </w:rPr>
        <w:t xml:space="preserve">أبو بكر السّكسكي البتلهيّ‌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روى عن نوح بن عمرو بن حويّ‌ السّكسكي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أبو الحسين الرازي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علي بن الخضر السّلمي، ثم أخبرنا خالي القاضي أبو المعالي محمّد بن يحيى، أنا أبو الحسن بن طاهر النحوي، عن علي بن الخضر، أنا عبد الوهّاب بن جعفر الميداني، حدّثني عبد الوهّاب بن الحسن، نا عمر بن سلمة، نا أبو عبد اللّه نوح السّكسكي، نا يزيد بن هارون، أنا العلاء أبو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bookmarkStart w:id="61" w:name="pg11489_108895"/>
    </w:p>
    <w:p>
      <w:pPr>
        <w:pStyle w:val="BookText"/>
        <w:rPr/>
      </w:pPr>
      <w:bookmarkEnd w:id="61"/>
      <w:r>
        <w:rPr>
          <w:rFonts w:ascii="Amiri" w:hAnsi="Amiri" w:eastAsia="Amiri" w:cs="Amiri"/>
          <w:color w:val="111111"/>
          <w:sz w:val="28"/>
          <w:sz w:val="28"/>
          <w:szCs w:val="28"/>
          <w:rtl w:val="true"/>
          <w:lang w:bidi="ar-SA"/>
        </w:rPr>
        <w:t>كنا مع رسول اللّه صلّى اللّه عليه و سلّم بتبوك، فطلعت الشمس بضياء و شعاع و نور لم نرها طلعت به فيما مضى، فأتاه جبريل،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ما لي أرى الشمس طلعت بضياء و نور و شعاع لم أرها طلعت به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أن معاوية بن معاوية الليثي مات اليوم بالمدينة، 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من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عمر بن سلمة بن الغمر السّكسكي من أهل بيت لهيا، مات سنة خمس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074792_73709187"/>
      <w:bookmarkStart w:id="63" w:name="_Toc24"/>
      <w:bookmarkEnd w:id="62"/>
      <w:r>
        <w:rPr/>
        <w:t>5220</w:t>
      </w:r>
      <w:r>
        <w:rPr>
          <w:rtl w:val="true"/>
        </w:rPr>
        <w:t xml:space="preserve"> - </w:t>
      </w:r>
      <w:r>
        <w:rPr>
          <w:rtl w:val="true"/>
        </w:rPr>
        <w:t xml:space="preserve">عمر بن أبي سلمة </w:t>
      </w:r>
      <w:r>
        <w:rPr>
          <w:rtl w:val="true"/>
        </w:rPr>
        <w:t xml:space="preserve">- </w:t>
      </w:r>
      <w:r>
        <w:rPr>
          <w:rtl w:val="true"/>
        </w:rPr>
        <w:t>و يقال</w:t>
      </w:r>
      <w:r>
        <w:rPr>
          <w:rtl w:val="true"/>
        </w:rPr>
        <w:t xml:space="preserve">: </w:t>
      </w:r>
      <w:r>
        <w:rPr>
          <w:rtl w:val="true"/>
        </w:rPr>
        <w:t>اسم أبي سلمة</w:t>
      </w:r>
      <w:r>
        <w:rPr>
          <w:rtl w:val="true"/>
        </w:rPr>
        <w:t>:</w:t>
      </w:r>
      <w:bookmarkEnd w:id="63"/>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الرّحمن</w:t>
      </w:r>
    </w:p>
    <w:p>
      <w:pPr>
        <w:pStyle w:val="BookText"/>
        <w:rPr/>
      </w:pPr>
      <w:r>
        <w:rPr>
          <w:rFonts w:ascii="Amiri" w:hAnsi="Amiri" w:eastAsia="Amiri" w:cs="Amiri"/>
          <w:color w:val="111111"/>
          <w:sz w:val="28"/>
          <w:sz w:val="28"/>
          <w:szCs w:val="28"/>
          <w:rtl w:val="true"/>
          <w:lang w:bidi="ar-SA"/>
        </w:rPr>
        <w:t>ابن عوف بن عبد عوف بن عبد بن الحارث بن زهرة بن كلاب</w:t>
      </w:r>
    </w:p>
    <w:p>
      <w:pPr>
        <w:pStyle w:val="BookText"/>
        <w:rPr/>
      </w:pPr>
      <w:r>
        <w:rPr>
          <w:rFonts w:ascii="Amiri" w:hAnsi="Amiri" w:eastAsia="Amiri" w:cs="Amiri"/>
          <w:color w:val="111111"/>
          <w:sz w:val="28"/>
          <w:sz w:val="28"/>
          <w:szCs w:val="28"/>
          <w:rtl w:val="true"/>
          <w:lang w:bidi="ar-SA"/>
        </w:rPr>
        <w:t xml:space="preserve">القرشي الزهري المدني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و مسعر، و أبو عوانة، و هشيم، و موسى بن يعقوب الزّمعي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بالشام مع ابن أخت له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أبو حفص عمر بن أحمد بن مسرور، أنا أبو عمرو بن حمدان، نا أبو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عبد اللّه الخلاّل، أنا إبراهيم بن منصور، أنا أبو بكر بن المقرئ، أنا أبو يعلى، نا شيبان بن فرّوخ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الحسين بن الطيب، أنا أبو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أبو </w:t>
      </w:r>
    </w:p>
    <w:p>
      <w:pPr>
        <w:pStyle w:val="BookText"/>
        <w:rPr/>
      </w:pPr>
      <w:r>
        <w:rPr>
          <w:rFonts w:ascii="Amiri" w:hAnsi="Amiri" w:eastAsia="Amiri" w:cs="Amiri"/>
          <w:color w:val="111111"/>
          <w:sz w:val="28"/>
          <w:sz w:val="28"/>
          <w:szCs w:val="28"/>
          <w:rtl w:val="true"/>
          <w:lang w:bidi="ar-SA"/>
        </w:rPr>
        <w:t>القاسم البغوي، نا أبو الربيع، و العباس بن الوليد،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عوانة عن عمر بن أبي سلمة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شيبان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كلهنّ‌ حقّ‌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المريض، و شهود الجنازة، و تشميت العاطس إذا 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كلّهن حقّ‌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محمّد بن الطّيّب المعروف بابن الصباغ، أنا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البغوي، نا عبيد اللّه بن محمّد العيشي، و محمّد بن عبد الملك بن أبي الشوارب،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عوانة، عن عمر بن أبي سلمة،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الراشي و المرتشي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قال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و عمر ابنا أبي سلمة بن عبد الرّحمن بن عوف، أمّهما أم ولد عمر، قتله عبد اللّه بن علي بالشام سنة ثلاث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أحمد، أنا يوسف بن رباح،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أبي سلمة بن عبد الرّحمن، و أخوه عمر بن أبي سلمة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الجلاّب، نا الحارث بن أبي أسامة </w:t>
      </w:r>
      <w:r>
        <w:rPr>
          <w:rStyle w:val="FootnoteAnchor"/>
          <w:rtl w:val="true"/>
        </w:rPr>
        <w:footnoteReference w:id="315"/>
      </w:r>
      <w:r>
        <w:rPr>
          <w:rFonts w:ascii="IRNazanin" w:hAnsi="IRNazanin" w:eastAsia="IRNazanin"/>
          <w:color w:val="111111"/>
          <w:sz w:val="28"/>
          <w:sz w:val="28"/>
          <w:szCs w:val="28"/>
          <w:rtl w:val="true"/>
          <w:lang w:bidi="fa-IR"/>
        </w:rPr>
        <w:t>،نا محمّد بن سعد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فولد أبو سلمة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 و لم يسمّ‌ لنا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نا محمّد بن سعد </w:t>
      </w:r>
      <w:r>
        <w:rPr>
          <w:rStyle w:val="FootnoteAnchor"/>
          <w:rtl w:val="true"/>
        </w:rPr>
        <w:footnoteReference w:id="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سليمان بن إسحاق بن إبراهيم، نا الحارث بن أبي أسامة، نا محمّد بن سعد </w:t>
      </w:r>
      <w:r>
        <w:rPr>
          <w:rStyle w:val="FootnoteAnchor"/>
          <w:rtl w:val="true"/>
        </w:rPr>
        <w:footnoteReference w:id="317"/>
      </w:r>
      <w:r>
        <w:rPr>
          <w:rFonts w:ascii="Amiri" w:hAnsi="Amiri" w:eastAsia="Amiri" w:cs="Amiri"/>
          <w:color w:val="111111"/>
          <w:sz w:val="28"/>
          <w:sz w:val="28"/>
          <w:szCs w:val="28"/>
          <w:rtl w:val="true"/>
          <w:lang w:bidi="ar-SA"/>
        </w:rPr>
        <w:t>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 بن عبد الرّحمن بن عوف بن عبد عوف بن عبد بن الحارث، و لم يسمّ‌ لنا أمه، روى عنه أبو عوانة، و هشيم، و كان كثير الحديث، و ليس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اللّه، و هو عمر بن أبي سلمة بن عبد الرّحمن بن عوف الزهري القرشي عن أبيه، روى عنه سعد بن إبراهيم، و أبو عوانة، و هشيم، و موسى بن يعقوب، المدني، هو أخو سلمة، مدني الأصل، أراه قدم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 بن عبد اللّه بن عبد الرّحمن بن عوف، و هو عمر بن أبي سلمة أخو سلمة، مدني </w:t>
      </w:r>
      <w:r>
        <w:rPr>
          <w:rStyle w:val="FootnoteAnchor"/>
          <w:rtl w:val="true"/>
        </w:rPr>
        <w:footnoteReference w:id="321"/>
      </w:r>
      <w:r>
        <w:rPr>
          <w:rFonts w:ascii="Amiri" w:hAnsi="Amiri" w:eastAsia="Amiri" w:cs="Amiri"/>
          <w:color w:val="111111"/>
          <w:sz w:val="28"/>
          <w:sz w:val="28"/>
          <w:szCs w:val="28"/>
          <w:rtl w:val="true"/>
          <w:lang w:bidi="ar-SA"/>
        </w:rPr>
        <w:t xml:space="preserve">الأصل، أراه قدم واسط‍‌، روى عن أبيه، عن أبي هريرة، روى عنه مسعر، و سعد بن إبراهيم، و أبو عوانة، و هشيم، و موسى بن يعقوب الزّمعي </w:t>
      </w:r>
      <w:r>
        <w:rPr>
          <w:rStyle w:val="FootnoteAnchor"/>
          <w:rtl w:val="true"/>
        </w:rPr>
        <w:footnoteReference w:id="322"/>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عبد الرّحمن بن محمّد الفارسي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أحمد بن عدي يقول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أحمد بن محمّد الطحاوي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و ذكر أبا سلمة بن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يعقب، قال لنا ابن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على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أبي سلمة، حدّث عنه عقيل </w:t>
      </w:r>
      <w:r>
        <w:rPr>
          <w:rStyle w:val="FootnoteAnchor"/>
          <w:rtl w:val="true"/>
        </w:rPr>
        <w:footnoteReference w:id="324"/>
      </w:r>
      <w:r>
        <w:rPr>
          <w:rFonts w:ascii="Amiri" w:hAnsi="Amiri" w:eastAsia="Amiri" w:cs="Amiri"/>
          <w:color w:val="111111"/>
          <w:sz w:val="28"/>
          <w:sz w:val="28"/>
          <w:szCs w:val="28"/>
          <w:rtl w:val="true"/>
          <w:lang w:bidi="ar-SA"/>
        </w:rPr>
        <w:t>،قال لنا ابن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على يونس من ولده من هو أشهر ممن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 حدّث عنه سعد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حديث سفيان عن سعد بن إبراهيم، عن عمر بن أبي سلمة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ابن آدم معلقة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هو سعد بن إبراهيم عن عمر بن أبي سلمة،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أبي سلمة عن أبيه عن أبي هريرة،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إبراهيم،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من عمر بن أبي سلمة‌؟ هذا هو الذي روى عنه هشيم،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يحيى بن معين حديث سفيان عن سعد بن إبراهيم عن عمر بن أبي سلمة عن أبيه عن أبي هريرة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 في القرآن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أيضا عن عمر بن أبي سلمة الذي روى عنه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بن الحسن، أنا علي بن محمّد بن عبد اللّه بن بشران، أنا عثمان بن أحمد، أنا محمّد بن أحمد بن البراء </w:t>
      </w:r>
      <w:r>
        <w:rPr>
          <w:rStyle w:val="FootnoteAnchor"/>
          <w:rtl w:val="true"/>
        </w:rPr>
        <w:footnoteReference w:id="3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عمر بن أبي سلمة سعد بن إبراهيم، و أبو عوانة، و هشيم، و تركه شعبة، و عمر بن أبي سلمة ليس بذاك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 ثابت بن بندار، أنا محمّد بن علي بن يعقوب، أنا محمّد بن أحمد بن محمّد، أنا الأحوص بن المفضّل الغلابي، نا أبي أبو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شعبة يضعّف عمر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أحمد بن زكريا، أنا صالح بن أحمد، حدّثني أبي قال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أبي سلمة بن عبد الرّحمن بن عوف مدني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w:t>
      </w:r>
      <w:r>
        <w:rPr>
          <w:rStyle w:val="FootnoteAnchor"/>
          <w:rtl w:val="true"/>
        </w:rPr>
        <w:footnoteReference w:id="328"/>
      </w:r>
      <w:r>
        <w:rPr>
          <w:rFonts w:ascii="Amiri" w:hAnsi="Amiri" w:eastAsia="Amiri" w:cs="Amiri"/>
          <w:color w:val="111111"/>
          <w:sz w:val="28"/>
          <w:sz w:val="28"/>
          <w:szCs w:val="28"/>
          <w:rtl w:val="true"/>
          <w:lang w:bidi="ar-SA"/>
        </w:rPr>
        <w:t>البنّا، عن أبي الحسن محمّد بن محمّد بن مخلد، أنا علي بن محمّد بن خزفة نا محمّد بن الحسين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أبي سلمة ليس به بأس، و هو ابن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يحيى مرة أخرى عن عمر بن أبي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هشيم، ضعيف الحديث، قال </w:t>
      </w:r>
      <w:r>
        <w:rPr>
          <w:rStyle w:val="FootnoteAnchor"/>
          <w:rtl w:val="true"/>
        </w:rPr>
        <w:footnoteReference w:id="329"/>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هشيما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w:t>
      </w:r>
      <w:r>
        <w:rPr>
          <w:rStyle w:val="FootnoteAnchor"/>
          <w:rtl w:val="true"/>
        </w:rPr>
        <w:footnoteReference w:id="330"/>
      </w:r>
      <w:r>
        <w:rPr>
          <w:rFonts w:ascii="Amiri" w:hAnsi="Amiri" w:eastAsia="Amiri" w:cs="Amiri"/>
          <w:color w:val="111111"/>
          <w:sz w:val="28"/>
          <w:sz w:val="28"/>
          <w:szCs w:val="28"/>
          <w:rtl w:val="true"/>
          <w:lang w:bidi="ar-SA"/>
        </w:rPr>
        <w:t>عنه، أي رآه رؤية ضعيفة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صالح صدوق في الأصل ليس بذاك القوي، يكتب حديثه و لا يحتج به، يخالف في بعض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نا ابن عدي </w:t>
      </w:r>
      <w:r>
        <w:rPr>
          <w:rStyle w:val="FootnoteAnchor"/>
          <w:rtl w:val="true"/>
        </w:rPr>
        <w:footnoteReference w:id="333"/>
      </w:r>
      <w:r>
        <w:rPr>
          <w:rFonts w:ascii="Amiri" w:hAnsi="Amiri" w:eastAsia="Amiri" w:cs="Amiri"/>
          <w:color w:val="111111"/>
          <w:sz w:val="28"/>
          <w:sz w:val="28"/>
          <w:szCs w:val="28"/>
          <w:rtl w:val="true"/>
          <w:lang w:bidi="ar-SA"/>
        </w:rPr>
        <w:t xml:space="preserve">،نا محمّد بن أحمد بن حمّاد، حدّثني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يضعف عمر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w:t>
      </w:r>
      <w:r>
        <w:rPr>
          <w:rStyle w:val="FootnoteAnchor"/>
          <w:rtl w:val="true"/>
        </w:rPr>
        <w:footnoteReference w:id="334"/>
      </w:r>
      <w:r>
        <w:rPr>
          <w:rFonts w:ascii="Amiri" w:hAnsi="Amiri" w:eastAsia="Amiri" w:cs="Amiri"/>
          <w:color w:val="111111"/>
          <w:sz w:val="28"/>
          <w:sz w:val="28"/>
          <w:szCs w:val="28"/>
          <w:rtl w:val="true"/>
          <w:lang w:bidi="ar-SA"/>
        </w:rPr>
        <w:t>البنّا، عن أبي الحسن بن مخلد، أنا علي بن محمّد بن خزفة، أنا محمّد بن الحسين،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علي بن المديني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يضعّف عمر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335"/>
      </w:r>
      <w:r>
        <w:rPr>
          <w:rFonts w:ascii="Amiri" w:hAnsi="Amiri" w:eastAsia="Amiri" w:cs="Amiri"/>
          <w:color w:val="111111"/>
          <w:sz w:val="28"/>
          <w:sz w:val="28"/>
          <w:szCs w:val="28"/>
          <w:rtl w:val="true"/>
          <w:lang w:bidi="ar-SA"/>
        </w:rPr>
        <w:t>،نا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من عمر ابن أبي سلمة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اللّه الحافظ‍‌، نا بكر بن محمّد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الهيّاج </w:t>
      </w:r>
      <w:r>
        <w:rPr>
          <w:rStyle w:val="FootnoteAnchor"/>
          <w:rtl w:val="true"/>
        </w:rPr>
        <w:footnoteReference w:id="337"/>
      </w:r>
      <w:r>
        <w:rPr>
          <w:rFonts w:ascii="Amiri" w:hAnsi="Amiri" w:eastAsia="Amiri" w:cs="Amiri"/>
          <w:color w:val="111111"/>
          <w:sz w:val="28"/>
          <w:sz w:val="28"/>
          <w:szCs w:val="28"/>
          <w:rtl w:val="true"/>
          <w:lang w:bidi="ar-SA"/>
        </w:rPr>
        <w:t>،نا أبو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أدرك عمر بن أبي سلمة و لم يحمل عنه‌؟ قال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أحاديثه واهية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محمّد بن محمّد بن أسد، أنا أبو الحسين بن الطّيّوري </w:t>
      </w:r>
      <w:r>
        <w:rPr>
          <w:rStyle w:val="FootnoteAnchor"/>
          <w:rtl w:val="true"/>
        </w:rPr>
        <w:footnoteReference w:id="339"/>
      </w:r>
      <w:r>
        <w:rPr>
          <w:rFonts w:ascii="Amiri" w:hAnsi="Amiri" w:eastAsia="Amiri" w:cs="Amiri"/>
          <w:color w:val="111111"/>
          <w:sz w:val="28"/>
          <w:sz w:val="28"/>
          <w:szCs w:val="28"/>
          <w:rtl w:val="true"/>
          <w:lang w:bidi="ar-SA"/>
        </w:rPr>
        <w:t xml:space="preserve">،أنا أبو بكر </w:t>
      </w:r>
    </w:p>
    <w:p>
      <w:pPr>
        <w:pStyle w:val="BookText"/>
        <w:rPr/>
      </w:pPr>
      <w:r>
        <w:rPr>
          <w:rFonts w:ascii="Amiri" w:hAnsi="Amiri" w:eastAsia="Amiri" w:cs="Amiri"/>
          <w:color w:val="111111"/>
          <w:sz w:val="28"/>
          <w:sz w:val="28"/>
          <w:szCs w:val="28"/>
          <w:rtl w:val="true"/>
          <w:lang w:bidi="ar-SA"/>
        </w:rPr>
        <w:t>عبد الباقي بن عبد الكريم بن عمر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سعد بن الطّيّوري، عن عبد العزيز بن علي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أحمد بن يعقوب،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أبي سلمة الذي روى عنه هشيم ضعيف، أخبرني بذلك بعض أصحابنا أن يحيى دفع إليهم رقعة فيها عمر بن أبي سلمة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أنا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معين عن عمر بن أبي سلمة عن أبيه، عن أبي هريرة، روى عنه هشيم‌؟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يعني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عبد الوهّاب بن جعفر، أنا عبد الجبّار بن عبد الصّمد، أنا القاسم بن عيسى، نا إبراهيم بن يعقوب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أبو عمرو الفارسي، نا أبو أحمد بن عدي </w:t>
      </w:r>
      <w:r>
        <w:rPr>
          <w:rStyle w:val="FootnoteAnchor"/>
          <w:rtl w:val="true"/>
        </w:rPr>
        <w:footnoteReference w:id="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حمّاد يقول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حماد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الرّحمن،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بن أحمد،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سلمة،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بكر محمّد بن إسحاق، عن عمر بن أبي سلمة الذي روى عنه أبو عوانة و هشيم‌؟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بحديثه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w:t>
      </w:r>
      <w:bookmarkStart w:id="64" w:name="pg11489_108902"/>
    </w:p>
    <w:p>
      <w:pPr>
        <w:pStyle w:val="BookText"/>
        <w:rPr/>
      </w:pPr>
      <w:bookmarkEnd w:id="64"/>
      <w:r>
        <w:rPr>
          <w:rFonts w:ascii="Amiri" w:hAnsi="Amiri" w:eastAsia="Amiri" w:cs="Amiri"/>
          <w:color w:val="111111"/>
          <w:sz w:val="28"/>
          <w:sz w:val="28"/>
          <w:szCs w:val="28"/>
          <w:rtl w:val="true"/>
          <w:lang w:bidi="ar-SA"/>
        </w:rPr>
        <w:t xml:space="preserve">أحمد بن محمّد بن عمر، نا أبو بكر بن أبي الدنيا، نا محمّد بن سعد </w:t>
      </w:r>
      <w:r>
        <w:rPr>
          <w:rStyle w:val="FootnoteAnchor"/>
          <w:rtl w:val="true"/>
        </w:rPr>
        <w:footnoteReference w:id="344"/>
      </w:r>
      <w:r>
        <w:rPr>
          <w:rFonts w:ascii="Amiri" w:hAnsi="Amiri" w:eastAsia="Amiri" w:cs="Amiri"/>
          <w:color w:val="111111"/>
          <w:sz w:val="28"/>
          <w:sz w:val="28"/>
          <w:szCs w:val="28"/>
          <w:rtl w:val="true"/>
          <w:lang w:bidi="ar-SA"/>
        </w:rPr>
        <w:t xml:space="preserve">،أنا يعقوب بن إبراهيم بن سعد بن إبراهيم، أنا عبد اللّه بن علي بن عبد اللّه بن عباس قتله ليالي خرجوا بالشام، و كان مع ابن أخت له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سليمان بن إسحاق الجلاّب، نا الحارث بن أبي أسامة، نا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يعقوب بن إبراهيم بن سعد أن عبد اللّه بن علي بن عبد اللّه بن عباس بن عبد المطلب، قتل عمر بن أبي سلمة ليالي خرجوا بالشام، و كان عمر مع بني أخت له من بني أمية فقتله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3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قتل عبد اللّه بن علي عمر بن أبي سلمة بن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اثنتين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قول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في سنة ثلاث و ثلاثين، و الصحيح سنة اثنتين و ثلاثين و مائة</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074794_73709187"/>
      <w:bookmarkStart w:id="66" w:name="_Toc25"/>
      <w:bookmarkEnd w:id="65"/>
      <w:r>
        <w:rPr/>
        <w:t>5221</w:t>
      </w:r>
      <w:r>
        <w:rPr>
          <w:rtl w:val="true"/>
        </w:rPr>
        <w:t xml:space="preserve"> - </w:t>
      </w:r>
      <w:r>
        <w:rPr>
          <w:rtl w:val="true"/>
        </w:rPr>
        <w:t>عمر بن سليمان بن عبد الملك</w:t>
      </w:r>
      <w:bookmarkEnd w:id="66"/>
    </w:p>
    <w:p>
      <w:pPr>
        <w:pStyle w:val="BookText"/>
        <w:rPr/>
      </w:pPr>
      <w:r>
        <w:rPr>
          <w:rFonts w:ascii="Amiri" w:hAnsi="Amiri" w:eastAsia="Amiri" w:cs="Amiri"/>
          <w:color w:val="111111"/>
          <w:sz w:val="28"/>
          <w:sz w:val="28"/>
          <w:szCs w:val="28"/>
          <w:rtl w:val="true"/>
          <w:lang w:bidi="ar-SA"/>
        </w:rPr>
        <w:t xml:space="preserve">ابن مروان بن الحكم بن أبي العاص الأموي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ذكر و عقب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ذكره في ترجمة أخيه الحارث بن سليمان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67" w:name="pg11489_108903"/>
    </w:p>
    <w:p>
      <w:pPr>
        <w:pStyle w:val="Heading5"/>
        <w:numPr>
          <w:ilvl w:val="4"/>
          <w:numId w:val="1"/>
        </w:numPr>
        <w:rPr/>
      </w:pPr>
      <w:bookmarkStart w:id="68" w:name="__RefHeading___Toc3074796_73709187"/>
      <w:bookmarkStart w:id="69" w:name="_Toc26"/>
      <w:bookmarkEnd w:id="67"/>
      <w:bookmarkEnd w:id="68"/>
      <w:r>
        <w:rPr/>
        <w:t>5222</w:t>
      </w:r>
      <w:r>
        <w:rPr>
          <w:rtl w:val="true"/>
        </w:rPr>
        <w:t xml:space="preserve"> - </w:t>
      </w:r>
      <w:r>
        <w:rPr>
          <w:rtl w:val="true"/>
        </w:rPr>
        <w:t>عمر بن سليمان</w:t>
      </w:r>
      <w:bookmarkEnd w:id="69"/>
    </w:p>
    <w:p>
      <w:pPr>
        <w:pStyle w:val="BookText"/>
        <w:rPr/>
      </w:pPr>
      <w:r>
        <w:rPr>
          <w:rFonts w:ascii="Amiri" w:hAnsi="Amiri" w:eastAsia="Amiri" w:cs="Amiri"/>
          <w:color w:val="111111"/>
          <w:sz w:val="28"/>
          <w:sz w:val="28"/>
          <w:szCs w:val="28"/>
          <w:rtl w:val="true"/>
          <w:lang w:bidi="ar-SA"/>
        </w:rPr>
        <w:t>من أهل دمشق من أصحاب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مكحول، و شهر بن حوشب، و سعد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و عبّاد بن كثير، و ميسرة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حيدرة بن علي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عمّي أبو بكر أحمد بن القاسم، أنا أبو العباس محمّد بن عبد اللّه بن إبراهيم الكتاني </w:t>
      </w:r>
      <w:r>
        <w:rPr>
          <w:rStyle w:val="FootnoteAnchor"/>
          <w:rtl w:val="true"/>
        </w:rPr>
        <w:footnoteReference w:id="348"/>
      </w:r>
      <w:r>
        <w:rPr>
          <w:rFonts w:ascii="Amiri" w:hAnsi="Amiri" w:eastAsia="Amiri" w:cs="Amiri"/>
          <w:color w:val="111111"/>
          <w:sz w:val="28"/>
          <w:sz w:val="28"/>
          <w:szCs w:val="28"/>
          <w:rtl w:val="true"/>
          <w:lang w:bidi="ar-SA"/>
        </w:rPr>
        <w:t xml:space="preserve">اليافوني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الرّحمن العسقلاني، نا موسى بن أيوب، نا بقية، عن عمر بن سليمان الدمشقي، أنا مكحول، 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فتح رسول اللّه صلّى اللّه عليه و سلّم خيبر جعلت له مائدة، فأكل متكئا و أطلى </w:t>
      </w:r>
      <w:r>
        <w:rPr>
          <w:rStyle w:val="FootnoteAnchor"/>
          <w:rtl w:val="true"/>
        </w:rPr>
        <w:footnoteReference w:id="350"/>
      </w:r>
      <w:r>
        <w:rPr>
          <w:rFonts w:ascii="Amiri" w:hAnsi="Amiri" w:eastAsia="Amiri" w:cs="Amiri"/>
          <w:color w:val="111111"/>
          <w:sz w:val="28"/>
          <w:sz w:val="28"/>
          <w:szCs w:val="28"/>
          <w:rtl w:val="true"/>
          <w:lang w:bidi="ar-SA"/>
        </w:rPr>
        <w:t>و أصابته الشمس و لبس الظلة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آدم ما الظلّة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البرطلة </w:t>
      </w:r>
      <w:r>
        <w:rPr>
          <w:rStyle w:val="FootnoteAnchor"/>
          <w:rtl w:val="true"/>
        </w:rPr>
        <w:footnoteReference w:id="351"/>
      </w:r>
      <w:r>
        <w:rPr>
          <w:rFonts w:ascii="Amiri" w:hAnsi="Amiri" w:eastAsia="Amiri" w:cs="Amiri"/>
          <w:color w:val="111111"/>
          <w:sz w:val="28"/>
          <w:sz w:val="28"/>
          <w:szCs w:val="28"/>
          <w:rtl w:val="true"/>
          <w:lang w:bidi="ar-SA"/>
        </w:rPr>
        <w:t>،و أومأ بيده إلى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هو أحمد بن أبي عبد الرّحمن، سماه اليافوني كذلك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أحمد بن سعد بن علي العجلي، أنا جدي لأمي أبو الفضل محمّد بن عثمان القومساني، نا عمّي أبو منصور محمّد بن أحمد بن محمّد القومساني، نا أبو محمّد عبد الرّحمن بن حمدان الجلاّب، نا عبد اللّه بن الحسين بن جابر بن عبد اللّه الأنصاري، نا هشام بن خالد، نا بقية، نا عمر الدمشقي، حدّثني سعيد بن سنان، عن عمر بن عريب عن أبيه عن جده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سلّم أنه 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مِنْ‌ دُونِهِمْ‌ لاٰ تَعْلَمُونَهُمُ‌، اللّٰهُ‌ يَعْلَمُهُمْ‌ </w:t>
      </w:r>
      <w:r>
        <w:rPr>
          <w:rStyle w:val="FootnoteAnchor"/>
          <w:rtl w:val="true"/>
        </w:rPr>
        <w:footnoteReference w:id="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الجنّ‌، و لن يخبل الشيطان الإنسان في داره فرس 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9859</w:t>
      </w:r>
      <w:r>
        <w:rPr>
          <w:rFonts w:eastAsia="Amiri" w:cs="Amiri" w:ascii="Amiri" w:hAnsi="Amiri"/>
          <w:color w:val="111111"/>
          <w:sz w:val="28"/>
          <w:szCs w:val="28"/>
          <w:rtl w:val="true"/>
          <w:lang w:bidi="ar-SA"/>
        </w:rPr>
        <w:t xml:space="preserve">]. </w:t>
      </w:r>
      <w:bookmarkStart w:id="70" w:name="pg11489_108904"/>
    </w:p>
    <w:p>
      <w:pPr>
        <w:pStyle w:val="Heading4"/>
        <w:numPr>
          <w:ilvl w:val="3"/>
          <w:numId w:val="1"/>
        </w:numPr>
        <w:rPr/>
      </w:pPr>
      <w:bookmarkStart w:id="71" w:name="__RefHeading___Toc3074798_73709187"/>
      <w:bookmarkStart w:id="72" w:name="_Toc27"/>
      <w:bookmarkEnd w:id="70"/>
      <w:bookmarkEnd w:id="71"/>
      <w:r>
        <w:rPr>
          <w:rtl w:val="true"/>
        </w:rPr>
        <w:t>حرف الشين في آباء من اسمه عمر</w:t>
      </w:r>
      <w:bookmarkEnd w:id="72"/>
    </w:p>
    <w:p>
      <w:pPr>
        <w:pStyle w:val="Heading5"/>
        <w:numPr>
          <w:ilvl w:val="4"/>
          <w:numId w:val="1"/>
        </w:numPr>
        <w:rPr/>
      </w:pPr>
      <w:bookmarkStart w:id="73" w:name="__RefHeading___Toc3074800_73709187"/>
      <w:bookmarkStart w:id="74" w:name="_Toc28"/>
      <w:bookmarkEnd w:id="73"/>
      <w:r>
        <w:rPr/>
        <w:t>5223</w:t>
      </w:r>
      <w:r>
        <w:rPr>
          <w:rtl w:val="true"/>
        </w:rPr>
        <w:t xml:space="preserve"> - </w:t>
      </w:r>
      <w:r>
        <w:rPr>
          <w:rtl w:val="true"/>
        </w:rPr>
        <w:t>عمر بن شريح الحضرمي</w:t>
      </w:r>
      <w:bookmarkEnd w:id="74"/>
    </w:p>
    <w:p>
      <w:pPr>
        <w:pStyle w:val="BookText"/>
        <w:rPr/>
      </w:pPr>
      <w:r>
        <w:rPr>
          <w:rFonts w:ascii="Amiri" w:hAnsi="Amiri" w:eastAsia="Amiri" w:cs="Amiri"/>
          <w:color w:val="111111"/>
          <w:sz w:val="28"/>
          <w:sz w:val="28"/>
          <w:szCs w:val="28"/>
          <w:rtl w:val="true"/>
          <w:lang w:bidi="ar-SA"/>
        </w:rPr>
        <w:t>ولي إمرة دمشق في أول خلافة بني العباس من قبل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الحسين الرازي، أخبرني أبو الطيب محمّد بن حميد، و أبو الأشعث غالب بن سليمان بن جناح،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هاشم وريزة بن محمّد الغساني، حدّثني صالح بن سهيل الكندي الحمصي، حدّثني محمّد بن سحيم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عبد اللّه بن علي بنهر أبي فطرس </w:t>
      </w:r>
      <w:r>
        <w:rPr>
          <w:rStyle w:val="FootnoteAnchor"/>
          <w:rtl w:val="true"/>
        </w:rPr>
        <w:footnoteReference w:id="353"/>
      </w:r>
      <w:r>
        <w:rPr>
          <w:rFonts w:ascii="Amiri" w:hAnsi="Amiri" w:eastAsia="Amiri" w:cs="Amiri"/>
          <w:color w:val="111111"/>
          <w:sz w:val="28"/>
          <w:sz w:val="28"/>
          <w:szCs w:val="28"/>
          <w:rtl w:val="true"/>
          <w:lang w:bidi="ar-SA"/>
        </w:rPr>
        <w:t>إذ خرج الآذن و معنا وجوه أهل الشام، ثلاثون رجلا، فدعا ابن زمل السّكسكي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بمرزبّة، فجاء بها، فوضع يمينه بين حجرين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 أنت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فكسر 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إلينا من بني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الأشعث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رجلا،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يأمركم بأن يقتل كلّ‌ رجل منكم رجلا منهم، فأخرج ابن زمل يده، فإذا هي مكسورة، فقال عمر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 قتل أسير ابن عمه، فقتل رجلين كذلك اليوم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فأعلم عبد اللّه بن علي بما كان منه، فدعاه فخلع عليه و ولاّه دمشق</w:t>
      </w:r>
      <w:r>
        <w:rPr>
          <w:rFonts w:eastAsia="Amiri" w:cs="Amiri" w:ascii="Amiri" w:hAnsi="Amiri"/>
          <w:color w:val="111111"/>
          <w:sz w:val="28"/>
          <w:szCs w:val="28"/>
          <w:rtl w:val="true"/>
          <w:lang w:bidi="ar-SA"/>
        </w:rPr>
        <w:t xml:space="preserve">. </w:t>
      </w:r>
      <w:bookmarkStart w:id="75" w:name="pg11489_108905"/>
    </w:p>
    <w:p>
      <w:pPr>
        <w:pStyle w:val="Heading4"/>
        <w:numPr>
          <w:ilvl w:val="3"/>
          <w:numId w:val="1"/>
        </w:numPr>
        <w:rPr/>
      </w:pPr>
      <w:bookmarkStart w:id="76" w:name="__RefHeading___Toc3074802_73709187"/>
      <w:bookmarkStart w:id="77" w:name="_Toc29"/>
      <w:bookmarkEnd w:id="75"/>
      <w:bookmarkEnd w:id="76"/>
      <w:r>
        <w:rPr>
          <w:rtl w:val="true"/>
        </w:rPr>
        <w:t xml:space="preserve">حرف الصاد </w:t>
      </w:r>
      <w:r>
        <w:rPr>
          <w:rtl w:val="true"/>
        </w:rPr>
        <w:t>[</w:t>
      </w:r>
      <w:r>
        <w:rPr>
          <w:rtl w:val="true"/>
        </w:rPr>
        <w:t>في آباء من اسمه عمر</w:t>
      </w:r>
      <w:r>
        <w:rPr>
          <w:rtl w:val="true"/>
        </w:rPr>
        <w:t xml:space="preserve">] </w:t>
      </w:r>
      <w:r>
        <w:rPr>
          <w:rtl w:val="true"/>
        </w:rPr>
        <w:t>في أسماء آبائهم</w:t>
      </w:r>
      <w:bookmarkEnd w:id="77"/>
    </w:p>
    <w:p>
      <w:pPr>
        <w:pStyle w:val="Heading5"/>
        <w:numPr>
          <w:ilvl w:val="4"/>
          <w:numId w:val="1"/>
        </w:numPr>
        <w:rPr/>
      </w:pPr>
      <w:bookmarkStart w:id="78" w:name="__RefHeading___Toc3074804_73709187"/>
      <w:bookmarkStart w:id="79" w:name="_Toc30"/>
      <w:bookmarkEnd w:id="78"/>
      <w:r>
        <w:rPr/>
        <w:t>5224</w:t>
      </w:r>
      <w:r>
        <w:rPr>
          <w:rtl w:val="true"/>
        </w:rPr>
        <w:t xml:space="preserve"> - </w:t>
      </w:r>
      <w:r>
        <w:rPr>
          <w:rtl w:val="true"/>
        </w:rPr>
        <w:t>عمر بن صالح بن أبي الزاهرية</w:t>
      </w:r>
      <w:bookmarkEnd w:id="79"/>
    </w:p>
    <w:p>
      <w:pPr>
        <w:pStyle w:val="BookText"/>
        <w:rPr/>
      </w:pPr>
      <w:r>
        <w:rPr>
          <w:rFonts w:ascii="Amiri" w:hAnsi="Amiri" w:eastAsia="Amiri" w:cs="Amiri"/>
          <w:color w:val="111111"/>
          <w:sz w:val="28"/>
          <w:sz w:val="28"/>
          <w:szCs w:val="28"/>
          <w:rtl w:val="true"/>
          <w:lang w:bidi="ar-SA"/>
        </w:rPr>
        <w:t xml:space="preserve">أبو حفص الأزدي البصري الأوقص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مولى الأزد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سكن دمشق، و حدّث بها عن أبي جمرة </w:t>
      </w:r>
      <w:r>
        <w:rPr>
          <w:rStyle w:val="FootnoteAnchor"/>
          <w:rtl w:val="true"/>
        </w:rPr>
        <w:footnoteReference w:id="355"/>
      </w:r>
      <w:r>
        <w:rPr>
          <w:rFonts w:ascii="Amiri" w:hAnsi="Amiri" w:eastAsia="Amiri" w:cs="Amiri"/>
          <w:color w:val="111111"/>
          <w:sz w:val="28"/>
          <w:sz w:val="28"/>
          <w:szCs w:val="28"/>
          <w:rtl w:val="true"/>
          <w:lang w:bidi="ar-SA"/>
        </w:rPr>
        <w:t>نصر بن عمران الضّبعي، و أيوب السّختياني، و ابن عون، و سعيد بن أبي عروبة، و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صالح، و محمّد بن مصفّى، و عمرو بن عثمان الحمصيان، و سليمان بن عبد الرّحمن ابن بنت شرحبيل، و عمر بن حفص الثقفي، و سليمان بن سلمة الخبائري، و أبو عامر موسى بن عامر المرّي، و هاشم بن خالد بن أبي جميل، و محمّد بن عائذ، و خالد بن عمرو الحمصي، و إسماعيل بن عبد اللّه بن زرارة السكري، و داود بن رشيد و هو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أبو عمرو عبد الرّحمن بن محمّد الفارسي، أنا أبو أحمد بن عدي </w:t>
      </w:r>
      <w:r>
        <w:rPr>
          <w:rStyle w:val="FootnoteAnchor"/>
          <w:rtl w:val="true"/>
        </w:rPr>
        <w:footnoteReference w:id="356"/>
      </w:r>
      <w:r>
        <w:rPr>
          <w:rFonts w:ascii="Amiri" w:hAnsi="Amiri" w:eastAsia="Amiri" w:cs="Amiri"/>
          <w:color w:val="111111"/>
          <w:sz w:val="28"/>
          <w:sz w:val="28"/>
          <w:szCs w:val="28"/>
          <w:rtl w:val="true"/>
          <w:lang w:bidi="ar-SA"/>
        </w:rPr>
        <w:t>،نا الفضل بن عبد اللّه بن سليمان الأنطاكي، نا عمرو بن عثمان، نا عمر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جمرة يقول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 على رسول اللّه صلّى اللّه عليه و سلّم أربع مائة رجل، أو أربع مائة أهل بيت من الأزد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بالأزد أحسن الناس وجوها، و أشجعهم قلوبا، و أطيبهم أفواها، و أعظمهم أمانة، شعاركم يا مبرور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عدي </w:t>
      </w:r>
      <w:r>
        <w:rPr>
          <w:rStyle w:val="FootnoteAnchor"/>
          <w:rtl w:val="true"/>
        </w:rPr>
        <w:footnoteReference w:id="357"/>
      </w:r>
      <w:r>
        <w:rPr>
          <w:rFonts w:ascii="Amiri" w:hAnsi="Amiri" w:eastAsia="Amiri" w:cs="Amiri"/>
          <w:color w:val="111111"/>
          <w:sz w:val="28"/>
          <w:sz w:val="28"/>
          <w:szCs w:val="28"/>
          <w:rtl w:val="true"/>
          <w:lang w:bidi="ar-SA"/>
        </w:rPr>
        <w:t>،نا أبو الفياض واثلة بن الحسن الأنصاري بعرفة، نا يحيى بن عثمان، نا عمر بن صالح، عن أبي جمرة،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رسول اللّه صلّى اللّه عليه و سلّم بقتل ستة في الحرم، أو قال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أبي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الحدأة، و الغراب، و الحية، و العقرب، و الفأرة، و الكلب العقور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صالح له غير ما ذكرت من الحديث يسير عن أبي جمرة، و عامة ما يرويه غير 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محمود بن الحسن </w:t>
      </w:r>
      <w:r>
        <w:rPr>
          <w:rStyle w:val="FootnoteAnchor"/>
          <w:rtl w:val="true"/>
        </w:rPr>
        <w:footnoteReference w:id="358"/>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الفضائل محمّد بن أحمد بن عمر بن الحسن، نا أبو نعيم أحمد بن عبد اللّه الحافظ‍‌، نا محمّد بن إبراهيم، نا محمّد بن الحسن </w:t>
      </w:r>
      <w:r>
        <w:rPr>
          <w:rStyle w:val="FootnoteAnchor"/>
          <w:rtl w:val="true"/>
        </w:rPr>
        <w:footnoteReference w:id="359"/>
      </w:r>
      <w:r>
        <w:rPr>
          <w:rFonts w:ascii="Amiri" w:hAnsi="Amiri" w:eastAsia="Amiri" w:cs="Amiri"/>
          <w:color w:val="111111"/>
          <w:sz w:val="28"/>
          <w:sz w:val="28"/>
          <w:szCs w:val="28"/>
          <w:rtl w:val="true"/>
          <w:lang w:bidi="ar-SA"/>
        </w:rPr>
        <w:t>بن قتيبة، نا صفوان بن صالح البصري، نا سعيد بن أبي عروبة، عن قتادة، عن سعيد بن المسيّب،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بن الخطّاب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عياضا، 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 بني الصّبغاء،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انتحيت حيّا من أحياء العرب في الجاهلية فأثريت فيهم من المال، فوثب عليّ‌ بنو أم عشرة يريدون أخذ مالي، فناشدتهم اللّه و الجوار، فأبوا عليّ‌ إلاّ أخذه، فأنظرتهم حتى دخل شهر اللّه الأصم رجب، و كانت الجاهلية تعظمه و يؤخرون مظالمهم إليه، فيدعون على ظالمهم فيستجاب لهم، و كانوا يسمونه شهر مضر، فلمّا دخل رجب،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أدعو دعاء جاهدا على بني الصبغاء، فلا تبق منهم أحدا إلاّ واحدا، اكسر منه الساق فذره قاعدا، أعمى إذا قيد عنّى القائدا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اقتل بني الصبغاء إلا واحدا</w:t>
      </w:r>
    </w:p>
    <w:p>
      <w:pPr>
        <w:pStyle w:val="BookText"/>
        <w:rPr/>
      </w:pPr>
      <w:r>
        <w:rPr>
          <w:rFonts w:ascii="IRNazanin" w:hAnsi="IRNazanin" w:eastAsia="IRNazanin"/>
          <w:color w:val="111111"/>
          <w:sz w:val="28"/>
          <w:sz w:val="28"/>
          <w:szCs w:val="28"/>
          <w:rtl w:val="true"/>
          <w:lang w:bidi="fa-IR"/>
        </w:rPr>
        <w:t>ثم اضرب الرجل فذره قاعدا</w:t>
      </w:r>
    </w:p>
    <w:p>
      <w:pPr>
        <w:pStyle w:val="BookText"/>
        <w:rPr/>
      </w:pPr>
      <w:r>
        <w:rPr>
          <w:rFonts w:ascii="Amiri" w:hAnsi="Amiri" w:eastAsia="Amiri" w:cs="Amiri"/>
          <w:color w:val="111111"/>
          <w:sz w:val="28"/>
          <w:sz w:val="28"/>
          <w:szCs w:val="28"/>
          <w:rtl w:val="true"/>
          <w:lang w:bidi="ar-SA"/>
        </w:rPr>
        <w:t>أعمى إذا ما قيد عنا القائدا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في بئر لهم</w:t>
      </w:r>
    </w:p>
    <w:p>
      <w:pPr>
        <w:pStyle w:val="BookText"/>
        <w:rPr/>
      </w:pPr>
      <w:r>
        <w:rPr>
          <w:rFonts w:ascii="Amiri" w:hAnsi="Amiri" w:eastAsia="Amiri" w:cs="Amiri"/>
          <w:color w:val="111111"/>
          <w:sz w:val="28"/>
          <w:sz w:val="28"/>
          <w:szCs w:val="28"/>
          <w:rtl w:val="true"/>
          <w:lang w:bidi="ar-SA"/>
        </w:rPr>
        <w:t>يحفرونها إذ انهارت بهم، فأخرجوا تسعة موتى و العاشر قد ذهب بصره، و انكسر ساقه،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يستجيب لأهل الجاهلية ليدفع بعضهم عن بعض، و إنّ‌ اللّه جعل موعدكم الساعة، وَ السّٰاعَةُ‌ أَدْهىٰ‌ وَ أَمَرُّ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و حدّثني أبو عبد اللّه البلخي، أنا أبو منصور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غالب، أنا أبو يعلى حمزة بن محمّد، نا محمّد بن إبراهيم بن شعيب، نا محمّد بن إسماعيل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صالح أبو حفص الأزدي البصري، عن أبي جمرة، و سعيد بن أبي عروبة؛ منكر الحديث، و لم يذكره البخاري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صالح الأزدي الأوقص روى عن أبي جمرة، و سعيد بن أبي عروبة، و أيوب و ابن عون، روى </w:t>
      </w:r>
      <w:r>
        <w:rPr>
          <w:rStyle w:val="FootnoteAnchor"/>
          <w:rtl w:val="true"/>
        </w:rPr>
        <w:footnoteReference w:id="365"/>
      </w:r>
      <w:r>
        <w:rPr>
          <w:rFonts w:ascii="Amiri" w:hAnsi="Amiri" w:eastAsia="Amiri" w:cs="Amiri"/>
          <w:color w:val="111111"/>
          <w:sz w:val="28"/>
          <w:sz w:val="28"/>
          <w:szCs w:val="28"/>
          <w:rtl w:val="true"/>
          <w:lang w:bidi="ar-SA"/>
        </w:rPr>
        <w:t>عنه محمّد بن المصفى،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بصري سكن دمشق، ليس بقوي، و كان إبراهيم بن موسى يحمل عليه، روى عن أبي جمرة منكرات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صالح بصري، يكنى أبا حفص، يروي عن أبي </w:t>
      </w:r>
      <w:bookmarkStart w:id="80" w:name="pg11489_108908"/>
    </w:p>
    <w:p>
      <w:pPr>
        <w:pStyle w:val="BookText"/>
        <w:rPr/>
      </w:pPr>
      <w:bookmarkEnd w:id="80"/>
      <w:r>
        <w:rPr>
          <w:rFonts w:ascii="Amiri" w:hAnsi="Amiri" w:eastAsia="Amiri" w:cs="Amiri"/>
          <w:color w:val="111111"/>
          <w:sz w:val="28"/>
          <w:sz w:val="28"/>
          <w:szCs w:val="28"/>
          <w:rtl w:val="true"/>
          <w:lang w:bidi="ar-SA"/>
        </w:rPr>
        <w:t xml:space="preserve">جمرة </w:t>
      </w:r>
      <w:r>
        <w:rPr>
          <w:rStyle w:val="FootnoteAnchor"/>
          <w:rtl w:val="true"/>
        </w:rPr>
        <w:footnoteReference w:id="367"/>
      </w:r>
      <w:r>
        <w:rPr>
          <w:rFonts w:ascii="Amiri" w:hAnsi="Amiri" w:eastAsia="Amiri" w:cs="Amiri"/>
          <w:color w:val="111111"/>
          <w:sz w:val="28"/>
          <w:sz w:val="28"/>
          <w:szCs w:val="28"/>
          <w:rtl w:val="true"/>
          <w:lang w:bidi="ar-SA"/>
        </w:rPr>
        <w:t>،متروك الحديث، قال لنا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أحمد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368"/>
      </w:r>
      <w:r>
        <w:rPr>
          <w:rFonts w:ascii="Amiri" w:hAnsi="Amiri" w:eastAsia="Amiri" w:cs="Amiri"/>
          <w:color w:val="111111"/>
          <w:sz w:val="28"/>
          <w:sz w:val="28"/>
          <w:szCs w:val="28"/>
          <w:rtl w:val="true"/>
          <w:lang w:bidi="ar-SA"/>
        </w:rPr>
        <w:t>،نا محمّد بن منير، نا أبو إسماعيل الترمذي، نا عمر بن حفص الثقفي، نا عمر بن صالح أبو حفص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صالح يروي عن أبي جمرة،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حفص عمر بن صالح الأزدي البصري عن أبي جمرة نصر بن عمران الضبعي، و سعيد بن أبي عروبة، ليس بالقوي عندهم</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3074806_73709187"/>
      <w:bookmarkStart w:id="82" w:name="_Toc31"/>
      <w:bookmarkEnd w:id="81"/>
      <w:r>
        <w:rPr/>
        <w:t>5225</w:t>
      </w:r>
      <w:r>
        <w:rPr>
          <w:rtl w:val="true"/>
        </w:rPr>
        <w:t xml:space="preserve"> - </w:t>
      </w:r>
      <w:r>
        <w:rPr>
          <w:rtl w:val="true"/>
        </w:rPr>
        <w:t>عمر بن صالح بن عثمان بن عامر</w:t>
      </w:r>
      <w:bookmarkEnd w:id="82"/>
    </w:p>
    <w:p>
      <w:pPr>
        <w:pStyle w:val="BookText"/>
        <w:rPr/>
      </w:pPr>
      <w:r>
        <w:rPr>
          <w:rFonts w:ascii="Amiri" w:hAnsi="Amiri" w:eastAsia="Amiri" w:cs="Amiri"/>
          <w:color w:val="111111"/>
          <w:sz w:val="28"/>
          <w:sz w:val="28"/>
          <w:szCs w:val="28"/>
          <w:rtl w:val="true"/>
          <w:lang w:bidi="ar-SA"/>
        </w:rPr>
        <w:t xml:space="preserve">أبو حفص المرّي الجدياني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حدّث عن إبراهيم بن يعقوب الجوزجاني </w:t>
      </w:r>
      <w:r>
        <w:rPr>
          <w:rStyle w:val="FootnoteAnchor"/>
          <w:rtl w:val="true"/>
        </w:rPr>
        <w:footnoteReference w:id="371"/>
      </w:r>
      <w:r>
        <w:rPr>
          <w:rFonts w:ascii="Amiri" w:hAnsi="Amiri" w:eastAsia="Amiri" w:cs="Amiri"/>
          <w:color w:val="111111"/>
          <w:sz w:val="28"/>
          <w:sz w:val="28"/>
          <w:szCs w:val="28"/>
          <w:rtl w:val="true"/>
          <w:lang w:bidi="ar-SA"/>
        </w:rPr>
        <w:t xml:space="preserve">،و بكر بن حفص، و أبي يعلى حمزة بن حراش </w:t>
      </w:r>
      <w:r>
        <w:rPr>
          <w:rStyle w:val="FootnoteAnchor"/>
          <w:rtl w:val="true"/>
        </w:rPr>
        <w:footnoteReference w:id="372"/>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عبد الوهّاب الكلابي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الحسين بن أحمد بن المظفر بن أبي حريصة، أنا أبو نصر بن الجبّان، أنا عبد الوهّاب بن الحسن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حفص عمر بن صالح بن عثمان بن عامر المرّي الجدياني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جديا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عشرين و ثلاثمائة، نا أبو يعلى حمزة بن خراش الهاشمي، قال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لأبي بضع </w:t>
      </w:r>
      <w:r>
        <w:rPr>
          <w:rStyle w:val="FootnoteAnchor"/>
          <w:rtl w:val="true"/>
        </w:rPr>
        <w:footnoteReference w:id="374"/>
      </w:r>
      <w:r>
        <w:rPr>
          <w:rFonts w:ascii="Amiri" w:hAnsi="Amiri" w:eastAsia="Amiri" w:cs="Amiri"/>
          <w:color w:val="111111"/>
          <w:sz w:val="28"/>
          <w:sz w:val="28"/>
          <w:szCs w:val="28"/>
          <w:rtl w:val="true"/>
          <w:lang w:bidi="ar-SA"/>
        </w:rPr>
        <w:t>عشرة ولدا و كنت أصغرهم،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عبد اللّه القشيري فسلّم عليه، فردّ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يدك برأس ابني، فمسح بيده على رأسي و دعا بالبركة،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 ابني، فقال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أحجب </w:t>
      </w:r>
      <w:r>
        <w:rPr>
          <w:rStyle w:val="FootnoteAnchor"/>
          <w:rtl w:val="true"/>
        </w:rPr>
        <w:footnoteReference w:id="375"/>
      </w:r>
      <w:r>
        <w:rPr>
          <w:rFonts w:ascii="Amiri" w:hAnsi="Amiri" w:eastAsia="Amiri" w:cs="Amiri"/>
          <w:color w:val="111111"/>
          <w:sz w:val="28"/>
          <w:sz w:val="28"/>
          <w:szCs w:val="28"/>
          <w:rtl w:val="true"/>
          <w:lang w:bidi="ar-SA"/>
        </w:rPr>
        <w:t>النبي صلّى اللّه عليه و سلّم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أطعمنا من طعام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بلحم طير مشوي، فوضع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ائتنا بمن تحبه و يحبّك و يحبّ‌ نبيّك و يحبّه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علي عليه السلام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فاستأذنني فلم آذن له، قال أبو حفص الجدياني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فدخل بغير إذني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بطأ بك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 لأدخل فحجبني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لم حجبته‌؟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لمّا سمعت الدعوة أحببت أن يجيء رجل من قومي فتكون له،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الرجل محبة قومه ما لم يبغض سواهم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3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الجدياني بالجيم و الياء المعجمة باثنتين من تحتها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صالح بن عثمان بن عامر المرّي أبو حفص الجدياني من قرية يقال لها جديا، سمع منه عبد الوهّاب بن الحسن الكلابي بقريته، يروي عن أبي يعلى حمزة بن حراش </w:t>
      </w:r>
      <w:r>
        <w:rPr>
          <w:rStyle w:val="FootnoteAnchor"/>
          <w:rtl w:val="true"/>
        </w:rPr>
        <w:footnoteReference w:id="377"/>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العطار، و ذكر أنه نقله من خط‍‌ أبي الحسين الرازي في تسمية من كتب عنه في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صالح بن عثمان بن عامر المرّي من أهل قرية يقال لها جديا، مات في سنة اثنتين و ثلاثين و ثلاثمائة</w:t>
      </w:r>
      <w:r>
        <w:rPr>
          <w:rFonts w:eastAsia="Amiri" w:cs="Amiri" w:ascii="Amiri" w:hAnsi="Amiri"/>
          <w:color w:val="111111"/>
          <w:sz w:val="28"/>
          <w:szCs w:val="28"/>
          <w:rtl w:val="true"/>
          <w:lang w:bidi="ar-SA"/>
        </w:rPr>
        <w:t xml:space="preserve">. </w:t>
      </w:r>
      <w:bookmarkStart w:id="83" w:name="pg11489_108910"/>
    </w:p>
    <w:p>
      <w:pPr>
        <w:pStyle w:val="Heading4"/>
        <w:numPr>
          <w:ilvl w:val="3"/>
          <w:numId w:val="1"/>
        </w:numPr>
        <w:rPr/>
      </w:pPr>
      <w:bookmarkStart w:id="84" w:name="__RefHeading___Toc3074808_73709187"/>
      <w:bookmarkStart w:id="85" w:name="_Toc32"/>
      <w:bookmarkEnd w:id="83"/>
      <w:bookmarkEnd w:id="84"/>
      <w:r>
        <w:rPr>
          <w:rtl w:val="true"/>
        </w:rPr>
        <w:t xml:space="preserve">حرف الضّاد </w:t>
      </w:r>
      <w:r>
        <w:rPr>
          <w:rtl w:val="true"/>
        </w:rPr>
        <w:t>[</w:t>
      </w:r>
      <w:r>
        <w:rPr>
          <w:rtl w:val="true"/>
        </w:rPr>
        <w:t>في آباء من اسمه عمر</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p>
    <w:p>
      <w:pPr>
        <w:pStyle w:val="Heading4"/>
        <w:numPr>
          <w:ilvl w:val="3"/>
          <w:numId w:val="1"/>
        </w:numPr>
        <w:rPr/>
      </w:pPr>
      <w:bookmarkStart w:id="86" w:name="__RefHeading___Toc3074810_73709187"/>
      <w:bookmarkStart w:id="87" w:name="_Toc33"/>
      <w:bookmarkEnd w:id="86"/>
      <w:r>
        <w:rPr>
          <w:rtl w:val="true"/>
        </w:rPr>
        <w:t xml:space="preserve">حرف الطاء </w:t>
      </w:r>
      <w:r>
        <w:rPr>
          <w:rtl w:val="true"/>
        </w:rPr>
        <w:t>[</w:t>
      </w:r>
      <w:r>
        <w:rPr>
          <w:rtl w:val="true"/>
        </w:rPr>
        <w:t>في أسماء آباء من اسمه عمر</w:t>
      </w:r>
      <w:r>
        <w:rPr>
          <w:rtl w:val="true"/>
        </w:rPr>
        <w:t>]</w:t>
      </w:r>
      <w:bookmarkEnd w:id="87"/>
    </w:p>
    <w:p>
      <w:pPr>
        <w:pStyle w:val="Heading5"/>
        <w:numPr>
          <w:ilvl w:val="4"/>
          <w:numId w:val="1"/>
        </w:numPr>
        <w:rPr/>
      </w:pPr>
      <w:bookmarkStart w:id="88" w:name="__RefHeading___Toc3074812_73709187"/>
      <w:bookmarkStart w:id="89" w:name="_Toc34"/>
      <w:bookmarkEnd w:id="88"/>
      <w:r>
        <w:rPr/>
        <w:t>5226</w:t>
      </w:r>
      <w:r>
        <w:rPr>
          <w:rtl w:val="true"/>
        </w:rPr>
        <w:t xml:space="preserve"> - </w:t>
      </w:r>
      <w:r>
        <w:rPr>
          <w:rtl w:val="true"/>
        </w:rPr>
        <w:t>عمر بن طويع اليزني</w:t>
      </w:r>
      <w:bookmarkEnd w:id="89"/>
    </w:p>
    <w:p>
      <w:pPr>
        <w:pStyle w:val="BookText"/>
        <w:rPr/>
      </w:pP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طويع اليزني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أخو معاوية بن طويع، من أهل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طويع اليزني دمشقي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الحسن الطّبراني، أنا عبد الجبار بن مهنّى الخولاني، قال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طويع، و عمر بن طويع اليزنيان من ساكني داريا، و أولادهم بها إلى اليوم</w:t>
      </w:r>
      <w:r>
        <w:rPr>
          <w:rFonts w:eastAsia="Amiri" w:cs="Amiri" w:ascii="Amiri" w:hAnsi="Amiri"/>
          <w:color w:val="111111"/>
          <w:sz w:val="28"/>
          <w:szCs w:val="28"/>
          <w:rtl w:val="true"/>
          <w:lang w:bidi="ar-SA"/>
        </w:rPr>
        <w:t xml:space="preserve">. </w:t>
      </w:r>
      <w:bookmarkStart w:id="90" w:name="pg11489_108911"/>
    </w:p>
    <w:p>
      <w:pPr>
        <w:pStyle w:val="Heading4"/>
        <w:numPr>
          <w:ilvl w:val="3"/>
          <w:numId w:val="1"/>
        </w:numPr>
        <w:rPr/>
      </w:pPr>
      <w:bookmarkStart w:id="91" w:name="__RefHeading___Toc3074814_73709187"/>
      <w:bookmarkStart w:id="92" w:name="_Toc35"/>
      <w:bookmarkEnd w:id="90"/>
      <w:bookmarkEnd w:id="91"/>
      <w:r>
        <w:rPr>
          <w:rtl w:val="true"/>
        </w:rPr>
        <w:t xml:space="preserve">حرف الظاء </w:t>
      </w:r>
      <w:r>
        <w:rPr>
          <w:rtl w:val="true"/>
        </w:rPr>
        <w:t>[</w:t>
      </w:r>
      <w:r>
        <w:rPr>
          <w:rtl w:val="true"/>
        </w:rPr>
        <w:t>في آباء من اسمه عمر</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p>
    <w:p>
      <w:pPr>
        <w:pStyle w:val="Heading4"/>
        <w:numPr>
          <w:ilvl w:val="3"/>
          <w:numId w:val="1"/>
        </w:numPr>
        <w:rPr/>
      </w:pPr>
      <w:bookmarkStart w:id="93" w:name="__RefHeading___Toc3074816_73709187"/>
      <w:bookmarkStart w:id="94" w:name="_Toc36"/>
      <w:bookmarkEnd w:id="93"/>
      <w:r>
        <w:rPr>
          <w:rtl w:val="true"/>
        </w:rPr>
        <w:t xml:space="preserve">حرف العين </w:t>
      </w:r>
      <w:r>
        <w:rPr>
          <w:rtl w:val="true"/>
        </w:rPr>
        <w:t>[</w:t>
      </w:r>
      <w:r>
        <w:rPr>
          <w:rtl w:val="true"/>
        </w:rPr>
        <w:t>في آباء من اسمه عمر</w:t>
      </w:r>
      <w:r>
        <w:rPr>
          <w:rtl w:val="true"/>
        </w:rPr>
        <w:t xml:space="preserve">] </w:t>
      </w:r>
      <w:r>
        <w:rPr>
          <w:rtl w:val="true"/>
        </w:rPr>
        <w:t>في آبائهم</w:t>
      </w:r>
      <w:bookmarkEnd w:id="94"/>
    </w:p>
    <w:p>
      <w:pPr>
        <w:pStyle w:val="Heading5"/>
        <w:numPr>
          <w:ilvl w:val="4"/>
          <w:numId w:val="1"/>
        </w:numPr>
        <w:rPr/>
      </w:pPr>
      <w:bookmarkStart w:id="95" w:name="__RefHeading___Toc3074818_73709187"/>
      <w:bookmarkStart w:id="96" w:name="_Toc37"/>
      <w:bookmarkEnd w:id="95"/>
      <w:r>
        <w:rPr/>
        <w:t>5227</w:t>
      </w:r>
      <w:r>
        <w:rPr>
          <w:rtl w:val="true"/>
        </w:rPr>
        <w:t xml:space="preserve"> - </w:t>
      </w:r>
      <w:r>
        <w:rPr>
          <w:rtl w:val="true"/>
        </w:rPr>
        <w:t>عمر بن عاصم بن محمّد بن الوليد بن عتبة بن ربيعة بن عبد شمس</w:t>
      </w:r>
      <w:bookmarkEnd w:id="96"/>
    </w:p>
    <w:p>
      <w:pPr>
        <w:pStyle w:val="BookText"/>
        <w:rPr/>
      </w:pPr>
      <w:r>
        <w:rPr>
          <w:rFonts w:ascii="Amiri" w:hAnsi="Amiri" w:eastAsia="Amiri" w:cs="Amiri"/>
          <w:color w:val="111111"/>
          <w:sz w:val="28"/>
          <w:sz w:val="28"/>
          <w:szCs w:val="28"/>
          <w:rtl w:val="true"/>
          <w:lang w:bidi="ar-SA"/>
        </w:rPr>
        <w:t>ابن عبد مناف بن قصيّ‌ القرشي العبشمي</w:t>
      </w:r>
    </w:p>
    <w:p>
      <w:pPr>
        <w:pStyle w:val="BookText"/>
        <w:rPr/>
      </w:pPr>
      <w:r>
        <w:rPr>
          <w:rFonts w:ascii="Amiri" w:hAnsi="Amiri" w:eastAsia="Amiri" w:cs="Amiri"/>
          <w:color w:val="111111"/>
          <w:sz w:val="28"/>
          <w:sz w:val="28"/>
          <w:szCs w:val="28"/>
          <w:rtl w:val="true"/>
          <w:lang w:bidi="ar-SA"/>
        </w:rPr>
        <w:t>من أهل دمشق، و كان من أجواد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نظيف، و نقلته من خطه، أنا أبو الفتح إبراهيم بن علي بن إبراهيم </w:t>
      </w:r>
      <w:r>
        <w:rPr>
          <w:rStyle w:val="FootnoteAnchor"/>
          <w:rtl w:val="true"/>
        </w:rPr>
        <w:footnoteReference w:id="380"/>
      </w:r>
      <w:r>
        <w:rPr>
          <w:rFonts w:ascii="Amiri" w:hAnsi="Amiri" w:eastAsia="Amiri" w:cs="Amiri"/>
          <w:color w:val="111111"/>
          <w:sz w:val="28"/>
          <w:sz w:val="28"/>
          <w:szCs w:val="28"/>
          <w:rtl w:val="true"/>
          <w:lang w:bidi="ar-SA"/>
        </w:rPr>
        <w:t xml:space="preserve">بن الحسين بن محمّد بن سيبخت البغدادي، نا أبو بكر محمّد بن يحيى بن العباس، حدّثني عون بن محمّد، عن أبيه، عن أبي الأصبغ محمّد بن سماعة الضمري، عن علي بن أبي جميلة </w:t>
      </w:r>
      <w:r>
        <w:rPr>
          <w:rStyle w:val="FootnoteAnchor"/>
          <w:rtl w:val="true"/>
        </w:rPr>
        <w:footnoteReference w:id="3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أدركت بدمشق رجلين يقصدان و يغشيان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عاصم بن محمّد بن الوليد بن عتبة بن ربيعة، و عبد الرّحمن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الرّحمن قد ولي لمعاوية خراسان فحمى لنفسه نفقة مائة سنة لكلّ‌ يوم مائة دينار، فما ناله حتى غاله بعض عبيده، و كان يقول لطبّاخه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طعامي لا يطيب إلاّ أن يسحق الذهب عليه فاسحقه عليه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تغدى يوما عند عبد الملك،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طعامنا؟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نارين يا أمير المؤمنين، فدعا عبد الملك الطّبّاخ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تأخّرت عن الطعام فبرد فسخّنته</w:t>
      </w:r>
      <w:r>
        <w:rPr>
          <w:rFonts w:eastAsia="Amiri" w:cs="Amiri" w:ascii="Amiri" w:hAnsi="Amiri"/>
          <w:color w:val="111111"/>
          <w:sz w:val="28"/>
          <w:szCs w:val="28"/>
          <w:rtl w:val="true"/>
          <w:lang w:bidi="ar-SA"/>
        </w:rPr>
        <w:t xml:space="preserve">. </w:t>
      </w:r>
      <w:bookmarkStart w:id="97" w:name="pg11489_108912"/>
    </w:p>
    <w:p>
      <w:pPr>
        <w:pStyle w:val="BookText"/>
        <w:rPr/>
      </w:pPr>
      <w:bookmarkEnd w:id="97"/>
      <w:r>
        <w:rPr>
          <w:rFonts w:ascii="Amiri" w:hAnsi="Amiri" w:eastAsia="Amiri" w:cs="Amiri"/>
          <w:color w:val="111111"/>
          <w:sz w:val="28"/>
          <w:sz w:val="28"/>
          <w:szCs w:val="28"/>
          <w:rtl w:val="true"/>
          <w:lang w:bidi="ar-SA"/>
        </w:rPr>
        <w:t>كذا قال، و الصواب ابن أبي حملة، و قد سقط‍‌ بينه و بين أبي الأصبغ ضمرة بن ربيعة، و لا بد منه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074820_73709187"/>
      <w:bookmarkStart w:id="99" w:name="_Toc38"/>
      <w:bookmarkEnd w:id="98"/>
      <w:r>
        <w:rPr/>
        <w:t>5228</w:t>
      </w:r>
      <w:r>
        <w:rPr>
          <w:rtl w:val="true"/>
        </w:rPr>
        <w:t xml:space="preserve"> - </w:t>
      </w:r>
      <w:r>
        <w:rPr>
          <w:rtl w:val="true"/>
        </w:rPr>
        <w:t>عمر بن عبد اللّه بن جعفر</w:t>
      </w:r>
      <w:bookmarkEnd w:id="99"/>
    </w:p>
    <w:p>
      <w:pPr>
        <w:pStyle w:val="BookText"/>
        <w:rPr/>
      </w:pPr>
      <w:r>
        <w:rPr>
          <w:rFonts w:ascii="Amiri" w:hAnsi="Amiri" w:eastAsia="Amiri" w:cs="Amiri"/>
          <w:color w:val="111111"/>
          <w:sz w:val="28"/>
          <w:sz w:val="28"/>
          <w:szCs w:val="28"/>
          <w:rtl w:val="true"/>
          <w:lang w:bidi="ar-SA"/>
        </w:rPr>
        <w:t>أبو الفرج الرّقّي الصّوفي</w:t>
      </w:r>
    </w:p>
    <w:p>
      <w:pPr>
        <w:pStyle w:val="BookText"/>
        <w:rPr/>
      </w:pPr>
      <w:r>
        <w:rPr>
          <w:rFonts w:ascii="Amiri" w:hAnsi="Amiri" w:eastAsia="Amiri" w:cs="Amiri"/>
          <w:color w:val="111111"/>
          <w:sz w:val="28"/>
          <w:sz w:val="28"/>
          <w:szCs w:val="28"/>
          <w:rtl w:val="true"/>
          <w:lang w:bidi="ar-SA"/>
        </w:rPr>
        <w:t xml:space="preserve">قدم دمشق سنة إحدى و ثلاثين و أربع مائة، و حدّث بها، و بالرّقّة عن أبي الحسن الدار قطني، و أبي الحسين محمّد بن أحمد بن محمّد بن خلف بن أبي المعتمر، و يوسف بن عثمان بن مسرور القوّاس، و أبي القاسم بن حبابة البزّاز، و عبد الوهاب الكلابي، و أبي بكر أحمد بن محمّد بن يوسف التّمّار، و أبي طاهر المخلّص، و أبي الحسين أحمد بن علي بن عبيد اللّه بن أبي أسامة الحلبي، و أبي إسحاق إبراهيم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حفص بن شاهين، و أبي الحسن أحمد بن إبراهيم بن فراس المكي، و أبي الحسن ثابت بن محمّد بن ثابت الإصطخري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الكتاني، و أبو عبد اللّه محمّد بن علي بن أحمد بن المبارك الفراء السلمي، و أبو الحسن علي بن أحمد بن محمّد بن جعفر البلخي السّمنجاني، و أبو غانم عبد الرزّاق بن عبد اللّه بن المحسن بن أبي حصين التنوخي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الفرج عمر بن عبد اللّه بن جعفر الرقي قدم علينا قراءة عليه، نا أبو الحسن علي بن عمر بن أحمد الدار قطني الحافظ‍‌، نا أبو بكر عبد اللّه بن سليمان بن الأشعث، نا عيسى بن يونس الفاخوري، و أبو عمير عيسى بن محمّد بن النّحّاس الرمليان،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بن ربيعة، عن ابن شوذب، عن سعيد بن أبي عروبة، عن أبي نضرة،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 بلّغها، فربّ‌ حامل فقه غير فقيه، و ربّ‌ حامل فقه إلى من هو أفقه منه، ثلاث لا يغلّ‌ عليهن قلب امرئ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للّه و لرسوله، و لكتابه، و لعامة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9863</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غالب بن البنّا، أنا أبو الغنائم بن المأمون، أنا أبو الحسن الدار قطني، فذكر بإسناده مثله سواء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امرئ مسلم، و قال عيسى بن محمّد النحاس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100" w:name="pg11489_108913"/>
    </w:p>
    <w:p>
      <w:pPr>
        <w:pStyle w:val="Heading5"/>
        <w:numPr>
          <w:ilvl w:val="4"/>
          <w:numId w:val="1"/>
        </w:numPr>
        <w:rPr/>
      </w:pPr>
      <w:bookmarkStart w:id="101" w:name="__RefHeading___Toc3074822_73709187"/>
      <w:bookmarkStart w:id="102" w:name="_Toc39"/>
      <w:bookmarkEnd w:id="100"/>
      <w:bookmarkEnd w:id="101"/>
      <w:r>
        <w:rPr/>
        <w:t>5229</w:t>
      </w:r>
      <w:r>
        <w:rPr>
          <w:rtl w:val="true"/>
        </w:rPr>
        <w:t xml:space="preserve"> - </w:t>
      </w:r>
      <w:r>
        <w:rPr>
          <w:rtl w:val="true"/>
        </w:rPr>
        <w:t>عمر بن عبد اللّه بن الحسن بن المنذر</w:t>
      </w:r>
      <w:bookmarkEnd w:id="102"/>
    </w:p>
    <w:p>
      <w:pPr>
        <w:pStyle w:val="BookText"/>
        <w:rPr/>
      </w:pPr>
      <w:r>
        <w:rPr>
          <w:rFonts w:ascii="Amiri" w:hAnsi="Amiri" w:eastAsia="Amiri" w:cs="Amiri"/>
          <w:color w:val="111111"/>
          <w:sz w:val="28"/>
          <w:sz w:val="28"/>
          <w:szCs w:val="28"/>
          <w:rtl w:val="true"/>
          <w:lang w:bidi="ar-SA"/>
        </w:rPr>
        <w:t>أبو حفص الأصبهاني</w:t>
      </w:r>
    </w:p>
    <w:p>
      <w:pPr>
        <w:pStyle w:val="BookText"/>
        <w:rPr/>
      </w:pPr>
      <w:r>
        <w:rPr>
          <w:rFonts w:ascii="Amiri" w:hAnsi="Amiri" w:eastAsia="Amiri" w:cs="Amiri"/>
          <w:color w:val="111111"/>
          <w:sz w:val="28"/>
          <w:sz w:val="28"/>
          <w:szCs w:val="28"/>
          <w:rtl w:val="true"/>
          <w:lang w:bidi="ar-SA"/>
        </w:rPr>
        <w:t>حدّث ببعلبك عند الفندق الكبير عن محمّد بن عبيد اللّه بن العلاء الكاتب البغدادي، و أبي عبد اللّه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بعض أهل بعلبك</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3074824_73709187"/>
      <w:bookmarkStart w:id="104" w:name="_Toc40"/>
      <w:bookmarkEnd w:id="103"/>
      <w:r>
        <w:rPr/>
        <w:t>5230</w:t>
      </w:r>
      <w:r>
        <w:rPr>
          <w:rtl w:val="true"/>
        </w:rPr>
        <w:t xml:space="preserve"> - </w:t>
      </w:r>
      <w:r>
        <w:rPr>
          <w:rtl w:val="true"/>
        </w:rPr>
        <w:t>عمر بن عبد اللّه بن أبي ربيعة ذي الرّمحين</w:t>
      </w:r>
      <w:bookmarkEnd w:id="104"/>
    </w:p>
    <w:p>
      <w:pPr>
        <w:pStyle w:val="BookText"/>
        <w:rPr/>
      </w:pPr>
      <w:r>
        <w:rPr>
          <w:rFonts w:ascii="Amiri" w:hAnsi="Amiri" w:eastAsia="Amiri" w:cs="Amiri"/>
          <w:color w:val="111111"/>
          <w:sz w:val="28"/>
          <w:sz w:val="28"/>
          <w:szCs w:val="28"/>
          <w:rtl w:val="true"/>
          <w:lang w:bidi="ar-SA"/>
        </w:rPr>
        <w:t>و اسمه عمرو بن المغيرة بن عبد اللّه بن عمر بن مخزوم</w:t>
      </w:r>
    </w:p>
    <w:p>
      <w:pPr>
        <w:pStyle w:val="BookText"/>
        <w:rPr/>
      </w:pPr>
      <w:r>
        <w:rPr>
          <w:rFonts w:ascii="Amiri" w:hAnsi="Amiri" w:eastAsia="Amiri" w:cs="Amiri"/>
          <w:color w:val="111111"/>
          <w:sz w:val="28"/>
          <w:sz w:val="28"/>
          <w:szCs w:val="28"/>
          <w:rtl w:val="true"/>
          <w:lang w:bidi="ar-SA"/>
        </w:rPr>
        <w:t>ابن يقظة بن مرة بن كعب</w:t>
      </w:r>
    </w:p>
    <w:p>
      <w:pPr>
        <w:pStyle w:val="BookText"/>
        <w:rPr/>
      </w:pPr>
      <w:r>
        <w:rPr>
          <w:rFonts w:ascii="Amiri" w:hAnsi="Amiri" w:eastAsia="Amiri" w:cs="Amiri"/>
          <w:color w:val="111111"/>
          <w:sz w:val="28"/>
          <w:sz w:val="28"/>
          <w:szCs w:val="28"/>
          <w:rtl w:val="true"/>
          <w:lang w:bidi="ar-SA"/>
        </w:rPr>
        <w:t xml:space="preserve">أبو الخطّاب القرشي المخزومي الشاعر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كان اسم عبد اللّه بحيرا، فسماه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مشهور مجيد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عبد الملك بن مروان، و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سعيد بن المسيّب،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مصعب بن شيبة و عطّاف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3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عمر بن عبد اللّه بن أبي ربيعة، و أمّه مجد، أم ولد، 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الشاعر، و كان </w:t>
      </w:r>
    </w:p>
    <w:p>
      <w:pPr>
        <w:pStyle w:val="BookText"/>
        <w:rPr/>
      </w:pPr>
      <w:r>
        <w:rPr>
          <w:rFonts w:ascii="Amiri" w:hAnsi="Amiri" w:eastAsia="Amiri" w:cs="Amiri"/>
          <w:color w:val="111111"/>
          <w:sz w:val="28"/>
          <w:sz w:val="28"/>
          <w:szCs w:val="28"/>
          <w:rtl w:val="true"/>
          <w:lang w:bidi="ar-SA"/>
        </w:rPr>
        <w:t xml:space="preserve">لعمر بن عبد اللّه بن أبي ربيعة ابن يقال له جوان، و فيه يقول عمر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جوان شهيدي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بعدل عليها جوان</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البغدادي،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عبد اللّه بن أبي ربيعة المخزومي روى ابن جريج، نا مصعب بن شيبة، سمع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نجمع </w:t>
      </w:r>
      <w:r>
        <w:rPr>
          <w:rStyle w:val="FootnoteAnchor"/>
          <w:rtl w:val="true"/>
        </w:rPr>
        <w:footnoteReference w:id="387"/>
      </w:r>
      <w:r>
        <w:rPr>
          <w:rFonts w:ascii="Amiri" w:hAnsi="Amiri" w:eastAsia="Amiri" w:cs="Amiri"/>
          <w:color w:val="111111"/>
          <w:sz w:val="28"/>
          <w:sz w:val="28"/>
          <w:szCs w:val="28"/>
          <w:rtl w:val="true"/>
          <w:lang w:bidi="ar-SA"/>
        </w:rPr>
        <w:t>مع نافع بن عبد الحارث في الحجر، و روى عطّاف عن عمر بن عبد اللّه بن أبي ربيعة عن ابن المسيّب قوله، حديثه في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الأصل نافع بن عبد بن الحارث،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اللّه بن أبي ربيعة المخزومي، روى عن سعيد بن المسيّب، قوله، روى ابن جريج عن مصعب بن شيبة عنه، و روى عنه عطّاف بن خالد،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 أخبرنا أبو الفضل بن ناصر، أنا أحمد بن الحسن، و محمّد بن إسحاق بن مخلد، و محمّد بن سعيد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أحمد بن إبراهيم، أنا محمّد بن الحسن بن مقسم، نا أبو العباس أحمد بن يحيى ثعلب، نا </w:t>
      </w:r>
    </w:p>
    <w:p>
      <w:pPr>
        <w:pStyle w:val="BookText"/>
        <w:rPr/>
      </w:pPr>
      <w:r>
        <w:rPr>
          <w:rFonts w:ascii="Amiri" w:hAnsi="Amiri" w:eastAsia="Amiri" w:cs="Amiri"/>
          <w:color w:val="111111"/>
          <w:sz w:val="28"/>
          <w:sz w:val="28"/>
          <w:szCs w:val="28"/>
          <w:rtl w:val="true"/>
          <w:lang w:bidi="ar-SA"/>
        </w:rPr>
        <w:t>ابن شبيب،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أبي ربيعة على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فسقك يا ابن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تحية الشيخ ابن عمه على بعد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الحسين بن الحسن بن علي بن ميمون الربعي، أنا عبد اللّه بن عطية، أنا أبو علي محمّد بن القاسم بن معروف، أخبرني علي بن بكر، عن ابن الخليل، عن عمرو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عبد اللّه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 الملك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فاسق،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تحية ابن العم على شحط‍‌ المزار، و بعد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أفسق الفاسقين، أ و ليس قد علمت قريش أنك أطولها صبوة و أبعدها توبة، أ و لست القائل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 أن تعنفني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الناصح الداني الشفيق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لقلت إذا 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كنا على وضح </w:t>
      </w:r>
      <w:r>
        <w:rPr>
          <w:rStyle w:val="FootnoteAnchor"/>
          <w:rtl w:val="true"/>
        </w:rPr>
        <w:footnoteReference w:id="391"/>
      </w:r>
      <w:r>
        <w:rPr>
          <w:rFonts w:ascii="Amiri" w:hAnsi="Amiri" w:eastAsia="Amiri" w:cs="Amiri"/>
          <w:color w:val="111111"/>
          <w:sz w:val="28"/>
          <w:sz w:val="28"/>
          <w:szCs w:val="28"/>
          <w:rtl w:val="true"/>
          <w:lang w:bidi="ar-SA"/>
        </w:rPr>
        <w:t>الطريق</w:t>
      </w:r>
    </w:p>
    <w:p>
      <w:pPr>
        <w:pStyle w:val="BookText"/>
        <w:rPr/>
      </w:pPr>
      <w:r>
        <w:rPr>
          <w:rFonts w:ascii="Amiri" w:hAnsi="Amiri" w:eastAsia="Amiri" w:cs="Amiri"/>
          <w:color w:val="111111"/>
          <w:sz w:val="28"/>
          <w:sz w:val="28"/>
          <w:szCs w:val="28"/>
          <w:rtl w:val="true"/>
          <w:lang w:bidi="ar-SA"/>
        </w:rPr>
        <w:t xml:space="preserve">فخرج مغضبا، فيقال إنّ‌ عبد الملك أتبعه صلة فلم يقبلها، و سيّره عمر بن عبد العزيز إلى دهلك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رقة النسيب و الغزل فعليه بشعر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عنه أنه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رأى فرجا حراما قط‍‌،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 على عبد الملك بالحجاز</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أنا أبو يعلى بن الفراء، أنا أبو القاسم إسماعيل بن سعيد بن إسماعيل، أنا أبو علي الحسين بن القاسم بن جعفر الكوكبي، نا أبو عكرمة عامر بن عمران بن زياد الضّبّي، أنا الحرمازي أبو علي الحسن بن علي، عن يونس النحوي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 عبد الملك بن مروان حاجّا فتلقّاه </w:t>
      </w:r>
      <w:r>
        <w:rPr>
          <w:rStyle w:val="FootnoteAnchor"/>
          <w:rtl w:val="true"/>
        </w:rPr>
        <w:footnoteReference w:id="393"/>
      </w:r>
      <w:r>
        <w:rPr>
          <w:rFonts w:ascii="Amiri" w:hAnsi="Amiri" w:eastAsia="Amiri" w:cs="Amiri"/>
          <w:color w:val="111111"/>
          <w:sz w:val="28"/>
          <w:sz w:val="28"/>
          <w:szCs w:val="28"/>
          <w:rtl w:val="true"/>
          <w:lang w:bidi="ar-SA"/>
        </w:rPr>
        <w:t>عمر بن أبي ربيعة فيمن تلقّاه، فقال له عبد الملك مرحبا بفاسق قريش،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تحية ابن العم بعد طول العهد،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أسأت لك القول لأحسننّ‌ لك الفعل، اكتب حوائجك</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،فراح بها إليه مع الظهر المبكرة و حوائجه في كمه مكتوبة، فأعلمه الحاجب مكانه، فأذن له، فدخل فإذا هو مستلق و عند رأسه جارية، و عند رجله أخرى يغمزانه، لم ير مثلهما حسنا، فسلّم،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حوائجك أبا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يتق اللّه أمير المؤمنين، أنا أكثر أهل مكة مالا، و أقلهم عيالا، و أكثرهم عينا، و أقلهم دينا،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فبارك </w:t>
      </w:r>
      <w:r>
        <w:rPr>
          <w:rStyle w:val="FootnoteAnchor"/>
          <w:rtl w:val="true"/>
        </w:rPr>
        <w:footnoteReference w:id="395"/>
      </w:r>
      <w:r>
        <w:rPr>
          <w:rFonts w:ascii="Amiri" w:hAnsi="Amiri" w:eastAsia="Amiri" w:cs="Amiri"/>
          <w:color w:val="111111"/>
          <w:sz w:val="28"/>
          <w:sz w:val="28"/>
          <w:szCs w:val="28"/>
          <w:rtl w:val="true"/>
          <w:lang w:bidi="ar-SA"/>
        </w:rPr>
        <w:t>اللّه لك، فانصرف من عنده فمرّ بالحاجب،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الشمس عند رأسه و القمر عند رجليه،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تعاقروا، كلاّ و اللّه لتمسكنا أحسابنا، فدخل الحاجب، فأخبر عبد الملك،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فأنفذ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المعافي بن زكريا </w:t>
      </w:r>
      <w:r>
        <w:rPr>
          <w:rStyle w:val="FootnoteAnchor"/>
          <w:rtl w:val="true"/>
        </w:rPr>
        <w:footnoteReference w:id="396"/>
      </w:r>
      <w:r>
        <w:rPr>
          <w:rFonts w:ascii="Amiri" w:hAnsi="Amiri" w:eastAsia="Amiri" w:cs="Amiri"/>
          <w:color w:val="111111"/>
          <w:sz w:val="28"/>
          <w:sz w:val="28"/>
          <w:szCs w:val="28"/>
          <w:rtl w:val="true"/>
          <w:lang w:bidi="ar-SA"/>
        </w:rPr>
        <w:t xml:space="preserve">،نا محمّد بن القاسم الأنباري، نا محمّد بن المرزبان، نا أبو عبد الرّحمن الجوهري، نا عبد اللّه بن الضحاك، أنا الهيثم بن عدي، عن عوانة بن الحكم، فذكر حكاية في وفادة الشعراء على عمر بن عبد العزيز و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عدي </w:t>
      </w:r>
      <w:r>
        <w:rPr>
          <w:rStyle w:val="FootnoteAnchor"/>
          <w:rtl w:val="true"/>
        </w:rPr>
        <w:footnoteReference w:id="397"/>
      </w:r>
      <w:r>
        <w:rPr>
          <w:rFonts w:ascii="Amiri" w:hAnsi="Amiri" w:eastAsia="Amiri" w:cs="Amiri"/>
          <w:color w:val="111111"/>
          <w:sz w:val="28"/>
          <w:sz w:val="28"/>
          <w:szCs w:val="28"/>
          <w:rtl w:val="true"/>
          <w:lang w:bidi="ar-SA"/>
        </w:rPr>
        <w:t>من بالباب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اللّه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هو الذي يقول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نبّهتها فهبّت </w:t>
      </w:r>
      <w:r>
        <w:rPr>
          <w:rStyle w:val="FootnoteAnchor"/>
          <w:rtl w:val="true"/>
        </w:rPr>
        <w:footnoteReference w:id="399"/>
      </w:r>
      <w:r>
        <w:rPr>
          <w:rFonts w:ascii="Amiri" w:hAnsi="Amiri" w:eastAsia="Amiri" w:cs="Amiri"/>
          <w:color w:val="111111"/>
          <w:sz w:val="28"/>
          <w:sz w:val="28"/>
          <w:szCs w:val="28"/>
          <w:rtl w:val="true"/>
          <w:lang w:bidi="ar-SA"/>
        </w:rPr>
        <w:t xml:space="preserve">كعابا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طفلة ما تبين رجع الكلام</w:t>
      </w:r>
    </w:p>
    <w:p>
      <w:pPr>
        <w:pStyle w:val="BookText"/>
        <w:rPr/>
      </w:pPr>
      <w:r>
        <w:rPr>
          <w:rFonts w:ascii="Amiri" w:hAnsi="Amiri" w:eastAsia="Amiri" w:cs="Amiri"/>
          <w:color w:val="111111"/>
          <w:sz w:val="28"/>
          <w:sz w:val="28"/>
          <w:szCs w:val="28"/>
          <w:rtl w:val="true"/>
          <w:lang w:bidi="ar-SA"/>
        </w:rPr>
        <w:t xml:space="preserve">ساعة ثم إنّها بعد </w:t>
      </w:r>
      <w:r>
        <w:rPr>
          <w:rStyle w:val="FootnoteAnchor"/>
          <w:rtl w:val="true"/>
        </w:rPr>
        <w:footnoteReference w:id="40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ويلتا، قد عجلت يا ابن الكرام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أعلى غير موعد جئت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تتخطا إليّ‌ رءوس النيام </w:t>
      </w:r>
    </w:p>
    <w:p>
      <w:pPr>
        <w:pStyle w:val="BookText"/>
        <w:rPr/>
      </w:pPr>
      <w:r>
        <w:rPr>
          <w:rFonts w:ascii="Amiri" w:hAnsi="Amiri" w:eastAsia="Amiri" w:cs="Amiri"/>
          <w:color w:val="111111"/>
          <w:sz w:val="28"/>
          <w:sz w:val="28"/>
          <w:szCs w:val="28"/>
          <w:rtl w:val="true"/>
          <w:lang w:bidi="ar-SA"/>
        </w:rPr>
        <w:t xml:space="preserve">ما تجشمت ما يزين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جئت طارقا لخصام</w:t>
      </w:r>
    </w:p>
    <w:p>
      <w:pPr>
        <w:pStyle w:val="BookText"/>
        <w:rPr/>
      </w:pPr>
      <w:r>
        <w:rPr>
          <w:rFonts w:ascii="Amiri" w:hAnsi="Amiri" w:eastAsia="Amiri" w:cs="Amiri"/>
          <w:color w:val="111111"/>
          <w:sz w:val="28"/>
          <w:sz w:val="28"/>
          <w:szCs w:val="28"/>
          <w:rtl w:val="true"/>
          <w:lang w:bidi="ar-SA"/>
        </w:rPr>
        <w:t>فلو كان عدوّ اللّه إذ فجر كتم على نفسه، لا يدخل و اللّه عليّ‌ أبدا، و ذكر تمام الحكاية و 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الحسين عبد الغافر بن محمّد، أنا أبو 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ابن الفارسي، حدّثني بعض شيوخنا عن الزبير بن بكار </w:t>
      </w:r>
      <w:r>
        <w:rPr>
          <w:rStyle w:val="FootnoteAnchor"/>
          <w:rtl w:val="true"/>
        </w:rPr>
        <w:footnoteReference w:id="4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عمر بن أبي ربيعة عفيفا يصف و يقف و يحوم و لا يرد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محمّد بن علي بن الحسن بن الدّجاجي، أنا أبو القاسم إسماعيل بن سعيد بن إسماعيل المعدل، أنا أبو علي الحسين بن القاسم بن جعفر الكوكبي، نا أحمد بن أبي خيثمة، أنا الزبير بن بكّار </w:t>
      </w:r>
      <w:r>
        <w:rPr>
          <w:rStyle w:val="FootnoteAnchor"/>
          <w:rtl w:val="true"/>
        </w:rPr>
        <w:footnoteReference w:id="403"/>
      </w:r>
      <w:r>
        <w:rPr>
          <w:rFonts w:ascii="Amiri" w:hAnsi="Amiri" w:eastAsia="Amiri" w:cs="Amiri"/>
          <w:color w:val="111111"/>
          <w:sz w:val="28"/>
          <w:sz w:val="28"/>
          <w:szCs w:val="28"/>
          <w:rtl w:val="true"/>
          <w:lang w:bidi="ar-SA"/>
        </w:rPr>
        <w:t>،نا عبد الجبار بن سعيد، عن أبيه عن مسلم بن وهب مولى بني عامر بن لؤي، عن أبيه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نوفل بن مساحق و يدي في يده، و هو يريد المسجد، فسلّم على سعيد بن المسيّب فردّ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صاحبنا أو صاحبكم‌؟ يريد عبيد اللّه بن قيس الرقيات </w:t>
      </w:r>
      <w:r>
        <w:rPr>
          <w:rStyle w:val="FootnoteAnchor"/>
          <w:rtl w:val="true"/>
        </w:rPr>
        <w:footnoteReference w:id="404"/>
      </w:r>
      <w:r>
        <w:rPr>
          <w:rFonts w:ascii="Amiri" w:hAnsi="Amiri" w:eastAsia="Amiri" w:cs="Amiri"/>
          <w:color w:val="111111"/>
          <w:sz w:val="28"/>
          <w:sz w:val="28"/>
          <w:szCs w:val="28"/>
          <w:rtl w:val="true"/>
          <w:lang w:bidi="ar-SA"/>
        </w:rPr>
        <w:t>و عمر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يقولان ما ذا؟ فإن صاحبنا قال في فنون الشعر و صاحبكم قال في النسيب، قال حين يقول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خليلي ما بال المطايا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نراها على الأدبار بالقوم تنكص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 قد أتعب الحادي سراهنّ‌ و 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بهن فما يلوي </w:t>
      </w:r>
      <w:r>
        <w:rPr>
          <w:rStyle w:val="FootnoteAnchor"/>
          <w:rtl w:val="true"/>
        </w:rPr>
        <w:footnoteReference w:id="407"/>
      </w:r>
      <w:r>
        <w:rPr>
          <w:rFonts w:ascii="Amiri" w:hAnsi="Amiri" w:eastAsia="Amiri" w:cs="Amiri"/>
          <w:color w:val="111111"/>
          <w:sz w:val="28"/>
          <w:sz w:val="28"/>
          <w:szCs w:val="28"/>
          <w:rtl w:val="true"/>
          <w:lang w:bidi="ar-SA"/>
        </w:rPr>
        <w:t>عجول مقلّص</w:t>
      </w:r>
    </w:p>
    <w:p>
      <w:pPr>
        <w:pStyle w:val="BookText"/>
        <w:rPr/>
      </w:pPr>
      <w:r>
        <w:rPr>
          <w:rFonts w:ascii="Amiri" w:hAnsi="Amiri" w:eastAsia="Amiri" w:cs="Amiri"/>
          <w:color w:val="111111"/>
          <w:sz w:val="28"/>
          <w:sz w:val="28"/>
          <w:szCs w:val="28"/>
          <w:rtl w:val="true"/>
          <w:lang w:bidi="ar-SA"/>
        </w:rPr>
        <w:t xml:space="preserve">و قد قطعت أعناقهن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فأنفسها </w:t>
      </w:r>
      <w:r>
        <w:rPr>
          <w:rStyle w:val="FootnoteAnchor"/>
          <w:rtl w:val="true"/>
        </w:rPr>
        <w:footnoteReference w:id="408"/>
      </w:r>
      <w:r>
        <w:rPr>
          <w:rFonts w:ascii="Amiri" w:hAnsi="Amiri" w:eastAsia="Amiri" w:cs="Amiri"/>
          <w:color w:val="111111"/>
          <w:sz w:val="28"/>
          <w:sz w:val="28"/>
          <w:szCs w:val="28"/>
          <w:rtl w:val="true"/>
          <w:lang w:bidi="ar-SA"/>
        </w:rPr>
        <w:t>مما تكلّف شخّص</w:t>
      </w:r>
    </w:p>
    <w:p>
      <w:pPr>
        <w:pStyle w:val="BookText"/>
        <w:rPr/>
      </w:pPr>
      <w:r>
        <w:rPr>
          <w:rFonts w:ascii="Amiri" w:hAnsi="Amiri" w:eastAsia="Amiri" w:cs="Amiri"/>
          <w:color w:val="111111"/>
          <w:sz w:val="28"/>
          <w:sz w:val="28"/>
          <w:szCs w:val="28"/>
          <w:rtl w:val="true"/>
          <w:lang w:bidi="ar-SA"/>
        </w:rPr>
        <w:t xml:space="preserve">يزدن بنا قربا فيزداد شوقنا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طول العهد و القرب </w:t>
      </w:r>
      <w:r>
        <w:rPr>
          <w:rStyle w:val="FootnoteAnchor"/>
          <w:rtl w:val="true"/>
        </w:rPr>
        <w:footnoteReference w:id="409"/>
      </w:r>
      <w:r>
        <w:rPr>
          <w:rFonts w:ascii="Amiri" w:hAnsi="Amiri" w:eastAsia="Amiri" w:cs="Amiri"/>
          <w:color w:val="111111"/>
          <w:sz w:val="28"/>
          <w:sz w:val="28"/>
          <w:szCs w:val="28"/>
          <w:rtl w:val="true"/>
          <w:lang w:bidi="ar-SA"/>
        </w:rPr>
        <w:t>ينقص</w:t>
      </w:r>
    </w:p>
    <w:p>
      <w:pPr>
        <w:pStyle w:val="BookText"/>
        <w:rPr/>
      </w:pPr>
      <w:r>
        <w:rPr>
          <w:rFonts w:ascii="Amiri" w:hAnsi="Amiri" w:eastAsia="Amiri" w:cs="Amiri"/>
          <w:color w:val="111111"/>
          <w:sz w:val="28"/>
          <w:sz w:val="28"/>
          <w:szCs w:val="28"/>
          <w:rtl w:val="true"/>
          <w:lang w:bidi="ar-SA"/>
        </w:rPr>
        <w:t>فليقل صاحبكم بعد هذا ما شاء، فلما انقضى ما بينهما عقد سعيد باصبعه فاستغفر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عن أبيه عن سعيد بن مسلم بن جندب، و قد تقدمت الحكاية في ترجمة عبيد اللّه 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410"/>
      </w:r>
      <w:r>
        <w:rPr>
          <w:rFonts w:ascii="Amiri" w:hAnsi="Amiri" w:eastAsia="Amiri" w:cs="Amiri"/>
          <w:color w:val="111111"/>
          <w:sz w:val="28"/>
          <w:sz w:val="28"/>
          <w:szCs w:val="28"/>
          <w:rtl w:val="true"/>
          <w:lang w:bidi="ar-SA"/>
        </w:rPr>
        <w:t xml:space="preserve">،نا علي بن محمّد بن الجهم أبو طالب الكاتب، نا عمر بن شبّة، حدّثني أبو يحيى الزهري، نا ابن أبي ثابت، أخبرني أبو سيّار عن عمر الركاء </w:t>
      </w:r>
      <w:r>
        <w:rPr>
          <w:rStyle w:val="FootnoteAnchor"/>
          <w:rtl w:val="true"/>
        </w:rPr>
        <w:footnoteReference w:id="4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بينا ابن عباس في المسجد الحرام و عنده ابن الأزرق و ناس من الخوارج يسائلونه </w:t>
      </w:r>
      <w:r>
        <w:rPr>
          <w:rStyle w:val="FootnoteAnchor"/>
          <w:rtl w:val="true"/>
        </w:rPr>
        <w:footnoteReference w:id="412"/>
      </w:r>
      <w:r>
        <w:rPr>
          <w:rFonts w:ascii="Amiri" w:hAnsi="Amiri" w:eastAsia="Amiri" w:cs="Amiri"/>
          <w:color w:val="111111"/>
          <w:sz w:val="28"/>
          <w:sz w:val="28"/>
          <w:szCs w:val="28"/>
          <w:rtl w:val="true"/>
          <w:lang w:bidi="ar-SA"/>
        </w:rPr>
        <w:t>إذ أقبل عمر بن أبي ربيعة في ثوبين مصبوغين مورّدين أو ممصّرين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الممصرين اللذان فيهما صفرة يسيرة </w:t>
      </w:r>
      <w:r>
        <w:rPr>
          <w:rStyle w:val="FootnoteAnchor"/>
          <w:rtl w:val="true"/>
        </w:rPr>
        <w:footnoteReference w:id="413"/>
      </w:r>
      <w:r>
        <w:rPr>
          <w:rFonts w:ascii="Amiri" w:hAnsi="Amiri" w:eastAsia="Amiri" w:cs="Amiri"/>
          <w:color w:val="111111"/>
          <w:sz w:val="28"/>
          <w:sz w:val="28"/>
          <w:szCs w:val="28"/>
          <w:rtl w:val="true"/>
          <w:lang w:bidi="ar-SA"/>
        </w:rPr>
        <w:t>،حتى سلّم و جلس، فأقبل عليه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فأنشده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غد أو رائح فمهجّر </w:t>
      </w:r>
    </w:p>
    <w:p>
      <w:pPr>
        <w:pStyle w:val="BookText"/>
        <w:rPr/>
      </w:pPr>
      <w:r>
        <w:rPr>
          <w:rFonts w:ascii="Amiri" w:hAnsi="Amiri" w:eastAsia="Amiri" w:cs="Amiri"/>
          <w:color w:val="111111"/>
          <w:sz w:val="28"/>
          <w:sz w:val="28"/>
          <w:szCs w:val="28"/>
          <w:rtl w:val="true"/>
          <w:lang w:bidi="ar-SA"/>
        </w:rPr>
        <w:t>حتى أتى على آخرها، فأقبل عليه ابن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ابن عبّاس إنّا لنضرب إليك أكباد المطيّ‌ من أقاصي الأرض لنسألك عن الحلال و الحرام فتثاقل علينا، و يأتيك مترف من مترفي قريش فينشدك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فيخزى و أما بالعشيّ‌ فينخصر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اما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فيضحى و أما بالعشيّ‌ فيخصر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حفظت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شئت أنشدك القصيدة أنشدتكها،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أشاء، فأنشده القصيدة حتى جاء على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ابن أبي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تشطّ‍‌ غدا دار جيراننا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للدار بعد غد أبعد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قلت، أصلحك اللّه، أسمعته‌؟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كذلك ينبغي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بعض الرواة بيت ابن أبي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Style w:val="FootnoteAnchor"/>
          <w:rtl w:val="true"/>
        </w:rPr>
        <w:footnoteReference w:id="418"/>
      </w:r>
      <w:r>
        <w:rPr>
          <w:rFonts w:ascii="IRNazanin" w:hAnsi="IRNazanin" w:eastAsia="IRNazanin"/>
          <w:color w:val="111111"/>
          <w:sz w:val="28"/>
          <w:sz w:val="28"/>
          <w:szCs w:val="28"/>
          <w:rtl w:val="true"/>
          <w:lang w:bidi="fa-IR"/>
        </w:rPr>
        <w:t xml:space="preserve">إذا الشمس و إنما </w:t>
      </w:r>
      <w:r>
        <w:rPr>
          <w:rStyle w:val="FootnoteAnchor"/>
          <w:rtl w:val="true"/>
        </w:rPr>
        <w:footnoteReference w:id="419"/>
      </w:r>
      <w:r>
        <w:rPr>
          <w:rFonts w:ascii="Amiri" w:hAnsi="Amiri" w:eastAsia="Amiri" w:cs="Amiri"/>
          <w:color w:val="111111"/>
          <w:sz w:val="28"/>
          <w:sz w:val="28"/>
          <w:szCs w:val="28"/>
          <w:rtl w:val="true"/>
          <w:lang w:bidi="ar-SA"/>
        </w:rPr>
        <w:t>بالعشي و هي لغة معروفة، و قوله يضحى معناه يمسه الحر، و قيل تعلوه الشمس و هو ضاح لها غير مستتر منها، و الضحّ‌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العرب تقول الضّحّ‌ و الدّحّ‌ </w:t>
      </w:r>
      <w:r>
        <w:rPr>
          <w:rStyle w:val="FootnoteAnchor"/>
          <w:rtl w:val="true"/>
        </w:rPr>
        <w:footnoteReference w:id="420"/>
      </w:r>
      <w:r>
        <w:rPr>
          <w:rFonts w:ascii="Amiri" w:hAnsi="Amiri" w:eastAsia="Amiri" w:cs="Amiri"/>
          <w:color w:val="111111"/>
          <w:sz w:val="28"/>
          <w:sz w:val="28"/>
          <w:szCs w:val="28"/>
          <w:rtl w:val="true"/>
          <w:lang w:bidi="ar-SA"/>
        </w:rPr>
        <w:t>،و روي أن عبد اللّه بن عمر رأي رجلا قد استظل من الشمس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 لمن أحرمت له، و من هذا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لاٰ تَظْمَؤُا فِيهٰا وَ لاٰ تَضْحىٰ‌ </w:t>
      </w:r>
      <w:r>
        <w:rPr>
          <w:rStyle w:val="FootnoteAnchor"/>
          <w:rtl w:val="true"/>
        </w:rPr>
        <w:footnoteReference w:id="421"/>
      </w:r>
      <w:r>
        <w:rPr>
          <w:rFonts w:ascii="Amiri" w:hAnsi="Amiri" w:eastAsia="Amiri" w:cs="Amiri"/>
          <w:color w:val="111111"/>
          <w:sz w:val="28"/>
          <w:sz w:val="28"/>
          <w:szCs w:val="28"/>
          <w:rtl w:val="true"/>
          <w:lang w:bidi="ar-SA"/>
        </w:rPr>
        <w:t>ألا لا يصيبك فيها حر و لا تعلوك شمس، و قد قال جلّ‌ اسمه في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فِيهٰا شَمْساً وَ لاٰ زَمْهَرِيراً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الزمهرير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الشديد، و من وقى أذاها فقد أنعم عليه قال الأعشى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مبتلة الخلق مثل المهاة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شمسا و لا زمهريرا</w:t>
      </w:r>
    </w:p>
    <w:p>
      <w:pPr>
        <w:pStyle w:val="BookText"/>
        <w:rPr/>
      </w:pPr>
      <w:r>
        <w:rPr>
          <w:rFonts w:ascii="Amiri" w:hAnsi="Amiri" w:eastAsia="Amiri" w:cs="Amiri"/>
          <w:color w:val="111111"/>
          <w:sz w:val="28"/>
          <w:sz w:val="28"/>
          <w:szCs w:val="28"/>
          <w:rtl w:val="true"/>
          <w:lang w:bidi="ar-SA"/>
        </w:rPr>
        <w:t>و قد زعم بعضهم أن الزمهرير من أسماء القمر، و أنشد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ليلة فيها الظلام معتكر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 و الزمهرير ما زهر</w:t>
      </w:r>
    </w:p>
    <w:p>
      <w:pPr>
        <w:pStyle w:val="BookText"/>
        <w:rPr/>
      </w:pPr>
      <w:r>
        <w:rPr>
          <w:rFonts w:ascii="Amiri" w:hAnsi="Amiri" w:eastAsia="Amiri" w:cs="Amiri"/>
          <w:color w:val="111111"/>
          <w:sz w:val="28"/>
          <w:sz w:val="28"/>
          <w:szCs w:val="28"/>
          <w:rtl w:val="true"/>
          <w:lang w:bidi="ar-SA"/>
        </w:rPr>
        <w:t>و أما الخصر فإنه البرد،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خصر الرجل يخصر إذا أصابه البرد، كما قال الفرزدق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أنسوا نارا يقولون 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خصرت أيديهم نار غالب</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خصر أي بارد، كما قال امرؤ القيس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استظلوا </w:t>
      </w:r>
      <w:r>
        <w:rPr>
          <w:rStyle w:val="FootnoteAnchor"/>
          <w:rtl w:val="true"/>
        </w:rPr>
        <w:footnoteReference w:id="426"/>
      </w:r>
      <w:r>
        <w:rPr>
          <w:rFonts w:ascii="Amiri" w:hAnsi="Amiri" w:eastAsia="Amiri" w:cs="Amiri"/>
          <w:color w:val="111111"/>
          <w:sz w:val="28"/>
          <w:sz w:val="28"/>
          <w:szCs w:val="28"/>
          <w:rtl w:val="true"/>
          <w:lang w:bidi="ar-SA"/>
        </w:rPr>
        <w:t xml:space="preserve">صبّ‌ في الصحن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جاءوا </w:t>
      </w:r>
      <w:r>
        <w:rPr>
          <w:rStyle w:val="FootnoteAnchor"/>
          <w:rtl w:val="true"/>
        </w:rPr>
        <w:footnoteReference w:id="427"/>
      </w:r>
      <w:r>
        <w:rPr>
          <w:rFonts w:ascii="Amiri" w:hAnsi="Amiri" w:eastAsia="Amiri" w:cs="Amiri"/>
          <w:color w:val="111111"/>
          <w:sz w:val="28"/>
          <w:sz w:val="28"/>
          <w:szCs w:val="28"/>
          <w:rtl w:val="true"/>
          <w:lang w:bidi="ar-SA"/>
        </w:rPr>
        <w:t>بنصف غير طرق و لا كدر</w:t>
      </w:r>
    </w:p>
    <w:p>
      <w:pPr>
        <w:pStyle w:val="BookText"/>
        <w:rPr/>
      </w:pPr>
      <w:r>
        <w:rPr>
          <w:rFonts w:ascii="IRNazanin" w:hAnsi="IRNazanin" w:eastAsia="IRNazanin"/>
          <w:color w:val="111111"/>
          <w:sz w:val="28"/>
          <w:sz w:val="28"/>
          <w:szCs w:val="28"/>
          <w:rtl w:val="true"/>
          <w:lang w:bidi="fa-IR"/>
        </w:rPr>
        <w:t xml:space="preserve">بماء سحاب زلّ‌ عن ظهر </w:t>
      </w:r>
      <w:r>
        <w:rPr>
          <w:rStyle w:val="FootnoteAnchor"/>
          <w:rtl w:val="true"/>
        </w:rPr>
        <w:footnoteReference w:id="428"/>
      </w:r>
      <w:r>
        <w:rPr>
          <w:rFonts w:ascii="Amiri" w:hAnsi="Amiri" w:eastAsia="Amiri" w:cs="Amiri"/>
          <w:color w:val="111111"/>
          <w:sz w:val="28"/>
          <w:sz w:val="28"/>
          <w:szCs w:val="28"/>
          <w:rtl w:val="true"/>
          <w:lang w:bidi="ar-SA"/>
        </w:rPr>
        <w:t xml:space="preserve">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بطن أخرى طيّب ماؤها خصر</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ما قيل في صفة الماء، و 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أحسن ما قيل في صفة الماء أبيات أتت في خبر حدّثناه أبو بكر بن الأنباري لم يحضرني إسناده، و قد ذكرته في بعض مجالسنا هذه، و غيرها، و هو أنه ذكر أن عاتكة المرّية عشقت ابن عمّ‌ لها فأرادها عن نفسها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برد ماء أيّ‌ ماء 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w:t>
      </w:r>
      <w:r>
        <w:rPr>
          <w:rStyle w:val="FootnoteAnchor"/>
          <w:rtl w:val="true"/>
        </w:rPr>
        <w:footnoteReference w:id="429"/>
      </w:r>
      <w:r>
        <w:rPr>
          <w:rFonts w:ascii="IRNazanin" w:hAnsi="IRNazanin" w:eastAsia="IRNazanin"/>
          <w:color w:val="111111"/>
          <w:sz w:val="28"/>
          <w:sz w:val="28"/>
          <w:szCs w:val="28"/>
          <w:rtl w:val="true"/>
          <w:lang w:bidi="fa-IR"/>
        </w:rPr>
        <w:t>من غرّ طوال الذوائب</w:t>
      </w:r>
    </w:p>
    <w:p>
      <w:pPr>
        <w:pStyle w:val="BookText"/>
        <w:rPr/>
      </w:pPr>
      <w:r>
        <w:rPr>
          <w:rFonts w:ascii="Amiri" w:hAnsi="Amiri" w:eastAsia="Amiri" w:cs="Amiri"/>
          <w:color w:val="111111"/>
          <w:sz w:val="28"/>
          <w:sz w:val="28"/>
          <w:szCs w:val="28"/>
          <w:rtl w:val="true"/>
          <w:lang w:bidi="ar-SA"/>
        </w:rPr>
        <w:t xml:space="preserve">بمنحدر من بطن واد تقابلت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رياح الصيف من كلّ‌ جانب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ترقرق </w:t>
      </w:r>
      <w:r>
        <w:rPr>
          <w:rStyle w:val="FootnoteAnchor"/>
          <w:rtl w:val="true"/>
        </w:rPr>
        <w:footnoteReference w:id="430"/>
      </w:r>
      <w:r>
        <w:rPr>
          <w:rFonts w:ascii="Amiri" w:hAnsi="Amiri" w:eastAsia="Amiri" w:cs="Amiri"/>
          <w:color w:val="111111"/>
          <w:sz w:val="28"/>
          <w:sz w:val="28"/>
          <w:szCs w:val="28"/>
          <w:rtl w:val="true"/>
          <w:lang w:bidi="ar-SA"/>
        </w:rPr>
        <w:t xml:space="preserve">ماء المزن فيهنّ‌ و التقت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أنفاس الريح الغرائب </w:t>
      </w:r>
    </w:p>
    <w:p>
      <w:pPr>
        <w:pStyle w:val="BookText"/>
        <w:rPr/>
      </w:pPr>
      <w:r>
        <w:rPr>
          <w:rFonts w:ascii="Amiri" w:hAnsi="Amiri" w:eastAsia="Amiri" w:cs="Amiri"/>
          <w:color w:val="111111"/>
          <w:sz w:val="28"/>
          <w:sz w:val="28"/>
          <w:szCs w:val="28"/>
          <w:rtl w:val="true"/>
          <w:lang w:bidi="ar-SA"/>
        </w:rPr>
        <w:t xml:space="preserve">نفت جرية الماء القذى عن متونه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به عيب يحسّ‌ لشارب</w:t>
      </w:r>
    </w:p>
    <w:p>
      <w:pPr>
        <w:pStyle w:val="BookText"/>
        <w:rPr/>
      </w:pPr>
      <w:r>
        <w:rPr>
          <w:rFonts w:ascii="Amiri" w:hAnsi="Amiri" w:eastAsia="Amiri" w:cs="Amiri"/>
          <w:color w:val="111111"/>
          <w:sz w:val="28"/>
          <w:sz w:val="28"/>
          <w:szCs w:val="28"/>
          <w:rtl w:val="true"/>
          <w:lang w:bidi="ar-SA"/>
        </w:rPr>
        <w:t xml:space="preserve">بأحسن ممن يقصر الطرف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اللّه و استحياء بعض العواقب</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استحياء ما في العواقب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بن العلاّف، ثم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الملك بن محمّد، أنا أحمد بن إبراهيم الكندي، أنا محمّد بن جعفر الخرائطي، حدّثني أبو يوسف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يعقوب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الزبير بن بكّار عن يحيى بن محمّد </w:t>
      </w:r>
      <w:r>
        <w:rPr>
          <w:rStyle w:val="FootnoteAnchor"/>
          <w:rtl w:val="true"/>
        </w:rPr>
        <w:footnoteReference w:id="4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جوان بن عبد اللّه </w:t>
      </w:r>
      <w:r>
        <w:rPr>
          <w:rStyle w:val="FootnoteAnchor"/>
          <w:rtl w:val="true"/>
        </w:rPr>
        <w:footnoteReference w:id="433"/>
      </w:r>
      <w:r>
        <w:rPr>
          <w:rFonts w:ascii="Amiri" w:hAnsi="Amiri" w:eastAsia="Amiri" w:cs="Amiri"/>
          <w:color w:val="111111"/>
          <w:sz w:val="28"/>
          <w:sz w:val="28"/>
          <w:szCs w:val="28"/>
          <w:rtl w:val="true"/>
          <w:lang w:bidi="ar-SA"/>
        </w:rPr>
        <w:t xml:space="preserve">بن أبي ربيعة إلى عبد اللّه </w:t>
      </w:r>
      <w:r>
        <w:rPr>
          <w:rStyle w:val="FootnoteAnchor"/>
          <w:rtl w:val="true"/>
        </w:rPr>
        <w:footnoteReference w:id="434"/>
      </w:r>
      <w:r>
        <w:rPr>
          <w:rFonts w:ascii="Amiri" w:hAnsi="Amiri" w:eastAsia="Amiri" w:cs="Amiri"/>
          <w:color w:val="111111"/>
          <w:sz w:val="28"/>
          <w:sz w:val="28"/>
          <w:szCs w:val="28"/>
          <w:rtl w:val="true"/>
          <w:lang w:bidi="ar-SA"/>
        </w:rPr>
        <w:t>بن زياد و هو إذ ذاك والي المدينة شاهدا فتمثل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شهيدي جوان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بعدل عليها جوان</w:t>
      </w:r>
    </w:p>
    <w:p>
      <w:pPr>
        <w:pStyle w:val="BookText"/>
        <w:rPr/>
      </w:pPr>
      <w:r>
        <w:rPr>
          <w:rFonts w:ascii="Amiri" w:hAnsi="Amiri" w:eastAsia="Amiri" w:cs="Amiri"/>
          <w:color w:val="111111"/>
          <w:sz w:val="28"/>
          <w:sz w:val="28"/>
          <w:szCs w:val="28"/>
          <w:rtl w:val="true"/>
          <w:lang w:bidi="ar-SA"/>
        </w:rPr>
        <w:t>فأجاز شهادة جوان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أجزنا شهادة من أجازها عمر بن أبي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بن عمر بن عبد اللّه، و قد أسقط‍‌ من إسنادها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بها على الصواب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المسلمة، أنا أبو طاهر المخلّص، أنا أحمد بن سليمان، نا الزبير بن بكار، حدّثني يحيى بن محمّد بن عبد اللّه بن ثوبان، حدّثني محمّد بن إسماعيل بن عثمان بن عبد الرّحمن بن أبي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جوان بن عمر بن عبد اللّه بن أبي ربيعة إلى زياد بن عبيد اللّه شاهدا،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يقول فيك أبوك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شهيدي </w:t>
      </w:r>
      <w:r>
        <w:rPr>
          <w:rStyle w:val="FootnoteAnchor"/>
          <w:rtl w:val="true"/>
        </w:rPr>
        <w:footnoteReference w:id="435"/>
      </w:r>
      <w:r>
        <w:rPr>
          <w:rFonts w:ascii="Amiri" w:hAnsi="Amiri" w:eastAsia="Amiri" w:cs="Amiri"/>
          <w:color w:val="111111"/>
          <w:sz w:val="28"/>
          <w:sz w:val="28"/>
          <w:szCs w:val="28"/>
          <w:rtl w:val="true"/>
          <w:lang w:bidi="ar-SA"/>
        </w:rPr>
        <w:t xml:space="preserve">جوان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بعدل عليها جوان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أجزنا شهادة من عدله عمر، و أجاز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436"/>
      </w:r>
      <w:r>
        <w:rPr>
          <w:rFonts w:ascii="Amiri" w:hAnsi="Amiri" w:eastAsia="Amiri" w:cs="Amiri"/>
          <w:color w:val="111111"/>
          <w:sz w:val="28"/>
          <w:sz w:val="28"/>
          <w:szCs w:val="28"/>
          <w:rtl w:val="true"/>
          <w:lang w:bidi="ar-SA"/>
        </w:rPr>
        <w:t>،حدّثني محمّد بن الحسن بن دريد، نا أبو حاتم، عن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ابتنى معاوية بالأبطح مجلسا، فجلس عليه و معه ابنة قرظة، فإذا هو بجماعة على رحال لهم، و إذا شاب منهم قد رفع عقيرته 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يساجلني يساجل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أخضر الجلدة في بيت العرب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من يساجلني يساجل ماجدا يملأ الدلو إلى عقد الكرب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له الطريق فليذهب، ثم إذا هو بجماعة فيهم غلام يغني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يذكرنني أبصرنني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قيد الليل </w:t>
      </w:r>
      <w:r>
        <w:rPr>
          <w:rStyle w:val="FootnoteAnchor"/>
          <w:rtl w:val="true"/>
        </w:rPr>
        <w:footnoteReference w:id="439"/>
      </w:r>
      <w:r>
        <w:rPr>
          <w:rFonts w:ascii="Amiri" w:hAnsi="Amiri" w:eastAsia="Amiri" w:cs="Amiri"/>
          <w:color w:val="111111"/>
          <w:sz w:val="28"/>
          <w:sz w:val="28"/>
          <w:szCs w:val="28"/>
          <w:rtl w:val="true"/>
          <w:lang w:bidi="ar-SA"/>
        </w:rPr>
        <w:t>يسعى بي الأغر</w:t>
      </w:r>
    </w:p>
    <w:p>
      <w:p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تعرفن الفتى‌؟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عرفناه و هل يخفى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له الطريق فليذهب،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بجماعة و إذا رجل منهم يسأل،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قبل أن أحلّق، و حلّقت قبل أن أرمي، لأشياء أشكلت عليهم من مناسك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فالتفت إلى بنت قرظة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أبيك الشرف، هذا و اللّه شرف الدنيا و شرف الآخرة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من طريق آخر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الشرف لا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المقرئ، أنا أبو الفتح إبراهيم بن علي بن إبراهيم البغدادي، نا أبو بكر محمّد بن يحيى بن العباس الصولي، نا عون، عن أبيه، عن الهيثم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الملك بن مروان بعث إلى عمر بن أبي ربيعة القرشي، و إلى جميل بن معمر العذري و إلى كثيّر عزّة و بعث إلى ناقة فأوقرها دراهم و دنانير،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لينشدني كل واحد منكم ثلاثة أبيات، فأيّكم كان أغزل شعرا فله الناقة و ما عليها، فقال عمر بن أبي ربيعة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فيا ليت أنّي حين تدنو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شممت الذي ما بين عينيك و الفم</w:t>
      </w:r>
    </w:p>
    <w:p>
      <w:pPr>
        <w:pStyle w:val="BookText"/>
        <w:rPr/>
      </w:pPr>
      <w:r>
        <w:rPr>
          <w:rFonts w:ascii="Amiri" w:hAnsi="Amiri" w:eastAsia="Amiri" w:cs="Amiri"/>
          <w:color w:val="111111"/>
          <w:sz w:val="28"/>
          <w:sz w:val="28"/>
          <w:szCs w:val="28"/>
          <w:rtl w:val="true"/>
          <w:lang w:bidi="ar-SA"/>
        </w:rPr>
        <w:t xml:space="preserve">و ليت طهوري كان ريقك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حنوطي من مشاشك و الدم</w:t>
      </w:r>
    </w:p>
    <w:p>
      <w:pPr>
        <w:pStyle w:val="BookText"/>
        <w:rPr/>
      </w:pPr>
      <w:r>
        <w:rPr>
          <w:rFonts w:ascii="Amiri" w:hAnsi="Amiri" w:eastAsia="Amiri" w:cs="Amiri"/>
          <w:color w:val="111111"/>
          <w:sz w:val="28"/>
          <w:sz w:val="28"/>
          <w:szCs w:val="28"/>
          <w:rtl w:val="true"/>
          <w:lang w:bidi="ar-SA"/>
        </w:rPr>
        <w:t xml:space="preserve">و ليت سليمى في المنام ضجيعتي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الجبّة الحمراء أو في جهنّم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أقول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حلفت يمينا يا بثنية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فيها كاذبا، فعميت</w:t>
      </w:r>
    </w:p>
    <w:p>
      <w:pPr>
        <w:pStyle w:val="BookText"/>
        <w:rPr/>
      </w:pPr>
      <w:r>
        <w:rPr>
          <w:rFonts w:ascii="Amiri" w:hAnsi="Amiri" w:eastAsia="Amiri" w:cs="Amiri"/>
          <w:color w:val="111111"/>
          <w:sz w:val="28"/>
          <w:sz w:val="28"/>
          <w:szCs w:val="28"/>
          <w:rtl w:val="true"/>
          <w:lang w:bidi="ar-SA"/>
        </w:rPr>
        <w:t xml:space="preserve">حلفت لها بالبدن تدمى نحورها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شقيت نفسي بكم، و عنيت</w:t>
      </w:r>
    </w:p>
    <w:p>
      <w:pPr>
        <w:pStyle w:val="BookText"/>
        <w:rPr/>
      </w:pPr>
      <w:r>
        <w:rPr>
          <w:rFonts w:ascii="Amiri" w:hAnsi="Amiri" w:eastAsia="Amiri" w:cs="Amiri"/>
          <w:color w:val="111111"/>
          <w:sz w:val="28"/>
          <w:sz w:val="28"/>
          <w:szCs w:val="28"/>
          <w:rtl w:val="true"/>
          <w:lang w:bidi="ar-SA"/>
        </w:rPr>
        <w:t xml:space="preserve">و لو أن رامي الموت يرقي جنازتي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بمنطقها في الناطقين حييت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أقول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بأبي و أمي أنت من معشوقة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العدوّ بها فغيّر حالها</w:t>
      </w:r>
    </w:p>
    <w:p>
      <w:pPr>
        <w:pStyle w:val="BookText"/>
        <w:rPr/>
      </w:pPr>
      <w:r>
        <w:rPr>
          <w:rFonts w:ascii="Amiri" w:hAnsi="Amiri" w:eastAsia="Amiri" w:cs="Amiri"/>
          <w:color w:val="111111"/>
          <w:sz w:val="28"/>
          <w:sz w:val="28"/>
          <w:szCs w:val="28"/>
          <w:rtl w:val="true"/>
          <w:lang w:bidi="ar-SA"/>
        </w:rPr>
        <w:t xml:space="preserve">و مشى إليّ‌ ببين عزّة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المليك خدودهنّ‌ نعالها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عزّة خاصمت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عند موفّق لقضي لها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الناقة و ما عليها يا صاحب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الأصبهاني </w:t>
      </w:r>
      <w:r>
        <w:rPr>
          <w:rStyle w:val="FootnoteAnchor"/>
          <w:rtl w:val="true"/>
        </w:rPr>
        <w:footnoteReference w:id="448"/>
      </w:r>
      <w:r>
        <w:rPr>
          <w:rFonts w:ascii="Amiri" w:hAnsi="Amiri" w:eastAsia="Amiri" w:cs="Amiri"/>
          <w:color w:val="111111"/>
          <w:sz w:val="28"/>
          <w:sz w:val="28"/>
          <w:szCs w:val="28"/>
          <w:rtl w:val="true"/>
          <w:lang w:bidi="ar-SA"/>
        </w:rPr>
        <w:t xml:space="preserve">،أخبرني محمّد بن خلف بن المرزبان، حدّثني أبو علي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بشر بن موسى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صالح، عن أبي بكر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بن أبي ربيعة جالسا بمنى في فناء مضربه و غلمانه حوله، إذ أقبلت امرأة برزة </w:t>
      </w:r>
      <w:r>
        <w:rPr>
          <w:rStyle w:val="FootnoteAnchor"/>
          <w:rtl w:val="true"/>
        </w:rPr>
        <w:footnoteReference w:id="449"/>
      </w:r>
      <w:r>
        <w:rPr>
          <w:rFonts w:ascii="Amiri" w:hAnsi="Amiri" w:eastAsia="Amiri" w:cs="Amiri"/>
          <w:color w:val="111111"/>
          <w:sz w:val="28"/>
          <w:sz w:val="28"/>
          <w:szCs w:val="28"/>
          <w:rtl w:val="true"/>
          <w:lang w:bidi="ar-SA"/>
        </w:rPr>
        <w:t>،عليها أثر النعمة، فسلّمت فردّ عليها عمر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هو، فما حاجتك‌؟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قرّبك، هل لك في محادثة أحسن الناس وجها، و أتمّهن خلقا، و أكملهن أدبا، و أشرفهن حسبا،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إليّ‌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تمكنني من عينيك حتى أشدهما و أقودك حتى إذا توسطت الموضع الذي أريد حللت الشّدّ، ثم أفعل ذلك بك عند إخراجك حتى أنتهي بك إلى مضربك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ففعلت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انتهت بي إلى المضرب التي أرادت كشفت عن وجهي، فإذا أنا بامرأة على كرسي لم أر مثلها جمالا و كمالا، فسلّمت و جلست،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 بن أبي ربيعة‌؟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الفاضح للحرائر؟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جعلني اللّه فداك‌؟ أ لست القائل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عيش أخي و حرمة والدي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لأنبهنّ‌ الحيّ‌ إن لم تخرج</w:t>
      </w:r>
    </w:p>
    <w:p>
      <w:pPr>
        <w:pStyle w:val="BookText"/>
        <w:rPr/>
      </w:pPr>
      <w:r>
        <w:rPr>
          <w:rFonts w:ascii="Amiri" w:hAnsi="Amiri" w:eastAsia="Amiri" w:cs="Amiri"/>
          <w:color w:val="111111"/>
          <w:sz w:val="28"/>
          <w:sz w:val="28"/>
          <w:szCs w:val="28"/>
          <w:rtl w:val="true"/>
          <w:lang w:bidi="ar-SA"/>
        </w:rPr>
        <w:t xml:space="preserve">فخرجت خوف يمينها فتبسّمت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يمينها لم تحرج</w:t>
      </w:r>
    </w:p>
    <w:p>
      <w:pPr>
        <w:pStyle w:val="BookText"/>
        <w:rPr/>
      </w:pPr>
      <w:r>
        <w:rPr>
          <w:rFonts w:ascii="Amiri" w:hAnsi="Amiri" w:eastAsia="Amiri" w:cs="Amiri"/>
          <w:color w:val="111111"/>
          <w:sz w:val="28"/>
          <w:sz w:val="28"/>
          <w:szCs w:val="28"/>
          <w:rtl w:val="true"/>
          <w:lang w:bidi="ar-SA"/>
        </w:rPr>
        <w:t xml:space="preserve">فتناولت رأسي لتعلم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بمخضب الأطراف غير مشنّج</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فلثمت فاها، آخذا بقرونها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النزيف ببرد ماء الحشرج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ثم قامت و جاءت المرأة فشدّت عيني، ثم أخرجتني حتى انتهت بي إلى مضربي، و انصرفت و تركتني، فحللت عيني و قد دخلني من الكآبة و الحزن ما اللّه أعلم، و بتّ‌ ليلتي، فلما أصبحت إذا أنا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العود؟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ففعلت مثل فعلها بالأمس، حتى انتهت بي إلى الموضع، فلما دخلت إذا بتلك الفتاة على كرسيّ‌،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فضّاح الحرائر،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بقولك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ناهدة الثديين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الرمل، من جبّانة لم توسّد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اللّه أمرك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كلّفت ما لم أعوّد</w:t>
      </w:r>
    </w:p>
    <w:p>
      <w:pPr>
        <w:pStyle w:val="BookText"/>
        <w:rPr/>
      </w:pPr>
      <w:r>
        <w:rPr>
          <w:rFonts w:ascii="Amiri" w:hAnsi="Amiri" w:eastAsia="Amiri" w:cs="Amiri"/>
          <w:color w:val="111111"/>
          <w:sz w:val="28"/>
          <w:sz w:val="28"/>
          <w:szCs w:val="28"/>
          <w:rtl w:val="true"/>
          <w:lang w:bidi="ar-SA"/>
        </w:rPr>
        <w:t>فلما دنا الإصباح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غير مطرود، و إن شئت فازدد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عني، فقمت، فخرجت ثم رددت،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و شك الرحيل، و خوف الفوت، و محبتي لمناجاتك و الاستكثار من محادثتك لأقصيتك، هات الآن كلّمني و حدّثني و أنشدني، فكلّمت آدب الناس و أعلمهم بكل شيء، ثم نهضت و أبطأت العجوز و خلا البيت، فأخذت انظر فإذا أنا بتور </w:t>
      </w:r>
      <w:r>
        <w:rPr>
          <w:rStyle w:val="FootnoteAnchor"/>
          <w:rtl w:val="true"/>
        </w:rPr>
        <w:footnoteReference w:id="454"/>
      </w:r>
      <w:r>
        <w:rPr>
          <w:rFonts w:ascii="Amiri" w:hAnsi="Amiri" w:eastAsia="Amiri" w:cs="Amiri"/>
          <w:color w:val="111111"/>
          <w:sz w:val="28"/>
          <w:sz w:val="28"/>
          <w:szCs w:val="28"/>
          <w:rtl w:val="true"/>
          <w:lang w:bidi="ar-SA"/>
        </w:rPr>
        <w:t>فيه خلوق، فأدخلت يدي فيه ثم خبّأتها في ردني، ثم جاءت العجوز فشدّت عيني و نهضت بي تقودني، حتى إذا صرت على باب المضرب أخرجت يدي فضربت بها على المضرب، ثم صرت إلى مضربي، فدعوت غلماني،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يقفني على باب مضرب عليه خلوق كأنه أثر كفّ‌، فهو حرّ و له خمسمائة درهم، فلم ألبث أن جاء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فنهضت معه، فإذا أنا بالكفّ‌ طرية، فإذا المضرب مضرب فاطمة بنت عبد الملك بن مروان، فأخذت في أهبة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نفرت نفرت معها، فبصرت في طريقها بقباب و مضرب و هيئة جميلة، فسألت عن ذلك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أبي ربيعة فساءها أمره، و قالت للعجوز التي كانت ترسلها إليه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قولي له نشدتك اللّه و الرحم إن فضحتني </w:t>
      </w:r>
      <w:r>
        <w:rPr>
          <w:rStyle w:val="FootnoteAnchor"/>
          <w:rtl w:val="true"/>
        </w:rPr>
        <w:footnoteReference w:id="455"/>
      </w:r>
      <w:r>
        <w:rPr>
          <w:rFonts w:ascii="Amiri" w:hAnsi="Amiri" w:eastAsia="Amiri" w:cs="Amiri"/>
          <w:color w:val="111111"/>
          <w:sz w:val="28"/>
          <w:sz w:val="28"/>
          <w:szCs w:val="28"/>
          <w:rtl w:val="true"/>
          <w:lang w:bidi="ar-SA"/>
        </w:rPr>
        <w:t xml:space="preserve">ويحك، ما شأنك‌؟ و ما الذي تريد؟ انصرف و لا تفضحني و تشيط‍‌ بدمك </w:t>
      </w:r>
      <w:r>
        <w:rPr>
          <w:rStyle w:val="FootnoteAnchor"/>
          <w:rtl w:val="true"/>
        </w:rPr>
        <w:footnoteReference w:id="456"/>
      </w:r>
      <w:r>
        <w:rPr>
          <w:rFonts w:ascii="Amiri" w:hAnsi="Amiri" w:eastAsia="Amiri" w:cs="Amiri"/>
          <w:color w:val="111111"/>
          <w:sz w:val="28"/>
          <w:sz w:val="28"/>
          <w:szCs w:val="28"/>
          <w:rtl w:val="true"/>
          <w:lang w:bidi="ar-SA"/>
        </w:rPr>
        <w:t>،فصارت إليه العجوز فأدّت إليه ما قالت لها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w:t>
      </w:r>
    </w:p>
    <w:p>
      <w:pPr>
        <w:pStyle w:val="BookText"/>
        <w:rPr/>
      </w:pPr>
      <w:r>
        <w:rPr>
          <w:rFonts w:ascii="Amiri" w:hAnsi="Amiri" w:eastAsia="Amiri" w:cs="Amiri"/>
          <w:color w:val="111111"/>
          <w:sz w:val="28"/>
          <w:sz w:val="28"/>
          <w:szCs w:val="28"/>
          <w:rtl w:val="true"/>
          <w:lang w:bidi="ar-SA"/>
        </w:rPr>
        <w:t xml:space="preserve">بمنصرف أو توجّه إليّ‌ بقميصها الذي يلي جلدها، فأخبرتها، ففعلت و وجّهت إليه بقميص من ثيابها، فزاده ذلك شغفا، و لم يزل يتبعهم لا يخالطهم، حتى إذا صاروا على أميال من دمشق انصرف و قال في ذلك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ضاق الغداة بحاجتي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يئست بعد تقارب الأمر</w:t>
      </w:r>
    </w:p>
    <w:p>
      <w:pPr>
        <w:pStyle w:val="BookText"/>
        <w:rPr/>
      </w:pPr>
      <w:r>
        <w:rPr>
          <w:rFonts w:ascii="Amiri" w:hAnsi="Amiri" w:eastAsia="Amiri" w:cs="Amiri"/>
          <w:color w:val="111111"/>
          <w:sz w:val="28"/>
          <w:sz w:val="28"/>
          <w:szCs w:val="28"/>
          <w:rtl w:val="true"/>
          <w:lang w:bidi="ar-SA"/>
        </w:rPr>
        <w:t xml:space="preserve">و ذكرت فاطمة التي علّقتها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في الحوادث الدّهر</w:t>
      </w:r>
    </w:p>
    <w:p>
      <w:pPr>
        <w:pStyle w:val="BookText"/>
        <w:rPr/>
      </w:pPr>
      <w:r>
        <w:rPr>
          <w:rFonts w:ascii="Amiri" w:hAnsi="Amiri" w:eastAsia="Amiri" w:cs="Amiri"/>
          <w:color w:val="111111"/>
          <w:sz w:val="28"/>
          <w:sz w:val="28"/>
          <w:szCs w:val="28"/>
          <w:rtl w:val="true"/>
          <w:lang w:bidi="ar-SA"/>
        </w:rPr>
        <w:t xml:space="preserve">ممكورة </w:t>
      </w:r>
      <w:r>
        <w:rPr>
          <w:rStyle w:val="FootnoteAnchor"/>
          <w:rtl w:val="true"/>
        </w:rPr>
        <w:footnoteReference w:id="458"/>
      </w:r>
      <w:r>
        <w:rPr>
          <w:rFonts w:ascii="Amiri" w:hAnsi="Amiri" w:eastAsia="Amiri" w:cs="Amiri"/>
          <w:color w:val="111111"/>
          <w:sz w:val="28"/>
          <w:sz w:val="28"/>
          <w:szCs w:val="28"/>
          <w:rtl w:val="true"/>
          <w:lang w:bidi="ar-SA"/>
        </w:rPr>
        <w:t xml:space="preserve">،ردع العبير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العظام لطيفة الخصر</w:t>
      </w:r>
    </w:p>
    <w:p>
      <w:pPr>
        <w:pStyle w:val="BookText"/>
        <w:rPr/>
      </w:pPr>
      <w:r>
        <w:rPr>
          <w:rFonts w:ascii="Amiri" w:hAnsi="Amiri" w:eastAsia="Amiri" w:cs="Amiri"/>
          <w:color w:val="111111"/>
          <w:sz w:val="28"/>
          <w:sz w:val="28"/>
          <w:szCs w:val="28"/>
          <w:rtl w:val="true"/>
          <w:lang w:bidi="ar-SA"/>
        </w:rPr>
        <w:t xml:space="preserve">و كأن فاها، بعد ما </w:t>
      </w:r>
      <w:r>
        <w:rPr>
          <w:rStyle w:val="FootnoteAnchor"/>
          <w:rtl w:val="true"/>
        </w:rPr>
        <w:footnoteReference w:id="459"/>
      </w:r>
      <w:r>
        <w:rPr>
          <w:rFonts w:ascii="Amiri" w:hAnsi="Amiri" w:eastAsia="Amiri" w:cs="Amiri"/>
          <w:color w:val="111111"/>
          <w:sz w:val="28"/>
          <w:sz w:val="28"/>
          <w:szCs w:val="28"/>
          <w:rtl w:val="true"/>
          <w:lang w:bidi="ar-SA"/>
        </w:rPr>
        <w:t xml:space="preserve">رقدت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عليه سلافة الخمر</w:t>
      </w:r>
    </w:p>
    <w:p>
      <w:pPr>
        <w:pStyle w:val="BookText"/>
        <w:rPr/>
      </w:pPr>
      <w:r>
        <w:rPr>
          <w:rFonts w:ascii="Amiri" w:hAnsi="Amiri" w:eastAsia="Amiri" w:cs="Amiri"/>
          <w:color w:val="111111"/>
          <w:sz w:val="28"/>
          <w:sz w:val="28"/>
          <w:szCs w:val="28"/>
          <w:rtl w:val="true"/>
          <w:lang w:bidi="ar-SA"/>
        </w:rPr>
        <w:t xml:space="preserve">و بجيد آدم، شادن،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الرياض ببلدة قفر</w:t>
      </w:r>
    </w:p>
    <w:p>
      <w:pPr>
        <w:pStyle w:val="BookText"/>
        <w:rPr/>
      </w:pPr>
      <w:r>
        <w:rPr>
          <w:rFonts w:ascii="Amiri" w:hAnsi="Amiri" w:eastAsia="Amiri" w:cs="Amiri"/>
          <w:color w:val="111111"/>
          <w:sz w:val="28"/>
          <w:sz w:val="28"/>
          <w:szCs w:val="28"/>
          <w:rtl w:val="true"/>
          <w:lang w:bidi="ar-SA"/>
        </w:rPr>
        <w:t xml:space="preserve">لمّا رأيت مطيّها حزقا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الفؤاد و كنت ذا صبر</w:t>
      </w:r>
    </w:p>
    <w:p>
      <w:pPr>
        <w:pStyle w:val="BookText"/>
        <w:rPr/>
      </w:pPr>
      <w:r>
        <w:rPr>
          <w:rFonts w:ascii="Amiri" w:hAnsi="Amiri" w:eastAsia="Amiri" w:cs="Amiri"/>
          <w:color w:val="111111"/>
          <w:sz w:val="28"/>
          <w:sz w:val="28"/>
          <w:szCs w:val="28"/>
          <w:rtl w:val="true"/>
          <w:lang w:bidi="ar-SA"/>
        </w:rPr>
        <w:t xml:space="preserve">و تبادرت عيناي بعدهم </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و انهلّ‌ مدمعها على الصدر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لقد عصيت ذوي أقاربها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طرّا و أهل الودّ و الصّهر</w:t>
      </w:r>
    </w:p>
    <w:p>
      <w:pPr>
        <w:pStyle w:val="BookText"/>
        <w:rPr/>
      </w:pPr>
      <w:r>
        <w:rPr>
          <w:rFonts w:ascii="Amiri" w:hAnsi="Amiri" w:eastAsia="Amiri" w:cs="Amiri"/>
          <w:color w:val="111111"/>
          <w:sz w:val="28"/>
          <w:sz w:val="28"/>
          <w:szCs w:val="28"/>
          <w:rtl w:val="true"/>
          <w:lang w:bidi="ar-SA"/>
        </w:rPr>
        <w:t>حتى إذا قالوا و ما كذبوا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جننت أم بك داخل السّحر؟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أخبرنا أبو العزّ بن كادش، أنا أبو يعلى بن الفراء، أنا أبو القاسم إسماعيل بن سعيد، أنا أبو علي الحسين بن القاسم بن جعفر، نا أبو النّضر إسماعيل بن ميمون الفقيه، نا عبيد بن خلاّد الأصبحي، عن سلامة بن زنج </w:t>
      </w:r>
      <w:r>
        <w:rPr>
          <w:rStyle w:val="FootnoteAnchor"/>
          <w:rtl w:val="true"/>
        </w:rPr>
        <w:footnoteReference w:id="464"/>
      </w:r>
      <w:r>
        <w:rPr>
          <w:rFonts w:ascii="Amiri" w:hAnsi="Amiri" w:eastAsia="Amiri" w:cs="Amiri"/>
          <w:color w:val="111111"/>
          <w:sz w:val="28"/>
          <w:sz w:val="28"/>
          <w:szCs w:val="28"/>
          <w:rtl w:val="true"/>
          <w:lang w:bidi="ar-SA"/>
        </w:rPr>
        <w:t>العجلي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بن أبي ربيعة إذا هوى شيئا قال فيه شعرا، ثم إذا توبع على إرادته استحال عنه و انتحى لغيره، فبينا هو ذات يوم يمشي مع صديق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إذا هو بجارية تتهادى بين جواريها، عجيبة الحسن، أنيقة المنظر،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هذه‌؟ امش فاجنح بنا </w:t>
      </w:r>
    </w:p>
    <w:p>
      <w:pPr>
        <w:pStyle w:val="BookText"/>
        <w:rPr/>
      </w:pPr>
      <w:r>
        <w:rPr>
          <w:rFonts w:ascii="Amiri" w:hAnsi="Amiri" w:eastAsia="Amiri" w:cs="Amiri"/>
          <w:color w:val="111111"/>
          <w:sz w:val="28"/>
          <w:sz w:val="28"/>
          <w:szCs w:val="28"/>
          <w:rtl w:val="true"/>
          <w:lang w:bidi="ar-SA"/>
        </w:rPr>
        <w:t xml:space="preserve">نأخذ قرطاسا و نكتب إليها بأبيات، فمال إلى بقّال فأخذ منه قرطاسا، و كتب إليها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بدت الشمس في جوار تهادى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مخطفات القدود </w:t>
      </w:r>
      <w:r>
        <w:rPr>
          <w:rStyle w:val="FootnoteAnchor"/>
          <w:rtl w:val="true"/>
        </w:rPr>
        <w:footnoteReference w:id="466"/>
      </w:r>
      <w:r>
        <w:rPr>
          <w:rFonts w:ascii="IRNazanin" w:hAnsi="IRNazanin" w:eastAsia="IRNazanin"/>
          <w:color w:val="111111"/>
          <w:sz w:val="28"/>
          <w:sz w:val="28"/>
          <w:szCs w:val="28"/>
          <w:rtl w:val="true"/>
          <w:lang w:bidi="fa-IR"/>
        </w:rPr>
        <w:t>معتجرات</w:t>
      </w:r>
    </w:p>
    <w:p>
      <w:pPr>
        <w:pStyle w:val="BookText"/>
        <w:rPr/>
      </w:pPr>
      <w:r>
        <w:rPr>
          <w:rFonts w:ascii="Amiri" w:hAnsi="Amiri" w:eastAsia="Amiri" w:cs="Amiri"/>
          <w:color w:val="111111"/>
          <w:sz w:val="28"/>
          <w:sz w:val="28"/>
          <w:szCs w:val="28"/>
          <w:rtl w:val="true"/>
          <w:lang w:bidi="ar-SA"/>
        </w:rPr>
        <w:t>فتبسمت ثم قلت لعمرو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بدت في الحياة لي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هل سبيل إلى التي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أموتن بعدها حسرات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بعث إليها بالرقعة فأجابته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أتاني الرسول بالأبيات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قد خطّ‍‌ بالتّرّهات</w:t>
      </w:r>
    </w:p>
    <w:p>
      <w:pPr>
        <w:pStyle w:val="BookText"/>
        <w:rPr/>
      </w:pPr>
      <w:r>
        <w:rPr>
          <w:rFonts w:ascii="Amiri" w:hAnsi="Amiri" w:eastAsia="Amiri" w:cs="Amiri"/>
          <w:color w:val="111111"/>
          <w:sz w:val="28"/>
          <w:sz w:val="28"/>
          <w:szCs w:val="28"/>
          <w:rtl w:val="true"/>
          <w:lang w:bidi="ar-SA"/>
        </w:rPr>
        <w:t xml:space="preserve">خانك </w:t>
      </w:r>
      <w:r>
        <w:rPr>
          <w:rStyle w:val="FootnoteAnchor"/>
          <w:rtl w:val="true"/>
        </w:rPr>
        <w:footnoteReference w:id="469"/>
      </w:r>
      <w:r>
        <w:rPr>
          <w:rFonts w:ascii="Amiri" w:hAnsi="Amiri" w:eastAsia="Amiri" w:cs="Amiri"/>
          <w:color w:val="111111"/>
          <w:sz w:val="28"/>
          <w:sz w:val="28"/>
          <w:szCs w:val="28"/>
          <w:rtl w:val="true"/>
          <w:lang w:bidi="ar-SA"/>
        </w:rPr>
        <w:t xml:space="preserve">الطّرف إذا نظرت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طرفك عندي بصادق النّظرات</w:t>
      </w:r>
    </w:p>
    <w:p>
      <w:pPr>
        <w:pStyle w:val="BookText"/>
        <w:rPr/>
      </w:pPr>
      <w:r>
        <w:rPr>
          <w:rFonts w:ascii="Amiri" w:hAnsi="Amiri" w:eastAsia="Amiri" w:cs="Amiri"/>
          <w:color w:val="111111"/>
          <w:sz w:val="28"/>
          <w:sz w:val="28"/>
          <w:szCs w:val="28"/>
          <w:rtl w:val="true"/>
          <w:lang w:bidi="ar-SA"/>
        </w:rPr>
        <w:t xml:space="preserve">عدّ عنّي فقد عرفت بغيري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 الخائن، القليل الثبات</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نا أبو الحسين بن المهتدي، أنا الشريف أبو الفضل محمّد بن الحسن بن محمّد بن الفضل بن المأمون، أنشدنا أبو بكر محمّد بن القاسم، أنشدنا أبو الحسن بن البراء و أتى لعمر </w:t>
      </w:r>
      <w:r>
        <w:rPr>
          <w:rStyle w:val="FootnoteAnchor"/>
          <w:rtl w:val="true"/>
        </w:rPr>
        <w:footnoteReference w:id="471"/>
      </w:r>
      <w:r>
        <w:rPr>
          <w:rFonts w:ascii="Amiri" w:hAnsi="Amiri" w:eastAsia="Amiri" w:cs="Amiri"/>
          <w:color w:val="111111"/>
          <w:sz w:val="28"/>
          <w:sz w:val="28"/>
          <w:szCs w:val="28"/>
          <w:rtl w:val="true"/>
          <w:lang w:bidi="ar-SA"/>
        </w:rPr>
        <w:t xml:space="preserve">بن أبي ربيعة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لبثوا ثلاث منى بمنزل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غرض لعمرك ما هم</w:t>
      </w:r>
    </w:p>
    <w:p>
      <w:pPr>
        <w:pStyle w:val="BookText"/>
        <w:rPr/>
      </w:pPr>
      <w:r>
        <w:rPr>
          <w:rFonts w:ascii="Amiri" w:hAnsi="Amiri" w:eastAsia="Amiri" w:cs="Amiri"/>
          <w:color w:val="111111"/>
          <w:sz w:val="28"/>
          <w:sz w:val="28"/>
          <w:szCs w:val="28"/>
          <w:rtl w:val="true"/>
          <w:lang w:bidi="ar-SA"/>
        </w:rPr>
        <w:t xml:space="preserve">متجاورين بغير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أجدّ رحيلهم لم يندموا</w:t>
      </w:r>
    </w:p>
    <w:p>
      <w:pPr>
        <w:pStyle w:val="BookText"/>
        <w:rPr/>
      </w:pPr>
      <w:r>
        <w:rPr>
          <w:rFonts w:ascii="Amiri" w:hAnsi="Amiri" w:eastAsia="Amiri" w:cs="Amiri"/>
          <w:color w:val="111111"/>
          <w:sz w:val="28"/>
          <w:sz w:val="28"/>
          <w:szCs w:val="28"/>
          <w:rtl w:val="true"/>
          <w:lang w:bidi="ar-SA"/>
        </w:rPr>
        <w:t xml:space="preserve">و لهنّ‌ بالبيت العتيق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يعرفهنّ‌ لو يتكلّم</w:t>
      </w:r>
    </w:p>
    <w:p>
      <w:pPr>
        <w:pStyle w:val="BookText"/>
        <w:rPr/>
      </w:pPr>
      <w:r>
        <w:rPr>
          <w:rFonts w:ascii="Amiri" w:hAnsi="Amiri" w:eastAsia="Amiri" w:cs="Amiri"/>
          <w:color w:val="111111"/>
          <w:sz w:val="28"/>
          <w:sz w:val="28"/>
          <w:szCs w:val="28"/>
          <w:rtl w:val="true"/>
          <w:lang w:bidi="ar-SA"/>
        </w:rPr>
        <w:t xml:space="preserve">لو كان حيّا قبلهنّ‌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الحطيم وجوههن و زمزم</w:t>
      </w:r>
    </w:p>
    <w:p>
      <w:pPr>
        <w:pStyle w:val="BookText"/>
        <w:rPr/>
      </w:pPr>
      <w:r>
        <w:rPr>
          <w:rFonts w:ascii="Amiri" w:hAnsi="Amiri" w:eastAsia="Amiri" w:cs="Amiri"/>
          <w:color w:val="111111"/>
          <w:sz w:val="28"/>
          <w:sz w:val="28"/>
          <w:szCs w:val="28"/>
          <w:rtl w:val="true"/>
          <w:lang w:bidi="ar-SA"/>
        </w:rPr>
        <w:t xml:space="preserve">لكنّه مما يطيف بركنه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صمّاء الصّدى مستعجم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كأنهنّ‌ و قد صدرن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بأكناف الخيام منظّم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محمّد بن القاسم، أنشدنا عبد اللّه بن عمرو بن لقيط‍‌ لعمر بن أبي ربيعة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و تظهر وجدا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وجدي، و لو أظهرت أوجد</w:t>
      </w:r>
    </w:p>
    <w:p>
      <w:pPr>
        <w:pStyle w:val="BookText"/>
        <w:rPr/>
      </w:pPr>
      <w:r>
        <w:rPr>
          <w:rFonts w:ascii="Amiri" w:hAnsi="Amiri" w:eastAsia="Amiri" w:cs="Amiri"/>
          <w:color w:val="111111"/>
          <w:sz w:val="28"/>
          <w:sz w:val="28"/>
          <w:szCs w:val="28"/>
          <w:rtl w:val="true"/>
          <w:lang w:bidi="ar-SA"/>
        </w:rPr>
        <w:t xml:space="preserve">لممّا </w:t>
      </w:r>
      <w:r>
        <w:rPr>
          <w:rStyle w:val="FootnoteAnchor"/>
          <w:rtl w:val="true"/>
        </w:rPr>
        <w:footnoteReference w:id="474"/>
      </w:r>
      <w:r>
        <w:rPr>
          <w:rFonts w:ascii="Amiri" w:hAnsi="Amiri" w:eastAsia="Amiri" w:cs="Amiri"/>
          <w:color w:val="111111"/>
          <w:sz w:val="28"/>
          <w:sz w:val="28"/>
          <w:szCs w:val="28"/>
          <w:rtl w:val="true"/>
          <w:lang w:bidi="ar-SA"/>
        </w:rPr>
        <w:t xml:space="preserve">شقائي تعلّقتكم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لي عنكم مقعد</w:t>
      </w:r>
    </w:p>
    <w:p>
      <w:pPr>
        <w:pStyle w:val="BookText"/>
        <w:rPr/>
      </w:pPr>
      <w:r>
        <w:rPr>
          <w:rFonts w:ascii="Amiri" w:hAnsi="Amiri" w:eastAsia="Amiri" w:cs="Amiri"/>
          <w:color w:val="111111"/>
          <w:sz w:val="28"/>
          <w:sz w:val="28"/>
          <w:szCs w:val="28"/>
          <w:rtl w:val="true"/>
          <w:lang w:bidi="ar-SA"/>
        </w:rPr>
        <w:t xml:space="preserve">سباني </w:t>
      </w:r>
      <w:r>
        <w:rPr>
          <w:rStyle w:val="FootnoteAnchor"/>
          <w:rtl w:val="true"/>
        </w:rPr>
        <w:footnoteReference w:id="475"/>
      </w:r>
      <w:r>
        <w:rPr>
          <w:rFonts w:ascii="Amiri" w:hAnsi="Amiri" w:eastAsia="Amiri" w:cs="Amiri"/>
          <w:color w:val="111111"/>
          <w:sz w:val="28"/>
          <w:sz w:val="28"/>
          <w:szCs w:val="28"/>
          <w:rtl w:val="true"/>
          <w:lang w:bidi="ar-SA"/>
        </w:rPr>
        <w:t xml:space="preserve">من بعد شيب القذا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ريم له عنق أغيد</w:t>
      </w:r>
    </w:p>
    <w:p>
      <w:pPr>
        <w:pStyle w:val="BookText"/>
        <w:rPr/>
      </w:pPr>
      <w:r>
        <w:rPr>
          <w:rFonts w:ascii="Amiri" w:hAnsi="Amiri" w:eastAsia="Amiri" w:cs="Amiri"/>
          <w:color w:val="111111"/>
          <w:sz w:val="28"/>
          <w:sz w:val="28"/>
          <w:szCs w:val="28"/>
          <w:rtl w:val="true"/>
          <w:lang w:bidi="ar-SA"/>
        </w:rPr>
        <w:t xml:space="preserve">و عين تصابي و تدعو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غيره للفتى أرشد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أبي ريعة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نظرت إليها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نظر لو لا التّحرّج عارم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أشمس أو مصابيح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يوم السّجف، أم أنت حالم‌؟</w:t>
      </w:r>
    </w:p>
    <w:p>
      <w:pPr>
        <w:pStyle w:val="BookText"/>
        <w:rPr/>
      </w:pPr>
      <w:r>
        <w:rPr>
          <w:rFonts w:ascii="Amiri" w:hAnsi="Amiri" w:eastAsia="Amiri" w:cs="Amiri"/>
          <w:color w:val="111111"/>
          <w:sz w:val="28"/>
          <w:sz w:val="28"/>
          <w:szCs w:val="28"/>
          <w:rtl w:val="true"/>
          <w:lang w:bidi="ar-SA"/>
        </w:rPr>
        <w:t xml:space="preserve">بعيدة مهوى القرط‍‌، إمّا لنوفل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 إمّا عبد شمس و هاشم</w:t>
      </w:r>
    </w:p>
    <w:p>
      <w:pPr>
        <w:pStyle w:val="BookText"/>
        <w:rPr/>
      </w:pPr>
      <w:r>
        <w:rPr>
          <w:rFonts w:ascii="Amiri" w:hAnsi="Amiri" w:eastAsia="Amiri" w:cs="Amiri"/>
          <w:color w:val="111111"/>
          <w:sz w:val="28"/>
          <w:sz w:val="28"/>
          <w:szCs w:val="28"/>
          <w:rtl w:val="true"/>
          <w:lang w:bidi="ar-SA"/>
        </w:rPr>
        <w:t xml:space="preserve">فلم استطعها غير أن قد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راحت، وجهها </w:t>
      </w:r>
      <w:r>
        <w:rPr>
          <w:rStyle w:val="FootnoteAnchor"/>
          <w:rtl w:val="true"/>
        </w:rPr>
        <w:footnoteReference w:id="478"/>
      </w:r>
      <w:r>
        <w:rPr>
          <w:rFonts w:ascii="IRNazanin" w:hAnsi="IRNazanin" w:eastAsia="IRNazanin"/>
          <w:color w:val="111111"/>
          <w:sz w:val="28"/>
          <w:sz w:val="28"/>
          <w:szCs w:val="28"/>
          <w:rtl w:val="true"/>
          <w:lang w:bidi="fa-IR"/>
        </w:rPr>
        <w:t>و المعاصم</w:t>
      </w:r>
    </w:p>
    <w:p>
      <w:pPr>
        <w:pStyle w:val="BookText"/>
        <w:rPr/>
      </w:pPr>
      <w:r>
        <w:rPr>
          <w:rFonts w:ascii="IRNazanin" w:hAnsi="IRNazanin" w:eastAsia="IRNazanin"/>
          <w:color w:val="111111"/>
          <w:sz w:val="28"/>
          <w:sz w:val="28"/>
          <w:szCs w:val="28"/>
          <w:rtl w:val="true"/>
          <w:lang w:bidi="fa-IR"/>
        </w:rPr>
        <w:t xml:space="preserve">معاصم لم تضرب على البهم بالضّحى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عصاها، و وجه لم تلحه السمائم</w:t>
      </w:r>
    </w:p>
    <w:p>
      <w:pPr>
        <w:pStyle w:val="BookText"/>
        <w:rPr/>
      </w:pPr>
      <w:r>
        <w:rPr>
          <w:rFonts w:ascii="IRNazanin" w:hAnsi="IRNazanin" w:eastAsia="IRNazanin"/>
          <w:color w:val="111111"/>
          <w:sz w:val="28"/>
          <w:sz w:val="28"/>
          <w:szCs w:val="28"/>
          <w:rtl w:val="true"/>
          <w:lang w:bidi="fa-IR"/>
        </w:rPr>
        <w:t xml:space="preserve">نضار </w:t>
      </w:r>
      <w:r>
        <w:rPr>
          <w:rStyle w:val="FootnoteAnchor"/>
          <w:rtl w:val="true"/>
        </w:rPr>
        <w:footnoteReference w:id="479"/>
      </w:r>
      <w:r>
        <w:rPr>
          <w:rFonts w:ascii="Amiri" w:hAnsi="Amiri" w:eastAsia="Amiri" w:cs="Amiri"/>
          <w:color w:val="111111"/>
          <w:sz w:val="28"/>
          <w:sz w:val="28"/>
          <w:szCs w:val="28"/>
          <w:rtl w:val="true"/>
          <w:lang w:bidi="ar-SA"/>
        </w:rPr>
        <w:t xml:space="preserve">،ترى فيه أساريع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تغاديه الأكف النواعم</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النضار أكرم الخشب هو الأثل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أبو بكر محمّد بن يحيى الصولي، أنشدني ثعلب، أنشدني عبد اللّه بن شبيب، عن الزبير من شعر عمر بن أبي ربيعة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عمّتي عرضت لبنتك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فتعوّذي باللّه من شرّ الفتن </w:t>
      </w:r>
    </w:p>
    <w:p>
      <w:pPr>
        <w:pStyle w:val="BookText"/>
        <w:rPr/>
      </w:pPr>
      <w:r>
        <w:rPr>
          <w:rFonts w:ascii="Amiri" w:hAnsi="Amiri" w:eastAsia="Amiri" w:cs="Amiri"/>
          <w:color w:val="111111"/>
          <w:sz w:val="28"/>
          <w:sz w:val="28"/>
          <w:szCs w:val="28"/>
          <w:rtl w:val="true"/>
          <w:lang w:bidi="ar-SA"/>
        </w:rPr>
        <w:t xml:space="preserve">يا عمّتي رجل يطوف ببابكم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حلّة خضراء من عصب اليمن</w:t>
      </w:r>
    </w:p>
    <w:p>
      <w:pPr>
        <w:pStyle w:val="BookText"/>
        <w:rPr/>
      </w:pPr>
      <w:r>
        <w:rPr>
          <w:rFonts w:ascii="Amiri" w:hAnsi="Amiri" w:eastAsia="Amiri" w:cs="Amiri"/>
          <w:color w:val="111111"/>
          <w:sz w:val="28"/>
          <w:sz w:val="28"/>
          <w:szCs w:val="28"/>
          <w:rtl w:val="true"/>
          <w:lang w:bidi="ar-SA"/>
        </w:rPr>
        <w:t xml:space="preserve">فعشقته من غير فاحشة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العشق ما لم يؤت فاحشة حسن</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 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فعشقته؛ فهويته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نا أبو الحسين بن المهتدي، أنا أبو الفضل بن المأمون، أنشدنا محمّد بن القاسم، أنشدني أبي لعمر بن أبي ربيعة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سمعي </w:t>
      </w:r>
      <w:r>
        <w:rPr>
          <w:rStyle w:val="FootnoteAnchor"/>
          <w:rtl w:val="true"/>
        </w:rPr>
        <w:footnoteReference w:id="482"/>
      </w:r>
      <w:r>
        <w:rPr>
          <w:rFonts w:ascii="Amiri" w:hAnsi="Amiri" w:eastAsia="Amiri" w:cs="Amiri"/>
          <w:color w:val="111111"/>
          <w:sz w:val="28"/>
          <w:sz w:val="28"/>
          <w:szCs w:val="28"/>
          <w:rtl w:val="true"/>
          <w:lang w:bidi="ar-SA"/>
        </w:rPr>
        <w:t xml:space="preserve">و قلبي حليفاها على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أصبر عن سمعي و عن بصري‌؟</w:t>
      </w:r>
    </w:p>
    <w:p>
      <w:pPr>
        <w:pStyle w:val="BookText"/>
        <w:rPr/>
      </w:pPr>
      <w:r>
        <w:rPr>
          <w:rFonts w:ascii="Amiri" w:hAnsi="Amiri" w:eastAsia="Amiri" w:cs="Amiri"/>
          <w:color w:val="111111"/>
          <w:sz w:val="28"/>
          <w:sz w:val="28"/>
          <w:szCs w:val="28"/>
          <w:rtl w:val="true"/>
          <w:lang w:bidi="ar-SA"/>
        </w:rPr>
        <w:t xml:space="preserve">لو شايعاني </w:t>
      </w:r>
      <w:r>
        <w:rPr>
          <w:rStyle w:val="FootnoteAnchor"/>
          <w:rtl w:val="true"/>
        </w:rPr>
        <w:footnoteReference w:id="483"/>
      </w:r>
      <w:r>
        <w:rPr>
          <w:rFonts w:ascii="Amiri" w:hAnsi="Amiri" w:eastAsia="Amiri" w:cs="Amiri"/>
          <w:color w:val="111111"/>
          <w:sz w:val="28"/>
          <w:sz w:val="28"/>
          <w:szCs w:val="28"/>
          <w:rtl w:val="true"/>
          <w:lang w:bidi="ar-SA"/>
        </w:rPr>
        <w:t xml:space="preserve">على أن لا أكلّمها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لقضّيت من أوطارها و طري</w:t>
      </w:r>
    </w:p>
    <w:p>
      <w:pPr>
        <w:pStyle w:val="BookText"/>
        <w:rPr/>
      </w:pPr>
      <w:r>
        <w:rPr>
          <w:rFonts w:ascii="Amiri" w:hAnsi="Amiri" w:eastAsia="Amiri" w:cs="Amiri"/>
          <w:color w:val="111111"/>
          <w:sz w:val="28"/>
          <w:sz w:val="28"/>
          <w:szCs w:val="28"/>
          <w:rtl w:val="true"/>
          <w:lang w:bidi="ar-SA"/>
        </w:rPr>
        <w:t xml:space="preserve">رد الفؤاد إليها بعث نسوتها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و نظرة عرضت كانت من القدر</w:t>
      </w:r>
    </w:p>
    <w:p>
      <w:pPr>
        <w:pStyle w:val="BookText"/>
        <w:rPr/>
      </w:pPr>
      <w:r>
        <w:rPr>
          <w:rFonts w:ascii="Amiri" w:hAnsi="Amiri" w:eastAsia="Amiri" w:cs="Amiri"/>
          <w:color w:val="111111"/>
          <w:sz w:val="28"/>
          <w:sz w:val="28"/>
          <w:szCs w:val="28"/>
          <w:rtl w:val="true"/>
          <w:lang w:bidi="ar-SA"/>
        </w:rPr>
        <w:t>و قول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فاربع نسائلها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و انظر، فلا بأس بالتسليم و النظر</w:t>
      </w:r>
    </w:p>
    <w:p>
      <w:pPr>
        <w:pStyle w:val="BookText"/>
        <w:rPr/>
      </w:pPr>
      <w:r>
        <w:rPr>
          <w:rFonts w:ascii="Amiri" w:hAnsi="Amiri" w:eastAsia="Amiri" w:cs="Amiri"/>
          <w:color w:val="111111"/>
          <w:sz w:val="28"/>
          <w:sz w:val="28"/>
          <w:szCs w:val="28"/>
          <w:rtl w:val="true"/>
          <w:lang w:bidi="ar-SA"/>
        </w:rPr>
        <w:t xml:space="preserve">و قولها، و دموع العين تسبقها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هذا القلب من عمر</w:t>
      </w:r>
    </w:p>
    <w:p>
      <w:pPr>
        <w:pStyle w:val="BookText"/>
        <w:rPr/>
      </w:pPr>
      <w:r>
        <w:rPr>
          <w:rFonts w:ascii="Amiri" w:hAnsi="Amiri" w:eastAsia="Amiri" w:cs="Amiri"/>
          <w:color w:val="111111"/>
          <w:sz w:val="28"/>
          <w:sz w:val="28"/>
          <w:szCs w:val="28"/>
          <w:rtl w:val="true"/>
          <w:lang w:bidi="ar-SA"/>
        </w:rPr>
        <w:t>تفسير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استعبد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أنا أحمد بن إبراهيم الكندي، أنا محمّد بن جعفر الخرائطي، أنشدني أبو جعفر العدوي لعمر بن أبي ربيعة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 يكتمه الاثنان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سرّ عدا الاثنين ينتشر</w:t>
      </w:r>
    </w:p>
    <w:p>
      <w:pPr>
        <w:pStyle w:val="BookText"/>
        <w:rPr/>
      </w:pPr>
      <w:r>
        <w:rPr>
          <w:rFonts w:ascii="Amiri" w:hAnsi="Amiri" w:eastAsia="Amiri" w:cs="Amiri"/>
          <w:color w:val="111111"/>
          <w:sz w:val="28"/>
          <w:sz w:val="28"/>
          <w:szCs w:val="28"/>
          <w:rtl w:val="true"/>
          <w:lang w:bidi="ar-SA"/>
        </w:rPr>
        <w:t xml:space="preserve">و المرء، ما لم يراقب عند صبوته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 العيون بسوء الظّنّ‌ يشتهر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جعفر العدوي لعمر بن أبي ربيعة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أورق عود حبّك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 ماء رجائكم فترعرعا </w:t>
      </w:r>
    </w:p>
    <w:p>
      <w:pPr>
        <w:pStyle w:val="BookText"/>
        <w:rPr/>
      </w:pPr>
      <w:r>
        <w:rPr>
          <w:rFonts w:ascii="Amiri" w:hAnsi="Amiri" w:eastAsia="Amiri" w:cs="Amiri"/>
          <w:color w:val="111111"/>
          <w:sz w:val="28"/>
          <w:sz w:val="28"/>
          <w:szCs w:val="28"/>
          <w:rtl w:val="true"/>
          <w:lang w:bidi="ar-SA"/>
        </w:rPr>
        <w:t xml:space="preserve">حتى إذا هبّت بيأس ريحكم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من ورق المطامع أقرعا</w:t>
      </w:r>
    </w:p>
    <w:p>
      <w:pPr>
        <w:pStyle w:val="BookText"/>
        <w:rPr/>
      </w:pPr>
      <w:r>
        <w:rPr>
          <w:rFonts w:ascii="Amiri" w:hAnsi="Amiri" w:eastAsia="Amiri" w:cs="Amiri"/>
          <w:color w:val="111111"/>
          <w:sz w:val="28"/>
          <w:sz w:val="28"/>
          <w:szCs w:val="28"/>
          <w:rtl w:val="true"/>
          <w:lang w:bidi="ar-SA"/>
        </w:rPr>
        <w:t xml:space="preserve">و اليأس من بذل الأحبة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بتخطّف الأرواح قدما مولعا</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الحسن أحمد بن محمّد بن موسى بن القاسم بن الصلت، أنشدنا أبو بكر محمّد بن القاسم بن بشّار الأنباري، أنشدنا عبد اللّه بن عمر بن لقيط‍‌ لعمر بن أبي ربيعة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من لقلب معنى 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المحلّة أخت المحل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تراءت لنا يوم فرع 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المساء و بين الأصل</w:t>
      </w:r>
    </w:p>
    <w:p>
      <w:pPr>
        <w:pStyle w:val="BookText"/>
        <w:rPr/>
      </w:pPr>
      <w:r>
        <w:rPr>
          <w:rFonts w:ascii="Amiri" w:hAnsi="Amiri" w:eastAsia="Amiri" w:cs="Amiri"/>
          <w:color w:val="111111"/>
          <w:sz w:val="28"/>
          <w:sz w:val="28"/>
          <w:szCs w:val="28"/>
          <w:rtl w:val="true"/>
          <w:lang w:bidi="ar-SA"/>
        </w:rPr>
        <w:t>و قالت لجارتها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إذا عرض الرجل فعل الرجل</w:t>
      </w:r>
    </w:p>
    <w:p>
      <w:pPr>
        <w:pStyle w:val="BookText"/>
        <w:rPr/>
      </w:pPr>
      <w:r>
        <w:rPr>
          <w:rFonts w:ascii="Amiri" w:hAnsi="Amiri" w:eastAsia="Amiri" w:cs="Amiri"/>
          <w:color w:val="111111"/>
          <w:sz w:val="28"/>
          <w:sz w:val="28"/>
          <w:szCs w:val="28"/>
          <w:rtl w:val="true"/>
          <w:lang w:bidi="ar-SA"/>
        </w:rPr>
        <w:t xml:space="preserve">فإنّ‌ تبسّمه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اشتياقا لقلب ذهل</w:t>
      </w:r>
    </w:p>
    <w:p>
      <w:pPr>
        <w:pStyle w:val="BookText"/>
        <w:rPr/>
      </w:pPr>
      <w:r>
        <w:rPr>
          <w:rFonts w:ascii="Amiri" w:hAnsi="Amiri" w:eastAsia="Amiri" w:cs="Amiri"/>
          <w:color w:val="111111"/>
          <w:sz w:val="28"/>
          <w:sz w:val="28"/>
          <w:szCs w:val="28"/>
          <w:rtl w:val="true"/>
          <w:lang w:bidi="ar-SA"/>
        </w:rPr>
        <w:t xml:space="preserve">كأنّ‌ القرنفل و الزّنجبي‍‌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ريح الخزامي و ذوب العسل</w:t>
      </w:r>
    </w:p>
    <w:p>
      <w:pPr>
        <w:pStyle w:val="BookText"/>
        <w:rPr/>
      </w:pPr>
      <w:r>
        <w:rPr>
          <w:rFonts w:ascii="Amiri" w:hAnsi="Amiri" w:eastAsia="Amiri" w:cs="Amiri"/>
          <w:color w:val="111111"/>
          <w:sz w:val="28"/>
          <w:sz w:val="28"/>
          <w:szCs w:val="28"/>
          <w:rtl w:val="true"/>
          <w:lang w:bidi="ar-SA"/>
        </w:rPr>
        <w:t xml:space="preserve">يعلّ‌ به برد 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النّجم وسط‍‌ السماء اعتدل</w:t>
      </w:r>
    </w:p>
    <w:p>
      <w:pPr>
        <w:pStyle w:val="BookText"/>
        <w:rPr/>
      </w:pPr>
      <w:r>
        <w:rPr>
          <w:rFonts w:ascii="Amiri" w:hAnsi="Amiri" w:eastAsia="Amiri" w:cs="Amiri"/>
          <w:color w:val="111111"/>
          <w:sz w:val="28"/>
          <w:sz w:val="28"/>
          <w:szCs w:val="28"/>
          <w:rtl w:val="true"/>
          <w:lang w:bidi="ar-SA"/>
        </w:rPr>
        <w:t>أنبأنا أبو الفرج غيث بن علي، أنا أبو بكر أحمد بن علي الخطيب، أنا أبو نعيم الحافظ‍‌، نا سليمان بن أحمد الطّبراني، نا أحمد بن يحيى ثعلب،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عبد اللّه بن أبي ربيعة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الشمس إذ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السّحائب</w:t>
      </w:r>
    </w:p>
    <w:p>
      <w:pPr>
        <w:pStyle w:val="BookText"/>
        <w:rPr/>
      </w:pPr>
      <w:r>
        <w:rPr>
          <w:rFonts w:ascii="Amiri" w:hAnsi="Amiri" w:eastAsia="Amiri" w:cs="Amiri"/>
          <w:color w:val="111111"/>
          <w:sz w:val="28"/>
          <w:sz w:val="28"/>
          <w:szCs w:val="28"/>
          <w:rtl w:val="true"/>
          <w:lang w:bidi="ar-SA"/>
        </w:rPr>
        <w:t xml:space="preserve">أمّ‌ عمرو إذا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حور كواعب</w:t>
      </w:r>
    </w:p>
    <w:p>
      <w:pPr>
        <w:pStyle w:val="BookText"/>
        <w:rPr/>
      </w:pPr>
      <w:r>
        <w:rPr>
          <w:rFonts w:ascii="Amiri" w:hAnsi="Amiri" w:eastAsia="Amiri" w:cs="Amiri"/>
          <w:color w:val="111111"/>
          <w:sz w:val="28"/>
          <w:sz w:val="28"/>
          <w:szCs w:val="28"/>
          <w:rtl w:val="true"/>
          <w:lang w:bidi="ar-SA"/>
        </w:rPr>
        <w:t xml:space="preserve">بلوى الخيف من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بذات التّناضب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يوم أرخت مرجّلا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خدّ و حاجب </w:t>
      </w:r>
      <w:r>
        <w:rPr>
          <w:rStyle w:val="FootnoteAnchor"/>
          <w:rtl w:val="true"/>
        </w:rPr>
        <w:footnoteReference w:id="49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استهلّت بواكف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دموع سواكب </w:t>
      </w:r>
    </w:p>
    <w:p>
      <w:pPr>
        <w:pStyle w:val="BookText"/>
        <w:rPr/>
      </w:pPr>
      <w:r>
        <w:rPr>
          <w:rFonts w:ascii="Amiri" w:hAnsi="Amiri" w:eastAsia="Amiri" w:cs="Amiri"/>
          <w:color w:val="111111"/>
          <w:sz w:val="28"/>
          <w:sz w:val="28"/>
          <w:szCs w:val="28"/>
          <w:rtl w:val="true"/>
          <w:lang w:bidi="ar-SA"/>
        </w:rPr>
        <w:t xml:space="preserve">ثم قالت 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لؤيّ‌ بن غالب</w:t>
      </w:r>
    </w:p>
    <w:p>
      <w:pPr>
        <w:pStyle w:val="BookText"/>
        <w:rPr/>
      </w:pPr>
      <w:r>
        <w:rPr>
          <w:rFonts w:ascii="Amiri" w:hAnsi="Amiri" w:eastAsia="Amiri" w:cs="Amiri"/>
          <w:color w:val="111111"/>
          <w:sz w:val="28"/>
          <w:sz w:val="28"/>
          <w:szCs w:val="28"/>
          <w:rtl w:val="true"/>
          <w:lang w:bidi="ar-SA"/>
        </w:rPr>
        <w:t xml:space="preserve">قمن نقض لحبنا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أو نعاتب</w:t>
      </w:r>
    </w:p>
    <w:p>
      <w:pPr>
        <w:pStyle w:val="BookText"/>
        <w:rPr/>
      </w:pPr>
      <w:r>
        <w:rPr>
          <w:rFonts w:ascii="IRNazanin" w:hAnsi="IRNazanin" w:eastAsia="IRNazanin"/>
          <w:color w:val="111111"/>
          <w:sz w:val="28"/>
          <w:sz w:val="28"/>
          <w:szCs w:val="28"/>
          <w:rtl w:val="true"/>
          <w:lang w:bidi="fa-IR"/>
        </w:rPr>
        <w:t xml:space="preserve">فتولا نواعم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مثقلات الحقائب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تأطرن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مناخ الركائب</w:t>
      </w:r>
    </w:p>
    <w:p>
      <w:pPr>
        <w:pStyle w:val="BookText"/>
        <w:rPr/>
      </w:pPr>
      <w:r>
        <w:rPr>
          <w:rFonts w:ascii="Amiri" w:hAnsi="Amiri" w:eastAsia="Amiri" w:cs="Amiri"/>
          <w:color w:val="111111"/>
          <w:sz w:val="28"/>
          <w:sz w:val="28"/>
          <w:szCs w:val="28"/>
          <w:rtl w:val="true"/>
          <w:lang w:bidi="ar-SA"/>
        </w:rPr>
        <w:t xml:space="preserve">كالدّمى أو كبدن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نعاج ربائب</w:t>
      </w:r>
    </w:p>
    <w:p>
      <w:pPr>
        <w:pStyle w:val="BookText"/>
        <w:rPr/>
      </w:pPr>
      <w:r>
        <w:rPr>
          <w:rFonts w:ascii="Amiri" w:hAnsi="Amiri" w:eastAsia="Amiri" w:cs="Amiri"/>
          <w:color w:val="111111"/>
          <w:sz w:val="28"/>
          <w:sz w:val="28"/>
          <w:szCs w:val="28"/>
          <w:rtl w:val="true"/>
          <w:lang w:bidi="ar-SA"/>
        </w:rPr>
        <w:t xml:space="preserve">قطف المشي آنس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واضحات التّرائب</w:t>
      </w:r>
    </w:p>
    <w:p>
      <w:pPr>
        <w:pStyle w:val="BookText"/>
        <w:rPr/>
      </w:pPr>
      <w:r>
        <w:rPr>
          <w:rFonts w:ascii="Amiri" w:hAnsi="Amiri" w:eastAsia="Amiri" w:cs="Amiri"/>
          <w:color w:val="111111"/>
          <w:sz w:val="28"/>
          <w:sz w:val="28"/>
          <w:szCs w:val="28"/>
          <w:rtl w:val="true"/>
          <w:lang w:bidi="ar-SA"/>
        </w:rPr>
        <w:t xml:space="preserve">فتناولت 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مالت بجانب</w:t>
      </w:r>
    </w:p>
    <w:p>
      <w:pPr>
        <w:pStyle w:val="BookText"/>
        <w:rPr/>
      </w:pPr>
      <w:r>
        <w:rPr>
          <w:rFonts w:ascii="Amiri" w:hAnsi="Amiri" w:eastAsia="Amiri" w:cs="Amiri"/>
          <w:color w:val="111111"/>
          <w:sz w:val="28"/>
          <w:sz w:val="28"/>
          <w:szCs w:val="28"/>
          <w:rtl w:val="true"/>
          <w:lang w:bidi="ar-SA"/>
        </w:rPr>
        <w:t xml:space="preserve">و أمالت بجيدها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فاحما ذا ذوائب</w:t>
      </w:r>
    </w:p>
    <w:p>
      <w:pPr>
        <w:pStyle w:val="BookText"/>
        <w:rPr/>
      </w:pPr>
      <w:r>
        <w:rPr>
          <w:rFonts w:ascii="Amiri" w:hAnsi="Amiri" w:eastAsia="Amiri" w:cs="Amiri"/>
          <w:color w:val="111111"/>
          <w:sz w:val="28"/>
          <w:sz w:val="28"/>
          <w:szCs w:val="28"/>
          <w:rtl w:val="true"/>
          <w:lang w:bidi="ar-SA"/>
        </w:rPr>
        <w:t xml:space="preserve">فانتجينا بسار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ذا عجائب</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نا أبو الحسين بن المهتدي، أنا أبو أحمد طالب بن عثمان بن محمّد الأزدي المقرئ، أنشدنا أبو بكر محمّد بن القاسم، أنشدني أحمد بن يحيى، عن الزبير بن بكار لعمر بن أبي ربيعة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فالتقينا فرحّبت حين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كفّت دمعا من العين مارا</w:t>
      </w:r>
    </w:p>
    <w:p>
      <w:pPr>
        <w:pStyle w:val="BookText"/>
        <w:rPr/>
      </w:pPr>
      <w:r>
        <w:rPr>
          <w:rFonts w:ascii="Amiri" w:hAnsi="Amiri" w:eastAsia="Amiri" w:cs="Amiri"/>
          <w:color w:val="111111"/>
          <w:sz w:val="28"/>
          <w:sz w:val="28"/>
          <w:szCs w:val="28"/>
          <w:rtl w:val="true"/>
          <w:lang w:bidi="ar-SA"/>
        </w:rPr>
        <w:t>ثم قالت عند 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عنّا تجلّدا و ازورارا</w:t>
      </w:r>
    </w:p>
    <w:p>
      <w:pPr>
        <w:pStyle w:val="BookText"/>
        <w:rPr/>
      </w:pPr>
      <w:r>
        <w:rPr>
          <w:rFonts w:ascii="Amiri" w:hAnsi="Amiri" w:eastAsia="Amiri" w:cs="Amiri"/>
          <w:color w:val="111111"/>
          <w:sz w:val="28"/>
          <w:sz w:val="28"/>
          <w:szCs w:val="28"/>
          <w:rtl w:val="true"/>
          <w:lang w:bidi="ar-SA"/>
        </w:rPr>
        <w:t xml:space="preserve">قلت كلا لاه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خفنا أمورا كنّا بها أغمارا</w:t>
      </w:r>
    </w:p>
    <w:p>
      <w:pPr>
        <w:pStyle w:val="BookText"/>
        <w:rPr/>
      </w:pPr>
      <w:r>
        <w:rPr>
          <w:rFonts w:ascii="Amiri" w:hAnsi="Amiri" w:eastAsia="Amiri" w:cs="Amiri"/>
          <w:color w:val="111111"/>
          <w:sz w:val="28"/>
          <w:sz w:val="28"/>
          <w:szCs w:val="28"/>
          <w:rtl w:val="true"/>
          <w:lang w:bidi="ar-SA"/>
        </w:rPr>
        <w:t xml:space="preserve">فركبنا حالا لنكذب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كان بالأكفّ‌ </w:t>
      </w:r>
      <w:r>
        <w:rPr>
          <w:rStyle w:val="FootnoteAnchor"/>
          <w:rtl w:val="true"/>
        </w:rPr>
        <w:footnoteReference w:id="495"/>
      </w:r>
      <w:r>
        <w:rPr>
          <w:rFonts w:ascii="IRNazanin" w:hAnsi="IRNazanin" w:eastAsia="IRNazanin"/>
          <w:color w:val="111111"/>
          <w:sz w:val="28"/>
          <w:sz w:val="28"/>
          <w:szCs w:val="28"/>
          <w:rtl w:val="true"/>
          <w:lang w:bidi="fa-IR"/>
        </w:rPr>
        <w:t>أشارا</w:t>
      </w:r>
    </w:p>
    <w:p>
      <w:pPr>
        <w:pStyle w:val="BookText"/>
        <w:rPr/>
      </w:pPr>
      <w:r>
        <w:rPr>
          <w:rFonts w:ascii="Amiri" w:hAnsi="Amiri" w:eastAsia="Amiri" w:cs="Amiri"/>
          <w:color w:val="111111"/>
          <w:sz w:val="28"/>
          <w:sz w:val="28"/>
          <w:szCs w:val="28"/>
          <w:rtl w:val="true"/>
          <w:lang w:bidi="ar-SA"/>
        </w:rPr>
        <w:t xml:space="preserve">فجعلنا الصّدود، لمّا خشينا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قالة الناس بالهوى أستارا</w:t>
      </w:r>
    </w:p>
    <w:p>
      <w:pPr>
        <w:pStyle w:val="BookText"/>
        <w:rPr/>
      </w:pPr>
      <w:r>
        <w:rPr>
          <w:rFonts w:ascii="Amiri" w:hAnsi="Amiri" w:eastAsia="Amiri" w:cs="Amiri"/>
          <w:color w:val="111111"/>
          <w:sz w:val="28"/>
          <w:sz w:val="28"/>
          <w:szCs w:val="28"/>
          <w:rtl w:val="true"/>
          <w:lang w:bidi="ar-SA"/>
        </w:rPr>
        <w:t xml:space="preserve">فلذلك </w:t>
      </w:r>
      <w:r>
        <w:rPr>
          <w:rStyle w:val="FootnoteAnchor"/>
          <w:rtl w:val="true"/>
        </w:rPr>
        <w:footnoteReference w:id="496"/>
      </w:r>
      <w:r>
        <w:rPr>
          <w:rFonts w:ascii="Amiri" w:hAnsi="Amiri" w:eastAsia="Amiri" w:cs="Amiri"/>
          <w:color w:val="111111"/>
          <w:sz w:val="28"/>
          <w:sz w:val="28"/>
          <w:szCs w:val="28"/>
          <w:rtl w:val="true"/>
          <w:lang w:bidi="ar-SA"/>
        </w:rPr>
        <w:t xml:space="preserve">الإعراض عنك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قلبي عليك أخرى اختيارا</w:t>
      </w:r>
    </w:p>
    <w:p>
      <w:pPr>
        <w:pStyle w:val="BookText"/>
        <w:rPr/>
      </w:pPr>
      <w:r>
        <w:rPr>
          <w:rFonts w:ascii="Amiri" w:hAnsi="Amiri" w:eastAsia="Amiri" w:cs="Amiri"/>
          <w:color w:val="111111"/>
          <w:sz w:val="28"/>
          <w:sz w:val="28"/>
          <w:szCs w:val="28"/>
          <w:rtl w:val="true"/>
          <w:lang w:bidi="ar-SA"/>
        </w:rPr>
        <w:t xml:space="preserve">ليس كالعهد إذ عهدت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الناس بالنّميمة نارا</w:t>
      </w:r>
    </w:p>
    <w:p>
      <w:pPr>
        <w:pStyle w:val="BookText"/>
        <w:rPr/>
      </w:pPr>
      <w:r>
        <w:rPr>
          <w:rFonts w:ascii="Amiri" w:hAnsi="Amiri" w:eastAsia="Amiri" w:cs="Amiri"/>
          <w:color w:val="111111"/>
          <w:sz w:val="28"/>
          <w:sz w:val="28"/>
          <w:szCs w:val="28"/>
          <w:rtl w:val="true"/>
          <w:lang w:bidi="ar-SA"/>
        </w:rPr>
        <w:t xml:space="preserve">ما نبالي إذا النوى قرّبتكم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فدنوتم من حلّ‌ أو من سارا</w:t>
      </w:r>
    </w:p>
    <w:p>
      <w:pPr>
        <w:pStyle w:val="BookText"/>
        <w:rPr/>
      </w:pPr>
      <w:r>
        <w:rPr>
          <w:rFonts w:ascii="Amiri" w:hAnsi="Amiri" w:eastAsia="Amiri" w:cs="Amiri"/>
          <w:color w:val="111111"/>
          <w:sz w:val="28"/>
          <w:sz w:val="28"/>
          <w:szCs w:val="28"/>
          <w:rtl w:val="true"/>
          <w:lang w:bidi="ar-SA"/>
        </w:rPr>
        <w:t xml:space="preserve">و الليالي إذا نأيت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إذا دنوت قصارا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مار يمور، و هو من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Style w:val="FootnoteAnchor"/>
          <w:rtl w:val="true"/>
        </w:rPr>
        <w:footnoteReference w:id="497"/>
      </w:r>
      <w:r>
        <w:rPr>
          <w:rFonts w:ascii="Amiri" w:hAnsi="Amiri" w:eastAsia="Amiri" w:cs="Amiri"/>
          <w:color w:val="111111"/>
          <w:sz w:val="28"/>
          <w:sz w:val="28"/>
          <w:szCs w:val="28"/>
          <w:rtl w:val="true"/>
          <w:lang w:bidi="ar-SA"/>
        </w:rPr>
        <w:t>أي 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نا محمّد بن القاسم الأنباري، نا أحمد بن سعيد الدمشقي، نا الزبير بن بكّار، نا مسلم بن عبد اللّه بن مسلم بن 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ابن أبي عتيق سعيد بن المسيّب قول عمر بن أبي ربيعة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الراكب </w:t>
      </w:r>
      <w:r>
        <w:rPr>
          <w:rStyle w:val="FootnoteAnchor"/>
          <w:rtl w:val="true"/>
        </w:rPr>
        <w:footnoteReference w:id="499"/>
      </w:r>
      <w:r>
        <w:rPr>
          <w:rFonts w:ascii="Amiri" w:hAnsi="Amiri" w:eastAsia="Amiri" w:cs="Amiri"/>
          <w:color w:val="111111"/>
          <w:sz w:val="28"/>
          <w:sz w:val="28"/>
          <w:szCs w:val="28"/>
          <w:rtl w:val="true"/>
          <w:lang w:bidi="ar-SA"/>
        </w:rPr>
        <w:t xml:space="preserve">المجدّ ابتكارا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من تهامة الأوطارا</w:t>
      </w:r>
    </w:p>
    <w:p>
      <w:pPr>
        <w:pStyle w:val="BookText"/>
        <w:rPr/>
      </w:pPr>
      <w:r>
        <w:rPr>
          <w:rFonts w:ascii="Amiri" w:hAnsi="Amiri" w:eastAsia="Amiri" w:cs="Amiri"/>
          <w:color w:val="111111"/>
          <w:sz w:val="28"/>
          <w:sz w:val="28"/>
          <w:szCs w:val="28"/>
          <w:rtl w:val="true"/>
          <w:lang w:bidi="ar-SA"/>
        </w:rPr>
        <w:t xml:space="preserve">إن يكن قلبك الغداة جليدا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ففؤادي بالحبّ‌ أمسى معارا</w:t>
      </w:r>
    </w:p>
    <w:p>
      <w:pPr>
        <w:pStyle w:val="BookText"/>
        <w:rPr/>
      </w:pPr>
      <w:r>
        <w:rPr>
          <w:rFonts w:ascii="Amiri" w:hAnsi="Amiri" w:eastAsia="Amiri" w:cs="Amiri"/>
          <w:color w:val="111111"/>
          <w:sz w:val="28"/>
          <w:sz w:val="28"/>
          <w:szCs w:val="28"/>
          <w:rtl w:val="true"/>
          <w:lang w:bidi="ar-SA"/>
        </w:rPr>
        <w:t xml:space="preserve">ليت ذا الدهر كان حتما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يومين </w:t>
      </w:r>
      <w:r>
        <w:rPr>
          <w:rStyle w:val="FootnoteAnchor"/>
          <w:rtl w:val="true"/>
        </w:rPr>
        <w:footnoteReference w:id="501"/>
      </w:r>
      <w:r>
        <w:rPr>
          <w:rFonts w:ascii="Amiri" w:hAnsi="Amiri" w:eastAsia="Amiri" w:cs="Amiri"/>
          <w:color w:val="111111"/>
          <w:sz w:val="28"/>
          <w:sz w:val="28"/>
          <w:szCs w:val="28"/>
          <w:rtl w:val="true"/>
          <w:lang w:bidi="ar-SA"/>
        </w:rPr>
        <w:t>حجة و اعتمارا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كلّف المسلمين شططا،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في نفس الجمل شيء غير ما في نفس سائقه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عمر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 ما اتّقيت اللّه حين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ذا الدهر كان حتما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يومين حجّة و اعتمارا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إنّي وضعت ليت حيث لا تعيره،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الحسن بن الدّجاجي، أنا أبو القاسم إسماعيل بن سعيد بن إسماعيل، نا أبو علي الحسين بن القاسم بن جعفر الكوكبي، نا أحمد بن أبي خيثمة، أنا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عمر بن أبي ربيعة </w:t>
      </w:r>
      <w:r>
        <w:rPr>
          <w:rStyle w:val="FootnoteAnchor"/>
          <w:rtl w:val="true"/>
        </w:rPr>
        <w:footnoteReference w:id="502"/>
      </w:r>
      <w:r>
        <w:rPr>
          <w:rFonts w:ascii="Amiri" w:hAnsi="Amiri" w:eastAsia="Amiri" w:cs="Amiri"/>
          <w:color w:val="111111"/>
          <w:sz w:val="28"/>
          <w:sz w:val="28"/>
          <w:szCs w:val="28"/>
          <w:rtl w:val="true"/>
          <w:lang w:bidi="ar-SA"/>
        </w:rPr>
        <w:t>فنزل على محمّد بن الحجّاج بن يوسف، و كان لعبد اللّه بن هلال صاحب إبليس قينتان حاذقتان، فكان يأتيهما فيسمع منهما،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بابل ما نفست </w:t>
      </w:r>
      <w:r>
        <w:rPr>
          <w:rStyle w:val="FootnoteAnchor"/>
          <w:rtl w:val="true"/>
        </w:rPr>
        <w:footnoteReference w:id="503"/>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عيشكم إلاّ ثلاث خلال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الفرات و طيب ليل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سماع منشدتين لابن هلال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أجازنا أحمد بن سليمان، نا الزبير بن بكار، حدّثني بكار بن رباح، أخبرني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معن بن زائدة باليمن فحضر الحج، فلم تحضرني 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فخطر ببالي قول ابن أبي ربيعة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باللّه قولي له، في غير 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أردت بطول المكث باليمن‌؟</w:t>
      </w:r>
    </w:p>
    <w:p>
      <w:pPr>
        <w:pStyle w:val="BookText"/>
        <w:rPr/>
      </w:pPr>
      <w:r>
        <w:rPr>
          <w:rFonts w:ascii="Amiri" w:hAnsi="Amiri" w:eastAsia="Amiri" w:cs="Amiri"/>
          <w:color w:val="111111"/>
          <w:sz w:val="28"/>
          <w:sz w:val="28"/>
          <w:szCs w:val="28"/>
          <w:rtl w:val="true"/>
          <w:lang w:bidi="ar-SA"/>
        </w:rPr>
        <w:t xml:space="preserve">إن كنت حاولت دنيا، أو نعمت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أخذت بترك الحج من ثمن</w:t>
      </w:r>
    </w:p>
    <w:p>
      <w:pPr>
        <w:pStyle w:val="BookText"/>
        <w:rPr/>
      </w:pPr>
      <w:r>
        <w:rPr>
          <w:rFonts w:ascii="Amiri" w:hAnsi="Amiri" w:eastAsia="Amiri" w:cs="Amiri"/>
          <w:color w:val="111111"/>
          <w:sz w:val="28"/>
          <w:sz w:val="28"/>
          <w:szCs w:val="28"/>
          <w:rtl w:val="true"/>
          <w:lang w:bidi="ar-SA"/>
        </w:rPr>
        <w:t>فدخلت على معن فأخبرته أنّي عزمت الحج،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نزعك إليه و لم تكن تذكره‌؟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قول ابن أبي ربيعة و أنشدته شعره هذا فجهّزني و انطلقت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نا أبو منصور عبد المحسن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القاسم يحيى بن محمّد بن سلامة بن جعفر، أنا أبو يعقوب يوسف بن يعقوب بن خرّزاد النجيرمي أنشدنا أبو القاسم جعفر بن شاذان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أنشدنا</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الصولي، أنشدنا المبرّد لعمر بن أبي ربيعة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خبّروها بأنّني قد 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تكاتم الغيظ‍‌ سرا</w:t>
      </w:r>
    </w:p>
    <w:p>
      <w:pPr>
        <w:pStyle w:val="BookText"/>
        <w:rPr/>
      </w:pPr>
      <w:r>
        <w:rPr>
          <w:rFonts w:ascii="Amiri" w:hAnsi="Amiri" w:eastAsia="Amiri" w:cs="Amiri"/>
          <w:color w:val="111111"/>
          <w:sz w:val="28"/>
          <w:sz w:val="28"/>
          <w:szCs w:val="28"/>
          <w:rtl w:val="true"/>
          <w:lang w:bidi="ar-SA"/>
        </w:rPr>
        <w:t>ثمّ‌ قالت لأختها و 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قد تزوج عشرا</w:t>
      </w:r>
    </w:p>
    <w:p>
      <w:pPr>
        <w:pStyle w:val="BookText"/>
        <w:rPr/>
      </w:pPr>
      <w:r>
        <w:rPr>
          <w:rFonts w:ascii="Amiri" w:hAnsi="Amiri" w:eastAsia="Amiri" w:cs="Amiri"/>
          <w:color w:val="111111"/>
          <w:sz w:val="28"/>
          <w:sz w:val="28"/>
          <w:szCs w:val="28"/>
          <w:rtl w:val="true"/>
          <w:lang w:bidi="ar-SA"/>
        </w:rPr>
        <w:t xml:space="preserve">و أشارت إلى نساء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دونهنّ‌ للسر سترا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لقلبي، كأنه ليس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عظامي إخال فيهن فترا</w:t>
      </w:r>
    </w:p>
    <w:p>
      <w:pPr>
        <w:pStyle w:val="BookText"/>
        <w:rPr/>
      </w:pPr>
      <w:r>
        <w:rPr>
          <w:rFonts w:ascii="Amiri" w:hAnsi="Amiri" w:eastAsia="Amiri" w:cs="Amiri"/>
          <w:color w:val="111111"/>
          <w:sz w:val="28"/>
          <w:sz w:val="28"/>
          <w:szCs w:val="28"/>
          <w:rtl w:val="true"/>
          <w:lang w:bidi="ar-SA"/>
        </w:rPr>
        <w:t xml:space="preserve">من حديث نما إليّ‌ 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في القلب، من تلظّيه جمرا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507"/>
      </w:r>
      <w:r>
        <w:rPr>
          <w:rFonts w:ascii="Amiri" w:hAnsi="Amiri" w:eastAsia="Amiri" w:cs="Amiri"/>
          <w:color w:val="111111"/>
          <w:sz w:val="28"/>
          <w:sz w:val="28"/>
          <w:szCs w:val="28"/>
          <w:rtl w:val="true"/>
          <w:lang w:bidi="ar-SA"/>
        </w:rPr>
        <w:t xml:space="preserve">حدّثنا الحسين بن القاسم الكوكبي، أنشدنا هارون بن محمّد، أنشدنا الزبير لمجنون بن جعدة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حبذا راكب كنّا نسرّ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لنا من أراك الموسم القضبا</w:t>
      </w:r>
    </w:p>
    <w:p>
      <w:pPr>
        <w:pStyle w:val="BookText"/>
        <w:rPr/>
      </w:pPr>
      <w:r>
        <w:rPr>
          <w:rFonts w:ascii="Amiri" w:hAnsi="Amiri" w:eastAsia="Amiri" w:cs="Amiri"/>
          <w:color w:val="111111"/>
          <w:sz w:val="28"/>
          <w:sz w:val="28"/>
          <w:szCs w:val="28"/>
          <w:rtl w:val="true"/>
          <w:lang w:bidi="ar-SA"/>
        </w:rPr>
        <w:t xml:space="preserve">قالت لجارتها يوما تسائلها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تعرّت و ألقت عندها السّلبا</w:t>
      </w:r>
    </w:p>
    <w:p>
      <w:pPr>
        <w:pStyle w:val="BookText"/>
        <w:rPr/>
      </w:pPr>
      <w:r>
        <w:rPr>
          <w:rFonts w:ascii="Amiri" w:hAnsi="Amiri" w:eastAsia="Amiri" w:cs="Amiri"/>
          <w:color w:val="111111"/>
          <w:sz w:val="28"/>
          <w:sz w:val="28"/>
          <w:szCs w:val="28"/>
          <w:rtl w:val="true"/>
          <w:lang w:bidi="ar-SA"/>
        </w:rPr>
        <w:t xml:space="preserve">ناشدتك </w:t>
      </w:r>
      <w:r>
        <w:rPr>
          <w:rStyle w:val="FootnoteAnchor"/>
          <w:rtl w:val="true"/>
        </w:rPr>
        <w:footnoteReference w:id="510"/>
      </w:r>
      <w:r>
        <w:rPr>
          <w:rFonts w:ascii="Amiri" w:hAnsi="Amiri" w:eastAsia="Amiri" w:cs="Amiri"/>
          <w:color w:val="111111"/>
          <w:sz w:val="28"/>
          <w:sz w:val="28"/>
          <w:szCs w:val="28"/>
          <w:rtl w:val="true"/>
          <w:lang w:bidi="ar-SA"/>
        </w:rPr>
        <w:t xml:space="preserve">اللّه ألاّ قلت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صادفت صفة المجنون أم كذبا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تراه سرقه من قول عمر بن أبي ربيعة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لقد قالت لجارات </w:t>
      </w:r>
      <w:r>
        <w:rPr>
          <w:rStyle w:val="FootnoteAnchor"/>
          <w:rtl w:val="true"/>
        </w:rPr>
        <w:footnoteReference w:id="512"/>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تعرّت ذات يوم تبترد</w:t>
      </w:r>
    </w:p>
    <w:p>
      <w:pPr>
        <w:pStyle w:val="BookText"/>
        <w:rPr/>
      </w:pPr>
      <w:r>
        <w:rPr>
          <w:rFonts w:ascii="Amiri" w:hAnsi="Amiri" w:eastAsia="Amiri" w:cs="Amiri"/>
          <w:color w:val="111111"/>
          <w:sz w:val="28"/>
          <w:sz w:val="28"/>
          <w:szCs w:val="28"/>
          <w:rtl w:val="true"/>
          <w:lang w:bidi="ar-SA"/>
        </w:rPr>
        <w:t xml:space="preserve">أ كما تنعتني تبصرنني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عمركنّ‌ اللّه أم لا يقتصد؟</w:t>
      </w:r>
    </w:p>
    <w:p>
      <w:pPr>
        <w:pStyle w:val="BookText"/>
        <w:rPr/>
      </w:pPr>
      <w:r>
        <w:rPr>
          <w:rFonts w:ascii="Amiri" w:hAnsi="Amiri" w:eastAsia="Amiri" w:cs="Amiri"/>
          <w:color w:val="111111"/>
          <w:sz w:val="28"/>
          <w:sz w:val="28"/>
          <w:szCs w:val="28"/>
          <w:rtl w:val="true"/>
          <w:lang w:bidi="ar-SA"/>
        </w:rPr>
        <w:t xml:space="preserve">فتضاحكن و قد 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 كلّ‌ عين من تود</w:t>
      </w:r>
    </w:p>
    <w:p>
      <w:pPr>
        <w:pStyle w:val="BookText"/>
        <w:rPr/>
      </w:pPr>
      <w:r>
        <w:rPr>
          <w:rFonts w:ascii="IRNazanin" w:hAnsi="IRNazanin" w:eastAsia="IRNazanin"/>
          <w:color w:val="111111"/>
          <w:sz w:val="28"/>
          <w:sz w:val="28"/>
          <w:szCs w:val="28"/>
          <w:rtl w:val="true"/>
          <w:lang w:bidi="fa-IR"/>
        </w:rPr>
        <w:t xml:space="preserve">حسد منهن </w:t>
      </w:r>
      <w:r>
        <w:rPr>
          <w:rStyle w:val="FootnoteAnchor"/>
          <w:rtl w:val="true"/>
        </w:rPr>
        <w:footnoteReference w:id="513"/>
      </w:r>
      <w:r>
        <w:rPr>
          <w:rFonts w:ascii="Amiri" w:hAnsi="Amiri" w:eastAsia="Amiri" w:cs="Amiri"/>
          <w:color w:val="111111"/>
          <w:sz w:val="28"/>
          <w:sz w:val="28"/>
          <w:szCs w:val="28"/>
          <w:rtl w:val="true"/>
          <w:lang w:bidi="ar-SA"/>
        </w:rPr>
        <w:t xml:space="preserve">قد حمّلنه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قديما كان في الناس الحسد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أحمد بن عثمان فيما أرى و إن لم يكن سماعا فهو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الغنائم محمّد بن علي بن ميمون،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القاضي أبو عبد اللّه الحسين بن هارون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القاسم الحسن بن بشر بن يحيى الآمدي، أنشدنا أبو الحسن </w:t>
      </w:r>
      <w:r>
        <w:rPr>
          <w:rStyle w:val="FootnoteAnchor"/>
          <w:rtl w:val="true"/>
        </w:rPr>
        <w:footnoteReference w:id="514"/>
      </w:r>
      <w:r>
        <w:rPr>
          <w:rFonts w:ascii="Amiri" w:hAnsi="Amiri" w:eastAsia="Amiri" w:cs="Amiri"/>
          <w:color w:val="111111"/>
          <w:sz w:val="28"/>
          <w:sz w:val="28"/>
          <w:szCs w:val="28"/>
          <w:rtl w:val="true"/>
          <w:lang w:bidi="ar-SA"/>
        </w:rPr>
        <w:t xml:space="preserve">علي بن سليمان الأخفش لعمر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الحسن </w:t>
      </w:r>
      <w:r>
        <w:rPr>
          <w:rStyle w:val="FootnoteAnchor"/>
          <w:rtl w:val="true"/>
        </w:rPr>
        <w:footnoteReference w:id="515"/>
      </w:r>
      <w:r>
        <w:rPr>
          <w:rFonts w:ascii="Amiri" w:hAnsi="Amiri" w:eastAsia="Amiri" w:cs="Amiri"/>
          <w:color w:val="111111"/>
          <w:sz w:val="28"/>
          <w:sz w:val="28"/>
          <w:szCs w:val="28"/>
          <w:rtl w:val="true"/>
          <w:lang w:bidi="ar-SA"/>
        </w:rPr>
        <w:t xml:space="preserve">ما قيل في المساعدة أحسن منها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 كنت عين النّصح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و مستمعا سميعا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أراد قبيحة فنهيت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أمرا فظيعا </w:t>
      </w:r>
      <w:r>
        <w:rPr>
          <w:rStyle w:val="FootnoteAnchor"/>
          <w:rtl w:val="true"/>
        </w:rPr>
        <w:footnoteReference w:id="51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 رشاده جهدي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و عصا، أتيناها جميعا </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المبارك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علي بن أبي جعفر، و أبو </w:t>
      </w:r>
      <w:r>
        <w:rPr>
          <w:rStyle w:val="FootnoteAnchor"/>
          <w:rtl w:val="true"/>
        </w:rPr>
        <w:footnoteReference w:id="519"/>
      </w:r>
      <w:r>
        <w:rPr>
          <w:rFonts w:ascii="Amiri" w:hAnsi="Amiri" w:eastAsia="Amiri" w:cs="Amiri"/>
          <w:color w:val="111111"/>
          <w:sz w:val="28"/>
          <w:sz w:val="28"/>
          <w:szCs w:val="28"/>
          <w:rtl w:val="true"/>
          <w:lang w:bidi="ar-SA"/>
        </w:rPr>
        <w:t>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أحمد بن إبراهيم، أنا محمّد بن جعفر </w:t>
      </w:r>
      <w:r>
        <w:rPr>
          <w:rStyle w:val="FootnoteAnchor"/>
          <w:rtl w:val="true"/>
        </w:rPr>
        <w:footnoteReference w:id="520"/>
      </w:r>
      <w:r>
        <w:rPr>
          <w:rFonts w:ascii="Amiri" w:hAnsi="Amiri" w:eastAsia="Amiri" w:cs="Amiri"/>
          <w:color w:val="111111"/>
          <w:sz w:val="28"/>
          <w:sz w:val="28"/>
          <w:szCs w:val="28"/>
          <w:rtl w:val="true"/>
          <w:lang w:bidi="ar-SA"/>
        </w:rPr>
        <w:t xml:space="preserve">،نا العباس بن الفضل، نا إسحاق بن إبراهيم، نا الهيثم بن عدي، عن عوانة بن الحكم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عمر بن أبي ربيعة كان قد ترك الشعر و رغب عنه، و نذر على نفسه، لكلّ‌ بيت يقوله هدي بدنة، فمكث بذلك حينا ثم خرج ليلة يريد الطواف بالبيت إذ نظر إلى امرأة ذات جمال تطوف، و إذا رجل يتلوها، كلما رفعت رجلها، موضع رجله موضع رجلها فجعل ينظر إلى ذلك من أمرها، فلمّا فرغت المرأة من طوافها تبعها الرجل هنيهة ثم رجع، و في قلب عمر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عمر وثب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 عن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المرأة التي رأيت ابنة عمي، و أنا لها عاشق، و ليس لي مال؛ فخطبتها إلى عمّي فرغب عني و سألني من المهر ما لا أقدر عليه، و الذي رأيت هو حظي منها، و ما لي من الدنيا أمنية غيرها، و إنّما ألقاها عند الطواف، حظي ما رأيت من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معي إليه، فانطلقا </w:t>
      </w:r>
      <w:r>
        <w:rPr>
          <w:rStyle w:val="FootnoteAnchor"/>
          <w:rtl w:val="true"/>
        </w:rPr>
        <w:footnoteReference w:id="522"/>
      </w:r>
      <w:r>
        <w:rPr>
          <w:rFonts w:ascii="Amiri" w:hAnsi="Amiri" w:eastAsia="Amiri" w:cs="Amiri"/>
          <w:color w:val="111111"/>
          <w:sz w:val="28"/>
          <w:sz w:val="28"/>
          <w:szCs w:val="28"/>
          <w:rtl w:val="true"/>
          <w:lang w:bidi="ar-SA"/>
        </w:rPr>
        <w:t>فاستخرجه عمر فخرج مبادرا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أبا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ابنتك فلانة من ابن أخيك فلان، و هذا المهر الذي تسأل مساق إليك من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فعلت،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لا أبرح حتى يجتمعا،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 يبرح حتى جمعهما، و أتى منزله فاستلقى على فراشه فجعل النوم لا يأخذه، و جعل جوفه يجيش بالشعر، فأنكرت جاريته ذلك، فجعلت تسأله عن أمره،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الذي دهاك‌؟ فلما أكثرت عليه جلس، و أنشأ يقول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وليدتي لما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 و كنت قد أقصرت حينا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أراك اليوم قد أحدثت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 لك البكاء </w:t>
      </w:r>
      <w:r>
        <w:rPr>
          <w:rStyle w:val="FootnoteAnchor"/>
          <w:rtl w:val="true"/>
        </w:rPr>
        <w:footnoteReference w:id="524"/>
      </w:r>
      <w:r>
        <w:rPr>
          <w:rFonts w:ascii="Amiri" w:hAnsi="Amiri" w:eastAsia="Amiri" w:cs="Amiri"/>
          <w:color w:val="111111"/>
          <w:sz w:val="28"/>
          <w:sz w:val="28"/>
          <w:szCs w:val="28"/>
          <w:rtl w:val="true"/>
          <w:lang w:bidi="ar-SA"/>
        </w:rPr>
        <w:t>داء دفينا</w:t>
      </w:r>
    </w:p>
    <w:p>
      <w:pPr>
        <w:pStyle w:val="BookText"/>
        <w:rPr/>
      </w:pPr>
      <w:r>
        <w:rPr>
          <w:rFonts w:ascii="Amiri" w:hAnsi="Amiri" w:eastAsia="Amiri" w:cs="Amiri"/>
          <w:color w:val="111111"/>
          <w:sz w:val="28"/>
          <w:sz w:val="28"/>
          <w:szCs w:val="28"/>
          <w:rtl w:val="true"/>
          <w:lang w:bidi="ar-SA"/>
        </w:rPr>
        <w:t xml:space="preserve">بربّك هل رأيت لها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فشاقك، أم رأيت لها خدينا؟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إليّ‌ أخ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زماننا إذ تعلمينا</w:t>
      </w:r>
    </w:p>
    <w:p>
      <w:pPr>
        <w:pStyle w:val="BookText"/>
        <w:rPr/>
      </w:pPr>
      <w:r>
        <w:rPr>
          <w:rFonts w:ascii="Amiri" w:hAnsi="Amiri" w:eastAsia="Amiri" w:cs="Amiri"/>
          <w:color w:val="111111"/>
          <w:sz w:val="28"/>
          <w:sz w:val="28"/>
          <w:szCs w:val="28"/>
          <w:rtl w:val="true"/>
          <w:lang w:bidi="ar-SA"/>
        </w:rPr>
        <w:t xml:space="preserve">فعدّ </w:t>
      </w:r>
      <w:r>
        <w:rPr>
          <w:rStyle w:val="FootnoteAnchor"/>
          <w:rtl w:val="true"/>
        </w:rPr>
        <w:footnoteReference w:id="526"/>
      </w:r>
      <w:r>
        <w:rPr>
          <w:rFonts w:ascii="Amiri" w:hAnsi="Amiri" w:eastAsia="Amiri" w:cs="Amiri"/>
          <w:color w:val="111111"/>
          <w:sz w:val="28"/>
          <w:sz w:val="28"/>
          <w:szCs w:val="28"/>
          <w:rtl w:val="true"/>
          <w:lang w:bidi="ar-SA"/>
        </w:rPr>
        <w:t xml:space="preserve">علي ما يلقى بهند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w:t>
      </w:r>
      <w:r>
        <w:rPr>
          <w:rStyle w:val="FootnoteAnchor"/>
          <w:rtl w:val="true"/>
        </w:rPr>
        <w:footnoteReference w:id="527"/>
      </w:r>
      <w:r>
        <w:rPr>
          <w:rFonts w:ascii="Amiri" w:hAnsi="Amiri" w:eastAsia="Amiri" w:cs="Amiri"/>
          <w:color w:val="111111"/>
          <w:sz w:val="28"/>
          <w:sz w:val="28"/>
          <w:szCs w:val="28"/>
          <w:rtl w:val="true"/>
          <w:lang w:bidi="ar-SA"/>
        </w:rPr>
        <w:t>بعض ما كنا لقينا</w:t>
      </w:r>
    </w:p>
    <w:p>
      <w:pPr>
        <w:pStyle w:val="BookText"/>
        <w:rPr/>
      </w:pPr>
      <w:r>
        <w:rPr>
          <w:rFonts w:ascii="Amiri" w:hAnsi="Amiri" w:eastAsia="Amiri" w:cs="Amiri"/>
          <w:color w:val="111111"/>
          <w:sz w:val="28"/>
          <w:sz w:val="28"/>
          <w:szCs w:val="28"/>
          <w:rtl w:val="true"/>
          <w:lang w:bidi="ar-SA"/>
        </w:rPr>
        <w:t xml:space="preserve">و ذو القلب المصاب و إن تعنّى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يهيّج </w:t>
      </w:r>
      <w:r>
        <w:rPr>
          <w:rStyle w:val="FootnoteAnchor"/>
          <w:rtl w:val="true"/>
        </w:rPr>
        <w:footnoteReference w:id="528"/>
      </w:r>
      <w:r>
        <w:rPr>
          <w:rFonts w:ascii="Amiri" w:hAnsi="Amiri" w:eastAsia="Amiri" w:cs="Amiri"/>
          <w:color w:val="111111"/>
          <w:sz w:val="28"/>
          <w:sz w:val="28"/>
          <w:szCs w:val="28"/>
          <w:rtl w:val="true"/>
          <w:lang w:bidi="ar-SA"/>
        </w:rPr>
        <w:t>حين يلقى العاشقينا</w:t>
      </w:r>
    </w:p>
    <w:p>
      <w:pPr>
        <w:pStyle w:val="BookText"/>
        <w:rPr/>
      </w:pPr>
      <w:r>
        <w:rPr>
          <w:rFonts w:ascii="Amiri" w:hAnsi="Amiri" w:eastAsia="Amiri" w:cs="Amiri"/>
          <w:color w:val="111111"/>
          <w:sz w:val="28"/>
          <w:sz w:val="28"/>
          <w:szCs w:val="28"/>
          <w:rtl w:val="true"/>
          <w:lang w:bidi="ar-SA"/>
        </w:rPr>
        <w:t xml:space="preserve">و كم من خلّة أعرضت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قلى و كنت بها ضنينا</w:t>
      </w:r>
    </w:p>
    <w:p>
      <w:pPr>
        <w:pStyle w:val="BookText"/>
        <w:rPr/>
      </w:pPr>
      <w:r>
        <w:rPr>
          <w:rFonts w:ascii="Amiri" w:hAnsi="Amiri" w:eastAsia="Amiri" w:cs="Amiri"/>
          <w:color w:val="111111"/>
          <w:sz w:val="28"/>
          <w:sz w:val="28"/>
          <w:szCs w:val="28"/>
          <w:rtl w:val="true"/>
          <w:lang w:bidi="ar-SA"/>
        </w:rPr>
        <w:t xml:space="preserve">رأيت صدودها فصدفت عنها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جنّ‌ الفؤاد بها جنونا</w:t>
      </w:r>
    </w:p>
    <w:p>
      <w:pPr>
        <w:pStyle w:val="BookText"/>
        <w:rPr/>
      </w:pPr>
      <w:r>
        <w:rPr>
          <w:rFonts w:ascii="Amiri" w:hAnsi="Amiri" w:eastAsia="Amiri" w:cs="Amiri"/>
          <w:color w:val="111111"/>
          <w:sz w:val="28"/>
          <w:sz w:val="28"/>
          <w:szCs w:val="28"/>
          <w:rtl w:val="true"/>
          <w:lang w:bidi="ar-SA"/>
        </w:rPr>
        <w:t>و في غير هذه الرواية إلاّ أنه متى قال بيت شعر أعتق رقبة، فذكر معناها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ثم دعا بثمانية من مماليكه فأعتقهم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محمّد بن جعفر، نا أبو يوسف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يعقوب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الشعراء المدينة، فأتى عمر بن أبي ربيعة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بيتي شعر فأجزهما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المحبين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بتاريخ هذا الحبّ‌ في سالف الدّهر</w:t>
      </w:r>
    </w:p>
    <w:p>
      <w:pPr>
        <w:pStyle w:val="BookText"/>
        <w:rPr/>
      </w:pPr>
      <w:r>
        <w:rPr>
          <w:rFonts w:ascii="Amiri" w:hAnsi="Amiri" w:eastAsia="Amiri" w:cs="Amiri"/>
          <w:color w:val="111111"/>
          <w:sz w:val="28"/>
          <w:sz w:val="28"/>
          <w:szCs w:val="28"/>
          <w:rtl w:val="true"/>
          <w:lang w:bidi="ar-SA"/>
        </w:rPr>
        <w:t xml:space="preserve">فقلت لهم ما يذهب الحب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ينشب ما بين الجوانح و الصدر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عمر بن أبي ربيعة يومين لا يقدر على إجازتهما، فقالت له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أجيزهما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دواء الحبّ‌ حبّ‌ يفيده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أو نائي بعيد من الهجر</w:t>
      </w:r>
    </w:p>
    <w:p>
      <w:pPr>
        <w:pStyle w:val="BookText"/>
        <w:rPr/>
      </w:pPr>
      <w:r>
        <w:rPr>
          <w:rFonts w:ascii="Amiri" w:hAnsi="Amiri" w:eastAsia="Amiri" w:cs="Amiri"/>
          <w:color w:val="111111"/>
          <w:sz w:val="28"/>
          <w:sz w:val="28"/>
          <w:szCs w:val="28"/>
          <w:rtl w:val="true"/>
          <w:lang w:bidi="ar-SA"/>
        </w:rPr>
        <w:t xml:space="preserve">و إلاّ فيأس تصبر النفس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رجت أملا و اليأس عون على الصبر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الدّجاجي، </w:t>
      </w:r>
    </w:p>
    <w:p>
      <w:pPr>
        <w:pStyle w:val="BookText"/>
        <w:rPr/>
      </w:pPr>
      <w:r>
        <w:rPr>
          <w:rFonts w:ascii="Amiri" w:hAnsi="Amiri" w:eastAsia="Amiri" w:cs="Amiri"/>
          <w:color w:val="111111"/>
          <w:sz w:val="28"/>
          <w:sz w:val="28"/>
          <w:szCs w:val="28"/>
          <w:rtl w:val="true"/>
          <w:lang w:bidi="ar-SA"/>
        </w:rPr>
        <w:t>أنا إسماعيل بن سعيد بن إسماعيل، أنا الحسين بن القاسم الكوكبي،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الزرودي، حدّثني رجل من أهل 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بالمدينة في يوم طش عند قبور الشهداء جماعة من الجنّ‌ يتناشدون الأشعار،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صاحب عمر بن أبي ربيعة الذي يلقي على لسانه الشعر؟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المكتم بن عامر صاحب عمر، 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 الطواف لينهلنك بالقلى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الرحيم من الصدود مخبري</w:t>
      </w:r>
    </w:p>
    <w:p>
      <w:pPr>
        <w:pStyle w:val="BookText"/>
        <w:rPr/>
      </w:pPr>
      <w:r>
        <w:rPr>
          <w:rFonts w:ascii="Amiri" w:hAnsi="Amiri" w:eastAsia="Amiri" w:cs="Amiri"/>
          <w:color w:val="111111"/>
          <w:sz w:val="28"/>
          <w:sz w:val="28"/>
          <w:szCs w:val="28"/>
          <w:rtl w:val="true"/>
          <w:lang w:bidi="ar-SA"/>
        </w:rPr>
        <w:t>فجزعت منهم، فسلّمت عليهم و انصرفت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530"/>
      </w:r>
      <w:r>
        <w:rPr>
          <w:rFonts w:ascii="Amiri" w:hAnsi="Amiri" w:eastAsia="Amiri" w:cs="Amiri"/>
          <w:color w:val="111111"/>
          <w:sz w:val="28"/>
          <w:sz w:val="28"/>
          <w:szCs w:val="28"/>
          <w:rtl w:val="true"/>
          <w:lang w:bidi="ar-SA"/>
        </w:rPr>
        <w:t xml:space="preserve">،نا أبو بكر بن أبي الدنيا، أخبرني العباس بن هشام بن محمّد، عن أبيه قال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مولى لزياد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الأسود الدّيلي حاجّا بامرأته، و كانت جميلة، فبينا هي تطوف بالبيت، إذ عرض لها عمر بن عبد اللّه بن أبي ربيعة المخزومي، فغازلها، فأتت أبا الأسود فأعلمته ذلك، فأتاه أبو الأسود فكلّمه،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فلما عادت إلى المسجد عاد فكلّمها، فأخبرت أبا الأسود فأتاه و هو في المسجد مع قومه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الفتى كلّ‌ الفتى لو لا خلائق أربع</w:t>
      </w:r>
    </w:p>
    <w:p>
      <w:pPr>
        <w:pStyle w:val="BookText"/>
        <w:rPr/>
      </w:pPr>
      <w:r>
        <w:rPr>
          <w:rFonts w:ascii="Amiri" w:hAnsi="Amiri" w:eastAsia="Amiri" w:cs="Amiri"/>
          <w:color w:val="111111"/>
          <w:sz w:val="28"/>
          <w:sz w:val="28"/>
          <w:szCs w:val="28"/>
          <w:rtl w:val="true"/>
          <w:lang w:bidi="ar-SA"/>
        </w:rPr>
        <w:t>فسكت عمر و لم يقل شيئا، فقال أبو الأسود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بعائد، فلما خرجت إلى المسجد كلّمها أيضا فأخبرت أبا الأسود فأتاه و هو في المسجد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ليثنيني عن الجهل و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شتم أقوام خلائق أربع</w:t>
      </w:r>
    </w:p>
    <w:p>
      <w:pPr>
        <w:pStyle w:val="BookText"/>
        <w:rPr/>
      </w:pPr>
      <w:r>
        <w:rPr>
          <w:rFonts w:ascii="Amiri" w:hAnsi="Amiri" w:eastAsia="Amiri" w:cs="Amiri"/>
          <w:color w:val="111111"/>
          <w:sz w:val="28"/>
          <w:sz w:val="28"/>
          <w:szCs w:val="28"/>
          <w:rtl w:val="true"/>
          <w:lang w:bidi="ar-SA"/>
        </w:rPr>
        <w:t xml:space="preserve">حياء و إسلام و همّا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 مثلي قد يضرّ و ينفع</w:t>
      </w:r>
    </w:p>
    <w:p>
      <w:pPr>
        <w:pStyle w:val="BookText"/>
        <w:rPr/>
      </w:pPr>
      <w:r>
        <w:rPr>
          <w:rFonts w:ascii="Amiri" w:hAnsi="Amiri" w:eastAsia="Amiri" w:cs="Amiri"/>
          <w:color w:val="111111"/>
          <w:sz w:val="28"/>
          <w:sz w:val="28"/>
          <w:szCs w:val="28"/>
          <w:rtl w:val="true"/>
          <w:lang w:bidi="ar-SA"/>
        </w:rPr>
        <w:t xml:space="preserve">فشتّان ما بيني و بينك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أستقيم و تظلع </w:t>
      </w:r>
      <w:r>
        <w:rPr>
          <w:rStyle w:val="FootnoteAnchor"/>
          <w:rtl w:val="true"/>
        </w:rPr>
        <w:footnoteReference w:id="53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عمر لا أعرض لهذا بعد هذا اليوم أبدا بشيء تكرهه، ففعل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رويت هذه الأبيات لغير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بها أبو الحسن سعد الخير بن محمّد، أنا أبو الحسن بن الطّيّوري، أنا عبد العزيز بن علي الأزجي، أنا الحسين بن محمّد بن عبيد العسكري، نا محمّد بن العباس اليزيدي، أنشدني </w:t>
      </w:r>
      <w:r>
        <w:rPr>
          <w:rStyle w:val="FootnoteAnchor"/>
          <w:rtl w:val="true"/>
        </w:rPr>
        <w:footnoteReference w:id="533"/>
      </w:r>
      <w:r>
        <w:rPr>
          <w:rFonts w:ascii="Amiri" w:hAnsi="Amiri" w:eastAsia="Amiri" w:cs="Amiri"/>
          <w:color w:val="111111"/>
          <w:sz w:val="28"/>
          <w:sz w:val="28"/>
          <w:szCs w:val="28"/>
          <w:rtl w:val="true"/>
          <w:lang w:bidi="ar-SA"/>
        </w:rPr>
        <w:t xml:space="preserve">عمي عبيد اللّه، أنشدني أخي الفضل، أنشدني يعقوب بن أحمد بن أسد قال اليزيدي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 أنا ذا و كتبت عنه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الفرج غيث بن علي، و أبو الفضل أحمد بن القاسم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الحسين بن عيسى الدوني، أنا عبد الوهّاب بن الحسن </w:t>
      </w:r>
      <w:r>
        <w:rPr>
          <w:rStyle w:val="FootnoteAnchor"/>
          <w:rtl w:val="true"/>
        </w:rPr>
        <w:footnoteReference w:id="535"/>
      </w:r>
      <w:r>
        <w:rPr>
          <w:rFonts w:ascii="Amiri" w:hAnsi="Amiri" w:eastAsia="Amiri" w:cs="Amiri"/>
          <w:color w:val="111111"/>
          <w:sz w:val="28"/>
          <w:sz w:val="28"/>
          <w:szCs w:val="28"/>
          <w:rtl w:val="true"/>
          <w:lang w:bidi="ar-SA"/>
        </w:rPr>
        <w:t>بن عمر بن برهان، نا أبو عبد اللّه الحسين بن محمّد بن عبيد العسكري، أنا أبو عبد اللّه محمّد بن العباس اليزيدي،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عمي عبيد اللّه، أنشدني أخي الفضل، أنشدني يعقوب بن أحمد بن أسد، أنشدني مصعب الزبيري لأبي العباس الأعمى في عمر بن أبي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فأنت الفتى و ابن الفتى و أخو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الفتى لو لا خلائق أربع</w:t>
      </w:r>
    </w:p>
    <w:p>
      <w:pPr>
        <w:pStyle w:val="BookText"/>
        <w:rPr/>
      </w:pPr>
      <w:r>
        <w:rPr>
          <w:rFonts w:ascii="Amiri" w:hAnsi="Amiri" w:eastAsia="Amiri" w:cs="Amiri"/>
          <w:color w:val="111111"/>
          <w:sz w:val="28"/>
          <w:sz w:val="28"/>
          <w:szCs w:val="28"/>
          <w:rtl w:val="true"/>
          <w:lang w:bidi="ar-SA"/>
        </w:rPr>
        <w:t xml:space="preserve">فرارك في الهيجاء و تقوالك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إسلامك المولى و انّك تبّع</w:t>
      </w:r>
    </w:p>
    <w:p>
      <w:pPr>
        <w:pStyle w:val="BookText"/>
        <w:rPr/>
      </w:pPr>
      <w:r>
        <w:rPr>
          <w:rFonts w:ascii="Amiri" w:hAnsi="Amiri" w:eastAsia="Amiri" w:cs="Amiri"/>
          <w:color w:val="111111"/>
          <w:sz w:val="28"/>
          <w:sz w:val="28"/>
          <w:szCs w:val="28"/>
          <w:rtl w:val="true"/>
          <w:lang w:bidi="ar-SA"/>
        </w:rPr>
        <w:t>التّبع و التّبّع الذي يتبع النساء،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تبع نساء و تبّع نساء، وزير نساء، إذا كان يجالسهن و يغازلهن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عبد اللّه بن أحمد بن ربيعة بن زيد، نا محمّد بن القاسم بن خلاّد، نا الأصمعي، عن صالح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امرأة مستترة بثوب و هي تطوف بالبيت، فنظر إليها عمر بن أبي ربيعة من وراء الثوب ثم قال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ألمّا بذات الخال و استطلعا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العهد باق و دها أم تصرّ 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مسلمة عاقلة محرمة قد سيرت فيها شعرا و هي لا تعلم،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قد أنشدت من الشعر ما بلغك، و رب هذه البنيّة ما حللت إزاري على فرج حرام قط‍‌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محمّد بن عبد اللّه بن جعفر، أخبرني أبو الطيب محمّد بن حميد بن سليمان الكلابي، نا وزيرة بن محمّد، نا محمّد بن عبد اللّه، نا عبد اللّه بن نافع، نا الضحاك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أبي ربيعة مرض و اشتدّ مرضه فحزن عليه أخوه الحارث بن عبد اللّه بن أبي ربيعة حزنا شديدا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كأنك تخاف على قوافي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ما أملك إن كان وطئ فرجا حراما قط‍‌،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هوّنت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سعد الخير بن محمّد، أنا أبو الحسين بن الطّيّوري، أنا عبد العزيز بن علي الأزجي، أنا الحسين بن محمّد بن عبيد العسكري، نا القاضي أحمد بن كامل، نا أبو العيناء، نا الأصمعي،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فاز عمر بن أبي ربيعة بالدنيا و الآخرة؛ غزا </w:t>
      </w:r>
      <w:r>
        <w:rPr>
          <w:rStyle w:val="FootnoteAnchor"/>
          <w:rtl w:val="true"/>
        </w:rPr>
        <w:footnoteReference w:id="539"/>
      </w:r>
      <w:r>
        <w:rPr>
          <w:rFonts w:ascii="Amiri" w:hAnsi="Amiri" w:eastAsia="Amiri" w:cs="Amiri"/>
          <w:color w:val="111111"/>
          <w:sz w:val="28"/>
          <w:sz w:val="28"/>
          <w:szCs w:val="28"/>
          <w:rtl w:val="true"/>
          <w:lang w:bidi="ar-SA"/>
        </w:rPr>
        <w:t xml:space="preserve">البحر فاحترقت سفينته فاحترق فيها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عدا يوما على فرس فهبّت ريح فاستتر بعقله، فعصفت الريح، فخدشه غصن منها فدمي منه، فمات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البلاذري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أبي ربيعة المخزومي لما 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موته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عليه مولدة من مولدات مكة كانت لبعض بني مروان و جعلت توجع له و تفجّع </w:t>
      </w:r>
      <w:r>
        <w:rPr>
          <w:rStyle w:val="FootnoteAnchor"/>
          <w:rtl w:val="true"/>
        </w:rPr>
        <w:footnoteReference w:id="541"/>
      </w:r>
      <w:r>
        <w:rPr>
          <w:rFonts w:ascii="Amiri" w:hAnsi="Amiri" w:eastAsia="Amiri" w:cs="Amiri"/>
          <w:color w:val="111111"/>
          <w:sz w:val="28"/>
          <w:sz w:val="28"/>
          <w:szCs w:val="28"/>
          <w:rtl w:val="true"/>
          <w:lang w:bidi="ar-SA"/>
        </w:rPr>
        <w:t>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لأباطح مكة بعده، و كان يصف حسنها، و ملاحة نسائها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حدّث فتى من ولد عثمان بن عفّان يسكن عرج الطائف، شاعر يذهب مذهبه،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له خلفا، سريتم و اللّه عنّي</w:t>
      </w:r>
      <w:r>
        <w:rPr>
          <w:rFonts w:eastAsia="Amiri" w:cs="Amiri" w:ascii="Amiri" w:hAnsi="Amiri"/>
          <w:color w:val="111111"/>
          <w:sz w:val="28"/>
          <w:szCs w:val="28"/>
          <w:rtl w:val="true"/>
          <w:lang w:bidi="ar-SA"/>
        </w:rPr>
        <w:t xml:space="preserve">. </w:t>
      </w:r>
      <w:bookmarkStart w:id="105" w:name="pg11489_108940"/>
    </w:p>
    <w:p>
      <w:pPr>
        <w:pStyle w:val="Heading5"/>
        <w:numPr>
          <w:ilvl w:val="4"/>
          <w:numId w:val="1"/>
        </w:numPr>
        <w:rPr/>
      </w:pPr>
      <w:bookmarkStart w:id="106" w:name="__RefHeading___Toc3074826_73709187"/>
      <w:bookmarkStart w:id="107" w:name="_Toc41"/>
      <w:bookmarkEnd w:id="105"/>
      <w:bookmarkEnd w:id="106"/>
      <w:r>
        <w:rPr/>
        <w:t>5231</w:t>
      </w:r>
      <w:r>
        <w:rPr>
          <w:rtl w:val="true"/>
        </w:rPr>
        <w:t xml:space="preserve"> - </w:t>
      </w:r>
      <w:r>
        <w:rPr>
          <w:rtl w:val="true"/>
        </w:rPr>
        <w:t>عمر بن عبد اللّه بن أبي سفيان</w:t>
      </w:r>
      <w:bookmarkEnd w:id="107"/>
    </w:p>
    <w:p>
      <w:pPr>
        <w:pStyle w:val="BookText"/>
        <w:rPr/>
      </w:pPr>
      <w:r>
        <w:rPr>
          <w:rFonts w:ascii="Amiri" w:hAnsi="Amiri" w:eastAsia="Amiri" w:cs="Amiri"/>
          <w:color w:val="111111"/>
          <w:sz w:val="28"/>
          <w:sz w:val="28"/>
          <w:szCs w:val="28"/>
          <w:rtl w:val="true"/>
          <w:lang w:bidi="ar-SA"/>
        </w:rPr>
        <w:t>ابن عبد اللّه بن يزيد</w:t>
      </w:r>
    </w:p>
    <w:p>
      <w:pPr>
        <w:pStyle w:val="BookText"/>
        <w:rPr/>
      </w:pPr>
      <w:r>
        <w:rPr>
          <w:rFonts w:ascii="Amiri" w:hAnsi="Amiri" w:eastAsia="Amiri" w:cs="Amiri"/>
          <w:color w:val="111111"/>
          <w:sz w:val="28"/>
          <w:sz w:val="28"/>
          <w:szCs w:val="28"/>
          <w:rtl w:val="true"/>
          <w:lang w:bidi="ar-SA"/>
        </w:rPr>
        <w:t>ابن معاوية بن أبي سفيان</w:t>
      </w:r>
    </w:p>
    <w:p>
      <w:pPr>
        <w:pStyle w:val="BookText"/>
        <w:rPr/>
      </w:pPr>
      <w:r>
        <w:rPr>
          <w:rFonts w:ascii="Amiri" w:hAnsi="Amiri" w:eastAsia="Amiri" w:cs="Amiri"/>
          <w:color w:val="111111"/>
          <w:sz w:val="28"/>
          <w:sz w:val="28"/>
          <w:szCs w:val="28"/>
          <w:rtl w:val="true"/>
          <w:lang w:bidi="ar-SA"/>
        </w:rPr>
        <w:t>صخر بن حرب القرشي الأموي</w:t>
      </w:r>
    </w:p>
    <w:p>
      <w:pPr>
        <w:pStyle w:val="BookText"/>
        <w:rPr/>
      </w:pPr>
      <w:r>
        <w:rPr>
          <w:rFonts w:ascii="Amiri" w:hAnsi="Amiri" w:eastAsia="Amiri" w:cs="Amiri"/>
          <w:color w:val="111111"/>
          <w:sz w:val="28"/>
          <w:sz w:val="28"/>
          <w:szCs w:val="28"/>
          <w:rtl w:val="true"/>
          <w:lang w:bidi="ar-SA"/>
        </w:rPr>
        <w:t>له ذكر في تسمية من كان بدمشق و غوطتها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أحمد بن حميد بن أبي العجائز،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شابا</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074828_73709187"/>
      <w:bookmarkStart w:id="109" w:name="_Toc42"/>
      <w:bookmarkEnd w:id="108"/>
      <w:r>
        <w:rPr/>
        <w:t>5232</w:t>
      </w:r>
      <w:r>
        <w:rPr>
          <w:rtl w:val="true"/>
        </w:rPr>
        <w:t xml:space="preserve"> - </w:t>
      </w:r>
      <w:r>
        <w:rPr>
          <w:rtl w:val="true"/>
        </w:rPr>
        <w:t>عمر بن عبد اللّه بن عبد الملك</w:t>
      </w:r>
      <w:bookmarkEnd w:id="109"/>
    </w:p>
    <w:p>
      <w:pPr>
        <w:pStyle w:val="BookText"/>
        <w:rPr/>
      </w:pPr>
      <w:r>
        <w:rPr>
          <w:rFonts w:ascii="Amiri" w:hAnsi="Amiri" w:eastAsia="Amiri" w:cs="Amiri"/>
          <w:color w:val="111111"/>
          <w:sz w:val="28"/>
          <w:sz w:val="28"/>
          <w:szCs w:val="28"/>
          <w:rtl w:val="true"/>
          <w:lang w:bidi="ar-SA"/>
        </w:rPr>
        <w:t>ابن مروان بن الحكم بن أبي العاص</w:t>
      </w:r>
    </w:p>
    <w:p>
      <w:pPr>
        <w:pStyle w:val="BookText"/>
        <w:rPr/>
      </w:pPr>
      <w:r>
        <w:rPr>
          <w:rFonts w:ascii="Amiri" w:hAnsi="Amiri" w:eastAsia="Amiri" w:cs="Amiri"/>
          <w:color w:val="111111"/>
          <w:sz w:val="28"/>
          <w:sz w:val="28"/>
          <w:szCs w:val="28"/>
          <w:rtl w:val="true"/>
          <w:lang w:bidi="ar-SA"/>
        </w:rPr>
        <w:t>ابن أمية بن عبد شمس الأموي</w:t>
      </w:r>
    </w:p>
    <w:p>
      <w:pPr>
        <w:pStyle w:val="BookText"/>
        <w:rPr/>
      </w:pPr>
      <w:r>
        <w:rPr>
          <w:rFonts w:ascii="Amiri" w:hAnsi="Amiri" w:eastAsia="Amiri" w:cs="Amiri"/>
          <w:color w:val="111111"/>
          <w:sz w:val="28"/>
          <w:sz w:val="28"/>
          <w:szCs w:val="28"/>
          <w:rtl w:val="true"/>
          <w:lang w:bidi="ar-SA"/>
        </w:rPr>
        <w:t>ولي الموسم في ولاية يزيد بن الوليد الناقص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أبو الحسن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الحسين بن الطّيّوري، و أبو طاهر بن سوار، قالا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الحسين بن علي الطناجيري، أنا أبو عبد اللّه محمّد بن زيد الأنصاري، أنا محمّد بن محمّد بن عقبة، نا هارون بن حاتم،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 الناس يزيد بن الوليد بن عبد الملك فحج بالناس عمر بن عبد اللّه بن عبد الملك بن مروان 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5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أقام الحج عمر بن عبد اللّه بن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ست و عشرين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bookmarkStart w:id="110" w:name="pg11489_108941"/>
    </w:p>
    <w:p>
      <w:pPr>
        <w:pStyle w:val="BookText"/>
        <w:rPr/>
      </w:pPr>
      <w:bookmarkEnd w:id="110"/>
      <w:r>
        <w:rPr>
          <w:rFonts w:ascii="Amiri" w:hAnsi="Amiri" w:eastAsia="Amiri" w:cs="Amiri"/>
          <w:color w:val="111111"/>
          <w:sz w:val="28"/>
          <w:sz w:val="28"/>
          <w:szCs w:val="28"/>
          <w:rtl w:val="true"/>
          <w:lang w:bidi="ar-SA"/>
        </w:rPr>
        <w:t>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عمر بن عبد الملك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3074830_73709187"/>
      <w:bookmarkStart w:id="112" w:name="_Toc43"/>
      <w:bookmarkEnd w:id="111"/>
      <w:r>
        <w:rPr/>
        <w:t>5233</w:t>
      </w:r>
      <w:r>
        <w:rPr>
          <w:rtl w:val="true"/>
        </w:rPr>
        <w:t xml:space="preserve"> - </w:t>
      </w:r>
      <w:r>
        <w:rPr>
          <w:rtl w:val="true"/>
        </w:rPr>
        <w:t>عمر بن عبد اللّه بن محمّد</w:t>
      </w:r>
      <w:bookmarkEnd w:id="112"/>
    </w:p>
    <w:p>
      <w:pPr>
        <w:pStyle w:val="BookText"/>
        <w:rPr/>
      </w:pPr>
      <w:r>
        <w:rPr>
          <w:rFonts w:ascii="Amiri" w:hAnsi="Amiri" w:eastAsia="Amiri" w:cs="Amiri"/>
          <w:color w:val="111111"/>
          <w:sz w:val="28"/>
          <w:sz w:val="28"/>
          <w:szCs w:val="28"/>
          <w:rtl w:val="true"/>
          <w:lang w:bidi="ar-SA"/>
        </w:rPr>
        <w:t>أبو حفص الأصبهاني المؤدب</w:t>
      </w:r>
    </w:p>
    <w:p>
      <w:pPr>
        <w:pStyle w:val="BookText"/>
        <w:rPr/>
      </w:pPr>
      <w:r>
        <w:rPr>
          <w:rFonts w:ascii="Amiri" w:hAnsi="Amiri" w:eastAsia="Amiri" w:cs="Amiri"/>
          <w:color w:val="111111"/>
          <w:sz w:val="28"/>
          <w:sz w:val="28"/>
          <w:szCs w:val="28"/>
          <w:rtl w:val="true"/>
          <w:lang w:bidi="ar-SA"/>
        </w:rPr>
        <w:t>قدم دمشق، و حدّث بداريا عن أبي عبد اللّه أحمد بن يعقوب الباسياري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طوق الدّاراني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أظنه عمر بن عبد اللّه بن الحسن </w:t>
      </w:r>
      <w:r>
        <w:rPr>
          <w:rStyle w:val="FootnoteAnchor"/>
          <w:rtl w:val="true"/>
        </w:rPr>
        <w:footnoteReference w:id="545"/>
      </w:r>
      <w:r>
        <w:rPr>
          <w:rFonts w:ascii="Amiri" w:hAnsi="Amiri" w:eastAsia="Amiri" w:cs="Amiri"/>
          <w:color w:val="111111"/>
          <w:sz w:val="28"/>
          <w:sz w:val="28"/>
          <w:szCs w:val="28"/>
          <w:rtl w:val="true"/>
          <w:lang w:bidi="ar-SA"/>
        </w:rPr>
        <w:t>الذي حدّث ببعلبك،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الحسن بن طوق، نا أبو حفص عمر بن عبد اللّه بن محمّد الأصبهاني المؤدب، قدم علينا داريا، نا أبو عبد اللّه أحمد بن يعقوب الباسياري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الحسن أحمد بن محمّد بن أحمد بن سالم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الدنيا رأسها على عهد أصحاب رسول اللّه صلّى اللّه عليه و سلّم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أيش فيك‌؟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 و شبهات و مكروه 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شبهاتك و لا في مكروهاتك، و لا حرامك من حاجة، هات الحلال، فأخذوا الحلال فأكلوه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القرن الثاني،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أيش فيك‌؟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 و شبهات، و مكروهات، 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شبهاتك و لا مكروهاتك و لا حرامك من حاجة، هات الحلال،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الشبهات فأخذوه فأكلوه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القرن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ما معك‌؟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حلال و شبهات، و مكروه، و حرام،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في شبهاتك و لا في مكروهاتك و حرامك من حاجة، هات الحلال، </w:t>
      </w:r>
      <w:bookmarkStart w:id="113" w:name="pg11489_108942"/>
    </w:p>
    <w:p>
      <w:pPr>
        <w:pStyle w:val="BookText"/>
        <w:rPr/>
      </w:pPr>
      <w:bookmarkEnd w:id="113"/>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الشّبهات،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المكروه، فأخذوه فأكلوه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القرن الرابع،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أيش فيك‌؟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 و شبهات، و مكروه، و حرام،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في شبهاتك و لا مكروهاتك و حرامك من حاجة، هات الحلال،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الشّبهات،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المكروه،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الحرام، فأخذوه فأكلوه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القرن الخامس،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الحلال و الشّبهات و المكروهات و الحرام،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في شبهاتك و لا مكروهاتك، و لا حرامك من حاجة، هات الحلال،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الشّبهات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المكروه،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الحرام،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السيوف الحداد فاضربوا رقاب من معه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دوست، فاليوم لا نصل إلى الحرام إلاّ </w:t>
      </w:r>
      <w:r>
        <w:rPr>
          <w:rStyle w:val="FootnoteAnchor"/>
          <w:rtl w:val="true"/>
        </w:rPr>
        <w:footnoteReference w:id="546"/>
      </w:r>
      <w:r>
        <w:rPr>
          <w:rFonts w:ascii="Amiri" w:hAnsi="Amiri" w:eastAsia="Amiri" w:cs="Amiri"/>
          <w:color w:val="111111"/>
          <w:sz w:val="28"/>
          <w:sz w:val="28"/>
          <w:szCs w:val="28"/>
          <w:rtl w:val="true"/>
          <w:lang w:bidi="ar-SA"/>
        </w:rPr>
        <w:t xml:space="preserve">بالسيف، و قد كان قبل ذلك موجودا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3074832_73709187"/>
      <w:bookmarkStart w:id="115" w:name="_Toc44"/>
      <w:bookmarkEnd w:id="114"/>
      <w:r>
        <w:rPr/>
        <w:t>5234</w:t>
      </w:r>
      <w:r>
        <w:rPr>
          <w:rtl w:val="true"/>
        </w:rPr>
        <w:t xml:space="preserve"> - </w:t>
      </w:r>
      <w:r>
        <w:rPr>
          <w:rtl w:val="true"/>
        </w:rPr>
        <w:t>عمر بن عبد اللّه الليثي</w:t>
      </w:r>
      <w:bookmarkEnd w:id="115"/>
    </w:p>
    <w:p>
      <w:pPr>
        <w:pStyle w:val="BookText"/>
        <w:rPr/>
      </w:pPr>
      <w:r>
        <w:rPr>
          <w:rFonts w:ascii="Amiri" w:hAnsi="Amiri" w:eastAsia="Amiri" w:cs="Amiri"/>
          <w:color w:val="111111"/>
          <w:sz w:val="28"/>
          <w:sz w:val="28"/>
          <w:szCs w:val="28"/>
          <w:rtl w:val="true"/>
          <w:lang w:bidi="ar-SA"/>
        </w:rPr>
        <w:t>روى عن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حميد، و يحيى بن </w:t>
      </w:r>
      <w:r>
        <w:rPr>
          <w:rStyle w:val="FootnoteAnchor"/>
          <w:rtl w:val="true"/>
        </w:rPr>
        <w:footnoteReference w:id="548"/>
      </w:r>
      <w:r>
        <w:rPr>
          <w:rFonts w:ascii="Amiri" w:hAnsi="Amiri" w:eastAsia="Amiri" w:cs="Amiri"/>
          <w:color w:val="111111"/>
          <w:sz w:val="28"/>
          <w:sz w:val="28"/>
          <w:szCs w:val="28"/>
          <w:rtl w:val="true"/>
          <w:lang w:bidi="ar-SA"/>
        </w:rPr>
        <w:t>زيد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أنا أبو بكر خليل بن هبة اللّه بن محمّد بن الحسن، أنا عبد الوهّاب بن الحسن، نا أبو الجهم أحمد بن الحسين بن طلاّب، نا العباس بن الوليد بن صبح، نا مروان بن محمّد، و أبو مسهر </w:t>
      </w:r>
      <w:r>
        <w:rPr>
          <w:rStyle w:val="FootnoteAnchor"/>
          <w:rtl w:val="true"/>
        </w:rPr>
        <w:footnoteReference w:id="54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 بن حميد، حدّثني عمر الليثي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سائل، فأخذ كسرة فجعل عليها فلسا، ثم قام حتى وضعها في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الأسقع أ ما كان في أهلك من يكفيك هذا؟ </w:t>
      </w:r>
      <w:bookmarkStart w:id="116" w:name="pg11489_108943"/>
    </w:p>
    <w:p>
      <w:pPr>
        <w:pStyle w:val="BookText"/>
        <w:rPr/>
      </w:pPr>
      <w:bookmarkEnd w:id="1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من قام بشيء إلى مسكين بصدقة حطت عنه بكل خطوة خطيئة، فإذا وضعها في يده حطت عنه بكل خطوة عشر خطيئات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عمر بن عيسى أبو أيوب فهو آخر</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3074834_73709187"/>
      <w:bookmarkStart w:id="118" w:name="_Toc45"/>
      <w:bookmarkEnd w:id="117"/>
      <w:r>
        <w:rPr/>
        <w:t>5235</w:t>
      </w:r>
      <w:r>
        <w:rPr>
          <w:rtl w:val="true"/>
        </w:rPr>
        <w:t xml:space="preserve"> - </w:t>
      </w:r>
      <w:r>
        <w:rPr>
          <w:rtl w:val="true"/>
        </w:rPr>
        <w:t>عمر بن عبد الباقي بن علي</w:t>
      </w:r>
      <w:bookmarkEnd w:id="118"/>
    </w:p>
    <w:p>
      <w:pPr>
        <w:pStyle w:val="BookText"/>
        <w:rPr/>
      </w:pPr>
      <w:r>
        <w:rPr>
          <w:rFonts w:ascii="Amiri" w:hAnsi="Amiri" w:eastAsia="Amiri" w:cs="Amiri"/>
          <w:color w:val="111111"/>
          <w:sz w:val="28"/>
          <w:sz w:val="28"/>
          <w:szCs w:val="28"/>
          <w:rtl w:val="true"/>
          <w:lang w:bidi="ar-SA"/>
        </w:rPr>
        <w:t>أبو حفص الموصلي الورّاق</w:t>
      </w:r>
    </w:p>
    <w:p>
      <w:pPr>
        <w:pStyle w:val="BookText"/>
        <w:rPr/>
      </w:pPr>
      <w:r>
        <w:rPr>
          <w:rFonts w:ascii="Amiri" w:hAnsi="Amiri" w:eastAsia="Amiri" w:cs="Amiri"/>
          <w:color w:val="111111"/>
          <w:sz w:val="28"/>
          <w:sz w:val="28"/>
          <w:szCs w:val="28"/>
          <w:rtl w:val="true"/>
          <w:lang w:bidi="ar-SA"/>
        </w:rPr>
        <w:t>سكن دمشق، و سمع بها رشأ بن نظيف، و أبا محمّد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شيخنا 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الصّوري الخطيب، أنا أبو حفص عمر بن علي </w:t>
      </w:r>
      <w:r>
        <w:rPr>
          <w:rStyle w:val="FootnoteAnchor"/>
          <w:rtl w:val="true"/>
        </w:rPr>
        <w:footnoteReference w:id="550"/>
      </w:r>
      <w:r>
        <w:rPr>
          <w:rFonts w:ascii="Amiri" w:hAnsi="Amiri" w:eastAsia="Amiri" w:cs="Amiri"/>
          <w:color w:val="111111"/>
          <w:sz w:val="28"/>
          <w:sz w:val="28"/>
          <w:szCs w:val="28"/>
          <w:rtl w:val="true"/>
          <w:lang w:bidi="ar-SA"/>
        </w:rPr>
        <w:t xml:space="preserve">بن عبد الباقي الموصلي بصور سنة أربع و سبعين و أربعمائة، أنا </w:t>
      </w:r>
      <w:r>
        <w:rPr>
          <w:rStyle w:val="FootnoteAnchor"/>
          <w:rtl w:val="true"/>
        </w:rPr>
        <w:footnoteReference w:id="551"/>
      </w:r>
      <w:r>
        <w:rPr>
          <w:rFonts w:ascii="Amiri" w:hAnsi="Amiri" w:eastAsia="Amiri" w:cs="Amiri"/>
          <w:color w:val="111111"/>
          <w:sz w:val="28"/>
          <w:sz w:val="28"/>
          <w:szCs w:val="28"/>
          <w:rtl w:val="true"/>
          <w:lang w:bidi="ar-SA"/>
        </w:rPr>
        <w:t>أبو محمّد عبد اللّه بن الحسين بن عبد اللّه بن أحمد بن عبدان الصفار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سعيد، أنا أبو القاسم السّميساطي، أنا عبد الوهّاب الكلابي، نا أحمد بن عمير، نا عمرو بن عثمان، نا الوليد بن مسلم،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أنشدني أبو حفص عمر بن عبد الباقي بن علي الموصلي الناسخ بصور،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رشأ بن نظيف ينشد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ربّك كم بيت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يعمر باللذات و الطّرب</w:t>
      </w:r>
    </w:p>
    <w:p>
      <w:pPr>
        <w:pStyle w:val="BookText"/>
        <w:rPr/>
      </w:pPr>
      <w:r>
        <w:rPr>
          <w:rFonts w:ascii="Amiri" w:hAnsi="Amiri" w:eastAsia="Amiri" w:cs="Amiri"/>
          <w:color w:val="111111"/>
          <w:sz w:val="28"/>
          <w:sz w:val="28"/>
          <w:szCs w:val="28"/>
          <w:rtl w:val="true"/>
          <w:lang w:bidi="ar-SA"/>
        </w:rPr>
        <w:t xml:space="preserve">طارت عقاب المنايا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من بعدها للويل و الخرب</w:t>
      </w:r>
    </w:p>
    <w:p>
      <w:pPr>
        <w:pStyle w:val="Heading5"/>
        <w:numPr>
          <w:ilvl w:val="4"/>
          <w:numId w:val="1"/>
        </w:numPr>
        <w:rPr/>
      </w:pPr>
      <w:bookmarkStart w:id="119" w:name="__RefHeading___Toc3074836_73709187"/>
      <w:bookmarkStart w:id="120" w:name="_Toc46"/>
      <w:bookmarkEnd w:id="119"/>
      <w:r>
        <w:rPr/>
        <w:t>5236</w:t>
      </w:r>
      <w:r>
        <w:rPr>
          <w:rtl w:val="true"/>
        </w:rPr>
        <w:t xml:space="preserve"> - </w:t>
      </w:r>
      <w:r>
        <w:rPr>
          <w:rtl w:val="true"/>
        </w:rPr>
        <w:t>عمر بن عبد الحميد</w:t>
      </w:r>
      <w:bookmarkEnd w:id="120"/>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إسحاق بن إبراهيم الخطابي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و غيره عن أبي القاسم السّميساطي، عن أبيه أبي عبد اللّه محمّد بن يحيى بن محمّد السلمي، أنا عثمان بن محمّد بن علاّن الذهبي، نا أبو إسحاق </w:t>
      </w:r>
      <w:bookmarkStart w:id="121" w:name="pg11489_108944"/>
    </w:p>
    <w:p>
      <w:pPr>
        <w:pStyle w:val="BookText"/>
        <w:rPr/>
      </w:pPr>
      <w:bookmarkEnd w:id="121"/>
      <w:r>
        <w:rPr>
          <w:rFonts w:ascii="Amiri" w:hAnsi="Amiri" w:eastAsia="Amiri" w:cs="Amiri"/>
          <w:color w:val="111111"/>
          <w:sz w:val="28"/>
          <w:sz w:val="28"/>
          <w:szCs w:val="28"/>
          <w:rtl w:val="true"/>
          <w:lang w:bidi="ar-SA"/>
        </w:rPr>
        <w:t>إبراهيم بن إسحاق الحربي، نا إسحاق، نا أبو يعقوب الخطابي، عن عمر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أجازني عمر بن عبد العزيز بعشرة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3074838_73709187"/>
      <w:bookmarkStart w:id="123" w:name="_Toc47"/>
      <w:bookmarkEnd w:id="122"/>
      <w:r>
        <w:rPr/>
        <w:t>5237</w:t>
      </w:r>
      <w:r>
        <w:rPr>
          <w:rtl w:val="true"/>
        </w:rPr>
        <w:t xml:space="preserve"> - </w:t>
      </w:r>
      <w:r>
        <w:rPr>
          <w:rtl w:val="true"/>
        </w:rPr>
        <w:t>عمر بن عبد الحميد</w:t>
      </w:r>
      <w:bookmarkEnd w:id="123"/>
    </w:p>
    <w:p>
      <w:pPr>
        <w:pStyle w:val="BookText"/>
        <w:rPr/>
      </w:pPr>
      <w:r>
        <w:rPr>
          <w:rFonts w:ascii="Amiri" w:hAnsi="Amiri" w:eastAsia="Amiri" w:cs="Amiri"/>
          <w:color w:val="111111"/>
          <w:sz w:val="28"/>
          <w:sz w:val="28"/>
          <w:szCs w:val="28"/>
          <w:rtl w:val="true"/>
          <w:lang w:bidi="ar-SA"/>
        </w:rPr>
        <w:t>حدّث عن أبي خليد عتبة بن حمّاد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الحسن علي بن الحسن بن أبي الحزوّر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رجاء بن طعان المحتسب، نا الحسن بن حبيب، نا أبو زرعة، نا عمر بن عبد الحميد من أهل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خليد يذكر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خليد يصحب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جعفر المنصور المدينة، فأتيته مسلّما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إنّي قد طلبت العلم سنوات قبل خلافتي، و إنّما العلم في هذا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رأس أهله،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لي بألف دينار</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3074840_73709187"/>
      <w:bookmarkStart w:id="125" w:name="_Toc48"/>
      <w:bookmarkEnd w:id="124"/>
      <w:r>
        <w:rPr/>
        <w:t>5238</w:t>
      </w:r>
      <w:r>
        <w:rPr>
          <w:rtl w:val="true"/>
        </w:rPr>
        <w:t xml:space="preserve"> - </w:t>
      </w:r>
      <w:r>
        <w:rPr>
          <w:rtl w:val="true"/>
        </w:rPr>
        <w:t>عمر بن عبد الرّحمن بن زيد بن الخطّاب</w:t>
      </w:r>
      <w:bookmarkEnd w:id="125"/>
    </w:p>
    <w:p>
      <w:pPr>
        <w:pStyle w:val="BookText"/>
        <w:rPr/>
      </w:pPr>
      <w:r>
        <w:rPr>
          <w:rFonts w:ascii="Amiri" w:hAnsi="Amiri" w:eastAsia="Amiri" w:cs="Amiri"/>
          <w:color w:val="111111"/>
          <w:sz w:val="28"/>
          <w:sz w:val="28"/>
          <w:szCs w:val="28"/>
          <w:rtl w:val="true"/>
          <w:lang w:bidi="ar-SA"/>
        </w:rPr>
        <w:t xml:space="preserve">ابن نفيل بن عبد العزّى بن رياح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ابن عبد اللّه بن قرط‍‌</w:t>
      </w:r>
    </w:p>
    <w:p>
      <w:pPr>
        <w:pStyle w:val="BookText"/>
        <w:rPr/>
      </w:pPr>
      <w:r>
        <w:rPr>
          <w:rFonts w:ascii="Amiri" w:hAnsi="Amiri" w:eastAsia="Amiri" w:cs="Amiri"/>
          <w:color w:val="111111"/>
          <w:sz w:val="28"/>
          <w:sz w:val="28"/>
          <w:szCs w:val="28"/>
          <w:rtl w:val="true"/>
          <w:lang w:bidi="ar-SA"/>
        </w:rPr>
        <w:t xml:space="preserve">ابن رزاح بن عدي </w:t>
      </w:r>
      <w:r>
        <w:rPr>
          <w:rStyle w:val="FootnoteAnchor"/>
          <w:rtl w:val="true"/>
        </w:rPr>
        <w:footnoteReference w:id="553"/>
      </w:r>
      <w:r>
        <w:rPr>
          <w:rFonts w:ascii="Amiri" w:hAnsi="Amiri" w:eastAsia="Amiri" w:cs="Amiri"/>
          <w:color w:val="111111"/>
          <w:sz w:val="28"/>
          <w:sz w:val="28"/>
          <w:szCs w:val="28"/>
          <w:rtl w:val="true"/>
          <w:lang w:bidi="ar-SA"/>
        </w:rPr>
        <w:t xml:space="preserve">بن كعب القرشي العدوي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أخبرني أبو علي الحافظ‍‌، أنا محمّد بن إسحاق بن إبراهيم، نا محمّد بن الصباح، نا سفيان، عن عمرو، عن عمر بن عبد الرّحمن بن زيد بن الخطّاب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يصاب بالمصيبة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يزيد بن الخطّاب فصبرت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أبصر قاتل أخيه زيد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لقد قتلت لي أخا ما هبت الصبا إلاّ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عبد الرّحمن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556"/>
      </w:r>
      <w:r>
        <w:rPr>
          <w:rFonts w:ascii="Amiri" w:hAnsi="Amiri" w:eastAsia="Amiri" w:cs="Amiri"/>
          <w:color w:val="111111"/>
          <w:sz w:val="28"/>
          <w:sz w:val="28"/>
          <w:szCs w:val="28"/>
          <w:rtl w:val="true"/>
          <w:lang w:bidi="ar-SA"/>
        </w:rPr>
        <w:t xml:space="preserve">بن عبد الرّحمن و أمه الثقفية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558"/>
      </w:r>
      <w:r>
        <w:rPr>
          <w:rFonts w:ascii="IRNazanin" w:hAnsi="IRNazanin" w:eastAsia="IRNazanin"/>
          <w:color w:val="111111"/>
          <w:sz w:val="28"/>
          <w:sz w:val="28"/>
          <w:szCs w:val="28"/>
          <w:rtl w:val="true"/>
          <w:lang w:bidi="fa-IR"/>
        </w:rPr>
        <w:t xml:space="preserve">المؤمل </w:t>
      </w:r>
      <w:r>
        <w:rPr>
          <w:rStyle w:val="FootnoteAnchor"/>
          <w:rtl w:val="true"/>
        </w:rPr>
        <w:footnoteReference w:id="559"/>
      </w:r>
      <w:r>
        <w:rPr>
          <w:rFonts w:ascii="Amiri" w:hAnsi="Amiri" w:eastAsia="Amiri" w:cs="Amiri"/>
          <w:color w:val="111111"/>
          <w:sz w:val="28"/>
          <w:sz w:val="28"/>
          <w:szCs w:val="28"/>
          <w:rtl w:val="true"/>
          <w:lang w:bidi="ar-SA"/>
        </w:rPr>
        <w:t>عمر بن أبي بكر، عن سعيد بن عبد الكبير بن عبد الحميد،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المصور </w:t>
      </w:r>
      <w:r>
        <w:rPr>
          <w:rStyle w:val="FootnoteAnchor"/>
          <w:rtl w:val="true"/>
        </w:rPr>
        <w:footnoteReference w:id="560"/>
      </w:r>
      <w:r>
        <w:rPr>
          <w:rFonts w:ascii="Amiri" w:hAnsi="Amiri" w:eastAsia="Amiri" w:cs="Amiri"/>
          <w:color w:val="111111"/>
          <w:sz w:val="28"/>
          <w:sz w:val="28"/>
          <w:szCs w:val="28"/>
          <w:rtl w:val="true"/>
          <w:lang w:bidi="ar-SA"/>
        </w:rPr>
        <w:t>من حسنه و جماله، و كان قدم على معاوية بن أبي سفيان، فأقام عنده أشهرا، ثم قام إليه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لي حاجتي، 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أقضي لك، أنّك أحسن الناس وجها، ثم قضى له حاجته، و وصله، و أحسن جائزته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الرّحمن بن زيد بن الخطّاب قال عمر لقاتل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عني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ابن عيينة، نراه أخو عبد الحميد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bookmarkStart w:id="126" w:name="pg11489_108946"/>
    </w:p>
    <w:p>
      <w:pPr>
        <w:pStyle w:val="BookText"/>
        <w:rPr/>
      </w:pPr>
      <w:bookmarkEnd w:id="126"/>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الرّحمن بن زيد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لقاتل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عني وجهك، نراه أخا عبد الحميد القرشي سمعت أبي يقول ذلك</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074842_73709187"/>
      <w:bookmarkStart w:id="128" w:name="_Toc49"/>
      <w:bookmarkEnd w:id="127"/>
      <w:r>
        <w:rPr/>
        <w:t>5239</w:t>
      </w:r>
      <w:r>
        <w:rPr>
          <w:rtl w:val="true"/>
        </w:rPr>
        <w:t xml:space="preserve"> - </w:t>
      </w:r>
      <w:r>
        <w:rPr>
          <w:rtl w:val="true"/>
        </w:rPr>
        <w:t>عمر بن عبد الرّحمن بن عوف بن عبد عوف</w:t>
      </w:r>
      <w:bookmarkEnd w:id="128"/>
    </w:p>
    <w:p>
      <w:pPr>
        <w:pStyle w:val="BookText"/>
        <w:rPr/>
      </w:pPr>
      <w:r>
        <w:rPr>
          <w:rFonts w:eastAsia="IRNazanin" w:cs="IRNazanin"/>
          <w:color w:val="111111"/>
          <w:sz w:val="28"/>
          <w:szCs w:val="28"/>
          <w:lang w:bidi="fa-IR"/>
        </w:rPr>
        <w:t>5239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عبد الرّحمن بن عوف بن عبد عوف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ابن الحارث بن زهرة بن كلاب</w:t>
      </w:r>
    </w:p>
    <w:p>
      <w:pPr>
        <w:pStyle w:val="BookText"/>
        <w:rPr/>
      </w:pPr>
      <w:r>
        <w:rPr>
          <w:rFonts w:ascii="Amiri" w:hAnsi="Amiri" w:eastAsia="Amiri" w:cs="Amiri"/>
          <w:color w:val="111111"/>
          <w:sz w:val="28"/>
          <w:sz w:val="28"/>
          <w:szCs w:val="28"/>
          <w:rtl w:val="true"/>
          <w:lang w:bidi="ar-SA"/>
        </w:rPr>
        <w:t>ابن مرة بن كعب</w:t>
      </w:r>
    </w:p>
    <w:p>
      <w:pPr>
        <w:pStyle w:val="BookText"/>
        <w:rPr/>
      </w:pPr>
      <w:r>
        <w:rPr>
          <w:rFonts w:ascii="Amiri" w:hAnsi="Amiri" w:eastAsia="Amiri" w:cs="Amiri"/>
          <w:color w:val="111111"/>
          <w:sz w:val="28"/>
          <w:sz w:val="28"/>
          <w:szCs w:val="28"/>
          <w:rtl w:val="true"/>
          <w:lang w:bidi="ar-SA"/>
        </w:rPr>
        <w:t xml:space="preserve">أبو حفص القرشي الزهري المدني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حدّث عن أبيه و رجال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حفص بن عمر، و عمرو بن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65"/>
      </w:r>
      <w:r>
        <w:rPr>
          <w:rFonts w:ascii="Amiri" w:hAnsi="Amiri" w:eastAsia="Amiri" w:cs="Amiri"/>
          <w:color w:val="111111"/>
          <w:sz w:val="28"/>
          <w:sz w:val="28"/>
          <w:szCs w:val="28"/>
          <w:rtl w:val="true"/>
          <w:lang w:bidi="ar-SA"/>
        </w:rPr>
        <w:t xml:space="preserve">،حدّثني أبي، نا عبد الرزّاق، أنا ابن جريج، أخبرني يوسف بن الحكم بن أبي سفيان </w:t>
      </w:r>
      <w:r>
        <w:rPr>
          <w:rStyle w:val="FootnoteAnchor"/>
          <w:rtl w:val="true"/>
        </w:rPr>
        <w:footnoteReference w:id="566"/>
      </w:r>
      <w:r>
        <w:rPr>
          <w:rFonts w:ascii="Amiri" w:hAnsi="Amiri" w:eastAsia="Amiri" w:cs="Amiri"/>
          <w:color w:val="111111"/>
          <w:sz w:val="28"/>
          <w:sz w:val="28"/>
          <w:szCs w:val="28"/>
          <w:rtl w:val="true"/>
          <w:lang w:bidi="ar-SA"/>
        </w:rPr>
        <w:t xml:space="preserve">أن حفص بن عمر بن عبد الرّحمن بن عوف، و عمرو بن حية </w:t>
      </w:r>
      <w:r>
        <w:rPr>
          <w:rStyle w:val="FootnoteAnchor"/>
          <w:rtl w:val="true"/>
        </w:rPr>
        <w:footnoteReference w:id="567"/>
      </w:r>
      <w:r>
        <w:rPr>
          <w:rFonts w:ascii="IRNazanin" w:hAnsi="IRNazanin" w:eastAsia="IRNazanin"/>
          <w:color w:val="111111"/>
          <w:sz w:val="28"/>
          <w:sz w:val="28"/>
          <w:szCs w:val="28"/>
          <w:rtl w:val="true"/>
          <w:lang w:bidi="fa-IR"/>
        </w:rPr>
        <w:t xml:space="preserve">أخبراه عن عمر </w:t>
      </w:r>
      <w:r>
        <w:rPr>
          <w:rStyle w:val="FootnoteAnchor"/>
          <w:rtl w:val="true"/>
        </w:rPr>
        <w:footnoteReference w:id="568"/>
      </w:r>
      <w:r>
        <w:rPr>
          <w:rFonts w:ascii="Amiri" w:hAnsi="Amiri" w:eastAsia="Amiri" w:cs="Amiri"/>
          <w:color w:val="111111"/>
          <w:sz w:val="28"/>
          <w:sz w:val="28"/>
          <w:szCs w:val="28"/>
          <w:rtl w:val="true"/>
          <w:lang w:bidi="ar-SA"/>
        </w:rPr>
        <w:t xml:space="preserve">بن عبد الرّحمن بن عوف و عن رجال من الأنصار من أصحاب النبي صلّى اللّه عليه و سلّم يوم الفتح، و النبي صلّى اللّه عليه و سلّم قريب </w:t>
      </w:r>
      <w:r>
        <w:rPr>
          <w:rStyle w:val="FootnoteAnchor"/>
          <w:rtl w:val="true"/>
        </w:rPr>
        <w:footnoteReference w:id="569"/>
      </w:r>
      <w:r>
        <w:rPr>
          <w:rFonts w:ascii="Amiri" w:hAnsi="Amiri" w:eastAsia="Amiri" w:cs="Amiri"/>
          <w:color w:val="111111"/>
          <w:sz w:val="28"/>
          <w:sz w:val="28"/>
          <w:szCs w:val="28"/>
          <w:rtl w:val="true"/>
          <w:lang w:bidi="ar-SA"/>
        </w:rPr>
        <w:t>من المقام، فسلّم على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نذرت لئن فتح اللّه للنبي صلّى اللّه عليه و سلّم و المؤمنين مكة لأصلين في بيت المقدس، و إنّي وجدت رجلا من أهل الشام هاهنا في قريش مقبلا معي و مدبرا،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 قوله هذا ثلاث مرات، كل ذلك يقول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قالها الرابعة </w:t>
      </w:r>
    </w:p>
    <w:p>
      <w:pPr>
        <w:pStyle w:val="BookText"/>
        <w:rPr/>
      </w:pPr>
      <w:r>
        <w:rPr>
          <w:rFonts w:ascii="Amiri" w:hAnsi="Amiri" w:eastAsia="Amiri" w:cs="Amiri"/>
          <w:color w:val="111111"/>
          <w:sz w:val="28"/>
          <w:sz w:val="28"/>
          <w:szCs w:val="28"/>
          <w:rtl w:val="true"/>
          <w:lang w:bidi="ar-SA"/>
        </w:rPr>
        <w:t>مقالته هذه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فصلّ‌ فيه، فوالذي بعث محمّدا بالحقّ‌ لو صلّيت هاهنا لقضى عنك ذلك كلّ‌ صلاة في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محمّد بن بكر، أنا ابن جريج، أخبرني يوسف بن الحكم بن أبي سفيان أن حفص بن عمر بن عبد الرّحمن بن عوف و عمر بن حية </w:t>
      </w:r>
      <w:r>
        <w:rPr>
          <w:rStyle w:val="FootnoteAnchor"/>
          <w:rtl w:val="true"/>
        </w:rPr>
        <w:footnoteReference w:id="571"/>
      </w:r>
      <w:r>
        <w:rPr>
          <w:rFonts w:ascii="IRNazanin" w:hAnsi="IRNazanin" w:eastAsia="IRNazanin"/>
          <w:color w:val="111111"/>
          <w:sz w:val="28"/>
          <w:sz w:val="28"/>
          <w:szCs w:val="28"/>
          <w:rtl w:val="true"/>
          <w:lang w:bidi="fa-IR"/>
        </w:rPr>
        <w:t xml:space="preserve">أخبراه عن عمر </w:t>
      </w:r>
      <w:r>
        <w:rPr>
          <w:rStyle w:val="FootnoteAnchor"/>
          <w:rtl w:val="true"/>
        </w:rPr>
        <w:footnoteReference w:id="572"/>
      </w:r>
      <w:r>
        <w:rPr>
          <w:rFonts w:ascii="Amiri" w:hAnsi="Amiri" w:eastAsia="Amiri" w:cs="Amiri"/>
          <w:color w:val="111111"/>
          <w:sz w:val="28"/>
          <w:sz w:val="28"/>
          <w:szCs w:val="28"/>
          <w:rtl w:val="true"/>
          <w:lang w:bidi="ar-SA"/>
        </w:rPr>
        <w:t>بن عبد الرّحمن بن عوف عن رجل من الأنصار من أصحاب رسول اللّه صلّى اللّه عليه و سلّم أنّ‌ رجلا من الأنصار جاء النبي صلّى اللّه عليه و سلّم فذكره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في قريش خفير لي مقبلا و مدبرا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 في تسمية ولد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و معن، و زيد بنو عبد الرّحمن بن عوف، أمّهم سهلة الصغرى ابنة عاصم بن عدي العجلاني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حدّثني عمران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 اللّه بن العباس بن عبد المطلب صديقا لعمر بن عبد الرّحمن بن عوف، فلقيني عبيد اللّه يوما عمر ساقطا خاثرا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أنكر حالك‌؟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عمر له وقف علي فلم يترك شيئا إلاّ قاله،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يغمّنّك ذلك، فو اللّه ما قوم لهم عزة إلاّ إلى جانبها عزة، و ما ضار على طريدته بأنهك لها من ابن عمّ‌ دنيء لابن عمّ‌ 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بعض ولد محمّد بن عبد العزيز بن عمر بن عبد الرّحمن بن عوف أن شاعرا قال في عمر بن عبد الرّحمن بن عوف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عمر أبو حفص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تفاخرت القبائل بالقليل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كفّان كف ندى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 ما تهلّل عن قتيل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لعبد الرّحمن بن عوف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و عمر، و زيد، و أمة الرّحمن الصغرى، و أمّهم سهلة بنت عاصم بن عدي بن الجدّ بن العجلان من بليّ‌ من قضاعة، و هم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الرّحمن بن عوف الزهري الحجازي قال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هشام أن ابن جريج أخبرهم، أخبرني يوسف بن الحكم بن أبي سفيان أن حفص بن عمر بن عبد الرّحمن بن عوف، و عمرو </w:t>
      </w:r>
      <w:r>
        <w:rPr>
          <w:rStyle w:val="FootnoteAnchor"/>
          <w:rtl w:val="true"/>
        </w:rPr>
        <w:footnoteReference w:id="577"/>
      </w:r>
      <w:r>
        <w:rPr>
          <w:rFonts w:ascii="Amiri" w:hAnsi="Amiri" w:eastAsia="Amiri" w:cs="Amiri"/>
          <w:color w:val="111111"/>
          <w:sz w:val="28"/>
          <w:sz w:val="28"/>
          <w:szCs w:val="28"/>
          <w:rtl w:val="true"/>
          <w:lang w:bidi="ar-SA"/>
        </w:rPr>
        <w:t>بن حيّة، أخبراه عن عمر بن عبد الرّحمن بن عوف، و عن رجال من أصحاب من الأنصار أن رجلا جاء إلى النبي صلّى اللّه عليه و سلّم يوم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فتح اللّه مكة لأصلينّ‌ في بيت المقدس،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عن ابن المبارك عن ابن جريج نحوه، و قال عمر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عمر بن عبد الرّحمن بن عوف الزهري روى عن أبيه، روى عنه ابنه حفص بن عمر بن عبد الرّحمن بن عوف، و عمرو بن حيّة </w:t>
      </w:r>
      <w:r>
        <w:rPr>
          <w:rStyle w:val="FootnoteAnchor"/>
          <w:rtl w:val="true"/>
        </w:rPr>
        <w:footnoteReference w:id="580"/>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أبو عبد اللّه الطوسي، نا الزبير بن بكّار، حدّثني عثمان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رأى عمر بن عبد الرّحمن بن عوف أسف عبد الملك على زينب بنت عبد الرّحمن بن الحارث بن هشام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أدلك على مثلها في الجمال و هي شريكتها في النسب،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هشام بن إسماعيل، و هو عندك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حكاية ستأتي في ترجمة هشام بن إسماعيل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الحسن بن موسى، عن رجل من بني زهرة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هلك عبد الرّحمن بن عوف بعث عثمان بن عفّان سهل بن حنيف يقسم ماله بين ولده، فاخذ بيد عمر بن عبد الرّحمن و كانت أمه سهلة بنت عاصم بن عدي،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أختي أنت و اللّه أحبّ‌ القوم إليّ‌ علانية غير سر، و ذلك من قبل الأنصاريات التي ولدنك </w:t>
      </w:r>
      <w:r>
        <w:rPr>
          <w:rStyle w:val="FootnoteAnchor"/>
          <w:rtl w:val="true"/>
        </w:rPr>
        <w:footnoteReference w:id="581"/>
      </w:r>
      <w:r>
        <w:rPr>
          <w:rFonts w:ascii="Amiri" w:hAnsi="Amiri" w:eastAsia="Amiri" w:cs="Amiri"/>
          <w:color w:val="111111"/>
          <w:sz w:val="28"/>
          <w:sz w:val="28"/>
          <w:szCs w:val="28"/>
          <w:rtl w:val="true"/>
          <w:lang w:bidi="ar-SA"/>
        </w:rPr>
        <w:t>،و إنّي أوصيك بوصية إن حفظتها فهي خير لك من مال أبيك، و إن تركتها لم ينفعك ما ترك أبوك لو كان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أختي، اعلم أنه لا عيلة لمصلح، و لا مال لخرق، و اعلم أن الرقيق ليسوا بمال، و هم جمال، و اعلم أن خير المال العقد </w:t>
      </w:r>
      <w:r>
        <w:rPr>
          <w:rStyle w:val="FootnoteAnchor"/>
          <w:rtl w:val="true"/>
        </w:rPr>
        <w:footnoteReference w:id="582"/>
      </w:r>
      <w:r>
        <w:rPr>
          <w:rFonts w:ascii="Amiri" w:hAnsi="Amiri" w:eastAsia="Amiri" w:cs="Amiri"/>
          <w:color w:val="111111"/>
          <w:sz w:val="28"/>
          <w:sz w:val="28"/>
          <w:szCs w:val="28"/>
          <w:rtl w:val="true"/>
          <w:lang w:bidi="ar-SA"/>
        </w:rPr>
        <w:t xml:space="preserve">،و شرّ العقد النّضح </w:t>
      </w:r>
      <w:r>
        <w:rPr>
          <w:rStyle w:val="FootnoteAnchor"/>
          <w:rtl w:val="true"/>
        </w:rPr>
        <w:footnoteReference w:id="583"/>
      </w:r>
      <w:r>
        <w:rPr>
          <w:rFonts w:ascii="Amiri" w:hAnsi="Amiri" w:eastAsia="Amiri" w:cs="Amiri"/>
          <w:color w:val="111111"/>
          <w:sz w:val="28"/>
          <w:sz w:val="28"/>
          <w:szCs w:val="28"/>
          <w:rtl w:val="true"/>
          <w:lang w:bidi="ar-SA"/>
        </w:rPr>
        <w:t>،هي كانت أموالنا في الجاهلية، حتى كان أحدنا سفيها بولده و خادمه، و ينزل بينها و يدخل فضلها، فأما إذ ركبتم الدوابّ‌ و لبستم الثياب فليست من أموالكم في شيء، فإن كنت لا بدّ متّخذا منها شيئا فاتخذ مزرعة إن عالجتها نفعتك، و إن تركتها لم تضرّك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وصية خالي، فكانت خيرا لي مما ورثت من أبي</w:t>
      </w:r>
      <w:r>
        <w:rPr>
          <w:rFonts w:eastAsia="Amiri" w:cs="Amiri" w:ascii="Amiri" w:hAnsi="Amiri"/>
          <w:color w:val="111111"/>
          <w:sz w:val="28"/>
          <w:szCs w:val="28"/>
          <w:rtl w:val="true"/>
          <w:lang w:bidi="ar-SA"/>
        </w:rPr>
        <w:t xml:space="preserve">. </w:t>
      </w:r>
      <w:bookmarkStart w:id="129" w:name="pg11489_108950"/>
    </w:p>
    <w:p>
      <w:pPr>
        <w:pStyle w:val="Heading5"/>
        <w:numPr>
          <w:ilvl w:val="4"/>
          <w:numId w:val="1"/>
        </w:numPr>
        <w:rPr/>
      </w:pPr>
      <w:bookmarkStart w:id="130" w:name="__RefHeading___Toc3074844_73709187"/>
      <w:bookmarkStart w:id="131" w:name="_Toc50"/>
      <w:bookmarkEnd w:id="129"/>
      <w:bookmarkEnd w:id="130"/>
      <w:r>
        <w:rPr/>
        <w:t>5240</w:t>
      </w:r>
      <w:r>
        <w:rPr>
          <w:rtl w:val="true"/>
        </w:rPr>
        <w:t xml:space="preserve"> - </w:t>
      </w:r>
      <w:r>
        <w:rPr>
          <w:rtl w:val="true"/>
        </w:rPr>
        <w:t>عمر بن عبد الرّحمن بن محمّد</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الطّرسوسي</w:t>
      </w:r>
    </w:p>
    <w:p>
      <w:pPr>
        <w:pStyle w:val="BookText"/>
        <w:rPr/>
      </w:pPr>
      <w:r>
        <w:rPr>
          <w:rFonts w:ascii="Amiri" w:hAnsi="Amiri" w:eastAsia="Amiri" w:cs="Amiri"/>
          <w:color w:val="111111"/>
          <w:sz w:val="28"/>
          <w:sz w:val="28"/>
          <w:szCs w:val="28"/>
          <w:rtl w:val="true"/>
          <w:lang w:bidi="ar-SA"/>
        </w:rPr>
        <w:t>سكن درب القرشيين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بكر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الحنّائي، و عبد العزيز الكتاني، و أبو سعد السّمان، و كناه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الأكفاني، نا عبد العزيز الكتاني، أنا أبو القاسم عمر بن عبد الرّحمن الطّرسوسي الخيّاط‍‌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بكر يوسف بن القاسم الميانجي، نا الحسن بن الطّيّب البلخي، نا قتيبة بن سعيد، نا يحيى بن زكريا بن أبي زائدة، عن داود بن أبي هند،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قريش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شيئا نسأل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عن الرّوح، فسألوه عن الروح و بيد النبي صلّى اللّه عليه و سلّم جريدة ينكث بها الأرض، فنزلت وَ يَسْئَلُونَكَ‌ عَنِ‌ الرُّوحِ‌ قُلِ‌ الرُّوحُ‌ مِنْ‌ أَمْرِ رَبِّي وَ مٰا أُوتِيتُمْ‌ مِنَ‌ الْعِلْمِ‌ إِلاّٰ قَلِيلاً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قتيبة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عني هذا الحديث أحمد بن حنبل، و يحيى بن معين، و ابنا أبي شيبة، و أبو خيثمة،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طاهر بن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و محمّد ابنا عبد الرّحمن بن عثمان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الميانجي، فذكر مثله، و ذكر قول قتيبة فيه</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074846_73709187"/>
      <w:bookmarkStart w:id="133" w:name="_Toc51"/>
      <w:bookmarkEnd w:id="132"/>
      <w:r>
        <w:rPr/>
        <w:t>5241</w:t>
      </w:r>
      <w:r>
        <w:rPr>
          <w:rtl w:val="true"/>
        </w:rPr>
        <w:t xml:space="preserve"> - </w:t>
      </w:r>
      <w:r>
        <w:rPr>
          <w:rtl w:val="true"/>
        </w:rPr>
        <w:t>عمر بن عبد العزيز بن عبيد</w:t>
      </w:r>
      <w:bookmarkEnd w:id="133"/>
    </w:p>
    <w:p>
      <w:pPr>
        <w:pStyle w:val="BookText"/>
        <w:rPr/>
      </w:pPr>
      <w:r>
        <w:rPr>
          <w:rFonts w:ascii="Amiri" w:hAnsi="Amiri" w:eastAsia="Amiri" w:cs="Amiri"/>
          <w:color w:val="111111"/>
          <w:sz w:val="28"/>
          <w:sz w:val="28"/>
          <w:szCs w:val="28"/>
          <w:rtl w:val="true"/>
          <w:lang w:bidi="ar-SA"/>
        </w:rPr>
        <w:t xml:space="preserve">أبو حفص السّبائي الطّرابلسي </w:t>
      </w:r>
      <w:r>
        <w:rPr>
          <w:rStyle w:val="FootnoteAnchor"/>
          <w:rtl w:val="true"/>
        </w:rPr>
        <w:footnoteReference w:id="58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طرابلس المغرب</w:t>
      </w:r>
      <w:r>
        <w:rPr>
          <w:rFonts w:eastAsia="IRNazanin" w:cs="IRNazanin"/>
          <w:color w:val="111111"/>
          <w:sz w:val="28"/>
          <w:szCs w:val="28"/>
          <w:rtl w:val="true"/>
          <w:lang w:bidi="fa-IR"/>
        </w:rPr>
        <w:t xml:space="preserve">. </w:t>
      </w:r>
      <w:bookmarkStart w:id="134" w:name="pg11489_108951"/>
    </w:p>
    <w:p>
      <w:pPr>
        <w:pStyle w:val="BookText"/>
        <w:rPr/>
      </w:pPr>
      <w:bookmarkEnd w:id="134"/>
      <w:r>
        <w:rPr>
          <w:rFonts w:ascii="Amiri" w:hAnsi="Amiri" w:eastAsia="Amiri" w:cs="Amiri"/>
          <w:color w:val="111111"/>
          <w:sz w:val="28"/>
          <w:sz w:val="28"/>
          <w:szCs w:val="28"/>
          <w:rtl w:val="true"/>
          <w:lang w:bidi="ar-SA"/>
        </w:rPr>
        <w:t>شاب صالح، فقيه على مذهب مالك، كان يعرف شيئا من الأدب و يكتب بخط‍‌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من مكة و أقام بها مدة، و حدّث بشيء يسير، فسمع منه أخي أبو الحسين الفقيه، ثم توجّه إلى العراق طالبا للعلم، فتوفي ببغداد في سنة تسع عشرة أو ثمان عشرة و خمسمائة فيما أظن </w:t>
      </w:r>
      <w:r>
        <w:rPr>
          <w:rStyle w:val="FootnoteAnchor"/>
          <w:rtl w:val="true"/>
        </w:rPr>
        <w:footnoteReference w:id="587"/>
      </w:r>
      <w:r>
        <w:rPr>
          <w:rFonts w:ascii="Amiri" w:hAnsi="Amiri" w:eastAsia="Amiri" w:cs="Amiri"/>
          <w:color w:val="111111"/>
          <w:sz w:val="28"/>
          <w:sz w:val="28"/>
          <w:szCs w:val="28"/>
          <w:rtl w:val="true"/>
          <w:lang w:bidi="ar-SA"/>
        </w:rPr>
        <w:t>،و قد جالسته غير مرة، و سمعته ينشد أشياء، و لم أحفظ‍‌ عنه شيئا</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3074848_73709187"/>
      <w:bookmarkStart w:id="136" w:name="_Toc52"/>
      <w:bookmarkEnd w:id="135"/>
      <w:r>
        <w:rPr/>
        <w:t>5242</w:t>
      </w:r>
      <w:r>
        <w:rPr>
          <w:rtl w:val="true"/>
        </w:rPr>
        <w:t>-[</w:t>
      </w:r>
      <w:r>
        <w:rPr>
          <w:rtl w:val="true"/>
        </w:rPr>
        <w:t>ع</w:t>
      </w:r>
      <w:r>
        <w:rPr>
          <w:rtl w:val="true"/>
        </w:rPr>
        <w:t xml:space="preserve">] </w:t>
      </w:r>
      <w:r>
        <w:rPr>
          <w:rtl w:val="true"/>
        </w:rPr>
        <w:t>عمر بن عبد العزيز</w:t>
      </w:r>
      <w:bookmarkEnd w:id="136"/>
    </w:p>
    <w:p>
      <w:pPr>
        <w:pStyle w:val="BookText"/>
        <w:rPr/>
      </w:pPr>
      <w:r>
        <w:rPr>
          <w:rFonts w:ascii="Amiri" w:hAnsi="Amiri" w:eastAsia="Amiri" w:cs="Amiri"/>
          <w:color w:val="111111"/>
          <w:sz w:val="28"/>
          <w:sz w:val="28"/>
          <w:szCs w:val="28"/>
          <w:rtl w:val="true"/>
          <w:lang w:bidi="ar-SA"/>
        </w:rPr>
        <w:t>ابن مروان بن الحكم بن أبي العاص</w:t>
      </w:r>
    </w:p>
    <w:p>
      <w:pPr>
        <w:pStyle w:val="BookText"/>
        <w:rPr/>
      </w:pPr>
      <w:r>
        <w:rPr>
          <w:rFonts w:ascii="Amiri" w:hAnsi="Amiri" w:eastAsia="Amiri" w:cs="Amiri"/>
          <w:color w:val="111111"/>
          <w:sz w:val="28"/>
          <w:sz w:val="28"/>
          <w:szCs w:val="28"/>
          <w:rtl w:val="true"/>
          <w:lang w:bidi="ar-SA"/>
        </w:rPr>
        <w:t>ابن أمية ابن عبد شمس بن عبد مناف</w:t>
      </w:r>
    </w:p>
    <w:p>
      <w:pPr>
        <w:pStyle w:val="BookText"/>
        <w:rPr/>
      </w:pPr>
      <w:r>
        <w:rPr>
          <w:rFonts w:ascii="Amiri" w:hAnsi="Amiri" w:eastAsia="Amiri" w:cs="Amiri"/>
          <w:color w:val="111111"/>
          <w:sz w:val="28"/>
          <w:sz w:val="28"/>
          <w:szCs w:val="28"/>
          <w:rtl w:val="true"/>
          <w:lang w:bidi="ar-SA"/>
        </w:rPr>
        <w:t xml:space="preserve">أبو حفص القرشي الأموي أمير المؤمنين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بويع له بالخلافة بعد سليمان بن عبد الملك، و أمّه أم عاصم بنت عاصم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عبد العزيز، و أنس بن مالك، و يوسف بن عبد اللّه بن سلاّم، و عروة بن الزبير، و أبي بكر بن عبد الرّحمن بن الحارث بن هشام، و الربيع بن سبرة، و ابن قارظ‍‌ </w:t>
      </w:r>
      <w:r>
        <w:rPr>
          <w:rStyle w:val="FootnoteAnchor"/>
          <w:rtl w:val="true"/>
        </w:rPr>
        <w:footnoteReference w:id="589"/>
      </w:r>
      <w:r>
        <w:rPr>
          <w:rFonts w:ascii="IRNazanin" w:hAnsi="IRNazanin" w:eastAsia="IRNazanin"/>
          <w:color w:val="111111"/>
          <w:sz w:val="28"/>
          <w:sz w:val="28"/>
          <w:szCs w:val="28"/>
          <w:rtl w:val="true"/>
          <w:lang w:bidi="fa-IR"/>
        </w:rPr>
        <w:t xml:space="preserve">،و سالم </w:t>
      </w:r>
      <w:r>
        <w:rPr>
          <w:rStyle w:val="FootnoteAnchor"/>
          <w:rtl w:val="true"/>
        </w:rPr>
        <w:footnoteReference w:id="590"/>
      </w:r>
      <w:r>
        <w:rPr>
          <w:rFonts w:ascii="Amiri" w:hAnsi="Amiri" w:eastAsia="Amiri" w:cs="Amiri"/>
          <w:color w:val="111111"/>
          <w:sz w:val="28"/>
          <w:sz w:val="28"/>
          <w:szCs w:val="28"/>
          <w:rtl w:val="true"/>
          <w:lang w:bidi="ar-SA"/>
        </w:rPr>
        <w:t>،و سعيد بن المسيّب، و نوفل بن مساحق العامري، و محمّد بن عبد اللّه بن نوفل، و عامر بن سعد بن أبي وقّاص، و الزهري، و يحيى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 الرّحمن، و هو أكبر منه، و محمّد بن المنكدر و ابناه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و عبد العزيز ابنا عمر، و مسلمة بن عبد الملك، و أخوه زبّان بن عبد العزيز، و عمير بن هانئ العنسي </w:t>
      </w:r>
      <w:r>
        <w:rPr>
          <w:rStyle w:val="FootnoteAnchor"/>
          <w:rtl w:val="true"/>
        </w:rPr>
        <w:footnoteReference w:id="591"/>
      </w:r>
      <w:r>
        <w:rPr>
          <w:rFonts w:ascii="Amiri" w:hAnsi="Amiri" w:eastAsia="Amiri" w:cs="Amiri"/>
          <w:color w:val="111111"/>
          <w:sz w:val="28"/>
          <w:sz w:val="28"/>
          <w:szCs w:val="28"/>
          <w:rtl w:val="true"/>
          <w:lang w:bidi="ar-SA"/>
        </w:rPr>
        <w:t xml:space="preserve">،و عمرو بن مهاجر، و مروان، و روح ابنا جناح، و حميد الطويل </w:t>
      </w:r>
    </w:p>
    <w:p>
      <w:pPr>
        <w:pStyle w:val="BookText"/>
        <w:rPr/>
      </w:pPr>
      <w:r>
        <w:rPr>
          <w:rFonts w:ascii="Amiri" w:hAnsi="Amiri" w:eastAsia="Amiri" w:cs="Amiri"/>
          <w:color w:val="111111"/>
          <w:sz w:val="28"/>
          <w:sz w:val="28"/>
          <w:szCs w:val="28"/>
          <w:rtl w:val="true"/>
          <w:lang w:bidi="ar-SA"/>
        </w:rPr>
        <w:t xml:space="preserve">صاحب أنس، و الزهري، و إسماعيل بن أبي حكيم، و يحيى بن سعيد الأنصاري، و أبو بكر بن محمّد بن عمرو بن حزم، و إبراهيم بن أبي عبلة، و عبد اللّه بن محمّد العدوي، و رجاء بن حيوة، و أبو هاشم مالك بن زياد الحمصي، و الحكم بن عمر الرّعيني، و عيسى بن أبي عطاء، و يعقوب بن عتبة بن المغيرة، و يزيد بن عبد الرّحمن بن أبي مالك، و مسلمة بن عبد اللّه الجهني </w:t>
      </w:r>
      <w:r>
        <w:rPr>
          <w:rStyle w:val="FootnoteAnchor"/>
          <w:rtl w:val="true"/>
        </w:rPr>
        <w:footnoteReference w:id="592"/>
      </w:r>
      <w:r>
        <w:rPr>
          <w:rFonts w:ascii="Amiri" w:hAnsi="Amiri" w:eastAsia="Amiri" w:cs="Amiri"/>
          <w:color w:val="111111"/>
          <w:sz w:val="28"/>
          <w:sz w:val="28"/>
          <w:szCs w:val="28"/>
          <w:rtl w:val="true"/>
          <w:lang w:bidi="ar-SA"/>
        </w:rPr>
        <w:t xml:space="preserve">،و عبد اللّه بن العلاء بن زبر، و سليمان بن داود الخولاني، و أخوه عثمان بن داود، و مسلمة بن عبد اللّه الجهني </w:t>
      </w:r>
      <w:r>
        <w:rPr>
          <w:rStyle w:val="FootnoteAnchor"/>
          <w:rtl w:val="true"/>
        </w:rPr>
        <w:footnoteReference w:id="593"/>
      </w:r>
      <w:r>
        <w:rPr>
          <w:rFonts w:ascii="Amiri" w:hAnsi="Amiri" w:eastAsia="Amiri" w:cs="Amiri"/>
          <w:color w:val="111111"/>
          <w:sz w:val="28"/>
          <w:sz w:val="28"/>
          <w:szCs w:val="28"/>
          <w:rtl w:val="true"/>
          <w:lang w:bidi="ar-SA"/>
        </w:rPr>
        <w:t xml:space="preserve">الدّاراني، و رزيق </w:t>
      </w:r>
      <w:r>
        <w:rPr>
          <w:rStyle w:val="FootnoteAnchor"/>
          <w:rtl w:val="true"/>
        </w:rPr>
        <w:footnoteReference w:id="594"/>
      </w:r>
      <w:r>
        <w:rPr>
          <w:rFonts w:ascii="Amiri" w:hAnsi="Amiri" w:eastAsia="Amiri" w:cs="Amiri"/>
          <w:color w:val="111111"/>
          <w:sz w:val="28"/>
          <w:sz w:val="28"/>
          <w:szCs w:val="28"/>
          <w:rtl w:val="true"/>
          <w:lang w:bidi="ar-SA"/>
        </w:rPr>
        <w:t>بن حيّان الفزاري، و زياد بن حبيب، و صالح بن محمّد بن زائدة، و صخر بن عبد اللّه بن حرملة المدلجي، و نوفل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محمّد بن المظفر بن موسى بن عيسى الحافظ‍‌، نا أبو بكر محمّد بن محمّد بن سليمان الباغندي، حدّثني عبد السلام بن عبد الحميد، أنا محمّد بن سلمة، عن محمّد بن إسحاق، عن يعقوب بن عتبة </w:t>
      </w:r>
      <w:r>
        <w:rPr>
          <w:rStyle w:val="FootnoteAnchor"/>
          <w:rtl w:val="true"/>
        </w:rPr>
        <w:footnoteReference w:id="595"/>
      </w:r>
      <w:r>
        <w:rPr>
          <w:rFonts w:ascii="Amiri" w:hAnsi="Amiri" w:eastAsia="Amiri" w:cs="Amiri"/>
          <w:color w:val="111111"/>
          <w:sz w:val="28"/>
          <w:sz w:val="28"/>
          <w:szCs w:val="28"/>
          <w:rtl w:val="true"/>
          <w:lang w:bidi="ar-SA"/>
        </w:rPr>
        <w:t>،عن عمر بن عبد العزيز، عن يوسف بن عبد اللّه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جلس يتحدّث يكثر أن يرفع بصره إلى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96"/>
      </w:r>
      <w:r>
        <w:rPr>
          <w:rFonts w:ascii="Amiri" w:hAnsi="Amiri" w:eastAsia="Amiri" w:cs="Amiri"/>
          <w:color w:val="111111"/>
          <w:sz w:val="28"/>
          <w:sz w:val="28"/>
          <w:szCs w:val="28"/>
          <w:rtl w:val="true"/>
          <w:lang w:bidi="ar-SA"/>
        </w:rPr>
        <w:t>،حدّثني أبي، نا سفيان، عن إبراهيم بن ميسرة، عن ابن أبي سويد، عن عمر بن عبد العزيز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زعمت المرأة الصالحة خولة بنت حكيم أن رسول اللّه صلّى اللّه عليه و سلّم خرج محتضنا أحد ابني </w:t>
      </w:r>
      <w:r>
        <w:rPr>
          <w:rStyle w:val="FootnoteAnchor"/>
          <w:rtl w:val="true"/>
        </w:rPr>
        <w:footnoteReference w:id="597"/>
      </w:r>
      <w:r>
        <w:rPr>
          <w:rFonts w:ascii="Amiri" w:hAnsi="Amiri" w:eastAsia="Amiri" w:cs="Amiri"/>
          <w:color w:val="111111"/>
          <w:sz w:val="28"/>
          <w:sz w:val="28"/>
          <w:szCs w:val="28"/>
          <w:rtl w:val="true"/>
          <w:lang w:bidi="ar-SA"/>
        </w:rPr>
        <w:t>ابنته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إنكم لتجبّنون و تبخّلون، و إنكم لمن ريحان اللّه عز و جل، و إنّ‌ آخر وطأة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وطئها</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اللّه بوجّ‌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سفيان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لتبخّلون، و إنّكم لتجبّنون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عن محمّد بن يحيى بن أبي عمر، عن سفيان دون ذكر الوطأة،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لعمر سماعا من 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أبو عثمان البحيري، أنا أبو علي زاهر بن أحمد، أنا أبو إسحاق إبراهيم بن عبد الصمد، نا أبو مصعب أحمد بن أبي بكر، نا مالك بن أنس، عن يحيى بن سعد، عن أبي بكر بن محمّد بن عمرو بن حزم، عن عمر بن عبد العزيز، عن أبي بكر بن عبد الرّحمن،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أفلس فأدرك رجل ماله بعينه فهو أحقّ‌ به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داود عن القعنبي عن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عبد العزيز بن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استخلفه سليمان بن عبد الملك، و عاصما، و أبا بكر، و محمّدا، لا عقب له، و أمهم أم عاصم بنت عاصم بن عمر بن الخطّاب،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600"/>
      </w:r>
      <w:r>
        <w:rPr>
          <w:rFonts w:ascii="Amiri" w:hAnsi="Amiri" w:eastAsia="Amiri" w:cs="Amiri"/>
          <w:color w:val="111111"/>
          <w:sz w:val="28"/>
          <w:sz w:val="28"/>
          <w:szCs w:val="28"/>
          <w:rtl w:val="true"/>
          <w:lang w:bidi="ar-SA"/>
        </w:rPr>
        <w:t xml:space="preserve">،أنا أبو بكر بن أبي الدنيا، نا محمّد بن سعد </w:t>
      </w:r>
      <w:r>
        <w:rPr>
          <w:rStyle w:val="FootnoteAnchor"/>
          <w:rtl w:val="true"/>
        </w:rPr>
        <w:footnoteReference w:id="601"/>
      </w:r>
      <w:r>
        <w:rPr>
          <w:rFonts w:ascii="Amiri" w:hAnsi="Amiri" w:eastAsia="Amiri" w:cs="Amiri"/>
          <w:color w:val="111111"/>
          <w:sz w:val="28"/>
          <w:sz w:val="28"/>
          <w:szCs w:val="28"/>
          <w:rtl w:val="true"/>
          <w:lang w:bidi="ar-SA"/>
        </w:rPr>
        <w:t>قال في الطبقة الثالثة من أهل المدينة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عبد العزيز بن مروان بن الحكم بن أبي العاص بن أمية، يكنى أبا حفص،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بالشام في جمادى سنة ثنتين و مائة،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بدير سمعان لخمس بقين من رجب سنة إحدى و مائة و كان شكواه عشرين يوما، و مات و هو ابن تسع و ثلاثين سنة و أشهرا </w:t>
      </w:r>
      <w:r>
        <w:rPr>
          <w:rStyle w:val="FootnoteAnchor"/>
          <w:rtl w:val="true"/>
        </w:rPr>
        <w:footnoteReference w:id="602"/>
      </w:r>
      <w:r>
        <w:rPr>
          <w:rFonts w:ascii="Amiri" w:hAnsi="Amiri" w:eastAsia="Amiri" w:cs="Amiri"/>
          <w:color w:val="111111"/>
          <w:sz w:val="28"/>
          <w:sz w:val="28"/>
          <w:szCs w:val="28"/>
          <w:rtl w:val="true"/>
          <w:lang w:bidi="ar-SA"/>
        </w:rPr>
        <w:t>لم يتم الأربعين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على أبي محمّد الجوهري، أنا أبو عمر بن حيّوية، أنا سليمان بن إسحاق الجلاّب، نا الحارث بن أبي أسامة، نا محمّد بن سعد </w:t>
      </w:r>
      <w:r>
        <w:rPr>
          <w:rStyle w:val="FootnoteAnchor"/>
          <w:rtl w:val="true"/>
        </w:rPr>
        <w:footnoteReference w:id="603"/>
      </w:r>
      <w:r>
        <w:rPr>
          <w:rFonts w:ascii="Amiri" w:hAnsi="Amiri" w:eastAsia="Amiri" w:cs="Amiri"/>
          <w:color w:val="111111"/>
          <w:sz w:val="28"/>
          <w:sz w:val="28"/>
          <w:szCs w:val="28"/>
          <w:rtl w:val="true"/>
          <w:lang w:bidi="ar-SA"/>
        </w:rPr>
        <w:t>قال في الطبقة الثالثة من تابعي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 بن مروان بن الحكم بن أبي العاص بن أمية بن عبد شمس، و أمّه أم عاصم بنت عاصم بن عمر بن الخطّاب، و يكنى أبا حفص،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عمر سنة ثلاث و ستين، و هي السنة التي ماتت فيها ميمونة زوج النبي صلّى اللّه عليه و سلّم، و كان عمر بن عبد العزيز ثقة مأمونا، له فقه، و علم، و ورع، و روى حديثا كثيرا، و كان إمام عدل، رحمه اللّه و 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6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العزيز بن مروان بن الحكم القرشي الأموي، و أمه بنت عاصم بن عمر بن الخطّاب، قال عبد العزيز بن عبد اللّه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عمر بن عبد العزيز سبعة </w:t>
      </w:r>
      <w:r>
        <w:rPr>
          <w:rStyle w:val="FootnoteAnchor"/>
          <w:rtl w:val="true"/>
        </w:rPr>
        <w:footnoteReference w:id="605"/>
      </w:r>
      <w:r>
        <w:rPr>
          <w:rFonts w:ascii="Amiri" w:hAnsi="Amiri" w:eastAsia="Amiri" w:cs="Amiri"/>
          <w:color w:val="111111"/>
          <w:sz w:val="28"/>
          <w:sz w:val="28"/>
          <w:szCs w:val="28"/>
          <w:rtl w:val="true"/>
          <w:lang w:bidi="ar-SA"/>
        </w:rPr>
        <w:t>و عشرين شهرا مثل خلافة أبي بكر، و ولي عمر بن الخطّاب مثل مقام النبي بالمدينة عشر سنين، و قال أحمد بن 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من ولد عمر بن عبد العزيز أن عمر مات ابن تسع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حفص، أصله مدني </w:t>
      </w:r>
      <w:r>
        <w:rPr>
          <w:rStyle w:val="FootnoteAnchor"/>
          <w:rtl w:val="true"/>
        </w:rPr>
        <w:footnoteReference w:id="606"/>
      </w:r>
      <w:r>
        <w:rPr>
          <w:rFonts w:ascii="IRNazanin" w:hAnsi="IRNazanin" w:eastAsia="IRNazanin"/>
          <w:color w:val="111111"/>
          <w:sz w:val="28"/>
          <w:sz w:val="28"/>
          <w:szCs w:val="28"/>
          <w:rtl w:val="true"/>
          <w:lang w:bidi="fa-IR"/>
        </w:rPr>
        <w:t>،مات بالشام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6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عبد العزيز بن مروان بن الحكم القرشي الأموي، و أمّه أم عاصم بنت عاصم بن عمر بن الخطّاب، ملك تسعة و عشرين شهرا مثل خلافة أبي بكر الصّدّيق، رضي اللّه عنهما، كنيته أبو حفص، أصله مدني </w:t>
      </w:r>
      <w:r>
        <w:rPr>
          <w:rStyle w:val="FootnoteAnchor"/>
          <w:rtl w:val="true"/>
        </w:rPr>
        <w:footnoteReference w:id="609"/>
      </w:r>
      <w:r>
        <w:rPr>
          <w:rFonts w:ascii="Amiri" w:hAnsi="Amiri" w:eastAsia="Amiri" w:cs="Amiri"/>
          <w:color w:val="111111"/>
          <w:sz w:val="28"/>
          <w:sz w:val="28"/>
          <w:szCs w:val="28"/>
          <w:rtl w:val="true"/>
          <w:lang w:bidi="ar-SA"/>
        </w:rPr>
        <w:t>،مات بالشام، روى عن عروة بن الزبير، و أبي بكر بن عبد الرّحمن بن الحارث بن هشام، و الربيع بن سبرة، و ابن قارظ‍‌ الزهري، و كان استوهب من سهل بن سعد الساعدي قدحا شرب فيه النبي صلّى اللّه عليه و سلّم فوهبه له،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بن عبد العزيز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بن مروان يكنى أبا حفص، و أمّه أم عاصم بنت عاصم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أبو سعيد مسعود بن ناصر، أنا عبد الملك بن الحسن، أنا أبو نصر البخاري </w:t>
      </w:r>
      <w:r>
        <w:rPr>
          <w:rStyle w:val="FootnoteAnchor"/>
          <w:rtl w:val="true"/>
        </w:rPr>
        <w:footnoteReference w:id="6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أبي الأصبغ و اسمه عبد العزيز بن مروان بن الحكم بن أبي العاص بن أمية بن عبد شمس أبو حفص القرشي الأموي، و أمّه أم عاصم بنت عاصم بن عمر بن الخطّاب القرشي العدوي، سمع أبا بكر بن عبد الرّحمن بن الحارث بن هشام، روى عنه أبو بكر بن محمّد بن عمرو بن حزم في الاستقراض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رجب سنة إحدى و مائة، و قال يحيى يختلف في سنّه، فمنهم من يقول سنه سبع و ثلاثون، و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الثلاثين إلى الأربعين، و لم يبلغها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إحدى و مائة،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مائة و هو ابن تسع و ثلاثين سنة و ستة أشهر،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إحدى و ستين مقتل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بدير سمعان </w:t>
      </w:r>
      <w:r>
        <w:rPr>
          <w:rStyle w:val="FootnoteAnchor"/>
          <w:rtl w:val="true"/>
        </w:rPr>
        <w:footnoteReference w:id="612"/>
      </w:r>
      <w:r>
        <w:rPr>
          <w:rFonts w:ascii="Amiri" w:hAnsi="Amiri" w:eastAsia="Amiri" w:cs="Amiri"/>
          <w:color w:val="111111"/>
          <w:sz w:val="28"/>
          <w:sz w:val="28"/>
          <w:szCs w:val="28"/>
          <w:rtl w:val="true"/>
          <w:lang w:bidi="ar-SA"/>
        </w:rPr>
        <w:t>لخمس ليال بقين من رجب سنة إحدى و مائة و هو ابن تسع و ثلاثين سنة و أشهر، لم يبلغ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بالشام في جمادى سنة ثنتين و مائة،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رجب سنة إحدى و مائة،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السعود بن المجلي، نا أبو الحسين بن المهتدي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يكنى أبا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w:t>
      </w:r>
      <w:r>
        <w:rPr>
          <w:rStyle w:val="FootnoteAnchor"/>
          <w:rtl w:val="true"/>
        </w:rPr>
        <w:footnoteReference w:id="614"/>
      </w:r>
      <w:r>
        <w:rPr>
          <w:rFonts w:ascii="Amiri" w:hAnsi="Amiri" w:eastAsia="Amiri" w:cs="Amiri"/>
          <w:color w:val="111111"/>
          <w:sz w:val="28"/>
          <w:sz w:val="28"/>
          <w:szCs w:val="28"/>
          <w:rtl w:val="true"/>
          <w:lang w:bidi="ar-SA"/>
        </w:rPr>
        <w:t>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أبو حفص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أبو حفص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العباس </w:t>
      </w:r>
      <w:r>
        <w:rPr>
          <w:rStyle w:val="FootnoteAnchor"/>
          <w:rtl w:val="true"/>
        </w:rPr>
        <w:footnoteReference w:id="615"/>
      </w:r>
      <w:r>
        <w:rPr>
          <w:rFonts w:ascii="Amiri" w:hAnsi="Amiri" w:eastAsia="Amiri" w:cs="Amiri"/>
          <w:color w:val="111111"/>
          <w:sz w:val="28"/>
          <w:sz w:val="28"/>
          <w:szCs w:val="28"/>
          <w:rtl w:val="true"/>
          <w:lang w:bidi="ar-SA"/>
        </w:rPr>
        <w:t>،أنا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عمر بن عبد العزيز بن مروان بن الحكم عن أبي بكر بن عبد الرّحمن، روى عنه الزهري، و أبو بكر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عبد العزيز بن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أنا أبو بشر الدولابي </w:t>
      </w:r>
      <w:r>
        <w:rPr>
          <w:rStyle w:val="FootnoteAnchor"/>
          <w:rtl w:val="true"/>
        </w:rPr>
        <w:footnoteReference w:id="6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6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حفص عمر بن عبد العزيز بن مروان بن الحكم القرشي الأموي، مدني </w:t>
      </w:r>
      <w:r>
        <w:rPr>
          <w:rStyle w:val="FootnoteAnchor"/>
          <w:rtl w:val="true"/>
        </w:rPr>
        <w:footnoteReference w:id="618"/>
      </w:r>
      <w:r>
        <w:rPr>
          <w:rFonts w:ascii="IRNazanin" w:hAnsi="IRNazanin" w:eastAsia="IRNazanin"/>
          <w:color w:val="111111"/>
          <w:sz w:val="28"/>
          <w:sz w:val="28"/>
          <w:szCs w:val="28"/>
          <w:rtl w:val="true"/>
          <w:lang w:bidi="fa-IR"/>
        </w:rPr>
        <w:t xml:space="preserve">،و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عاصم بنت عاصم بن عمر بن الخطّاب، سمع أنس بن مالك، و السائب بن يزيد، روى عنه أبو بكر بن محمّد بن عمرو بن حزم، و أبو سلمة بن عبد الرّحمن، و ابن شهاب، مات بالشام بدير سمعان، و كانت شكواه عشرين يوما، و لم يستكمل أربعين سنة، رحمه اللّه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يحيى و الأعمش، و هشام بن عروة، و عمر بن عبد العزيز ولدوا مقتل الحسين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محمّد بن علي، أنا أحمد بن إسحاق، نا أحمد بن عمران، نا موسى التّستري، نا خليفة العصفري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عمر بمصر سنة إحدى و ستين، و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تسع و خمسين، و كانت ولاية عمر سنتين و خمسة أشهر، و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عمر بن عبد العزيز، و سعيد بن إياس الجريري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عبد الرّحمن بن محمّد المكتب و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حدّثني جعفر بن علي الهاشمي، عن أحمد بن محمّد بن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عمر بن عبد العزيز سنة </w:t>
      </w:r>
      <w:r>
        <w:rPr>
          <w:rStyle w:val="FootnoteAnchor"/>
          <w:rtl w:val="true"/>
        </w:rPr>
        <w:footnoteReference w:id="623"/>
      </w:r>
      <w:r>
        <w:rPr>
          <w:rFonts w:ascii="Amiri" w:hAnsi="Amiri" w:eastAsia="Amiri" w:cs="Amiri"/>
          <w:color w:val="111111"/>
          <w:sz w:val="28"/>
          <w:sz w:val="28"/>
          <w:szCs w:val="28"/>
          <w:rtl w:val="true"/>
          <w:lang w:bidi="ar-SA"/>
        </w:rPr>
        <w:t>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سعيد بن عفير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كان أسمر، دقيق </w:t>
      </w:r>
      <w:r>
        <w:rPr>
          <w:rStyle w:val="FootnoteAnchor"/>
          <w:rtl w:val="true"/>
        </w:rPr>
        <w:footnoteReference w:id="625"/>
      </w:r>
      <w:r>
        <w:rPr>
          <w:rFonts w:ascii="Amiri" w:hAnsi="Amiri" w:eastAsia="Amiri" w:cs="Amiri"/>
          <w:color w:val="111111"/>
          <w:sz w:val="28"/>
          <w:sz w:val="28"/>
          <w:szCs w:val="28"/>
          <w:rtl w:val="true"/>
          <w:lang w:bidi="ar-SA"/>
        </w:rPr>
        <w:t>الوجه حسنه، نحيف الجسم، حسن اللحية، غائر العينين، بجبهته أثر نفحة دابة، قد وخطه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جنيقا </w:t>
      </w:r>
      <w:r>
        <w:rPr>
          <w:rStyle w:val="FootnoteAnchor"/>
          <w:rtl w:val="true"/>
        </w:rPr>
        <w:footnoteReference w:id="626"/>
      </w:r>
      <w:r>
        <w:rPr>
          <w:rFonts w:ascii="Amiri" w:hAnsi="Amiri" w:eastAsia="Amiri" w:cs="Amiri"/>
          <w:color w:val="111111"/>
          <w:sz w:val="28"/>
          <w:sz w:val="28"/>
          <w:szCs w:val="28"/>
          <w:rtl w:val="true"/>
          <w:lang w:bidi="ar-SA"/>
        </w:rPr>
        <w:t xml:space="preserve">،نا إسماعيل بن علي الخطبي، قال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الكتب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رجلا أبيض، دقيق </w:t>
      </w:r>
      <w:r>
        <w:rPr>
          <w:rStyle w:val="FootnoteAnchor"/>
          <w:rtl w:val="true"/>
        </w:rPr>
        <w:footnoteReference w:id="628"/>
      </w:r>
      <w:r>
        <w:rPr>
          <w:rFonts w:ascii="Amiri" w:hAnsi="Amiri" w:eastAsia="Amiri" w:cs="Amiri"/>
          <w:color w:val="111111"/>
          <w:sz w:val="28"/>
          <w:sz w:val="28"/>
          <w:szCs w:val="28"/>
          <w:rtl w:val="true"/>
          <w:lang w:bidi="ar-SA"/>
        </w:rPr>
        <w:t>الوجه، جميلا، نحيف الجسم، حسن اللحية، غائر العينين، بجبهته أثر نفحة حافر دابة، فلذلك سمي أشج بني أمية، و كان قد وخطه الشيب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الفوارس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أنا عبد اللّه بن محمّد البغوي، نا خالد بن مرداس السّرّاج، نا الحكم بن عمر الرّعيني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قد وخطه الشيب، و لم يخضب،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عمر بن عبد العزيز لا يحفي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بن الحسين، نا أبو بكر بن أبي خيثمة </w:t>
      </w:r>
      <w:r>
        <w:rPr>
          <w:rStyle w:val="FootnoteAnchor"/>
          <w:rtl w:val="true"/>
        </w:rPr>
        <w:footnoteReference w:id="629"/>
      </w:r>
      <w:r>
        <w:rPr>
          <w:rFonts w:ascii="Amiri" w:hAnsi="Amiri" w:eastAsia="Amiri" w:cs="Amiri"/>
          <w:color w:val="111111"/>
          <w:sz w:val="28"/>
          <w:sz w:val="28"/>
          <w:szCs w:val="28"/>
          <w:rtl w:val="true"/>
          <w:lang w:bidi="ar-SA"/>
        </w:rPr>
        <w:t>،نا يحيى بن معين، نا يحيى بن بكير، نا الليث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عمران بن عبد الرّحمن بن شرحبيل بن حسنة كان يحدّث أن رجلا رأى في المنام ليلة ولد عمر بن عبد العزيز أو ليلة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مناديا بين السماء و الأرض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اللين و الدين، و إظهار العمل الصالح في المصلين،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فنزل فكتب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هي الليلة التي ولد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منصور بن الحسين، أنا أبو بكر بن المقرئ، نا أبو عروبة، نا محمّد بن يحيى بن كثير، نا آدم، نا ضمرة، نا أبو علي ثروان مولى عمر بن عبد العزيز قال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عمر بن عبد العزيز إلى اصطبل أبيه و هو غلام فضربه فرس فشجه، فجعل أبوه يمسح عنه الدم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أشج بني أمية إنّك إذا لسعيد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بن صصرى،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نصر بن أحمد الهمداني، أنا أبو بكر الخليل بن هبة اللّه بن الخليل، أنا أبو علي الحسن بن محمد بن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القاسم بن درستويه، نا أحمد بن محمّد بن إسماعيل، نا إبراهيم بن يعقوب، </w:t>
      </w:r>
    </w:p>
    <w:p>
      <w:pPr>
        <w:pStyle w:val="BookText"/>
        <w:rPr/>
      </w:pPr>
      <w:r>
        <w:rPr>
          <w:rFonts w:ascii="Amiri" w:hAnsi="Amiri" w:eastAsia="Amiri" w:cs="Amiri"/>
          <w:color w:val="111111"/>
          <w:sz w:val="28"/>
          <w:sz w:val="28"/>
          <w:szCs w:val="28"/>
          <w:rtl w:val="true"/>
          <w:lang w:bidi="ar-SA"/>
        </w:rPr>
        <w:t xml:space="preserve">نا نعيم بن حمّاد، نا ضمام بن إسماعيل </w:t>
      </w:r>
      <w:r>
        <w:rPr>
          <w:rStyle w:val="FootnoteAnchor"/>
          <w:rtl w:val="true"/>
        </w:rPr>
        <w:footnoteReference w:id="632"/>
      </w:r>
      <w:r>
        <w:rPr>
          <w:rFonts w:ascii="Amiri" w:hAnsi="Amiri" w:eastAsia="Amiri" w:cs="Amiri"/>
          <w:color w:val="111111"/>
          <w:sz w:val="28"/>
          <w:sz w:val="28"/>
          <w:szCs w:val="28"/>
          <w:rtl w:val="true"/>
          <w:lang w:bidi="ar-SA"/>
        </w:rPr>
        <w:t>،عن أبي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عبد العزيز بكى و هو غلام صغير، فبلغ ذلك أمّه فأرسلت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يومئذ قد جمع القرآن و هو غلام صغير، فبكت أمّه حين بلغها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 بن خلف، نا أبو حفص عمر بن أحمد بن شاهين، أنا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أبو الحسين بن الطيوري، أنا أبو الفتح الرزاز </w:t>
      </w:r>
      <w:r>
        <w:rPr>
          <w:rStyle w:val="FootnoteAnchor"/>
          <w:rtl w:val="true"/>
        </w:rPr>
        <w:footnoteReference w:id="633"/>
      </w:r>
      <w:r>
        <w:rPr>
          <w:rFonts w:ascii="Amiri" w:hAnsi="Amiri" w:eastAsia="Amiri" w:cs="Amiri"/>
          <w:color w:val="111111"/>
          <w:sz w:val="28"/>
          <w:sz w:val="28"/>
          <w:szCs w:val="28"/>
          <w:rtl w:val="true"/>
          <w:lang w:bidi="ar-SA"/>
        </w:rPr>
        <w:t>، أنا أبو حفص بن شاهين، أنا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أنا أبو عبد اللّه البلخي، أنا أبو الحسين بن الطّيّوري، أنا أبو الحسن العتيقي، أنا أبو عمرو المخرمي، 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بن حاتم، نا أبو بكر بن أبي الأسود، نا أبو الأسود، عن الضّحّاك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العزيز بن مروان ضمّ‌ عمر بن عبد العزيز إلى صالح بن كيسان، فلما حج أتاه فسأله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خبرت أحدا اللّه أعظم في صدره من هذا الغلام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الأسود هو حميد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ثم أخبرنا أبو الفضل بن ناصر، أنا أبو طاهر أحمد بن الحسن، و أبو الحسن محمّد بن إسحاق، و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نا أبو العباس أحمد بن يحيى ثعلب، نا عمر بن شبّة، نا ابن عائشة قال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ليحيى بن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عمر بن عبد العزيز و مولده مولده و منشؤه منشؤه جاء على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أرسله و هو شاب إلى الحجاز سوقة فكان </w:t>
      </w:r>
    </w:p>
    <w:p>
      <w:pPr>
        <w:pStyle w:val="BookText"/>
        <w:rPr/>
      </w:pPr>
      <w:r>
        <w:rPr>
          <w:rFonts w:ascii="Amiri" w:hAnsi="Amiri" w:eastAsia="Amiri" w:cs="Amiri"/>
          <w:color w:val="111111"/>
          <w:sz w:val="28"/>
          <w:sz w:val="28"/>
          <w:szCs w:val="28"/>
          <w:rtl w:val="true"/>
          <w:lang w:bidi="ar-SA"/>
        </w:rPr>
        <w:t xml:space="preserve">يغضب الناس و يغضبونه، و يمخضهم و يمخضونه </w:t>
      </w:r>
      <w:r>
        <w:rPr>
          <w:rStyle w:val="FootnoteAnchor"/>
          <w:rtl w:val="true"/>
        </w:rPr>
        <w:footnoteReference w:id="636"/>
      </w:r>
      <w:r>
        <w:rPr>
          <w:rFonts w:ascii="Amiri" w:hAnsi="Amiri" w:eastAsia="Amiri" w:cs="Amiri"/>
          <w:color w:val="111111"/>
          <w:sz w:val="28"/>
          <w:sz w:val="28"/>
          <w:szCs w:val="28"/>
          <w:rtl w:val="true"/>
          <w:lang w:bidi="ar-SA"/>
        </w:rPr>
        <w:t>،و اللّه لقد كان الحجاج و ما عربي أحسن منه أدبا، فطالت ولايته، فكان لا يسمع إلاّ ما يحب، فمات و اللّه لأحمق و سيّئ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637"/>
      </w:r>
      <w:r>
        <w:rPr>
          <w:rFonts w:ascii="Amiri" w:hAnsi="Amiri" w:eastAsia="Amiri" w:cs="Amiri"/>
          <w:color w:val="111111"/>
          <w:sz w:val="28"/>
          <w:sz w:val="28"/>
          <w:szCs w:val="28"/>
          <w:rtl w:val="true"/>
          <w:lang w:bidi="ar-SA"/>
        </w:rPr>
        <w:t>،نا سعيد بن عفير، حدّثني يعقوب،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العزيز بن مروان بعث ابنه عمر بن عبد العزيز إلى المدينة يتأدّب بها، فكتب إلى صالح بن كيسان يتعاهده، فكان يلزمه الصلوات فأبطأ يوما عن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مرجّلتي تسكّن شعري،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منك حبك تسكين شعرك أن تؤثره على الصلاة، فكتب إلى عبد العزيز يذكر ذلك فبعث إليه عبد العزيز رسولا، فلم يكلّمه حتى حلق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Style w:val="FootnoteAnchor"/>
          <w:rtl w:val="true"/>
        </w:rPr>
        <w:footnoteReference w:id="638"/>
      </w:r>
      <w:r>
        <w:rPr>
          <w:rFonts w:ascii="Amiri" w:hAnsi="Amiri" w:eastAsia="Amiri" w:cs="Amiri"/>
          <w:color w:val="111111"/>
          <w:sz w:val="28"/>
          <w:sz w:val="28"/>
          <w:szCs w:val="28"/>
          <w:rtl w:val="true"/>
          <w:lang w:bidi="ar-SA"/>
        </w:rPr>
        <w:t xml:space="preserve">عمر يختلف إلى عبيد اللّه بن عبد اللّه يسمع منه العلم، فبلغ عبيد اللّه أن </w:t>
      </w:r>
      <w:r>
        <w:rPr>
          <w:rStyle w:val="FootnoteAnchor"/>
          <w:rtl w:val="true"/>
        </w:rPr>
        <w:footnoteReference w:id="639"/>
      </w:r>
      <w:r>
        <w:rPr>
          <w:rFonts w:ascii="Amiri" w:hAnsi="Amiri" w:eastAsia="Amiri" w:cs="Amiri"/>
          <w:color w:val="111111"/>
          <w:sz w:val="28"/>
          <w:sz w:val="28"/>
          <w:szCs w:val="28"/>
          <w:rtl w:val="true"/>
          <w:lang w:bidi="ar-SA"/>
        </w:rPr>
        <w:t xml:space="preserve">عمر ينتقص علي بن أبي طالب، فأتاه عمر فقام يصلي فجلس </w:t>
      </w:r>
      <w:r>
        <w:rPr>
          <w:rStyle w:val="FootnoteAnchor"/>
          <w:rtl w:val="true"/>
        </w:rPr>
        <w:footnoteReference w:id="640"/>
      </w:r>
      <w:r>
        <w:rPr>
          <w:rFonts w:ascii="Amiri" w:hAnsi="Amiri" w:eastAsia="Amiri" w:cs="Amiri"/>
          <w:color w:val="111111"/>
          <w:sz w:val="28"/>
          <w:sz w:val="28"/>
          <w:szCs w:val="28"/>
          <w:rtl w:val="true"/>
          <w:lang w:bidi="ar-SA"/>
        </w:rPr>
        <w:t xml:space="preserve">عمر، فلم يبرح حتى سلّم من ركعتين، ثم أقبل على عمر بن عبد العزيز فقال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بلغك أن اللّه سخط‍‌ على أهل بدر بعد أن رضي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عمر ما أراد،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اللّه و إليك، و اللّه لا أعود،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عمر بن عبد العزيز بعد ذلك ذاكرا عليا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و أبي عبد اللّه بن البنا، عن محمّد بن عبد السلام بن محمّد، أنا علي بن محمّد بن خزفة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تمام الواسطي إجازة، أنا أبو بكر بن بيري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نا ابن أبي خيثمة، نا أبي، نا المفضل بن عبد اللّه، عن داود بن أبي هند قال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علينا عمر بن عبد العزيز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بابا من أبواب مسجد مدينة الرسول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الفاسق بابنه هذا يتعلم الفرائض و السنن، و يزعم أنه لن يموت حتى يكون خليفة و يسير بسيرة عمر بن الخطّاب فقال لنا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مات حتى رأينا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أنا أبو منصور محمّد بن الحسين </w:t>
      </w:r>
      <w:r>
        <w:rPr>
          <w:rStyle w:val="FootnoteAnchor"/>
          <w:rtl w:val="true"/>
        </w:rPr>
        <w:footnoteReference w:id="643"/>
      </w:r>
      <w:r>
        <w:rPr>
          <w:rFonts w:ascii="Amiri" w:hAnsi="Amiri" w:eastAsia="Amiri" w:cs="Amiri"/>
          <w:color w:val="111111"/>
          <w:sz w:val="28"/>
          <w:sz w:val="28"/>
          <w:szCs w:val="28"/>
          <w:rtl w:val="true"/>
          <w:lang w:bidi="ar-SA"/>
        </w:rPr>
        <w:t xml:space="preserve">، أنا أبو أحمد عبيد اللّه بن أبي مسلم الفرضي، أنا أبو محمّد علي بن عبد اللّه بن المغيرة، نا أحمد بن سعيد الدمشقي، حدّثني الزبير بن بكّار، حدّثني العتبي </w:t>
      </w:r>
      <w:r>
        <w:rPr>
          <w:rStyle w:val="FootnoteAnchor"/>
          <w:rtl w:val="true"/>
        </w:rPr>
        <w:footnoteReference w:id="6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استبين من عمر بن عبد العزيز و حرصه على العلم و رغبته في الأدب أن أباه ولي مصر و هو حديث السن يشكّ‌ في بلوغه، فأراد إخراجه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أو غير ذلك لعله أن يكون أنفع لي و لك، ترحلني إلى المدينة، فأقعد إلى فقهاء أهلها و أتأدب بآدابهم‌؟ فوجهه إلى المدينة، فقعد مع مشايخ قريش، و تجنب شبابهم و جاءته ألطاف أبيه من مصر، فجعل يقسمها بينهم، فشهره أهل المدينة بعلمه و عقله مع حداثة سنه، فحسده فتيان قريش فقعدوا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حفص‌؟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إياي و كلام المجعة؛ فشهرت منه بالمدينة حتى كتب بها إلى أبيه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القليلة عقولهم، الضعيفة آراؤهم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إليه عبد الملك عند وفاة أبيه </w:t>
      </w:r>
      <w:r>
        <w:rPr>
          <w:rStyle w:val="FootnoteAnchor"/>
          <w:rtl w:val="true"/>
        </w:rPr>
        <w:footnoteReference w:id="645"/>
      </w:r>
      <w:r>
        <w:rPr>
          <w:rFonts w:ascii="Amiri" w:hAnsi="Amiri" w:eastAsia="Amiri" w:cs="Amiri"/>
          <w:color w:val="111111"/>
          <w:sz w:val="28"/>
          <w:sz w:val="28"/>
          <w:szCs w:val="28"/>
          <w:rtl w:val="true"/>
          <w:lang w:bidi="ar-SA"/>
        </w:rPr>
        <w:t>،فخلطه بولده و قدّمه على كثير منهم، و زوّجه بابنته فاطمة و هي التي يقول فيها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الخليفة و الخليفة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الخلائف، و الخليفة زوجها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تكن امرأة تستحق هذا البيت إلى يومنا هذا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الذين يعيبون عمر ممن يحسده لا يعيبونه إلاّ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بالإفراط‍‌ في النعمة و الاختيال في المشية، و لو كانوا يجدون ثالثا لجعلوه معهما، و هو قول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من عدّت هفواته، و لا تعدّ إلاّ من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يوما على عبد الملك و هو يتجانف في مشيته،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عمر، ما لك تمشي غير مشيتك،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جرحا قال و في أي جسدك‌؟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الرانقة و الصفن، قال عبد الملك لروح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لو رجل من قومك سئل عن هذا لما أجاب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الألية، و الصّفن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جرير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يترك أصفان الخصي جلا جلا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649"/>
      </w:r>
      <w:r>
        <w:rPr>
          <w:rFonts w:ascii="Amiri" w:hAnsi="Amiri" w:eastAsia="Amiri" w:cs="Amiri"/>
          <w:color w:val="111111"/>
          <w:sz w:val="28"/>
          <w:sz w:val="28"/>
          <w:szCs w:val="28"/>
          <w:rtl w:val="true"/>
          <w:lang w:bidi="ar-SA"/>
        </w:rPr>
        <w:t xml:space="preserve">،نا محمّد بن الحسن بن دريد، أنا أبو </w:t>
      </w:r>
      <w:r>
        <w:rPr>
          <w:rStyle w:val="FootnoteAnchor"/>
          <w:rtl w:val="true"/>
        </w:rPr>
        <w:footnoteReference w:id="650"/>
      </w:r>
      <w:r>
        <w:rPr>
          <w:rFonts w:ascii="Amiri" w:hAnsi="Amiri" w:eastAsia="Amiri" w:cs="Amiri"/>
          <w:color w:val="111111"/>
          <w:sz w:val="28"/>
          <w:sz w:val="28"/>
          <w:szCs w:val="28"/>
          <w:rtl w:val="true"/>
          <w:lang w:bidi="ar-SA"/>
        </w:rPr>
        <w:t>عثمان، عن العتبي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توفي عبد الملك بن مروان أسف عليه عمر بن عبد العزيز أسفا منعه عن العيش، و كان ناعما، فاستشعر </w:t>
      </w:r>
      <w:r>
        <w:rPr>
          <w:rStyle w:val="FootnoteAnchor"/>
          <w:rtl w:val="true"/>
        </w:rPr>
        <w:footnoteReference w:id="651"/>
      </w:r>
      <w:r>
        <w:rPr>
          <w:rFonts w:ascii="IRNazanin" w:hAnsi="IRNazanin" w:eastAsia="IRNazanin"/>
          <w:color w:val="111111"/>
          <w:sz w:val="28"/>
          <w:sz w:val="28"/>
          <w:szCs w:val="28"/>
          <w:rtl w:val="true"/>
          <w:lang w:bidi="fa-IR"/>
        </w:rPr>
        <w:t xml:space="preserve">مسحا </w:t>
      </w:r>
      <w:r>
        <w:rPr>
          <w:rStyle w:val="FootnoteAnchor"/>
          <w:rtl w:val="true"/>
        </w:rPr>
        <w:footnoteReference w:id="652"/>
      </w:r>
      <w:r>
        <w:rPr>
          <w:rFonts w:ascii="Amiri" w:hAnsi="Amiri" w:eastAsia="Amiri" w:cs="Amiri"/>
          <w:color w:val="111111"/>
          <w:sz w:val="28"/>
          <w:sz w:val="28"/>
          <w:szCs w:val="28"/>
          <w:rtl w:val="true"/>
          <w:lang w:bidi="ar-SA"/>
        </w:rPr>
        <w:t xml:space="preserve">تحت ثيابه سبعين ليلة، فقال له قاسم بن محمّد </w:t>
      </w:r>
      <w:r>
        <w:rPr>
          <w:rStyle w:val="FootnoteAnchor"/>
          <w:rtl w:val="true"/>
        </w:rPr>
        <w:footnoteReference w:id="653"/>
      </w:r>
      <w:r>
        <w:rPr>
          <w:rFonts w:ascii="Amiri" w:hAnsi="Amiri" w:eastAsia="Amiri" w:cs="Amiri"/>
          <w:color w:val="111111"/>
          <w:sz w:val="28"/>
          <w:sz w:val="28"/>
          <w:szCs w:val="28"/>
          <w:rtl w:val="true"/>
          <w:lang w:bidi="ar-SA"/>
        </w:rPr>
        <w:t>يوما و هو يفاكهه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من مضى من سلفنا كانوا يستحبون استقبال المصائب بالتّجمّل، و مواجهة النعم بالتواضع، فراح عمر من عشية يومه ذلك في ثياب رفيعة </w:t>
      </w:r>
      <w:r>
        <w:rPr>
          <w:rStyle w:val="FootnoteAnchor"/>
          <w:rtl w:val="true"/>
        </w:rPr>
        <w:footnoteReference w:id="654"/>
      </w:r>
      <w:r>
        <w:rPr>
          <w:rFonts w:ascii="Amiri" w:hAnsi="Amiri" w:eastAsia="Amiri" w:cs="Amiri"/>
          <w:color w:val="111111"/>
          <w:sz w:val="28"/>
          <w:sz w:val="28"/>
          <w:szCs w:val="28"/>
          <w:rtl w:val="true"/>
          <w:lang w:bidi="ar-SA"/>
        </w:rPr>
        <w:t>موشاة تقوم عليه بثمانمائة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عبد الرّحمن بن إبراهيم، عن أبي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عمر بن عبد العزيز المدينة في إمرة </w:t>
      </w:r>
      <w:r>
        <w:rPr>
          <w:rStyle w:val="FootnoteAnchor"/>
          <w:rtl w:val="true"/>
        </w:rPr>
        <w:footnoteReference w:id="656"/>
      </w:r>
      <w:r>
        <w:rPr>
          <w:rFonts w:ascii="Amiri" w:hAnsi="Amiri" w:eastAsia="Amiri" w:cs="Amiri"/>
          <w:color w:val="111111"/>
          <w:sz w:val="28"/>
          <w:sz w:val="28"/>
          <w:szCs w:val="28"/>
          <w:rtl w:val="true"/>
          <w:lang w:bidi="ar-SA"/>
        </w:rPr>
        <w:t>الوليد بن عبد الملك سنة ست و ثمانين إلى سنة ثلاث و تسعين، و كان يحضر الموسم، و مات عبد العزيز بن مروان قبل عبد الملك، و قدم عمر على عبد الملك، فأكرمه، فجعله مع ولده، فلمّا صار الأمر إلى الوليد بن عبد الملك استعمله على المدينة، و فعل به ما كان يفعل به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أنا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الأنماطي،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أنا محمّد بن زيد بن علي، أنا محمّد بن محمّد بن عقبة، نا هارون بن حاتم،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حج بالناس عمر بن عبد العزيز سنتين ولاء سنة تسع و ثمانين و سنة تسعين، ثم 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عبد الملك سنة إحدى و تسعين، ثم حجّ‌ بالناس عمر بن عبد العزيز سنة اثنتين </w:t>
      </w:r>
      <w:r>
        <w:rPr>
          <w:rStyle w:val="FootnoteAnchor"/>
          <w:rtl w:val="true"/>
        </w:rPr>
        <w:footnoteReference w:id="657"/>
      </w:r>
      <w:r>
        <w:rPr>
          <w:rFonts w:ascii="Amiri" w:hAnsi="Amiri" w:eastAsia="Amiri" w:cs="Amiri"/>
          <w:color w:val="111111"/>
          <w:sz w:val="28"/>
          <w:sz w:val="28"/>
          <w:szCs w:val="28"/>
          <w:rtl w:val="true"/>
          <w:lang w:bidi="ar-SA"/>
        </w:rPr>
        <w:t xml:space="preserve">و تسعين، و سنة ثلاث و تسعين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أمر عمر بن عبد العزيز على المدينة و نزع هشام بن إسماعيل، و حجّ‌ عامئذ بالناس عمر بن عبد العزيز، 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عمر بن الوليد، و حجّ‌ بالناس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و هو أمير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الثقفي، أنا أبو بكر بن المقرئ، أنا أبو الطيب الزّرّاد،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عرضت على عمي يعقوب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نزع هشام و أمّر عمر بن عبد العزيز في ربيع الآخر سنة ست و ثمانين، فحجّ‌ بالناس سنة سبع و ثمانين، و حجّ‌ بالناس عمر بن عبد العزيز سنة تسع و ثمانين، ثم حجّ‌ ابن عبد العزيز بالناس سنة تسعين، ثم حجّ‌ عمر بن عبد العزيز بالناس سنة ثنتين و تسعين، و نزع عمر عن المدينة لهلال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سبع و ثمانين أقام الحجّ‌ عمر بن عبد العزيز، و قال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ثمانين أقام الحجّ‌ عمر بن عبد العزيز،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أقام الحجّ‌ عمر بن عبد العزيز،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تسعين أقام الحجّ‌ عمر بن عبد العزيز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سعيد بن أبي الرجاء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أنا أبو بكر بن المقرئ، نا أبو عروبة، نا أبو الحسين الرّهاوي، أنا منصور بن الحسين، أنا أبو بكر بن المقرئ، نا أبو عروبة، نا أبو الحسين الرّهاوي، نا حسين بن علي، عن عبيد اللّه بن عبد الملك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من رأى عمر بن عبد العزيز واقفا بعرفة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 محسن آل محمّد صلّى اللّه عليه و سلّم إحسانا، اللّهمّ‌ راجع بمسيئهم إلى التوبة، اللّهمّ‌ حط‍‌ من أوزارهم برحمتك، و يقول بيده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من كان صلاحه صلاحا لأمة محمّد، و أهلك من كان هلاكه صلاحا لأمة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662"/>
      </w:r>
      <w:r>
        <w:rPr>
          <w:rFonts w:ascii="Amiri" w:hAnsi="Amiri" w:eastAsia="Amiri" w:cs="Amiri"/>
          <w:color w:val="111111"/>
          <w:sz w:val="28"/>
          <w:sz w:val="28"/>
          <w:szCs w:val="28"/>
          <w:rtl w:val="true"/>
          <w:lang w:bidi="ar-SA"/>
        </w:rPr>
        <w:t>،نا عبيد بن حبان، عن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بالمدينة قبل أن يستخلف، عن مالك بن أنس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بن عبد العزيز بالمدينة قبل أن يستخلف، و هو يعنى بالعلم، و يحفر </w:t>
      </w:r>
      <w:r>
        <w:rPr>
          <w:rStyle w:val="FootnoteAnchor"/>
          <w:rtl w:val="true"/>
        </w:rPr>
        <w:footnoteReference w:id="663"/>
      </w:r>
      <w:r>
        <w:rPr>
          <w:rFonts w:ascii="Amiri" w:hAnsi="Amiri" w:eastAsia="Amiri" w:cs="Amiri"/>
          <w:color w:val="111111"/>
          <w:sz w:val="28"/>
          <w:sz w:val="28"/>
          <w:szCs w:val="28"/>
          <w:rtl w:val="true"/>
          <w:lang w:bidi="ar-SA"/>
        </w:rPr>
        <w:t xml:space="preserve">عنه، و يجالس أهله، و يصدر عن رأي سعيد بن المسيّب، و كان سعيد لا يأتي أحدا من الأمراء غير </w:t>
      </w:r>
    </w:p>
    <w:p>
      <w:pPr>
        <w:pStyle w:val="BookText"/>
        <w:rPr/>
      </w:pPr>
      <w:r>
        <w:rPr>
          <w:rFonts w:ascii="Amiri" w:hAnsi="Amiri" w:eastAsia="Amiri" w:cs="Amiri"/>
          <w:color w:val="111111"/>
          <w:sz w:val="28"/>
          <w:sz w:val="28"/>
          <w:szCs w:val="28"/>
          <w:rtl w:val="true"/>
          <w:lang w:bidi="ar-SA"/>
        </w:rPr>
        <w:t>عمر، أرسل إليه عبد الملك فلم يأته، و أرسل إليه عمر فأتاه، و كان عمر يكتب إلى سعيد في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فحدثت </w:t>
      </w:r>
      <w:r>
        <w:rPr>
          <w:rStyle w:val="FootnoteAnchor"/>
          <w:rtl w:val="true"/>
        </w:rPr>
        <w:footnoteReference w:id="664"/>
      </w:r>
      <w:r>
        <w:rPr>
          <w:rFonts w:ascii="Amiri" w:hAnsi="Amiri" w:eastAsia="Amiri" w:cs="Amiri"/>
          <w:color w:val="111111"/>
          <w:sz w:val="28"/>
          <w:sz w:val="28"/>
          <w:szCs w:val="28"/>
          <w:rtl w:val="true"/>
          <w:lang w:bidi="ar-SA"/>
        </w:rPr>
        <w:t>عبد الرّحمن بن إبراهيم بذلك، فحدّثني عن ابن وهب، عن عبد الجبار الأيلي، عن إبراهيم بن أبي عبلة،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و بها ابن المسيّب و غيره، و قد بذّهم </w:t>
      </w:r>
      <w:r>
        <w:rPr>
          <w:rStyle w:val="FootnoteAnchor"/>
          <w:rtl w:val="true"/>
        </w:rPr>
        <w:footnoteReference w:id="665"/>
      </w:r>
      <w:r>
        <w:rPr>
          <w:rFonts w:ascii="Amiri" w:hAnsi="Amiri" w:eastAsia="Amiri" w:cs="Amiri"/>
          <w:color w:val="111111"/>
          <w:sz w:val="28"/>
          <w:sz w:val="28"/>
          <w:szCs w:val="28"/>
          <w:rtl w:val="true"/>
          <w:lang w:bidi="ar-SA"/>
        </w:rPr>
        <w:t>يومئذ عمر 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666"/>
      </w:r>
      <w:r>
        <w:rPr>
          <w:rFonts w:ascii="Amiri" w:hAnsi="Amiri" w:eastAsia="Amiri" w:cs="Amiri"/>
          <w:color w:val="111111"/>
          <w:sz w:val="28"/>
          <w:sz w:val="28"/>
          <w:szCs w:val="28"/>
          <w:rtl w:val="true"/>
          <w:lang w:bidi="ar-SA"/>
        </w:rPr>
        <w:t>،أنا معن بن عيسى،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بالمدينة عالم إلاّ يأتيني بعلمه و أوتى بما عند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667"/>
      </w:r>
      <w:r>
        <w:rPr>
          <w:rFonts w:ascii="Amiri" w:hAnsi="Amiri" w:eastAsia="Amiri" w:cs="Amiri"/>
          <w:color w:val="111111"/>
          <w:sz w:val="28"/>
          <w:sz w:val="28"/>
          <w:szCs w:val="28"/>
          <w:rtl w:val="true"/>
          <w:lang w:bidi="ar-SA"/>
        </w:rPr>
        <w:t>،أنا محمّد بن عمر، نا عبد الرّحمن بن أبي الزناد، عن أبيه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قدم عمر بن عبد العزيز المدينة واليا عليها كتب حاجبه الناس ثم دخلوا فسلّموا عليه، فلمّا صلّى الظهر دعا عشرة نفر من فقهاء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و عبيد اللّه بن عبد اللّه بن عتبة، و أبا بكر بن عبد الرّحمن بن الحارث، و أبا بكر بن سليمان بن أبي حثمة، و سليمان بن يسار، و القاسم بن محمّد، و سالم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عبد اللّه بن عمر</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و عبد اللّه بن عامر بن ربيعة، و خارجة بن زيد بن ثابت، 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دعوتكم لأمر تؤجرون عليه، و تكونون فيه أعوانا على الحقّ‌، ما أريد أن أقطع أمرا إلاّ برأيكم أو برأي من حضر منكم، فإن رأيتم أحدا يتعدّى أو بلغكم عن عامل ظلامة فأحرّج </w:t>
      </w:r>
      <w:r>
        <w:rPr>
          <w:rStyle w:val="FootnoteAnchor"/>
          <w:rtl w:val="true"/>
        </w:rPr>
        <w:footnoteReference w:id="669"/>
      </w:r>
      <w:r>
        <w:rPr>
          <w:rFonts w:ascii="Amiri" w:hAnsi="Amiri" w:eastAsia="Amiri" w:cs="Amiri"/>
          <w:color w:val="111111"/>
          <w:sz w:val="28"/>
          <w:sz w:val="28"/>
          <w:szCs w:val="28"/>
          <w:rtl w:val="true"/>
          <w:lang w:bidi="ar-SA"/>
        </w:rPr>
        <w:t>باللّه على أحد بلغه ذلك إلاّ أبلغني، فجزّوه خيرا و افترقوا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إليّ‌ أبو محمّد حمزة </w:t>
      </w:r>
      <w:r>
        <w:rPr>
          <w:rStyle w:val="FootnoteAnchor"/>
          <w:rtl w:val="true"/>
        </w:rPr>
        <w:footnoteReference w:id="670"/>
      </w:r>
      <w:r>
        <w:rPr>
          <w:rFonts w:ascii="Amiri" w:hAnsi="Amiri" w:eastAsia="Amiri" w:cs="Amiri"/>
          <w:color w:val="111111"/>
          <w:sz w:val="28"/>
          <w:sz w:val="28"/>
          <w:szCs w:val="28"/>
          <w:rtl w:val="true"/>
          <w:lang w:bidi="ar-SA"/>
        </w:rPr>
        <w:t xml:space="preserve">بن العبّاس بن علي، و أبو الفضل أحمد بن محمّد بن الحسن </w:t>
      </w:r>
      <w:r>
        <w:rPr>
          <w:rStyle w:val="FootnoteAnchor"/>
          <w:rtl w:val="true"/>
        </w:rPr>
        <w:footnoteReference w:id="671"/>
      </w: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الباطرقاني، أنا أبو </w:t>
      </w:r>
      <w:r>
        <w:rPr>
          <w:rStyle w:val="FootnoteAnchor"/>
          <w:rtl w:val="true"/>
        </w:rPr>
        <w:footnoteReference w:id="672"/>
      </w:r>
      <w:r>
        <w:rPr>
          <w:rFonts w:ascii="Amiri" w:hAnsi="Amiri" w:eastAsia="Amiri" w:cs="Amiri"/>
          <w:color w:val="111111"/>
          <w:sz w:val="28"/>
          <w:sz w:val="28"/>
          <w:szCs w:val="28"/>
          <w:rtl w:val="true"/>
          <w:lang w:bidi="ar-SA"/>
        </w:rPr>
        <w:t xml:space="preserve">عبد اللّه بن مندة، نا أبو سعيد بن يونس، نا محمّد بن نصر بن القاسم الخوّاص، نا أحمد بن عمرو، نا ابن وهب </w:t>
      </w:r>
      <w:r>
        <w:rPr>
          <w:rStyle w:val="FootnoteAnchor"/>
          <w:rtl w:val="true"/>
        </w:rPr>
        <w:footnoteReference w:id="673"/>
      </w:r>
      <w:r>
        <w:rPr>
          <w:rFonts w:ascii="Amiri" w:hAnsi="Amiri" w:eastAsia="Amiri" w:cs="Amiri"/>
          <w:color w:val="111111"/>
          <w:sz w:val="28"/>
          <w:sz w:val="28"/>
          <w:szCs w:val="28"/>
          <w:rtl w:val="true"/>
          <w:lang w:bidi="ar-SA"/>
        </w:rPr>
        <w:t>،حدّثني الليث، حدّثني قادم البربرى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ذاكر ربيعة بن أبي عبد الرّحمن شيئا من قضاء عمر بن عبد العزيز إذ كان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أخطأ، و الذي نفسي بيده ما أخطأ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نصر غالب بن أحمد بن المسلم، أنا أبو الحسن </w:t>
      </w:r>
      <w:r>
        <w:rPr>
          <w:rStyle w:val="FootnoteAnchor"/>
          <w:rtl w:val="true"/>
        </w:rPr>
        <w:footnoteReference w:id="674"/>
      </w:r>
      <w:r>
        <w:rPr>
          <w:rFonts w:ascii="Amiri" w:hAnsi="Amiri" w:eastAsia="Amiri" w:cs="Amiri"/>
          <w:color w:val="111111"/>
          <w:sz w:val="28"/>
          <w:sz w:val="28"/>
          <w:szCs w:val="28"/>
          <w:rtl w:val="true"/>
          <w:lang w:bidi="ar-SA"/>
        </w:rPr>
        <w:t xml:space="preserve">علي بن أحمد </w:t>
      </w:r>
      <w:r>
        <w:rPr>
          <w:rStyle w:val="FootnoteAnchor"/>
          <w:rtl w:val="true"/>
        </w:rPr>
        <w:footnoteReference w:id="675"/>
      </w:r>
      <w:r>
        <w:rPr>
          <w:rFonts w:ascii="Amiri" w:hAnsi="Amiri" w:eastAsia="Amiri" w:cs="Amiri"/>
          <w:color w:val="111111"/>
          <w:sz w:val="28"/>
          <w:sz w:val="28"/>
          <w:szCs w:val="28"/>
          <w:rtl w:val="true"/>
          <w:lang w:bidi="ar-SA"/>
        </w:rPr>
        <w:t xml:space="preserve">بن زهير، أنا أبو الحسن علي بن </w:t>
      </w:r>
      <w:r>
        <w:rPr>
          <w:rStyle w:val="FootnoteAnchor"/>
          <w:rtl w:val="true"/>
        </w:rPr>
        <w:footnoteReference w:id="676"/>
      </w:r>
      <w:r>
        <w:rPr>
          <w:rFonts w:ascii="Amiri" w:hAnsi="Amiri" w:eastAsia="Amiri" w:cs="Amiri"/>
          <w:color w:val="111111"/>
          <w:sz w:val="28"/>
          <w:sz w:val="28"/>
          <w:szCs w:val="28"/>
          <w:rtl w:val="true"/>
          <w:lang w:bidi="ar-SA"/>
        </w:rPr>
        <w:t>محمّد بن شجاع، أنا أبو بكر محمّد بن محمّد الأسفرايني، أنا عبد اللّه بن عدي، نا علي بن أحمد بن سليمان علاّن، نا أحمد بن سعد بن أبي مريم، نا أبو زرعة عبد الأحد بن أبي زرارة القتباني،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 يقول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أتى فتيان إلى عمر بن عبد العزيز فقالوا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أبانا توفي و ترك مالا عند عمّنا حميد الأمجي </w:t>
      </w:r>
      <w:r>
        <w:rPr>
          <w:rStyle w:val="FootnoteAnchor"/>
          <w:rtl w:val="true"/>
        </w:rPr>
        <w:footnoteReference w:id="6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حميد </w:t>
      </w:r>
      <w:r>
        <w:rPr>
          <w:rStyle w:val="FootnoteAnchor"/>
          <w:rtl w:val="true"/>
        </w:rPr>
        <w:footnoteReference w:id="680"/>
      </w:r>
      <w:r>
        <w:rPr>
          <w:rFonts w:ascii="Amiri" w:hAnsi="Amiri" w:eastAsia="Amiri" w:cs="Amiri"/>
          <w:color w:val="111111"/>
          <w:sz w:val="28"/>
          <w:sz w:val="28"/>
          <w:szCs w:val="28"/>
          <w:rtl w:val="true"/>
          <w:lang w:bidi="ar-SA"/>
        </w:rPr>
        <w:t xml:space="preserve">الذي أمج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الخمر ذو الشيبة الأصلع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أتاه المشيب على 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كريما فلم ينزع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أراني إلاّ سوف آخذك </w:t>
      </w:r>
      <w:r>
        <w:rPr>
          <w:rStyle w:val="FootnoteAnchor"/>
          <w:rtl w:val="true"/>
        </w:rPr>
        <w:footnoteReference w:id="6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لأنك أقررت بشرب الخمر، و زعمت أنك لم تنزع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 أين يذهب بك، أ لم تسمع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يَتَّبِعُهُمُ‌ الْغٰاوُونَ‌ أَ لَمْ‌ تَرَ أَنَّهُمْ‌ فِي كُلِّ‌ وٰادٍ يَهِيمُونَ‌، وَ أَنَّهُمْ‌ يَقُولُونَ‌ مٰا لاٰ يَفْعَلُونَ‌ </w:t>
      </w:r>
      <w:r>
        <w:rPr>
          <w:rStyle w:val="FootnoteAnchor"/>
          <w:rtl w:val="true"/>
        </w:rPr>
        <w:footnoteReference w:id="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يا حميد، ما أراك إلاّ و قد أفلتّ‌، ويحك يا حميد، كان أبوك رجلا صالحا و أنت رجل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أيّنا يشبه أباه، كان أبوك رجل سوء و أنت رجل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أباهم توفي و ترك مالا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بخواتم أبيهم،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هؤلاء</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توفي مذ كذا و كذا، و إنّي كنت أنفق عليهم من مالي و هذا مالهم،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أحق أن يكون عنده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يعود إليّ‌ و قد خرج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عبد اللّه محمّد بن علي بن يحيى بن سلوان، أنا الفضل بن جعفر، أنا عبد الرّحمن بن القاسم، نا أبو مسهر، نا إسماعيل بن عيّاش، نا عمر بن محمّد، نا زياد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أشبه صلاة برسول اللّه صلّى اللّه عليه و سلّم من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نا أبو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سعد الجنزرودي، أنا الحاكم أبو </w:t>
      </w:r>
      <w:r>
        <w:rPr>
          <w:rStyle w:val="FootnoteAnchor"/>
          <w:rtl w:val="true"/>
        </w:rPr>
        <w:footnoteReference w:id="685"/>
      </w:r>
      <w:r>
        <w:rPr>
          <w:rFonts w:ascii="Amiri" w:hAnsi="Amiri" w:eastAsia="Amiri" w:cs="Amiri"/>
          <w:color w:val="111111"/>
          <w:sz w:val="28"/>
          <w:sz w:val="28"/>
          <w:szCs w:val="28"/>
          <w:rtl w:val="true"/>
          <w:lang w:bidi="ar-SA"/>
        </w:rPr>
        <w:t>أحمد محمّد بن محمّد، أنا أبو عروبة الحسين بن محمّد بن مودود الحرّاني، نا أبو محمّد مخلد بن مالك السّلمسيني، نا عطّاف بن خالد، عن زيد بن أسلم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أميرنا عمر بن عبد العزيز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الظهر ثم </w:t>
      </w:r>
    </w:p>
    <w:p>
      <w:pPr>
        <w:pStyle w:val="BookText"/>
        <w:rPr/>
      </w:pPr>
      <w:r>
        <w:rPr>
          <w:rFonts w:ascii="Amiri" w:hAnsi="Amiri" w:eastAsia="Amiri" w:cs="Amiri"/>
          <w:color w:val="111111"/>
          <w:sz w:val="28"/>
          <w:sz w:val="28"/>
          <w:szCs w:val="28"/>
          <w:rtl w:val="true"/>
          <w:lang w:bidi="ar-SA"/>
        </w:rPr>
        <w:t>انصرفنا إلى أنس بن مالك نسأل عنه، و كان شاكيا، فلما دخلنا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صليتم‌؟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هلمّي لي وضوءا ما صلّيت خلف إمام بعد رسول اللّه صلّى اللّه عليه و سلّم أشبه صلاة برسول اللّه صلّى اللّه عليه و سلّم من إمامكم هذا ما يذكر في ذلك أبا بكر و لا عمر، و كان عمر يتمّ‌ الركوع و السجود، و يخفّف القيام و القعود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المظفّر بن القشيري، أنا أبو سعد الأديب، أنا أبو عمرو </w:t>
      </w:r>
      <w:r>
        <w:rPr>
          <w:rStyle w:val="FootnoteAnchor"/>
          <w:rtl w:val="true"/>
        </w:rPr>
        <w:footnoteReference w:id="687"/>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العلوية، و أم البهاء بنت البغدادي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محمّد بن بكار، مولى بني هاشم، نا عطّاف بن خالد المخزومي، نا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الظهر مع عمر بن عبد العزيز، ثم انصرفنا إلى أنس بن مالك، فلما دخلنا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هلمّي لي وضوءا، ما صلّيت وراء إمام بعد رسول اللّه صلّى اللّه عليه و سلّم أشبه صلاة برسول اللّه صلّى اللّه عليه و سلّم من إمامكم هذا،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عبد العزيز يتم الركوع و السجود، و يخفّف القيام و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السّيّدي،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حمدان، أنا عبد اللّه بن أحمد بن موسى عبدان الأهوازي، نا عيسى بن حمّاد زغبة، عن رشدين، عن عبد الرّحمن بن عمر مولى غفرة، عن ربيعة بن أبي عبد الرّحمن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بصلاة رسول اللّه صلّى اللّه عليه و سلّم من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عبد العزيز</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سهل بن عمر،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بن سهل، أنا أبو عثمان البحيري،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حمدان، أنا الحسن بن سفيان، نا محمّد بن المتوكل العسقلاني، نا عبد اللّه بن إبراهيم بن عمر بن كيسان، حدّثني أبي، عن وهب بن مانوس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صلّيت خلف إمام أشبه بصلاة رسول اللّه صلّى اللّه عليه و سلّم من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أبو بكر بن المؤمّل، نا الفضل بن محمّد بن المسيّب، نا سعيد بن أبي مريم، نا عبد العزيز الماجشون، عن سهيل بن أبي صالح أنه قال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مع أبي غداة عرفة، فوقفنا لعمر بن عبد العزيز لننظر إليه و هو أمير الحاج،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لأرى اللّه يحبّ‌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أي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أراه دخل له في قلوب الناس من المودّة،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بأبيك أنت 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نادى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أحبّ‌ فلانا فأحبّوه،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كان له القبول و المودة عند أهل الأرض، و إذا أبغض اللّه عبدا نادى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إنّ‌ اللّه قد أبغض فلانا فأبغضوه، فينادي جبريل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أبغض فلانا فأبغضوه، فإذا كان ذلك وضعت له البغضة عند 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أحمد بن الحسين، أنا أبو محمّد عبد اللّه بن يحيى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محمّد الصّفّار، نا عباس بن عبد اللّه التّرقفي، نا 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بابن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أبي راشد،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بنا عمر بن عبد العزيز، فلما رحل قال لي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معي نشيّعه،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 فمررنا بواد، فإذا نحن بحيّة ميتة مطروحة على الطريق، فنزل عمر فنحّاها و واراها ثم ركب، فبينما نحن نسير إذا هاتف يهتف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خرقاء يا خرقاء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فالتفتنا يمينا و شمالا فلم نر أحدا،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باللّه أيها الهاتف إن كنت </w:t>
      </w:r>
    </w:p>
    <w:p>
      <w:pPr>
        <w:pStyle w:val="BookText"/>
        <w:rPr/>
      </w:pPr>
      <w:r>
        <w:rPr>
          <w:rFonts w:ascii="Amiri" w:hAnsi="Amiri" w:eastAsia="Amiri" w:cs="Amiri"/>
          <w:color w:val="111111"/>
          <w:sz w:val="28"/>
          <w:sz w:val="28"/>
          <w:szCs w:val="28"/>
          <w:rtl w:val="true"/>
          <w:lang w:bidi="ar-SA"/>
        </w:rPr>
        <w:t>ممن تظهر إلاّ ظهرت، و إن كنت ممن لا تظهر أخبرنا من الخرقاء؟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التي دفنتم في مكان كذا و كذا، فإنّي سمعت رسول اللّه صلّى اللّه عليه و سلّم يقول لها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خرقاء تموتين بفلاة من الأرض، يدفنك خير مؤمن من أهل الأرض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التسعة أو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التّرقفي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بايعوا رسول اللّه صلّى اللّه عليه و سلّم في هذا المكان، أو قال في هذا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التّرقفي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w:t>
      </w:r>
      <w:r>
        <w:rPr>
          <w:rStyle w:val="FootnoteAnchor"/>
          <w:rtl w:val="true"/>
        </w:rPr>
        <w:footnoteReference w:id="689"/>
      </w:r>
      <w:r>
        <w:rPr>
          <w:rFonts w:ascii="Amiri" w:hAnsi="Amiri" w:eastAsia="Amiri" w:cs="Amiri"/>
          <w:color w:val="111111"/>
          <w:sz w:val="28"/>
          <w:sz w:val="28"/>
          <w:szCs w:val="28"/>
          <w:rtl w:val="true"/>
          <w:lang w:bidi="ar-SA"/>
        </w:rPr>
        <w:t>هذا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إنّي أنا سمعت هذا من رسول اللّه صلّى اللّه عليه و سلّم، فدمعت عينا عمر و انصرفنا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نصر بن قتادة، نا أبو العباس محمّد بن إسحاق بن أيوب الضّبعي، نا الحسن بن علي بن زياد، نا إسماعيل بن أبي أويس، حدّثني أبو معمر الأنصاري حديثا أسنده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عمر بن عبد العزيز يمشي إلى مكة بفلاة من الأرض إذ رأى حية ميتة،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بمحفار،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نكفيك أصلحك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أخذه فحفر له ثم لفّه في خرقة و دفنه، فإذا هاتف يهتف لا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عليك يا سرق، فأشهد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 يا سرق في فلاة في الأرض فيدفنك خير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الجن، و هذا سرق، و لم يكن ممن بايع رسول اللّه صلّى اللّه عليه و سلّم من الجن غيري و غيره، و أشهد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 يا سرق بفلاة من الأرض، و يدفنك خير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9872</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691"/>
      </w:r>
      <w:r>
        <w:rPr>
          <w:rFonts w:ascii="Amiri" w:hAnsi="Amiri" w:eastAsia="Amiri" w:cs="Amiri"/>
          <w:color w:val="111111"/>
          <w:sz w:val="28"/>
          <w:sz w:val="28"/>
          <w:szCs w:val="28"/>
          <w:rtl w:val="true"/>
          <w:lang w:bidi="ar-SA"/>
        </w:rPr>
        <w:t xml:space="preserve">،نا إبراهيم بن أحمد بن أبي حصين، نا جدي أبو </w:t>
      </w:r>
      <w:r>
        <w:rPr>
          <w:rStyle w:val="FootnoteAnchor"/>
          <w:rtl w:val="true"/>
        </w:rPr>
        <w:footnoteReference w:id="692"/>
      </w:r>
      <w:r>
        <w:rPr>
          <w:rFonts w:ascii="Amiri" w:hAnsi="Amiri" w:eastAsia="Amiri" w:cs="Amiri"/>
          <w:color w:val="111111"/>
          <w:sz w:val="28"/>
          <w:sz w:val="28"/>
          <w:szCs w:val="28"/>
          <w:rtl w:val="true"/>
          <w:lang w:bidi="ar-SA"/>
        </w:rPr>
        <w:t xml:space="preserve">حصين محمّد بن الحسين بن حبيب الوادعي القاضي، نا عبد الرّحمن بن يونس الرّقّي، أخبرني عطاء بن مسلم الخفّاف، عن عمرو </w:t>
      </w:r>
      <w:r>
        <w:rPr>
          <w:rStyle w:val="FootnoteAnchor"/>
          <w:rtl w:val="true"/>
        </w:rPr>
        <w:footnoteReference w:id="693"/>
      </w:r>
      <w:r>
        <w:rPr>
          <w:rFonts w:ascii="Amiri" w:hAnsi="Amiri" w:eastAsia="Amiri" w:cs="Amiri"/>
          <w:color w:val="111111"/>
          <w:sz w:val="28"/>
          <w:sz w:val="28"/>
          <w:szCs w:val="28"/>
          <w:rtl w:val="true"/>
          <w:lang w:bidi="ar-SA"/>
        </w:rPr>
        <w:t xml:space="preserve">بن قيس الملائي قال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سئل محمّد بن علي بن الحسين عن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لكلّ‌ قوم نجيبة، و أن نجيبة بني أمية عمر بن عبد العزيز، و إنه يبعث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Style w:val="FootnoteAnchor"/>
          <w:rtl w:val="true"/>
        </w:rPr>
        <w:footnoteReference w:id="695"/>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طاهر بن سلفة، و أبو المعمّر الأنصاري، و أبو حفص عمر بن ظفر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علي بن أحمد بن البسري، أنا عبد اللّه بن يحيى السكري، نا إسماعيل الصّفّار، نا الرّمادي، نا عبد الرزّاق، نا أبي، عن عمرو بن أبي بكر القرشي، عن محمّد بن كعب القرظي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رسول اللّه صلّى اللّه عليه و سلّم الحكم و ما ولد إلاّ الصالحين و هم 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ففرحت بها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يتّهم بالرفض، و أبوه مجهول، و الحديث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محمّد بن الحسين، أنا أبو محمّد بن درستويه، نا يعقوب </w:t>
      </w:r>
      <w:r>
        <w:rPr>
          <w:rStyle w:val="FootnoteAnchor"/>
          <w:rtl w:val="true"/>
        </w:rPr>
        <w:footnoteReference w:id="696"/>
      </w:r>
      <w:r>
        <w:rPr>
          <w:rFonts w:ascii="Amiri" w:hAnsi="Amiri" w:eastAsia="Amiri" w:cs="Amiri"/>
          <w:color w:val="111111"/>
          <w:sz w:val="28"/>
          <w:sz w:val="28"/>
          <w:szCs w:val="28"/>
          <w:rtl w:val="true"/>
          <w:lang w:bidi="ar-SA"/>
        </w:rPr>
        <w:t>،نا زيد بن بشر، أنا ابن وهب، حدّثني الليث بن سعد، عن أبي النضر المديني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سليمان بن يسار خارجا من عند عمر بن عبد العزيز،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عمر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الحسن بن رزقويه، أنا محمّد بن يحيى بن عمر بن علي بن حرب، نا علي بن حرب، نا سفيان </w:t>
      </w:r>
      <w:r>
        <w:rPr>
          <w:rStyle w:val="FootnoteAnchor"/>
          <w:rtl w:val="true"/>
        </w:rPr>
        <w:footnoteReference w:id="6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عبد العزيز بن عمر بن عبد العزيز حين قدم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على عمر؟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و لم يتم أربعين سنة، و ذكر أشياء </w:t>
      </w:r>
      <w:r>
        <w:rPr>
          <w:rStyle w:val="FootnoteAnchor"/>
          <w:rtl w:val="true"/>
        </w:rPr>
        <w:footnoteReference w:id="699"/>
      </w:r>
      <w:r>
        <w:rPr>
          <w:rFonts w:ascii="Amiri" w:hAnsi="Amiri" w:eastAsia="Amiri" w:cs="Amiri"/>
          <w:color w:val="111111"/>
          <w:sz w:val="28"/>
          <w:sz w:val="28"/>
          <w:szCs w:val="28"/>
          <w:rtl w:val="true"/>
          <w:lang w:bidi="ar-SA"/>
        </w:rPr>
        <w:t>من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أتيناه نعلّمه فما </w:t>
      </w:r>
    </w:p>
    <w:p>
      <w:pPr>
        <w:pStyle w:val="BookText"/>
        <w:rPr/>
      </w:pPr>
      <w:r>
        <w:rPr>
          <w:rFonts w:ascii="Amiri" w:hAnsi="Amiri" w:eastAsia="Amiri" w:cs="Amiri"/>
          <w:color w:val="111111"/>
          <w:sz w:val="28"/>
          <w:sz w:val="28"/>
          <w:szCs w:val="28"/>
          <w:rtl w:val="true"/>
          <w:lang w:bidi="ar-SA"/>
        </w:rPr>
        <w:t>برحنا حتى تعلّمنا منه، و 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العلماء عند عمر تلامذة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أنا أبو الحسين بن بشران، أنا عثمان بن أحمد،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محمد بن هبة اللّه، أنا أبو الحسين بن الفضل، أنا عبد اللّه، نا يعقوب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قبيصة، نا سفيان،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العلماء مع عمر بن عبد العزيز تلامذة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بها قبيصة فلم يذكر ميمون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701"/>
      </w:r>
      <w:r>
        <w:rPr>
          <w:rFonts w:ascii="Amiri" w:hAnsi="Amiri" w:eastAsia="Amiri" w:cs="Amiri"/>
          <w:color w:val="111111"/>
          <w:sz w:val="28"/>
          <w:sz w:val="28"/>
          <w:szCs w:val="28"/>
          <w:rtl w:val="true"/>
          <w:lang w:bidi="ar-SA"/>
        </w:rPr>
        <w:t xml:space="preserve">علي بن المسلّم، أنا أبو محمّد بن فضيل، أنا أبو الحسن بن عوف، أنا أبو علي بن منير، أنا أبو بكر بن خريم </w:t>
      </w:r>
      <w:r>
        <w:rPr>
          <w:rStyle w:val="FootnoteAnchor"/>
          <w:rtl w:val="true"/>
        </w:rPr>
        <w:footnoteReference w:id="702"/>
      </w:r>
      <w:r>
        <w:rPr>
          <w:rFonts w:ascii="Amiri" w:hAnsi="Amiri" w:eastAsia="Amiri" w:cs="Amiri"/>
          <w:color w:val="111111"/>
          <w:sz w:val="28"/>
          <w:sz w:val="28"/>
          <w:szCs w:val="28"/>
          <w:rtl w:val="true"/>
          <w:lang w:bidi="ar-SA"/>
        </w:rPr>
        <w:t>،أنا هشام بن عمّار، نا محمّد بن عبد اللّه، عن سفيان الثوري، عن عمرو بن ميمون،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العلماء عند عمر بن عبد العزيز إلاّ تلامذة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الرّزّاز، أنا أبو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أبو الحسين بن الطّيّوري، أنا </w:t>
      </w:r>
      <w:r>
        <w:rPr>
          <w:rStyle w:val="FootnoteAnchor"/>
          <w:rtl w:val="true"/>
        </w:rPr>
        <w:footnoteReference w:id="703"/>
      </w:r>
      <w:r>
        <w:rPr>
          <w:rFonts w:ascii="Amiri" w:hAnsi="Amiri" w:eastAsia="Amiri" w:cs="Amiri"/>
          <w:color w:val="111111"/>
          <w:sz w:val="28"/>
          <w:sz w:val="28"/>
          <w:szCs w:val="28"/>
          <w:rtl w:val="true"/>
          <w:lang w:bidi="ar-SA"/>
        </w:rPr>
        <w:t>أبو الفتح، أنا ابن شاهين، أنا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أيضا، أنا أبو الحسين بن الطّيّوري، أنا </w:t>
      </w:r>
      <w:r>
        <w:rPr>
          <w:rStyle w:val="FootnoteAnchor"/>
          <w:rtl w:val="true"/>
        </w:rPr>
        <w:footnoteReference w:id="704"/>
      </w:r>
      <w:r>
        <w:rPr>
          <w:rFonts w:ascii="Amiri" w:hAnsi="Amiri" w:eastAsia="Amiri" w:cs="Amiri"/>
          <w:color w:val="111111"/>
          <w:sz w:val="28"/>
          <w:sz w:val="28"/>
          <w:szCs w:val="28"/>
          <w:rtl w:val="true"/>
          <w:lang w:bidi="ar-SA"/>
        </w:rPr>
        <w:t>أبو الحسن العتيقي، أنا عثمان بن محمّد المخرمي، 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بن حاتم، نا أبو بكر بن أبي الأسود، نا حمّاد بن يحيى الأبح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ميمون بن مهران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العلماء مع عمر بن عبد العزيز إلاّ تلامذة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705"/>
      </w:r>
      <w:r>
        <w:rPr>
          <w:rFonts w:ascii="Amiri" w:hAnsi="Amiri" w:eastAsia="Amiri" w:cs="Amiri"/>
          <w:color w:val="111111"/>
          <w:sz w:val="28"/>
          <w:sz w:val="28"/>
          <w:szCs w:val="28"/>
          <w:rtl w:val="true"/>
          <w:lang w:bidi="ar-SA"/>
        </w:rPr>
        <w:t>،نا عبد الرّحمن بن إبراهيم، نا مبشّر بن إسماعيل، عن جعفر بن برقان، عن ميمون بن مهران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أتينا عمر بن عبد العزيز و نحن نرى أنه يحتاج إلينا، فما كنا معه إلاّ تلامذة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برقان،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معلّم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أنا أبو بكر بن المقرئ، نا أبو عروبة، نا علي بن إبراهيم، نا عبد اللّه بن صالح، حدّثني الليث، حدّثني رجل و كان قد صحب ابن عمر و ابن عبّاس و غيرهما و كان عمر بن عبد العزيز يستعمله على الجزيرة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التمسنا علم شيء إلاّ وجدنا عمر بن عبد العزيز أعلم الناس بأصله و فرعه، و ما كان العلماء عند عمر بن عبد العزيز إلاّ تلامذة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الفتح الرّزّاز، أنا أبو حفص بن شاهين، أنا محمّد بن مخلد قال ابن الطّيّوري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الحسن </w:t>
      </w:r>
      <w:r>
        <w:rPr>
          <w:rStyle w:val="FootnoteAnchor"/>
          <w:rtl w:val="true"/>
        </w:rPr>
        <w:footnoteReference w:id="706"/>
      </w:r>
      <w:r>
        <w:rPr>
          <w:rFonts w:ascii="Amiri" w:hAnsi="Amiri" w:eastAsia="Amiri" w:cs="Amiri"/>
          <w:color w:val="111111"/>
          <w:sz w:val="28"/>
          <w:sz w:val="28"/>
          <w:szCs w:val="28"/>
          <w:rtl w:val="true"/>
          <w:lang w:bidi="ar-SA"/>
        </w:rPr>
        <w:t xml:space="preserve">العتيقي، أنا عثمان المخرمي </w:t>
      </w:r>
      <w:r>
        <w:rPr>
          <w:rStyle w:val="FootnoteAnchor"/>
          <w:rtl w:val="true"/>
        </w:rPr>
        <w:footnoteReference w:id="707"/>
      </w:r>
      <w:r>
        <w:rPr>
          <w:rFonts w:ascii="Amiri" w:hAnsi="Amiri" w:eastAsia="Amiri" w:cs="Amiri"/>
          <w:color w:val="111111"/>
          <w:sz w:val="28"/>
          <w:sz w:val="28"/>
          <w:szCs w:val="28"/>
          <w:rtl w:val="true"/>
          <w:lang w:bidi="ar-SA"/>
        </w:rPr>
        <w:t>،نا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نا عبد اللّه بن محمّد بن حميد بن أبي الأسود، نا عبد الرّحمن، عن محمّد بن أبي الوضاح، عن خصيف،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عمر بن عبد العزيز و نحن نرى أنه سيحتاج إلينا، فما برحنا حتى احتجنا إليه، قال خصيف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خيرا 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نا نوح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أحدا ممن أدركنا كان آخذ عن نبي اللّه صلّى اللّه عليه و سلّم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عبد العزيز</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w:t>
      </w:r>
      <w:r>
        <w:rPr>
          <w:rStyle w:val="FootnoteAnchor"/>
          <w:rtl w:val="true"/>
        </w:rPr>
        <w:footnoteReference w:id="709"/>
      </w:r>
      <w:r>
        <w:rPr>
          <w:rFonts w:ascii="Amiri" w:hAnsi="Amiri" w:eastAsia="Amiri" w:cs="Amiri"/>
          <w:color w:val="111111"/>
          <w:sz w:val="28"/>
          <w:sz w:val="28"/>
          <w:szCs w:val="28"/>
          <w:rtl w:val="true"/>
          <w:lang w:bidi="ar-SA"/>
        </w:rPr>
        <w:t xml:space="preserve">،حدّثني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حسن،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الوليد بن عبد الملك استعمل عمر بن عبد العزيز على الحجاز، المدينة، و مكة، و الطائف، فأبطأ عن الخروج فقال الوليد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بال عمر لا يخرج إلى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له إليك ثلاث حوائج،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فعجّله عليّ‌، فجاء به الوليد،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استعملت من كان قبلي، فأنا لا أحب أن تأخذني بعمل أهل العداء، و الظلم و الجور،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بالحق، و إن لم ترفع إلينا إلاّ </w:t>
      </w:r>
      <w:r>
        <w:rPr>
          <w:rStyle w:val="FootnoteAnchor"/>
          <w:rtl w:val="true"/>
        </w:rPr>
        <w:footnoteReference w:id="710"/>
      </w:r>
      <w:r>
        <w:rPr>
          <w:rFonts w:ascii="Amiri" w:hAnsi="Amiri" w:eastAsia="Amiri" w:cs="Amiri"/>
          <w:color w:val="111111"/>
          <w:sz w:val="28"/>
          <w:sz w:val="28"/>
          <w:szCs w:val="28"/>
          <w:rtl w:val="true"/>
          <w:lang w:bidi="ar-SA"/>
        </w:rPr>
        <w:t>درهما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قد بلغت ما ترى من السنّ‌ و الحال، و أشك في العطاء أن يكون سأله إياه فخرّجه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محمّد بن أبي عمر،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نا أبو محمّد، أنا أبو محمّد، أنا أبو الميمون، نا أبو زرعة </w:t>
      </w:r>
      <w:r>
        <w:rPr>
          <w:rStyle w:val="FootnoteAnchor"/>
          <w:rtl w:val="true"/>
        </w:rPr>
        <w:footnoteReference w:id="7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عبد الملك لعروة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عمر بن عبد العزيز فيما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يحمده ذاك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صالح، و أنا أحب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بيري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نا هارون بن معروف، نا ضمرة، عن عبّاد بن كثير، عن عبد اللّه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أبي عمر بن عبد العزيز من عشاء حتى أصبحنا فلما افترقا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هذا عمر بن عبد العزيز، و هو من صالحي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عبيد بن شريك، نا يحيى بن أيوب، عن عبد اللّه بن كثير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بدو إنابتك‌؟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ضرب غلام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اذكر ليلة صبيحتها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أنا أبو عثمان البحيري، أنا أبو علي زاهر بن أحمد، أنا إبراهيم بن عبد الصمد، نا أبو مصعب الزهري، نا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بلغه أن عمر بن عبد العزيز حين خرج من المدينة التفت إليها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أ تخشى أن نكون ممن نفت المدينة‌؟</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نا عقبة بن مكرم، نا يونس بن بكير، عن محمّد بن إسحاق، عن إسماعيل بن أبي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المدينة و ما من رجل أعلم مني، فلما قدمت الشام نسيت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نا حنبل بن إسحاق، حدّثني أبو عبد اللّه، نا عفّان، نا حمّاد بن زيد، عن معمر، عن الزهري </w:t>
      </w:r>
      <w:r>
        <w:rPr>
          <w:rStyle w:val="FootnoteAnchor"/>
          <w:rtl w:val="true"/>
        </w:rPr>
        <w:footnoteReference w:id="7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سهرت مع عمر بن عبد العزيز ليلة، فحدثته، فقال كلما حدّثت فقد سمعته، و لكن حفظت و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سليمان، نا الحارث بن أبي أسامة، أنا محمّد بن سعد، أنا عفان بن مسلم، نا حمّاد بن زيد، عن معمر، عن الزهري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سهرت مع عمر بن عبد العزيز ليلة، فحدّثته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الليلة قد أتى على مسامعي و لكنك حفظت و نسيت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715"/>
      </w:r>
      <w:r>
        <w:rPr>
          <w:rFonts w:ascii="Amiri" w:hAnsi="Amiri" w:eastAsia="Amiri" w:cs="Amiri"/>
          <w:color w:val="111111"/>
          <w:sz w:val="28"/>
          <w:sz w:val="28"/>
          <w:szCs w:val="28"/>
          <w:rtl w:val="true"/>
          <w:lang w:bidi="ar-SA"/>
        </w:rPr>
        <w:t>،حدّثني حرملة، أنا ابن وهب، حدّثني الليث عن عقيل،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أخبره أن الوليد بن عبد الملك أرسل إليه بالظهيرة في ساعة لم يكن يرسل إليه في مثلها، فوجده في قيطون صغير له بابان، باب يدخل عليه منه، و باب خلفه ينحرف منه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فإذا هو قاطب بين عينيه، فأشار إليّ‌ أن أجلس، فجلست بين يديه مجلس الخصم و ليس عنده إلاّ ابن الريان قائما </w:t>
      </w:r>
      <w:r>
        <w:rPr>
          <w:rStyle w:val="FootnoteAnchor"/>
          <w:rtl w:val="true"/>
        </w:rPr>
        <w:footnoteReference w:id="716"/>
      </w:r>
      <w:r>
        <w:rPr>
          <w:rFonts w:ascii="Amiri" w:hAnsi="Amiri" w:eastAsia="Amiri" w:cs="Amiri"/>
          <w:color w:val="111111"/>
          <w:sz w:val="28"/>
          <w:sz w:val="28"/>
          <w:szCs w:val="28"/>
          <w:rtl w:val="true"/>
          <w:lang w:bidi="ar-SA"/>
        </w:rPr>
        <w:t>بسيفه،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يسبّ‌ الخلفاء؟ أ ترى أن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 فسكتّ‌، فعاد لمثلها،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سبّ‌ الخلفاء،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أن ينكل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فيما </w:t>
      </w:r>
      <w:r>
        <w:rPr>
          <w:rStyle w:val="FootnoteAnchor"/>
          <w:rtl w:val="true"/>
        </w:rPr>
        <w:footnoteReference w:id="718"/>
      </w:r>
      <w:r>
        <w:rPr>
          <w:rFonts w:ascii="Amiri" w:hAnsi="Amiri" w:eastAsia="Amiri" w:cs="Amiri"/>
          <w:color w:val="111111"/>
          <w:sz w:val="28"/>
          <w:sz w:val="28"/>
          <w:szCs w:val="28"/>
          <w:rtl w:val="true"/>
          <w:lang w:bidi="ar-SA"/>
        </w:rPr>
        <w:t xml:space="preserve">انهتك من حرمة </w:t>
      </w:r>
      <w:r>
        <w:rPr>
          <w:rStyle w:val="FootnoteAnchor"/>
          <w:rtl w:val="true"/>
        </w:rPr>
        <w:footnoteReference w:id="719"/>
      </w:r>
      <w:r>
        <w:rPr>
          <w:rFonts w:ascii="Amiri" w:hAnsi="Amiri" w:eastAsia="Amiri" w:cs="Amiri"/>
          <w:color w:val="111111"/>
          <w:sz w:val="28"/>
          <w:sz w:val="28"/>
          <w:szCs w:val="28"/>
          <w:rtl w:val="true"/>
          <w:lang w:bidi="ar-SA"/>
        </w:rPr>
        <w:t>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ابن الريان و ما أظن إلاّ أنه يقول اضربوا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فيهم لتائه </w:t>
      </w:r>
      <w:r>
        <w:rPr>
          <w:rStyle w:val="FootnoteAnchor"/>
          <w:rtl w:val="true"/>
        </w:rPr>
        <w:footnoteReference w:id="720"/>
      </w:r>
      <w:r>
        <w:rPr>
          <w:rFonts w:ascii="Amiri" w:hAnsi="Amiri" w:eastAsia="Amiri" w:cs="Amiri"/>
          <w:color w:val="111111"/>
          <w:sz w:val="28"/>
          <w:sz w:val="28"/>
          <w:szCs w:val="28"/>
          <w:rtl w:val="true"/>
          <w:lang w:bidi="ar-SA"/>
        </w:rPr>
        <w:t xml:space="preserve">،ثم حوّل وركه </w:t>
      </w:r>
      <w:r>
        <w:rPr>
          <w:rStyle w:val="FootnoteAnchor"/>
          <w:rtl w:val="true"/>
        </w:rPr>
        <w:footnoteReference w:id="721"/>
      </w:r>
      <w:r>
        <w:rPr>
          <w:rFonts w:ascii="Amiri" w:hAnsi="Amiri" w:eastAsia="Amiri" w:cs="Amiri"/>
          <w:color w:val="111111"/>
          <w:sz w:val="28"/>
          <w:sz w:val="28"/>
          <w:szCs w:val="28"/>
          <w:rtl w:val="true"/>
          <w:lang w:bidi="ar-SA"/>
        </w:rPr>
        <w:t xml:space="preserve">فدخل إلى أهله، فقال لي ابن الريان بيده انقلب </w:t>
      </w:r>
      <w:r>
        <w:rPr>
          <w:rStyle w:val="FootnoteAnchor"/>
          <w:rtl w:val="true"/>
        </w:rPr>
        <w:footnoteReference w:id="7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الرّيّان لعمر بن عبد العزيز حافظا،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فانقلبت و ما تهبّ‌ ريح من ورائي إلاّ و أنا أظنه رسولا يردّني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علي بن عيسى بن إبراهيم، نا أبو عمرو الحيري علي بن الحسن، نا علي بن عثّام، نا عثمان بن زفر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سليمان بن عبد الملك و معه عمر بن عبد العزيز فلمّا قضيا شأنهما من صيد أو غيره أطلعا </w:t>
      </w:r>
      <w:r>
        <w:rPr>
          <w:rStyle w:val="FootnoteAnchor"/>
          <w:rtl w:val="true"/>
        </w:rPr>
        <w:footnoteReference w:id="723"/>
      </w:r>
      <w:r>
        <w:rPr>
          <w:rFonts w:ascii="Amiri" w:hAnsi="Amiri" w:eastAsia="Amiri" w:cs="Amiri"/>
          <w:color w:val="111111"/>
          <w:sz w:val="28"/>
          <w:sz w:val="28"/>
          <w:szCs w:val="28"/>
          <w:rtl w:val="true"/>
          <w:lang w:bidi="ar-SA"/>
        </w:rPr>
        <w:t>على عسكره فأعجب ذلك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دنيا </w:t>
      </w:r>
    </w:p>
    <w:p>
      <w:pPr>
        <w:pStyle w:val="BookText"/>
        <w:rPr/>
      </w:pPr>
      <w:r>
        <w:rPr>
          <w:rFonts w:ascii="Amiri" w:hAnsi="Amiri" w:eastAsia="Amiri" w:cs="Amiri"/>
          <w:color w:val="111111"/>
          <w:sz w:val="28"/>
          <w:sz w:val="28"/>
          <w:szCs w:val="28"/>
          <w:rtl w:val="true"/>
          <w:lang w:bidi="ar-SA"/>
        </w:rPr>
        <w:t xml:space="preserve">يأكل بعضها، و أنت المسئول عنها، فسكت عنه </w:t>
      </w:r>
      <w:r>
        <w:rPr>
          <w:rStyle w:val="FootnoteAnchor"/>
          <w:rtl w:val="true"/>
        </w:rPr>
        <w:footnoteReference w:id="724"/>
      </w:r>
      <w:r>
        <w:rPr>
          <w:rFonts w:ascii="Amiri" w:hAnsi="Amiri" w:eastAsia="Amiri" w:cs="Amiri"/>
          <w:color w:val="111111"/>
          <w:sz w:val="28"/>
          <w:sz w:val="28"/>
          <w:szCs w:val="28"/>
          <w:rtl w:val="true"/>
          <w:lang w:bidi="ar-SA"/>
        </w:rPr>
        <w:t>ثم انتهى إلى فسطاطه فطار غراب و في مخاليبه لقمة قد حملها من فسطاطه فتعب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فالظن </w:t>
      </w:r>
      <w:r>
        <w:rPr>
          <w:rStyle w:val="FootnoteAnchor"/>
          <w:rtl w:val="true"/>
        </w:rPr>
        <w:footnoteReference w:id="7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جاءت و أين يذهب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منّي من عرف اللّه فعصاه، و من عرف الشيطان فأطاعه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أنا محمّد بن الحسين بن موسى الحافظ‍‌، أنا محمّد بن خريم، نا هشام بن عمّار، نا المغيرة بن المغيرة، نا عبد العزيز بن يزيد الأيلي </w:t>
      </w:r>
      <w:r>
        <w:rPr>
          <w:rStyle w:val="FootnoteAnchor"/>
          <w:rtl w:val="true"/>
        </w:rPr>
        <w:footnoteReference w:id="7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سليمان بن عبد الملك و معه عمر بن عبد العزيز، فأصابهم ليلة برق و رعد، فكادت تنخلع أفئدتهم،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هل رأيت مثل هذه الليلة قطّ‍‌ أو </w:t>
      </w:r>
      <w:r>
        <w:rPr>
          <w:rStyle w:val="FootnoteAnchor"/>
          <w:rtl w:val="true"/>
        </w:rPr>
        <w:footnoteReference w:id="727"/>
      </w:r>
      <w:r>
        <w:rPr>
          <w:rFonts w:ascii="Amiri" w:hAnsi="Amiri" w:eastAsia="Amiri" w:cs="Amiri"/>
          <w:color w:val="111111"/>
          <w:sz w:val="28"/>
          <w:sz w:val="28"/>
          <w:szCs w:val="28"/>
          <w:rtl w:val="true"/>
          <w:lang w:bidi="ar-SA"/>
        </w:rPr>
        <w:t>سمعت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صوت رحمة اللّه، فكيف لو سمعت صوت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طاوس، أنا عاصم بن الحسن، أنا أبو الحسين بن بشران، أنا أبو علي صفوان، نا أبو بكر بن أبي الدنيا، نا خالد بن خداش، نا عفان بن راشد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سليمان بن عبد الملك واقفا بعرفة و معه عمر بن عبد العزيز إذ رعدت رعدة، فجزع منها سليمان حتى وضع خده على مقدم </w:t>
      </w:r>
      <w:r>
        <w:rPr>
          <w:rStyle w:val="FootnoteAnchor"/>
          <w:rtl w:val="true"/>
        </w:rPr>
        <w:footnoteReference w:id="728"/>
      </w:r>
      <w:r>
        <w:rPr>
          <w:rFonts w:ascii="Amiri" w:hAnsi="Amiri" w:eastAsia="Amiri" w:cs="Amiri"/>
          <w:color w:val="111111"/>
          <w:sz w:val="28"/>
          <w:sz w:val="28"/>
          <w:szCs w:val="28"/>
          <w:rtl w:val="true"/>
          <w:lang w:bidi="ar-SA"/>
        </w:rPr>
        <w:t>الرحل، 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جاءت برحمة، فكيف لو جاءت بسخطة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محمّد بن الحسين، أنا عبد اللّه، نا يعقوب </w:t>
      </w:r>
      <w:r>
        <w:rPr>
          <w:rStyle w:val="FootnoteAnchor"/>
          <w:rtl w:val="true"/>
        </w:rPr>
        <w:footnoteReference w:id="730"/>
      </w:r>
      <w:r>
        <w:rPr>
          <w:rFonts w:ascii="Amiri" w:hAnsi="Amiri" w:eastAsia="Amiri" w:cs="Amiri"/>
          <w:color w:val="111111"/>
          <w:sz w:val="28"/>
          <w:sz w:val="28"/>
          <w:szCs w:val="28"/>
          <w:rtl w:val="true"/>
          <w:lang w:bidi="ar-SA"/>
        </w:rPr>
        <w:t>،نا الحميدي، نا سفيان، عن رجل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عمر بن عبد العزيز الوليد بن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منذ علمت أن الكذب يضر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731"/>
      </w:r>
      <w:r>
        <w:rPr>
          <w:rFonts w:ascii="Amiri" w:hAnsi="Amiri" w:eastAsia="Amiri" w:cs="Amiri"/>
          <w:color w:val="111111"/>
          <w:sz w:val="28"/>
          <w:sz w:val="28"/>
          <w:szCs w:val="28"/>
          <w:rtl w:val="true"/>
          <w:lang w:bidi="ar-SA"/>
        </w:rPr>
        <w:t xml:space="preserve">،نا يونس بن عبد الأعلى، أخبرني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اقتتل غلمان لسليمان بن عبد الملك و غلمان لعمر بن عبد العزيز، فضرب غلمان سليمان، فحمّل سليمان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صنعت سرّ به </w:t>
      </w:r>
      <w:r>
        <w:rPr>
          <w:rStyle w:val="FootnoteAnchor"/>
          <w:rtl w:val="true"/>
        </w:rPr>
        <w:footnoteReference w:id="732"/>
      </w:r>
      <w:r>
        <w:rPr>
          <w:rFonts w:ascii="Amiri" w:hAnsi="Amiri" w:eastAsia="Amiri" w:cs="Amiri"/>
          <w:color w:val="111111"/>
          <w:sz w:val="28"/>
          <w:sz w:val="28"/>
          <w:szCs w:val="28"/>
          <w:rtl w:val="true"/>
          <w:lang w:bidi="ar-SA"/>
        </w:rPr>
        <w:t>و فعلت به، فدخل عليه عمر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ضرب غلمانك غلماني،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هذا قبل مقالتك الآن،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 كذبت، ما كذبت منذ شددت عليّ‌ إزاري، و إنّ‌ في الأرض عن مجلسك هذا لسعة، ثم خرج من عنده فلم يأته، و تجهز يريد الخروج يريد مصر، فسأل عنه سليمان حين استبطأه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الخروج إلى مصر، و قد تجهز، فأرسل إليه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ارجع و ادخل عليّ‌،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جاءني فلا تعاتبني فإنّ‌ في المعاتبة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حقدا</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فجاءه عمر،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همّني أمر قط‍‌ إلاّ خطرت فيه على 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الحسن أحمد بن عبد الرحيم </w:t>
      </w:r>
      <w:r>
        <w:rPr>
          <w:rStyle w:val="FootnoteAnchor"/>
          <w:rtl w:val="true"/>
        </w:rPr>
        <w:footnoteReference w:id="734"/>
      </w:r>
      <w:r>
        <w:rPr>
          <w:rFonts w:ascii="Amiri" w:hAnsi="Amiri" w:eastAsia="Amiri" w:cs="Amiri"/>
          <w:color w:val="111111"/>
          <w:sz w:val="28"/>
          <w:sz w:val="28"/>
          <w:szCs w:val="28"/>
          <w:rtl w:val="true"/>
          <w:lang w:bidi="ar-SA"/>
        </w:rPr>
        <w:t xml:space="preserve">بن أحمد الإسماعيلي، و أبو نصر عبد الرّحمن بن علي بن محمّد </w:t>
      </w:r>
      <w:r>
        <w:rPr>
          <w:rStyle w:val="FootnoteAnchor"/>
          <w:rtl w:val="true"/>
        </w:rPr>
        <w:footnoteReference w:id="735"/>
      </w:r>
      <w:r>
        <w:rPr>
          <w:rFonts w:ascii="Amiri" w:hAnsi="Amiri" w:eastAsia="Amiri" w:cs="Amiri"/>
          <w:color w:val="111111"/>
          <w:sz w:val="28"/>
          <w:sz w:val="28"/>
          <w:szCs w:val="28"/>
          <w:rtl w:val="true"/>
          <w:lang w:bidi="ar-SA"/>
        </w:rPr>
        <w:t>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زكريا يحيى بن إسماعيل بن يحيى بن زكريا بن حرب الحربي، نا مكي بن عبدان، نا إبراهيم بن عبد اللّه، أنا يزيد، نا الماجشون، عن عبد اللّه بن دينار، عن عبد اللّه بن عثمان </w:t>
      </w:r>
      <w:r>
        <w:rPr>
          <w:rStyle w:val="FootnoteAnchor"/>
          <w:rtl w:val="true"/>
        </w:rPr>
        <w:footnoteReference w:id="7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آل عمر إنّا كنا نتحدث أن هذا الأمر لا ينقضي </w:t>
      </w:r>
      <w:r>
        <w:rPr>
          <w:rStyle w:val="FootnoteAnchor"/>
          <w:rtl w:val="true"/>
        </w:rPr>
        <w:footnoteReference w:id="737"/>
      </w:r>
      <w:r>
        <w:rPr>
          <w:rFonts w:ascii="Amiri" w:hAnsi="Amiri" w:eastAsia="Amiri" w:cs="Amiri"/>
          <w:color w:val="111111"/>
          <w:sz w:val="28"/>
          <w:sz w:val="28"/>
          <w:szCs w:val="28"/>
          <w:rtl w:val="true"/>
          <w:lang w:bidi="ar-SA"/>
        </w:rPr>
        <w:t>حتى يلي رجل من آل عمر، يسير بسيرة عمر، و يكون بوجهه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بلال بن عبد اللّه بن عمر بوجهه شامة، </w:t>
      </w:r>
    </w:p>
    <w:p>
      <w:pPr>
        <w:pStyle w:val="BookText"/>
        <w:rPr/>
      </w:pPr>
      <w:r>
        <w:rPr>
          <w:rFonts w:ascii="Amiri" w:hAnsi="Amiri" w:eastAsia="Amiri" w:cs="Amiri"/>
          <w:color w:val="111111"/>
          <w:sz w:val="28"/>
          <w:sz w:val="28"/>
          <w:szCs w:val="28"/>
          <w:rtl w:val="true"/>
          <w:lang w:bidi="ar-SA"/>
        </w:rPr>
        <w:t>فكانوا يرون أنه هو حتى جاء اللّه بعمر بن عبد العزيز، و أمّه أم عاصم ابنة عاصم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أحمد بن الحسين، أنا أبو عبد اللّه الحافظ‍‌، أنا أحمد بن علي المقرئ، نا أبو عيسى الترمذي في التاريخ، نا أحمد بن إبراهيم الدّورقي، أخبرني أبو داود، نا عبد العزيز بن عبد اللّه بن أبي سلمة، نا عبد اللّه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يزعم الناس أن الدنيا لا تنقضي حتى يلي رجل من آل عمر يعمل بمثل عمل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يرونه بلال بن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بوجهه أثر، فلم يكن هو، و إذا هو عمر بن عبد العزيز، و أمّه ابنة عاصم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الحافظ‍‌، نا أبو حامد أحمد بن علي المقرئ، أنا أبو عيسى التّرمذي، نا أحمد بن إبراهيم، نا عفّان بن مسلم، نا عثمان بن عبد الحميد بن لاحق، عن جويرية بن أسماء، عن نافع </w:t>
      </w:r>
      <w:r>
        <w:rPr>
          <w:rStyle w:val="FootnoteAnchor"/>
          <w:rtl w:val="true"/>
        </w:rPr>
        <w:footnoteReference w:id="7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بلغنا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ولدي رجلا بوجهه شين، يلي فيملأ الأرض عدلا، 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إلاّ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علي الرّوذباري، أنا أبو بكر محمّد بن مهرويه بن عبّاس بن سنان الداري </w:t>
      </w:r>
      <w:r>
        <w:rPr>
          <w:rStyle w:val="FootnoteAnchor"/>
          <w:rtl w:val="true"/>
        </w:rPr>
        <w:footnoteReference w:id="7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أيوب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عثمان بن طالوت أنا سليمان بن حرب </w:t>
      </w:r>
      <w:r>
        <w:rPr>
          <w:rStyle w:val="FootnoteAnchor"/>
          <w:rtl w:val="true"/>
        </w:rPr>
        <w:footnoteReference w:id="740"/>
      </w:r>
      <w:r>
        <w:rPr>
          <w:rFonts w:ascii="Amiri" w:hAnsi="Amiri" w:eastAsia="Amiri" w:cs="Amiri"/>
          <w:color w:val="111111"/>
          <w:sz w:val="28"/>
          <w:sz w:val="28"/>
          <w:szCs w:val="28"/>
          <w:rtl w:val="true"/>
          <w:lang w:bidi="ar-SA"/>
        </w:rPr>
        <w:t>،نا مبارك بن فضالة، عن عبيد اللّه بن عمر،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عمر يقول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من هذا الذي من ولد عمر بن الخطّاب، في وجهه علامة يملأ الأرض عدلا </w:t>
      </w:r>
      <w:r>
        <w:rPr>
          <w:rStyle w:val="FootnoteAnchor"/>
          <w:rtl w:val="true"/>
        </w:rPr>
        <w:footnoteReference w:id="741"/>
      </w:r>
      <w:r>
        <w:rPr>
          <w:rFonts w:ascii="Amiri" w:hAnsi="Amiri" w:eastAsia="Amiri" w:cs="Amiri"/>
          <w:color w:val="111111"/>
          <w:sz w:val="28"/>
          <w:sz w:val="28"/>
          <w:szCs w:val="28"/>
          <w:rtl w:val="true"/>
          <w:lang w:bidi="ar-SA"/>
        </w:rPr>
        <w:t>،فأقر ابن أيوب بالحديث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أحمد بن عبد اللّه </w:t>
      </w:r>
      <w:r>
        <w:rPr>
          <w:rStyle w:val="FootnoteAnchor"/>
          <w:rtl w:val="true"/>
        </w:rPr>
        <w:footnoteReference w:id="742"/>
      </w:r>
      <w:r>
        <w:rPr>
          <w:rFonts w:ascii="IRNazanin" w:hAnsi="IRNazanin" w:eastAsia="IRNazanin"/>
          <w:color w:val="111111"/>
          <w:sz w:val="28"/>
          <w:sz w:val="28"/>
          <w:szCs w:val="28"/>
          <w:rtl w:val="true"/>
          <w:lang w:bidi="fa-IR"/>
        </w:rPr>
        <w:t xml:space="preserve">،نا أبو عمرو </w:t>
      </w:r>
    </w:p>
    <w:p>
      <w:pPr>
        <w:pStyle w:val="BookText"/>
        <w:rPr/>
      </w:pPr>
      <w:r>
        <w:rPr>
          <w:rFonts w:ascii="Amiri" w:hAnsi="Amiri" w:eastAsia="Amiri" w:cs="Amiri"/>
          <w:color w:val="111111"/>
          <w:sz w:val="28"/>
          <w:sz w:val="28"/>
          <w:szCs w:val="28"/>
          <w:rtl w:val="true"/>
          <w:lang w:bidi="ar-SA"/>
        </w:rPr>
        <w:t>عثمان بن محمّد العثماني، نا الحسين بن أحمد بن بسطام، نا أحمد بن محمّد بن أبي بزّة، نا محمّد بن يزيد بن خنيس، عن وهيب بن الورد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نائم خلف المقام، إذ رأيت فيما يرى النائم، كأن داخلا دخل من باب بني شيبة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و لي عليكم كتاب </w:t>
      </w:r>
      <w:r>
        <w:rPr>
          <w:rStyle w:val="FootnoteAnchor"/>
          <w:rtl w:val="true"/>
        </w:rPr>
        <w:footnoteReference w:id="743"/>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فأشار إلى ظهره </w:t>
      </w:r>
      <w:r>
        <w:rPr>
          <w:rStyle w:val="FootnoteAnchor"/>
          <w:rtl w:val="true"/>
        </w:rPr>
        <w:footnoteReference w:id="744"/>
      </w:r>
      <w:r>
        <w:rPr>
          <w:rFonts w:ascii="Amiri" w:hAnsi="Amiri" w:eastAsia="Amiri" w:cs="Amiri"/>
          <w:color w:val="111111"/>
          <w:sz w:val="28"/>
          <w:sz w:val="28"/>
          <w:szCs w:val="28"/>
          <w:rtl w:val="true"/>
          <w:lang w:bidi="ar-SA"/>
        </w:rPr>
        <w:t>،فإذا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فجاءت بيعة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حدّثني أبو محمّد القاسم بن هاشم البزّاز، نا حيوة بن شريح، نا بقية، عن عيسى بن أبي رزين، حدّثني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عبد العزيز أنه رأى رسول اللّه صلّى اللّه عليه و سلّم في روضة خضراء،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ستلي أمر أمتي فرغ عن الدم، فإنّ‌ اسمك في الناس عمر بن عبد العزيز، و اسمك عند اللّه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منصور بن الحسين، أنا أبو بكر بن المقرئ، نا أبو عروبة الحسين بن محمّد بن مودود الحرّاني، نا أيوب بن محمّد الوزّان </w:t>
      </w:r>
      <w:r>
        <w:rPr>
          <w:rStyle w:val="FootnoteAnchor"/>
          <w:rtl w:val="true"/>
        </w:rPr>
        <w:footnoteReference w:id="745"/>
      </w:r>
      <w:r>
        <w:rPr>
          <w:rFonts w:ascii="Amiri" w:hAnsi="Amiri" w:eastAsia="Amiri" w:cs="Amiri"/>
          <w:color w:val="111111"/>
          <w:sz w:val="28"/>
          <w:sz w:val="28"/>
          <w:szCs w:val="28"/>
          <w:rtl w:val="true"/>
          <w:lang w:bidi="ar-SA"/>
        </w:rPr>
        <w:t xml:space="preserve">،نا ضمرة بن ربيعة، عن السري بن يحيى، عن رياح </w:t>
      </w:r>
      <w:r>
        <w:rPr>
          <w:rStyle w:val="FootnoteAnchor"/>
          <w:rtl w:val="true"/>
        </w:rPr>
        <w:footnoteReference w:id="746"/>
      </w:r>
      <w:r>
        <w:rPr>
          <w:rFonts w:ascii="Amiri" w:hAnsi="Amiri" w:eastAsia="Amiri" w:cs="Amiri"/>
          <w:color w:val="111111"/>
          <w:sz w:val="28"/>
          <w:sz w:val="28"/>
          <w:szCs w:val="28"/>
          <w:rtl w:val="true"/>
          <w:lang w:bidi="ar-SA"/>
        </w:rPr>
        <w:t>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عمر بن عبد العزيز إلى الصلاة و شيخ متوكئ على يده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جافي </w:t>
      </w:r>
      <w:r>
        <w:rPr>
          <w:rStyle w:val="FootnoteAnchor"/>
          <w:rtl w:val="true"/>
        </w:rPr>
        <w:footnoteReference w:id="747"/>
      </w:r>
      <w:r>
        <w:rPr>
          <w:rFonts w:ascii="Amiri" w:hAnsi="Amiri" w:eastAsia="Amiri" w:cs="Amiri"/>
          <w:color w:val="111111"/>
          <w:sz w:val="28"/>
          <w:sz w:val="28"/>
          <w:szCs w:val="28"/>
          <w:rtl w:val="true"/>
          <w:lang w:bidi="ar-SA"/>
        </w:rPr>
        <w:t>فلما صلّى و دخل لحقته،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من الشيخ الذي كان متكئا </w:t>
      </w:r>
      <w:r>
        <w:rPr>
          <w:rStyle w:val="FootnoteAnchor"/>
          <w:rtl w:val="true"/>
        </w:rPr>
        <w:footnoteReference w:id="748"/>
      </w:r>
      <w:r>
        <w:rPr>
          <w:rFonts w:ascii="Amiri" w:hAnsi="Amiri" w:eastAsia="Amiri" w:cs="Amiri"/>
          <w:color w:val="111111"/>
          <w:sz w:val="28"/>
          <w:sz w:val="28"/>
          <w:szCs w:val="28"/>
          <w:rtl w:val="true"/>
          <w:lang w:bidi="ar-SA"/>
        </w:rPr>
        <w:t>على 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رياح </w:t>
      </w:r>
      <w:r>
        <w:rPr>
          <w:rStyle w:val="FootnoteAnchor"/>
          <w:rtl w:val="true"/>
        </w:rPr>
        <w:footnoteReference w:id="749"/>
      </w:r>
      <w:r>
        <w:rPr>
          <w:rFonts w:ascii="Amiri" w:hAnsi="Amiri" w:eastAsia="Amiri" w:cs="Amiri"/>
          <w:color w:val="111111"/>
          <w:sz w:val="28"/>
          <w:sz w:val="28"/>
          <w:szCs w:val="28"/>
          <w:rtl w:val="true"/>
          <w:lang w:bidi="ar-SA"/>
        </w:rPr>
        <w:t>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أحسبك يا رياح </w:t>
      </w:r>
      <w:r>
        <w:rPr>
          <w:rStyle w:val="FootnoteAnchor"/>
          <w:rtl w:val="true"/>
        </w:rPr>
        <w:footnoteReference w:id="750"/>
      </w:r>
      <w:r>
        <w:rPr>
          <w:rFonts w:ascii="Amiri" w:hAnsi="Amiri" w:eastAsia="Amiri" w:cs="Amiri"/>
          <w:color w:val="111111"/>
          <w:sz w:val="28"/>
          <w:sz w:val="28"/>
          <w:szCs w:val="28"/>
          <w:rtl w:val="true"/>
          <w:lang w:bidi="ar-SA"/>
        </w:rPr>
        <w:t>إلاّ رجلا صالحا، ذاك أخي الخضر، أتاني فأعلمني أنّي سألي أمر هذه الأمة، و إنّي سأعدل فيها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نا يعقوب </w:t>
      </w:r>
      <w:r>
        <w:rPr>
          <w:rStyle w:val="FootnoteAnchor"/>
          <w:rtl w:val="true"/>
        </w:rPr>
        <w:footnoteReference w:id="751"/>
      </w:r>
      <w:r>
        <w:rPr>
          <w:rFonts w:ascii="Amiri" w:hAnsi="Amiri" w:eastAsia="Amiri" w:cs="Amiri"/>
          <w:color w:val="111111"/>
          <w:sz w:val="28"/>
          <w:sz w:val="28"/>
          <w:szCs w:val="28"/>
          <w:rtl w:val="true"/>
          <w:lang w:bidi="ar-SA"/>
        </w:rPr>
        <w:t xml:space="preserve">،نا أبو عمير </w:t>
      </w:r>
      <w:r>
        <w:rPr>
          <w:rStyle w:val="FootnoteAnchor"/>
          <w:rtl w:val="true"/>
        </w:rPr>
        <w:footnoteReference w:id="752"/>
      </w:r>
      <w:r>
        <w:rPr>
          <w:rFonts w:ascii="Amiri" w:hAnsi="Amiri" w:eastAsia="Amiri" w:cs="Amiri"/>
          <w:color w:val="111111"/>
          <w:sz w:val="28"/>
          <w:sz w:val="28"/>
          <w:szCs w:val="28"/>
          <w:rtl w:val="true"/>
          <w:lang w:bidi="ar-SA"/>
        </w:rPr>
        <w:t>،نا ضمرة، عن ابن أبي حملة، عن أبي الأعيس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خالد بن يزيد في صحن بيت المقدس فأقبل شاب عليه مقطعات، فأخذ بيد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علينا من عين‌؟ فقال أبو الأعيس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فبدرت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عليكما من اللّه عين سميعة بصيرة </w:t>
      </w:r>
      <w:r>
        <w:rPr>
          <w:rStyle w:val="FootnoteAnchor"/>
          <w:rtl w:val="true"/>
        </w:rPr>
        <w:footnoteReference w:id="7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فترقرقت عينا الفتى، فأرسل يده من يد خالد و 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عبد العزيز ابن أخي أمير المؤمنين، و لئن طالت بك حياة لترينّه إمام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الحارث بن أبي أسامة، نا محمّد بن سعد </w:t>
      </w:r>
      <w:r>
        <w:rPr>
          <w:rStyle w:val="FootnoteAnchor"/>
          <w:rtl w:val="true"/>
        </w:rPr>
        <w:footnoteReference w:id="754"/>
      </w:r>
      <w:r>
        <w:rPr>
          <w:rFonts w:ascii="Amiri" w:hAnsi="Amiri" w:eastAsia="Amiri" w:cs="Amiri"/>
          <w:color w:val="111111"/>
          <w:sz w:val="28"/>
          <w:sz w:val="28"/>
          <w:szCs w:val="28"/>
          <w:rtl w:val="true"/>
          <w:lang w:bidi="ar-SA"/>
        </w:rPr>
        <w:t xml:space="preserve">،أنا علي بن محمّد، عن جرير بن حازم، عن هزّان بن سعيد </w:t>
      </w:r>
      <w:r>
        <w:rPr>
          <w:rStyle w:val="FootnoteAnchor"/>
          <w:rtl w:val="true"/>
        </w:rPr>
        <w:footnoteReference w:id="755"/>
      </w:r>
      <w:r>
        <w:rPr>
          <w:rFonts w:ascii="Amiri" w:hAnsi="Amiri" w:eastAsia="Amiri" w:cs="Amiri"/>
          <w:color w:val="111111"/>
          <w:sz w:val="28"/>
          <w:sz w:val="28"/>
          <w:szCs w:val="28"/>
          <w:rtl w:val="true"/>
          <w:lang w:bidi="ar-SA"/>
        </w:rPr>
        <w:t>،حدّثني رجاء بن حيوة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سليمان بن عبد الملك رآني عمر في الدار أخرج و أدخل و أتردد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رجاء أذكّرك اللّه و الإسلام أن تذكرني لأمير المؤمنين أو تشير بي عليه إن استشارك، فو اللّه ما أقوى على هذا الأمر، فأنشدك اللّه إلاّ صدقت </w:t>
      </w:r>
      <w:r>
        <w:rPr>
          <w:rStyle w:val="FootnoteAnchor"/>
          <w:rtl w:val="true"/>
        </w:rPr>
        <w:footnoteReference w:id="756"/>
      </w:r>
      <w:r>
        <w:rPr>
          <w:rFonts w:ascii="Amiri" w:hAnsi="Amiri" w:eastAsia="Amiri" w:cs="Amiri"/>
          <w:color w:val="111111"/>
          <w:sz w:val="28"/>
          <w:sz w:val="28"/>
          <w:szCs w:val="28"/>
          <w:rtl w:val="true"/>
          <w:lang w:bidi="ar-SA"/>
        </w:rPr>
        <w:t>أمير المؤمنين عني، فانتهرته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لحريص على الخلافة، أ تطمع أن أشير عليه بك، فاستحيا، و دخلت، فقال لي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رجاء من ترى لهذا الأمر؟ و إلى من ترى أن أعهد؟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اتق اللّه، فإنك قادم على اللّه و سائلك عن هذا الأمر و ما صنعت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ترى‌؟ فقلت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بعهد أمير المؤمنين عبد الملك إلى الوليد و إليّ‌ في ابني عاتكة أيهما بقي‌؟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تجعلهما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وفقت، جئني بصحيفة، فأتيته بصحيفة، فكتب عهد عمر و يزيد من بعده، و ختمها ثم دعوت رجالا فدخلوا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عهدت عهدي في هذه الصحيفة و دفعتها إلى رجاء، و أمرته أمري، فهو في </w:t>
      </w:r>
    </w:p>
    <w:p>
      <w:pPr>
        <w:pStyle w:val="BookText"/>
        <w:rPr/>
      </w:pPr>
      <w:r>
        <w:rPr>
          <w:rFonts w:ascii="Amiri" w:hAnsi="Amiri" w:eastAsia="Amiri" w:cs="Amiri"/>
          <w:color w:val="111111"/>
          <w:sz w:val="28"/>
          <w:sz w:val="28"/>
          <w:szCs w:val="28"/>
          <w:rtl w:val="true"/>
          <w:lang w:bidi="ar-SA"/>
        </w:rPr>
        <w:t>الصحيفة، اشهدوا و اختموا الصحيفة، فختموا عليها و خرجوا، فلم يلبث سليمان أن مات، فكففت النساء عن الصياح و خرجت إلى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رجاء كيف أمير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منذ اشتكى أسكن منه الساعة،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عمر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الفهم، عن محمّد بن سعد بهذا الإسناد،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 هذا عهد أمير المؤمنين و تشهدون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فترضون به‌؟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رجل من ولد عبد الملك و إلاّ 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رجلا من ولد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فمكثت ساعة ثم قلت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اصرخن، و خرجت فقرأت الكتاب و الناس مجتمعون و عمر في ناحية الرواق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نا حنبل بن إسحاق، حدّثني أبو عبد اللّه، نا سفيان </w:t>
      </w:r>
      <w:r>
        <w:rPr>
          <w:rStyle w:val="FootnoteAnchor"/>
          <w:rtl w:val="true"/>
        </w:rPr>
        <w:footnoteReference w:id="757"/>
      </w:r>
      <w:r>
        <w:rPr>
          <w:rFonts w:ascii="Amiri" w:hAnsi="Amiri" w:eastAsia="Amiri" w:cs="Amiri"/>
          <w:color w:val="111111"/>
          <w:sz w:val="28"/>
          <w:sz w:val="28"/>
          <w:szCs w:val="28"/>
          <w:rtl w:val="true"/>
          <w:lang w:bidi="ar-SA"/>
        </w:rPr>
        <w:t>،حدّثني من شهد دابق، و كانت دابق يجتمع فيها حين يغزوا الناس، فكان سليمان ثمّة حيث يجتمع الناس، فمات سليمان بدابق، و لم يكن له ابن و إنما هم الاخوة، و رجاء صاحب أمره و مشورته، خرج إلى الناس فأعلمهم بموته، و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كتب كتابا، و عهد عهدا فأعلمهم بموته فسامعون أنتم مطيعون‌؟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هشام </w:t>
      </w:r>
      <w:r>
        <w:rPr>
          <w:rStyle w:val="FootnoteAnchor"/>
          <w:rtl w:val="true"/>
        </w:rPr>
        <w:footnoteReference w:id="758"/>
      </w:r>
      <w:r>
        <w:rPr>
          <w:rFonts w:ascii="Amiri" w:hAnsi="Amiri" w:eastAsia="Amiri" w:cs="Amiri"/>
          <w:color w:val="111111"/>
          <w:sz w:val="28"/>
          <w:sz w:val="28"/>
          <w:szCs w:val="28"/>
          <w:rtl w:val="true"/>
          <w:lang w:bidi="ar-SA"/>
        </w:rPr>
        <w:t>نسمع و نطيع إن كان فيه استخلاف رجل من بني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جذبه الناس حتى سقط‍‌ إلى الأرض،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فقال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هذا الأمر ما سألته اللّه قط‍‌ في سرّ و لا علانية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 بن عبد العزيز حين مات و ما يزداد عاما بعد عام إلاّ فضلا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الحسين عبد الرّحمن بن عبد اللّه بن أبي الحديد، أنا جدي أبو </w:t>
      </w:r>
    </w:p>
    <w:p>
      <w:pPr>
        <w:pStyle w:val="BookText"/>
        <w:rPr/>
      </w:pPr>
      <w:r>
        <w:rPr>
          <w:rFonts w:ascii="Amiri" w:hAnsi="Amiri" w:eastAsia="Amiri" w:cs="Amiri"/>
          <w:color w:val="111111"/>
          <w:sz w:val="28"/>
          <w:sz w:val="28"/>
          <w:szCs w:val="28"/>
          <w:rtl w:val="true"/>
          <w:lang w:bidi="ar-SA"/>
        </w:rPr>
        <w:t>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محمّد بن موسى، أنا محمّد بن خريم </w:t>
      </w:r>
      <w:r>
        <w:rPr>
          <w:rStyle w:val="FootnoteAnchor"/>
          <w:rtl w:val="true"/>
        </w:rPr>
        <w:footnoteReference w:id="762"/>
      </w:r>
      <w:r>
        <w:rPr>
          <w:rFonts w:ascii="Amiri" w:hAnsi="Amiri" w:eastAsia="Amiri" w:cs="Amiri"/>
          <w:color w:val="111111"/>
          <w:sz w:val="28"/>
          <w:sz w:val="28"/>
          <w:szCs w:val="28"/>
          <w:rtl w:val="true"/>
          <w:lang w:bidi="ar-SA"/>
        </w:rPr>
        <w:t>،نا هشام بن عمّار، نا عبد الحميد بن عدي، نا زياد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هلك سليمان بن عبد الملك بدابق خرج رجاء بن حيوة إلى الناس بصحيفة، ثم قام في الناس فحمد اللّه و أثنى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خليفتكم كان عبدا مملوكا، دعي فأجاب، و هذا عهده أ فرضيتم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فيهم يومئذ جماعة من قريش، فأخذ بيد عمر بن عبد العزيز فأجلسه على المنبر، فكان أوّل من قام للبيعة هشام بن عبد الملك، فلما وضع يده في يد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إنا للّه و إنا إليه راجعون، أما و اللّه ما كنت أحبّ‌ أنّ‌ لي بمنزلتي هذه منزلة ليس منزلة تقربني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763"/>
      </w:r>
      <w:r>
        <w:rPr>
          <w:rFonts w:ascii="Amiri" w:hAnsi="Amiri" w:eastAsia="Amiri" w:cs="Amiri"/>
          <w:color w:val="111111"/>
          <w:sz w:val="28"/>
          <w:sz w:val="28"/>
          <w:szCs w:val="28"/>
          <w:rtl w:val="true"/>
          <w:lang w:bidi="ar-SA"/>
        </w:rPr>
        <w:t>،نا أحمد بن يحيى بن المولى، نا أبو بكر بن أبي خيثمة، نا عبد الوهّاب بن نجدة الحوطي، نا محمّد بن المبارك الصّوري، نا الوليد بن مسلم، عن عبد الرّحمن بن حسان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سليمان بن عبد الملك المرض الذي توفي فيه و كان مرضه بدابق و معه رجاء بن حيوة، فقال لرجاء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رجاء من لهذا الأمر من بعدي‌؟ أستخلف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غائب </w:t>
      </w:r>
      <w:r>
        <w:rPr>
          <w:rStyle w:val="FootnoteAnchor"/>
          <w:rtl w:val="true"/>
        </w:rPr>
        <w:footnoteReference w:id="7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تستخلف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بني عبد الملك ألاّ يرضوا،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عمر بن عبد العزيز و من بعده يزيد بن عبد الملك، و تكتب كتابا و تختم عليه، و تدعوهم إلى بيعته مختوما عليها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ائتني بقرطاس،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بقرطاس، فكتب فيه العهد لعمر بن عبد العزيز و من بعده يزيد بن عبد الملك ثم ختمه ثم دفعه إلى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الناس فمرهم فليبايعوا على ما في هذا الكتاب مختوما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رجاء، فجمعهم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يأمركم أن تبايعوا لمن في هذا الكتاب من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مختوم لا تخبرون بمن فيه حتى يموت،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نبايع حتى نعلم 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رجاء إلى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إلى أصحاب الشّرط‍‌ و الحرس، و ناد </w:t>
      </w:r>
      <w:r>
        <w:rPr>
          <w:rStyle w:val="FootnoteAnchor"/>
          <w:rtl w:val="true"/>
        </w:rPr>
        <w:footnoteReference w:id="766"/>
      </w:r>
      <w:r>
        <w:rPr>
          <w:rFonts w:ascii="Amiri" w:hAnsi="Amiri" w:eastAsia="Amiri" w:cs="Amiri"/>
          <w:color w:val="111111"/>
          <w:sz w:val="28"/>
          <w:sz w:val="28"/>
          <w:szCs w:val="28"/>
          <w:rtl w:val="true"/>
          <w:lang w:bidi="ar-SA"/>
        </w:rPr>
        <w:t>الصلاة جامعة، و مر الناس فليجتمعوا و مرهم بالبيعة على ما في هذا الكتاب، فمن أبى أن يبايع منهم فاضرب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فبايعوا على ما فيه، قال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خرجت إلى منزلي،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أنا أسير في الطريق إذ سمعت جلبة موكب، فالتفتّ‌ فإذا هشام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رجاء قد علمت موقعك منا، و إن أمير المؤمنين قد صنع شيئا لا أدري ما هو، و أنا أتخوّف أن يكون قد أزالها عني، فإن يكن عدلها عني، فأعلمني ما دام في الأمر نفس، حتى انظر في هذا الأمر قبل أن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يستكتمني أمير المؤمنين أمرا أطلعك عليه‌؟ لا يكون ذاك أبدا، فأدارني و ألاصني، فأبيت عليه،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فبينا أنا أسير إذ سمعت جلبة خلفي، فإذا عمر بن عبد العزيز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رجاء إنه قد وقع في نفسي أمر كثير من هذا الرجل، أتخوّف أن يكون قد جعلها إليّ‌ و لست أقوم بهذا الشأن، فأعلمني ما دام في الأمر نفس، لعلّي أتخلص منه ما دام حيا،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يستكتمني أمير المؤمنين أمرا أطلعك عليه‌؟ فأدارني و ألاصني، فأبيت عليه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ثقل سليمان، و حجب الناس عنه حتى مات، فلمّا مات أجلسته و أسندته و هيّأته و خرجت إلى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أصبح ساكنا، و قد أحبّ‌ أن تسلّموا عليه و تبايعوا على ما في هذا الكتاب، و الكتاب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للناس، فدخلوا و أنا قائم عنده فلما دنوا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يأمركم بالوقوف، ثم أخذت الكتاب من عنده، ثم تقدّمت إليهم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يأمركم أن تبايعوا على ما في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فبايعوا و بسطوا أيديهم، فلمّا بايعتهم على ما فيه </w:t>
      </w:r>
      <w:r>
        <w:rPr>
          <w:rStyle w:val="FootnoteAnchor"/>
          <w:rtl w:val="true"/>
        </w:rPr>
        <w:footnoteReference w:id="768"/>
      </w:r>
      <w:r>
        <w:rPr>
          <w:rFonts w:ascii="Amiri" w:hAnsi="Amiri" w:eastAsia="Amiri" w:cs="Amiri"/>
          <w:color w:val="111111"/>
          <w:sz w:val="28"/>
          <w:sz w:val="28"/>
          <w:szCs w:val="28"/>
          <w:rtl w:val="true"/>
          <w:lang w:bidi="ar-SA"/>
        </w:rPr>
        <w:t>أجمعين و فرغت من بيعتهم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آجركم اللّه في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فافتح الكتاب، فإذا فيه العهد لعمر بن عبد العزيز، فلما نظرت بنو عبد الملك تغيّرت وجوههم، فلما قرءوا من بعده </w:t>
      </w:r>
    </w:p>
    <w:p>
      <w:pPr>
        <w:pStyle w:val="BookText"/>
        <w:rPr/>
      </w:pPr>
      <w:r>
        <w:rPr>
          <w:rFonts w:ascii="Amiri" w:hAnsi="Amiri" w:eastAsia="Amiri" w:cs="Amiri"/>
          <w:color w:val="111111"/>
          <w:sz w:val="28"/>
          <w:sz w:val="28"/>
          <w:szCs w:val="28"/>
          <w:rtl w:val="true"/>
          <w:lang w:bidi="ar-SA"/>
        </w:rPr>
        <w:t>يزيد بن عبد الملك كأنهم تراجعوا،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عمر بن عبد العزيز؟ فطلبوه، فلم يوجد في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هو في مؤخر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فسلّموا عليه بالخلافة، فعقر فلم يستطع النهوض حتى أخذوا بضبعيه فرقوا به المنبر، فلم يقدر على الصعود حتى أصعدوه، فجلس طويلا لا يتكلم، فلما رآهم رجاء جلوسا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تقومون إلى أمير المؤمنين فتبايعونه‌؟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القوم إليه فبايعوه رجلا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إليه هشام فلمّا مد يده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إنّا للّه و إنا إليه راجعون حين صار يلي هذا الأمر أنا 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عمر،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لست بقاض و لكني منفّذ </w:t>
      </w:r>
      <w:r>
        <w:rPr>
          <w:rStyle w:val="FootnoteAnchor"/>
          <w:rtl w:val="true"/>
        </w:rPr>
        <w:footnoteReference w:id="769"/>
      </w:r>
      <w:r>
        <w:rPr>
          <w:rFonts w:ascii="Amiri" w:hAnsi="Amiri" w:eastAsia="Amiri" w:cs="Amiri"/>
          <w:color w:val="111111"/>
          <w:sz w:val="28"/>
          <w:sz w:val="28"/>
          <w:szCs w:val="28"/>
          <w:rtl w:val="true"/>
          <w:lang w:bidi="ar-SA"/>
        </w:rPr>
        <w:t>،و لست بمبتدع و لكني متّبع، و إن حولكم من الأمصار و المدن، فإن هم أطاعوا كما أطعتم فأنا وليكم، و إن هم نقموا فلست لكم بوال، ثم نزل يمشي، فأتاه صاحب المراكب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للخليفة،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ائتوني بدابتي، فأتوه بدابته، فركبها ثم خرج يسير و خرجوا معه، فمالوا إلى 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يهيأ للخليفة،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انطلقوا بي إلى منزلي، 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منزله، فنزل عن دابته ثم دعا بدواة و قرطاس و جعل يكتب بيده إلى العمال في الأمصار، و يملّ‌ على نفسه، 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كنت أظن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سيضعف، فلمّا رأيت صنيعه في الكتاب علمت أنه سيقوى بهذا و نحوه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أهل العلم في الشهادة على الكتاب المختوم كالذي جرى في هذه القصة، و كالرجل يكتب وصيته في صحيفة و يختم عليها و يشهد قوما على نفسه أنها وصيته من غير أن يقرءوها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يقرأها عليهم، و يعاينوا كتبه إياها، و ما أشبه هذا مما يشهد المرء فيه على نفسه</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و إن لم يقرأها الشاهد أو لم تقرأ عليه فأجاز ذلك و أمضاه و أنفذ الحكم به جمهور أهل الحجاز، و روي عن سالم بن عبد اللّه، و ذهب إلى هذا مالك بن أنس، و محمّد بن مسلمة </w:t>
      </w:r>
      <w:r>
        <w:rPr>
          <w:rStyle w:val="FootnoteAnchor"/>
          <w:rtl w:val="true"/>
        </w:rPr>
        <w:footnoteReference w:id="772"/>
      </w:r>
      <w:r>
        <w:rPr>
          <w:rFonts w:ascii="Amiri" w:hAnsi="Amiri" w:eastAsia="Amiri" w:cs="Amiri"/>
          <w:color w:val="111111"/>
          <w:sz w:val="28"/>
          <w:sz w:val="28"/>
          <w:szCs w:val="28"/>
          <w:rtl w:val="true"/>
          <w:lang w:bidi="ar-SA"/>
        </w:rPr>
        <w:t xml:space="preserve">المخزومي، و أجاز ذلك مكحول و نمير بن أوس، و زرعة بن </w:t>
      </w:r>
    </w:p>
    <w:p>
      <w:pPr>
        <w:pStyle w:val="BookText"/>
        <w:rPr/>
      </w:pPr>
      <w:r>
        <w:rPr>
          <w:rFonts w:ascii="Amiri" w:hAnsi="Amiri" w:eastAsia="Amiri" w:cs="Amiri"/>
          <w:color w:val="111111"/>
          <w:sz w:val="28"/>
          <w:sz w:val="28"/>
          <w:szCs w:val="28"/>
          <w:rtl w:val="true"/>
          <w:lang w:bidi="ar-SA"/>
        </w:rPr>
        <w:t xml:space="preserve">إبراهيم، و الأوزاعي، و سعيد بن عبد العزيز في من وافقهم من فقهاء أهل الشام، و حكى نحو ذلك خالد بن يزيد بن أبي مالك عن أبيه و قضاة جنده، و هو قول الليث بن سعد فيمن وافقه من فقهاء أهل مصر و المغرب، و هو قول فقهاء أهل البصرة و قضاتهم، و روي عن قتادة و عن سوّار بن عبد اللّه، و عبيد اللّه بن الحسين </w:t>
      </w:r>
      <w:r>
        <w:rPr>
          <w:rStyle w:val="FootnoteAnchor"/>
          <w:rtl w:val="true"/>
        </w:rPr>
        <w:footnoteReference w:id="773"/>
      </w:r>
      <w:r>
        <w:rPr>
          <w:rFonts w:ascii="Amiri" w:hAnsi="Amiri" w:eastAsia="Amiri" w:cs="Amiri"/>
          <w:color w:val="111111"/>
          <w:sz w:val="28"/>
          <w:sz w:val="28"/>
          <w:szCs w:val="28"/>
          <w:rtl w:val="true"/>
          <w:lang w:bidi="ar-SA"/>
        </w:rPr>
        <w:t>،و معاذ بن معاذ العنبريين في من سلك سبيلهم، و أخذ بهذا عدد من متأخري أصحاب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و إسحاق بن راهوية، و أبى ذلك جماعة من فقهاء أهل العراق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حمّاد، و الحسن، و هو مذهب الشافعي، و أبي ثور، و هو قول شيخنا أبي جعفر، و كان بعض أصحاب الشافعي بالعراق يذهب إلى القول الأول لعلل ذكر أنه حاجّ‌ بعض مخالفيه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القول الذي قدمت حكايته عن أهل الحجاز و الشام و مصر و المغرب و البصرة أذهب، و لكلّ‌ ذي قول من هذين القولين علل يعتلّ‌ بها لقوله، و يحتج بها على خصمه، و ليس هذا الموضع مما يحتمل إحضارها، و هي مشروحة مستقصاة فيما رسمناه من كلامنا في كتب الفقه و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ليّه و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774"/>
      </w:r>
      <w:r>
        <w:rPr>
          <w:rFonts w:ascii="Amiri" w:hAnsi="Amiri" w:eastAsia="Amiri" w:cs="Amiri"/>
          <w:color w:val="111111"/>
          <w:sz w:val="28"/>
          <w:sz w:val="28"/>
          <w:szCs w:val="28"/>
          <w:rtl w:val="true"/>
          <w:lang w:bidi="ar-SA"/>
        </w:rPr>
        <w:t>،أنا محمّد بن عمر، نا داود بن خالد أبو سليمان، عن سهيل بن أبي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رجاء بن حيوة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الجمعة لبس سليمان بن عبد الملك ثيابا خضرا من خزّ و نظر في المرآة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الملك الشاب، فخرج إلى الصلاة، فصلّى بالناس الجمعة، فلم يرجع حتى وعك، فلما ثقل كتب كتابا عهده إلى ابنه أيوب، و هو غلام لم يبلغ،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يا أمير المؤمنين إنّه مما يحفظ‍‌ به الخليفة في قبره أن يستخلف الرجل الصالح، فقال سليمان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أستخير اللّه فيه، و انظر و لم أعزم عليه، فمكث يوما أو يومين ثم خرّقه،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داود بن سليمان،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غائب بقسطنطينة، و أنت لا تدري أ حيّ‌ هو أو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رجاء فمن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يا أمير المؤمنين، و أنا أريد أن انظر من </w:t>
      </w:r>
    </w:p>
    <w:p>
      <w:pPr>
        <w:pStyle w:val="BookText"/>
        <w:rPr/>
      </w:pPr>
      <w:r>
        <w:rPr>
          <w:rFonts w:ascii="Amiri" w:hAnsi="Amiri" w:eastAsia="Amiri" w:cs="Amiri"/>
          <w:color w:val="111111"/>
          <w:sz w:val="28"/>
          <w:sz w:val="28"/>
          <w:szCs w:val="28"/>
          <w:rtl w:val="true"/>
          <w:lang w:bidi="ar-SA"/>
        </w:rPr>
        <w:t>يذكر،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عمر بن عبد العزيز؟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و اللّه فاضلا خيارا مسلما، فقال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ذلك، و اللّه لئن وليته و لم أوّل أحدا من ولد عبد الملك لتكوننّ‌ فتنة و لا يتركونه أبدا يلي عليهم إلاّ أن أجعل أحدهم بعده، و يزيد بن عبد الملك يومئذ غائب على الموسم،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 بن عبد الملك أجعله بعده، فإنّ‌ ذلك مما يسكّتهم و يرضون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كتاب من عبد اللّه سليمان أمير المؤمنين لعمر بن عبد العزيز، إنّي و ليته الخلافة من بعدي، و من بعده يزيد بن عبد الملك، فاسمعوا له و أطيعوا، و اتّقوا اللّه و لا تختلفوا فيطمع فيكم، و ختم الكتاب، و أرسل إلى كعب بن حامد </w:t>
      </w:r>
      <w:r>
        <w:rPr>
          <w:rStyle w:val="FootnoteAnchor"/>
          <w:rtl w:val="true"/>
        </w:rPr>
        <w:footnoteReference w:id="776"/>
      </w:r>
      <w:r>
        <w:rPr>
          <w:rFonts w:ascii="Amiri" w:hAnsi="Amiri" w:eastAsia="Amiri" w:cs="Amiri"/>
          <w:color w:val="111111"/>
          <w:sz w:val="28"/>
          <w:sz w:val="28"/>
          <w:szCs w:val="28"/>
          <w:rtl w:val="true"/>
          <w:lang w:bidi="ar-SA"/>
        </w:rPr>
        <w:t>صاحب شرطه أن مر أهل بيتي فليجتمعوا، فأرسل إليهم كعب، فجمعهم ثم 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لرجاء بعد اجتماعهم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بكتابي هذا إليهم فأخبرهم أنه كتابي و مرهم فليبايعوا من ولّيت،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رجاء، فلما قال لهم ذلك رجاء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لمن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فنسلم على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فدخلوا فقال لهم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و هو يشير لهم و هم ينظرون إليه في يد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عهدي، فاسمعوا و أطيعوا و بايعوا لمن سمّيت في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رجلا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بالكتاب مختوما في يد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تفرقوا جاءني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المقدام إنّ‌ سليمان كانت لي به حرمة و مودة و كان بي برّا ملطفا فأنا أخشى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يكون قد أسند إليّ‌ من هذا الأمر شيئا، فأنشدك اللّه و حرمتي و مودتي إلاّ أعلمتني إن كان ذلك حتى أستعفيه الآن قبل أن يأتي حال </w:t>
      </w:r>
      <w:r>
        <w:rPr>
          <w:rStyle w:val="FootnoteAnchor"/>
          <w:rtl w:val="true"/>
        </w:rPr>
        <w:footnoteReference w:id="778"/>
      </w:r>
      <w:r>
        <w:rPr>
          <w:rFonts w:ascii="Amiri" w:hAnsi="Amiri" w:eastAsia="Amiri" w:cs="Amiri"/>
          <w:color w:val="111111"/>
          <w:sz w:val="28"/>
          <w:sz w:val="28"/>
          <w:szCs w:val="28"/>
          <w:rtl w:val="true"/>
          <w:lang w:bidi="ar-SA"/>
        </w:rPr>
        <w:t>لا أقدر فيها على ما أقدر الساعة، فقال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أنا بمخبرك حرفا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عمر غضبان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لقيني هشام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رجاء إنّ‌ لي بك حرمة و مودة قديمة، و عندي شكر، فأعلمني أ هذا الأمر إليّ‌؟ فإن كان إليّ‌ علمت، و إن كان إلى غيري </w:t>
      </w:r>
    </w:p>
    <w:p>
      <w:pPr>
        <w:pStyle w:val="BookText"/>
        <w:rPr/>
      </w:pPr>
      <w:r>
        <w:rPr>
          <w:rFonts w:ascii="Amiri" w:hAnsi="Amiri" w:eastAsia="Amiri" w:cs="Amiri"/>
          <w:color w:val="111111"/>
          <w:sz w:val="28"/>
          <w:sz w:val="28"/>
          <w:szCs w:val="28"/>
          <w:rtl w:val="true"/>
          <w:lang w:bidi="ar-SA"/>
        </w:rPr>
        <w:t>تكلّمت، فليس مثلي قصر به، و لا نحي عنه هذا الأمر، فاعلمني فلك اللّه أن لا أذكر اسمك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أخبرك حرفا واحدا مما أسرّ إليّ‌، فانصرف هشام و هو مأيوس و هو يضرب بإحدى يديه على الأخرى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إذا نحّيت عني‌؟ أ تخرج من بني عبد الملك‌؟ فو اللّه إنّي لعين بني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على سليمان بن عبد الملك فإذا هو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إذا أخذته سكرة من سكرات الموت حرّفته إلى القبلة،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يفأق لم يأن لذلك بعد يا رجاء؛ حتى فعلت ذلك مرتين، فلمّا كانت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يا رجاء إن كنت تريد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 أشهد أنّ‌ محمّدا عبده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فحرّفته و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أغمضته سجّيته بقطيفة خضراء، و أغلقت الباب و أرسلت إلى زوجته تنظر إليه كيف أصبح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 قد تغطّى، فنظر الرسول إليه مغطّى بالقطيفة، فرجع فأخبرها فقبلت ذلك و ظنّت أنه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أجلست على الباب من أثق به و أوصيته أن لا يريم حتى آتيه، و لا يدخل على الخليفة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فأرسلت إلى كعب بن خامر العمسي </w:t>
      </w:r>
      <w:r>
        <w:rPr>
          <w:rStyle w:val="FootnoteAnchor"/>
          <w:rtl w:val="true"/>
        </w:rPr>
        <w:footnoteReference w:id="779"/>
      </w:r>
      <w:r>
        <w:rPr>
          <w:rFonts w:ascii="Amiri" w:hAnsi="Amiri" w:eastAsia="Amiri" w:cs="Amiri"/>
          <w:color w:val="111111"/>
          <w:sz w:val="28"/>
          <w:sz w:val="28"/>
          <w:szCs w:val="28"/>
          <w:rtl w:val="true"/>
          <w:lang w:bidi="ar-SA"/>
        </w:rPr>
        <w:t>،فجمع أهل بيت أمير المؤمنين، فاجتمعوا في مسجد دابق،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 مرة و نبايع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أمير المؤمنين، بايعوا على ما أمر به، و من سمّي في هذا الكتاب المختوم، فبايعوا الثانية رجلا رجلا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بايعوا بعد موت سليمان رأيت أنّي قد أحكمت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صاحبكم فقد مات،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780"/>
      </w:r>
      <w:r>
        <w:rPr>
          <w:rFonts w:ascii="Amiri" w:hAnsi="Amiri" w:eastAsia="Amiri" w:cs="Amiri"/>
          <w:color w:val="111111"/>
          <w:sz w:val="28"/>
          <w:sz w:val="28"/>
          <w:szCs w:val="28"/>
          <w:rtl w:val="true"/>
          <w:lang w:bidi="ar-SA"/>
        </w:rPr>
        <w:t>و قرأت عليهم الكتاب، فلمّا انتهيت إلى ذكر عمر بن عبد العزيز نادى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و اللّه عنقك، قم فبايع، فقام يجرّ رجليه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بضبعي عمر، فأجلسته على المنبر و هو يسترجع لما وقع فيه هشام يسترجع لما أخطأه، فلما انتهى هشام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أن حيث صار هذا الأمر إليك على ولد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فإنّا للّه و إنا إليه راجعون حين صار إليّ‌ لكراهيتي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سليمان و كفّن و صلّى عليه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دفنه أتى بمراكب الخلافة البراذين و الخيل و البغال، و لكلّ‌ دابّة سائس،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مراكب الخلافة،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دابتي أوثق لي، فركب بغلته و صرفت تلك الدواب، ثم أقبل،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منزل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عيال أبي أيوب و في فسطاطي كفاية، حتى يتحولوا، فأقام في منزله حتى فرّغوه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مسي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رجاء ادع لي كاتبا؛ فدعوته و قد رأيت منه كلّ‌ ما يسرّني، صنع في المراكب ما صنع، و في منزل سليمان،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الآن في الكتاب‌؟ أ يضع نسخا أم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الكاتب أملى عليه كتابا واحدا من فيه إلى يد الكاتب بغير نسخة، فأملى أحسن إملاء و أبلغه و أوجزه، و أمر بذلك الكتاب فنسخ إلى 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781"/>
      </w:r>
      <w:r>
        <w:rPr>
          <w:rFonts w:ascii="Amiri" w:hAnsi="Amiri" w:eastAsia="Amiri" w:cs="Amiri"/>
          <w:color w:val="111111"/>
          <w:sz w:val="28"/>
          <w:sz w:val="28"/>
          <w:szCs w:val="28"/>
          <w:rtl w:val="true"/>
          <w:lang w:bidi="ar-SA"/>
        </w:rPr>
        <w:t>،نا الرّبيع بن روح، نا عثمان بن عبد الرّحمن، عن يعقوب بن جعدة، عن حمّاد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صوتا عند وفاة سليمان بن عبد الملك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حلّت و استقرّ قرارها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المهديّ‌ قام عمودها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أنا علي بن أحمد بن محمّد المديني المؤذن، نا أبو بكر، نا يحيى بن إبراهيم بن محمّد بن يحيى، أخبرني أبو بكر محمّد بن داود الزاهد، حدّثني إبراهيم بن عبد الواحد العبسي، نا وريزة </w:t>
      </w:r>
      <w:r>
        <w:rPr>
          <w:rStyle w:val="FootnoteAnchor"/>
          <w:rtl w:val="true"/>
        </w:rPr>
        <w:footnoteReference w:id="782"/>
      </w:r>
      <w:r>
        <w:rPr>
          <w:rFonts w:ascii="Amiri" w:hAnsi="Amiri" w:eastAsia="Amiri" w:cs="Amiri"/>
          <w:color w:val="111111"/>
          <w:sz w:val="28"/>
          <w:sz w:val="28"/>
          <w:szCs w:val="28"/>
          <w:rtl w:val="true"/>
          <w:lang w:bidi="ar-SA"/>
        </w:rPr>
        <w:t xml:space="preserve">بن محمّد، نا جعفر بن مكرم، نا محمّد بن الضّحّاك بن عثمان، عن أبيه قال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انصرف عمر بن عبد العزيز عن قبر سليمان صفّوا له مراكب سليمان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فلولا التقى ثم النهى خشية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لعاصيت في حب الصبا كل زاجر</w:t>
      </w:r>
    </w:p>
    <w:p>
      <w:pPr>
        <w:pStyle w:val="BookText"/>
        <w:rPr/>
      </w:pPr>
      <w:r>
        <w:rPr>
          <w:rFonts w:ascii="Amiri" w:hAnsi="Amiri" w:eastAsia="Amiri" w:cs="Amiri"/>
          <w:color w:val="111111"/>
          <w:sz w:val="28"/>
          <w:sz w:val="28"/>
          <w:szCs w:val="28"/>
          <w:rtl w:val="true"/>
          <w:lang w:bidi="ar-SA"/>
        </w:rPr>
        <w:t xml:space="preserve">قضى ما قضى فيما مضى ثم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صبوة أخرى الليالي الغوابر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لا قوة إلاّ باللّه، قوموا إلى بغلتي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الفوارس عبد الباقي بن محمّد بن عبد الباقي،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النّفّور، أنا عيسى بن علي، أنا عبد اللّه بن محمّد، نا خالد بن مرداس، نا الحكم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عمر حين جاءه أصحاب المراكب يسألونه </w:t>
      </w:r>
      <w:r>
        <w:rPr>
          <w:rStyle w:val="FootnoteAnchor"/>
          <w:rtl w:val="true"/>
        </w:rPr>
        <w:footnoteReference w:id="785"/>
      </w:r>
      <w:r>
        <w:rPr>
          <w:rFonts w:ascii="Amiri" w:hAnsi="Amiri" w:eastAsia="Amiri" w:cs="Amiri"/>
          <w:color w:val="111111"/>
          <w:sz w:val="28"/>
          <w:sz w:val="28"/>
          <w:szCs w:val="28"/>
          <w:rtl w:val="true"/>
          <w:lang w:bidi="ar-SA"/>
        </w:rPr>
        <w:t xml:space="preserve">العلوفة و رزق خدمها </w:t>
      </w:r>
      <w:r>
        <w:rPr>
          <w:rStyle w:val="FootnoteAnchor"/>
          <w:rtl w:val="true"/>
        </w:rPr>
        <w:footnoteReference w:id="7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بها إلى أمصار الشام يبيعونها فيمن يزيد و اجعل أثمانها في مال اللّه تكفيني بغلتي هذه الشهباء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أنا منصور بن الحسين، أنا أبو بكر بن المقرئ، نا أبو عروبة، نا أبو رفاعة، نا ابن عائشة، نا سعيد بن عامر، عن ابن عون قال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ولي عمر بن عبد العزيز الخلافة قام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كرهتموني لم أقم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رضينا،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ترغبون الآن حين طاب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نا يعقوب </w:t>
      </w:r>
      <w:r>
        <w:rPr>
          <w:rStyle w:val="FootnoteAnchor"/>
          <w:rtl w:val="true"/>
        </w:rPr>
        <w:footnoteReference w:id="789"/>
      </w:r>
      <w:r>
        <w:rPr>
          <w:rFonts w:ascii="Amiri" w:hAnsi="Amiri" w:eastAsia="Amiri" w:cs="Amiri"/>
          <w:color w:val="111111"/>
          <w:sz w:val="28"/>
          <w:sz w:val="28"/>
          <w:szCs w:val="28"/>
          <w:rtl w:val="true"/>
          <w:lang w:bidi="ar-SA"/>
        </w:rPr>
        <w:t>،نا هشام بن عمّار، نا يحيى بن حمزة، نا سليمان بن داود الخولاني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رجلا بايع عمر بن عبد العزيز، فمدّ يده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فلا عهد و لا ميثاق تطيعني ما أطعت اللّه، فإن عصيت اللّه فلا طاعة لي عليك، فبايعه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التميمي، أنا أبو الميمون، نا أبو مسهر </w:t>
      </w:r>
      <w:r>
        <w:rPr>
          <w:rStyle w:val="FootnoteAnchor"/>
          <w:rtl w:val="true"/>
        </w:rPr>
        <w:footnoteReference w:id="790"/>
      </w:r>
      <w:r>
        <w:rPr>
          <w:rFonts w:ascii="Amiri" w:hAnsi="Amiri" w:eastAsia="Amiri" w:cs="Amiri"/>
          <w:color w:val="111111"/>
          <w:sz w:val="28"/>
          <w:sz w:val="28"/>
          <w:szCs w:val="28"/>
          <w:rtl w:val="true"/>
          <w:lang w:bidi="ar-SA"/>
        </w:rPr>
        <w:t>،نا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خلافة سليمان بن عبد الملك كأنها خلافة عمر بن عبد العزيز، كان إذا أراد شيئا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فعهد إلى عمر بن عبد العزيز فأقام سنتين و نصفا </w:t>
      </w:r>
      <w:r>
        <w:rPr>
          <w:rStyle w:val="FootnoteAnchor"/>
          <w:rtl w:val="true"/>
        </w:rPr>
        <w:footnoteReference w:id="791"/>
      </w:r>
      <w:r>
        <w:rPr>
          <w:rFonts w:ascii="Amiri" w:hAnsi="Amiri" w:eastAsia="Amiri" w:cs="Amiri"/>
          <w:color w:val="111111"/>
          <w:sz w:val="28"/>
          <w:sz w:val="28"/>
          <w:szCs w:val="28"/>
          <w:rtl w:val="true"/>
          <w:lang w:bidi="ar-SA"/>
        </w:rPr>
        <w:t>ثم مات بدير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أنا أبو بكر الخطيب، أنا أبو الحسن الحمّامي، أنا أبو الحسن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أنا أبو الحسين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نا عبيد اللّه بن سعد الزهري،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سليمان يوم الجمعة لعشر خلون من صفر سنة تسع و تسعين، و استخلف عمر بن عبد العزيز بدابق في ذلك اليوم </w:t>
      </w:r>
      <w:r>
        <w:rPr>
          <w:rStyle w:val="FootnoteAnchor"/>
          <w:rtl w:val="true"/>
        </w:rPr>
        <w:footnoteReference w:id="792"/>
      </w:r>
      <w:r>
        <w:rPr>
          <w:rFonts w:ascii="IRNazanin" w:hAnsi="IRNazanin" w:eastAsia="IRNazanin"/>
          <w:color w:val="111111"/>
          <w:sz w:val="28"/>
          <w:sz w:val="28"/>
          <w:szCs w:val="28"/>
          <w:rtl w:val="true"/>
          <w:lang w:bidi="fa-IR"/>
        </w:rPr>
        <w:t>،و أمّه أم عاصم بنت عاصم بن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سليمان يوم الجمعة لعشر ليال بقين من صفر </w:t>
      </w:r>
      <w:r>
        <w:rPr>
          <w:rStyle w:val="FootnoteAnchor"/>
          <w:rtl w:val="true"/>
        </w:rPr>
        <w:footnoteReference w:id="793"/>
      </w:r>
      <w:r>
        <w:rPr>
          <w:rFonts w:ascii="Amiri" w:hAnsi="Amiri" w:eastAsia="Amiri" w:cs="Amiri"/>
          <w:color w:val="111111"/>
          <w:sz w:val="28"/>
          <w:sz w:val="28"/>
          <w:szCs w:val="28"/>
          <w:rtl w:val="true"/>
          <w:lang w:bidi="ar-SA"/>
        </w:rPr>
        <w:t xml:space="preserve">،و استخلف عمر بن عبد العزيز في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تسع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الوليد بن عتبة الدمشقي، نا أبو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 عمر بن عبد العزيز في صفر بدابق، استخلفه سليمان بن عبد الملك سنة تسع و تسعين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محمّد بن علي بن أبي عثمان، أنا أبو الحسين بن </w:t>
      </w:r>
    </w:p>
    <w:p>
      <w:pPr>
        <w:pStyle w:val="BookText"/>
        <w:rPr/>
      </w:pPr>
      <w:r>
        <w:rPr>
          <w:rFonts w:ascii="Amiri" w:hAnsi="Amiri" w:eastAsia="Amiri" w:cs="Amiri"/>
          <w:color w:val="111111"/>
          <w:sz w:val="28"/>
          <w:sz w:val="28"/>
          <w:szCs w:val="28"/>
          <w:rtl w:val="true"/>
          <w:lang w:bidi="ar-SA"/>
        </w:rPr>
        <w:t xml:space="preserve">بشران، نا أبو علي بن صفوان، أنا أبو بكر بن أبي الدنيا، حدّثني سفيان الرؤاسي </w:t>
      </w:r>
      <w:r>
        <w:rPr>
          <w:rStyle w:val="FootnoteAnchor"/>
          <w:rtl w:val="true"/>
        </w:rPr>
        <w:footnoteReference w:id="794"/>
      </w:r>
      <w:r>
        <w:rPr>
          <w:rFonts w:ascii="Amiri" w:hAnsi="Amiri" w:eastAsia="Amiri" w:cs="Amiri"/>
          <w:color w:val="111111"/>
          <w:sz w:val="28"/>
          <w:sz w:val="28"/>
          <w:szCs w:val="28"/>
          <w:rtl w:val="true"/>
          <w:lang w:bidi="ar-SA"/>
        </w:rPr>
        <w:t xml:space="preserve">،نا ابن عيينة، عن عمر بن ذرّ </w:t>
      </w:r>
      <w:r>
        <w:rPr>
          <w:rStyle w:val="FootnoteAnchor"/>
          <w:rtl w:val="true"/>
        </w:rPr>
        <w:footnoteReference w:id="7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مولى لعمر بن عبد العزيز له حين رجع من جنازة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ما أنا فيه نغتم ليس أحد من أمة محمّد صلّى اللّه عليه و سلّم في شرق و لا غرب إلاّ و أنا أريد أن أؤدي إليه حقّه غير كاتب إليّ‌ فيه، و لا طالبه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أنا عبد اللّه بن جعفر، نا يعقوب </w:t>
      </w:r>
      <w:r>
        <w:rPr>
          <w:rStyle w:val="FootnoteAnchor"/>
          <w:rtl w:val="true"/>
        </w:rPr>
        <w:footnoteReference w:id="796"/>
      </w:r>
      <w:r>
        <w:rPr>
          <w:rFonts w:ascii="Amiri" w:hAnsi="Amiri" w:eastAsia="Amiri" w:cs="Amiri"/>
          <w:color w:val="111111"/>
          <w:sz w:val="28"/>
          <w:sz w:val="28"/>
          <w:szCs w:val="28"/>
          <w:rtl w:val="true"/>
          <w:lang w:bidi="ar-SA"/>
        </w:rPr>
        <w:t>،نا إبراهيم بن هشام بن يحيى، 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 ابن أبي زكريا بباب </w:t>
      </w:r>
      <w:r>
        <w:rPr>
          <w:rStyle w:val="FootnoteAnchor"/>
          <w:rtl w:val="true"/>
        </w:rPr>
        <w:footnoteReference w:id="797"/>
      </w:r>
      <w:r>
        <w:rPr>
          <w:rFonts w:ascii="Amiri" w:hAnsi="Amiri" w:eastAsia="Amiri" w:cs="Amiri"/>
          <w:color w:val="111111"/>
          <w:sz w:val="28"/>
          <w:sz w:val="28"/>
          <w:szCs w:val="28"/>
          <w:rtl w:val="true"/>
          <w:lang w:bidi="ar-SA"/>
        </w:rPr>
        <w:t>عمر بن عبد العزيز، فسمعنا بكاء في داره، فسألنا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أمير المؤمنين امرأته بين أن تقيم </w:t>
      </w:r>
      <w:r>
        <w:rPr>
          <w:rStyle w:val="FootnoteAnchor"/>
          <w:rtl w:val="true"/>
        </w:rPr>
        <w:footnoteReference w:id="798"/>
      </w:r>
      <w:r>
        <w:rPr>
          <w:rFonts w:ascii="Amiri" w:hAnsi="Amiri" w:eastAsia="Amiri" w:cs="Amiri"/>
          <w:color w:val="111111"/>
          <w:sz w:val="28"/>
          <w:sz w:val="28"/>
          <w:szCs w:val="28"/>
          <w:rtl w:val="true"/>
          <w:lang w:bidi="ar-SA"/>
        </w:rPr>
        <w:t>في منزلها على حالها و أعلمها أنه قد شغل بما في عنقه عن النساء، و بين أن تلحق بمنزل أبيها، فبكت، فبكى جواريها لبكائها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يحيى بن محمّد بن صاعد، نا الحسين بن الحسن، أنا عبد اللّه بن المبارك، أنا أبو الصباح، نا سهل بن صدقة مولى عمر بن عبد العزيز بن مروان، حدّثني بعض خاصة عمر بن عبد العزيز بن مروان أنه حين أفضت إليه الخلافة سمعوا في منزله بكاء عاليا، فسئل عن البكاء،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عبد العزيز خيّر جواريه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بي أمر قد شغلني عنكن، فمن أحب أن أعتقه عتقته، و من أراد أن أمسكه أمسكته، لم يكن مني إليها شيء، فبكين أياسا منه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أنا أبو منصور محمّد بن محمّد بن أحمد العكبري، أنا أبو عبيد اللّه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محمّد بن يحيى، نا القاسم بن إسماعيل، نا مسعود بن 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رجلا قال لعمر بن عبد العزيز لما ولي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شغل شاغل، و عدلت عن طرق السلامة ذهب الفراغ فلا فراغ لنا إلى يوم القيامة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ذهب الفراغ فلا فرا غ لنا إلى يوم القيامة و قد ورد نثرا في م، و المختصر، كالأصل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منصور، أنا أبو أحمد عبيد اللّه بن أبي مسلم، أنا علي بن عبد اللّه، نا أحمد بن سعيد، نا الزّبير بن بكّار </w:t>
      </w:r>
      <w:r>
        <w:rPr>
          <w:rStyle w:val="FootnoteAnchor"/>
          <w:rtl w:val="true"/>
        </w:rPr>
        <w:footnoteReference w:id="801"/>
      </w:r>
      <w:r>
        <w:rPr>
          <w:rFonts w:ascii="Amiri" w:hAnsi="Amiri" w:eastAsia="Amiri" w:cs="Amiri"/>
          <w:color w:val="111111"/>
          <w:sz w:val="28"/>
          <w:sz w:val="28"/>
          <w:szCs w:val="28"/>
          <w:rtl w:val="true"/>
          <w:lang w:bidi="ar-SA"/>
        </w:rPr>
        <w:t>،حدّثني محمّد بن سلاّم، عن سلاّم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عمر بن عبد العزيز صعد المنبر، فكان أول خطبة خطبها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صحبنا فليصحبنا بخمس و إلاّ فلا يقربنا، يرفع إلينا حاجة من لا يستطيع رفعها، و يعيننا على الخير بجهده، و يدلنا من الخير على ما لا نهتدي إليه، و لا يغتابنّ‌ عندنا الرعية، و لا يعترض فيما لا يعنيه، فانقشع عنه الشعراء و الخطباء، و ثبت الفقهاء و الزهّاد،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يسعنا أن نفارق هذا الرجل حتى يخالف فعله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الأسدي، أنا أبو القاسم بن أبي العلاء، أنا عبد الرّحمن بن محمّد بن ياسر، أنا علي بن يعقوب بن أبي العقب، نا القاسم بن موسى بن الحسن بن موسى الأشيب، حدّثني محمّد بن موسى أبو الفضل، نا يعقوب بن إبراهيم الدّورقي، نا أحمد بن نصر، نا يزيد بن مروان السامي عن هشام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أجمعكم من القريب و البعيد على أن يعطي كل واحد منكم على ضريبته، فمن كان منكم يجالسنا بأن يبلغنا حاجة من لا يستطيع إبلاغها أو يبغينا من العدل لما لا نهتدي له فمرحبا به، و إلاّ ففي غير حلّ‌ من مجالسنا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الحسين عبد الرّحمن بن عبد اللّه بن الحسن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الحسن بن أحمد، أنا أبو الحسن أحمد بن محمّد العتيقي، أنا أحمد بن إبراهيم بن شاذان، أنا الحسن بن محمّد الدقاق، نا الحسين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سفيان بن عيينة يقول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عمر بن عبد العزيز بعث إلى محمّد بن كعب، و إلى رجاء بن حيوة، و إلى </w:t>
      </w:r>
    </w:p>
    <w:p>
      <w:pPr>
        <w:pStyle w:val="BookText"/>
        <w:rPr/>
      </w:pPr>
      <w:r>
        <w:rPr>
          <w:rFonts w:ascii="Amiri" w:hAnsi="Amiri" w:eastAsia="Amiri" w:cs="Amiri"/>
          <w:color w:val="111111"/>
          <w:sz w:val="28"/>
          <w:sz w:val="28"/>
          <w:szCs w:val="28"/>
          <w:rtl w:val="true"/>
          <w:lang w:bidi="ar-SA"/>
        </w:rPr>
        <w:t>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ترون ما قد ابتليت به، و ما قد نزل بي، فما عندكم‌؟ فقال 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اجعل الناس أصنافا ثلاثة، اجعل الشيخ أبا، و النّصف أخا، و الشاب ولدا، فبرّ أباك، و صل أخاك، و تعطف على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ارض للناس ما ترضى لنفسك، و ما كرهت أن يؤتى إليك فلا تأته إليهم، و اعلم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أول خليفة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لسالم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اجعل الأمر يوما واحدا صرفته عن شهوات الدنيا آخر نظرك فيه الموت فكأن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المظفّر الصوفي، أنا أبو بكر البيهقي، أنا أبو القاسم بن بشران، أنا أبو عمرو بن السماك، نا حنبل بن إسحاق، حدّثني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بن عبد الحميد،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لعمر بن عبد العزيز سمّار يستشيرهم فيما يرفع إليه من أمور الناس، و كان علامة ما بينه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أن يقوموا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أحمد فعل ذلك إذا أراد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محمّد بن عبد اللّه بن نمير، نا حفص بن غياث، نا بعض أصحابنا،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إلى عمر بن عبد العزيز نريد أن نعلّمه، فتعلمنا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أتيناه نعلّمه فما برحنا حتى تعلمنا منه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مجاهد فمرّ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أبو الحسن اللّنباني </w:t>
      </w:r>
      <w:r>
        <w:rPr>
          <w:rStyle w:val="FootnoteAnchor"/>
          <w:rtl w:val="true"/>
        </w:rPr>
        <w:footnoteReference w:id="803"/>
      </w:r>
      <w:r>
        <w:rPr>
          <w:rFonts w:ascii="Amiri" w:hAnsi="Amiri" w:eastAsia="Amiri" w:cs="Amiri"/>
          <w:color w:val="111111"/>
          <w:sz w:val="28"/>
          <w:sz w:val="28"/>
          <w:szCs w:val="28"/>
          <w:rtl w:val="true"/>
          <w:lang w:bidi="ar-SA"/>
        </w:rPr>
        <w:t xml:space="preserve">،نا أبو بكر بن أبي الدنيا، نا أحمد بن إبراهيم، حدّثني أحمد بن عبد اللّه بن يونس، نا فضيل، عن السّري بن يحيى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عمر بن عبد العزيز حمد اللّه ثم خنقته العبرة،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أصلحوا آخرتكم تصلح لكم دنياكم، و أصلحوا سرائركم تصلح لكم علانيتكم، و اللّه إنّ‌ عبدا ليس بينه و بين آدم أب إلاّ قد مات، إنه لمعرق </w:t>
      </w:r>
      <w:r>
        <w:rPr>
          <w:rStyle w:val="FootnoteAnchor"/>
          <w:rtl w:val="true"/>
        </w:rPr>
        <w:footnoteReference w:id="805"/>
      </w:r>
      <w:r>
        <w:rPr>
          <w:rFonts w:ascii="Amiri" w:hAnsi="Amiri" w:eastAsia="Amiri" w:cs="Amiri"/>
          <w:color w:val="111111"/>
          <w:sz w:val="28"/>
          <w:sz w:val="28"/>
          <w:szCs w:val="28"/>
          <w:rtl w:val="true"/>
          <w:lang w:bidi="ar-SA"/>
        </w:rPr>
        <w:t>له في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عبد العزيز، نا أبي، عن عمر بن محمّد المكي، عن عبد اللّه 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عامر موثّق عما قليل يخرب، و كم من مقيم مغتبط‍‌ عمّا قليل يظعن، فأحسنوا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الرّحلة بأحسن ما بحضرتكم من النّقلة، بينا ابن آدم في الدنيا ينافس فيها قرير العين قانعا </w:t>
      </w:r>
      <w:r>
        <w:rPr>
          <w:rStyle w:val="FootnoteAnchor"/>
          <w:rtl w:val="true"/>
        </w:rPr>
        <w:footnoteReference w:id="806"/>
      </w:r>
      <w:r>
        <w:rPr>
          <w:rFonts w:ascii="Amiri" w:hAnsi="Amiri" w:eastAsia="Amiri" w:cs="Amiri"/>
          <w:color w:val="111111"/>
          <w:sz w:val="28"/>
          <w:sz w:val="28"/>
          <w:szCs w:val="28"/>
          <w:rtl w:val="true"/>
          <w:lang w:bidi="ar-SA"/>
        </w:rPr>
        <w:t>،إذ دعاه اللّه بقدره و رماه بيوم حتفه، فسلبه آثاره و دنياه، و صيّر لقوم آخرين مصانعه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لا تسرّ بقدر ما تضرّ، تسرّ قليلا و تحزن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نا أبو الحسن الحربي </w:t>
      </w:r>
      <w:r>
        <w:rPr>
          <w:rStyle w:val="FootnoteAnchor"/>
          <w:rtl w:val="true"/>
        </w:rPr>
        <w:footnoteReference w:id="807"/>
      </w:r>
      <w:r>
        <w:rPr>
          <w:rFonts w:ascii="Amiri" w:hAnsi="Amiri" w:eastAsia="Amiri" w:cs="Amiri"/>
          <w:color w:val="111111"/>
          <w:sz w:val="28"/>
          <w:sz w:val="28"/>
          <w:szCs w:val="28"/>
          <w:rtl w:val="true"/>
          <w:lang w:bidi="ar-SA"/>
        </w:rPr>
        <w:t xml:space="preserve">،نا أحمد بن الحسن بن عبد الجبار الصوفي، نا الهيثم بن خارجة، نا إسماعيل بن عيّاش، عن عمرو بن مهاجر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لما استخلف قام في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لا كتاب بعد القرآن، و لا نبي بعد محمّد صلّى اللّه عليه و سلّم، ألا و إني لست بقاض </w:t>
      </w:r>
      <w:r>
        <w:rPr>
          <w:rStyle w:val="FootnoteAnchor"/>
          <w:rtl w:val="true"/>
        </w:rPr>
        <w:footnoteReference w:id="809"/>
      </w:r>
      <w:r>
        <w:rPr>
          <w:rFonts w:ascii="Amiri" w:hAnsi="Amiri" w:eastAsia="Amiri" w:cs="Amiri"/>
          <w:color w:val="111111"/>
          <w:sz w:val="28"/>
          <w:sz w:val="28"/>
          <w:szCs w:val="28"/>
          <w:rtl w:val="true"/>
          <w:lang w:bidi="ar-SA"/>
        </w:rPr>
        <w:t xml:space="preserve">و لكني </w:t>
      </w:r>
    </w:p>
    <w:p>
      <w:pPr>
        <w:pStyle w:val="BookText"/>
        <w:rPr/>
      </w:pPr>
      <w:r>
        <w:rPr>
          <w:rFonts w:ascii="Amiri" w:hAnsi="Amiri" w:eastAsia="Amiri" w:cs="Amiri"/>
          <w:color w:val="111111"/>
          <w:sz w:val="28"/>
          <w:sz w:val="28"/>
          <w:szCs w:val="28"/>
          <w:rtl w:val="true"/>
          <w:lang w:bidi="ar-SA"/>
        </w:rPr>
        <w:t>منفّذ، ألا و إنّي لست بمبتدع و لكني متّبع، إنّ‌ الرجل الهارب من الإمام الظالم ليس بظالم، ألا إن الإمام الظالم هو العاصي، ألا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و أبو المحاسن أسعد بن علي، و أبو بكر أحمد بن يحيى، و أبو الوقت عبد الأول بن عيسى، أنا أبو الحسن عبد الرّحمن بن محمّد، أنا عبد اللّه بن أحمد، أنا عيسى بن عمر </w:t>
      </w:r>
      <w:r>
        <w:rPr>
          <w:rStyle w:val="FootnoteAnchor"/>
          <w:rtl w:val="true"/>
        </w:rPr>
        <w:footnoteReference w:id="810"/>
      </w:r>
      <w:r>
        <w:rPr>
          <w:rFonts w:ascii="Amiri" w:hAnsi="Amiri" w:eastAsia="Amiri" w:cs="Amiri"/>
          <w:color w:val="111111"/>
          <w:sz w:val="28"/>
          <w:sz w:val="28"/>
          <w:szCs w:val="28"/>
          <w:rtl w:val="true"/>
          <w:lang w:bidi="ar-SA"/>
        </w:rPr>
        <w:t>،أنا عبد اللّه بن عبد الرّحمن، أنا موسى بن خالد، نا معتمر بن سليمان،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لم يبعث بعد نبيكم نبيا، و لم ينزل بعد الكتاب الذي أنزل عليه كتابا، فما أحلّ‌ اللّه على لسان نبيّه فهو حلال إلى يوم القيامة، و ما حرّم على لسان نبيّه فهو حرام إلى يوم القيامة، ألا و إنّي لست بقاض و لكني منفّذ، و لست بمبتدع و لكني متّبع، و لست بخير منكم غير أنّي أثقلكم حملا، ألا و إنه ليس لأحد من خلق اللّه أن يطاع في معصية اللّه، ألا هل أسمعت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أنا أبو بكر بن المقرئ، نا أبو عروبة، نا محمّد بن بشّار، نا عبد الوهّاب، نا عبيد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عبد العزيز أنه خطب الناس،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إنّه لم يبعث نبي بعد نبيّكم، و لم يبعث يعني بعد الكتاب الذي أنزل عليه كتاب، و إنه ما أحلّ‌ على لسان نبيّه فهو حلال إلى يوم القيامة، و ما حرّم على لسانه فهو حرام إلى يوم القيامة، ألا و إنّي لست بقاض و لكني أنفذ، و لست بمبتدع و لكني متّبع، و لست بخير من أحد منكم و لكني أثقلكم حملا و إنه ليس لأحد أن يطاع في معصية اللّه، ألا هل أسمعت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w:t>
      </w:r>
      <w:r>
        <w:rPr>
          <w:rStyle w:val="FootnoteAnchor"/>
          <w:rtl w:val="true"/>
        </w:rPr>
        <w:footnoteReference w:id="812"/>
      </w:r>
      <w:r>
        <w:rPr>
          <w:rFonts w:ascii="Amiri" w:hAnsi="Amiri" w:eastAsia="Amiri" w:cs="Amiri"/>
          <w:color w:val="111111"/>
          <w:sz w:val="28"/>
          <w:sz w:val="28"/>
          <w:szCs w:val="28"/>
          <w:rtl w:val="true"/>
          <w:lang w:bidi="ar-SA"/>
        </w:rPr>
        <w:t xml:space="preserve">رشأ بن نظيف، أنا الحسن بن إسماعيل، أنا أحمد بن مروان، نا أحمد بن يحيى الحلواني، نا محمّد بن عبيد، نا إسحاق بن سليمان، عن شعيب بن صفوان، حدّثني ابن لسعيد بن العاص قال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آخر خطبة خطبها عمر بن عبد العزيز حمد اللّه و أثنى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أما بعد، فإنّكم لم تخلقوا عبثا، و لن تتركوا سدّى، و إنّ‌ لكم معادا </w:t>
      </w:r>
      <w:r>
        <w:rPr>
          <w:rStyle w:val="FootnoteAnchor"/>
          <w:rtl w:val="true"/>
        </w:rPr>
        <w:footnoteReference w:id="814"/>
      </w:r>
      <w:r>
        <w:rPr>
          <w:rFonts w:ascii="Amiri" w:hAnsi="Amiri" w:eastAsia="Amiri" w:cs="Amiri"/>
          <w:color w:val="111111"/>
          <w:sz w:val="28"/>
          <w:sz w:val="28"/>
          <w:szCs w:val="28"/>
          <w:rtl w:val="true"/>
          <w:lang w:bidi="ar-SA"/>
        </w:rPr>
        <w:t xml:space="preserve">ينزل اللّه فيه للحكم فيكم و الفصل بينكم، فخاب و خسر من خرج من رحمة اللّه، و حرم جنة عرضها السموات و الأرض، أ لم تعلموا أنه لا يأمن غدا إلاّ من حذر اليوم </w:t>
      </w:r>
      <w:r>
        <w:rPr>
          <w:rStyle w:val="FootnoteAnchor"/>
          <w:rtl w:val="true"/>
        </w:rPr>
        <w:footnoteReference w:id="815"/>
      </w:r>
      <w:r>
        <w:rPr>
          <w:rFonts w:ascii="Amiri" w:hAnsi="Amiri" w:eastAsia="Amiri" w:cs="Amiri"/>
          <w:color w:val="111111"/>
          <w:sz w:val="28"/>
          <w:sz w:val="28"/>
          <w:szCs w:val="28"/>
          <w:rtl w:val="true"/>
          <w:lang w:bidi="ar-SA"/>
        </w:rPr>
        <w:t>و خافه، و باع نافذا بباق، و قليلا بكثير، و خوفا بأمان، أ لا ترون أنكم في أسلاب الهالكين، و ستكون من بعدكم للباقين كذلك حتى يردّ إلى خير الوارثين، ثم إنكم في كل يوم تشيّعون غاديا و رائحا إلى اللّه عزّ و جل، قد قضى نحبه حتى يغيّبوه في صدع من الأرض في بطن صدع غير موسّد و لا ممهّد، قد فارق الأحباب و باشر التراب، و واجه الحساب، فهو مرتهن بعمله، غني عما ترك، فقير إلى ما قدّم، فاتّقوا اللّه قبل انقضاء مراقبته و نزول الموت بكم، أما إنّي أقول هذا ثم رفع طرف ردائه على وجهه فبكى و أبكى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جعفر بن أحمد السّرّاج، أنا أبو علي بن شاذان، أنا أبو جعفر عبد اللّه بن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نا ابن أبي الدنيا،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عبد الرّحمن النحوي عبد اللّه بن محمّد بن هانئ النّيسابوري، أنا مرحوم بن عبد العزيز بن القعقاع بن غيلان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عمر بن عبد العزيز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لم تخلقوا عبثا، و لن تتركوا سدّى، و إنّ‌ لكم معادا يجمعكم اللّه فيه للحكم فيكم، و الفصل فيما بينكم، فخاب و شقي عبدا أخرجه </w:t>
      </w:r>
      <w:r>
        <w:rPr>
          <w:rStyle w:val="FootnoteAnchor"/>
          <w:rtl w:val="true"/>
        </w:rPr>
        <w:footnoteReference w:id="818"/>
      </w:r>
      <w:r>
        <w:rPr>
          <w:rFonts w:ascii="Amiri" w:hAnsi="Amiri" w:eastAsia="Amiri" w:cs="Amiri"/>
          <w:color w:val="111111"/>
          <w:sz w:val="28"/>
          <w:sz w:val="28"/>
          <w:szCs w:val="28"/>
          <w:rtl w:val="true"/>
          <w:lang w:bidi="ar-SA"/>
        </w:rPr>
        <w:t xml:space="preserve">اللّه من رحمته التي وسعت كل شيء، و جنته التي عرضها السموات و الأرض، و إنّما يكون الأمان غدا لمن خاف اللّه و اتّقى و باع قليلا بكثير، و فانيا </w:t>
      </w:r>
      <w:r>
        <w:rPr>
          <w:rStyle w:val="FootnoteAnchor"/>
          <w:rtl w:val="true"/>
        </w:rPr>
        <w:footnoteReference w:id="819"/>
      </w:r>
      <w:r>
        <w:rPr>
          <w:rFonts w:ascii="Amiri" w:hAnsi="Amiri" w:eastAsia="Amiri" w:cs="Amiri"/>
          <w:color w:val="111111"/>
          <w:sz w:val="28"/>
          <w:sz w:val="28"/>
          <w:szCs w:val="28"/>
          <w:rtl w:val="true"/>
          <w:lang w:bidi="ar-SA"/>
        </w:rPr>
        <w:t>بباق، و شقوة بسعادة، أ لا ترون أنكم في أسلاب الهالكين و سيخلف بعدكم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ترون أنكم في كلّ‌ يوم تشيّعون غاديا أو رائحا إلى اللّه، قد قضى نحبه، و انقطع أمله، فتضعونه في صدع من الأرض غير موسّد و لا ممهّد، قد خلع الأسباب </w:t>
      </w:r>
      <w:r>
        <w:rPr>
          <w:rStyle w:val="FootnoteAnchor"/>
          <w:rtl w:val="true"/>
        </w:rPr>
        <w:footnoteReference w:id="820"/>
      </w:r>
      <w:r>
        <w:rPr>
          <w:rFonts w:ascii="IRNazanin" w:hAnsi="IRNazanin" w:eastAsia="IRNazanin"/>
          <w:color w:val="111111"/>
          <w:sz w:val="28"/>
          <w:sz w:val="28"/>
          <w:szCs w:val="28"/>
          <w:rtl w:val="true"/>
          <w:lang w:bidi="fa-IR"/>
        </w:rPr>
        <w:t xml:space="preserve">و فارق الأحباب، و واجه </w:t>
      </w:r>
    </w:p>
    <w:p>
      <w:pPr>
        <w:pStyle w:val="BookText"/>
        <w:rPr/>
      </w:pPr>
      <w:r>
        <w:rPr>
          <w:rFonts w:ascii="Amiri" w:hAnsi="Amiri" w:eastAsia="Amiri" w:cs="Amiri"/>
          <w:color w:val="111111"/>
          <w:sz w:val="28"/>
          <w:sz w:val="28"/>
          <w:szCs w:val="28"/>
          <w:rtl w:val="true"/>
          <w:lang w:bidi="ar-SA"/>
        </w:rPr>
        <w:t xml:space="preserve">الحساب، و أيم اللّه إنّي لأقول لكم مقالتي هذه، و ما أعلم عند أحد منكم من الذنوب أكثر مما أعلم من نفسي </w:t>
      </w:r>
      <w:r>
        <w:rPr>
          <w:rStyle w:val="FootnoteAnchor"/>
          <w:rtl w:val="true"/>
        </w:rPr>
        <w:footnoteReference w:id="821"/>
      </w:r>
      <w:r>
        <w:rPr>
          <w:rFonts w:ascii="Amiri" w:hAnsi="Amiri" w:eastAsia="Amiri" w:cs="Amiri"/>
          <w:color w:val="111111"/>
          <w:sz w:val="28"/>
          <w:sz w:val="28"/>
          <w:szCs w:val="28"/>
          <w:rtl w:val="true"/>
          <w:lang w:bidi="ar-SA"/>
        </w:rPr>
        <w:t>،و لكنها سنن من اللّه عادلة أمر فيها بطاعته، و نهى فيها عن معصيته، و أستغفر اللّه، و وضع كمّه على وجهه فبكى حتى كنفت لحيته، فما عاد إلى مجلسه حتى 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w:t>
      </w:r>
      <w:r>
        <w:rPr>
          <w:rStyle w:val="FootnoteAnchor"/>
          <w:rtl w:val="true"/>
        </w:rPr>
        <w:footnoteReference w:id="822"/>
      </w:r>
      <w:r>
        <w:rPr>
          <w:rFonts w:ascii="Amiri" w:hAnsi="Amiri" w:eastAsia="Amiri" w:cs="Amiri"/>
          <w:color w:val="111111"/>
          <w:sz w:val="28"/>
          <w:sz w:val="28"/>
          <w:szCs w:val="28"/>
          <w:rtl w:val="true"/>
          <w:lang w:bidi="ar-SA"/>
        </w:rPr>
        <w:t>بن أبي الرجاء بن أبي منصور، أنا أبو الفتح منصور بن الحسين الكاتب، و أبو طاهر أحمد بن محمود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إبراهيم بن المقرئ، نا محمّد بن هارون بن حميد بن المجدّر، نا محمّد بن هشام، نا محمّد بن الحسن بن أبي يزيد الهمداني، نا سفيان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قام عمر بن عبد العزيز كتب إلى أهل الشام بكلمتين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كلامه من عمله أقلّ‌ منه إلاّ فيما ينفعه، و من أكثر ذكر الموت اجتزأ من الدنيا باليسير،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بن علي بن القاسم الكاتب، أنا أبو بكر بن المقرئ، نا أبو عروبة الحرّاني، نا عبد اللّه بن محمّد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سالم إلى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عملت </w:t>
      </w:r>
      <w:r>
        <w:rPr>
          <w:rStyle w:val="FootnoteAnchor"/>
          <w:rtl w:val="true"/>
        </w:rPr>
        <w:footnoteReference w:id="823"/>
      </w:r>
      <w:r>
        <w:rPr>
          <w:rFonts w:ascii="Amiri" w:hAnsi="Amiri" w:eastAsia="Amiri" w:cs="Amiri"/>
          <w:color w:val="111111"/>
          <w:sz w:val="28"/>
          <w:sz w:val="28"/>
          <w:szCs w:val="28"/>
          <w:rtl w:val="true"/>
          <w:lang w:bidi="ar-SA"/>
        </w:rPr>
        <w:t>بمثل عمل عمر بن الخطّاب، فأنا أرجو أن تكون إلى أفضل من أجر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السّلمي،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المزني، أنا محمّد بن موسى بن الحسين، أنا أبو بكر </w:t>
      </w:r>
      <w:r>
        <w:rPr>
          <w:rStyle w:val="FootnoteAnchor"/>
          <w:rtl w:val="true"/>
        </w:rPr>
        <w:footnoteReference w:id="824"/>
      </w:r>
      <w:r>
        <w:rPr>
          <w:rFonts w:ascii="Amiri" w:hAnsi="Amiri" w:eastAsia="Amiri" w:cs="Amiri"/>
          <w:color w:val="111111"/>
          <w:sz w:val="28"/>
          <w:sz w:val="28"/>
          <w:szCs w:val="28"/>
          <w:rtl w:val="true"/>
          <w:lang w:bidi="ar-SA"/>
        </w:rPr>
        <w:t xml:space="preserve">محمّد بن خريم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وجيه بن طاهر، أنا أحمد بن الحسن بن محمّد الأزهري، أنا محمّد بن عبد اللّه بن خيرون، أنا أحمد بن محمّد بن الحسن، نا أبو عبد اللّه محمّد بن يحيى الذهلي،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أيوب بن سويد، نا يونس بن يزيد، عن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عمر بن عبد العزيز إلى سالم بن عبد اللّه، فكتب إليه بسيرة عمر بن الخطّاب في الصدقات، فكتب إليه بالذي </w:t>
      </w:r>
      <w:r>
        <w:rPr>
          <w:rStyle w:val="FootnoteAnchor"/>
          <w:rtl w:val="true"/>
        </w:rPr>
        <w:footnoteReference w:id="826"/>
      </w:r>
      <w:r>
        <w:rPr>
          <w:rFonts w:ascii="Amiri" w:hAnsi="Amiri" w:eastAsia="Amiri" w:cs="Amiri"/>
          <w:color w:val="111111"/>
          <w:sz w:val="28"/>
          <w:sz w:val="28"/>
          <w:szCs w:val="28"/>
          <w:rtl w:val="true"/>
          <w:lang w:bidi="ar-SA"/>
        </w:rPr>
        <w:t>سأل من ذلك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عملت بمثل عمل عمر في مثل زمانه و مثل رجاله في مثل زمانك و رجالك كنت عند اللّه خيرا من عمر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نا أبو عبد الرّحمن القرشي، نا عبد الرّحمن بن محمّد المحاربي، عن عبيد اللّه بن الوليد، عن عراك بن حجرة، عن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عمر،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عمر،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عمر حتى كدت أن أصيبه،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إذا ولّيت فاعمل في ولايتك نحوا من عمل هذين، و إذا كهلان قد اكتنفاه،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 و هذا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خالد بن خداش، نا حمّاد بن زيد، عن أبي هاشم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رجلا جاء إلى عمر بن عبد العزيز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و أبو بكر عن يمينه، و عمر عن شماله، و إذا رجلان يختصمان و أنت بين يديه جالس،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إذا عملت فاعمل بعمل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فاستحلفه عمر باللّه لرأيت هذه الرؤيا، فحلف، فبكى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محمّد بن الحسين، نا ابن أبي خيثمة، نا يحيى بن معين، نا خالد بن حيّان، عن </w:t>
      </w:r>
    </w:p>
    <w:p>
      <w:pPr>
        <w:pStyle w:val="BookText"/>
        <w:rPr/>
      </w:pPr>
      <w:r>
        <w:rPr>
          <w:rFonts w:ascii="Amiri" w:hAnsi="Amiri" w:eastAsia="Amiri" w:cs="Amiri"/>
          <w:color w:val="111111"/>
          <w:sz w:val="28"/>
          <w:sz w:val="28"/>
          <w:szCs w:val="28"/>
          <w:rtl w:val="true"/>
          <w:lang w:bidi="ar-SA"/>
        </w:rPr>
        <w:t>جعفر، و فرات بن سلمان،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يتعاهد الناس بنبي بعد نبي، و إنّ‌ اللّه تعاهد الناس بعمر بن عبد العزيز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832"/>
      </w:r>
      <w:r>
        <w:rPr>
          <w:rFonts w:ascii="Amiri" w:hAnsi="Amiri" w:eastAsia="Amiri" w:cs="Amiri"/>
          <w:color w:val="111111"/>
          <w:sz w:val="28"/>
          <w:sz w:val="28"/>
          <w:szCs w:val="28"/>
          <w:rtl w:val="true"/>
          <w:lang w:bidi="ar-SA"/>
        </w:rPr>
        <w:t>علي بن محمّد، أنا أبو منصور النّهاوندي، أنا أبو العباس النّهاوندي، أنا أبو القاسم بن الأشقر، نا محمّد بن إسماعيل البخاري، حدّثني أحمد بن أبي رجاء، نا أبو أسامة، عن ابن المبارك، عن يونس بن يزيد،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أظنه إلاّ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أمة يعملون بطاعة اللّه مائة سنة فيأتي عليهم و هم يعملون بطاعة اللّه إلاّ أكلوا مثلها، فإن أتت عليهم المائة و هم يعملون بمعصية اللّه إلاّ هلكوا أو أبيدوا فكان فيما رحم اللّه هذه الأمة خلافة عمر بن عبد العزيز، استخلف سنة تسع و تسعين، و مات سنة إحدى و مائة، و هو عمر بن عبد العزيز بن مروان بن الحكم الأموي، و أمّه أم عاصم بنت عاصم بن عمر بن الخطّاب، أبو حفص، مات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داود بن عمرو، نا بشر بن عبد اللّه بن عمر بن عبد العزيز، نا عبد العزيز بن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نقش خاتم أبي عمر بن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نا زكريا بن يحيى المنقري، نا الأصمعي، نا عدي بن أبي عمارة، عن أبيه، عن حرب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نقش خاتم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العشاري، نا أبو الحسين محمّد بن أحمد بن إسماعيل بن سمعون </w:t>
      </w:r>
      <w:r>
        <w:rPr>
          <w:rStyle w:val="FootnoteAnchor"/>
          <w:rtl w:val="true"/>
        </w:rPr>
        <w:footnoteReference w:id="833"/>
      </w:r>
      <w:r>
        <w:rPr>
          <w:rFonts w:ascii="Amiri" w:hAnsi="Amiri" w:eastAsia="Amiri" w:cs="Amiri"/>
          <w:color w:val="111111"/>
          <w:sz w:val="28"/>
          <w:sz w:val="28"/>
          <w:szCs w:val="28"/>
          <w:rtl w:val="true"/>
          <w:lang w:bidi="ar-SA"/>
        </w:rPr>
        <w:t>،نا عثمان بن أحمد بن عبد اللّه بن يزيد، نا إسحاق الختّلي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بكر محمّد بن الحسين بن المزرفي </w:t>
      </w:r>
      <w:r>
        <w:rPr>
          <w:rStyle w:val="FootnoteAnchor"/>
          <w:rtl w:val="true"/>
        </w:rPr>
        <w:footnoteReference w:id="834"/>
      </w:r>
      <w:r>
        <w:rPr>
          <w:rFonts w:ascii="Amiri" w:hAnsi="Amiri" w:eastAsia="Amiri" w:cs="Amiri"/>
          <w:color w:val="111111"/>
          <w:sz w:val="28"/>
          <w:sz w:val="28"/>
          <w:szCs w:val="28"/>
          <w:rtl w:val="true"/>
          <w:lang w:bidi="ar-SA"/>
        </w:rPr>
        <w:t xml:space="preserve">،نا أبو الحسين بن المهتدي، أنا عبيد اللّه بن محمّد بن أبي مسلم، أنا عثمان بن السماك، نا إسحاق بن إبراهيم بن سفيان، نا يحيى بن يوسف الزّمّي </w:t>
      </w:r>
      <w:r>
        <w:rPr>
          <w:rStyle w:val="FootnoteAnchor"/>
          <w:rtl w:val="true"/>
        </w:rPr>
        <w:footnoteReference w:id="835"/>
      </w:r>
      <w:r>
        <w:rPr>
          <w:rFonts w:ascii="Amiri" w:hAnsi="Amiri" w:eastAsia="Amiri" w:cs="Amiri"/>
          <w:color w:val="111111"/>
          <w:sz w:val="28"/>
          <w:sz w:val="28"/>
          <w:szCs w:val="28"/>
          <w:rtl w:val="true"/>
          <w:lang w:bidi="ar-SA"/>
        </w:rPr>
        <w:t>،نا إسماعيل بن عياش، عن عمرو بن مهاجر قهرمان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نقش خاتم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نا أبو الحسين، أنا عبيد اللّه، أنا عثمان، نا إسحاق، نا خالد بن مرداس أبو الهيثم السّرّاج، نا الحكم بن عمرو أبو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خاتم عمر بن عبد العزيز من فضة، و فصّه من فضة مربع،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فنقشته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كلأ البرّ يعزه عمر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تصحيف، و الصواب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الفوارس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نا عبد اللّه بن محمّد، نا خالد بن مرداس، نا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خاتم عمر بن عبد العزيز من فضة، و فصّه من فضة، مربّع، قال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فنقشته أنا خلأ البر بعده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بكر البيهقي، أنا أبو عبد اللّه الحسن بن الحسن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سلمان الفقيه، نا عبد اللّه بن أحمد بن حنبل، حدّثني أبي، نا أبو كامل،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w:t>
      </w:r>
      <w:r>
        <w:rPr>
          <w:rStyle w:val="FootnoteAnchor"/>
          <w:rtl w:val="true"/>
        </w:rPr>
        <w:footnoteReference w:id="8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استخلف عمر بن عبد العزيز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هل تخشى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حبك للدرهم‌؟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فإنّ‌ اللّه عزّ و جل سيعينك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p>
    <w:p>
      <w:pPr>
        <w:pStyle w:val="BookText"/>
        <w:rPr/>
      </w:pPr>
      <w:r>
        <w:rPr>
          <w:rFonts w:ascii="Amiri" w:hAnsi="Amiri" w:eastAsia="Amiri" w:cs="Amiri"/>
          <w:color w:val="111111"/>
          <w:sz w:val="28"/>
          <w:sz w:val="28"/>
          <w:szCs w:val="28"/>
          <w:rtl w:val="true"/>
          <w:lang w:bidi="ar-SA"/>
        </w:rPr>
        <w:t>محمّد بن مخلد، أنا جعفر بن محمّد بن نصير الخلدي، نا محمّد بن يونس بن موسى، نا أبو عاصم، نا سلاّم أبو المنذر، عن علي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عمر بن عبد العزيز الخلافة 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اجعلوا نصف دعائكم لأمير المؤمنين بالسلامة و العافية، حتى يسلم لكم دينكم و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لم يبق إلى خلافة عمر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أبو بكر، أنا أبو محمّد بن زبر، نا إسماعيل بن إسحاق، نا نصر بن علي، نا الأصمعي </w:t>
      </w:r>
      <w:r>
        <w:rPr>
          <w:rStyle w:val="FootnoteAnchor"/>
          <w:rtl w:val="true"/>
        </w:rPr>
        <w:footnoteReference w:id="840"/>
      </w:r>
      <w:r>
        <w:rPr>
          <w:rFonts w:ascii="Amiri" w:hAnsi="Amiri" w:eastAsia="Amiri" w:cs="Amiri"/>
          <w:color w:val="111111"/>
          <w:sz w:val="28"/>
          <w:sz w:val="28"/>
          <w:szCs w:val="28"/>
          <w:rtl w:val="true"/>
          <w:lang w:bidi="ar-SA"/>
        </w:rPr>
        <w:t>،نا الوليد بن يسار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استخلف عمر بن عبد العزيز 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قريشا و وجوه الناس،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 كانت بيد رسول اللّه صلّى اللّه عليه و سلّم فكان يضعها حيث أراه اللّه، ثم وليها أبو بكر، ففعل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وليها عمر، ففعل مثل ذلك</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خفي عليّ‌ ما قال في عثمان، ثم إنّ‌ مروان أقطعها فوهبها لمن لا يرثه من بني بنيه، فكنت أحدهم، ثم ولي الوليد فوهب لي نصيبه، ثم ولي سليمان فوهب لي نصيبه، ثم لم يكن من مالي شيء أردّ عليّ‌ منها، ألا و إنّي قد رددتها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ظهور الناس و يئسوا من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عبد اللّه بن داود الفقيه، و أبو غالب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أحمد بن علي، أنا أبو عمر القاسم بن جعفر بن عبد الواحد، أنا أبو علي محمّد بن أحمد اللؤلؤي، أنا أبو داود سليمان بن الأشعث </w:t>
      </w:r>
      <w:r>
        <w:rPr>
          <w:rStyle w:val="FootnoteAnchor"/>
          <w:rtl w:val="true"/>
        </w:rPr>
        <w:footnoteReference w:id="842"/>
      </w:r>
      <w:r>
        <w:rPr>
          <w:rFonts w:ascii="Amiri" w:hAnsi="Amiri" w:eastAsia="Amiri" w:cs="Amiri"/>
          <w:color w:val="111111"/>
          <w:sz w:val="28"/>
          <w:sz w:val="28"/>
          <w:szCs w:val="28"/>
          <w:rtl w:val="true"/>
          <w:lang w:bidi="ar-SA"/>
        </w:rPr>
        <w:t>،نا عبد اللّه بن الجرّاح، نا جرير، عن المغيرة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عمر بن عبد العزيز بني مروان حين استخلف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كانت له فدك </w:t>
      </w:r>
      <w:r>
        <w:rPr>
          <w:rStyle w:val="FootnoteAnchor"/>
          <w:rtl w:val="true"/>
        </w:rPr>
        <w:footnoteReference w:id="843"/>
      </w:r>
      <w:r>
        <w:rPr>
          <w:rFonts w:ascii="Amiri" w:hAnsi="Amiri" w:eastAsia="Amiri" w:cs="Amiri"/>
          <w:color w:val="111111"/>
          <w:sz w:val="28"/>
          <w:sz w:val="28"/>
          <w:szCs w:val="28"/>
          <w:rtl w:val="true"/>
          <w:lang w:bidi="ar-SA"/>
        </w:rPr>
        <w:t xml:space="preserve">ينفق منها، و يعود منها على صغير بني هاشم، و يزوج منها أيّمهم، و إنّ‌ فاطمة سألته </w:t>
      </w:r>
    </w:p>
    <w:p>
      <w:pPr>
        <w:pStyle w:val="BookText"/>
        <w:rPr/>
      </w:pPr>
      <w:r>
        <w:rPr>
          <w:rFonts w:ascii="Amiri" w:hAnsi="Amiri" w:eastAsia="Amiri" w:cs="Amiri"/>
          <w:color w:val="111111"/>
          <w:sz w:val="28"/>
          <w:sz w:val="28"/>
          <w:szCs w:val="28"/>
          <w:rtl w:val="true"/>
          <w:lang w:bidi="ar-SA"/>
        </w:rPr>
        <w:t xml:space="preserve">أن يجعلها لها، فأبى، فكانت كذلك في حياة رسول اللّه صلّى اللّه عليه و سلّم حتى مضى لسبيله، فلمّا أن ولي أبو بكر عمل فيها بما عمل النبي صلّى اللّه عليه و سلّم في حياته حتى مضى لسبيله، فلمّا أن ولي عمر عمل فيها بمثل ما عملا حتى مضى لسبيله، ثم أقطعها مروان ثم صارت لعمر بن عبد العزيز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أمرا منعه رسول اللّه صلّى اللّه عليه و سلّم فاطمة ليس لي بحق، و إنّي أشهدكم أنّي قد رددتها على ما كانت على عهد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نا يعقوب </w:t>
      </w:r>
      <w:r>
        <w:rPr>
          <w:rStyle w:val="FootnoteAnchor"/>
          <w:rtl w:val="true"/>
        </w:rPr>
        <w:footnoteReference w:id="844"/>
      </w:r>
      <w:r>
        <w:rPr>
          <w:rFonts w:ascii="Amiri" w:hAnsi="Amiri" w:eastAsia="Amiri" w:cs="Amiri"/>
          <w:color w:val="111111"/>
          <w:sz w:val="28"/>
          <w:sz w:val="28"/>
          <w:szCs w:val="28"/>
          <w:rtl w:val="true"/>
          <w:lang w:bidi="ar-SA"/>
        </w:rPr>
        <w:t>،نا هشام بن عمّار، نا يحيى بن حمزة، حدّثني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نظر في مزارعه فخرّق سجلاتها غير مزرعتي خيبر و السويداء، فسأل عن خيبر من أين كانت لأبيه‌؟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فيئا على عهد رسول اللّه صلّى اللّه عليه و سلّم فتركها رسول اللّه صلّى اللّه عليه و سلّم فيئا على المسلمين حتى كان عثمان بن عفّان </w:t>
      </w:r>
      <w:r>
        <w:rPr>
          <w:rStyle w:val="FootnoteAnchor"/>
          <w:rtl w:val="true"/>
        </w:rPr>
        <w:footnoteReference w:id="845"/>
      </w:r>
      <w:r>
        <w:rPr>
          <w:rFonts w:ascii="Amiri" w:hAnsi="Amiri" w:eastAsia="Amiri" w:cs="Amiri"/>
          <w:color w:val="111111"/>
          <w:sz w:val="28"/>
          <w:sz w:val="28"/>
          <w:szCs w:val="28"/>
          <w:rtl w:val="true"/>
          <w:lang w:bidi="ar-SA"/>
        </w:rPr>
        <w:t>فأعطاها مروان بن الحكم، و أعطاها مروان عبد العزيز أبا عمر، و أعطاها عبد العزيز عمر فخرّق سجلها،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أتركها حيث تركها رسول اللّه صلّى اللّه عليه و سلّم، و بلغني أنّها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846"/>
      </w:r>
      <w:r>
        <w:rPr>
          <w:rFonts w:ascii="Amiri" w:hAnsi="Amiri" w:eastAsia="Amiri" w:cs="Amiri"/>
          <w:color w:val="111111"/>
          <w:sz w:val="28"/>
          <w:sz w:val="28"/>
          <w:szCs w:val="28"/>
          <w:rtl w:val="true"/>
          <w:lang w:bidi="ar-SA"/>
        </w:rPr>
        <w:t>،نا عبد اللّه بن عثمان، نا عبد اللّه 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عبد العزيز 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مزاحم مولاه، و كان فاضلا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أقطعوني ما لم يكن لي أن آخذه، و لا لهم أن يعطوني، و إنّي قد هممت بردها على أربابها،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بولدك‌؟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w:t>
      </w:r>
      <w:r>
        <w:rPr>
          <w:rStyle w:val="FootnoteAnchor"/>
          <w:rtl w:val="true"/>
        </w:rPr>
        <w:footnoteReference w:id="847"/>
      </w:r>
      <w:r>
        <w:rPr>
          <w:rFonts w:ascii="Amiri" w:hAnsi="Amiri" w:eastAsia="Amiri" w:cs="Amiri"/>
          <w:color w:val="111111"/>
          <w:sz w:val="28"/>
          <w:sz w:val="28"/>
          <w:szCs w:val="28"/>
          <w:rtl w:val="true"/>
          <w:lang w:bidi="ar-SA"/>
        </w:rPr>
        <w:t>دموعه على وجنتيه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يمسحها بإصبعه الوسطى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أكلهم إلى اللّه، قال عبد اللّه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لتعرف </w:t>
      </w:r>
      <w:r>
        <w:rPr>
          <w:rStyle w:val="FootnoteAnchor"/>
          <w:rtl w:val="true"/>
        </w:rPr>
        <w:footnoteReference w:id="848"/>
      </w:r>
      <w:r>
        <w:rPr>
          <w:rFonts w:ascii="Amiri" w:hAnsi="Amiri" w:eastAsia="Amiri" w:cs="Amiri"/>
          <w:color w:val="111111"/>
          <w:sz w:val="28"/>
          <w:sz w:val="28"/>
          <w:szCs w:val="28"/>
          <w:rtl w:val="true"/>
          <w:lang w:bidi="ar-SA"/>
        </w:rPr>
        <w:t>أنه قد كان يجد بولده ما يجد القوم بأولادهم،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مزاحم مع فضله لم يقنع بقوله، فخرج مزاحم </w:t>
      </w:r>
      <w:r>
        <w:rPr>
          <w:rStyle w:val="FootnoteAnchor"/>
          <w:rtl w:val="true"/>
        </w:rPr>
        <w:footnoteReference w:id="849"/>
      </w:r>
      <w:r>
        <w:rPr>
          <w:rFonts w:ascii="Amiri" w:hAnsi="Amiri" w:eastAsia="Amiri" w:cs="Amiri"/>
          <w:color w:val="111111"/>
          <w:sz w:val="28"/>
          <w:sz w:val="28"/>
          <w:szCs w:val="28"/>
          <w:rtl w:val="true"/>
          <w:lang w:bidi="ar-SA"/>
        </w:rPr>
        <w:t>فدخل على عبد الملك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w:t>
      </w:r>
    </w:p>
    <w:p>
      <w:pPr>
        <w:pStyle w:val="BookText"/>
        <w:rPr/>
      </w:pPr>
      <w:r>
        <w:rPr>
          <w:rFonts w:ascii="Amiri" w:hAnsi="Amiri" w:eastAsia="Amiri" w:cs="Amiri"/>
          <w:color w:val="111111"/>
          <w:sz w:val="28"/>
          <w:sz w:val="28"/>
          <w:szCs w:val="28"/>
          <w:rtl w:val="true"/>
          <w:lang w:bidi="ar-SA"/>
        </w:rPr>
        <w:t xml:space="preserve">همّ‌ بأمر لهو أضرّ عليك و على ولد أبيك من كذا و كذا، إنه قد همّ‌ بردّ السهلة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باليمامة و هي أمر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عيش ولده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لعمر اللّه وزير الخليفة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ليدخل على عمر و قد تبوأ مقيله،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البوّاب إنّه قد تبوأ مقيله،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لا ترحموه‌؟ إنّما هي ساعته،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عمر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مزاحما أخبرني بكذا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رأيك، فإنّي أريد أن أقوم به العشية،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تعجله فما يؤمنك أن يحدث بك حدث أو يحدث بقلبك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من ذريتي من يعينني على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من ساعته فجمع الناس و أمر بردّها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أنا منصور بن الحسين، أنا محمّد بن إبراهيم، أنا محمّد بن إبراهيم بن علي، أنا أبو عروبة الحسين بن محمّد الحرّاني، نا علي بن إبراهيم، نا عبد اللّه بن صالح، حدّثني الليث قال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ولي عمر بن عبد العزيز بدأ بلحمته و أهل بيته فأخذ ما بأيديهم و سمّى أموالهم مظالم، ففزعت بنو أمية إلى فاطمة بنت مروان عمّته، فأرسلت إليه أن قد عناني أمر، لا بدّ لي من لقائك فيه، فأتته ليلا، فأنزلها عن دابتها، فلمّا أخذت مجلسها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أنت أولى بالكلام فتكلمي، لأن الحاجة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صلّى اللّه عليه و سلّم رحمة، و لم يبعثه عذابا إلى الناس كافة، ثم اختار له ما عنده، فقبضه اللّه و ترك لهم نهرا، شربهم سواء، ثم قام أبو بكر، فترك النهر على حاله، ثم ولي عمر فعمل على أمر </w:t>
      </w:r>
      <w:r>
        <w:rPr>
          <w:rStyle w:val="FootnoteAnchor"/>
          <w:rtl w:val="true"/>
        </w:rPr>
        <w:footnoteReference w:id="853"/>
      </w:r>
      <w:r>
        <w:rPr>
          <w:rFonts w:ascii="Amiri" w:hAnsi="Amiri" w:eastAsia="Amiri" w:cs="Amiri"/>
          <w:color w:val="111111"/>
          <w:sz w:val="28"/>
          <w:sz w:val="28"/>
          <w:szCs w:val="28"/>
          <w:rtl w:val="true"/>
          <w:lang w:bidi="ar-SA"/>
        </w:rPr>
        <w:t xml:space="preserve">صاحبه، ثم لم يزل النهر يشقّ‌ منه يزيد و مروان و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الوليد</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و سليمان حتى أفضى الأمر إليّ‌، و قد يبس النهر الأعظم، و لن يروى أصحاب النهر الأعظم حتى يعود النهر إلى ما كان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قد أردت كلامك و مذاكرتك، فأما إذا كانت مقالتك </w:t>
      </w:r>
    </w:p>
    <w:p>
      <w:pPr>
        <w:pStyle w:val="BookText"/>
        <w:rPr/>
      </w:pPr>
      <w:r>
        <w:rPr>
          <w:rFonts w:ascii="Amiri" w:hAnsi="Amiri" w:eastAsia="Amiri" w:cs="Amiri"/>
          <w:color w:val="111111"/>
          <w:sz w:val="28"/>
          <w:sz w:val="28"/>
          <w:szCs w:val="28"/>
          <w:rtl w:val="true"/>
          <w:lang w:bidi="ar-SA"/>
        </w:rPr>
        <w:t>هذه فلست بذاكرة لك شيئا أبدا، فرجعت إليهم فأبلغتهم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عبد الرّحمن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إبراهيم بن علي بن أحمد بن فراس </w:t>
      </w:r>
      <w:r>
        <w:rPr>
          <w:rStyle w:val="FootnoteAnchor"/>
          <w:rtl w:val="true"/>
        </w:rPr>
        <w:footnoteReference w:id="855"/>
      </w:r>
      <w:r>
        <w:rPr>
          <w:rFonts w:ascii="Amiri" w:hAnsi="Amiri" w:eastAsia="Amiri" w:cs="Amiri"/>
          <w:color w:val="111111"/>
          <w:sz w:val="28"/>
          <w:sz w:val="28"/>
          <w:szCs w:val="28"/>
          <w:rtl w:val="true"/>
          <w:lang w:bidi="ar-SA"/>
        </w:rPr>
        <w:t>،نا أبو جعفر محمّد بن إبراهيم بن عبد اللّه المكي، نا أبو صالح محمّد بن أبي الأزهر،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لقومه لتتركني أو لا يفجأكم مني حتى أقف بمكة، فأخرج من هذا الأمر إلى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أبو محمّد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بن </w:t>
      </w:r>
      <w:r>
        <w:rPr>
          <w:rStyle w:val="FootnoteAnchor"/>
          <w:rtl w:val="true"/>
        </w:rPr>
        <w:footnoteReference w:id="856"/>
      </w:r>
      <w:r>
        <w:rPr>
          <w:rFonts w:ascii="Amiri" w:hAnsi="Amiri" w:eastAsia="Amiri" w:cs="Amiri"/>
          <w:color w:val="111111"/>
          <w:sz w:val="28"/>
          <w:sz w:val="28"/>
          <w:szCs w:val="28"/>
          <w:rtl w:val="true"/>
          <w:lang w:bidi="ar-SA"/>
        </w:rPr>
        <w:t>أبي الحديد، أنا جدي أبو عبد اللّه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أنا محمّد بن موسى بن الحسين </w:t>
      </w:r>
      <w:r>
        <w:rPr>
          <w:rStyle w:val="FootnoteAnchor"/>
          <w:rtl w:val="true"/>
        </w:rPr>
        <w:footnoteReference w:id="857"/>
      </w:r>
      <w:r>
        <w:rPr>
          <w:rFonts w:ascii="Amiri" w:hAnsi="Amiri" w:eastAsia="Amiri" w:cs="Amiri"/>
          <w:color w:val="111111"/>
          <w:sz w:val="28"/>
          <w:sz w:val="28"/>
          <w:szCs w:val="28"/>
          <w:rtl w:val="true"/>
          <w:lang w:bidi="ar-SA"/>
        </w:rPr>
        <w:t xml:space="preserve">،أنا محمّد بن خريم، نا هشام بن عمّار، نا أيوب بن سويد، عن فرات بن سلمان الجزري، عن ميمون بن مهران، قال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أقمت فيكم خمسين عاما ما استكملت فيكم العدل، و إنّي لأريد الأمر من أمر العامة أن أعمل به فأخاف أن لا تحمله قلوبهم، فأخرج معه طمعا من طمع الدنيا، فإن </w:t>
      </w:r>
      <w:r>
        <w:rPr>
          <w:rStyle w:val="FootnoteAnchor"/>
          <w:rtl w:val="true"/>
        </w:rPr>
        <w:footnoteReference w:id="859"/>
      </w:r>
      <w:r>
        <w:rPr>
          <w:rFonts w:ascii="Amiri" w:hAnsi="Amiri" w:eastAsia="Amiri" w:cs="Amiri"/>
          <w:color w:val="111111"/>
          <w:sz w:val="28"/>
          <w:sz w:val="28"/>
          <w:szCs w:val="28"/>
          <w:rtl w:val="true"/>
          <w:lang w:bidi="ar-SA"/>
        </w:rPr>
        <w:t xml:space="preserve">أنكرت قلوبهم هذا سكنت لهذا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موسى، نا محمّد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لأجمع أن أخرج للمسلمين أمرا من أمر العدل، فأخاف أن لا تحمله قلوبهم، فأخرج معه طمعا من طمع الدنيا، فإن نفرت القلوب من هذه سكنت إلى هذا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محمّد بن الحسين، أنا المعافى بن زكريا </w:t>
      </w:r>
      <w:r>
        <w:rPr>
          <w:rStyle w:val="FootnoteAnchor"/>
          <w:rtl w:val="true"/>
        </w:rPr>
        <w:footnoteReference w:id="861"/>
      </w:r>
      <w:r>
        <w:rPr>
          <w:rFonts w:ascii="Amiri" w:hAnsi="Amiri" w:eastAsia="Amiri" w:cs="Amiri"/>
          <w:color w:val="111111"/>
          <w:sz w:val="28"/>
          <w:sz w:val="28"/>
          <w:szCs w:val="28"/>
          <w:rtl w:val="true"/>
          <w:lang w:bidi="ar-SA"/>
        </w:rPr>
        <w:t xml:space="preserve">،نا إبراهيم بن محمّد بن عرفة الأزدي، نا عبد اللّه ابن أخت أبي الوزير، عن أبي محمّد السامي </w:t>
      </w:r>
      <w:r>
        <w:rPr>
          <w:rStyle w:val="FootnoteAnchor"/>
          <w:rtl w:val="true"/>
        </w:rPr>
        <w:footnoteReference w:id="8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في خلافة عمر بن عبد العزيز، فلمّا أخذ عمر في ردّ المظالم غلظ‍‌ ذلك على أهل بيته و على جميع قريش فكتب إليهم عبد الرّحمن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فأبلغ هشاما و الذين تجمعوا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بدابق لا سلمتم آخر الدّهر</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لهشام و الذين تجمعوا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بدابق موتوا لا سلمتم يد الدهر</w:t>
      </w:r>
    </w:p>
    <w:p>
      <w:pPr>
        <w:pStyle w:val="BookText"/>
        <w:rPr/>
      </w:pPr>
      <w:r>
        <w:rPr>
          <w:rFonts w:ascii="Amiri" w:hAnsi="Amiri" w:eastAsia="Amiri" w:cs="Amiri"/>
          <w:color w:val="111111"/>
          <w:sz w:val="28"/>
          <w:sz w:val="28"/>
          <w:szCs w:val="28"/>
          <w:rtl w:val="true"/>
          <w:lang w:bidi="ar-SA"/>
        </w:rPr>
        <w:t xml:space="preserve">فأنتم أخذتم حتفكم بأكفّكم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كباحثة عن مدية و هي لا تدري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عشية بايعتم إماما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شجن بين المدينة و الحجر</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فأجابه بعض ولد مروان عن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ما تدعوا إليه هو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فيه ذو غناء و لا وفر</w:t>
      </w:r>
    </w:p>
    <w:p>
      <w:pPr>
        <w:pStyle w:val="BookText"/>
        <w:rPr/>
      </w:pPr>
      <w:r>
        <w:rPr>
          <w:rFonts w:ascii="Amiri" w:hAnsi="Amiri" w:eastAsia="Amiri" w:cs="Amiri"/>
          <w:color w:val="111111"/>
          <w:sz w:val="28"/>
          <w:sz w:val="28"/>
          <w:szCs w:val="28"/>
          <w:rtl w:val="true"/>
          <w:lang w:bidi="ar-SA"/>
        </w:rPr>
        <w:t xml:space="preserve">و أنت من الريش الذّنابي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الجزلة الأولى و لا وسط‍‌ الظهر</w:t>
      </w:r>
    </w:p>
    <w:p>
      <w:pPr>
        <w:pStyle w:val="BookText"/>
        <w:rPr/>
      </w:pPr>
      <w:r>
        <w:rPr>
          <w:rFonts w:ascii="Amiri" w:hAnsi="Amiri" w:eastAsia="Amiri" w:cs="Amiri"/>
          <w:color w:val="111111"/>
          <w:sz w:val="28"/>
          <w:sz w:val="28"/>
          <w:szCs w:val="28"/>
          <w:rtl w:val="true"/>
          <w:lang w:bidi="ar-SA"/>
        </w:rPr>
        <w:t xml:space="preserve">و نحن كفيناك الأمور كما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نا أباك الأمر في سالف الدّهر</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الحكم في شعره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يصرفه في موضعين، و في صرفه و ترك صرفه وجهان معروفان في كلام العرب، و العرب تذكّره و تؤنثه فمن ذكّر صرفه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بدابق و أين مني دابق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من أنّثه لم يصرفه، كما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قوم قلّدوك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بدابق إذ قيل العدوّ قريب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كباحثة عن حتفها و هي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يضرب للذي يثير بجهله ما يؤديه إلى هلاكه أو الإضرار به،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أخذوا شاة ليست لهم فأرادوا أكلها، فلم يجدوا ما </w:t>
      </w:r>
    </w:p>
    <w:p>
      <w:pPr>
        <w:pStyle w:val="BookText"/>
        <w:rPr/>
      </w:pPr>
      <w:r>
        <w:rPr>
          <w:rFonts w:ascii="Amiri" w:hAnsi="Amiri" w:eastAsia="Amiri" w:cs="Amiri"/>
          <w:color w:val="111111"/>
          <w:sz w:val="28"/>
          <w:sz w:val="28"/>
          <w:szCs w:val="28"/>
          <w:rtl w:val="true"/>
          <w:lang w:bidi="ar-SA"/>
        </w:rPr>
        <w:t>يذبحونها به، فهمّوا بتخليتها، فاضطربت عليهم، و لم تزل تثير الأرض و تبعثرها بقوائمها، فظهر لهم فيما احتفرته مدية فذبحوها بها و صارت هذه القصة مثلا سائرا فيما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من الرّيش الذّنابي</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الفرس و غيره، و ذنابي الطائر و ذنابي الوادي، و ذنابته، و مذنب النهر،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جحمتا بكي على أمّ‌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قتيلة قلوب بإحدى الذنائب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يروى المذانب، و الجحمتان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 و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بلغة أهل اليمن، و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حدّثني الحسن بن عبد العزيز، حدّثني أبو حفص، نا الوليد بن مسلم، عن ابن أبي رقية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بني شيبان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لأمير المؤمنين عندي نصيحة، فاستأذن عليه فدخلت على عمر بن عبد العزيز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منه النصيحة، فأدخلته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شئت أن تقرأ هذا الكتاب و إن شئت كلّمتك،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الكتاب، ثم أذن له فخرج، فقال لي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جئتني إلاّ بشيطان أطلبه،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فلم أزل حتى وقعت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أن تهلكني عند أمير المؤمنين هو يدعوك، فأدخلته عليه، فاستكتمه ما كان في الكتاب ثم خرج، فلحقته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كان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يستكتمني و أنا أخبرك، فلم أزل ألحّ‌ عليه حتى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صاحب صلاة بالليل، فصلّيت ما قدر لي، ثم نمت فرأيت النبي صلى اللّه عليه و سلم فقال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صاحبكم هذا؟ أو أميركم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ولينا خليفة ثقة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خلفاء اللّه، و لكنه أمير المؤمنين، هل أنت مبلغه عني ثلاثا إن فعلهن فقد ضبط‍‌ و إلاّ فقد ضيع و لم يصنع شيئا أصحاب القبالات يأكلون الربا و العرفاء يأخذون أموال اليتامى، </w:t>
      </w:r>
    </w:p>
    <w:p>
      <w:pPr>
        <w:pStyle w:val="BookText"/>
        <w:rPr/>
      </w:pPr>
      <w:r>
        <w:rPr>
          <w:rFonts w:ascii="Amiri" w:hAnsi="Amiri" w:eastAsia="Amiri" w:cs="Amiri"/>
          <w:color w:val="111111"/>
          <w:sz w:val="28"/>
          <w:sz w:val="28"/>
          <w:szCs w:val="28"/>
          <w:rtl w:val="true"/>
          <w:lang w:bidi="ar-SA"/>
        </w:rPr>
        <w:t>و أصحاب المكوس يظلمون الناس، قال ابن أبي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أمسيت من يومي حتى أنفذ عمر فيهم الكتب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أحمد بن إبراهيم بن كثير، حدّثني عفّان، نا عثمان بن عبد الحميد، 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رجلا </w:t>
      </w:r>
      <w:r>
        <w:rPr>
          <w:rStyle w:val="FootnoteAnchor"/>
          <w:rtl w:val="true"/>
        </w:rPr>
        <w:footnoteReference w:id="8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أنا أطوف بالكعبة إذ نعست فنمت، فرأيت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عمر بن عبد العزيز فاقرئه السلام، و أخبره أنّ‌ اسمه عندنا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جابر، و مهدي، و مره بحفظ‍‌ ثلاث خصال، فإن هو حفظهن حفظ‍‌ اللّه أمر دينه و دنياه، العرفاء فإنهم أكلة أموال اليتامى، و المتقبلين فإنهم أكلة الربا، و العشّارين فإنهم أكلة النجس </w:t>
      </w:r>
      <w:r>
        <w:rPr>
          <w:rStyle w:val="FootnoteAnchor"/>
          <w:rtl w:val="true"/>
        </w:rPr>
        <w:footnoteReference w:id="868"/>
      </w:r>
      <w:r>
        <w:rPr>
          <w:rFonts w:ascii="Amiri" w:hAnsi="Amiri" w:eastAsia="Amiri" w:cs="Amiri"/>
          <w:color w:val="111111"/>
          <w:sz w:val="28"/>
          <w:sz w:val="28"/>
          <w:szCs w:val="28"/>
          <w:rtl w:val="true"/>
          <w:lang w:bidi="ar-SA"/>
        </w:rPr>
        <w:t xml:space="preserve">،ثم رأيته مرة أخرى، فقال لي مثل ذلك، ثم رأيته مرة أخرى فقال لي مثل ذلك و زبرني و أوفدني </w:t>
      </w:r>
      <w:r>
        <w:rPr>
          <w:rStyle w:val="FootnoteAnchor"/>
          <w:rtl w:val="true"/>
        </w:rPr>
        <w:footnoteReference w:id="869"/>
      </w:r>
      <w:r>
        <w:rPr>
          <w:rFonts w:ascii="Amiri" w:hAnsi="Amiri" w:eastAsia="Amiri" w:cs="Amiri"/>
          <w:color w:val="111111"/>
          <w:sz w:val="28"/>
          <w:sz w:val="28"/>
          <w:szCs w:val="28"/>
          <w:rtl w:val="true"/>
          <w:lang w:bidi="ar-SA"/>
        </w:rPr>
        <w:t>،فشخصت إليه، فلمّا قدمت لقيت حاجبه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إليك، فكأنه أنكر ذلك، و ظن أنه لمم </w:t>
      </w:r>
      <w:r>
        <w:rPr>
          <w:rStyle w:val="FootnoteAnchor"/>
          <w:rtl w:val="true"/>
        </w:rPr>
        <w:footnoteReference w:id="870"/>
      </w:r>
      <w:r>
        <w:rPr>
          <w:rFonts w:ascii="Amiri" w:hAnsi="Amiri" w:eastAsia="Amiri" w:cs="Amiri"/>
          <w:color w:val="111111"/>
          <w:sz w:val="28"/>
          <w:sz w:val="28"/>
          <w:szCs w:val="28"/>
          <w:rtl w:val="true"/>
          <w:lang w:bidi="ar-SA"/>
        </w:rPr>
        <w:t>،إلى أن مرّ إنسان من وجوه الناس، فدخل على أمير المؤمنين فقال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يقول هذا، فدخل الرجل فأخبره بذلك، فأدخل عليه، فأخبره بما رأى، فكتب مكانه أن لا يعطى إنسان عطاءه إلاّ في يده، و كتب في المتقبلين و العشارين بما ينبغي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Style w:val="FootnoteAnchor"/>
          <w:rtl w:val="true"/>
        </w:rPr>
        <w:footnoteReference w:id="871"/>
      </w:r>
      <w:r>
        <w:rPr>
          <w:rFonts w:ascii="Amiri" w:hAnsi="Amiri" w:eastAsia="Amiri" w:cs="Amiri"/>
          <w:color w:val="111111"/>
          <w:sz w:val="28"/>
          <w:sz w:val="28"/>
          <w:szCs w:val="28"/>
          <w:rtl w:val="true"/>
          <w:lang w:bidi="ar-SA"/>
        </w:rPr>
        <w:t>أعطيك من مال اللّه أو من مالي، إن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غني في المال، و إنّما شخصت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نا إسحاق بن إسماعيل، نا يحيى بن عثمان العامري، نا القاسم بن محمّد </w:t>
      </w:r>
      <w:r>
        <w:rPr>
          <w:rStyle w:val="FootnoteAnchor"/>
          <w:rtl w:val="true"/>
        </w:rPr>
        <w:footnoteReference w:id="8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بيدي سفيان الثوري فقمنا إلى رجل يكنى أبا همّام من أهل البصرة، فسأله عن حديث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عزّ و جلّ‌ أن يرزقني الحجّ‌ ثلاث سنين، فأريت النبي صلى اللّه عليه و سلم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الموسم </w:t>
      </w:r>
    </w:p>
    <w:p>
      <w:pPr>
        <w:pStyle w:val="BookText"/>
        <w:rPr/>
      </w:pPr>
      <w:r>
        <w:rPr>
          <w:rFonts w:ascii="Amiri" w:hAnsi="Amiri" w:eastAsia="Amiri" w:cs="Amiri"/>
          <w:color w:val="111111"/>
          <w:sz w:val="28"/>
          <w:sz w:val="28"/>
          <w:szCs w:val="28"/>
          <w:rtl w:val="true"/>
          <w:lang w:bidi="ar-SA"/>
        </w:rPr>
        <w:t>العام، فانتبهت فذكرت أنه ليس عندي ما أحجّ‌ به، فأتاني من الليلة الثانية فقال لي مثل ذلك، فانتبهت فقلت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في الليلة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أتاني قلت ليس عندي ما أحجّ‌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موضع كذا و كذا من دارك، فاحتفره فإن فيه درعا لجدك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الغداة، ثم احتفرت ذلك الموضع، فإذا درع كأنما رفعت عنها الأيدي، فأخرجتها فبعتها بأربع مائة درهم، ثم أتيت المربد فاشتريت بعيرا أو ناقة </w:t>
      </w:r>
      <w:r>
        <w:rPr>
          <w:rStyle w:val="FootnoteAnchor"/>
          <w:rtl w:val="true"/>
        </w:rPr>
        <w:footnoteReference w:id="873"/>
      </w:r>
      <w:r>
        <w:rPr>
          <w:rFonts w:ascii="Amiri" w:hAnsi="Amiri" w:eastAsia="Amiri" w:cs="Amiri"/>
          <w:color w:val="111111"/>
          <w:sz w:val="28"/>
          <w:sz w:val="28"/>
          <w:szCs w:val="28"/>
          <w:rtl w:val="true"/>
          <w:lang w:bidi="ar-SA"/>
        </w:rPr>
        <w:t xml:space="preserve">و تهيّأت بما يتهيأ الحاج و وعدت أصحابا لي، فخرجت معهم حتى شهدت الموسم، ثم أردت الانصراف، فذهبت لأودع، و قدّمت بعيري إلى الأبطح، فإنّي لأصلّي في الحجر إذ غلبتني عيناي </w:t>
      </w:r>
      <w:r>
        <w:rPr>
          <w:rStyle w:val="FootnoteAnchor"/>
          <w:rtl w:val="true"/>
        </w:rPr>
        <w:footnoteReference w:id="874"/>
      </w:r>
      <w:r>
        <w:rPr>
          <w:rFonts w:ascii="Amiri" w:hAnsi="Amiri" w:eastAsia="Amiri" w:cs="Amiri"/>
          <w:color w:val="111111"/>
          <w:sz w:val="28"/>
          <w:sz w:val="28"/>
          <w:szCs w:val="28"/>
          <w:rtl w:val="true"/>
          <w:lang w:bidi="ar-SA"/>
        </w:rPr>
        <w:t>،فأريت النبي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اللّه عز و جل قد قبل منك سعيك، ائت عمر بن عبد العزيز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عندنا ثلاثة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 و أمير المؤمنين، و أبو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يدك بالعريف، و المكاس </w:t>
      </w:r>
      <w:r>
        <w:rPr>
          <w:rStyle w:val="FootnoteAnchor"/>
          <w:rtl w:val="true"/>
        </w:rPr>
        <w:footnoteReference w:id="8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فانتبهت و أتيت أصحابي،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على بركة اللّه سبحانه، و أخذت برأس بعيري، و سألت عن رفقة تخرج إلى الشام، فمضيت معهم حتى انتهيت إلى دمشق، فسألت عن منزله فأنخت ناقتي، و أوصيت بها، و ذلك قبل انتصاف النهار، فإذا رجل قاعد على باب الدار،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استأذن لي على أمير المؤمنين،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امتنع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تشاغله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الساعة، فإن صبرت و إلاّ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على 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نعلاه في إصبعيه فإذا هو يستقي ماء، فلما رآني تنحّى فألقى نعله ثم جلس، فسلّمت و 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البر عندكم‌؟ كيف الشعير؟ كيف التمر عندكم‌؟ كيف الزبيب‌؟ كيف السمن‌؟ كيف البزر حتى عدّ عدة الأنواع التي تباع، و ذكر اللبن حتى ذكر، فلما فرغ من هذا أعادني إلى المسألة الأولى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بأمر عظيم،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أتيتك إلاّ بما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اقتصصت رؤياي من لدن الرؤيا إلى مجيئي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ذلك تحقق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عندي </w:t>
      </w:r>
    </w:p>
    <w:p>
      <w:pPr>
        <w:pStyle w:val="BookText"/>
        <w:rPr/>
      </w:pPr>
      <w:r>
        <w:rPr>
          <w:rFonts w:ascii="Amiri" w:hAnsi="Amiri" w:eastAsia="Amiri" w:cs="Amiri"/>
          <w:color w:val="111111"/>
          <w:sz w:val="28"/>
          <w:sz w:val="28"/>
          <w:szCs w:val="28"/>
          <w:rtl w:val="true"/>
          <w:lang w:bidi="ar-SA"/>
        </w:rPr>
        <w:t>فأواسيك،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أخرج صرة فيها أربعون دينارا،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عطائي غير ما ترى، و أنا مواسيك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آخذ على رسالة رسول اللّه صلّى اللّه عليه و سلّم شيئا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يصدق </w:t>
      </w:r>
      <w:r>
        <w:rPr>
          <w:rStyle w:val="FootnoteAnchor"/>
          <w:rtl w:val="true"/>
        </w:rPr>
        <w:footnoteReference w:id="8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فودّعته فقام إليّ‌ فاعتنقني و مشى معي إلى باب الدار، و دمعت عينه، فرجعت إلى البصرة، فمكثت حولا، ثم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 بن عبد العزيز فخرجت غازيا فلمّا كنت في أرض الروم، إذا الرجل الذي كان استأذن لي قد عرفني و لم أعرفه، فسلّم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اللّه صدّق رؤياك‌؟ مرض عبد الملك ابنه فكنت اعتقبه أنا و هو من الليل فكان إذا كانت ساعتي التي أكون عنده يذهب فيصلّي، و إذا كانت ساعته ذهبت أنا فنمت و قام يصلّي و غلق الباب دوني،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لليلة من الليالي إذ سمعت بكاء شديدا </w:t>
      </w:r>
      <w:r>
        <w:rPr>
          <w:rStyle w:val="FootnoteAnchor"/>
          <w:rtl w:val="true"/>
        </w:rPr>
        <w:footnoteReference w:id="878"/>
      </w:r>
      <w:r>
        <w:rPr>
          <w:rFonts w:ascii="Amiri" w:hAnsi="Amiri" w:eastAsia="Amiri" w:cs="Amiri"/>
          <w:color w:val="111111"/>
          <w:sz w:val="28"/>
          <w:sz w:val="28"/>
          <w:szCs w:val="28"/>
          <w:rtl w:val="true"/>
          <w:lang w:bidi="ar-SA"/>
        </w:rPr>
        <w:t>عاليا،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حدث بعبد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فجعل لا يكترث لمقالتي، ثم إنه سري عنه ففتح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أن اللّه قد صدّق رؤيا البصري، أتى النبي صلّى اللّه عليه و سلّم فقال لي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أنا أبو بكر بن المقرئ، نا أبو عروبة، نا إبراهيم بن سعيد الجوهري، نا أبو أحمد، عن الوليد بن جميع، حدّثني شعيب بن محمّد بن عبد اللّه بن عمرو بن العاص، عن أبيه، عن جده قال في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 مهدي و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عروبة، نا عمرو بن عثمان الحمصي،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مهدي فعمر بن عبد العزيز، و إلاّ فلا مهدي إلاّ عيسى بن مريم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w:t>
      </w:r>
      <w:r>
        <w:rPr>
          <w:rStyle w:val="FootnoteAnchor"/>
          <w:rtl w:val="true"/>
        </w:rPr>
        <w:footnoteReference w:id="881"/>
      </w:r>
      <w:r>
        <w:rPr>
          <w:rFonts w:ascii="Amiri" w:hAnsi="Amiri" w:eastAsia="Amiri" w:cs="Amiri"/>
          <w:color w:val="111111"/>
          <w:sz w:val="28"/>
          <w:sz w:val="28"/>
          <w:szCs w:val="28"/>
          <w:rtl w:val="true"/>
          <w:lang w:bidi="ar-SA"/>
        </w:rPr>
        <w:t>بن الآبنوسي، أنا أحمد بن عبيد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عن محمّد بن محمّد بن مخلد، أنا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w:t>
      </w:r>
    </w:p>
    <w:p>
      <w:pPr>
        <w:pStyle w:val="BookText"/>
        <w:rPr/>
      </w:pPr>
      <w:r>
        <w:rPr>
          <w:rFonts w:ascii="Amiri" w:hAnsi="Amiri" w:eastAsia="Amiri" w:cs="Amiri"/>
          <w:color w:val="111111"/>
          <w:sz w:val="28"/>
          <w:sz w:val="28"/>
          <w:szCs w:val="28"/>
          <w:rtl w:val="true"/>
          <w:lang w:bidi="ar-SA"/>
        </w:rPr>
        <w:t>الحسين، نا ابن أبي خيثمة، نا موسى بن إسماعيل، نا أبو هلال،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ابن أربعين سنة، يعمل بأعمال بني إسرائيل، و إن لم يكن عمر فلا أدري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حدّثني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هذه الأمة مهدي فهو عمر بن عبد العزيز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الحداد في كتابه، أنا أبو نعيم الحافظ‍‌، نا أبو بكر بن مالك، نا عبد اللّه بن أحمد بن حنبل، حدّثني أبي، نا عبد الرزّاق،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هذه الأمة مهدي فهو عمر بن عبد العزيز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الحارث بن أبي أسامة، نا محمّد بن سعد </w:t>
      </w:r>
      <w:r>
        <w:rPr>
          <w:rStyle w:val="FootnoteAnchor"/>
          <w:rtl w:val="true"/>
        </w:rPr>
        <w:footnoteReference w:id="884"/>
      </w:r>
      <w:r>
        <w:rPr>
          <w:rFonts w:ascii="Amiri" w:hAnsi="Amiri" w:eastAsia="Amiri" w:cs="Amiri"/>
          <w:color w:val="111111"/>
          <w:sz w:val="28"/>
          <w:sz w:val="28"/>
          <w:szCs w:val="28"/>
          <w:rtl w:val="true"/>
          <w:lang w:bidi="ar-SA"/>
        </w:rPr>
        <w:t>،أنا أحمد بن عبد اللّه بن يونس، حدّثني مسلمة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العرزمي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منّا، و المهدي من بني عبد شمس، و لا نعلمه إلاّ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 أبي الحسن </w:t>
      </w:r>
      <w:r>
        <w:rPr>
          <w:rStyle w:val="FootnoteAnchor"/>
          <w:rtl w:val="true"/>
        </w:rPr>
        <w:footnoteReference w:id="885"/>
      </w:r>
      <w:r>
        <w:rPr>
          <w:rFonts w:ascii="Amiri" w:hAnsi="Amiri" w:eastAsia="Amiri" w:cs="Amiri"/>
          <w:color w:val="111111"/>
          <w:sz w:val="28"/>
          <w:sz w:val="28"/>
          <w:szCs w:val="28"/>
          <w:rtl w:val="true"/>
          <w:lang w:bidi="ar-SA"/>
        </w:rPr>
        <w:t>بن مخلد، أنا أبو الحسن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أبو بكر بن أبي خيثمة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قرأت على أبي غالب بن البنّا، عن أبي محمّد الجوهري، أنا أبو عمر بن حيّوية، أنا إبراهيم بن إسحاق، نا الحارث بن أبي أسامة، نا محمّد بن سعد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مسلم بن إبراهيم، حدّثني أبو بكر بن الفضل بن المؤمّل </w:t>
      </w:r>
      <w:r>
        <w:rPr>
          <w:rStyle w:val="FootnoteAnchor"/>
          <w:rtl w:val="true"/>
        </w:rPr>
        <w:footnoteReference w:id="887"/>
      </w:r>
      <w:r>
        <w:rPr>
          <w:rFonts w:ascii="Amiri" w:hAnsi="Amiri" w:eastAsia="Amiri" w:cs="Amiri"/>
          <w:color w:val="111111"/>
          <w:sz w:val="28"/>
          <w:sz w:val="28"/>
          <w:szCs w:val="28"/>
          <w:rtl w:val="true"/>
          <w:lang w:bidi="ar-SA"/>
        </w:rPr>
        <w:t>العتكي، حدّثني أبو يعفور عن مولّى لهند بنت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فيكم مهديا،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لكذاك، و لكنه من بني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عنى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نا سليمان بن إسحاق، نا الحارث بن أبي أسامة، نا محمّد بن سعد </w:t>
      </w:r>
      <w:r>
        <w:rPr>
          <w:rStyle w:val="FootnoteAnchor"/>
          <w:rtl w:val="true"/>
        </w:rPr>
        <w:footnoteReference w:id="888"/>
      </w:r>
      <w:r>
        <w:rPr>
          <w:rFonts w:ascii="Amiri" w:hAnsi="Amiri" w:eastAsia="Amiri" w:cs="Amiri"/>
          <w:color w:val="111111"/>
          <w:sz w:val="28"/>
          <w:sz w:val="28"/>
          <w:szCs w:val="28"/>
          <w:rtl w:val="true"/>
          <w:lang w:bidi="ar-SA"/>
        </w:rPr>
        <w:t>،أنا عبيد اللّه بن عبد المجيد الحنفي، نا عبد الجبار بن أبي معن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سعيد بن المسيّب 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من المهديّ‌؟ فقال له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دار مروان تر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عمر بن عبد العزيز للناس فانطلق</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الرجل حتى دخل دار مروان فرأى الأمير و الناس مجتمعين، ثمّ‌ رجع إلى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دخلت دار مروان فلم أجد أحدا أقول هذا المهدي، فقال له سعيد بن المسيّب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الأشج عمر بن عبد العزيز القاعد على السرير؟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المهدي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891"/>
      </w:r>
      <w:r>
        <w:rPr>
          <w:rFonts w:ascii="Amiri" w:hAnsi="Amiri" w:eastAsia="Amiri" w:cs="Amiri"/>
          <w:color w:val="111111"/>
          <w:sz w:val="28"/>
          <w:sz w:val="28"/>
          <w:szCs w:val="28"/>
          <w:rtl w:val="true"/>
          <w:lang w:bidi="ar-SA"/>
        </w:rPr>
        <w:t xml:space="preserve">،أنا أحمد بن جعفر، نا عبد اللّه بن أحمد بن حنبل، حدّثني منصور بن بشير، نا إسماعيل بن عياش، عن أبي إسحاق، عن إبراهيم بن عقبة، عن عطاء مولى أم بكر </w:t>
      </w:r>
      <w:r>
        <w:rPr>
          <w:rStyle w:val="FootnoteAnchor"/>
          <w:rtl w:val="true"/>
        </w:rPr>
        <w:footnoteReference w:id="892"/>
      </w:r>
      <w:r>
        <w:rPr>
          <w:rFonts w:ascii="Amiri" w:hAnsi="Amiri" w:eastAsia="Amiri" w:cs="Amiri"/>
          <w:color w:val="111111"/>
          <w:sz w:val="28"/>
          <w:sz w:val="28"/>
          <w:szCs w:val="28"/>
          <w:rtl w:val="true"/>
          <w:lang w:bidi="ar-SA"/>
        </w:rPr>
        <w:t>الأسلمية، عن حبيب بن هند الأسلمي،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سعيد بن المسيّب و نحن على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الخلفاء ثلاثة،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بكر و عمر قد عرفناهما فمن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 أدركته، و إن متّ‌ كان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عن إبراهيم بن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لطاوس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مهدي، و ليس به، إنه لم يستكمل العدل كله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أنا أبو بكر بن المقرئ، نا أبو عروبة الحرّاني، نا أبو الحسين الرّهاوي، نا العلاء بن عبد الجبّار، نا محمّد بن مسلم الطائفي،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عمر بن عبد العزيز أ هو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لمهديّ‌، و ليس به، إذا كان المهديّ‌ تيب على المسيء من إساءته، و زيد المحسن في إحسانه، سمح بالمال، شديد على العمّال، رحيم بالمساكين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منصور بن شكرويه، أنا أبو بكر بن مردويه، أنا أبو بكر الشافعي، نا معاذ بن المثنّى، نا مسدّد، نا يحيى، عن أبي يونس، نا أبو بحران، أنا الجلد حدثه و حلف عليه أنه لا يهلك هذه الأمة حتى يكون فيها اثنا عشر خليفة كلّهم يعمل بالهدى و دين الحق، منهم رجلان من أهل بيت النبي صلّى اللّه عليه و سلّم، يعيش أحدهما أربعين سنة، و الآخر ثلاثين سنة، و لكن يكون خلفاء بعدهم ليسوا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مسدّد، نا حمّاد بن زيد،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عمر بن عبد العزيز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و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القاسم التّنوخي، أنا أبو بكر أحمد بن إبراهيم بن الحسن بن محمّد بن شاذان البزّار، أنا أبو القاسم عبد اللّه بن محمّد بن عبد العزيز، نا أبو عبد اللّه أحمد بن محمّد بن حنبل، نا وكيع، نا عبد الأعلى بن كيسان سمع ابن أبي الهذيل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نفسي من نبيذ الجرشي إلاّ أن عمر بن عبد العزيز نهى عنه، و كان إمام عدل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w:t>
      </w:r>
      <w:r>
        <w:rPr>
          <w:rStyle w:val="FootnoteAnchor"/>
          <w:rtl w:val="true"/>
        </w:rPr>
        <w:footnoteReference w:id="896"/>
      </w:r>
      <w:r>
        <w:rPr>
          <w:rFonts w:ascii="Amiri" w:hAnsi="Amiri" w:eastAsia="Amiri" w:cs="Amiri"/>
          <w:color w:val="111111"/>
          <w:sz w:val="28"/>
          <w:sz w:val="28"/>
          <w:szCs w:val="28"/>
          <w:rtl w:val="true"/>
          <w:lang w:bidi="ar-SA"/>
        </w:rPr>
        <w:t xml:space="preserve">في كتابه، و أبو الفرج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منصور بن الحسين، أنا أبو بكر بن المقرئ، نا أبو عروبة، نا عمرو بن عثمان الحمصي، و أيوب بن محمّد الوزّان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ضمرة عن رجاء، عن ابن عون </w:t>
      </w:r>
      <w:r>
        <w:rPr>
          <w:rStyle w:val="FootnoteAnchor"/>
          <w:rtl w:val="true"/>
        </w:rPr>
        <w:footnoteReference w:id="8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ابن سيرين إذا سئل عن الطّلاء </w:t>
      </w:r>
      <w:r>
        <w:rPr>
          <w:rStyle w:val="FootnoteAnchor"/>
          <w:rtl w:val="true"/>
        </w:rPr>
        <w:footnoteReference w:id="8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عنه إمام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أبو عبد اللّه الحافظ‍‌، أنا أحمد بن علي بن الحسن المقرئ، نا محمّد بن أصبغ أبي الفرج المصري، أنا أبي، أخبرني عبد الرّحمن بن القاسم، حدّثني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المسيّب أنه وجد نشطة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العمران،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قد عرفنا هما فمن عمر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إن عشت أن تعرفه، يريد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الحارث بن مسكين، عن عبد الرّحمن بن القاسم، عن مالك، عن عبد الرّحمن بن حرملة، عن 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عبد العزيز بن مردك، أنا عبد الرّحمن بن أبي حاتم الرازي، نا هارون بن إسحاق الهمداني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الصّريفيني، أنا أبو القاسم بن حبابة، نا أبو القاسم البغوي، نا هارون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قبيصة يذكر عن عبّاد بن السماك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أنا أبو الغنائم بن المأمون، أنا أبو القاسم بن حبابة، نا محمّد بن نوح الجنديسابوري، نا أبو عبيدة السّري بن يحيى، نا قبيصة، نا عبّاد السماك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العدل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و عمر بن عبد العزيز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أنا إبراهيم بن محمّد بن سعيد التّستري، نا أبو عبيدة ابن أخي هنّاد، نا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عبّاد السماك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إبراهيم بن نصر النهاوندي، نا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طالب بن أبي عقيل، أنا أبو الحسن الخلعي، أنا أبو محمّد بن النحاس، أنا أبو سعيد بن الأعرابي، نا السّري بن يحيى، أنا قبيصة، نا عبّاد السماك </w:t>
      </w:r>
      <w:r>
        <w:rPr>
          <w:rStyle w:val="FootnoteAnchor"/>
          <w:rtl w:val="true"/>
        </w:rPr>
        <w:footnoteReference w:id="9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و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سواهم، فهم مميزون</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علي بن عبد العزيز بن مردك، أنا أبو محمّد بن أبي حاتم، نا محمّد بن خالد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قبيصة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السماك و كان يجالس سفيان الثوري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عمر بن عبد العزيز و من سواهم فهو متبرئ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نا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و عمر بن عبد العزيز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الخضر بن علي بن الخضر بن أبي هشام، أنا عبد اللّه بن الحسن بن حمزة العطار، أنا عبد الرّحمن بن محمّد بن ياسر، أنا هارون بن محمّد الموصلي، نا أبو يحيى زكريا بن أحمد البلخي، نا </w:t>
      </w:r>
      <w:r>
        <w:rPr>
          <w:rStyle w:val="FootnoteAnchor"/>
          <w:rtl w:val="true"/>
        </w:rPr>
        <w:footnoteReference w:id="906"/>
      </w:r>
      <w:r>
        <w:rPr>
          <w:rFonts w:ascii="Amiri" w:hAnsi="Amiri" w:eastAsia="Amiri" w:cs="Amiri"/>
          <w:color w:val="111111"/>
          <w:sz w:val="28"/>
          <w:sz w:val="28"/>
          <w:szCs w:val="28"/>
          <w:rtl w:val="true"/>
          <w:lang w:bidi="ar-SA"/>
        </w:rPr>
        <w:t xml:space="preserve">محمّد بن الربيع بن بلال المعروف بابن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الشافعي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من الخلفاء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w:t>
      </w:r>
      <w:r>
        <w:rPr>
          <w:rStyle w:val="FootnoteAnchor"/>
          <w:rtl w:val="true"/>
        </w:rPr>
        <w:footnoteReference w:id="907"/>
      </w:r>
      <w:r>
        <w:rPr>
          <w:rFonts w:ascii="Amiri" w:hAnsi="Amiri" w:eastAsia="Amiri" w:cs="Amiri"/>
          <w:color w:val="111111"/>
          <w:sz w:val="28"/>
          <w:sz w:val="28"/>
          <w:szCs w:val="28"/>
          <w:rtl w:val="true"/>
          <w:lang w:bidi="ar-SA"/>
        </w:rPr>
        <w:t xml:space="preserve">،أنا سهل بن بشر، أنا رشأ بن نظيف، أنا عبد الوهّاب الكلابي، نا زكريا بن أحمد البلخي </w:t>
      </w:r>
      <w:r>
        <w:rPr>
          <w:rStyle w:val="FootnoteAnchor"/>
          <w:rtl w:val="true"/>
        </w:rPr>
        <w:footnoteReference w:id="908"/>
      </w:r>
      <w:r>
        <w:rPr>
          <w:rFonts w:ascii="Amiri" w:hAnsi="Amiri" w:eastAsia="Amiri" w:cs="Amiri"/>
          <w:color w:val="111111"/>
          <w:sz w:val="28"/>
          <w:sz w:val="28"/>
          <w:szCs w:val="28"/>
          <w:rtl w:val="true"/>
          <w:lang w:bidi="ar-SA"/>
        </w:rPr>
        <w:t xml:space="preserve">،نا الحسين بن جعفر القتات الكوفي، نا يعقوب بن عمرو </w:t>
      </w:r>
      <w:r>
        <w:rPr>
          <w:rStyle w:val="FootnoteAnchor"/>
          <w:rtl w:val="true"/>
        </w:rPr>
        <w:footnoteReference w:id="909"/>
      </w:r>
      <w:r>
        <w:rPr>
          <w:rFonts w:ascii="Amiri" w:hAnsi="Amiri" w:eastAsia="Amiri" w:cs="Amiri"/>
          <w:color w:val="111111"/>
          <w:sz w:val="28"/>
          <w:sz w:val="28"/>
          <w:szCs w:val="28"/>
          <w:rtl w:val="true"/>
          <w:lang w:bidi="ar-SA"/>
        </w:rPr>
        <w:t>،عن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 يصلّى على النبي صلّى اللّه عليه و سلّم و يترحّم على خمسة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 عمر، و عثمان، و علي،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910"/>
      </w:r>
      <w:r>
        <w:rPr>
          <w:rFonts w:ascii="Amiri" w:hAnsi="Amiri" w:eastAsia="Amiri" w:cs="Amiri"/>
          <w:color w:val="111111"/>
          <w:sz w:val="28"/>
          <w:sz w:val="28"/>
          <w:szCs w:val="28"/>
          <w:rtl w:val="true"/>
          <w:lang w:bidi="ar-SA"/>
        </w:rPr>
        <w:t xml:space="preserve">،نا أبو بكر بن مالك </w:t>
      </w:r>
      <w:r>
        <w:rPr>
          <w:rStyle w:val="FootnoteAnchor"/>
          <w:rtl w:val="true"/>
        </w:rPr>
        <w:footnoteReference w:id="911"/>
      </w:r>
      <w:r>
        <w:rPr>
          <w:rFonts w:ascii="Amiri" w:hAnsi="Amiri" w:eastAsia="Amiri" w:cs="Amiri"/>
          <w:color w:val="111111"/>
          <w:sz w:val="28"/>
          <w:sz w:val="28"/>
          <w:szCs w:val="28"/>
          <w:rtl w:val="true"/>
          <w:lang w:bidi="ar-SA"/>
        </w:rPr>
        <w:t>،نا عبد اللّه بن أحمد، حدّثني الحسن بن عبد العزيز، نا أيوب بن سويد، نا محمّد بن فضالة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 اللّه بن عمر بن عبد العزيز وقف براهب بالجزيرة في صومعة له، قد أتى عليه فيها عمر طويل، و كان ينسب إليه علم من علم الكتاب </w:t>
      </w:r>
      <w:r>
        <w:rPr>
          <w:rStyle w:val="FootnoteAnchor"/>
          <w:rtl w:val="true"/>
        </w:rPr>
        <w:footnoteReference w:id="912"/>
      </w:r>
      <w:r>
        <w:rPr>
          <w:rFonts w:ascii="Amiri" w:hAnsi="Amiri" w:eastAsia="Amiri" w:cs="Amiri"/>
          <w:color w:val="111111"/>
          <w:sz w:val="28"/>
          <w:sz w:val="28"/>
          <w:szCs w:val="28"/>
          <w:rtl w:val="true"/>
          <w:lang w:bidi="ar-SA"/>
        </w:rPr>
        <w:t>،فهبط‍‌ إليه و لم ير هابطا إلى أحد قبله،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هبطت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أبيك، إنا نجده من أئمة العدل بموضع رجب من أشهر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ففسره لنا أيوب بن سويد،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p>
    <w:p>
      <w:pPr>
        <w:pStyle w:val="BookText"/>
        <w:rPr/>
      </w:pPr>
      <w:r>
        <w:rPr>
          <w:rFonts w:ascii="Amiri" w:hAnsi="Amiri" w:eastAsia="Amiri" w:cs="Amiri"/>
          <w:color w:val="111111"/>
          <w:sz w:val="28"/>
          <w:sz w:val="28"/>
          <w:szCs w:val="28"/>
          <w:rtl w:val="true"/>
          <w:lang w:bidi="ar-SA"/>
        </w:rPr>
        <w:t>القعدة، و ذو الحجة، و المحرم، أبو بكر، و عمر، و عثمان، و رجب منفرد منها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أبو بكر بن أبي خيثمة، نا عبد اللّه بن جعفر، نا أبو المليح، عن خصيف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 رجلا قاعدا و عن يمينه رجل و عن شماله رجل، إذ أقبل عمر بن عبد العزيز فأراد أن يجلس بين الذي عن يمينه و بينه فلصق بصاحبه، فأراد أن يجلس بينه و بين الذي عن يساره، فلصق بصاحبه، فجذبه الأوسط‍‌ فأقعده في حجره،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صلّى اللّه عليه و سلّم، و هذا أبو بكر، و هذا عمر، و هذا عمر بن عبد العزيز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الحسن النهاوندي، أنا أبو القاسم بن الأشقر، أنا محمّد بن إسماعيل، حدّثني محمّد بن عبادة، نا يعقوب بن محمّد، عن أبيه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عن سعيد بن خالد بن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 عمر بن عبد العزيز كان صعد إلى السماء فنظر ثم نزل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علي بن محمّد، أنا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الحسين، نا ابن أبي خيثمة، نا الحسين بن حمّاد، نا طلحة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يذكرون قالوا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استخلف عمر بن عبد العزيز سنة تسع و تسعين، و مات سنة إحدى و مائة، و كان يكتب إلى عمّاله بثلاث خصال يدور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بإحياء سنة، أو إطفاء بدعة، أو قسم </w:t>
      </w:r>
      <w:r>
        <w:rPr>
          <w:rStyle w:val="FootnoteAnchor"/>
          <w:rtl w:val="true"/>
        </w:rPr>
        <w:footnoteReference w:id="914"/>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مسكنة، أو رد مظلمة، و كان </w:t>
      </w:r>
      <w:r>
        <w:rPr>
          <w:rStyle w:val="FootnoteAnchor"/>
          <w:rtl w:val="true"/>
        </w:rPr>
        <w:footnoteReference w:id="915"/>
      </w:r>
      <w:r>
        <w:rPr>
          <w:rFonts w:ascii="Amiri" w:hAnsi="Amiri" w:eastAsia="Amiri" w:cs="Amiri"/>
          <w:color w:val="111111"/>
          <w:sz w:val="28"/>
          <w:sz w:val="28"/>
          <w:szCs w:val="28"/>
          <w:rtl w:val="true"/>
          <w:lang w:bidi="ar-SA"/>
        </w:rPr>
        <w:t>يكتب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من كان قبلكم من الولاة أنهم كانوا يحبسون الخير حتى يشترى منهم، و يبذلون الشر حتى يفتدى منهم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أبو محمّد عبيد اللّه بن عبد الرّحمن، أنا زكريا بن يحيى، نا الأصمعي، نا علي بن مسعدة، عن رباح </w:t>
      </w:r>
      <w:r>
        <w:rPr>
          <w:rStyle w:val="FootnoteAnchor"/>
          <w:rtl w:val="true"/>
        </w:rPr>
        <w:footnoteReference w:id="917"/>
      </w:r>
      <w:r>
        <w:rPr>
          <w:rFonts w:ascii="Amiri" w:hAnsi="Amiri" w:eastAsia="Amiri" w:cs="Amiri"/>
          <w:color w:val="111111"/>
          <w:sz w:val="28"/>
          <w:sz w:val="28"/>
          <w:szCs w:val="28"/>
          <w:rtl w:val="true"/>
          <w:lang w:bidi="ar-SA"/>
        </w:rPr>
        <w:t>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كتب عمر بن عبد العزيز إلى عماله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بإحياء سنة، و إطفاء بدعة، و قسم في مسكنة، و ردّ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البهاء فاطمة </w:t>
      </w:r>
      <w:r>
        <w:rPr>
          <w:rStyle w:val="FootnoteAnchor"/>
          <w:rtl w:val="true"/>
        </w:rPr>
        <w:footnoteReference w:id="918"/>
      </w:r>
      <w:r>
        <w:rPr>
          <w:rFonts w:ascii="Amiri" w:hAnsi="Amiri" w:eastAsia="Amiri" w:cs="Amiri"/>
          <w:color w:val="111111"/>
          <w:sz w:val="28"/>
          <w:sz w:val="28"/>
          <w:szCs w:val="28"/>
          <w:rtl w:val="true"/>
          <w:lang w:bidi="ar-SA"/>
        </w:rPr>
        <w:t>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الرازي، أنا جعفر بن عبد اللّه، نا محمّد بن هارون، نا أبو كريب، نا عثّام </w:t>
      </w:r>
      <w:r>
        <w:rPr>
          <w:rStyle w:val="FootnoteAnchor"/>
          <w:rtl w:val="true"/>
        </w:rPr>
        <w:footnoteReference w:id="919"/>
      </w:r>
      <w:r>
        <w:rPr>
          <w:rFonts w:ascii="Amiri" w:hAnsi="Amiri" w:eastAsia="Amiri" w:cs="Amiri"/>
          <w:color w:val="111111"/>
          <w:sz w:val="28"/>
          <w:sz w:val="28"/>
          <w:szCs w:val="28"/>
          <w:rtl w:val="true"/>
          <w:lang w:bidi="ar-SA"/>
        </w:rPr>
        <w:t>بن علي، عن عاصم بن أبي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لعمر بن عبد العزيز مناد ينادي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الغارمون، أين الناكحون، أين المساكين، أين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أخبرني أحمد بن سهل، نا إبراهيم بن معقل، حدّثني حرملة، نا </w:t>
      </w:r>
      <w:r>
        <w:rPr>
          <w:rStyle w:val="FootnoteAnchor"/>
          <w:rtl w:val="true"/>
        </w:rPr>
        <w:footnoteReference w:id="920"/>
      </w:r>
      <w:r>
        <w:rPr>
          <w:rFonts w:ascii="Amiri" w:hAnsi="Amiri" w:eastAsia="Amiri" w:cs="Amiri"/>
          <w:color w:val="111111"/>
          <w:sz w:val="28"/>
          <w:sz w:val="28"/>
          <w:szCs w:val="28"/>
          <w:rtl w:val="true"/>
          <w:lang w:bidi="ar-SA"/>
        </w:rPr>
        <w:t>ابن وهب، حدّثني مالك عن يحيى بن سعيد، و ربيعة بن أبي عبد الرّحمن،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طينة أهون علي فكّا، و ما من كتاب أيسر علي ردّا من كتاب قضيت به، ثم أبصرت أن الحق في غيره فنسخته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أنا عبد اللّه، نا يعقوب </w:t>
      </w:r>
      <w:r>
        <w:rPr>
          <w:rStyle w:val="FootnoteAnchor"/>
          <w:rtl w:val="true"/>
        </w:rPr>
        <w:footnoteReference w:id="921"/>
      </w:r>
      <w:r>
        <w:rPr>
          <w:rFonts w:ascii="Amiri" w:hAnsi="Amiri" w:eastAsia="Amiri" w:cs="Amiri"/>
          <w:color w:val="111111"/>
          <w:sz w:val="28"/>
          <w:sz w:val="28"/>
          <w:szCs w:val="28"/>
          <w:rtl w:val="true"/>
          <w:lang w:bidi="ar-SA"/>
        </w:rPr>
        <w:t>،حدّثني هشام بن عمّار، نا يحيى بن حمزة، نا سليمان بن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عبدة بن أبي لبابة بعث معه بخمسين و مائة يفرّقها في فقراء الأمصار، فأتيت الماجشون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أن فيهم اليوم محتاج، لقد أغناهم عمر بن عبد العزيز، فزع </w:t>
      </w:r>
      <w:r>
        <w:rPr>
          <w:rStyle w:val="FootnoteAnchor"/>
          <w:rtl w:val="true"/>
        </w:rPr>
        <w:footnoteReference w:id="922"/>
      </w:r>
      <w:r>
        <w:rPr>
          <w:rFonts w:ascii="Amiri" w:hAnsi="Amiri" w:eastAsia="Amiri" w:cs="Amiri"/>
          <w:color w:val="111111"/>
          <w:sz w:val="28"/>
          <w:sz w:val="28"/>
          <w:szCs w:val="28"/>
          <w:rtl w:val="true"/>
          <w:lang w:bidi="ar-SA"/>
        </w:rPr>
        <w:t>إليهم فلم يترك منهم أحدا إلاّ ألحقه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923"/>
      </w:r>
      <w:r>
        <w:rPr>
          <w:rFonts w:ascii="Amiri" w:hAnsi="Amiri" w:eastAsia="Amiri" w:cs="Amiri"/>
          <w:color w:val="111111"/>
          <w:sz w:val="28"/>
          <w:sz w:val="28"/>
          <w:szCs w:val="28"/>
          <w:rtl w:val="true"/>
          <w:lang w:bidi="ar-SA"/>
        </w:rPr>
        <w:t xml:space="preserve">،نا زيد بن بشر، أنا ابن وهب، حدّثني ابن زيد، عن عمر بن أسيد </w:t>
      </w:r>
      <w:r>
        <w:rPr>
          <w:rStyle w:val="FootnoteAnchor"/>
          <w:rtl w:val="true"/>
        </w:rPr>
        <w:footnoteReference w:id="924"/>
      </w:r>
      <w:r>
        <w:rPr>
          <w:rFonts w:ascii="Amiri" w:hAnsi="Amiri" w:eastAsia="Amiri" w:cs="Amiri"/>
          <w:color w:val="111111"/>
          <w:sz w:val="28"/>
          <w:sz w:val="28"/>
          <w:szCs w:val="28"/>
          <w:rtl w:val="true"/>
          <w:lang w:bidi="ar-SA"/>
        </w:rPr>
        <w:t>،عن عبد الرّحمن بن زيد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 عمر بن عبد العزيز سنتين و نصفا ثلاثين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مات عمر حتى جعل الرجل يأتينا بالمال العظيم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هذا حيث ترون للفقراء </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يبرح حتى يرجع بماله يتذكر من يضعه فيهم فلا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بماله، قد أغنى عمر بن عبد العزيز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محمّد، أنا أبو الحسين، أنا عبد اللّه، نا يعقوب </w:t>
      </w:r>
      <w:r>
        <w:rPr>
          <w:rStyle w:val="FootnoteAnchor"/>
          <w:rtl w:val="true"/>
        </w:rPr>
        <w:footnoteReference w:id="926"/>
      </w:r>
      <w:r>
        <w:rPr>
          <w:rFonts w:ascii="Amiri" w:hAnsi="Amiri" w:eastAsia="Amiri" w:cs="Amiri"/>
          <w:color w:val="111111"/>
          <w:sz w:val="28"/>
          <w:sz w:val="28"/>
          <w:szCs w:val="28"/>
          <w:rtl w:val="true"/>
          <w:lang w:bidi="ar-SA"/>
        </w:rPr>
        <w:t>، حدّثني إبراهيم بن هشام بن يحيى، حدّثني أبي عن جدي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لفاطمة بنت عبد الملك جارية تعجب عمر، فلما صار إلى ما صار إليه زينتها فاطمة و طيّبتها و بعثت بها إلى عمر،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أعلم أنها تعجبك و قد وهبتها لك، فتنال منها حاجتك، فلمّا دخلت عليه 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يا جارية، فو اللّه ما شيء من الدنيا كان أعجب إليّ‌ منك أن أناله، حدثيني بقصتك و ما سببك‌؟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جارية من البربر جنى أبي جناية فهرب من موسى بن نصير عامل عبد الملك على إفريقية، فأخذني موسى بن نصير فبعثني إلى عبد الملك، فوهبني عبد الملك لفاطمة، فبعثت بي فاطمة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كدنا و اللّه نفتضح، فجهّزها و بعث بها إلى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نا خالد بن خداش، نا حمّاد بن زيد، عن أبي هاشم صاحب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جاء إلى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Style w:val="FootnoteAnchor"/>
          <w:rtl w:val="true"/>
        </w:rPr>
        <w:footnoteReference w:id="927"/>
      </w:r>
      <w:r>
        <w:rPr>
          <w:rFonts w:ascii="Amiri" w:hAnsi="Amiri" w:eastAsia="Amiri" w:cs="Amiri"/>
          <w:color w:val="111111"/>
          <w:sz w:val="28"/>
          <w:sz w:val="28"/>
          <w:szCs w:val="28"/>
          <w:rtl w:val="true"/>
          <w:lang w:bidi="ar-SA"/>
        </w:rPr>
        <w:t>النبي صلّى اللّه عليه و سلّم في المنام و بنو هاشم يشكون إليه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عامر، حدّثنا جويرية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فاطمة بنت علي بن أبي طالب، فأثنت على عمر بن عبد العزيز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بقي لنا ما احتجنا بعده إلى أحد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محمّد عبد الرّحمن بن </w:t>
      </w:r>
      <w:r>
        <w:rPr>
          <w:rStyle w:val="FootnoteAnchor"/>
          <w:rtl w:val="true"/>
        </w:rPr>
        <w:footnoteReference w:id="929"/>
      </w:r>
      <w:r>
        <w:rPr>
          <w:rFonts w:ascii="Amiri" w:hAnsi="Amiri" w:eastAsia="Amiri" w:cs="Amiri"/>
          <w:color w:val="111111"/>
          <w:sz w:val="28"/>
          <w:sz w:val="28"/>
          <w:szCs w:val="28"/>
          <w:rtl w:val="true"/>
          <w:lang w:bidi="ar-SA"/>
        </w:rPr>
        <w:t xml:space="preserve">أبي الحسن، أنا سهل بن بشر، أنا علي بن منير بن أحمد، أنا محمّد بن أحمد بن عبد اللّه القاضي، نا عبد اللّه بن الحسن بن أحمد، حدّثني يحيى بن عبد اللّه، نا </w:t>
      </w:r>
      <w:r>
        <w:rPr>
          <w:rStyle w:val="FootnoteAnchor"/>
          <w:rtl w:val="true"/>
        </w:rPr>
        <w:footnoteReference w:id="930"/>
      </w:r>
      <w:r>
        <w:rPr>
          <w:rFonts w:ascii="Amiri" w:hAnsi="Amiri" w:eastAsia="Amiri" w:cs="Amiri"/>
          <w:color w:val="111111"/>
          <w:sz w:val="28"/>
          <w:sz w:val="28"/>
          <w:szCs w:val="28"/>
          <w:rtl w:val="true"/>
          <w:lang w:bidi="ar-SA"/>
        </w:rPr>
        <w:t>الأوزاعي، حدّثني موسى بن سليمان، عن القاسم بن مخيمرة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و في صدري حديث يتجلجل فيه، أريد أن أقدّمه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بلغنا انه من ولي على الناس سلطانا فاحتجب عن فاقتهم و حاجتهم، احتجب اللّه عن فاقته و حاجته يوم يلقاه،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ثم أطرق طويلا فعرفتها فيه، ثم إنه برز للناس</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محفوظ‍‌ بن الحسن بن محمّد، أنا أبو القاسم نصر بن أحمد الهمداني </w:t>
      </w:r>
      <w:r>
        <w:rPr>
          <w:rStyle w:val="FootnoteAnchor"/>
          <w:rtl w:val="true"/>
        </w:rPr>
        <w:footnoteReference w:id="931"/>
      </w:r>
      <w:r>
        <w:rPr>
          <w:rFonts w:ascii="Amiri" w:hAnsi="Amiri" w:eastAsia="Amiri" w:cs="Amiri"/>
          <w:color w:val="111111"/>
          <w:sz w:val="28"/>
          <w:sz w:val="28"/>
          <w:szCs w:val="28"/>
          <w:rtl w:val="true"/>
          <w:lang w:bidi="ar-SA"/>
        </w:rPr>
        <w:t xml:space="preserve">،أنا أبو بكر الخليل بن هبة اللّه بن الخليل، أنا أبو علي الحسن بن محمّد بن القاسم، نا أحمد بن محمّد بن إسماعيل، نا إبراهيم بن يعقوب الجوزجاني، نا أبو جعفر محمّد بن الحسن الأسدي، نا عمر بن ذرّ </w:t>
      </w:r>
      <w:r>
        <w:rPr>
          <w:rStyle w:val="FootnoteAnchor"/>
          <w:rtl w:val="true"/>
        </w:rPr>
        <w:footnoteReference w:id="932"/>
      </w:r>
      <w:r>
        <w:rPr>
          <w:rFonts w:ascii="Amiri" w:hAnsi="Amiri" w:eastAsia="Amiri" w:cs="Amiri"/>
          <w:color w:val="111111"/>
          <w:sz w:val="28"/>
          <w:sz w:val="28"/>
          <w:szCs w:val="28"/>
          <w:rtl w:val="true"/>
          <w:lang w:bidi="ar-SA"/>
        </w:rPr>
        <w:t>،حدّثني عطاء بن أبي رباح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فاطمة امرأة عمر بن عبد العزيز أنها دخلت على عمر فإذا هو جالس في مصلاّه معتمدا يده على خده، سائلة دموعه على لحيته،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لشيء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إنّي تقلدت أمر أمة محمّد صلّى اللّه عليه و سلّم أحمرها و أسودها فتفكّرت في الفقير الجائع، و المريض الضائع، و الغازي </w:t>
      </w:r>
      <w:r>
        <w:rPr>
          <w:rStyle w:val="FootnoteAnchor"/>
          <w:rtl w:val="true"/>
        </w:rPr>
        <w:footnoteReference w:id="933"/>
      </w:r>
      <w:r>
        <w:rPr>
          <w:rFonts w:ascii="Amiri" w:hAnsi="Amiri" w:eastAsia="Amiri" w:cs="Amiri"/>
          <w:color w:val="111111"/>
          <w:sz w:val="28"/>
          <w:sz w:val="28"/>
          <w:szCs w:val="28"/>
          <w:rtl w:val="true"/>
          <w:lang w:bidi="ar-SA"/>
        </w:rPr>
        <w:t>المجهود، و المظلوم المقهور، و الغريب الأسير، و الشيخ الكبير، و ذي العيال الكثير، و المال القليل، و أشباههم في أقطار الأرض و أطراف البلاد، فعلمت أنّ‌ ربي سيسألني عنهم يوم القيامة، و إنّ‌ خصمي دونهم محمّد صلّى اللّه عليه و سلّم، فخشيت أن لا يثبت لي حجة عند خصومته، فرحمت نفسي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علي بن محمّد بن </w:t>
      </w:r>
      <w:r>
        <w:rPr>
          <w:rStyle w:val="FootnoteAnchor"/>
          <w:rtl w:val="true"/>
        </w:rPr>
        <w:footnoteReference w:id="934"/>
      </w:r>
      <w:r>
        <w:rPr>
          <w:rFonts w:ascii="Amiri" w:hAnsi="Amiri" w:eastAsia="Amiri" w:cs="Amiri"/>
          <w:color w:val="111111"/>
          <w:sz w:val="28"/>
          <w:sz w:val="28"/>
          <w:szCs w:val="28"/>
          <w:rtl w:val="true"/>
          <w:lang w:bidi="ar-SA"/>
        </w:rPr>
        <w:t xml:space="preserve">الأخضر، أنا أبو الحسين بن بشران، أنا أبو علي بن صفوان، نا أبو بكر بن أبي الدنيا، نا بشر بن معاذ، عن محمّد بن عبيد اللّه القرشي، عن حمّاد بن النّضر، عن محمّد بن المنذر </w:t>
      </w:r>
      <w:r>
        <w:rPr>
          <w:rStyle w:val="FootnoteAnchor"/>
          <w:rtl w:val="true"/>
        </w:rPr>
        <w:footnoteReference w:id="935"/>
      </w:r>
      <w:r>
        <w:rPr>
          <w:rFonts w:ascii="IRNazanin" w:hAnsi="IRNazanin" w:eastAsia="IRNazanin"/>
          <w:color w:val="111111"/>
          <w:sz w:val="28"/>
          <w:sz w:val="28"/>
          <w:szCs w:val="28"/>
          <w:rtl w:val="true"/>
          <w:lang w:bidi="fa-IR"/>
        </w:rPr>
        <w:t>،عن عطاء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فاطمة ابنة عبد الملك بعد وفاة عمر بن عبد العزيز،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عبد الملك أخبريني عن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لو كان حيا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فرغ نفسه و بدنه للناس، كان يقعد لهم يومه، فإن أمسى و عليه </w:t>
      </w:r>
      <w:r>
        <w:rPr>
          <w:rStyle w:val="FootnoteAnchor"/>
          <w:rtl w:val="true"/>
        </w:rPr>
        <w:footnoteReference w:id="936"/>
      </w:r>
      <w:r>
        <w:rPr>
          <w:rFonts w:ascii="Amiri" w:hAnsi="Amiri" w:eastAsia="Amiri" w:cs="Amiri"/>
          <w:color w:val="111111"/>
          <w:sz w:val="28"/>
          <w:sz w:val="28"/>
          <w:szCs w:val="28"/>
          <w:rtl w:val="true"/>
          <w:lang w:bidi="ar-SA"/>
        </w:rPr>
        <w:t xml:space="preserve">بقية من حوائج يومه وصله بليلته إلى أن أمسى مساء </w:t>
      </w:r>
      <w:r>
        <w:rPr>
          <w:rStyle w:val="FootnoteAnchor"/>
          <w:rtl w:val="true"/>
        </w:rPr>
        <w:footnoteReference w:id="937"/>
      </w:r>
      <w:r>
        <w:rPr>
          <w:rFonts w:ascii="Amiri" w:hAnsi="Amiri" w:eastAsia="Amiri" w:cs="Amiri"/>
          <w:color w:val="111111"/>
          <w:sz w:val="28"/>
          <w:sz w:val="28"/>
          <w:szCs w:val="28"/>
          <w:rtl w:val="true"/>
          <w:lang w:bidi="ar-SA"/>
        </w:rPr>
        <w:t>و قد فرغ من حوائج يومه، فدعا بسراجه الذي كان يسرج له من ماله ثم قام فصلّى ركعتين، ثم أقعى واضعا رأسه على يده، تسايل دموعه على خده، يشهق الشهقة فأقول قد خرجت نفسه أو تصدّعت كبده، فلم يزل كذلك ليله حتى برق له الصبح، ثم أصبح صائما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لشيء ما كان قبل الليلة ما كان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فدعيني و شأني، و عليك بشأنك </w:t>
      </w:r>
      <w:r>
        <w:rPr>
          <w:rStyle w:val="FootnoteAnchor"/>
          <w:rtl w:val="true"/>
        </w:rPr>
        <w:footnoteReference w:id="93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أتعظ‍‌،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w:t>
      </w:r>
      <w:r>
        <w:rPr>
          <w:rStyle w:val="FootnoteAnchor"/>
          <w:rtl w:val="true"/>
        </w:rPr>
        <w:footnoteReference w:id="940"/>
      </w:r>
      <w:r>
        <w:rPr>
          <w:rFonts w:ascii="Amiri" w:hAnsi="Amiri" w:eastAsia="Amiri" w:cs="Amiri"/>
          <w:color w:val="111111"/>
          <w:sz w:val="28"/>
          <w:sz w:val="28"/>
          <w:szCs w:val="28"/>
          <w:rtl w:val="true"/>
          <w:lang w:bidi="ar-SA"/>
        </w:rPr>
        <w:t>أخبرك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إليّ‌ فوجدتني قد ولّيت هذه الأمة صغيرها و كبيرها، و أسودها و أحمرها، ثم ذكرت الغريب الضائع، و الفقير المحتاج، و الأسير المفقود، و أشباههم في أقاصي البلاد و أطراف الأرض، فعلمت أنّ‌ اللّه سائلي عنهم، و أن محمّدا صلّى اللّه عليه و سلّم حجيجي فيهم فخفت أن لا يثبت لي عند اللّه عذر، و لا يقوم لي مع رسول اللّه صلّى اللّه عليه و سلّم حجة، فخفت على نفسي خوفا دمع له عيني، و وجل له قلبي، فأنا كلّما ازددت لهذا ذكرا ازددت منه و جلا، و قد أخبرتك فاتّعظي الآن أو 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القطان ببغداد، أنا عبد اللّه بن جعفر، نا يعقوب بن سفيان </w:t>
      </w:r>
      <w:r>
        <w:rPr>
          <w:rStyle w:val="FootnoteAnchor"/>
          <w:rtl w:val="true"/>
        </w:rPr>
        <w:footnoteReference w:id="941"/>
      </w:r>
      <w:r>
        <w:rPr>
          <w:rFonts w:ascii="Amiri" w:hAnsi="Amiri" w:eastAsia="Amiri" w:cs="Amiri"/>
          <w:color w:val="111111"/>
          <w:sz w:val="28"/>
          <w:sz w:val="28"/>
          <w:szCs w:val="28"/>
          <w:rtl w:val="true"/>
          <w:lang w:bidi="ar-SA"/>
        </w:rPr>
        <w:t xml:space="preserve">،حدّثني حرملة، أنا ابن وهب، حدّثني الليث عن بعض إخوانه عن حري </w:t>
      </w:r>
      <w:r>
        <w:rPr>
          <w:rStyle w:val="FootnoteAnchor"/>
          <w:rtl w:val="true"/>
        </w:rPr>
        <w:footnoteReference w:id="942"/>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ريان بن عبد العزيز</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قال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ركبت فتروّحت،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يجزي عمل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من الغد،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كدحني </w:t>
      </w:r>
      <w:r>
        <w:rPr>
          <w:rStyle w:val="FootnoteAnchor"/>
          <w:rtl w:val="true"/>
        </w:rPr>
        <w:footnoteReference w:id="944"/>
      </w:r>
      <w:r>
        <w:rPr>
          <w:rFonts w:ascii="Amiri" w:hAnsi="Amiri" w:eastAsia="Amiri" w:cs="Amiri"/>
          <w:color w:val="111111"/>
          <w:sz w:val="28"/>
          <w:sz w:val="28"/>
          <w:szCs w:val="28"/>
          <w:rtl w:val="true"/>
          <w:lang w:bidi="ar-SA"/>
        </w:rPr>
        <w:t xml:space="preserve">عمل يوم واحد فكيف إذا اجتمع عليّ‌ عمل يومين في يوم واحد؟ أخبرنا أبو القاسم بن السّمرقندي، أنا أبو بكر بن الطبري، أنا أبو الحسين القطان، أنا عبد اللّه بن جعفر، نا يعقوب </w:t>
      </w:r>
      <w:r>
        <w:rPr>
          <w:rStyle w:val="FootnoteAnchor"/>
          <w:rtl w:val="true"/>
        </w:rPr>
        <w:footnoteReference w:id="945"/>
      </w:r>
      <w:r>
        <w:rPr>
          <w:rFonts w:ascii="Amiri" w:hAnsi="Amiri" w:eastAsia="Amiri" w:cs="Amiri"/>
          <w:color w:val="111111"/>
          <w:sz w:val="28"/>
          <w:sz w:val="28"/>
          <w:szCs w:val="28"/>
          <w:rtl w:val="true"/>
          <w:lang w:bidi="ar-SA"/>
        </w:rPr>
        <w:t xml:space="preserve">،نا هشام بن عمّار، نا يحيى بن حمزة، 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تحبون أنّ‌ أولي كل رجل منكم جندا فينطلق تصلصل به جلاجل البريد؟ فقال له ابنه ابن الحارثية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تعرض علينا ما لست صانعه‌؟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 بساطي هذا يصير إلى البلى، و إني لأكره أن تدنسوه بخفافكم، فكيف أقلدكم ديني تدنسوه في كل جند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أنا أبو بكر الخليل بن هبة اللّه، أنا عبد الوهّاب الكلابي، أنا أحمد بن الحسين بن طلاّب، نا العباس بن الوليد بن صبح الخلاّل، نا محمّد بن يوسف الفريابي </w:t>
      </w:r>
      <w:r>
        <w:rPr>
          <w:rStyle w:val="FootnoteAnchor"/>
          <w:rtl w:val="true"/>
        </w:rPr>
        <w:footnoteReference w:id="9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كان جالسا في بيته و عنده أشراف بني أمية، و هو جالس على بساط‍‌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تحبون أن أولّي كل رجل منكم جندا من </w:t>
      </w:r>
      <w:r>
        <w:rPr>
          <w:rStyle w:val="FootnoteAnchor"/>
          <w:rtl w:val="true"/>
        </w:rPr>
        <w:footnoteReference w:id="947"/>
      </w:r>
      <w:r>
        <w:rPr>
          <w:rFonts w:ascii="IRNazanin" w:hAnsi="IRNazanin" w:eastAsia="IRNazanin"/>
          <w:color w:val="111111"/>
          <w:sz w:val="28"/>
          <w:sz w:val="28"/>
          <w:szCs w:val="28"/>
          <w:rtl w:val="true"/>
          <w:lang w:bidi="fa-IR"/>
        </w:rPr>
        <w:t>هذه الأجناد؟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تعرض علينا ما لا تفعله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بساطي هذا إنّي لأعلم أنه يصير إلى بلى و فناء، و إنّي أكره أن تدنسوه عليّ‌ بأرجلكم، فكيف أوليكم ديني‌؟ و أولّيكم أعراض المسلمين و أبشارهم </w:t>
      </w:r>
      <w:r>
        <w:rPr>
          <w:rStyle w:val="FootnoteAnchor"/>
          <w:rtl w:val="true"/>
        </w:rPr>
        <w:footnoteReference w:id="948"/>
      </w:r>
      <w:r>
        <w:rPr>
          <w:rFonts w:ascii="Amiri" w:hAnsi="Amiri" w:eastAsia="Amiri" w:cs="Amiri"/>
          <w:color w:val="111111"/>
          <w:sz w:val="28"/>
          <w:sz w:val="28"/>
          <w:szCs w:val="28"/>
          <w:rtl w:val="true"/>
          <w:lang w:bidi="ar-SA"/>
        </w:rPr>
        <w:t xml:space="preserve">تحكمون فيهم </w:t>
      </w:r>
      <w:r>
        <w:rPr>
          <w:rStyle w:val="FootnoteAnchor"/>
          <w:rtl w:val="true"/>
        </w:rPr>
        <w:footnoteReference w:id="949"/>
      </w:r>
      <w:r>
        <w:rPr>
          <w:rFonts w:ascii="Amiri" w:hAnsi="Amiri" w:eastAsia="Amiri" w:cs="Amiri"/>
          <w:color w:val="111111"/>
          <w:sz w:val="28"/>
          <w:sz w:val="28"/>
          <w:szCs w:val="28"/>
          <w:rtl w:val="true"/>
          <w:lang w:bidi="ar-SA"/>
        </w:rPr>
        <w:t>؟هيهات هيهات لكم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إنّا لنا </w:t>
      </w:r>
      <w:r>
        <w:rPr>
          <w:rStyle w:val="FootnoteAnchor"/>
          <w:rtl w:val="true"/>
        </w:rPr>
        <w:footnoteReference w:id="950"/>
      </w:r>
      <w:r>
        <w:rPr>
          <w:rFonts w:ascii="Amiri" w:hAnsi="Amiri" w:eastAsia="Amiri" w:cs="Amiri"/>
          <w:color w:val="111111"/>
          <w:sz w:val="28"/>
          <w:sz w:val="28"/>
          <w:szCs w:val="28"/>
          <w:rtl w:val="true"/>
          <w:lang w:bidi="ar-SA"/>
        </w:rPr>
        <w:t>قرابة‌؟ أ ما لنا حق‌؟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 أقصى رجل من المسلمين عندي في هذا الأمر إلاّ سواء، إلاّ رجل من المسلمين حبسه عني طول شقّة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بن محمّد، أنا الحسن بن أحمد بن محمّد المخلدي، أنا موسى بن العباس الجويني </w:t>
      </w:r>
      <w:r>
        <w:rPr>
          <w:rStyle w:val="FootnoteAnchor"/>
          <w:rtl w:val="true"/>
        </w:rPr>
        <w:footnoteReference w:id="952"/>
      </w:r>
      <w:r>
        <w:rPr>
          <w:rFonts w:ascii="Amiri" w:hAnsi="Amiri" w:eastAsia="Amiri" w:cs="Amiri"/>
          <w:color w:val="111111"/>
          <w:sz w:val="28"/>
          <w:sz w:val="28"/>
          <w:szCs w:val="28"/>
          <w:rtl w:val="true"/>
          <w:lang w:bidi="ar-SA"/>
        </w:rPr>
        <w:t xml:space="preserve">،نا الصّنعاني </w:t>
      </w:r>
      <w:r>
        <w:rPr>
          <w:rStyle w:val="FootnoteAnchor"/>
          <w:rtl w:val="true"/>
        </w:rPr>
        <w:footnoteReference w:id="953"/>
      </w:r>
      <w:r>
        <w:rPr>
          <w:rFonts w:ascii="Amiri" w:hAnsi="Amiri" w:eastAsia="Amiri" w:cs="Amiri"/>
          <w:color w:val="111111"/>
          <w:sz w:val="28"/>
          <w:sz w:val="28"/>
          <w:szCs w:val="28"/>
          <w:rtl w:val="true"/>
          <w:lang w:bidi="ar-SA"/>
        </w:rPr>
        <w:t xml:space="preserve">،نا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حزم و هو ابن أبي حزم القطعي </w:t>
      </w:r>
      <w:r>
        <w:rPr>
          <w:rStyle w:val="FootnoteAnchor"/>
          <w:rtl w:val="true"/>
        </w:rPr>
        <w:footnoteReference w:id="9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بدعة يحييها اللّه على يدي، و كل سنة يبعثها اللّه على يدي ببضعة من لحمي حتى يأتي آخر ذلك على نفسي كان في اللّه يسيرا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955"/>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زكير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عمر بن عبد العزيز قام في الناس و هو خليفة على المنبر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أنساكم هاهنا، و أذكركم في بلادكم، فمن أصابه مظلمة من عامله فلا إذن له عليّ‌، و من لا فلا أرينه، و إنّي و اللّه لئن منعت نفسي و أهل بيتي هذا المال و ضننت به عنكم إنّي إذا لضنين، و لو لا أن أنعش سنة أو أعمل بحقّ‌ ما أحببت أن أعيش فواقا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بن خيرون، أنا أبو بكر الخطيب، أنا أبو القاسم الحسن بن الحسن بن المنذر القاضي، نا أبو بكر أحمد بن سلمان </w:t>
      </w:r>
      <w:r>
        <w:rPr>
          <w:rStyle w:val="FootnoteAnchor"/>
          <w:rtl w:val="true"/>
        </w:rPr>
        <w:footnoteReference w:id="956"/>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مطر، حدّثني يحيى بن عثمان، نا بقية بن الوليد الحمصي عن جعبان العنسي عن عمرو </w:t>
      </w:r>
      <w:r>
        <w:rPr>
          <w:rStyle w:val="FootnoteAnchor"/>
          <w:rtl w:val="true"/>
        </w:rPr>
        <w:footnoteReference w:id="957"/>
      </w:r>
      <w:r>
        <w:rPr>
          <w:rFonts w:ascii="IRNazanin" w:hAnsi="IRNazanin" w:eastAsia="IRNazanin"/>
          <w:color w:val="111111"/>
          <w:sz w:val="28"/>
          <w:sz w:val="28"/>
          <w:szCs w:val="28"/>
          <w:rtl w:val="true"/>
          <w:lang w:bidi="fa-IR"/>
        </w:rPr>
        <w:t>بن مهاجر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إذا رأيتني قد ملت عن الحقّ‌ فضع يدك في تلابيبي ثم هزّني ثم 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بن يعقوب، أنا محمّد بن أحمد البابسيري، أنا الأحوص بن المفضّل، نا أبي، حدّثني أبو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عمر بن عبد العزيز بقضية و عنده ميمون بن مهران فلما قام عن مجلس الحكم قال له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حكمت بكذا و كذا و ليس وجه الحكم على ما حكمت،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نبهتني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أوبّخك على رءوس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فعلت فإنّ‌ لقائل الحق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نا أبو بكر بن أبي خيثمة، نا عبد الوهّاب بن نجدة، نا بقية، عن عبد الحميد بن زياد،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ولاني عمر بن عبد العزيز على الأرض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كتابي بغير الحق فاضرب به الحائط‍‌</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أبي عبد الرّحمن، أخبرني أبي، أنا أحمد بن </w:t>
      </w:r>
    </w:p>
    <w:p>
      <w:pPr>
        <w:pStyle w:val="BookText"/>
        <w:rPr/>
      </w:pPr>
      <w:r>
        <w:rPr>
          <w:rFonts w:ascii="Amiri" w:hAnsi="Amiri" w:eastAsia="Amiri" w:cs="Amiri"/>
          <w:color w:val="111111"/>
          <w:sz w:val="28"/>
          <w:sz w:val="28"/>
          <w:szCs w:val="28"/>
          <w:rtl w:val="true"/>
          <w:lang w:bidi="ar-SA"/>
        </w:rPr>
        <w:t xml:space="preserve">علي بن سعيد، نا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الجبّار بن عاصم، نا بقية، عن سوار أبي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عبد العزيز و حدثته أنّ‌ رجلا جاء إلى عمر بن عبد العزيز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بمقامي هذا مقاما لا شغل اللّه عنك فيه كثرة من يخاصم من الخلائق يوم القيامة، بلا ثقة من عمل و لا براءة من الذنب </w:t>
      </w:r>
      <w:r>
        <w:rPr>
          <w:rStyle w:val="FootnoteAnchor"/>
          <w:rtl w:val="true"/>
        </w:rPr>
        <w:footnoteReference w:id="958"/>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اردد عليّ‌ كلامك، فرده عليه، فجعل يبكي و ينتحب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اردد علي، فلما استثقل من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عاملك على أذربيجان، أخذ من مالي عشرة آلاف فوضعها في بيت المال، فكتب له عمر، فأخرجت له و ردّت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اللفتواني، أنا أبو عمرو عبد الوهّاب بن محمّد بن إسحاق، أنا أبو محمّد الحسن بن محمّد بن أحمد بن يوسف، أنا أبو الحسن أحمد بن محمّد بن عمر بن أبان، نا أبو بكر بن أبي الدنيا القرشي، نا الصلت بن مسعود الجحدري، نا بشر بن المفضّل، نا المغيرة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للقاضي أن يكون قاضيا حتى يكون فيه خمس خصال، أيتهن أخطأته كانت فيه خللا حتى يكون عالما قبل أن يستعمل مستشيرا لأهل العلم، ملقيا للرثع، منصفا للخصم، محتملا للأئمة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أنا ثابت، أنا أبو العلاء، أنا أبو بكر، أنا أبو أمية، نا أبي، نا عفّان بن مسلم، نا حمّاد بن سلمة، أنا حنبل </w:t>
      </w:r>
      <w:r>
        <w:rPr>
          <w:rStyle w:val="FootnoteAnchor"/>
          <w:rtl w:val="true"/>
        </w:rPr>
        <w:footnoteReference w:id="9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أملى عليّ‌ الحسن رسالة إلى عمر بن عبد العزيز فأبلغ فيها أشد الإبلاغ،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شكا الحاجة و كثرة العيال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لا تهجّن هذا الكتاب بالمسألة </w:t>
      </w:r>
      <w:r>
        <w:rPr>
          <w:rStyle w:val="FootnoteAnchor"/>
          <w:rtl w:val="true"/>
        </w:rPr>
        <w:footnoteReference w:id="960"/>
      </w:r>
      <w:r>
        <w:rPr>
          <w:rFonts w:ascii="Amiri" w:hAnsi="Amiri" w:eastAsia="Amiri" w:cs="Amiri"/>
          <w:color w:val="111111"/>
          <w:sz w:val="28"/>
          <w:sz w:val="28"/>
          <w:szCs w:val="28"/>
          <w:rtl w:val="true"/>
          <w:lang w:bidi="ar-SA"/>
        </w:rPr>
        <w:t>،اكتب هذا في كتاب غير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فأمر بعطائه،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أبا سعيد اكتب إليه في المشورة، فإنّ‌ أبا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ينزل عليه الوحي فما منعه ذلك أن أمره اللّه تعالى بالمشورة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فَظًّا غَلِيظَ‍‌ الْقَلْبِ‌ </w:t>
      </w:r>
      <w:r>
        <w:rPr>
          <w:rStyle w:val="FootnoteAnchor"/>
          <w:rtl w:val="true"/>
        </w:rPr>
        <w:footnoteReference w:id="961"/>
      </w:r>
      <w:r>
        <w:rPr>
          <w:rFonts w:ascii="Amiri" w:hAnsi="Amiri" w:eastAsia="Amiri" w:cs="Amiri"/>
          <w:color w:val="111111"/>
          <w:sz w:val="28"/>
          <w:sz w:val="28"/>
          <w:szCs w:val="28"/>
          <w:rtl w:val="true"/>
          <w:lang w:bidi="ar-SA"/>
        </w:rPr>
        <w:t xml:space="preserve">لاَنْفَضُّوا مِنْ‌ حَوْلِكَ‌ فَاعْفُ‌ عَنْهُمْ‌، </w:t>
      </w:r>
    </w:p>
    <w:p>
      <w:pPr>
        <w:pStyle w:val="BookText"/>
        <w:rPr/>
      </w:pPr>
      <w:r>
        <w:rPr>
          <w:rFonts w:ascii="Amiri" w:hAnsi="Amiri" w:eastAsia="Amiri" w:cs="Amiri"/>
          <w:color w:val="111111"/>
          <w:sz w:val="28"/>
          <w:sz w:val="28"/>
          <w:szCs w:val="28"/>
          <w:rtl w:val="true"/>
          <w:lang w:bidi="ar-SA"/>
        </w:rPr>
        <w:t xml:space="preserve">وَ اسْتَغْفِرْ لَهُمْ‌، وَ شٰاوِرْهُمْ‌ فِي الْأَمْرِ </w:t>
      </w:r>
      <w:r>
        <w:rPr>
          <w:rStyle w:val="FootnoteAnchor"/>
          <w:rtl w:val="true"/>
        </w:rPr>
        <w:footnoteReference w:id="9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بالمشورة فأبلغ فيها أيضا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علي بن إبراهيم، أنا رشأ بن نظيف، أنا الحسن بن إسماعيل، أنا أحمد بن مروان، نا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عائشة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بعض عمّال عمر بن عبد العزيز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مدينتنا قد خربت، فإن رأى أمير المؤمنين أن يقطع لنا مالا نرمها به، فوقّع في كتابه أما بعد، فحصّنها بالعدل، و نقّ‌ طرقها من الظلم، فإنه مرمّتها، و السلام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عبيد اللّه بن عبد الرّحمن السكري، نا زكريا بن يحيى المنقري، نا الأصمعي، نا عبيد اللّه بن </w:t>
      </w:r>
      <w:r>
        <w:rPr>
          <w:rStyle w:val="FootnoteAnchor"/>
          <w:rtl w:val="true"/>
        </w:rPr>
        <w:footnoteReference w:id="965"/>
      </w:r>
      <w:r>
        <w:rPr>
          <w:rFonts w:ascii="Amiri" w:hAnsi="Amiri" w:eastAsia="Amiri" w:cs="Amiri"/>
          <w:color w:val="111111"/>
          <w:sz w:val="28"/>
          <w:sz w:val="28"/>
          <w:szCs w:val="28"/>
          <w:rtl w:val="true"/>
          <w:lang w:bidi="ar-SA"/>
        </w:rPr>
        <w:t>عمر النّميري، 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عامل له و إلى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اللّه، و أطيعوا من أطاع اللّه، و لا تطيعوا من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علي بن مسعدة الباهلي، عن رباح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فكن في العدل و الإحسان كمن كان قبل في الجور و الظلم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عمران بن موسى الجزري، نا عيسى بن سليمان، عن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دعتك قدرتك على الناس إلى ظلمهم، فاذكر قدرة اللّه تعالى عليك، و نفاذ ما تأتي إليهم، و بقاء ما يأتون إليك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w:t>
      </w:r>
    </w:p>
    <w:p>
      <w:pPr>
        <w:pStyle w:val="BookText"/>
        <w:rPr/>
      </w:pPr>
      <w:r>
        <w:rPr>
          <w:rFonts w:ascii="Amiri" w:hAnsi="Amiri" w:eastAsia="Amiri" w:cs="Amiri"/>
          <w:color w:val="111111"/>
          <w:sz w:val="28"/>
          <w:sz w:val="28"/>
          <w:szCs w:val="28"/>
          <w:rtl w:val="true"/>
          <w:lang w:bidi="ar-SA"/>
        </w:rPr>
        <w:t xml:space="preserve">عبد اللّه بن جعفر، نا يعقوب </w:t>
      </w:r>
      <w:r>
        <w:rPr>
          <w:rStyle w:val="FootnoteAnchor"/>
          <w:rtl w:val="true"/>
        </w:rPr>
        <w:footnoteReference w:id="967"/>
      </w:r>
      <w:r>
        <w:rPr>
          <w:rFonts w:ascii="Amiri" w:hAnsi="Amiri" w:eastAsia="Amiri" w:cs="Amiri"/>
          <w:color w:val="111111"/>
          <w:sz w:val="28"/>
          <w:sz w:val="28"/>
          <w:szCs w:val="28"/>
          <w:rtl w:val="true"/>
          <w:lang w:bidi="ar-SA"/>
        </w:rPr>
        <w:t>،حدّثني يونس، نا أشهب، عن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عمر بن عبد العزيز الخلافة كتب إليه بعض 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لما سمعوا بولايتك تسارعوا إلى أداء زكاة الفطر، فقد اجتمع من ذلك شيء كثير، و لم أحب أن أحدث فيها شيئا حتى تكتب إليّ‌ برأيك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عمر </w:t>
      </w:r>
      <w:r>
        <w:rPr>
          <w:rStyle w:val="FootnoteAnchor"/>
          <w:rtl w:val="true"/>
        </w:rPr>
        <w:footnoteReference w:id="968"/>
      </w:r>
      <w:r>
        <w:rPr>
          <w:rFonts w:ascii="Amiri" w:hAnsi="Amiri" w:eastAsia="Amiri" w:cs="Amiri"/>
          <w:color w:val="111111"/>
          <w:sz w:val="28"/>
          <w:sz w:val="28"/>
          <w:szCs w:val="28"/>
          <w:rtl w:val="true"/>
          <w:lang w:bidi="ar-SA"/>
        </w:rPr>
        <w:t>بقبض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ما وجدوني و لا إياك على ما ظنوا، و ما حبسك إياها إلى اليوم، فأخرجها حين تنظر في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المطهّر بن عبد الواحد البزاني </w:t>
      </w:r>
      <w:r>
        <w:rPr>
          <w:rStyle w:val="FootnoteAnchor"/>
          <w:rtl w:val="true"/>
        </w:rPr>
        <w:footnoteReference w:id="969"/>
      </w:r>
      <w:r>
        <w:rPr>
          <w:rFonts w:ascii="Amiri" w:hAnsi="Amiri" w:eastAsia="Amiri" w:cs="Amiri"/>
          <w:color w:val="111111"/>
          <w:sz w:val="28"/>
          <w:sz w:val="28"/>
          <w:szCs w:val="28"/>
          <w:rtl w:val="true"/>
          <w:lang w:bidi="ar-SA"/>
        </w:rPr>
        <w:t xml:space="preserve">،أنا أبو عمر عبد اللّه بن محمّد السّلمي، نا عبد اللّه بن محمّد بن عمر بن يزيد الزهري، نا عمي </w:t>
      </w:r>
      <w:r>
        <w:rPr>
          <w:rStyle w:val="FootnoteAnchor"/>
          <w:rtl w:val="true"/>
        </w:rPr>
        <w:footnoteReference w:id="970"/>
      </w:r>
      <w:r>
        <w:rPr>
          <w:rFonts w:ascii="Amiri" w:hAnsi="Amiri" w:eastAsia="Amiri" w:cs="Amiri"/>
          <w:color w:val="111111"/>
          <w:sz w:val="28"/>
          <w:sz w:val="28"/>
          <w:szCs w:val="28"/>
          <w:rtl w:val="true"/>
          <w:lang w:bidi="ar-SA"/>
        </w:rPr>
        <w:t xml:space="preserve">عبد الرّحمن بن عمر،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بن حازم عن عيسى بن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عدي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للإسلام سننا و شرائع و فرائض، فمن استكملهن استكمل الإيمان و من لم يستكملهن لم يستكمل الإيمان، فإن أعش أبيّنها لكم لتعملوا بهن، و إن أمت فو اللّه ما أنا على صحبتكم بحريص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سليم بن أيوب الفقيه، أنا أبو أحمد عبيد اللّه بن محمّد بن أحمد الفرضي، نا أبو بكر محمّد بن يحيى الصولي، نا الغلاّبي، عن عبيد اللّه 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فإنّ‌ التقوى هي التي لا يقبل غيرها، و لا يرحم إلاّ أهلها، و لا يثاب إلاّ عليها، فإنّ‌ الواعظين بها كثير، و العاملين بها قليل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الحسن علي بن أحمد الخامي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علي الخطبي، نا محمّد بن نصر الصّائغ، نا إبراهيم بن حمزة، نا </w:t>
      </w:r>
    </w:p>
    <w:p>
      <w:pPr>
        <w:pStyle w:val="BookText"/>
        <w:rPr/>
      </w:pPr>
      <w:r>
        <w:rPr>
          <w:rFonts w:ascii="Amiri" w:hAnsi="Amiri" w:eastAsia="Amiri" w:cs="Amiri"/>
          <w:color w:val="111111"/>
          <w:sz w:val="28"/>
          <w:sz w:val="28"/>
          <w:szCs w:val="28"/>
          <w:rtl w:val="true"/>
          <w:lang w:bidi="ar-SA"/>
        </w:rPr>
        <w:t>عبد العزيز بن محمّد، عن عبد اللّه بن عمر،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فاتّق اللّه فيمن ولّيت أمره، و لا تأمن من مكره في تأخير عقوبته، فإنّما تعجل بالعقوبة من يخاف الفوت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أحمد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محمّد بن هارون بن المجدّر، نا محمّد بن هشام، نا محمّد بن الحسن بن أبي يزيد الهمداني </w:t>
      </w:r>
      <w:r>
        <w:rPr>
          <w:rStyle w:val="FootnoteAnchor"/>
          <w:rtl w:val="true"/>
        </w:rPr>
        <w:footnoteReference w:id="973"/>
      </w:r>
      <w:r>
        <w:rPr>
          <w:rFonts w:ascii="Amiri" w:hAnsi="Amiri" w:eastAsia="Amiri" w:cs="Amiri"/>
          <w:color w:val="111111"/>
          <w:sz w:val="28"/>
          <w:sz w:val="28"/>
          <w:szCs w:val="28"/>
          <w:rtl w:val="true"/>
          <w:lang w:bidi="ar-SA"/>
        </w:rPr>
        <w:t>،نا سفيان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عمر بن عبد العزيز كتب إلى أهل الشام بكلمتين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كلامه من عمله أقلّ‌ منه إلاّ فيما ينفعه، و من أكثر ذكر الموت اجتزأ من الدنيا باليسير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أبو الحسن اللّنباني </w:t>
      </w:r>
      <w:r>
        <w:rPr>
          <w:rStyle w:val="FootnoteAnchor"/>
          <w:rtl w:val="true"/>
        </w:rPr>
        <w:footnoteReference w:id="974"/>
      </w:r>
      <w:r>
        <w:rPr>
          <w:rFonts w:ascii="Amiri" w:hAnsi="Amiri" w:eastAsia="Amiri" w:cs="Amiri"/>
          <w:color w:val="111111"/>
          <w:sz w:val="28"/>
          <w:sz w:val="28"/>
          <w:szCs w:val="28"/>
          <w:rtl w:val="true"/>
          <w:lang w:bidi="ar-SA"/>
        </w:rPr>
        <w:t xml:space="preserve">،نا أبو بكر بن أبي الدنيا، نا أحمد بن إبراهيم، نا خلف بن تميم </w:t>
      </w:r>
      <w:r>
        <w:rPr>
          <w:rStyle w:val="FootnoteAnchor"/>
          <w:rtl w:val="true"/>
        </w:rPr>
        <w:footnoteReference w:id="975"/>
      </w:r>
      <w:r>
        <w:rPr>
          <w:rFonts w:ascii="Amiri" w:hAnsi="Amiri" w:eastAsia="Amiri" w:cs="Amiri"/>
          <w:color w:val="111111"/>
          <w:sz w:val="28"/>
          <w:sz w:val="28"/>
          <w:szCs w:val="28"/>
          <w:rtl w:val="true"/>
          <w:lang w:bidi="ar-SA"/>
        </w:rPr>
        <w:t>،نا عبد اللّه بن محمّد،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إلينا عمر بن عبد العزيز رسالة لم يحفظها غيري و غير مكحول، أما بعد، فإنه من أكثر ذكر الموت رضي من الدنيا باليسير، و من عدّ كلامه من عمله قلّ‌ كلامه إلاّ فيما ينفعه، و السلام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الشيخ أبو الحسن عبد الرّحمن بن إبراهيم بن محمّد بن يحيى، نا أبو بكر محمّد بن إبراهيم الفحّام، نا محمّد بن يحيى الذهلي، نا محمّد بن يوسف، عن سفيان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يعد كلامه من عمله كثرت خطاياه، و من عمل بغير علم كان ما يفسد أكثر مما يصلح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محمّد بن محمّد بن محمش </w:t>
      </w:r>
      <w:r>
        <w:rPr>
          <w:rStyle w:val="FootnoteAnchor"/>
          <w:rtl w:val="true"/>
        </w:rPr>
        <w:footnoteReference w:id="978"/>
      </w:r>
      <w:r>
        <w:rPr>
          <w:rFonts w:ascii="Amiri" w:hAnsi="Amiri" w:eastAsia="Amiri" w:cs="Amiri"/>
          <w:color w:val="111111"/>
          <w:sz w:val="28"/>
          <w:sz w:val="28"/>
          <w:szCs w:val="28"/>
          <w:rtl w:val="true"/>
          <w:lang w:bidi="ar-SA"/>
        </w:rPr>
        <w:t>،أنا أبو بكر الفحّام، نا محمّد بن يحيى، نا محمّد بن يوسف، عن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يعد كلامه من عمله كثرت خطاياه، و من عمل بغير علم كان ما يفسد أكثر مما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سعد الجنزرودي، أنا الحاكم أبو أحمد الحافظ‍‌، أنا أبو عبد اللّه محمّد بن المسيّب بن إسحاق، نا محمّد بن هاشم القرشي، نا بقية، عن يزيد بن عبد اللّه الجهني، عن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كلامه من عمله قلّ‌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نا زكريا بن يحيى، نا الأصمعي، نا علي بن مسعدة، عن 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الخانات، فمن حبسه حاجة أنفق عليه يوم و ليلة، و أن لا يغل مسجون فإنّ‌ السجود على اليد كالسجود على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نا أبو بكر البيهقي، أنا أبو الحسين بن بشران، أنا الحسين بن صفوان، نا عبد اللّه بن أبي الدنيا، حدّثني أحمد بن الحارث بن المبارك، عن علي بن محمّد القرشي، عن سلمة بن عثمان، عن علي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 رجل عمر بن عبد العزيز كلاما،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يستفزّني </w:t>
      </w:r>
      <w:r>
        <w:rPr>
          <w:rStyle w:val="FootnoteAnchor"/>
          <w:rtl w:val="true"/>
        </w:rPr>
        <w:footnoteReference w:id="979"/>
      </w:r>
      <w:r>
        <w:rPr>
          <w:rFonts w:ascii="Amiri" w:hAnsi="Amiri" w:eastAsia="Amiri" w:cs="Amiri"/>
          <w:color w:val="111111"/>
          <w:sz w:val="28"/>
          <w:sz w:val="28"/>
          <w:szCs w:val="28"/>
          <w:rtl w:val="true"/>
          <w:lang w:bidi="ar-SA"/>
        </w:rPr>
        <w:t>الشيطان بعزّ السلطان فأنال منك اليوم ما تناله مني غدا، ثم عفا عنه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جعفر بن شاكر، نا معاوية بن عمرو، عن أبي إسحاق، عن الأوزاعي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عمر بن عبد العزيز كان إذا أراد أن يعاقب رجلا حبسه ثلاثة أيام ثم عاقبة كراهية أن يعجل في أول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أسمعه رجل كلاما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يستفزّني الشيطان، فأنال منك اليوم بما تناله أنت مني يوم القيامة، انصرف عنّي، عافاك اللّه و 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البقشلاني </w:t>
      </w:r>
      <w:r>
        <w:rPr>
          <w:rStyle w:val="FootnoteAnchor"/>
          <w:rtl w:val="true"/>
        </w:rPr>
        <w:footnoteReference w:id="981"/>
      </w:r>
      <w:r>
        <w:rPr>
          <w:rFonts w:ascii="Amiri" w:hAnsi="Amiri" w:eastAsia="Amiri" w:cs="Amiri"/>
          <w:color w:val="111111"/>
          <w:sz w:val="28"/>
          <w:sz w:val="28"/>
          <w:szCs w:val="28"/>
          <w:rtl w:val="true"/>
          <w:lang w:bidi="ar-SA"/>
        </w:rPr>
        <w:t>،و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أحمد بن محمّد بن الآبنوسي، أنا أبو محمّد عبد اللّه بن محمّد بن سعيد الإصطخري، نا أبو خليفة، أنا عبد الرّحمن ابن أخي الأصمعي عن عمّه الأصمعي، عن رجل من بني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إلى عمر بن عبد العزيز و قد ولي الخلافة، فكلّمه بكلام أحفظه و أغضبه حتى همّ‌ به عمر، ثم إنه أمسك نفسه و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يستفزّني الشيطان بعزة السلطان فأنال منك اليوم ما تناله مني غدا، قم عافاك اللّه لا حاجة لنا في مقاولتك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الأصبهاني، أنا عاصم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أبو علي بن صفوان، نا أبو بكر بن أبي الدنيا، نا أحمد بن إبراهيم، نا سهل بن محمّد، نا عمر بن حفص، نا شيخ </w:t>
      </w:r>
      <w:r>
        <w:rPr>
          <w:rStyle w:val="FootnoteAnchor"/>
          <w:rtl w:val="true"/>
        </w:rPr>
        <w:footnoteReference w:id="9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ولي عمر بن عبد العزيز خرج ليلة و معه حرسي فدخل المسجد، فمرّ في الظلمة برجل نائم، فعثر </w:t>
      </w:r>
      <w:r>
        <w:rPr>
          <w:rStyle w:val="FootnoteAnchor"/>
          <w:rtl w:val="true"/>
        </w:rPr>
        <w:footnoteReference w:id="983"/>
      </w:r>
      <w:r>
        <w:rPr>
          <w:rFonts w:ascii="Amiri" w:hAnsi="Amiri" w:eastAsia="Amiri" w:cs="Amiri"/>
          <w:color w:val="111111"/>
          <w:sz w:val="28"/>
          <w:sz w:val="28"/>
          <w:szCs w:val="28"/>
          <w:rtl w:val="true"/>
          <w:lang w:bidi="ar-SA"/>
        </w:rPr>
        <w:t>به، فرفع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 به الحرسي،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إنما سألني أ مجنون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نا أبو الحسين أحمد بن محمّد بن جعفر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السّرّاج، نا هنّاد بن السّري، و الحسين بن علي بن يزيد الصّدائي </w:t>
      </w:r>
      <w:r>
        <w:rPr>
          <w:rStyle w:val="FootnoteAnchor"/>
          <w:rtl w:val="true"/>
        </w:rPr>
        <w:footnoteReference w:id="98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بن علي الجعفي، عن المهلّب بن عقبة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الأمور إلى اللّه عز و جل القصد في الجدة، </w:t>
      </w:r>
    </w:p>
    <w:p>
      <w:pPr>
        <w:pStyle w:val="BookText"/>
        <w:rPr/>
      </w:pPr>
      <w:r>
        <w:rPr>
          <w:rFonts w:ascii="Amiri" w:hAnsi="Amiri" w:eastAsia="Amiri" w:cs="Amiri"/>
          <w:color w:val="111111"/>
          <w:sz w:val="28"/>
          <w:sz w:val="28"/>
          <w:szCs w:val="28"/>
          <w:rtl w:val="true"/>
          <w:lang w:bidi="ar-SA"/>
        </w:rPr>
        <w:t>و العفو في المقدرة، و الرفق في الولاية، و ما رفق عبد بعبد في الدنيا إلاّ رفق اللّه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منصور بن الحسين، أنا أبو بكر بن المقرئ، نا أبو الحسين الرّهاوي، 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معاوية بن صالح، حدّثني سعيد بن سويد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عمر بن عبد العزيز صلّى بهم الجمعة ثم جلس و عليه قميص مرقوع الجيب من بين يديه و من خلفه،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قد أعطاك فلو لبست، فنكس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القصد عند الجدة </w:t>
      </w:r>
      <w:r>
        <w:rPr>
          <w:rStyle w:val="FootnoteAnchor"/>
          <w:rtl w:val="true"/>
        </w:rPr>
        <w:footnoteReference w:id="986"/>
      </w:r>
      <w:r>
        <w:rPr>
          <w:rFonts w:ascii="Amiri" w:hAnsi="Amiri" w:eastAsia="Amiri" w:cs="Amiri"/>
          <w:color w:val="111111"/>
          <w:sz w:val="28"/>
          <w:sz w:val="28"/>
          <w:szCs w:val="28"/>
          <w:rtl w:val="true"/>
          <w:lang w:bidi="ar-SA"/>
        </w:rPr>
        <w:t>،و أفضل العفو عند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جعفر محمّد بن صالح بن هانئ، نا محمّد بن إسماعيل بن مهران، نا أحمد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الأعمال إلى اللّه عزّ و جلّ‌ العفو عند المقدرة </w:t>
      </w:r>
      <w:r>
        <w:rPr>
          <w:rStyle w:val="FootnoteAnchor"/>
          <w:rtl w:val="true"/>
        </w:rPr>
        <w:footnoteReference w:id="987"/>
      </w:r>
      <w:r>
        <w:rPr>
          <w:rFonts w:ascii="Amiri" w:hAnsi="Amiri" w:eastAsia="Amiri" w:cs="Amiri"/>
          <w:color w:val="111111"/>
          <w:sz w:val="28"/>
          <w:sz w:val="28"/>
          <w:szCs w:val="28"/>
          <w:rtl w:val="true"/>
          <w:lang w:bidi="ar-SA"/>
        </w:rPr>
        <w:t>، و تسكين الغضب عند الحدة، و الرفق بعباد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عفو لمن لم يقدر، و لا فضل لمن لم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أبو الحسين بن المظفر، أنا أبو بكر الباغندي، نا علي بن المديني، نا معاذ بن هشام، أخبرني أبي عن يحيى بن سعيد الأنصاري،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الحميد بن عبد الرّحمن كتب إلى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أخذت رجلا سبك فأردت أن أقتله،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قتلته لأقدتك إنه لا يقتل إلاّ من سبّ‌ نبيا، فسبه و خلّ‌ سبيله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988"/>
      </w:r>
      <w:r>
        <w:rPr>
          <w:rFonts w:ascii="Amiri" w:hAnsi="Amiri" w:eastAsia="Amiri" w:cs="Amiri"/>
          <w:color w:val="111111"/>
          <w:sz w:val="28"/>
          <w:sz w:val="28"/>
          <w:szCs w:val="28"/>
          <w:rtl w:val="true"/>
          <w:lang w:bidi="ar-SA"/>
        </w:rPr>
        <w:t xml:space="preserve">بن شجاع، أنا أبو عمرو بن مندة، أنا أبو محمّد بن يوة، أنا </w:t>
      </w:r>
    </w:p>
    <w:p>
      <w:pPr>
        <w:pStyle w:val="BookText"/>
        <w:rPr/>
      </w:pPr>
      <w:r>
        <w:rPr>
          <w:rFonts w:ascii="Amiri" w:hAnsi="Amiri" w:eastAsia="Amiri" w:cs="Amiri"/>
          <w:color w:val="111111"/>
          <w:sz w:val="28"/>
          <w:sz w:val="28"/>
          <w:szCs w:val="28"/>
          <w:rtl w:val="true"/>
          <w:lang w:bidi="ar-SA"/>
        </w:rPr>
        <w:t xml:space="preserve">أبو الحسن اللّنباني </w:t>
      </w:r>
      <w:r>
        <w:rPr>
          <w:rStyle w:val="FootnoteAnchor"/>
          <w:rtl w:val="true"/>
        </w:rPr>
        <w:footnoteReference w:id="989"/>
      </w:r>
      <w:r>
        <w:rPr>
          <w:rFonts w:ascii="Amiri" w:hAnsi="Amiri" w:eastAsia="Amiri" w:cs="Amiri"/>
          <w:color w:val="111111"/>
          <w:sz w:val="28"/>
          <w:sz w:val="28"/>
          <w:szCs w:val="28"/>
          <w:rtl w:val="true"/>
          <w:lang w:bidi="ar-SA"/>
        </w:rPr>
        <w:t xml:space="preserve">،نا أبو بكر بن أبي الدنيا، حدّثني أسد بن عمّار التميمي، نا سعيد بن عامر، عن هارون بن أعين، عن شيخ من خناصرة قال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لعمر بن عبد العزيز ابن من فاطمة، فخرج يلعب مع الغلمان، فشجّه غلام، فاحتملوا ابن عمر و الذي شجّه، فأدخلوهما على فاطمة، سمع عمر الجلبة و هو في بيت آخر، فخرج و جاءت مريّة </w:t>
      </w:r>
      <w:r>
        <w:rPr>
          <w:rStyle w:val="FootnoteAnchor"/>
          <w:rtl w:val="true"/>
        </w:rPr>
        <w:footnoteReference w:id="991"/>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 هو 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عطاء،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اكتبوه في الذرية،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به و فعل إن لم يشجّه مرة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أفزعتموه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w:t>
      </w:r>
      <w:r>
        <w:rPr>
          <w:rStyle w:val="FootnoteAnchor"/>
          <w:rtl w:val="true"/>
        </w:rPr>
        <w:footnoteReference w:id="992"/>
      </w:r>
      <w:r>
        <w:rPr>
          <w:rFonts w:ascii="Amiri" w:hAnsi="Amiri" w:eastAsia="Amiri" w:cs="Amiri"/>
          <w:color w:val="111111"/>
          <w:sz w:val="28"/>
          <w:sz w:val="28"/>
          <w:szCs w:val="28"/>
          <w:rtl w:val="true"/>
          <w:lang w:bidi="ar-SA"/>
        </w:rPr>
        <w:t xml:space="preserve">الحارث بن أبي أسامة </w:t>
      </w:r>
      <w:r>
        <w:rPr>
          <w:rStyle w:val="FootnoteAnchor"/>
          <w:rtl w:val="true"/>
        </w:rPr>
        <w:footnoteReference w:id="993"/>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994"/>
      </w:r>
      <w:r>
        <w:rPr>
          <w:rFonts w:ascii="Amiri" w:hAnsi="Amiri" w:eastAsia="Amiri" w:cs="Amiri"/>
          <w:color w:val="111111"/>
          <w:sz w:val="28"/>
          <w:sz w:val="28"/>
          <w:szCs w:val="28"/>
          <w:rtl w:val="true"/>
          <w:lang w:bidi="ar-SA"/>
        </w:rPr>
        <w:t>،أنا سعيد بن عامر،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هذه نفس توّاقة، و إنّها لم تعط‍‌ من الدنيا شيئا إلاّ تاقت إلى ما هو أفضل منه، فلمّا </w:t>
      </w:r>
      <w:r>
        <w:rPr>
          <w:rStyle w:val="FootnoteAnchor"/>
          <w:rtl w:val="true"/>
        </w:rPr>
        <w:footnoteReference w:id="995"/>
      </w:r>
      <w:r>
        <w:rPr>
          <w:rFonts w:ascii="Amiri" w:hAnsi="Amiri" w:eastAsia="Amiri" w:cs="Amiri"/>
          <w:color w:val="111111"/>
          <w:sz w:val="28"/>
          <w:sz w:val="28"/>
          <w:szCs w:val="28"/>
          <w:rtl w:val="true"/>
          <w:lang w:bidi="ar-SA"/>
        </w:rPr>
        <w:t xml:space="preserve">أعطيت الذي لا شيء أفضل منه في الدنيا تاقت إلى ما هو أفضل </w:t>
      </w:r>
      <w:r>
        <w:rPr>
          <w:rStyle w:val="FootnoteAnchor"/>
          <w:rtl w:val="true"/>
        </w:rPr>
        <w:footnoteReference w:id="996"/>
      </w:r>
      <w:r>
        <w:rPr>
          <w:rFonts w:ascii="Amiri" w:hAnsi="Amiri" w:eastAsia="Amiri" w:cs="Amiri"/>
          <w:color w:val="111111"/>
          <w:sz w:val="28"/>
          <w:sz w:val="28"/>
          <w:szCs w:val="28"/>
          <w:rtl w:val="true"/>
          <w:lang w:bidi="ar-SA"/>
        </w:rPr>
        <w:t>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أفضل 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اللّه بن أحمد بن محمّد الحلواني، نا أبو بكر أحمد بن علي بن عبد اللّه بن خلف، أنا أبو القاسم عبد الخالق بن علي المحتسب، أنا علي بن المؤمّل بن الحسن، أنا محمّد بن يونس البصري، نا سعيد بن عامر، نا جويرية بن أسماء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عبد العزيز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نفس توّاقة لم تتق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شيء إلاّ </w:t>
      </w:r>
    </w:p>
    <w:p>
      <w:pPr>
        <w:pStyle w:val="BookText"/>
        <w:rPr/>
      </w:pPr>
      <w:r>
        <w:rPr>
          <w:rFonts w:ascii="Amiri" w:hAnsi="Amiri" w:eastAsia="Amiri" w:cs="Amiri"/>
          <w:color w:val="111111"/>
          <w:sz w:val="28"/>
          <w:sz w:val="28"/>
          <w:szCs w:val="28"/>
          <w:rtl w:val="true"/>
          <w:lang w:bidi="ar-SA"/>
        </w:rPr>
        <w:t>أعطيتها، و إنها تاقت إلى الخلافة فأعطيتها، و هو ذي تطلب مني ما لا يدان لي به، تطلب مني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محمّد بن يونس، أنا أبو سعيد بن الأعرابي، نا أبو بكر بن أبي الدنيا، حدّثني أبو علي المدائني، نا فطر بن حماد بن واقد، نا أبي قال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مالك زاهد، أيّ‌ زهد عند مالك و له جبّة و كساء؟ إنّما الزاهد عمر بن عبد العزيز، أتته الدنيا فاغرة فاها </w:t>
      </w:r>
      <w:r>
        <w:rPr>
          <w:rStyle w:val="FootnoteAnchor"/>
          <w:rtl w:val="true"/>
        </w:rPr>
        <w:footnoteReference w:id="999"/>
      </w:r>
      <w:r>
        <w:rPr>
          <w:rFonts w:ascii="Amiri" w:hAnsi="Amiri" w:eastAsia="Amiri" w:cs="Amiri"/>
          <w:color w:val="111111"/>
          <w:sz w:val="28"/>
          <w:sz w:val="28"/>
          <w:szCs w:val="28"/>
          <w:rtl w:val="true"/>
          <w:lang w:bidi="ar-SA"/>
        </w:rPr>
        <w:t>فتركها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بن الحصين، أنا أبو علي بن المذهب، أنا أحمد بن جعفر، نا عبد اللّه بن أحمد، نا فطر بن حمّاد بن واقد،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Style w:val="FootnoteAnchor"/>
          <w:rtl w:val="true"/>
        </w:rPr>
        <w:footnoteReference w:id="1000"/>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 زاهد، إنّما الزاهد عمر بن عبد العزيز الذي أتته الدنيا فتركها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نا يعقوب </w:t>
      </w:r>
      <w:r>
        <w:rPr>
          <w:rStyle w:val="FootnoteAnchor"/>
          <w:rtl w:val="true"/>
        </w:rPr>
        <w:footnoteReference w:id="1001"/>
      </w:r>
      <w:r>
        <w:rPr>
          <w:rFonts w:ascii="Amiri" w:hAnsi="Amiri" w:eastAsia="Amiri" w:cs="Amiri"/>
          <w:color w:val="111111"/>
          <w:sz w:val="28"/>
          <w:sz w:val="28"/>
          <w:szCs w:val="28"/>
          <w:rtl w:val="true"/>
          <w:lang w:bidi="ar-SA"/>
        </w:rPr>
        <w:t>،نا إبراهيم بن هشام بن يحيى بن يحيى، حدّثني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سمرنا ليلة مع عمر، فتناول قلنسوة عن رأسه بيضاء مضربة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ترونها تسوى‌؟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أظنها من حلال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علي الحسن بن حبيب، نا عبد اللّه بن عبد الحميد، نا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ذات يوم عمر بن عبد العزيز إلى راهب في ديره فدقّ‌ عليه 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راهب، عندك شيء من الحكمة تعظني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فكن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تجرّد من الدنيا فإنك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الدنيا و أنت مجرّد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عمر بن عبد العزيز و هو يقول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تجرّد من الدنيا فإنّك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الدنيا و أنت مجرّد</w:t>
      </w:r>
    </w:p>
    <w:p>
      <w:pPr>
        <w:pStyle w:val="BookText"/>
        <w:rPr/>
      </w:pPr>
      <w:r>
        <w:rPr>
          <w:rFonts w:ascii="Amiri" w:hAnsi="Amiri" w:eastAsia="Amiri" w:cs="Amiri"/>
          <w:color w:val="111111"/>
          <w:sz w:val="28"/>
          <w:sz w:val="28"/>
          <w:szCs w:val="28"/>
          <w:rtl w:val="true"/>
          <w:lang w:bidi="ar-SA"/>
        </w:rPr>
        <w:t>يرددها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قبل الموعظة و تجرّد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بن جعفر، نا يعقوب </w:t>
      </w:r>
      <w:r>
        <w:rPr>
          <w:rStyle w:val="FootnoteAnchor"/>
          <w:rtl w:val="true"/>
        </w:rPr>
        <w:footnoteReference w:id="1003"/>
      </w:r>
      <w:r>
        <w:rPr>
          <w:rFonts w:ascii="Amiri" w:hAnsi="Amiri" w:eastAsia="Amiri" w:cs="Amiri"/>
          <w:color w:val="111111"/>
          <w:sz w:val="28"/>
          <w:sz w:val="28"/>
          <w:szCs w:val="28"/>
          <w:rtl w:val="true"/>
          <w:lang w:bidi="ar-SA"/>
        </w:rPr>
        <w:t>،حدّثني إبراهيم بن هشام بن يحيى بن يحيى، حدّثني أبي، عن عبد العزيز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كانت غلّة عمر حين أفضت إليه الخلافة‌؟ قلت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كانت يوم مات </w:t>
      </w:r>
      <w:r>
        <w:rPr>
          <w:rStyle w:val="FootnoteAnchor"/>
          <w:rtl w:val="true"/>
        </w:rPr>
        <w:footnoteReference w:id="100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زال يردّها حتى كانت غلته مائتا </w:t>
      </w:r>
      <w:r>
        <w:rPr>
          <w:rStyle w:val="FootnoteAnchor"/>
          <w:rtl w:val="true"/>
        </w:rPr>
        <w:footnoteReference w:id="1006"/>
      </w:r>
      <w:r>
        <w:rPr>
          <w:rFonts w:ascii="Amiri" w:hAnsi="Amiri" w:eastAsia="Amiri" w:cs="Amiri"/>
          <w:color w:val="111111"/>
          <w:sz w:val="28"/>
          <w:sz w:val="28"/>
          <w:szCs w:val="28"/>
          <w:rtl w:val="true"/>
          <w:lang w:bidi="ar-SA"/>
        </w:rPr>
        <w:t>دينار، و لو بقي لردها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الفوارس عبد الباقي بن محمّد بن عبد الباقي،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أنا عبد اللّه بن محمّد البغوي، نا خالد بن مرداس، نا الحكم بن عمر الرّعيني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عمر بن عبد العزيز قلنسوة بيضاء لاطئة برأسه، و عمامة غليظة يعتمّ‌ بها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خالد بن مرداس، نا الحكم قال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عمر بن عبد العزيز إذا صلى المكتوبة انصرف إلى أهله لا يتطوع، و ربّما جلس فجاء الغريب الذي لا يعرفه، و كان يقوم من هذه الحلقة فيجلس مع هذه الحلقة يسأل عن أمير المؤمنين و أي حلقة هو فيقف لا يدري أيهم هو حتى يشار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w:t>
      </w:r>
    </w:p>
    <w:p>
      <w:pPr>
        <w:pStyle w:val="BookText"/>
        <w:rPr/>
      </w:pPr>
      <w:r>
        <w:rPr>
          <w:rFonts w:ascii="Amiri" w:hAnsi="Amiri" w:eastAsia="Amiri" w:cs="Amiri"/>
          <w:color w:val="111111"/>
          <w:sz w:val="28"/>
          <w:sz w:val="28"/>
          <w:szCs w:val="28"/>
          <w:rtl w:val="true"/>
          <w:lang w:bidi="ar-SA"/>
        </w:rPr>
        <w:t>فيسلّم عليه بالخلافة، فإذا عليه قميص قطري كتان ثمنه دينار و درهمين، و ملاءة قرقيتة بمثل ذلك في الصيف،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في الشتاء طيلسان لا أراه إلاّ دباوندي </w:t>
      </w:r>
      <w:r>
        <w:rPr>
          <w:rStyle w:val="FootnoteAnchor"/>
          <w:rtl w:val="true"/>
        </w:rPr>
        <w:footnoteReference w:id="1009"/>
      </w:r>
      <w:r>
        <w:rPr>
          <w:rFonts w:ascii="Amiri" w:hAnsi="Amiri" w:eastAsia="Amiri" w:cs="Amiri"/>
          <w:color w:val="111111"/>
          <w:sz w:val="28"/>
          <w:sz w:val="28"/>
          <w:szCs w:val="28"/>
          <w:rtl w:val="true"/>
          <w:lang w:bidi="ar-SA"/>
        </w:rPr>
        <w:t>سجيف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هلال بن الحسين بن محمود، أنا محمّد بن محمّد بن أحمد بن الحسين، أنا أبو القاسم آدم بن محمّد، أنا أبو الحسن الطّيّب بن أحمد بن شعيب الهيتي، نا أحمد بن سيف، نا عبد الغني، نا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يقعدك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انتظرت ثيابي تغسل لأصعد بها المنبر،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 إزار و رداء قيمتهن أربعة عشر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10"/>
      </w:r>
      <w:r>
        <w:rPr>
          <w:rFonts w:ascii="Amiri" w:hAnsi="Amiri" w:eastAsia="Amiri" w:cs="Amiri"/>
          <w:color w:val="111111"/>
          <w:sz w:val="28"/>
          <w:sz w:val="28"/>
          <w:szCs w:val="28"/>
          <w:rtl w:val="true"/>
          <w:lang w:bidi="ar-SA"/>
        </w:rPr>
        <w:t>،نا إبراهيم بن هشام بن يحيى بن يحيى، حدّثني أبي عن جدي، عن مسلمة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أعوده في مرضه، فإذا عليه قميص وسخ، فقلت لامرأته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قميص أمير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ذاك إن شاء اللّه، ثم عدت فإذا القميص على حاله،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لم آمركم أن تغسلوا قميص أمير المؤمنين،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له قميص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الأزهري، نا عبد الرزّاق بن إسماعيل، نا الحسين بن إسماعيل، نا إبراهيم بن الصّبّاح سنة ست و أربعين و مائة، نا أبو بكر بن عياش، عن عاصم بن بهدلة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و عليه ثياب غسيلة، فقوّمتها ثمانين درهما مع عمامة كانت عليه، و عنده رجل رافع صوته،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اخفض من صوتك، فإنّما يكفي الرجل من الكلام قدر ما يسمع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w:t>
      </w:r>
    </w:p>
    <w:p>
      <w:pPr>
        <w:pStyle w:val="BookText"/>
        <w:rPr/>
      </w:pPr>
      <w:r>
        <w:rPr>
          <w:rFonts w:ascii="Amiri" w:hAnsi="Amiri" w:eastAsia="Amiri" w:cs="Amiri"/>
          <w:color w:val="111111"/>
          <w:sz w:val="28"/>
          <w:sz w:val="28"/>
          <w:szCs w:val="28"/>
          <w:rtl w:val="true"/>
          <w:lang w:bidi="ar-SA"/>
        </w:rPr>
        <w:t>المقرئ، نا أبو الطّيّب محمّد بن جعفر الزّرّاد المنبجي، نا عبيد اللّه بن سعد، نا هارون بن معروف، نا ضمرة، عن رجاء بن جميل الأيلي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يبدي ولده عندنا بالمدينة و كان يأمر قيّمه عليهم يكسوهم الكرابيس و البتوت و إذا حملهم من منزلهم إلى منزل حملهم على الحمر الأعرابية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بن سعد، نا الهيثم بن خارجة، نا إسماعيل بن عياش، عن عمرو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نفقة عمر بن عبد العزيز كل يوم درهمين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أبو عبد الملك أحمد بن إبراهيم، نا محمّد بن عائذ، نا مروان بن محمّد، عن رشدين، عن الحسن بن ثوبان، عن يزيد بن أبي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أيوب بن شرحبيل فريضة الجند،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اجعل ذلك في أهل البيوتات الصالحة، فإنّما الناس 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أنك أخذت كما كان يأخذ عمر بن الخطّاب، يأخذ درهمين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 يكن له مال، و أنا لي مال يغنيني عن ذلك، و رد عمر بن عبد العزيز في بيت المال ما كان أعطاه سليمان و الخلفاء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الغلاّبي، نا أبي المفضل بن غسّان، عن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رجلا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تستعينوا بأهل الشرّ فيظهر أهل الباطل على أهل الحقّ‌، و استعينوا بأهل الخير يظهر أهل الحق على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تولّ‌ أحدا من رعيتك شرا إلاّ كان ذلك زائلا عنه و باقيا عليك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بن نبهان في كتابه، ثم أخبرنا أبو البركات الأنماطي، أنا أبو طاهر </w:t>
      </w:r>
    </w:p>
    <w:p>
      <w:pPr>
        <w:pStyle w:val="BookText"/>
        <w:rPr/>
      </w:pPr>
      <w:r>
        <w:rPr>
          <w:rFonts w:ascii="Amiri" w:hAnsi="Amiri" w:eastAsia="Amiri" w:cs="Amiri"/>
          <w:color w:val="111111"/>
          <w:sz w:val="28"/>
          <w:sz w:val="28"/>
          <w:szCs w:val="28"/>
          <w:rtl w:val="true"/>
          <w:lang w:bidi="ar-SA"/>
        </w:rPr>
        <w:t>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البزّاز، نا عبد اللّه بن إسحاق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أنا أبو الفوارس النقيب، أنا أحمد بن علي بن الباذا </w:t>
      </w:r>
      <w:r>
        <w:rPr>
          <w:rStyle w:val="FootnoteAnchor"/>
          <w:rtl w:val="true"/>
        </w:rPr>
        <w:footnoteReference w:id="1013"/>
      </w:r>
      <w:r>
        <w:rPr>
          <w:rFonts w:ascii="Amiri" w:hAnsi="Amiri" w:eastAsia="Amiri" w:cs="Amiri"/>
          <w:color w:val="111111"/>
          <w:sz w:val="28"/>
          <w:sz w:val="28"/>
          <w:szCs w:val="28"/>
          <w:rtl w:val="true"/>
          <w:lang w:bidi="ar-SA"/>
        </w:rPr>
        <w:t>،أنا حامد بن محمّد الرّفّاء،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القاسم بن سلاّم، حدّثني سعيد بن أبي مريم عن عبد اللّه بن عمير العمري عن سهيل بن أبي صالح عن رجل من الأنصار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عبد الحميد بن عبد الرّحمن و هو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أخرج للناس أعطياتهم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أخرجت للناس أعطياتهم و قد بقي في بيت المال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انظر كلّ‌ من ادّان من </w:t>
      </w:r>
      <w:r>
        <w:rPr>
          <w:rStyle w:val="FootnoteAnchor"/>
          <w:rtl w:val="true"/>
        </w:rPr>
        <w:footnoteReference w:id="1014"/>
      </w:r>
      <w:r>
        <w:rPr>
          <w:rFonts w:ascii="Amiri" w:hAnsi="Amiri" w:eastAsia="Amiri" w:cs="Amiri"/>
          <w:color w:val="111111"/>
          <w:sz w:val="28"/>
          <w:sz w:val="28"/>
          <w:szCs w:val="28"/>
          <w:rtl w:val="true"/>
          <w:lang w:bidi="ar-SA"/>
        </w:rPr>
        <w:t>غير سفه و لا سرف فاقض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قضيت عنهم و بقي في بيت مال المسلمين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 كلّ‌ بكر ليس له مال يشاء أن تزوّجه فزوّجه و أصدق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زوّجت كلّ‌ من وجدت، و قد بقي في بيت مال المسلمين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بعد مخرج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 من كانت عليه جزية، فضعف عن أرضه، فأسلفه ما يقوى به على عمل أرضه، فإنا لا نريدهم لعام و لا لعامين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أنا أبو بكر بن المقرئ، نا أبو عروبة، نا سليمان بن سيف، نا سعيد بن عامر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015"/>
      </w:r>
      <w:r>
        <w:rPr>
          <w:rFonts w:ascii="Amiri" w:hAnsi="Amiri" w:eastAsia="Amiri" w:cs="Amiri"/>
          <w:color w:val="111111"/>
          <w:sz w:val="28"/>
          <w:sz w:val="28"/>
          <w:szCs w:val="28"/>
          <w:rtl w:val="true"/>
          <w:lang w:bidi="ar-SA"/>
        </w:rPr>
        <w:t>أبو القاسم زاهر بن طاهر، أنا أبو بكر البيهقي، أنا أبو علي الرّوذباري، و أبو عبد اللّه الحافظ‍‌، و أحمد بن الحسن القاضي،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w:t>
      </w:r>
    </w:p>
    <w:p>
      <w:pPr>
        <w:pStyle w:val="BookText"/>
        <w:rPr/>
      </w:pPr>
      <w:r>
        <w:rPr>
          <w:rFonts w:ascii="Amiri" w:hAnsi="Amiri" w:eastAsia="Amiri" w:cs="Amiri"/>
          <w:color w:val="111111"/>
          <w:sz w:val="28"/>
          <w:sz w:val="28"/>
          <w:szCs w:val="28"/>
          <w:rtl w:val="true"/>
          <w:lang w:bidi="ar-SA"/>
        </w:rPr>
        <w:t xml:space="preserve">نا إبراهيم بن مرزوق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عون بن المعتمر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عمر بن عبد العزيز دخل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درهم نشتري به عنبا؟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 الفلوس اشتري به عنبا؟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لا تقدر على درهم تشتري به عنبا، و لا على فلوس تشتري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تشتري به 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أهون علينا من معالجة الأغلال غدا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الخليل بن أحمد البستي، نا أبو العباس أحمد بن المظفّر البكري، نا ابن أبي خيثمة، نا يحيى بن معين، نا مروان بن معاوية، نا يوسف بن يعقوب الكاهلي قال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عمر بن عبد العزيز يلبس الفروة </w:t>
      </w:r>
      <w:r>
        <w:rPr>
          <w:rStyle w:val="FootnoteAnchor"/>
          <w:rtl w:val="true"/>
        </w:rPr>
        <w:footnoteReference w:id="1018"/>
      </w:r>
      <w:r>
        <w:rPr>
          <w:rFonts w:ascii="Amiri" w:hAnsi="Amiri" w:eastAsia="Amiri" w:cs="Amiri"/>
          <w:color w:val="111111"/>
          <w:sz w:val="28"/>
          <w:sz w:val="28"/>
          <w:szCs w:val="28"/>
          <w:rtl w:val="true"/>
          <w:lang w:bidi="ar-SA"/>
        </w:rPr>
        <w:t>،و كان سراج بيته على ثلاث قصبات فوقهن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عوف المزني، أنا أبو العباس محمّد بن موسى بن السّمسار، أنا محمّد بن خريم، نا هشام بن عمّار، نا المغيرة بن المغيرة، نا عثمان بن عطاء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عمر بن عبد العزيز غلامه أن يسخن له ماء في العيد ليغتسل به قبل أن يخرج إلى المصلّى، فانطلق إلى قمقم فأسخنه بين يدي مطبخ العامة، فأمره عمر أن يأخذ درهما فيشتري به حطبا و يجعله في مطبخ العامة مكان ما أسخن به قمقمه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w:t>
      </w:r>
    </w:p>
    <w:p>
      <w:pPr>
        <w:pStyle w:val="BookText"/>
        <w:rPr/>
      </w:pPr>
      <w:r>
        <w:rPr>
          <w:rFonts w:ascii="Amiri" w:hAnsi="Amiri" w:eastAsia="Amiri" w:cs="Amiri"/>
          <w:color w:val="111111"/>
          <w:sz w:val="28"/>
          <w:sz w:val="28"/>
          <w:szCs w:val="28"/>
          <w:rtl w:val="true"/>
          <w:lang w:bidi="ar-SA"/>
        </w:rPr>
        <w:t xml:space="preserve">أنا عبد اللّه بن جعفر، نا يعقوب </w:t>
      </w:r>
      <w:r>
        <w:rPr>
          <w:rStyle w:val="FootnoteAnchor"/>
          <w:rtl w:val="true"/>
        </w:rPr>
        <w:footnoteReference w:id="1020"/>
      </w:r>
      <w:r>
        <w:rPr>
          <w:rFonts w:ascii="Amiri" w:hAnsi="Amiri" w:eastAsia="Amiri" w:cs="Amiri"/>
          <w:color w:val="111111"/>
          <w:sz w:val="28"/>
          <w:sz w:val="28"/>
          <w:szCs w:val="28"/>
          <w:rtl w:val="true"/>
          <w:lang w:bidi="ar-SA"/>
        </w:rPr>
        <w:t>،نا ابن بكير، نا يعقوب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أسخنوا لي ماء أغتسل به للجمعة،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و اللّه ما عندنا عود حطب نوقد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بالقمقم إلى المطبخ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مطبخ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جاءوا بالقمقم،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القمقم يا أمير المؤمنين، و هو يفور،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تخبروني أنه ليس عندكم عود حطب لعلكم ذهبتم به إلى مطبخ المسلمين‌؟ قالوا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صاحب المطبخ، فلمّا جاءه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لك هذا قمقم أمير المؤمنين فأوقدت تحته‌؟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أوقدت عليه عودا واحدا، و إن هو إلاّ جمر لو تركته لخمد حتى يصير رمادا،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أخذت الحطب‌؟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الفوارس عبد الباقي بن محمّد بن عبد الباقي،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القاسم عيسى بن علي، أنا عبد اللّه بن محمّد، نا خالد بن مرداس، نا الحكم قال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شهدت عمر و أرسل غلاما له يشوي كبكبة </w:t>
      </w:r>
      <w:r>
        <w:rPr>
          <w:rStyle w:val="FootnoteAnchor"/>
          <w:rtl w:val="true"/>
        </w:rPr>
        <w:footnoteReference w:id="1023"/>
      </w:r>
      <w:r>
        <w:rPr>
          <w:rFonts w:ascii="Amiri" w:hAnsi="Amiri" w:eastAsia="Amiri" w:cs="Amiri"/>
          <w:color w:val="111111"/>
          <w:sz w:val="28"/>
          <w:sz w:val="28"/>
          <w:szCs w:val="28"/>
          <w:rtl w:val="true"/>
          <w:lang w:bidi="ar-SA"/>
        </w:rPr>
        <w:t>من لحم فعجل بها، فسأله أسرعت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شويتها في نار المطبخ،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للمسلمين مطبخ يغديهم و يعشيهم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يا بني إنّك رزقتها و لم أرزقها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نا يحيى بن محمّد بن صاعد، نا الحسين بن الحسن، أنا عبد اللّه بن المبارك، أنا إبراهيم بن نشيط‍‌، نا سليمان بن حميد المزني، عن أبي عبيدة بن عقبة بن نافع القرشي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دخل على فاطمة بنت عبد الملك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تخبريني عن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أنه اغتسل من جنابة و لا من احتلام منذ استخلفه اللّه حتى قبضه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بن محمّد،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الحسين محمّد بن المظفر، نا محمّد بن محمّد الباغندي، حدّثني أحمد بن الفرج، نا عثمان بن سعيد، نا عثمان بن المهاجر، عن العباس بن سالم، عن أبي سلاّم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عمر بن عبد العزيز أنه يحدث عن ثوبان في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فحمل على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كالمتوجع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المشقة عليك يا أبا سلاّم، و لكنه بلغني عنك حديث تحدّث به عن ثوبان عن نبي اللّه صلّى اللّه عليه و سلّم في الحوض، فأحببت أن تشافهني فيه مشافهة، قال أبو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ثوبان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حوضي ما بين عدن إلى عمّان البلقاء ماؤه أشدّ بياضا من اللبن، و أحلى من العسل، أكاويبه عدد نجوم السماء، من شرب منه شربة لم يظمأ بعدها أبدا، و أوّل الناس ورودا عليه فقراء المهاجرين الشّعث رءوسا، الدنس ثيابا الذين لا ينكحون المتمنعات، و لا يفتح لهم السدد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قد نكحت المتمنعات </w:t>
      </w:r>
      <w:r>
        <w:rPr>
          <w:rStyle w:val="FootnoteAnchor"/>
          <w:rtl w:val="true"/>
        </w:rPr>
        <w:footnoteReference w:id="1025"/>
      </w:r>
      <w:r>
        <w:rPr>
          <w:rFonts w:ascii="Amiri" w:hAnsi="Amiri" w:eastAsia="Amiri" w:cs="Amiri"/>
          <w:color w:val="111111"/>
          <w:sz w:val="28"/>
          <w:sz w:val="28"/>
          <w:szCs w:val="28"/>
          <w:rtl w:val="true"/>
          <w:lang w:bidi="ar-SA"/>
        </w:rPr>
        <w:t>فاطمة بنت عبد الملك و فتحت لي السدود و لا جرم لا أغسل رأسي حتى يشعث، و لا ألقي ثوبي حتى يتّسخ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قالا، و الصواب محمّد بن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بن جعفر، نا يعقوب </w:t>
      </w:r>
      <w:r>
        <w:rPr>
          <w:rStyle w:val="FootnoteAnchor"/>
          <w:rtl w:val="true"/>
        </w:rPr>
        <w:footnoteReference w:id="1026"/>
      </w:r>
      <w:r>
        <w:rPr>
          <w:rFonts w:ascii="IRNazanin" w:hAnsi="IRNazanin" w:eastAsia="IRNazanin"/>
          <w:color w:val="111111"/>
          <w:sz w:val="28"/>
          <w:sz w:val="28"/>
          <w:szCs w:val="28"/>
          <w:rtl w:val="true"/>
          <w:lang w:bidi="fa-IR"/>
        </w:rPr>
        <w:t xml:space="preserve">،نا هشام بن عمّار، نا </w:t>
      </w:r>
      <w:r>
        <w:rPr>
          <w:rStyle w:val="FootnoteAnchor"/>
          <w:rtl w:val="true"/>
        </w:rPr>
        <w:footnoteReference w:id="1027"/>
      </w:r>
      <w:r>
        <w:rPr>
          <w:rFonts w:ascii="Amiri" w:hAnsi="Amiri" w:eastAsia="Amiri" w:cs="Amiri"/>
          <w:color w:val="111111"/>
          <w:sz w:val="28"/>
          <w:sz w:val="28"/>
          <w:szCs w:val="28"/>
          <w:rtl w:val="true"/>
          <w:lang w:bidi="ar-SA"/>
        </w:rPr>
        <w:t>حمزة، نا عمرو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كان يسرج عليه الشمعة ما كان في حوائج المسلمين، فإذا فرغ من حوائجهم أطفأها، ثم أسرج عليه سراجه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الحسن بن أبي بكر، أنا أبو عاصم الفضيل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أنا أبو عبد اللّه محمّد بن عقيل بن الأزهر الفقيه، نا أبو </w:t>
      </w:r>
      <w:r>
        <w:rPr>
          <w:rStyle w:val="FootnoteAnchor"/>
          <w:rtl w:val="true"/>
        </w:rPr>
        <w:footnoteReference w:id="1028"/>
      </w:r>
      <w:r>
        <w:rPr>
          <w:rFonts w:ascii="Amiri" w:hAnsi="Amiri" w:eastAsia="Amiri" w:cs="Amiri"/>
          <w:color w:val="111111"/>
          <w:sz w:val="28"/>
          <w:sz w:val="28"/>
          <w:szCs w:val="28"/>
          <w:rtl w:val="true"/>
          <w:lang w:bidi="ar-SA"/>
        </w:rPr>
        <w:t xml:space="preserve">زيد </w:t>
      </w:r>
    </w:p>
    <w:p>
      <w:pPr>
        <w:pStyle w:val="BookText"/>
        <w:rPr/>
      </w:pPr>
      <w:r>
        <w:rPr>
          <w:rFonts w:ascii="Amiri" w:hAnsi="Amiri" w:eastAsia="Amiri" w:cs="Amiri"/>
          <w:color w:val="111111"/>
          <w:sz w:val="28"/>
          <w:sz w:val="28"/>
          <w:szCs w:val="28"/>
          <w:rtl w:val="true"/>
          <w:lang w:bidi="ar-SA"/>
        </w:rPr>
        <w:t>عمر بن شبّة، نا محمّد بن بكار، نا أبو معشر، عن سعيد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 إذا أراد أن يكتب في حاجة المسلمين كتب في طوامير المسلمين، و كان إذا أسرج سراجا في حاجة المسلمين يكتب كتابا أو غيره أسرج من بيت مال المسلمين، و إذا أراد أن يكتب في حوائجه أو في غيرها أسرج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محمود بن أحمد بن عبد المنعم بن ماشاذة، أنا أبو علي الحسن بن عمر بن يونس، أنا أبو عمر الهاشمي، أنا أبو العباس محمّد بن أحمد الأثرم، نا </w:t>
      </w:r>
      <w:r>
        <w:rPr>
          <w:rStyle w:val="FootnoteAnchor"/>
          <w:rtl w:val="true"/>
        </w:rPr>
        <w:footnoteReference w:id="1029"/>
      </w:r>
      <w:r>
        <w:rPr>
          <w:rFonts w:ascii="Amiri" w:hAnsi="Amiri" w:eastAsia="Amiri" w:cs="Amiri"/>
          <w:color w:val="111111"/>
          <w:sz w:val="28"/>
          <w:sz w:val="28"/>
          <w:szCs w:val="28"/>
          <w:rtl w:val="true"/>
          <w:lang w:bidi="ar-SA"/>
        </w:rPr>
        <w:t xml:space="preserve">حميد بن الربيع الحرار </w:t>
      </w:r>
      <w:r>
        <w:rPr>
          <w:rStyle w:val="FootnoteAnchor"/>
          <w:rtl w:val="true"/>
        </w:rPr>
        <w:footnoteReference w:id="1030"/>
      </w:r>
      <w:r>
        <w:rPr>
          <w:rFonts w:ascii="Amiri" w:hAnsi="Amiri" w:eastAsia="Amiri" w:cs="Amiri"/>
          <w:color w:val="111111"/>
          <w:sz w:val="28"/>
          <w:sz w:val="28"/>
          <w:szCs w:val="28"/>
          <w:rtl w:val="true"/>
          <w:lang w:bidi="ar-SA"/>
        </w:rPr>
        <w:t>،حدّثني معن، حدّثني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بلغه أن عمر بن عبد العزيز كان يكتب إلى الناس على الشمع، و إذا كتب لنفسه كتب على المصباح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عمر بن عبد العزيز بعنبرة، فأمسك على أنفه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ينتفع منها بريحها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1033"/>
      </w:r>
      <w:r>
        <w:rPr>
          <w:rFonts w:ascii="Amiri" w:hAnsi="Amiri" w:eastAsia="Amiri" w:cs="Amiri"/>
          <w:color w:val="111111"/>
          <w:sz w:val="28"/>
          <w:sz w:val="28"/>
          <w:szCs w:val="28"/>
          <w:rtl w:val="true"/>
          <w:lang w:bidi="ar-SA"/>
        </w:rPr>
        <w:t xml:space="preserve">،نا مسلم بن إبراهيم، نا علي بن مسعدة </w:t>
      </w:r>
      <w:r>
        <w:rPr>
          <w:rStyle w:val="FootnoteAnchor"/>
          <w:rtl w:val="true"/>
        </w:rPr>
        <w:footnoteReference w:id="1034"/>
      </w:r>
      <w:r>
        <w:rPr>
          <w:rFonts w:ascii="Amiri" w:hAnsi="Amiri" w:eastAsia="Amiri" w:cs="Amiri"/>
          <w:color w:val="111111"/>
          <w:sz w:val="28"/>
          <w:sz w:val="28"/>
          <w:szCs w:val="28"/>
          <w:rtl w:val="true"/>
          <w:lang w:bidi="ar-SA"/>
        </w:rPr>
        <w:t>،نا رباح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مسك من الخزائن فوضع بين يدي عمر بن عبد العزيز، فأمسك أنفه مخافة أن يجد ريحه،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ضرّك إن وجدت ريحه‌؟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ينتفع من هذا إلاّ بريحه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سالم بن إسحاق، نا الحارث بن أبي أسامة، نا محمّد بن سعد </w:t>
      </w:r>
      <w:r>
        <w:rPr>
          <w:rStyle w:val="FootnoteAnchor"/>
          <w:rtl w:val="true"/>
        </w:rPr>
        <w:footnoteReference w:id="1035"/>
      </w:r>
      <w:r>
        <w:rPr>
          <w:rFonts w:ascii="Amiri" w:hAnsi="Amiri" w:eastAsia="Amiri" w:cs="Amiri"/>
          <w:color w:val="111111"/>
          <w:sz w:val="28"/>
          <w:sz w:val="28"/>
          <w:szCs w:val="28"/>
          <w:rtl w:val="true"/>
          <w:lang w:bidi="ar-SA"/>
        </w:rPr>
        <w:t>،أنا محمّد بن يزيد بن خنيس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وهيب بن الورد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عمر بن عبد العزيز اتّخذ دارا لطعام المساكين و الفقراء و ابن السبيل،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تصيبوا من هذه الدار شيئا من طعامها، فإنّما هو للفقراء و المساكين </w:t>
      </w:r>
      <w:r>
        <w:rPr>
          <w:rStyle w:val="FootnoteAnchor"/>
          <w:rtl w:val="true"/>
        </w:rPr>
        <w:footnoteReference w:id="1036"/>
      </w:r>
      <w:r>
        <w:rPr>
          <w:rFonts w:ascii="Amiri" w:hAnsi="Amiri" w:eastAsia="Amiri" w:cs="Amiri"/>
          <w:color w:val="111111"/>
          <w:sz w:val="28"/>
          <w:sz w:val="28"/>
          <w:szCs w:val="28"/>
          <w:rtl w:val="true"/>
          <w:lang w:bidi="ar-SA"/>
        </w:rPr>
        <w:t>،فجاء يوما فإذا مولاة له معها صحفة فيها غرفة من لبن،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فلانة حامل كما قد علمت و اشتهت غرفة من لبن، و المرأة إذا كانت حاملا فاشتهت شيئا فلم تؤت به تخوّفت على ما في بطنها أن يسقط‍‌، فأخذت هذه الغرفة من هذه الدار، فأخذ عمر بيدها فتوجه بها إلى زوجته و هو عالي الصوت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يمسك ما في بطنها إلاّ طعام المساكين و الفقراء فلا أمسكه اللّه، فدخل على زوجته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هذه أنه لا يمسك ما في بطنك إلاّ طعام المساكين و الفقراء، فإن لم يمسكه إلاّ ذلك فلا أمسكه اللّه، 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ردّيه ويحك، و اللّه لا أذوقه،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الفوارس عبد الباقي بن محمّد،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أحمد، أنا عيسى بن علي بن عيسى، نا عبد اللّه بن محمّد بن عبد العزيز، نا خالد بن مرداس، نا الحكم بن عمر الرعيني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عمر بن عبد العزيز و جاءه صاحب الرقيق فسأل أرزاقهم و كسوتهم و ما يصلحهم،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كذا و كذا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أمصار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ارفعوا إليّ‌ كلّ‌ أعمى في الديوان أو مقعد أو من به الفالج، أو من به زمانة تحول بينه و بين القيام إلى الصلاة، فرفعوا إليه، فأمر لكلّ‌ أعمى بقائد، و أمر لكلّ‌ اثنين من الزمنى بخادم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من الرقيق، فكتب أن ارفعوا إليّ‌ كل يتيم و من لا أحد له ممن قد جرى على والده الديوان، فأمر لكلّ‌ خمسة بخادم يتوزعونه بينهم بالسوية، و كتب أن يفرّقوهم جندا جندا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عبد الملك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أبو الحسين بن الطّيّوري </w:t>
      </w:r>
      <w:r>
        <w:rPr>
          <w:rStyle w:val="FootnoteAnchor"/>
          <w:rtl w:val="true"/>
        </w:rPr>
        <w:footnoteReference w:id="1037"/>
      </w:r>
      <w:r>
        <w:rPr>
          <w:rFonts w:ascii="Amiri" w:hAnsi="Amiri" w:eastAsia="Amiri" w:cs="Amiri"/>
          <w:color w:val="111111"/>
          <w:sz w:val="28"/>
          <w:sz w:val="28"/>
          <w:szCs w:val="28"/>
          <w:rtl w:val="true"/>
          <w:lang w:bidi="ar-SA"/>
        </w:rPr>
        <w:t>،أنا أبو الفتح، أنا أبو حفص بن شاهين، أنا محمّد بن مخلد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قال ابن الطّيّوري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الحسن العتيقي، أنا عثمان بن محمّد المخرمي </w:t>
      </w:r>
      <w:r>
        <w:rPr>
          <w:rStyle w:val="FootnoteAnchor"/>
          <w:rtl w:val="true"/>
        </w:rPr>
        <w:footnoteReference w:id="1039"/>
      </w:r>
      <w:r>
        <w:rPr>
          <w:rFonts w:ascii="Amiri" w:hAnsi="Amiri" w:eastAsia="Amiri" w:cs="Amiri"/>
          <w:color w:val="111111"/>
          <w:sz w:val="28"/>
          <w:sz w:val="28"/>
          <w:szCs w:val="28"/>
          <w:rtl w:val="true"/>
          <w:lang w:bidi="ar-SA"/>
        </w:rPr>
        <w:t xml:space="preserve">،نا إسماعيل بن محمّد المخرمي </w:t>
      </w:r>
      <w:r>
        <w:rPr>
          <w:rStyle w:val="FootnoteAnchor"/>
          <w:rtl w:val="true"/>
        </w:rPr>
        <w:footnoteReference w:id="1040"/>
      </w:r>
      <w:r>
        <w:rPr>
          <w:rFonts w:ascii="Amiri" w:hAnsi="Amiri" w:eastAsia="Amiri" w:cs="Amiri"/>
          <w:color w:val="111111"/>
          <w:sz w:val="28"/>
          <w:sz w:val="28"/>
          <w:szCs w:val="28"/>
          <w:rtl w:val="true"/>
          <w:lang w:bidi="ar-SA"/>
        </w:rPr>
        <w:t xml:space="preserve">،أنا العباس بن محمّد بن حاتم، نا أبو بكر بن أبي الأسود،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جويرية بن أسماء عن إسماعيل بن أبي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لا يدع النظرة في المصحف كلّ‌ يوم و لكن لا يكثر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41"/>
      </w:r>
      <w:r>
        <w:rPr>
          <w:rFonts w:ascii="Amiri" w:hAnsi="Amiri" w:eastAsia="Amiri" w:cs="Amiri"/>
          <w:color w:val="111111"/>
          <w:sz w:val="28"/>
          <w:sz w:val="28"/>
          <w:szCs w:val="28"/>
          <w:rtl w:val="true"/>
          <w:lang w:bidi="ar-SA"/>
        </w:rPr>
        <w:t>،نا أبو بشر، نا سعيد بن عامر، عن جويرية بن أسماء، عن إسماعيل بن أبي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قلّ‌ ما يدع يوما يقرأ في المصحف بالغداة و لا يطيل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من حديث إسماعيل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لمزاحم أبغني رجلا لمصحفي، فأتاه برجل فأعجبه،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دخلت بعض الخزائن فأصبت هذه الخشبة و اتخذت منها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انطلق فأقمه في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به قد قوّمه في السوق فقوّمه نصف دينار،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قوّموه نصف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تضع في بيت المال دينارا لنسلم منه، قال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قوّموا نصف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في بيت المال دينارين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الفوارس عبد الباقي بن محمّد،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أنا عبد اللّه بن محمّد، نا خالد بن مرداس، نا الحكم بن عمر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عمر يقول لحرسه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 عنكم غنى، كفى بالقدر حاجزا، و بالأجل حارسا </w:t>
      </w:r>
    </w:p>
    <w:p>
      <w:pPr>
        <w:pStyle w:val="BookText"/>
        <w:rPr/>
      </w:pPr>
      <w:r>
        <w:rPr>
          <w:rFonts w:ascii="Amiri" w:hAnsi="Amiri" w:eastAsia="Amiri" w:cs="Amiri"/>
          <w:color w:val="111111"/>
          <w:sz w:val="28"/>
          <w:sz w:val="28"/>
          <w:szCs w:val="28"/>
          <w:rtl w:val="true"/>
          <w:lang w:bidi="ar-SA"/>
        </w:rPr>
        <w:t xml:space="preserve">و لا أطرحكم من مراتبكم ليجري لكم سنة بعدي من أقام منكم فله عشرة دنانير، و من شاء فليلحق بأهله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الحكم قال </w:t>
      </w:r>
      <w:r>
        <w:rPr>
          <w:rStyle w:val="FootnoteAnchor"/>
          <w:rtl w:val="true"/>
        </w:rPr>
        <w:footnoteReference w:id="10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لعمر بن عبد العزيز ثلاثمائة شرطي و ثلاثمائة حرسي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1044"/>
      </w:r>
      <w:r>
        <w:rPr>
          <w:rFonts w:ascii="Amiri" w:hAnsi="Amiri" w:eastAsia="Amiri" w:cs="Amiri"/>
          <w:color w:val="111111"/>
          <w:sz w:val="28"/>
          <w:sz w:val="28"/>
          <w:szCs w:val="28"/>
          <w:rtl w:val="true"/>
          <w:lang w:bidi="ar-SA"/>
        </w:rPr>
        <w:t xml:space="preserve">بن الفضل، أنا أبو عبد اللّه بن جعفر، نا يعقوب </w:t>
      </w:r>
      <w:r>
        <w:rPr>
          <w:rStyle w:val="FootnoteAnchor"/>
          <w:rtl w:val="true"/>
        </w:rPr>
        <w:footnoteReference w:id="1045"/>
      </w:r>
      <w:r>
        <w:rPr>
          <w:rFonts w:ascii="Amiri" w:hAnsi="Amiri" w:eastAsia="Amiri" w:cs="Amiri"/>
          <w:color w:val="111111"/>
          <w:sz w:val="28"/>
          <w:sz w:val="28"/>
          <w:szCs w:val="28"/>
          <w:rtl w:val="true"/>
          <w:lang w:bidi="ar-SA"/>
        </w:rPr>
        <w:t>،حدّثني عبد العزيز بن عمران، أنا ابن وهب، أخبرني ابن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مسلمة بن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و اللّه لقد هلك و ما بلغ بابن </w:t>
      </w:r>
      <w:r>
        <w:rPr>
          <w:rStyle w:val="FootnoteAnchor"/>
          <w:rtl w:val="true"/>
        </w:rPr>
        <w:footnoteReference w:id="1046"/>
      </w:r>
      <w:r>
        <w:rPr>
          <w:rFonts w:ascii="Amiri" w:hAnsi="Amiri" w:eastAsia="Amiri" w:cs="Amiri"/>
          <w:color w:val="111111"/>
          <w:sz w:val="28"/>
          <w:sz w:val="28"/>
          <w:szCs w:val="28"/>
          <w:rtl w:val="true"/>
          <w:lang w:bidi="ar-SA"/>
        </w:rPr>
        <w:t>له قط‍‌ شرف العطاء، إنه و اللّه عضّ‌ على مقدم قميصه، ثم شقي في الدنيا حتى خرج منها، ثم قال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إلى آخر الآية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نا علي بن عمر الحربي، نا أحمد بن الحسن بن عبد الجبّار الصوفي، نا الهيثم بن خارجة، نا إسماعيل بن عيّاش، عن عمرو بن مهاجر قال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اشتهى عمر بن عبد العزيز </w:t>
      </w:r>
      <w:r>
        <w:rPr>
          <w:rStyle w:val="FootnoteAnchor"/>
          <w:rtl w:val="true"/>
        </w:rPr>
        <w:footnoteReference w:id="1049"/>
      </w:r>
      <w:r>
        <w:rPr>
          <w:rFonts w:ascii="Amiri" w:hAnsi="Amiri" w:eastAsia="Amiri" w:cs="Amiri"/>
          <w:color w:val="111111"/>
          <w:sz w:val="28"/>
          <w:sz w:val="28"/>
          <w:szCs w:val="28"/>
          <w:rtl w:val="true"/>
          <w:lang w:bidi="ar-SA"/>
        </w:rPr>
        <w:t>تفاحا،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شيء من تفاح، فإنه طيب الريح، طيب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أهل بيته فأهدى إليه تفاح فلما جاء به الرسول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أطيب ريحه و أحسنه؛ ارفعه يا غلام، و أقرئ فلانا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هديتك قد وقعت عندنا بحيث تحبّ‌، قال عمرو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ابن عمّك و رجل من أهل بيتك، و قد بلغك أنّ‌ النبي صلّى اللّه عليه و سلّم كان يأكل الهدية و لا يأكل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الهدية كانت للنبي صلّى اللّه عليه و سلّم هدية، و هي اليوم لنا رشوة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w:t>
      </w:r>
      <w:r>
        <w:rPr>
          <w:rStyle w:val="FootnoteAnchor"/>
          <w:rtl w:val="true"/>
        </w:rPr>
        <w:footnoteReference w:id="1050"/>
      </w:r>
      <w:r>
        <w:rPr>
          <w:rFonts w:ascii="Amiri" w:hAnsi="Amiri" w:eastAsia="Amiri" w:cs="Amiri"/>
          <w:color w:val="111111"/>
          <w:sz w:val="28"/>
          <w:sz w:val="28"/>
          <w:szCs w:val="28"/>
          <w:rtl w:val="true"/>
          <w:lang w:bidi="ar-SA"/>
        </w:rPr>
        <w:t>،حدّثني حرملة، أنا ابن وهب، حدّثني الليث، أخبرني شيخ عن أبي عبد اللّه بن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عمر بن عبد العزيز و قد توجّع له، مما بلغه مما خلص إلى أهل عمر بن عبد العزيز من الحاجة، فتحدثا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رأيتك شيئا تعمل به بأي شيء استحللته‌؟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ترزق الرّجل من عمالك مائة دينار في الشهر و مائتي دينار في الشهر و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لهم يسيرا إن عملوا بكتاب اللّه و سنّة نبيّه صلّى اللّه عليه و سلّم، و أحب أن أفرغ قلوبهم من الهمّ‌ بمعايشهم و أهليهم، قال ابن أبي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أصبت، و قد ذكر لي أنه قد خلص إلى أهلك حاجة، و أنت أعظمهم عملا، فانظر ما قد رأيته حلالا لرجل منهم فارتزق مثله، فوسّع به على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قد عرفت أنك لم ترد إلاّ خيرا و أنك توجّعت من بعض ما يبلغك من حالنا، ثم قال بيده اليمنى على ذراعه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العظم إنّما نبت من مال اللّه، و إنّي و اللّه إن استطعت لا أعيد فيه منه شيئا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051"/>
      </w:r>
      <w:r>
        <w:rPr>
          <w:rFonts w:ascii="Amiri" w:hAnsi="Amiri" w:eastAsia="Amiri" w:cs="Amiri"/>
          <w:color w:val="111111"/>
          <w:sz w:val="28"/>
          <w:sz w:val="28"/>
          <w:szCs w:val="28"/>
          <w:rtl w:val="true"/>
          <w:lang w:bidi="ar-SA"/>
        </w:rPr>
        <w:t>،نا ابن بكير، و أبو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جاءه ثلاثون ألف درهم من مال بالبحرين، فجاءه الذي كان يقوم على طعام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جاءك اللّه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مالك الذي بالبحرين، جاءتك ثلاثون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مزاحما، فلما جاءه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مزاحم، ما رددت </w:t>
      </w:r>
      <w:r>
        <w:rPr>
          <w:rStyle w:val="FootnoteAnchor"/>
          <w:rtl w:val="true"/>
        </w:rPr>
        <w:footnoteReference w:id="1052"/>
      </w:r>
      <w:r>
        <w:rPr>
          <w:rFonts w:ascii="Amiri" w:hAnsi="Amiri" w:eastAsia="Amiri" w:cs="Amiri"/>
          <w:color w:val="111111"/>
          <w:sz w:val="28"/>
          <w:sz w:val="28"/>
          <w:szCs w:val="28"/>
          <w:rtl w:val="true"/>
          <w:lang w:bidi="ar-SA"/>
        </w:rPr>
        <w:t xml:space="preserve">ذلك المال الذي جاءنا من البحرين في مال اللّه 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مزاحم سقط‍‌ عليّ‌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فاردده و صل بهذا المال في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قيّم ذلك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اعتق رقبتي من الرق أعتقك اللّه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و ذاك المال من مال اللّه فلا سبيل إلى عتقك،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جرّة زنجبيل مربت كنت أهديها لك كلّ‌ عام، و قد جئت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منه عودا فوضعه على شفتيه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p>
    <w:p>
      <w:pPr>
        <w:pStyle w:val="BookText"/>
        <w:rPr/>
      </w:pPr>
      <w:r>
        <w:rPr>
          <w:rFonts w:ascii="Amiri" w:hAnsi="Amiri" w:eastAsia="Amiri" w:cs="Amiri"/>
          <w:color w:val="111111"/>
          <w:sz w:val="28"/>
          <w:sz w:val="28"/>
          <w:szCs w:val="28"/>
          <w:rtl w:val="true"/>
          <w:lang w:bidi="ar-SA"/>
        </w:rPr>
        <w:t xml:space="preserve">إذا شككت في الشيء فدعه، لا حاجة لي بجرتك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داود بن عمرو، نا يحيى بن عبد الملك بن أبي غنيّة </w:t>
      </w:r>
      <w:r>
        <w:rPr>
          <w:rStyle w:val="FootnoteAnchor"/>
          <w:rtl w:val="true"/>
        </w:rPr>
        <w:footnoteReference w:id="1054"/>
      </w:r>
      <w:r>
        <w:rPr>
          <w:rFonts w:ascii="Amiri" w:hAnsi="Amiri" w:eastAsia="Amiri" w:cs="Amiri"/>
          <w:color w:val="111111"/>
          <w:sz w:val="28"/>
          <w:sz w:val="28"/>
          <w:szCs w:val="28"/>
          <w:rtl w:val="true"/>
          <w:lang w:bidi="ar-SA"/>
        </w:rPr>
        <w:t>،نا نوفل بن الفرات عاملا لعمر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من كتّاب الشام مأمونا عندهم، استعمل رجلا على كورة من كور الشام كان أبوه يزن بالمنانية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تستعمل رجلا على كورة من كور المسلمين كان أبوه يزن بالمنانية‌؟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و ما عليّ‌ ما كان أبوه‌؟ كان أبو النبي صلّى اللّه عليه و سلّم مشركا،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ثم نكت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أقطع لسانه، أ أقطع يده و رجله، أ أضرب عنقه،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قد جعلت هذا عدلا للنبي صلّى اللّه عليه و سلّم لا تلي لي شيئا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عمران بن موسى الجزري، نا أبي، عن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لبعض ولد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على بابي ساعة واحدة إلاّ ساعة تعلم أنّي جالس فيؤذن لك عليّ‌ من ساعتك، فإنّي أستحي من اللّه أن يقف على بابي رجل من أهل بيت النبي صلّى اللّه عليه و سلّم فلا يؤذن له عليّ‌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أيوب بن محمّد الوزّان عن ضمرة، عن رجاء بن أبي 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 اللّه بن الحسن بن الحسن، و ذلك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السلمي مناولة و إذنا، و قرأ عليّ‌ إسناده، أنا محمّد بن الحسين، أنا أبو الفرج القاضي، نا محمّد بن يحيى الصولي، نا محمّد بن زكريا الغلاّبي، نا عبيد اللّه بن عائشة، عن جويرية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نحن و بنو عمنا من بني هاشم مرة لنا و مرة علينا نلجأ إليهم و يلجئون إلينا حتى طلعت شمس الرسالة، فأكسدت كلّ‌ نافق، و أخرست كل ناطق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055"/>
      </w:r>
      <w:r>
        <w:rPr>
          <w:rFonts w:ascii="IRNazanin" w:hAnsi="IRNazanin" w:eastAsia="IRNazanin"/>
          <w:color w:val="111111"/>
          <w:sz w:val="28"/>
          <w:sz w:val="28"/>
          <w:szCs w:val="28"/>
          <w:rtl w:val="true"/>
          <w:lang w:bidi="fa-IR"/>
        </w:rPr>
        <w:t xml:space="preserve">،نا أبو أحمد محمّد بن أحمد </w:t>
      </w:r>
    </w:p>
    <w:p>
      <w:pPr>
        <w:pStyle w:val="BookText"/>
        <w:rPr/>
      </w:pPr>
      <w:r>
        <w:rPr>
          <w:rFonts w:ascii="Amiri" w:hAnsi="Amiri" w:eastAsia="Amiri" w:cs="Amiri"/>
          <w:color w:val="111111"/>
          <w:sz w:val="28"/>
          <w:sz w:val="28"/>
          <w:szCs w:val="28"/>
          <w:rtl w:val="true"/>
          <w:lang w:bidi="ar-SA"/>
        </w:rPr>
        <w:t xml:space="preserve">الجرجاني، نا حامد </w:t>
      </w:r>
      <w:r>
        <w:rPr>
          <w:rStyle w:val="FootnoteAnchor"/>
          <w:rtl w:val="true"/>
        </w:rPr>
        <w:footnoteReference w:id="1056"/>
      </w:r>
      <w:r>
        <w:rPr>
          <w:rFonts w:ascii="Amiri" w:hAnsi="Amiri" w:eastAsia="Amiri" w:cs="Amiri"/>
          <w:color w:val="111111"/>
          <w:sz w:val="28"/>
          <w:sz w:val="28"/>
          <w:szCs w:val="28"/>
          <w:rtl w:val="true"/>
          <w:lang w:bidi="ar-SA"/>
        </w:rPr>
        <w:t>بن شعيب، نا يحيى بن أيوب، نا رزق بن رزق الكندي، حدّثني جسر القصّاب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أجلب الغنم في خلافة عمر بن عبد العزيز، فمررت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 و في غنمه نحو من ثلاثين ذئبا، فحسبتها كلابا و لم أكن رأيت الذئاب قبل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ما ترجو بهذه الكلاب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ليست كلابا إنّما هي ذئاب،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ذئب في غنم لا يضرها؟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صلح الرأس فليس على الجسد بأس، و كان ذلك في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أبو بكر أخو خطاب، نا خالد بن خداش، نا حمّاد بن زيد، عن موسى بن أعين الراعي و كان يرعى الغنم لمحمّد بن أبي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الغنم و الأسد و الوحش ترعى في خلافة عمر بن عبد العزيز في موضع واحد، فعرض لشاة منها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ما أرى الرجل الصالح إلاّ و قد هلك،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فحسبنا فوجدناه قد هلك في تلك الليلة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غيره عن حمّاد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نرعى الشاء بكرمان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نا أبو الحسين </w:t>
      </w:r>
      <w:r>
        <w:rPr>
          <w:rStyle w:val="FootnoteAnchor"/>
          <w:rtl w:val="true"/>
        </w:rPr>
        <w:footnoteReference w:id="1058"/>
      </w:r>
      <w:r>
        <w:rPr>
          <w:rFonts w:ascii="Amiri" w:hAnsi="Amiri" w:eastAsia="Amiri" w:cs="Amiri"/>
          <w:color w:val="111111"/>
          <w:sz w:val="28"/>
          <w:sz w:val="28"/>
          <w:szCs w:val="28"/>
          <w:rtl w:val="true"/>
          <w:lang w:bidi="ar-SA"/>
        </w:rPr>
        <w:t>بن سمعون، حدّثني محمّد بن عبد اللّه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حارثة أحمد بن إبراهيم بن هشام بن </w:t>
      </w:r>
      <w:r>
        <w:rPr>
          <w:rStyle w:val="FootnoteAnchor"/>
          <w:rtl w:val="true"/>
        </w:rPr>
        <w:footnoteReference w:id="1059"/>
      </w:r>
      <w:r>
        <w:rPr>
          <w:rFonts w:ascii="Amiri" w:hAnsi="Amiri" w:eastAsia="Amiri" w:cs="Amiri"/>
          <w:color w:val="111111"/>
          <w:sz w:val="28"/>
          <w:sz w:val="28"/>
          <w:szCs w:val="28"/>
          <w:rtl w:val="true"/>
          <w:lang w:bidi="ar-SA"/>
        </w:rPr>
        <w:t>يحيى بن يحيى الغساني، حدّثني أبي عن أبيه، عن جده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عبد العزيز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رجالا أطاعوك فيما أمرتهم و انتهوا عما نهيتهم اللهم و إن توفيقك إيّاهم كان قبل طاعتهم إيّاك، فوفّقني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الصابوني، أنا الإمام أبو الطّيّب سهل بن محمّد بن سليمان، أنا أبو عبد اللّه محمّد بن العباس الضّبّي، نا أبو الفضل محمّد بن جعفر المنذري، نا عبيد بن غنّام، نا الحسن بن إسحاق الحناط‍‌ </w:t>
      </w:r>
      <w:r>
        <w:rPr>
          <w:rStyle w:val="FootnoteAnchor"/>
          <w:rtl w:val="true"/>
        </w:rPr>
        <w:footnoteReference w:id="1060"/>
      </w:r>
      <w:r>
        <w:rPr>
          <w:rFonts w:ascii="Amiri" w:hAnsi="Amiri" w:eastAsia="Amiri" w:cs="Amiri"/>
          <w:color w:val="111111"/>
          <w:sz w:val="28"/>
          <w:sz w:val="28"/>
          <w:szCs w:val="28"/>
          <w:rtl w:val="true"/>
          <w:lang w:bidi="ar-SA"/>
        </w:rPr>
        <w:t>،عن علي بن محمّد بن إبراهيم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عمر ليس بأهل أن تناله رحمتك، و لكن رحمتك أهل أن تنال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أنا أحمد بن محمّد بن عمر، نا أبو بكر بن أبي الدنيا، حدّثني محمّد بن الحسين، نا يحيى بن أبي بكير،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اللّه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بالصلاح، فإن هذا قد فرغ منه إذا انقضت الآجال لم يستطع المحسن يزداد حسنة، و لا المسيء يستعتب من 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عبد الرّحمن بن صالح، حدّثني عبد اللّه بن نمير، عن طلحة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عمر بن عبد العزيز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اللّه ما كان البقاء خيرا 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ذلك،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حياة طيبة، و توفاك اللّه مع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أنا منصور بن الحسين، أنا أبو بكر بن المقرئ، نا أبو عروبة، نا عمرو بن عثمان، نا خالد بن يزيد، عن جعونة قال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على عمر بن عبد العزيز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من كان قبلك كانت الخلافة لهم زينا، و أنت زين الخلافة، و إنّما مثلك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الدّرّ زان </w:t>
      </w:r>
      <w:r>
        <w:rPr>
          <w:rStyle w:val="FootnoteAnchor"/>
          <w:rtl w:val="true"/>
        </w:rPr>
        <w:footnoteReference w:id="1062"/>
      </w:r>
      <w:r>
        <w:rPr>
          <w:rFonts w:ascii="Amiri" w:hAnsi="Amiri" w:eastAsia="Amiri" w:cs="Amiri"/>
          <w:color w:val="111111"/>
          <w:sz w:val="28"/>
          <w:sz w:val="28"/>
          <w:szCs w:val="28"/>
          <w:rtl w:val="true"/>
          <w:lang w:bidi="ar-SA"/>
        </w:rPr>
        <w:t xml:space="preserve">حسن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الدر حسن وجهك زينا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w:t>
      </w:r>
      <w:r>
        <w:rPr>
          <w:rFonts w:eastAsia="IRNazanin" w:cs="IRNazanin"/>
          <w:color w:val="111111"/>
          <w:sz w:val="28"/>
          <w:szCs w:val="28"/>
          <w:rtl w:val="true"/>
          <w:lang w:bidi="fa-IR"/>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064"/>
      </w:r>
      <w:r>
        <w:rPr>
          <w:rFonts w:ascii="Amiri" w:hAnsi="Amiri" w:eastAsia="Amiri" w:cs="Amiri"/>
          <w:color w:val="111111"/>
          <w:sz w:val="28"/>
          <w:sz w:val="28"/>
          <w:szCs w:val="28"/>
          <w:rtl w:val="true"/>
          <w:lang w:bidi="ar-SA"/>
        </w:rPr>
        <w:t>و أخبرنا أبو محمّد بن طاوس، أنا علي بن محمّد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علي بن صفوان، نا أبو بكر بن أبي الدنيا، حدّثني سلمة بن شبيب، عن جعفر بن هارون، عن المفضّل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بطيئا بطينا متلوثا في الخطايا، أتمنى على اللّه 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065"/>
      </w:r>
      <w:r>
        <w:rPr>
          <w:rFonts w:ascii="Amiri" w:hAnsi="Amiri" w:eastAsia="Amiri" w:cs="Amiri"/>
          <w:color w:val="111111"/>
          <w:sz w:val="28"/>
          <w:sz w:val="28"/>
          <w:szCs w:val="28"/>
          <w:rtl w:val="true"/>
          <w:lang w:bidi="ar-SA"/>
        </w:rPr>
        <w:t xml:space="preserve">،نا ابن عثمان، نا عبد اللّه، عن ميمون بن </w:t>
      </w:r>
      <w:r>
        <w:rPr>
          <w:rStyle w:val="FootnoteAnchor"/>
          <w:rtl w:val="true"/>
        </w:rPr>
        <w:footnoteReference w:id="1066"/>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عمر بن عبد العزيز أتى بسلق و أقراص، فأكل ثم اضطجع على فراشه، و غطّى وجهه بطرف ردائه و 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بطيء بطين يتباطأ و يتمنى على اللّه منازل الصالحين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أنا عبد اللّه بن جعفر، نا يعقوب بن سفيان </w:t>
      </w:r>
      <w:r>
        <w:rPr>
          <w:rStyle w:val="FootnoteAnchor"/>
          <w:rtl w:val="true"/>
        </w:rPr>
        <w:footnoteReference w:id="1068"/>
      </w:r>
      <w:r>
        <w:rPr>
          <w:rFonts w:ascii="Amiri" w:hAnsi="Amiri" w:eastAsia="Amiri" w:cs="Amiri"/>
          <w:color w:val="111111"/>
          <w:sz w:val="28"/>
          <w:sz w:val="28"/>
          <w:szCs w:val="28"/>
          <w:rtl w:val="true"/>
          <w:lang w:bidi="ar-SA"/>
        </w:rPr>
        <w:t xml:space="preserve">،حدّثني محمّد الرملي </w:t>
      </w:r>
      <w:r>
        <w:rPr>
          <w:rStyle w:val="FootnoteAnchor"/>
          <w:rtl w:val="true"/>
        </w:rPr>
        <w:footnoteReference w:id="1069"/>
      </w:r>
      <w:r>
        <w:rPr>
          <w:rFonts w:ascii="Amiri" w:hAnsi="Amiri" w:eastAsia="Amiri" w:cs="Amiri"/>
          <w:color w:val="111111"/>
          <w:sz w:val="28"/>
          <w:sz w:val="28"/>
          <w:szCs w:val="28"/>
          <w:rtl w:val="true"/>
          <w:lang w:bidi="ar-SA"/>
        </w:rPr>
        <w:t>،نا ضمرة، عن عبد العزيز بن أبي الخطاب، عن عبد العزيز بن عمر بن عبد العزيز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 رجاء بن 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أكمل مروءة أبيك، سمرت عنده ذات ليلة فعشي </w:t>
      </w:r>
      <w:r>
        <w:rPr>
          <w:rStyle w:val="FootnoteAnchor"/>
          <w:rtl w:val="true"/>
        </w:rPr>
        <w:footnoteReference w:id="1070"/>
      </w:r>
      <w:r>
        <w:rPr>
          <w:rFonts w:ascii="Amiri" w:hAnsi="Amiri" w:eastAsia="Amiri" w:cs="Amiri"/>
          <w:color w:val="111111"/>
          <w:sz w:val="28"/>
          <w:sz w:val="28"/>
          <w:szCs w:val="28"/>
          <w:rtl w:val="true"/>
          <w:lang w:bidi="ar-SA"/>
        </w:rPr>
        <w:t>السراج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السراج قد عشي </w:t>
      </w:r>
      <w:r>
        <w:rPr>
          <w:rStyle w:val="FootnoteAnchor"/>
          <w:rtl w:val="true"/>
        </w:rPr>
        <w:footnoteReference w:id="107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جانبه وصيف راقد،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دعه يرقد،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أقوم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من مروءة الرجل استخدامه ضيفه،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رداءه ثم قام إلى بطة زيت معلقة فأخذها فأصلح السراج، ثم ردها في موضعها ثم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و أنا عمر بن عبد العزيز و رجعت و أنا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الحسن محمّد بن الحسين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عبد الجبار بن محمّد بن أبي القاسم القايني، و أبو الحسن علي بن محمّد بن الحسين البوشنجي،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موسى بن عمران بن محمّد، نا محمّد بن الحسين بن داود بن علي العلوي، 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بن علي النّجاشي، نا الحسين بن الفضل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بكر البيهقي، أنا أبو عبد اللّه الغضائري، نا أحمد بن سلمان </w:t>
      </w:r>
      <w:r>
        <w:rPr>
          <w:rStyle w:val="FootnoteAnchor"/>
          <w:rtl w:val="true"/>
        </w:rPr>
        <w:footnoteReference w:id="1073"/>
      </w:r>
      <w:r>
        <w:rPr>
          <w:rFonts w:ascii="Amiri" w:hAnsi="Amiri" w:eastAsia="Amiri" w:cs="Amiri"/>
          <w:color w:val="111111"/>
          <w:sz w:val="28"/>
          <w:sz w:val="28"/>
          <w:szCs w:val="28"/>
          <w:rtl w:val="true"/>
          <w:lang w:bidi="ar-SA"/>
        </w:rPr>
        <w:t>،نا الحارث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الحكم بن موسى، نا ضمرة عن عبد العزيز بن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لي عبد العزيز بن عمر بن عبد العزيز قال لي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رجلا أكمل عقلا من أبيك، سمرت عنده ذات ليلة فعشى السراج،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رجاء إن السراج قد عشي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وصيف إلى جانبنا نائم،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فأنبه الوصيف‌؟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فأقوم أنا فأصلحه‌؟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مروءة الرجل أن يستخدم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استخدامه </w:t>
      </w:r>
      <w:r>
        <w:rPr>
          <w:rStyle w:val="FootnoteAnchor"/>
          <w:rtl w:val="true"/>
        </w:rPr>
        <w:footnoteReference w:id="1074"/>
      </w:r>
      <w:r>
        <w:rPr>
          <w:rFonts w:ascii="Amiri" w:hAnsi="Amiri" w:eastAsia="Amiri" w:cs="Amiri"/>
          <w:color w:val="111111"/>
          <w:sz w:val="28"/>
          <w:sz w:val="28"/>
          <w:szCs w:val="28"/>
          <w:rtl w:val="true"/>
          <w:lang w:bidi="ar-SA"/>
        </w:rPr>
        <w:t xml:space="preserve">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ساجه فأتى السراج فأخرج فتيلته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w:t>
      </w:r>
      <w:r>
        <w:rPr>
          <w:rStyle w:val="FootnoteAnchor"/>
          <w:rtl w:val="true"/>
        </w:rPr>
        <w:footnoteReference w:id="1075"/>
      </w:r>
      <w:r>
        <w:rPr>
          <w:rFonts w:ascii="Amiri" w:hAnsi="Amiri" w:eastAsia="Amiri" w:cs="Amiri"/>
          <w:color w:val="111111"/>
          <w:sz w:val="28"/>
          <w:sz w:val="28"/>
          <w:szCs w:val="28"/>
          <w:rtl w:val="true"/>
          <w:lang w:bidi="ar-SA"/>
        </w:rPr>
        <w:t>بطة ففتحها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 في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ثم رجع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قمت و أنا عمر بن عبد العزيز، و رجعت و أنا عمر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w:t>
      </w:r>
      <w:r>
        <w:rPr>
          <w:rStyle w:val="FootnoteAnchor"/>
          <w:rtl w:val="true"/>
        </w:rPr>
        <w:footnoteReference w:id="1076"/>
      </w:r>
      <w:r>
        <w:rPr>
          <w:rFonts w:ascii="Amiri" w:hAnsi="Amiri" w:eastAsia="Amiri" w:cs="Amiri"/>
          <w:color w:val="111111"/>
          <w:sz w:val="28"/>
          <w:sz w:val="28"/>
          <w:szCs w:val="28"/>
          <w:rtl w:val="true"/>
          <w:lang w:bidi="ar-SA"/>
        </w:rPr>
        <w:t xml:space="preserve">، أنا أبو الميمون، نا أبو زرعة </w:t>
      </w:r>
      <w:r>
        <w:rPr>
          <w:rStyle w:val="FootnoteAnchor"/>
          <w:rtl w:val="true"/>
        </w:rPr>
        <w:footnoteReference w:id="1077"/>
      </w:r>
      <w:r>
        <w:rPr>
          <w:rFonts w:ascii="Amiri" w:hAnsi="Amiri" w:eastAsia="Amiri" w:cs="Amiri"/>
          <w:color w:val="111111"/>
          <w:sz w:val="28"/>
          <w:sz w:val="28"/>
          <w:szCs w:val="28"/>
          <w:rtl w:val="true"/>
          <w:lang w:bidi="ar-SA"/>
        </w:rPr>
        <w:t>،نا عبيد بن حبان، عن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إذا دخل منزله خدم نفسه حتى إن كانت المائدة مغطاة كشفها و قدمها إليه، يريد بذلك أن يصيب من خدمة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الحسين بن الحسن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سلمان، نا الحارث بن محمّد، و بشر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عفّان بن مسلم، حدّثني عمر بن علي، عن عبد رب بن أبي هلال رجل من أهل الجزيرة، سمعت منه غير مرة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لعمر بن عبد العزيز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بقاؤك على ما أرى، أما في أول الليل فأنت في حاجات الناس، و أما وسط‍‌ الليل مع جلسائك، و أما آخر الليل فاللّه أعلم إلى ما تصير،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على كتفي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ميمون، إني وجدت لقاء الرجال يلقح ألبابهم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عبد اللّه بن سكينة، أنا أبو الفرج الغوري، أنا أبو بكر العسكري، نا أبو بكر بن أبي الدنيا، نا عاصم بن عمر، نا أبي </w:t>
      </w:r>
      <w:r>
        <w:rPr>
          <w:rStyle w:val="FootnoteAnchor"/>
          <w:rtl w:val="true"/>
        </w:rPr>
        <w:footnoteReference w:id="1078"/>
      </w:r>
      <w:r>
        <w:rPr>
          <w:rFonts w:ascii="Amiri" w:hAnsi="Amiri" w:eastAsia="Amiri" w:cs="Amiri"/>
          <w:color w:val="111111"/>
          <w:sz w:val="28"/>
          <w:sz w:val="28"/>
          <w:szCs w:val="28"/>
          <w:rtl w:val="true"/>
          <w:lang w:bidi="ar-SA"/>
        </w:rPr>
        <w:t>،نا عبد ربّه بن أبي هلال،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 بن عبد العزيز ليلة بعد ما نهض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بقاؤك على ما أرى، أما أوّل الليل فأنت في حاجات الناس، و أمّا وسط‍‌ الليل فأنت مع جلسائك، و أمّا آخر الليل فاللّه أعلم ما تصير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 جوابي، و ضرب على كتفي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ميمون، إنّي وجدت لقاء </w:t>
      </w:r>
      <w:r>
        <w:rPr>
          <w:rStyle w:val="FootnoteAnchor"/>
          <w:rtl w:val="true"/>
        </w:rPr>
        <w:footnoteReference w:id="1079"/>
      </w:r>
      <w:r>
        <w:rPr>
          <w:rFonts w:ascii="Amiri" w:hAnsi="Amiri" w:eastAsia="Amiri" w:cs="Amiri"/>
          <w:color w:val="111111"/>
          <w:sz w:val="28"/>
          <w:sz w:val="28"/>
          <w:szCs w:val="28"/>
          <w:rtl w:val="true"/>
          <w:lang w:bidi="ar-SA"/>
        </w:rPr>
        <w:t>الرجال يلقح ألبابهم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080"/>
      </w:r>
      <w:r>
        <w:rPr>
          <w:rFonts w:ascii="IRNazanin" w:hAnsi="IRNazanin" w:eastAsia="IRNazanin"/>
          <w:color w:val="111111"/>
          <w:sz w:val="28"/>
          <w:sz w:val="28"/>
          <w:szCs w:val="28"/>
          <w:rtl w:val="true"/>
          <w:lang w:bidi="fa-IR"/>
        </w:rPr>
        <w:t xml:space="preserve">حدثنا </w:t>
      </w:r>
      <w:r>
        <w:rPr>
          <w:rStyle w:val="FootnoteAnchor"/>
          <w:rtl w:val="true"/>
        </w:rPr>
        <w:footnoteReference w:id="1081"/>
      </w:r>
      <w:r>
        <w:rPr>
          <w:rFonts w:ascii="Amiri" w:hAnsi="Amiri" w:eastAsia="Amiri" w:cs="Amiri"/>
          <w:color w:val="111111"/>
          <w:sz w:val="28"/>
          <w:sz w:val="28"/>
          <w:szCs w:val="28"/>
          <w:rtl w:val="true"/>
          <w:lang w:bidi="ar-SA"/>
        </w:rPr>
        <w:t>سليمان بن حرب، نا عمر بن علي، عن عبد ربّه، عن ميمون بن مهران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في سمر عمر بن عبد العزيز ذات ليلة،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بقاؤك على ما أرى‌؟ أنت بالنهار مشغول في حوائج الناس، و بالليل أنت معنا هاهنا، ثم اللّه أعلم بما تخلو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 جوابي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يا ميمون، فإنّي وجدت لقاء الرجال تلقيحا </w:t>
      </w:r>
      <w:r>
        <w:rPr>
          <w:rStyle w:val="FootnoteAnchor"/>
          <w:rtl w:val="true"/>
        </w:rPr>
        <w:footnoteReference w:id="1082"/>
      </w:r>
      <w:r>
        <w:rPr>
          <w:rFonts w:ascii="IRNazanin" w:hAnsi="IRNazanin" w:eastAsia="IRNazanin"/>
          <w:color w:val="111111"/>
          <w:sz w:val="28"/>
          <w:sz w:val="28"/>
          <w:szCs w:val="28"/>
          <w:rtl w:val="true"/>
          <w:lang w:bidi="fa-IR"/>
        </w:rPr>
        <w:t>لألبابهم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نصر، نا الحسين بن الحسن، عن عبد الوهّاب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النعم فإنّ‌ ذكرها 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أبو القاسم الحرفي </w:t>
      </w:r>
      <w:r>
        <w:rPr>
          <w:rStyle w:val="FootnoteAnchor"/>
          <w:rtl w:val="true"/>
        </w:rPr>
        <w:footnoteReference w:id="1083"/>
      </w:r>
      <w:r>
        <w:rPr>
          <w:rFonts w:ascii="IRNazanin" w:hAnsi="IRNazanin" w:eastAsia="IRNazanin"/>
          <w:color w:val="111111"/>
          <w:sz w:val="28"/>
          <w:sz w:val="28"/>
          <w:szCs w:val="28"/>
          <w:rtl w:val="true"/>
          <w:lang w:bidi="fa-IR"/>
        </w:rPr>
        <w:t xml:space="preserve">، أنا أحمد بن سلمان النّجّاد </w:t>
      </w:r>
      <w:r>
        <w:rPr>
          <w:rStyle w:val="FootnoteAnchor"/>
          <w:rtl w:val="true"/>
        </w:rPr>
        <w:footnoteReference w:id="1084"/>
      </w:r>
      <w:r>
        <w:rPr>
          <w:rFonts w:ascii="Amiri" w:hAnsi="Amiri" w:eastAsia="Amiri" w:cs="Amiri"/>
          <w:color w:val="111111"/>
          <w:sz w:val="28"/>
          <w:sz w:val="28"/>
          <w:szCs w:val="28"/>
          <w:rtl w:val="true"/>
          <w:lang w:bidi="ar-SA"/>
        </w:rPr>
        <w:t>،نا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رشيد، نا الوليد بن مسلم، عن ابن جابر، حدّثني عبد اللّه بن عمر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قلب عمر بن عبد العزيز بصره إلى نعمة أنعم اللّه بها عليه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أبدل نعمة كفرا، أو أكفر بها بعد معرفتها، أو أنساها فلا أثني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الحسين بن بشران، أنا أبو الحسين إسحاق بن أحمد الكاذي، نا عبد اللّه بن أحمد بن حنبل، نا أبي، نا عبد الرّحمن، عن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يعد كلامه من عمله كثرت </w:t>
      </w:r>
      <w:r>
        <w:rPr>
          <w:rStyle w:val="FootnoteAnchor"/>
          <w:rtl w:val="true"/>
        </w:rPr>
        <w:footnoteReference w:id="1085"/>
      </w:r>
      <w:r>
        <w:rPr>
          <w:rFonts w:ascii="IRNazanin" w:hAnsi="IRNazanin" w:eastAsia="IRNazanin"/>
          <w:color w:val="111111"/>
          <w:sz w:val="28"/>
          <w:sz w:val="28"/>
          <w:szCs w:val="28"/>
          <w:rtl w:val="true"/>
          <w:lang w:bidi="fa-IR"/>
        </w:rPr>
        <w:t>ذنوبه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086"/>
      </w:r>
      <w:r>
        <w:rPr>
          <w:rFonts w:ascii="IRNazanin" w:hAnsi="IRNazanin" w:eastAsia="IRNazanin"/>
          <w:color w:val="111111"/>
          <w:sz w:val="28"/>
          <w:sz w:val="28"/>
          <w:szCs w:val="28"/>
          <w:rtl w:val="true"/>
          <w:lang w:bidi="fa-IR"/>
        </w:rPr>
        <w:t xml:space="preserve">،نا عبد اللّه بن </w:t>
      </w:r>
    </w:p>
    <w:p>
      <w:pPr>
        <w:pStyle w:val="BookText"/>
        <w:rPr/>
      </w:pPr>
      <w:r>
        <w:rPr>
          <w:rFonts w:ascii="Amiri" w:hAnsi="Amiri" w:eastAsia="Amiri" w:cs="Amiri"/>
          <w:color w:val="111111"/>
          <w:sz w:val="28"/>
          <w:sz w:val="28"/>
          <w:szCs w:val="28"/>
          <w:rtl w:val="true"/>
          <w:lang w:bidi="ar-SA"/>
        </w:rPr>
        <w:t>عثمان، نا عمر بن علي، أنا عبد ربّ‌ بن هلال بن أبي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لعند عمر بن عبد العزيز إذ فتح له منطق حسن حتى رق له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ففطن لرجل منهم و هو يحذف </w:t>
      </w:r>
      <w:r>
        <w:rPr>
          <w:rStyle w:val="FootnoteAnchor"/>
          <w:rtl w:val="true"/>
        </w:rPr>
        <w:footnoteReference w:id="1087"/>
      </w:r>
      <w:r>
        <w:rPr>
          <w:rFonts w:ascii="Amiri" w:hAnsi="Amiri" w:eastAsia="Amiri" w:cs="Amiri"/>
          <w:color w:val="111111"/>
          <w:sz w:val="28"/>
          <w:sz w:val="28"/>
          <w:szCs w:val="28"/>
          <w:rtl w:val="true"/>
          <w:lang w:bidi="ar-SA"/>
        </w:rPr>
        <w:t>دمعته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منطقه، 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منطقك يا أمير المؤمنين، فإنّي أرجو أن يمنّ‌ اللّه به على من سمعه و انتهى إليه، فقال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فإن في القول </w:t>
      </w:r>
      <w:r>
        <w:rPr>
          <w:rStyle w:val="FootnoteAnchor"/>
          <w:rtl w:val="true"/>
        </w:rPr>
        <w:footnoteReference w:id="1088"/>
      </w:r>
      <w:r>
        <w:rPr>
          <w:rFonts w:ascii="Amiri" w:hAnsi="Amiri" w:eastAsia="Amiri" w:cs="Amiri"/>
          <w:color w:val="111111"/>
          <w:sz w:val="28"/>
          <w:sz w:val="28"/>
          <w:szCs w:val="28"/>
          <w:rtl w:val="true"/>
          <w:lang w:bidi="ar-SA"/>
        </w:rPr>
        <w:t>فتنة و الفعال أولى بالمرء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أنا أبو الحسين، أنا عبد اللّه، نا يعقوب </w:t>
      </w:r>
      <w:r>
        <w:rPr>
          <w:rStyle w:val="FootnoteAnchor"/>
          <w:rtl w:val="true"/>
        </w:rPr>
        <w:footnoteReference w:id="1089"/>
      </w:r>
      <w:r>
        <w:rPr>
          <w:rFonts w:ascii="Amiri" w:hAnsi="Amiri" w:eastAsia="Amiri" w:cs="Amiri"/>
          <w:color w:val="111111"/>
          <w:sz w:val="28"/>
          <w:sz w:val="28"/>
          <w:szCs w:val="28"/>
          <w:rtl w:val="true"/>
          <w:lang w:bidi="ar-SA"/>
        </w:rPr>
        <w:t>،نا سليمان بن حرب، نا عمر بن علي بن مقدم، عن عبد ربّه، عن ميمون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بالليل في سمر عمر بن عبد العزيز فوعظ‍‌، ففطن لرجل قد أخذ بدمعته،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عد لمنطقك لعل </w:t>
      </w:r>
      <w:r>
        <w:rPr>
          <w:rStyle w:val="FootnoteAnchor"/>
          <w:rtl w:val="true"/>
        </w:rPr>
        <w:footnoteReference w:id="1090"/>
      </w:r>
      <w:r>
        <w:rPr>
          <w:rFonts w:ascii="Amiri" w:hAnsi="Amiri" w:eastAsia="Amiri" w:cs="Amiri"/>
          <w:color w:val="111111"/>
          <w:sz w:val="28"/>
          <w:sz w:val="28"/>
          <w:szCs w:val="28"/>
          <w:rtl w:val="true"/>
          <w:lang w:bidi="ar-SA"/>
        </w:rPr>
        <w:t>اللّه ينفع بك من سمعه و من بلغه،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ميمون إنّ‌ للكلام فتنة، و إن الفعال أولى بالمؤمن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صاعد، نا الحسين بن الحسن، أنا عبد اللّه بن المبارك، أنا حمّاد بن سلمة، عن رجاء بن المقدام من أهل الرملة، عن نعيم بن عبد اللّه كاتب عمر بن عبد العزيز، أن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ليمنعني من كثير من الكلام مخافة المباهاة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أحمد بن علي بن الحسن </w:t>
      </w:r>
      <w:r>
        <w:rPr>
          <w:rStyle w:val="FootnoteAnchor"/>
          <w:rtl w:val="true"/>
        </w:rPr>
        <w:footnoteReference w:id="1092"/>
      </w:r>
      <w:r>
        <w:rPr>
          <w:rFonts w:ascii="Amiri" w:hAnsi="Amiri" w:eastAsia="Amiri" w:cs="Amiri"/>
          <w:color w:val="111111"/>
          <w:sz w:val="28"/>
          <w:sz w:val="28"/>
          <w:szCs w:val="28"/>
          <w:rtl w:val="true"/>
          <w:lang w:bidi="ar-SA"/>
        </w:rPr>
        <w:t xml:space="preserve">،أنا الحسن بن الحسن بن علي، أنا أبو علي بن صفوان، نا أبو بكر بن أبي الدنيا، حدّثني ابن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مطرف أبي مصعب، حدّثني عبد العزيز الماجشون، عن أبي عبيد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رأيت رجلا قطّ‍‌ أشدّ تحفّظا في منطقه 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إدريس، نا محمّد بن خالد، نا الوليد بن مسلم، عن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منذ شددت على إزاري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093"/>
      </w:r>
      <w:r>
        <w:rPr>
          <w:rFonts w:ascii="Amiri" w:hAnsi="Amiri" w:eastAsia="Amiri" w:cs="Amiri"/>
          <w:color w:val="111111"/>
          <w:sz w:val="28"/>
          <w:sz w:val="28"/>
          <w:szCs w:val="28"/>
          <w:rtl w:val="true"/>
          <w:lang w:bidi="ar-SA"/>
        </w:rPr>
        <w:t xml:space="preserve">،نا أبو بكر بن أبي الدنيا، حدّثني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عاصم، عن علي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لعمر بن عبد العزيز صديق، فأخبر أنه قد مات، فجاء إلى أهله يعزّيهم فصرخوا في وجهه، فقال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صاحبكم هذا لم يكن يرزقكم، و إن الذي يرزقكم حيّ‌ لا يموت، إنّ‌ صاحبكم هذا لم يسد شيئا من حفركم و إنّما سد حفرة نفسه، لكلّ‌ امرئ منكم حفرة لا بد و اللّه أن يسدّها، إنّ‌ اللّه جل ثناؤه لمّا خلق الدنيا حكم عليها بالخراب، و على أهلها بالفناء، و ما امتلأت دار حبرة إلاّ امتلأت عبرة، و لا اجتمعوا إلاّ تفرقوا حتى يكون اللّه هو الذي يرث الأرض و من عليها، فمن كان منكم باكيا فليبك على نفسه، فإنّ‌ الذي صار إليه صاحبكم كلّكم يصير إليه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المستملي، أنا أبو بكر البيهقي، أنا أبو الحسين بن بشران، أنا الحسين بن صفوان، نا أبو بكر عبد اللّه بن محمّد بن أبي الدنيا، نا علي بن الحسن، عن علي بن معبد، عن ابن وهب، أخبرني عبد الرّحمن بن ميسرة </w:t>
      </w:r>
      <w:r>
        <w:rPr>
          <w:rStyle w:val="FootnoteAnchor"/>
          <w:rtl w:val="true"/>
        </w:rPr>
        <w:footnoteReference w:id="1094"/>
      </w:r>
      <w:r>
        <w:rPr>
          <w:rFonts w:ascii="Amiri" w:hAnsi="Amiri" w:eastAsia="Amiri" w:cs="Amiri"/>
          <w:color w:val="111111"/>
          <w:sz w:val="28"/>
          <w:sz w:val="28"/>
          <w:szCs w:val="28"/>
          <w:rtl w:val="true"/>
          <w:lang w:bidi="ar-SA"/>
        </w:rPr>
        <w:t xml:space="preserve">الحضرمي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عمر بن عبد العزيز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تقوى اللّه بصيام النهار، و لا بقيام الليل، و التخليط‍‌ فيما بين ذلك، و لكن 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حرّم اللّه، و أداء ما افترض اللّه، فمن رزق بعد ذلك خيرا فهو خير إلى خير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زكريا ابن أبي إسحاق، أنا أبو الحسين أحمد بن عثمان بن يحيى الآدمي، نا أبو قلابة الرّقاشي، نا سعيد بن عامر، نا محمّد بن عمرو بن علقمة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أنعم اللّه على عبد نعمة فانتزعها منه فعاضه من ذلك الصبر إلاّ كان ما عاضه خيرا مما انتزع منه، و قرأ إِنَّمٰا يُوَفَّى الصّٰابِرُونَ‌ أَجْرَهُمْ‌ بِغَيْرِ حِسٰابٍ‌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1097"/>
      </w:r>
      <w:r>
        <w:rPr>
          <w:rFonts w:ascii="Amiri" w:hAnsi="Amiri" w:eastAsia="Amiri" w:cs="Amiri"/>
          <w:color w:val="111111"/>
          <w:sz w:val="28"/>
          <w:sz w:val="28"/>
          <w:szCs w:val="28"/>
          <w:rtl w:val="true"/>
          <w:lang w:bidi="ar-SA"/>
        </w:rPr>
        <w:t>،نا المسيّب بن واضح، نا بقية، عن سعيد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لعمر بن عبد العزيز صغير، فغشي عليه، فلما أفاق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ذاك بي، و لكنه </w:t>
      </w:r>
      <w:r>
        <w:rPr>
          <w:rStyle w:val="FootnoteAnchor"/>
          <w:rtl w:val="true"/>
        </w:rPr>
        <w:footnoteReference w:id="1098"/>
      </w:r>
      <w:r>
        <w:rPr>
          <w:rFonts w:ascii="Amiri" w:hAnsi="Amiri" w:eastAsia="Amiri" w:cs="Amiri"/>
          <w:color w:val="111111"/>
          <w:sz w:val="28"/>
          <w:sz w:val="28"/>
          <w:szCs w:val="28"/>
          <w:rtl w:val="true"/>
          <w:lang w:bidi="ar-SA"/>
        </w:rPr>
        <w:t>بضعة مني، فأوشك أن أتبعها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أنا أبو الحسن علي بن أحمد بن محمّد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زكريا يحيى بن إبراهيم بن محمّد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محمّد بن أحمد بن حمدون، نا أبو الحسن مسدّد بن قطن بن إبراهيم </w:t>
      </w:r>
      <w:r>
        <w:rPr>
          <w:rStyle w:val="FootnoteAnchor"/>
          <w:rtl w:val="true"/>
        </w:rPr>
        <w:footnoteReference w:id="1099"/>
      </w:r>
      <w:r>
        <w:rPr>
          <w:rFonts w:ascii="Amiri" w:hAnsi="Amiri" w:eastAsia="Amiri" w:cs="Amiri"/>
          <w:color w:val="111111"/>
          <w:sz w:val="28"/>
          <w:sz w:val="28"/>
          <w:szCs w:val="28"/>
          <w:rtl w:val="true"/>
          <w:lang w:bidi="ar-SA"/>
        </w:rPr>
        <w:t xml:space="preserve">،نا أحمد بن إبراهيم </w:t>
      </w:r>
      <w:r>
        <w:rPr>
          <w:rStyle w:val="FootnoteAnchor"/>
          <w:rtl w:val="true"/>
        </w:rPr>
        <w:footnoteReference w:id="1100"/>
      </w:r>
      <w:r>
        <w:rPr>
          <w:rFonts w:ascii="Amiri" w:hAnsi="Amiri" w:eastAsia="Amiri" w:cs="Amiri"/>
          <w:color w:val="111111"/>
          <w:sz w:val="28"/>
          <w:sz w:val="28"/>
          <w:szCs w:val="28"/>
          <w:rtl w:val="true"/>
          <w:lang w:bidi="ar-SA"/>
        </w:rPr>
        <w:t>،حدّثني عبيد بن الوليد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سمع صيحة، فسأل عن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ابنتك توفيت، فظهر عليه لذلك كآبة و حزن،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هي جارية،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فلا تكثر عليّ‌ و قد تدلى ملك الموت الليلة في داري فأخذ بضعة مني، و أنا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سعيد بن أبي عمرو، أنا أبو عبد اللّه الصّفّار، نا أبو بكر بن أبي الدنيا، حدّثني أبو بكر بن أبي النّضر، نا سعيد بن عامر، عن عبد اللّه بن المبارك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عبد العزيز عزّي على ابنه عبد الملك، و قال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الموت أمر قد كنّا وطّنا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فلمّا وقع لم نستنكره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أنا أبو منصور محمّد بن محمّد العكبري، أنا أبو أحمد عبيد اللّه بن أبي مسلم، أنا أبو محمّد علي بن عبد اللّه بن المغيرة، نا أحمد بن سعيد الدمشقي، حدّثني الزبير بن </w:t>
      </w:r>
      <w:r>
        <w:rPr>
          <w:rStyle w:val="FootnoteAnchor"/>
          <w:rtl w:val="true"/>
        </w:rPr>
        <w:footnoteReference w:id="1104"/>
      </w:r>
      <w:r>
        <w:rPr>
          <w:rFonts w:ascii="Amiri" w:hAnsi="Amiri" w:eastAsia="Amiri" w:cs="Amiri"/>
          <w:color w:val="111111"/>
          <w:sz w:val="28"/>
          <w:sz w:val="28"/>
          <w:szCs w:val="28"/>
          <w:rtl w:val="true"/>
          <w:lang w:bidi="ar-SA"/>
        </w:rPr>
        <w:t>بكّار، حدّثني عبد اللّه بن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أخت لعمر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فشهدها الناس، فانصرفوا معه إلى منزله، فلما صار إلى بابه أخذ بحلقة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أيها الناس مأجورين، أدّى اللّه الحق عنكم، فإنّا أهل بيت لا يعزّى في أحد من النساء إلاّ في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لواجب حقها، و ما فرض اللّه من برّها، و امرأة للطف موضعها و إنه لا يحل محلها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محمّد بن أحمد بن محمّد بن عمر، أنا أبو سعيد الصّيرفي، أنا أبو عبد اللّه محمّد بن عبد اللّه الصّفّار، نا أبو بكر بن أبي الدنيا، نا محمّد بن الحسين، نا أبو منصور الواسطي، نا المغيرة بن المظفّر الواسطي، نا خالد بن صفوان، حدّثني ميمون بن مهران الجزري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عمر بن عبد العزيز إلى المقبرة، فلما نظر إلى القبور بكى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هذه قبور آبائي بني أمية كأنهم لم يشاركوا أهل الدنيا في لذتهم و عيشهم أ ما تراهم صرعى‌؟ فدخلت فيهم المثلات و استحكم فيهم البلاء، فأصابت الهوام في أبدانهم مقيلا،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غشي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فو اللّه ما أعلم أحدا أنعم ممن صار إلى هذه القبور، و قد أمن من عذاب اللّه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أحمد بن إبراهيم بن كثير العبدي، نا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أبو بكر البيهقي، أنا أبو زكريا بن أبي إسحاق، نا أبو الطّيّب محمّد بن أحمد بن حمدون، نا أبو الحسن مسدّد بن قطن بن </w:t>
      </w:r>
      <w:r>
        <w:rPr>
          <w:rStyle w:val="FootnoteAnchor"/>
          <w:rtl w:val="true"/>
        </w:rPr>
        <w:footnoteReference w:id="1105"/>
      </w:r>
      <w:r>
        <w:rPr>
          <w:rFonts w:ascii="Amiri" w:hAnsi="Amiri" w:eastAsia="Amiri" w:cs="Amiri"/>
          <w:color w:val="111111"/>
          <w:sz w:val="28"/>
          <w:sz w:val="28"/>
          <w:szCs w:val="28"/>
          <w:rtl w:val="true"/>
          <w:lang w:bidi="ar-SA"/>
        </w:rPr>
        <w:t>إبراهيم، نا أبو عبد اللّه أحمد بن إبراهيم الدّورقي، نا محمّد بن عيسى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الكوفيين اسمه محمّد أبو عبد اللّه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عمر بن عبد العزيز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فلما دفنها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حتى آتي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فجعل يبكي و يدعو إذ هتف به التراب،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لا تسألني عما فعلت بالأحبة‌؟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فعلت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مزقت الأكفان، و أكلت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شرخت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المقلتين، و أكلت الحدقتين، و نزعت الكفّين من الساعدين، و الساعدين من العضدين، و العضدين من المنكبين، و المنكبين من الصلب، و القدمين من الساقين، و الساقين من الفخذين، و الفخذين من الورك، و الورك من الصلب،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يبكي، فلمّا أراد أن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 لا أدلّك على أكفان لا تبلى‌؟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محمّد بن أبي شيبة، نا محمّد بن يحيى الأزدي، نا عبد اللّه بن نوح، عن أبي بكر البصري، عن أبي قرّة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عمر بن عبد العزيز على بعض جنائز بني مروان، فلمّا صلّى عليها و دفنها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فوقف الناس، فضرب بطن فرسه حتى أمعن في القبور و توارى عنهم، فاستبطأه الناس حتى ظنوا </w:t>
      </w:r>
      <w:r>
        <w:rPr>
          <w:rStyle w:val="FootnoteAnchor"/>
          <w:rtl w:val="true"/>
        </w:rPr>
        <w:footnoteReference w:id="1107"/>
      </w:r>
      <w:r>
        <w:rPr>
          <w:rFonts w:ascii="Amiri" w:hAnsi="Amiri" w:eastAsia="Amiri" w:cs="Amiri"/>
          <w:color w:val="111111"/>
          <w:sz w:val="28"/>
          <w:sz w:val="28"/>
          <w:szCs w:val="28"/>
          <w:rtl w:val="true"/>
          <w:lang w:bidi="ar-SA"/>
        </w:rPr>
        <w:t>،فجاء و قد احمرّت عيناه و انتفخت أوداجه،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أبطأت علينا، فما الذي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قبور الأحبة، قبور بني آبائي، فسلّمت عليهم، فلم يردّوا السلام، فلما ذهبت أقعى، ناداني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تسألني يا عمر ما لقيت الأحبة‌؟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لقيت الأحبة‌؟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مزقت </w:t>
      </w:r>
      <w:r>
        <w:rPr>
          <w:rStyle w:val="FootnoteAnchor"/>
          <w:rtl w:val="true"/>
        </w:rPr>
        <w:footnoteReference w:id="1108"/>
      </w:r>
      <w:r>
        <w:rPr>
          <w:rFonts w:ascii="Amiri" w:hAnsi="Amiri" w:eastAsia="Amiri" w:cs="Amiri"/>
          <w:color w:val="111111"/>
          <w:sz w:val="28"/>
          <w:sz w:val="28"/>
          <w:szCs w:val="28"/>
          <w:rtl w:val="true"/>
          <w:lang w:bidi="ar-SA"/>
        </w:rPr>
        <w:t>الأكفان، و أكلت الأبدان، فلما ذهبت أقعى ناداني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تسألني ما لقيت العينان‌؟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فدغت </w:t>
      </w:r>
      <w:r>
        <w:rPr>
          <w:rStyle w:val="FootnoteAnchor"/>
          <w:rtl w:val="true"/>
        </w:rPr>
        <w:footnoteReference w:id="1109"/>
      </w:r>
      <w:r>
        <w:rPr>
          <w:rFonts w:ascii="Amiri" w:hAnsi="Amiri" w:eastAsia="Amiri" w:cs="Amiri"/>
          <w:color w:val="111111"/>
          <w:sz w:val="28"/>
          <w:sz w:val="28"/>
          <w:szCs w:val="28"/>
          <w:rtl w:val="true"/>
          <w:lang w:bidi="ar-SA"/>
        </w:rPr>
        <w:t>المقلتين، و أكلت الحدقتين، فلما ذهبت أقعى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تسألني ما لقيت الأبدان‌؟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الكفين من الرسغين، و قطعت الرسغين من الذراعين، و قطعت الذراعين من المرفقين، و قطعت المرفقين من العضدين، و قطعت العضدين من المنكبين، و قطعت المنكبين من الصلب، و قطعت الصلب من الوركين، و قطعت الوركين من الفخذين، و قطعت الفخذين من الساقين، و قطعت الساقين من القدمين، فلما ذهبت أقعى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عليك بأكفان لا تبلى،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و ما أكفان لا تبلى‌؟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اتّقاء اللّه، و العمل الصالح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1111"/>
      </w:r>
      <w:r>
        <w:rPr>
          <w:rFonts w:ascii="Amiri" w:hAnsi="Amiri" w:eastAsia="Amiri" w:cs="Amiri"/>
          <w:color w:val="111111"/>
          <w:sz w:val="28"/>
          <w:sz w:val="28"/>
          <w:szCs w:val="28"/>
          <w:rtl w:val="true"/>
          <w:lang w:bidi="ar-SA"/>
        </w:rPr>
        <w:t xml:space="preserve">بن البغدادي، أنا محمّد بن أحمد بن محمّد، أنا أبو سعيد الصّيرفي، أنا محمّد بن عبد اللّه بن أحمد الصفار، نا أبو بكر بن أبي الدنيا، حدّثني محمّد بن الحسين، نا عمرو بن جرير، نا أبو حمزة </w:t>
      </w:r>
      <w:r>
        <w:rPr>
          <w:rStyle w:val="FootnoteAnchor"/>
          <w:rtl w:val="true"/>
        </w:rPr>
        <w:footnoteReference w:id="1112"/>
      </w:r>
      <w:r>
        <w:rPr>
          <w:rFonts w:ascii="Amiri" w:hAnsi="Amiri" w:eastAsia="Amiri" w:cs="Amiri"/>
          <w:color w:val="111111"/>
          <w:sz w:val="28"/>
          <w:sz w:val="28"/>
          <w:szCs w:val="28"/>
          <w:rtl w:val="true"/>
          <w:lang w:bidi="ar-SA"/>
        </w:rPr>
        <w:t>سريع السامي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لرجل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لقد أرقت الليلة مفكرا،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يا أمير المؤمنين‌؟ قال في القبر و ساكنه، إنّك لو رأيت الميت بعد ثالثة في قبره لاستوحشت من قربه بعد طول الانس منك بناحيته، و لرأيت بيتا تجول فيه الهوام، و يجري فيه الصّديد، و تخترقه الديدان مع تغيّر الريح، و بلى الأكفان بعد حسن الهيئة، و طيب الريح و نقاء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شهق شهقة خرّ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الحسين بن طلحة بن الحسين الصّالحاني، و أم الفتوح فاطمة بنت محمّد بن عبد اللّه القيسيّة،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الفتح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عبد الواحد بن محمّد بن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أحمد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العباس الفضل بن الحسن الأنصاري، نا محمّد بن عبيد، نا تمّام بن بزيع، نا محمّد بن كعب القرظي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عمر بن عبد العزيز و هو خليفة، فلمّا دخلت عليه أدمت إليه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كعب، إنك لتنظر إليّ‌ نظرا ما كنت تنظره إليّ‌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أعجبني ما نحل من جسمك، و تغيّر من لونك، و رثّ‌ من شعرك؛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لو رأيتني بعد ثلاث في القبر، و قد سقطت حدقتاي على وجنتي، و خرج من منخري و فمي الدود و الصّديد، كنت لي أشدّ نكرة منك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أنا أبو الحسن رشأ بن نظيف، أنا أبو محمّد الحسن بن إسماعيل، أنا أحمد بن مروان، نا يوسف بن عبد اللّه الحلواني، نا ابن أبي رزمة، نا الفضل بن موسى، عن عبد الحميد بن حبيب، عن مقاتل بن حيان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صليت خلف عمر بن عبد العزيز فقرأ وَ قِفُوهُمْ‌ إِنَّهُمْ‌ مَسْؤُلُونَ‌ </w:t>
      </w:r>
      <w:r>
        <w:rPr>
          <w:rStyle w:val="FootnoteAnchor"/>
          <w:rtl w:val="true"/>
        </w:rPr>
        <w:footnoteReference w:id="1114"/>
      </w:r>
      <w:r>
        <w:rPr>
          <w:rFonts w:ascii="Amiri" w:hAnsi="Amiri" w:eastAsia="Amiri" w:cs="Amiri"/>
          <w:color w:val="111111"/>
          <w:sz w:val="28"/>
          <w:sz w:val="28"/>
          <w:szCs w:val="28"/>
          <w:rtl w:val="true"/>
          <w:lang w:bidi="ar-SA"/>
        </w:rPr>
        <w:t>فجعل يكررها و لا يستطيع أن يجاوزها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بن الفضل القطان، أنا عبد اللّه بن جعفر بن درستويه، نا يعقوب </w:t>
      </w:r>
      <w:r>
        <w:rPr>
          <w:rStyle w:val="FootnoteAnchor"/>
          <w:rtl w:val="true"/>
        </w:rPr>
        <w:footnoteReference w:id="1115"/>
      </w:r>
      <w:r>
        <w:rPr>
          <w:rFonts w:ascii="Amiri" w:hAnsi="Amiri" w:eastAsia="Amiri" w:cs="Amiri"/>
          <w:color w:val="111111"/>
          <w:sz w:val="28"/>
          <w:sz w:val="28"/>
          <w:szCs w:val="28"/>
          <w:rtl w:val="true"/>
          <w:lang w:bidi="ar-SA"/>
        </w:rPr>
        <w:t>،نا سليمان بن حرب، نا جرير بن حازم، نا المغيرة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 فاطمة ابنة عبد الملك امرأة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إنه يكون في الناس من هو أكثر صلاة و صياما من عمر، و ما رأيت أحدا قط‍‌ أشدّ فرقا من ربّه من عمر، كان إذا صلّى العشاء قعد في مسجده، ثم رفع يديه فلم يزل يبكي حتى تغلبه عينه </w:t>
      </w:r>
      <w:r>
        <w:rPr>
          <w:rStyle w:val="FootnoteAnchor"/>
          <w:rtl w:val="true"/>
        </w:rPr>
        <w:footnoteReference w:id="1116"/>
      </w:r>
      <w:r>
        <w:rPr>
          <w:rFonts w:ascii="Amiri" w:hAnsi="Amiri" w:eastAsia="Amiri" w:cs="Amiri"/>
          <w:color w:val="111111"/>
          <w:sz w:val="28"/>
          <w:sz w:val="28"/>
          <w:szCs w:val="28"/>
          <w:rtl w:val="true"/>
          <w:lang w:bidi="ar-SA"/>
        </w:rPr>
        <w:t xml:space="preserve">ثم ينتبه، فلا يزال رافعا يبكي حتى تغلبه عينه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عمر بن حيّوية، نا يحيى بن محمّد بن صاعد، نا الحسين بن الحسن، أنا عبد اللّه بن المبارك، أنا جرير بن حازم، أنا المغيرة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 فاطمة بنت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قد يكون من الرجال من هو أكثر صلاة و صوما من عمر بن عبد العزيز و لكن لم أر رجلا من الناس قطّ‍‌ كان أشدّ فرقا من ربّه من عمر، كان إذا دخل بيته ألقى نفسه في مسجده، فلا يزال يبكي و يدعو حتى يغلبه عيناه، ثم يستيقظ‍‌ فيفعل مثل </w:t>
      </w:r>
      <w:r>
        <w:rPr>
          <w:rStyle w:val="FootnoteAnchor"/>
          <w:rtl w:val="true"/>
        </w:rPr>
        <w:footnoteReference w:id="1118"/>
      </w:r>
      <w:r>
        <w:rPr>
          <w:rFonts w:ascii="Amiri" w:hAnsi="Amiri" w:eastAsia="Amiri" w:cs="Amiri"/>
          <w:color w:val="111111"/>
          <w:sz w:val="28"/>
          <w:sz w:val="28"/>
          <w:szCs w:val="28"/>
          <w:rtl w:val="true"/>
          <w:lang w:bidi="ar-SA"/>
        </w:rPr>
        <w:t xml:space="preserve">ذلك ليلته أجمع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سليمان بن إسحاق، نا الحارث بن أبي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سعد</w:t>
      </w:r>
      <w:r>
        <w:rPr>
          <w:rFonts w:eastAsia="Amiri" w:cs="Amiri" w:ascii="Amiri" w:hAnsi="Amiri"/>
          <w:color w:val="111111"/>
          <w:sz w:val="28"/>
          <w:szCs w:val="28"/>
          <w:rtl w:val="true"/>
          <w:lang w:bidi="ar-SA"/>
        </w:rPr>
        <w:t xml:space="preserve">] </w:t>
      </w:r>
      <w:r>
        <w:rPr>
          <w:rStyle w:val="FootnoteAnchor"/>
          <w:rtl w:val="true"/>
        </w:rPr>
        <w:footnoteReference w:id="1120"/>
      </w:r>
      <w:r>
        <w:rPr>
          <w:rFonts w:ascii="IRNazanin" w:hAnsi="IRNazanin" w:eastAsia="IRNazanin"/>
          <w:color w:val="111111"/>
          <w:sz w:val="28"/>
          <w:sz w:val="28"/>
          <w:szCs w:val="28"/>
          <w:rtl w:val="true"/>
          <w:lang w:bidi="fa-IR"/>
        </w:rPr>
        <w:t xml:space="preserve">أنا </w:t>
      </w:r>
      <w:r>
        <w:rPr>
          <w:rStyle w:val="FootnoteAnchor"/>
          <w:rtl w:val="true"/>
        </w:rPr>
        <w:footnoteReference w:id="1121"/>
      </w:r>
      <w:r>
        <w:rPr>
          <w:rFonts w:ascii="Amiri" w:hAnsi="Amiri" w:eastAsia="Amiri" w:cs="Amiri"/>
          <w:color w:val="111111"/>
          <w:sz w:val="28"/>
          <w:sz w:val="28"/>
          <w:szCs w:val="28"/>
          <w:rtl w:val="true"/>
          <w:lang w:bidi="ar-SA"/>
        </w:rPr>
        <w:t>محمّد بن يزيد بن خنيس، عن وهيب بن الورد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عمر بن عبد العزيز لما توفي جاء الفقهاء إلى امرأته يعزّونها به، فقالوا لها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جئناك لنعزيك بعمر، فقد </w:t>
      </w:r>
      <w:r>
        <w:rPr>
          <w:rStyle w:val="FootnoteAnchor"/>
          <w:rtl w:val="true"/>
        </w:rPr>
        <w:footnoteReference w:id="1122"/>
      </w:r>
      <w:r>
        <w:rPr>
          <w:rFonts w:ascii="Amiri" w:hAnsi="Amiri" w:eastAsia="Amiri" w:cs="Amiri"/>
          <w:color w:val="111111"/>
          <w:sz w:val="28"/>
          <w:sz w:val="28"/>
          <w:szCs w:val="28"/>
          <w:rtl w:val="true"/>
          <w:lang w:bidi="ar-SA"/>
        </w:rPr>
        <w:t xml:space="preserve">عمّت مصيبته الأمة، فأخبرينا يرحمك اللّه عن عمر، كيف كانت </w:t>
      </w:r>
    </w:p>
    <w:p>
      <w:pPr>
        <w:pStyle w:val="BookText"/>
        <w:rPr/>
      </w:pPr>
      <w:r>
        <w:rPr>
          <w:rFonts w:ascii="Amiri" w:hAnsi="Amiri" w:eastAsia="Amiri" w:cs="Amiri"/>
          <w:color w:val="111111"/>
          <w:sz w:val="28"/>
          <w:sz w:val="28"/>
          <w:szCs w:val="28"/>
          <w:rtl w:val="true"/>
          <w:lang w:bidi="ar-SA"/>
        </w:rPr>
        <w:t>حاله في بيته‌؟ فإن أعلم الناس بالرجل أهله،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بأكثركم صلاة و لا صياما، و لكني و اللّه ما رأيت عبدا للّه قط‍‌ كان أشدّ خوفا للّه من عمر، و اللّه إن كان ليكون في المكان الذي إليه ينتهي سرور الرجل بأهله، بيني و بينه لحاف، فيخطر على قلبه الشيء من أمر اللّه فينتفض كما ينتفض طائر وقع في الماء، ثم ينشج، ثم يرتفع بكاؤه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نفسه التي بين جنبيه، فأطرح اللحاف عني و عنه رحمة له،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كان بيننا و بين هذه الإمارة بعد المشرقين، فو اللّه ما رأينا سرورا منذ دخلنا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إسماعيل بن محمّد بن الفضل، و حدّثني عنه بعض من سمعه منه، أنا أبو بكر محمّد بن الحسن بن سليم، أنا أبو الحسن محمّد بن محمّد بن عبد الرّحمن بن كريب البزّاز، أنا أبو أحمد الحسن بن عبد اللّه بن سعيد الأديب العسكري، نا بكر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عرعرة السامي، نا عثمان بن </w:t>
      </w:r>
      <w:r>
        <w:rPr>
          <w:rStyle w:val="FootnoteAnchor"/>
          <w:rtl w:val="true"/>
        </w:rPr>
        <w:footnoteReference w:id="1123"/>
      </w:r>
      <w:r>
        <w:rPr>
          <w:rFonts w:ascii="Amiri" w:hAnsi="Amiri" w:eastAsia="Amiri" w:cs="Amiri"/>
          <w:color w:val="111111"/>
          <w:sz w:val="28"/>
          <w:sz w:val="28"/>
          <w:szCs w:val="28"/>
          <w:rtl w:val="true"/>
          <w:lang w:bidi="ar-SA"/>
        </w:rPr>
        <w:t>عثمان الغطفاني، نا علي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رجلين كأن النار لم تخلق إلاّ لهما، مثل الحسن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الحسن علي بن محمّد بن محمّد بن الأخضر، أنا أبو </w:t>
      </w:r>
      <w:r>
        <w:rPr>
          <w:rStyle w:val="FootnoteAnchor"/>
          <w:rtl w:val="true"/>
        </w:rPr>
        <w:footnoteReference w:id="1124"/>
      </w:r>
      <w:r>
        <w:rPr>
          <w:rFonts w:ascii="Amiri" w:hAnsi="Amiri" w:eastAsia="Amiri" w:cs="Amiri"/>
          <w:color w:val="111111"/>
          <w:sz w:val="28"/>
          <w:sz w:val="28"/>
          <w:szCs w:val="28"/>
          <w:rtl w:val="true"/>
          <w:lang w:bidi="ar-SA"/>
        </w:rPr>
        <w:t xml:space="preserve">عبد اللّه أحمد بن محمّد بن يوسف العلاّف، أنا أبو علي بن صفوان، نا أبو بكر بن أبي </w:t>
      </w:r>
      <w:r>
        <w:rPr>
          <w:rStyle w:val="FootnoteAnchor"/>
          <w:rtl w:val="true"/>
        </w:rPr>
        <w:footnoteReference w:id="1125"/>
      </w:r>
      <w:r>
        <w:rPr>
          <w:rFonts w:ascii="Amiri" w:hAnsi="Amiri" w:eastAsia="Amiri" w:cs="Amiri"/>
          <w:color w:val="111111"/>
          <w:sz w:val="28"/>
          <w:sz w:val="28"/>
          <w:szCs w:val="28"/>
          <w:rtl w:val="true"/>
          <w:lang w:bidi="ar-SA"/>
        </w:rPr>
        <w:t>الدنيا، نا أحمد بن إبراهيم، نا أحمد بن كردوس، نا عبد اللّه بن خداش، عن يزيد بن حوشب أخي العوّام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أخوف من الحسن و عمر بن عبد العزيز كأن النار لم تخلق إلاّ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بن عبيد بن الوليد بن سليمان 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قطّ‍‌ كان الخوف على وجهه أبين منه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نا علي بن الحسن بن شقيق، أنا عبد اللّه بن المبارك، أنا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 خشية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عبد العزيز</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محفوظ‍‌ بن الحسن بن صصرى، أنا أبو القاسم نصر بن أحمد الهمداني </w:t>
      </w:r>
      <w:r>
        <w:rPr>
          <w:rStyle w:val="FootnoteAnchor"/>
          <w:rtl w:val="true"/>
        </w:rPr>
        <w:footnoteReference w:id="1126"/>
      </w:r>
      <w:r>
        <w:rPr>
          <w:rFonts w:ascii="Amiri" w:hAnsi="Amiri" w:eastAsia="Amiri" w:cs="Amiri"/>
          <w:color w:val="111111"/>
          <w:sz w:val="28"/>
          <w:sz w:val="28"/>
          <w:szCs w:val="28"/>
          <w:rtl w:val="true"/>
          <w:lang w:bidi="ar-SA"/>
        </w:rPr>
        <w:t xml:space="preserve">،أنا أبو بكر الخليل بن هبة اللّه بن الخليل، أنا أبو علي الحسن بن محمّد بن </w:t>
      </w:r>
    </w:p>
    <w:p>
      <w:pPr>
        <w:pStyle w:val="BookText"/>
        <w:rPr/>
      </w:pPr>
      <w:r>
        <w:rPr>
          <w:rFonts w:ascii="Amiri" w:hAnsi="Amiri" w:eastAsia="Amiri" w:cs="Amiri"/>
          <w:color w:val="111111"/>
          <w:sz w:val="28"/>
          <w:sz w:val="28"/>
          <w:szCs w:val="28"/>
          <w:rtl w:val="true"/>
          <w:lang w:bidi="ar-SA"/>
        </w:rPr>
        <w:t xml:space="preserve">القاسم بن درستويه، نا أحمد بن محمّد بن إسماعيل أبو الدحداح، نا إبراهيم بن يعقوب الجوزجاني، نا النّفيلي </w:t>
      </w:r>
      <w:r>
        <w:rPr>
          <w:rStyle w:val="FootnoteAnchor"/>
          <w:rtl w:val="true"/>
        </w:rPr>
        <w:footnoteReference w:id="1127"/>
      </w:r>
      <w:r>
        <w:rPr>
          <w:rStyle w:val="FootnoteAnchor"/>
          <w:rtl w:val="true"/>
        </w:rPr>
        <w:footnoteReference w:id="1128"/>
      </w:r>
      <w:r>
        <w:rPr>
          <w:rFonts w:ascii="Amiri" w:hAnsi="Amiri" w:eastAsia="Amiri" w:cs="Amiri"/>
          <w:color w:val="111111"/>
          <w:sz w:val="28"/>
          <w:sz w:val="28"/>
          <w:szCs w:val="28"/>
          <w:rtl w:val="true"/>
          <w:lang w:bidi="ar-SA"/>
        </w:rPr>
        <w:t>،نا النّضر بن عربي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عبد العزيز فكان لا يكاد يبكي، إنّما هو ينتفض أبدا كأن عليه حزن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الوليد بن مسلم، حدّثني جسر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عبد العزيز بكى حتى بكى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التميمي، أنا أبو محمّد بن أبي نصر، أنا أبو الحسن علي بن أحمد المقابري، نا موسى بن إسحاق الأنصاري، نا محمّد بن عبد اللّه بن نمير، نا زكريا بن عدي، عن ابن مبارك، عن هشام بن الغاز،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حلفت لصدقت، ما رأيت أحدا أزهد في الدنيا من عمر بن عبد العزيز، و لو حلفت لصدقت، ما رأيت أخوف للّه من عمر بن عبد العزيز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الدائم بن الحسن، عن عبد الوهّاب الكلابي، نا إبراهيم بن عبد الرّحمن بن عبد الملك بن مروان، نا أبو حفص عمر بن مضر، نا عبد اللّه بن يوسف التّنّيسي </w:t>
      </w:r>
      <w:r>
        <w:rPr>
          <w:rStyle w:val="FootnoteAnchor"/>
          <w:rtl w:val="true"/>
        </w:rPr>
        <w:footnoteReference w:id="1130"/>
      </w:r>
      <w:r>
        <w:rPr>
          <w:rFonts w:ascii="Amiri" w:hAnsi="Amiri" w:eastAsia="Amiri" w:cs="Amiri"/>
          <w:color w:val="111111"/>
          <w:sz w:val="28"/>
          <w:sz w:val="28"/>
          <w:szCs w:val="28"/>
          <w:rtl w:val="true"/>
          <w:lang w:bidi="ar-SA"/>
        </w:rPr>
        <w:t>،نا الوليد بن مسلم أن رجلا من بني أسد حدّثه عن جسر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عبد العزيز يبكي حتى نفذ الدمع، ثم رأيته يبكي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محمّد بن هبة اللّه، أنا محمّد بن الحسين، أنا عبد اللّه بن جعفر، نا يعقوب </w:t>
      </w:r>
      <w:r>
        <w:rPr>
          <w:rStyle w:val="FootnoteAnchor"/>
          <w:rtl w:val="true"/>
        </w:rPr>
        <w:footnoteReference w:id="1131"/>
      </w:r>
      <w:r>
        <w:rPr>
          <w:rFonts w:ascii="Amiri" w:hAnsi="Amiri" w:eastAsia="Amiri" w:cs="Amiri"/>
          <w:color w:val="111111"/>
          <w:sz w:val="28"/>
          <w:sz w:val="28"/>
          <w:szCs w:val="28"/>
          <w:rtl w:val="true"/>
          <w:lang w:bidi="ar-SA"/>
        </w:rPr>
        <w:t>،حدّثني إبراهيم بن هشام بن يحيى بن يحيى، حدّثني أبي، عن جدي، عن ميمون بن مهران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حديثا بكى منه بكاء شديدا،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علمت أنك تبكي هذا البكاء لحدّثتك حديثا ألين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ميمون إنّا نأكل هذه الشجرة العدس و هي ما علمت مرقّة للقلب، مفرزة للدمعة </w:t>
      </w:r>
      <w:r>
        <w:rPr>
          <w:rStyle w:val="FootnoteAnchor"/>
          <w:rtl w:val="true"/>
        </w:rPr>
        <w:footnoteReference w:id="1132"/>
      </w:r>
      <w:r>
        <w:rPr>
          <w:rFonts w:ascii="Amiri" w:hAnsi="Amiri" w:eastAsia="Amiri" w:cs="Amiri"/>
          <w:color w:val="111111"/>
          <w:sz w:val="28"/>
          <w:sz w:val="28"/>
          <w:szCs w:val="28"/>
          <w:rtl w:val="true"/>
          <w:lang w:bidi="ar-SA"/>
        </w:rPr>
        <w:t>مذلّة للجسد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سعيد، أنا أبو القاسم السّميساطي، أنا عبد الوهّاب بن الحسن الكلابي، نا علي بن محمّد الخراساني، نا يونس بن عبد الأعلى، نا سليمان بن ميمون الخوّاص، عن زاهر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فلا تأمنن تعجيل عقوبة اللّه عز و جل، فإنّما يعجل من 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نا الحارث بن أبي أسامة، نا محمّد بن سعد </w:t>
      </w:r>
      <w:r>
        <w:rPr>
          <w:rStyle w:val="FootnoteAnchor"/>
          <w:rtl w:val="true"/>
        </w:rPr>
        <w:footnoteReference w:id="1133"/>
      </w:r>
      <w:r>
        <w:rPr>
          <w:rFonts w:ascii="Amiri" w:hAnsi="Amiri" w:eastAsia="Amiri" w:cs="Amiri"/>
          <w:color w:val="111111"/>
          <w:sz w:val="28"/>
          <w:sz w:val="28"/>
          <w:szCs w:val="28"/>
          <w:rtl w:val="true"/>
          <w:lang w:bidi="ar-SA"/>
        </w:rPr>
        <w:t>،أنا الحسن بن موسى، نا حمّاد بن سلمة، عن أبي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إذا قدم بيت المقدس نزل الدار التي أنا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سنان لا يطبخن أحد من أهل الدار قدرا حتى أخرج، و كان إذا أوى إلى فراشه قرأ بصوت له حسن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w:t>
      </w:r>
      <w:r>
        <w:rPr>
          <w:rStyle w:val="FootnoteAnchor"/>
          <w:rtl w:val="true"/>
        </w:rPr>
        <w:footnoteReference w:id="1134"/>
      </w:r>
      <w:r>
        <w:rPr>
          <w:rFonts w:ascii="Amiri" w:hAnsi="Amiri" w:eastAsia="Amiri" w:cs="Amiri"/>
          <w:color w:val="111111"/>
          <w:sz w:val="28"/>
          <w:sz w:val="28"/>
          <w:szCs w:val="28"/>
          <w:rtl w:val="true"/>
          <w:lang w:bidi="ar-SA"/>
        </w:rPr>
        <w:t>إلى آخر الآية، ثم يقرأ أَ فَأَمِنَ‌ أَهْلُ‌ الْقُرىٰ‌ أَنْ‌ يَأْتِيَهُمْ‌ بَأْسُنٰا بَيٰاتاً وَ هُمْ‌ نٰائِمُونَ‌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يَلْعَبُونَ‌ </w:t>
      </w:r>
      <w:r>
        <w:rPr>
          <w:rStyle w:val="FootnoteAnchor"/>
          <w:rtl w:val="true"/>
        </w:rPr>
        <w:footnoteReference w:id="1135"/>
      </w:r>
      <w:r>
        <w:rPr>
          <w:rFonts w:ascii="Amiri" w:hAnsi="Amiri" w:eastAsia="Amiri" w:cs="Amiri"/>
          <w:color w:val="111111"/>
          <w:sz w:val="28"/>
          <w:sz w:val="28"/>
          <w:szCs w:val="28"/>
          <w:rtl w:val="true"/>
          <w:lang w:bidi="ar-SA"/>
        </w:rPr>
        <w:t>و يتبع نحو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الحسن علي بن محمّد بن محمّد بن الأخضر، نا أبو عبد اللّه أحمد بن محمّد بن يوسف العلاّف، أنا أبو علي بن صفوان، نا أبو بكر بن أبي الدنيا، نا داود بن رشيد، نا حكّام الرازي </w:t>
      </w:r>
      <w:r>
        <w:rPr>
          <w:rStyle w:val="FootnoteAnchor"/>
          <w:rtl w:val="true"/>
        </w:rPr>
        <w:footnoteReference w:id="1136"/>
      </w:r>
      <w:r>
        <w:rPr>
          <w:rFonts w:ascii="Amiri" w:hAnsi="Amiri" w:eastAsia="Amiri" w:cs="Amiri"/>
          <w:color w:val="111111"/>
          <w:sz w:val="28"/>
          <w:sz w:val="28"/>
          <w:szCs w:val="28"/>
          <w:rtl w:val="true"/>
          <w:lang w:bidi="ar-SA"/>
        </w:rPr>
        <w:t xml:space="preserve">،عن أبي حاتم </w:t>
      </w:r>
      <w:r>
        <w:rPr>
          <w:rStyle w:val="FootnoteAnchor"/>
          <w:rtl w:val="true"/>
        </w:rPr>
        <w:footnoteReference w:id="11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مرض عمر بن عبد العزيز جيء بطبيب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داء ليس له دواء، غلب الخوف على قلبه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1138"/>
      </w:r>
      <w:r>
        <w:rPr>
          <w:rFonts w:ascii="Amiri" w:hAnsi="Amiri" w:eastAsia="Amiri" w:cs="Amiri"/>
          <w:color w:val="111111"/>
          <w:sz w:val="28"/>
          <w:sz w:val="28"/>
          <w:szCs w:val="28"/>
          <w:rtl w:val="true"/>
          <w:lang w:bidi="ar-SA"/>
        </w:rPr>
        <w:t xml:space="preserve">،نا عبد اللّه بن عثمان،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هشام بن الغاز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نزلنا منزلا مرجعنا من دابق، فلمّا ارتحلنا مضى مكحول، و لم يعلمنا أين يذهب، فسرنا كثيرا حتى رأيناه،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منزل </w:t>
      </w:r>
      <w:r>
        <w:rPr>
          <w:rStyle w:val="FootnoteAnchor"/>
          <w:rtl w:val="true"/>
        </w:rPr>
        <w:footnoteReference w:id="1139"/>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خمسة أميال من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حلفت ما استثنيت ما كان في زمانه أحد أخوف للّه من عمر، و لو حلفت ما استثنيت ما كان في زمانه أحد أزهد في الدنيا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الحكم، نا فياض بن محمّد، عن رجل،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بن عبد العزيز يجمع كل ليلة الفقهاء فيتذاكرون الموت و القيامة و ذكر الآخرة، ثم يبكون حتى كأن بين أيديهم جنازة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محمّد بن الحسين، نا إسحاق بن منصور بن حيان الأسدي، نا جابر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بعض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فإنك إن استشعرت ذكر الموت في ليلك و نهارك بغّض إليك كل فان، و حبّب إليك كلّ‌ باق و السلام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أبو حفص البخاري، نا زياد بن يحيى، نا ناشر بن خازم، عن أبي عمران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قرب الموت من قلبه استكثر ما في يديه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تميم، نا المفضّل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نغص هذا الموت على أهل الدنيا ما هم فيه من غضارة الدنيا و زهرتها، فبينما هم فيها كذلك و على ذلك أتاهم حاد من الموت فاخترمهم مما هم فيه، فالويل و الحسرة هنالك لمن لم يحذر الموت و يذكره في الرخاء فيقدم لنفسه خيرا يجده ما يفارق الدنيا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عمر حتى غلبه البكاء فقام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نا عبد المحسّن بن محمّد بن علي، أنا أبو القاسم يحيى بن محمّد بن سلامة بن جعفر، أنا أبو يعقوب يوسف بن يعقوب بن خرّزاد النّجيرمي، نا أبو القاسم جعفر بن شاذان القمّي، نا الصّولي، نا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كثيرا ما يتمثل</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فما تزوّد مما كان 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حنوط‍‌ غداة البين في خرق</w:t>
      </w:r>
    </w:p>
    <w:p>
      <w:pPr>
        <w:pStyle w:val="BookText"/>
        <w:rPr/>
      </w:pPr>
      <w:r>
        <w:rPr>
          <w:rFonts w:ascii="Amiri" w:hAnsi="Amiri" w:eastAsia="Amiri" w:cs="Amiri"/>
          <w:color w:val="111111"/>
          <w:sz w:val="28"/>
          <w:sz w:val="28"/>
          <w:szCs w:val="28"/>
          <w:rtl w:val="true"/>
          <w:lang w:bidi="ar-SA"/>
        </w:rPr>
        <w:t xml:space="preserve">و غير نفجة أعواد تشبّ‌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ذلك من زاد لمنطلق</w:t>
      </w:r>
    </w:p>
    <w:p>
      <w:pPr>
        <w:pStyle w:val="BookText"/>
        <w:rPr/>
      </w:pPr>
      <w:r>
        <w:rPr>
          <w:rFonts w:ascii="Amiri" w:hAnsi="Amiri" w:eastAsia="Amiri" w:cs="Amiri"/>
          <w:color w:val="111111"/>
          <w:sz w:val="28"/>
          <w:sz w:val="28"/>
          <w:szCs w:val="28"/>
          <w:rtl w:val="true"/>
          <w:lang w:bidi="ar-SA"/>
        </w:rPr>
        <w:t xml:space="preserve">بأيّ‌ ما بلد كانت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يسر طائعا في قصدها يسق</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144"/>
      </w:r>
      <w:r>
        <w:rPr>
          <w:rFonts w:ascii="Amiri" w:hAnsi="Amiri" w:eastAsia="Amiri" w:cs="Amiri"/>
          <w:color w:val="111111"/>
          <w:sz w:val="28"/>
          <w:sz w:val="28"/>
          <w:szCs w:val="28"/>
          <w:rtl w:val="true"/>
          <w:lang w:bidi="ar-SA"/>
        </w:rPr>
        <w:t>،نا أبو بكر بن أبي الدنيا، نا سلمة بن شبيب، نا سهل بن عاصم، عن علي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في جنازة فنظر إلى قوم في الجنازة قد تلثموا من الغبار و عدلوا من الشمس إلى الظل، فنظر في وجوههم و بكى و قال</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من كان حين تصيب الشمس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الغبار فخاف الشّين و الشّعثا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يألف الظّلّ‌ كي تبقى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يسكن يوما راغما جدثا </w:t>
      </w:r>
    </w:p>
    <w:p>
      <w:pPr>
        <w:pStyle w:val="BookText"/>
        <w:rPr/>
      </w:pPr>
      <w:r>
        <w:rPr>
          <w:rFonts w:ascii="Amiri" w:hAnsi="Amiri" w:eastAsia="Amiri" w:cs="Amiri"/>
          <w:color w:val="111111"/>
          <w:sz w:val="28"/>
          <w:sz w:val="28"/>
          <w:szCs w:val="28"/>
          <w:rtl w:val="true"/>
          <w:lang w:bidi="ar-SA"/>
        </w:rPr>
        <w:t xml:space="preserve">في قعر مظلمة غبراء موحشة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في قعرها تحت الثّرى لبثا</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محمّد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العباس أحمد بن محمّد بن محمّد بن الأحوص، و أبو النجم هلال بن الحسين بن محمود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محمّد بن أحمد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محمّد بن موسى بن الصّلت، نا أبو بكر محمّد بن القاسم الأنباري، حدّثني أبي، نا محمّد بن أبي يعقوب الدينوري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 ما روي لعمر بن عبد العزيز من الشعر هذه الأبيات، فذكر البيتين الأولين،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 مقفرة غبراء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تحت الثّرى في عنقها اللّبثا</w:t>
      </w:r>
    </w:p>
    <w:p>
      <w:pPr>
        <w:pStyle w:val="BookText"/>
        <w:rPr/>
      </w:pPr>
      <w:r>
        <w:rPr>
          <w:rFonts w:ascii="Amiri" w:hAnsi="Amiri" w:eastAsia="Amiri" w:cs="Amiri"/>
          <w:color w:val="111111"/>
          <w:sz w:val="28"/>
          <w:sz w:val="28"/>
          <w:szCs w:val="28"/>
          <w:rtl w:val="true"/>
          <w:lang w:bidi="ar-SA"/>
        </w:rPr>
        <w:t xml:space="preserve">تجهّزي بجهاز تبلغين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قبل الرّدى لم تخلقي عبثا</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147"/>
      </w:r>
      <w:r>
        <w:rPr>
          <w:rFonts w:ascii="Amiri" w:hAnsi="Amiri" w:eastAsia="Amiri" w:cs="Amiri"/>
          <w:color w:val="111111"/>
          <w:sz w:val="28"/>
          <w:sz w:val="28"/>
          <w:szCs w:val="28"/>
          <w:rtl w:val="true"/>
          <w:lang w:bidi="ar-SA"/>
        </w:rPr>
        <w:t xml:space="preserve">،نا أبو بكر بن أبي الدنيا، 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بن عطاء، أنا سعيد </w:t>
      </w:r>
      <w:r>
        <w:rPr>
          <w:rStyle w:val="FootnoteAnchor"/>
          <w:rtl w:val="true"/>
        </w:rPr>
        <w:footnoteReference w:id="11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بلغنا أن عمر بن عبد العزيز كان إذا ذكر الموت اضطربت أوصاله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بكر أيضا، أنا أبو عمرو، أنا أبو محمّد، أنا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أنا أبو القاسم بن أبي العلاء، أنا أبو القاسم الحرفي </w:t>
      </w:r>
      <w:r>
        <w:rPr>
          <w:rStyle w:val="FootnoteAnchor"/>
          <w:rtl w:val="true"/>
        </w:rPr>
        <w:footnoteReference w:id="1150"/>
      </w:r>
      <w:r>
        <w:rPr>
          <w:rFonts w:ascii="Amiri" w:hAnsi="Amiri" w:eastAsia="Amiri" w:cs="Amiri"/>
          <w:color w:val="111111"/>
          <w:sz w:val="28"/>
          <w:sz w:val="28"/>
          <w:szCs w:val="28"/>
          <w:rtl w:val="true"/>
          <w:lang w:bidi="ar-SA"/>
        </w:rPr>
        <w:t xml:space="preserve">،أنا عبد الصمد بن علي بن محمّد بن مكرم الطستي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أيضا، أنا أبو القاسم المصّيصي، أنا أبو القاسم الحرفي </w:t>
      </w:r>
      <w:r>
        <w:rPr>
          <w:rStyle w:val="FootnoteAnchor"/>
          <w:rtl w:val="true"/>
        </w:rPr>
        <w:footnoteReference w:id="1152"/>
      </w:r>
      <w:r>
        <w:rPr>
          <w:rFonts w:ascii="Amiri" w:hAnsi="Amiri" w:eastAsia="Amiri" w:cs="Amiri"/>
          <w:color w:val="111111"/>
          <w:sz w:val="28"/>
          <w:sz w:val="28"/>
          <w:szCs w:val="28"/>
          <w:rtl w:val="true"/>
          <w:lang w:bidi="ar-SA"/>
        </w:rPr>
        <w:t>،نا أبو بكر أحمد بن سلمان النّجّاد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نا محمّد بن الحسين، نا عبد اللّه بن الزبير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القداح يذكر أن عمر بن عبد العزيز كان إذا ذكر الموت انتفض انتفاض الطير و بكى حتى تجري دموعه على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محمّد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جعفر بن محمّد بن الأزهر، نا المفضّل بن غسان الغلاّبي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بن عبد العزيز لا يجف فوه من هذا البيت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خير في عيش امرئ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1154"/>
      </w:r>
      <w:r>
        <w:rPr>
          <w:rFonts w:ascii="Amiri" w:hAnsi="Amiri" w:eastAsia="Amiri" w:cs="Amiri"/>
          <w:color w:val="111111"/>
          <w:sz w:val="28"/>
          <w:sz w:val="28"/>
          <w:szCs w:val="28"/>
          <w:rtl w:val="true"/>
          <w:lang w:bidi="ar-SA"/>
        </w:rPr>
        <w:t>اللّه في دار القرار نصيب</w:t>
      </w:r>
    </w:p>
    <w:p>
      <w:pPr>
        <w:pStyle w:val="BookText"/>
        <w:rPr/>
      </w:pPr>
      <w:r>
        <w:rPr>
          <w:rFonts w:ascii="Amiri" w:hAnsi="Amiri" w:eastAsia="Amiri" w:cs="Amiri"/>
          <w:color w:val="111111"/>
          <w:sz w:val="28"/>
          <w:sz w:val="28"/>
          <w:szCs w:val="28"/>
          <w:rtl w:val="true"/>
          <w:lang w:bidi="ar-SA"/>
        </w:rPr>
        <w:t>أخبرنا أبو بكر محمّد بن أحمد بن الحسن الجوهري، أنا أبو سعد علي بن عبد اللّه بن أبي صادق الحيري، أنا أبو عبد اللّه محمّد بن عبد اللّه بن باكويه الشيرازي، نا علي بن المقرئ</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هارون بن شعيب، حدّثني محمّد بن علي بن خلف، نا عقيل بن قرّة </w:t>
      </w:r>
      <w:r>
        <w:rPr>
          <w:rStyle w:val="FootnoteAnchor"/>
          <w:rtl w:val="true"/>
        </w:rPr>
        <w:footnoteReference w:id="1156"/>
      </w:r>
      <w:r>
        <w:rPr>
          <w:rFonts w:ascii="Amiri" w:hAnsi="Amiri" w:eastAsia="Amiri" w:cs="Amiri"/>
          <w:color w:val="111111"/>
          <w:sz w:val="28"/>
          <w:sz w:val="28"/>
          <w:szCs w:val="28"/>
          <w:rtl w:val="true"/>
          <w:lang w:bidi="ar-SA"/>
        </w:rPr>
        <w:t>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حرمي بن الهيثم لعمر بن عبد العزيز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خير في عيش امرئ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في دار القرار نصيب</w:t>
      </w:r>
    </w:p>
    <w:p>
      <w:pPr>
        <w:pStyle w:val="BookText"/>
        <w:rPr/>
      </w:pPr>
      <w:r>
        <w:rPr>
          <w:rFonts w:ascii="Amiri" w:hAnsi="Amiri" w:eastAsia="Amiri" w:cs="Amiri"/>
          <w:color w:val="111111"/>
          <w:sz w:val="28"/>
          <w:sz w:val="28"/>
          <w:szCs w:val="28"/>
          <w:rtl w:val="true"/>
          <w:lang w:bidi="ar-SA"/>
        </w:rPr>
        <w:t xml:space="preserve">فإن تعجب الدّنيا أناسا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w:t>
      </w:r>
      <w:r>
        <w:rPr>
          <w:rStyle w:val="FootnoteAnchor"/>
          <w:rtl w:val="true"/>
        </w:rPr>
        <w:footnoteReference w:id="1158"/>
      </w:r>
      <w:r>
        <w:rPr>
          <w:rFonts w:ascii="Amiri" w:hAnsi="Amiri" w:eastAsia="Amiri" w:cs="Amiri"/>
          <w:color w:val="111111"/>
          <w:sz w:val="28"/>
          <w:sz w:val="28"/>
          <w:szCs w:val="28"/>
          <w:rtl w:val="true"/>
          <w:lang w:bidi="ar-SA"/>
        </w:rPr>
        <w:t>و الزّوال قريب</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w:t>
      </w:r>
      <w:r>
        <w:rPr>
          <w:rStyle w:val="FootnoteAnchor"/>
          <w:rtl w:val="true"/>
        </w:rPr>
        <w:footnoteReference w:id="1159"/>
      </w:r>
      <w:r>
        <w:rPr>
          <w:rFonts w:ascii="Amiri" w:hAnsi="Amiri" w:eastAsia="Amiri" w:cs="Amiri"/>
          <w:color w:val="111111"/>
          <w:sz w:val="28"/>
          <w:sz w:val="28"/>
          <w:szCs w:val="28"/>
          <w:rtl w:val="true"/>
          <w:lang w:bidi="ar-SA"/>
        </w:rPr>
        <w:t>عبد اللّه الحافظ‍‌، أنا أبو يحيى السمرقندي، نا أبو عبد اللّه محمّد بن نصر، نا أحمد بن عمرو الحرشي، نا جرير بن عبد الحميد، نا حمزة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عبد العزيز كثيرا ما يتمثل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محمّد بن أبي عثمان، أنا أبو أحمد بن أبي مسلم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هاشم عبد الغافر بن سلامة الحمصي و أنا حاضر،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الخالق بن منصور، أنا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عمر بن عبد العزيز أنه كان يتمثل بهذين البيتين</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نهارك يا مغرور سهو و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ليلك نوم، و الرّدى لك لازم</w:t>
      </w:r>
    </w:p>
    <w:p>
      <w:pPr>
        <w:pStyle w:val="BookText"/>
        <w:rPr/>
      </w:pPr>
      <w:r>
        <w:rPr>
          <w:rFonts w:ascii="IRNazanin" w:hAnsi="IRNazanin" w:eastAsia="IRNazanin"/>
          <w:color w:val="111111"/>
          <w:sz w:val="28"/>
          <w:sz w:val="28"/>
          <w:szCs w:val="28"/>
          <w:rtl w:val="true"/>
          <w:lang w:bidi="fa-IR"/>
        </w:rPr>
        <w:t xml:space="preserve">و تتعب </w:t>
      </w:r>
      <w:r>
        <w:rPr>
          <w:rStyle w:val="FootnoteAnchor"/>
          <w:rtl w:val="true"/>
        </w:rPr>
        <w:footnoteReference w:id="1162"/>
      </w:r>
      <w:r>
        <w:rPr>
          <w:rFonts w:ascii="Amiri" w:hAnsi="Amiri" w:eastAsia="Amiri" w:cs="Amiri"/>
          <w:color w:val="111111"/>
          <w:sz w:val="28"/>
          <w:sz w:val="28"/>
          <w:szCs w:val="28"/>
          <w:rtl w:val="true"/>
          <w:lang w:bidi="ar-SA"/>
        </w:rPr>
        <w:t xml:space="preserve">فيما سوف تكره 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الدنيا تعيش البهائم</w:t>
      </w:r>
    </w:p>
    <w:p>
      <w:pPr>
        <w:pStyle w:val="BookText"/>
        <w:rPr/>
      </w:pPr>
      <w:r>
        <w:rPr>
          <w:rFonts w:ascii="Amiri" w:hAnsi="Amiri" w:eastAsia="Amiri" w:cs="Amiri"/>
          <w:color w:val="111111"/>
          <w:sz w:val="28"/>
          <w:sz w:val="28"/>
          <w:szCs w:val="28"/>
          <w:rtl w:val="true"/>
          <w:lang w:bidi="ar-SA"/>
        </w:rPr>
        <w:t>و في رواية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سعيك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سهلويه، نا الحسن بن علي الخلاّل، عن ابن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بن عبد العزيز يقول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تسرّ بما يبلى و تفرح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اغترّ </w:t>
      </w:r>
      <w:r>
        <w:rPr>
          <w:rStyle w:val="FootnoteAnchor"/>
          <w:rtl w:val="true"/>
        </w:rPr>
        <w:footnoteReference w:id="1165"/>
      </w:r>
      <w:r>
        <w:rPr>
          <w:rFonts w:ascii="Amiri" w:hAnsi="Amiri" w:eastAsia="Amiri" w:cs="Amiri"/>
          <w:color w:val="111111"/>
          <w:sz w:val="28"/>
          <w:sz w:val="28"/>
          <w:szCs w:val="28"/>
          <w:rtl w:val="true"/>
          <w:lang w:bidi="ar-SA"/>
        </w:rPr>
        <w:t>باللّذّات في النوم حالم</w:t>
      </w:r>
    </w:p>
    <w:p>
      <w:pPr>
        <w:pStyle w:val="BookText"/>
        <w:rPr/>
      </w:pPr>
      <w:r>
        <w:rPr>
          <w:rFonts w:ascii="Amiri" w:hAnsi="Amiri" w:eastAsia="Amiri" w:cs="Amiri"/>
          <w:color w:val="111111"/>
          <w:sz w:val="28"/>
          <w:sz w:val="28"/>
          <w:szCs w:val="28"/>
          <w:rtl w:val="true"/>
          <w:lang w:bidi="ar-SA"/>
        </w:rPr>
        <w:t xml:space="preserve">نهارك يا مغرور سهو و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ليلك نوم و الرّدى لك لازم</w:t>
      </w:r>
    </w:p>
    <w:p>
      <w:pPr>
        <w:pStyle w:val="BookText"/>
        <w:rPr/>
      </w:pPr>
      <w:r>
        <w:rPr>
          <w:rFonts w:ascii="Amiri" w:hAnsi="Amiri" w:eastAsia="Amiri" w:cs="Amiri"/>
          <w:color w:val="111111"/>
          <w:sz w:val="28"/>
          <w:sz w:val="28"/>
          <w:szCs w:val="28"/>
          <w:rtl w:val="true"/>
          <w:lang w:bidi="ar-SA"/>
        </w:rPr>
        <w:t xml:space="preserve">و سعيك فيما سوف تكره 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الدنيا تعيش البهائم</w:t>
      </w:r>
    </w:p>
    <w:p>
      <w:pPr>
        <w:pStyle w:val="BookText"/>
        <w:rPr/>
      </w:pPr>
      <w:r>
        <w:rPr>
          <w:rFonts w:ascii="Amiri" w:hAnsi="Amiri" w:eastAsia="Amiri" w:cs="Amiri"/>
          <w:color w:val="111111"/>
          <w:sz w:val="28"/>
          <w:sz w:val="28"/>
          <w:szCs w:val="28"/>
          <w:rtl w:val="true"/>
          <w:lang w:bidi="ar-SA"/>
        </w:rPr>
        <w:t>أخبرنا أبو بكر محمّد بن أحمد بن الحسن البروجردي، أنا أبو سعد علي بن عبد اللّه بن أبي صادق الحيري، أنا أبو عبد اللّه محمّد بن عبد اللّه بن باكويه الشيرازي، أخبرني منصور بن العباس بن منصور، نا الحسين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أبي الأشعث، أنا محمّد بن هبة اللّه، أنا محمّد بن الحسين، أنا عبد اللّه، نا يعقوب </w:t>
      </w:r>
      <w:r>
        <w:rPr>
          <w:rStyle w:val="FootnoteAnchor"/>
          <w:rtl w:val="true"/>
        </w:rPr>
        <w:footnoteReference w:id="116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كثير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بن عبد العزيز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لائم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يقظان أنت اليوم‌؟ أم أنت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يطيق النوم حيران هائم</w:t>
      </w:r>
    </w:p>
    <w:p>
      <w:pPr>
        <w:pStyle w:val="BookText"/>
        <w:rPr/>
      </w:pPr>
      <w:r>
        <w:rPr>
          <w:rFonts w:ascii="Amiri" w:hAnsi="Amiri" w:eastAsia="Amiri" w:cs="Amiri"/>
          <w:color w:val="111111"/>
          <w:sz w:val="28"/>
          <w:sz w:val="28"/>
          <w:szCs w:val="28"/>
          <w:rtl w:val="true"/>
          <w:lang w:bidi="ar-SA"/>
        </w:rPr>
        <w:t xml:space="preserve">فلو كنت يقظان الغداة لخرّقت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 عينيك الدموع السّواجم</w:t>
      </w:r>
    </w:p>
    <w:p>
      <w:pPr>
        <w:pStyle w:val="BookText"/>
        <w:rPr/>
      </w:pPr>
      <w:r>
        <w:rPr>
          <w:rFonts w:ascii="Amiri" w:hAnsi="Amiri" w:eastAsia="Amiri" w:cs="Amiri"/>
          <w:color w:val="111111"/>
          <w:sz w:val="28"/>
          <w:sz w:val="28"/>
          <w:szCs w:val="28"/>
          <w:rtl w:val="true"/>
          <w:lang w:bidi="ar-SA"/>
        </w:rPr>
        <w:t xml:space="preserve">نهارك يا مغرور سهو و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ليلك نوم و الرّدى لك لازم</w:t>
      </w:r>
    </w:p>
    <w:p>
      <w:pPr>
        <w:pStyle w:val="BookText"/>
        <w:rPr/>
      </w:pP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و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تشغل </w:t>
      </w:r>
      <w:r>
        <w:rPr>
          <w:rStyle w:val="FootnoteAnchor"/>
          <w:rtl w:val="true"/>
        </w:rPr>
        <w:footnoteReference w:id="1167"/>
      </w:r>
      <w:r>
        <w:rPr>
          <w:rFonts w:ascii="Amiri" w:hAnsi="Amiri" w:eastAsia="Amiri" w:cs="Amiri"/>
          <w:color w:val="111111"/>
          <w:sz w:val="28"/>
          <w:sz w:val="28"/>
          <w:szCs w:val="28"/>
          <w:rtl w:val="true"/>
          <w:lang w:bidi="ar-SA"/>
        </w:rPr>
        <w:t xml:space="preserve">فيما سوف تكره 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الدنيا تعيش البهائم</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بشران، أنا أبو علي بن صفوان، نا أبو بكر بن أبي الدنيا، نا محمّد بن يحيى المروزي، نا علي بن حرب، نا خالد بن يزيد، عن وهيب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يتمثل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العلاء أحمد بن مكي بن حسنويه القاضي، أنا أبو سهل غانم بن محمّد بن عبد الواحد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الشيخ أبو نعيم أحمد بن عبد اللّه </w:t>
      </w:r>
      <w:r>
        <w:rPr>
          <w:rStyle w:val="FootnoteAnchor"/>
          <w:rtl w:val="true"/>
        </w:rPr>
        <w:footnoteReference w:id="1168"/>
      </w:r>
      <w:r>
        <w:rPr>
          <w:rFonts w:ascii="Amiri" w:hAnsi="Amiri" w:eastAsia="Amiri" w:cs="Amiri"/>
          <w:color w:val="111111"/>
          <w:sz w:val="28"/>
          <w:sz w:val="28"/>
          <w:szCs w:val="28"/>
          <w:rtl w:val="true"/>
          <w:lang w:bidi="ar-SA"/>
        </w:rPr>
        <w:t>،نا سليمان بن أحمد بن أيوب، نا أبو شعيب الحرّاني، نا خالد بن يزيد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وهيب بن الورد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يتمثل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الوقت عبد الأوّل بن عيسى، أنا أبو صاعد يعلى بن هبة اللّه الفضيلي </w:t>
      </w:r>
      <w:r>
        <w:rPr>
          <w:rStyle w:val="FootnoteAnchor"/>
          <w:rtl w:val="true"/>
        </w:rPr>
        <w:footnoteReference w:id="1169"/>
      </w:r>
      <w:r>
        <w:rPr>
          <w:rFonts w:ascii="Amiri" w:hAnsi="Amiri" w:eastAsia="Amiri" w:cs="Amiri"/>
          <w:color w:val="111111"/>
          <w:sz w:val="28"/>
          <w:sz w:val="28"/>
          <w:szCs w:val="28"/>
          <w:rtl w:val="true"/>
          <w:lang w:bidi="ar-SA"/>
        </w:rPr>
        <w:t>،أنا أبو محمّد بن أبي شريح، أنا أبو عبد اللّه محمّد بن عقيل بن الأزهر، نا علي بن حرب، نا خالد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وهيب بن الورد العابد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عبد العزيز كثيرا ما يتمثل بهذه الأبيات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مستكينا و هو للّهو ماقت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 حديث القوم ما هو شاغله</w:t>
      </w:r>
    </w:p>
    <w:p>
      <w:pPr>
        <w:pStyle w:val="BookText"/>
        <w:rPr/>
      </w:pPr>
      <w:r>
        <w:rPr>
          <w:rFonts w:ascii="Amiri" w:hAnsi="Amiri" w:eastAsia="Amiri" w:cs="Amiri"/>
          <w:color w:val="111111"/>
          <w:sz w:val="28"/>
          <w:sz w:val="28"/>
          <w:szCs w:val="28"/>
          <w:rtl w:val="true"/>
          <w:lang w:bidi="ar-SA"/>
        </w:rPr>
        <w:t xml:space="preserve">و أزعجه علم عن الجهل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عالم شيئا كمن هو جاهله</w:t>
      </w:r>
    </w:p>
    <w:p>
      <w:pPr>
        <w:pStyle w:val="BookText"/>
        <w:rPr/>
      </w:pPr>
      <w:r>
        <w:rPr>
          <w:rFonts w:ascii="Amiri" w:hAnsi="Amiri" w:eastAsia="Amiri" w:cs="Amiri"/>
          <w:color w:val="111111"/>
          <w:sz w:val="28"/>
          <w:sz w:val="28"/>
          <w:szCs w:val="28"/>
          <w:rtl w:val="true"/>
          <w:lang w:bidi="ar-SA"/>
        </w:rPr>
        <w:t xml:space="preserve">عبوس عن الجهّال حين يراهم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منهم خدين يهازله</w:t>
      </w:r>
    </w:p>
    <w:p>
      <w:pPr>
        <w:pStyle w:val="BookText"/>
        <w:rPr/>
      </w:pPr>
      <w:r>
        <w:rPr>
          <w:rFonts w:ascii="Amiri" w:hAnsi="Amiri" w:eastAsia="Amiri" w:cs="Amiri"/>
          <w:color w:val="111111"/>
          <w:sz w:val="28"/>
          <w:sz w:val="28"/>
          <w:szCs w:val="28"/>
          <w:rtl w:val="true"/>
          <w:lang w:bidi="ar-SA"/>
        </w:rPr>
        <w:t xml:space="preserve">تذكّر ما يبقى من العيش 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فأشغله عن عاجل العيش آجله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أبي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عثمان الصابوني </w:t>
      </w:r>
      <w:r>
        <w:rPr>
          <w:rStyle w:val="FootnoteAnchor"/>
          <w:rtl w:val="true"/>
        </w:rPr>
        <w:footnoteReference w:id="1171"/>
      </w:r>
      <w:r>
        <w:rPr>
          <w:rFonts w:ascii="Amiri" w:hAnsi="Amiri" w:eastAsia="Amiri" w:cs="Amiri"/>
          <w:color w:val="111111"/>
          <w:sz w:val="28"/>
          <w:sz w:val="28"/>
          <w:szCs w:val="28"/>
          <w:rtl w:val="true"/>
          <w:lang w:bidi="ar-SA"/>
        </w:rPr>
        <w:t>،أنا أبو القاسم بن حبيب، أنشدني أبي، أنشدنا أبو يزيد المؤدب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غرّة مرّة من فعل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غرّة مرّتين فعال موق</w:t>
      </w:r>
    </w:p>
    <w:p>
      <w:pPr>
        <w:pStyle w:val="BookText"/>
        <w:rPr/>
      </w:pPr>
      <w:r>
        <w:rPr>
          <w:rFonts w:ascii="Amiri" w:hAnsi="Amiri" w:eastAsia="Amiri" w:cs="Amiri"/>
          <w:color w:val="111111"/>
          <w:sz w:val="28"/>
          <w:sz w:val="28"/>
          <w:szCs w:val="28"/>
          <w:rtl w:val="true"/>
          <w:lang w:bidi="ar-SA"/>
        </w:rPr>
        <w:t xml:space="preserve">و حسن الظّنّ‌ عجز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سوء الظّنّ‌ يأمر بالوثيق</w:t>
      </w:r>
    </w:p>
    <w:p>
      <w:pPr>
        <w:pStyle w:val="BookText"/>
        <w:rPr/>
      </w:pPr>
      <w:r>
        <w:rPr>
          <w:rFonts w:ascii="Amiri" w:hAnsi="Amiri" w:eastAsia="Amiri" w:cs="Amiri"/>
          <w:color w:val="111111"/>
          <w:sz w:val="28"/>
          <w:sz w:val="28"/>
          <w:szCs w:val="28"/>
          <w:rtl w:val="true"/>
          <w:lang w:bidi="ar-SA"/>
        </w:rPr>
        <w:t xml:space="preserve">إذا لم تتّق الضّحضاح 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الضحضاح رجلك في العميق</w:t>
      </w:r>
    </w:p>
    <w:p>
      <w:pPr>
        <w:pStyle w:val="BookText"/>
        <w:rPr/>
      </w:pPr>
      <w:r>
        <w:rPr>
          <w:rFonts w:ascii="Amiri" w:hAnsi="Amiri" w:eastAsia="Amiri" w:cs="Amiri"/>
          <w:color w:val="111111"/>
          <w:sz w:val="28"/>
          <w:sz w:val="28"/>
          <w:szCs w:val="28"/>
          <w:rtl w:val="true"/>
          <w:lang w:bidi="ar-SA"/>
        </w:rPr>
        <w:t xml:space="preserve">فلا يفرح بأمر إن تدانى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تأيس من الأمر السّحيق</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1172"/>
      </w:r>
      <w:r>
        <w:rPr>
          <w:rFonts w:ascii="Amiri" w:hAnsi="Amiri" w:eastAsia="Amiri" w:cs="Amiri"/>
          <w:color w:val="111111"/>
          <w:sz w:val="28"/>
          <w:sz w:val="28"/>
          <w:szCs w:val="28"/>
          <w:rtl w:val="true"/>
          <w:lang w:bidi="ar-SA"/>
        </w:rPr>
        <w:t xml:space="preserve">القرب يبعد بعد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يدنو البعد بالقدر المسوق</w:t>
      </w:r>
    </w:p>
    <w:p>
      <w:pPr>
        <w:pStyle w:val="BookText"/>
        <w:rPr/>
      </w:pPr>
      <w:r>
        <w:rPr>
          <w:rFonts w:ascii="Amiri" w:hAnsi="Amiri" w:eastAsia="Amiri" w:cs="Amiri"/>
          <w:color w:val="111111"/>
          <w:sz w:val="28"/>
          <w:sz w:val="28"/>
          <w:szCs w:val="28"/>
          <w:rtl w:val="true"/>
          <w:lang w:bidi="ar-SA"/>
        </w:rPr>
        <w:t xml:space="preserve">أخبرنا أبو بكر محمّد بن أحمد بن الجنيد الخطيب، و أبو محمّد مسعود، و هو هبة اللّه بن سعد اللّه بن أحمد الميهنيان </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الحسن بن محمّد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محمّد بن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اللّه بن الحسن بن جهضم، نا عمر بن الحسن،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 العزيز رحمة اللّه عليه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لأمنح من يواصلني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صفاء ليس بالمذق</w:t>
      </w:r>
    </w:p>
    <w:p>
      <w:pPr>
        <w:pStyle w:val="BookText"/>
        <w:rPr/>
      </w:pPr>
      <w:r>
        <w:rPr>
          <w:rFonts w:ascii="Amiri" w:hAnsi="Amiri" w:eastAsia="Amiri" w:cs="Amiri"/>
          <w:color w:val="111111"/>
          <w:sz w:val="28"/>
          <w:sz w:val="28"/>
          <w:szCs w:val="28"/>
          <w:rtl w:val="true"/>
          <w:lang w:bidi="ar-SA"/>
        </w:rPr>
        <w:t xml:space="preserve">فإذا أخ لك </w:t>
      </w:r>
      <w:r>
        <w:rPr>
          <w:rStyle w:val="FootnoteAnchor"/>
          <w:rtl w:val="true"/>
        </w:rPr>
        <w:footnoteReference w:id="1175"/>
      </w:r>
      <w:r>
        <w:rPr>
          <w:rFonts w:ascii="Amiri" w:hAnsi="Amiri" w:eastAsia="Amiri" w:cs="Amiri"/>
          <w:color w:val="111111"/>
          <w:sz w:val="28"/>
          <w:sz w:val="28"/>
          <w:szCs w:val="28"/>
          <w:rtl w:val="true"/>
          <w:lang w:bidi="ar-SA"/>
        </w:rPr>
        <w:t xml:space="preserve">حال عن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منه ذاك بالرّفق</w:t>
      </w:r>
    </w:p>
    <w:p>
      <w:pPr>
        <w:pStyle w:val="BookText"/>
        <w:rPr/>
      </w:pP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المرء يصنع نفسه و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تبله، ينزع </w:t>
      </w:r>
      <w:r>
        <w:rPr>
          <w:rStyle w:val="FootnoteAnchor"/>
          <w:rtl w:val="true"/>
        </w:rPr>
        <w:footnoteReference w:id="1176"/>
      </w:r>
      <w:r>
        <w:rPr>
          <w:rFonts w:ascii="IRNazanin" w:hAnsi="IRNazanin" w:eastAsia="IRNazanin"/>
          <w:color w:val="111111"/>
          <w:sz w:val="28"/>
          <w:sz w:val="28"/>
          <w:szCs w:val="28"/>
          <w:rtl w:val="true"/>
          <w:lang w:bidi="fa-IR"/>
        </w:rPr>
        <w:t>إلى العرق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النجم هلال بن الحسين بن محمود، أنا أبو منصور محمّد بن محمّد بن أحمد بن الحسين العكبري، أنا أبو أحمد عبيد اللّه بن أبي مسلم الفرضي، أنا أبو محمّد علي بن عبد اللّه بن المغيرة، نا أحمد بن سعيد الدّمشقي، حدّثني الزبير </w:t>
      </w:r>
      <w:r>
        <w:rPr>
          <w:rStyle w:val="FootnoteAnchor"/>
          <w:rtl w:val="true"/>
        </w:rPr>
        <w:footnoteReference w:id="1177"/>
      </w:r>
      <w:r>
        <w:rPr>
          <w:rFonts w:ascii="Amiri" w:hAnsi="Amiri" w:eastAsia="Amiri" w:cs="Amiri"/>
          <w:color w:val="111111"/>
          <w:sz w:val="28"/>
          <w:sz w:val="28"/>
          <w:szCs w:val="28"/>
          <w:rtl w:val="true"/>
          <w:lang w:bidi="ar-SA"/>
        </w:rPr>
        <w:t xml:space="preserve">بن بكار، حدّثني </w:t>
      </w:r>
      <w:r>
        <w:rPr>
          <w:rStyle w:val="FootnoteAnchor"/>
          <w:rtl w:val="true"/>
        </w:rPr>
        <w:footnoteReference w:id="1178"/>
      </w:r>
      <w:r>
        <w:rPr>
          <w:rFonts w:ascii="Amiri" w:hAnsi="Amiri" w:eastAsia="Amiri" w:cs="Amiri"/>
          <w:color w:val="111111"/>
          <w:sz w:val="28"/>
          <w:sz w:val="28"/>
          <w:szCs w:val="28"/>
          <w:rtl w:val="true"/>
          <w:lang w:bidi="ar-SA"/>
        </w:rPr>
        <w:t xml:space="preserve">عمّي </w:t>
      </w:r>
      <w:r>
        <w:rPr>
          <w:rStyle w:val="FootnoteAnchor"/>
          <w:rtl w:val="true"/>
        </w:rPr>
        <w:footnoteReference w:id="1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الناس بالمدينة و هم يعزون لحنا ينسبونه إلى عمر بن </w:t>
      </w:r>
    </w:p>
    <w:p>
      <w:pPr>
        <w:pStyle w:val="BookText"/>
        <w:rPr/>
      </w:pPr>
      <w:r>
        <w:rPr>
          <w:rFonts w:ascii="Amiri" w:hAnsi="Amiri" w:eastAsia="Amiri" w:cs="Amiri"/>
          <w:color w:val="111111"/>
          <w:sz w:val="28"/>
          <w:sz w:val="28"/>
          <w:szCs w:val="28"/>
          <w:rtl w:val="true"/>
          <w:lang w:bidi="ar-SA"/>
        </w:rPr>
        <w:t xml:space="preserve">عبد العزيز، و يغنّون لحنا ينسبونه إليه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قد شهدت النّاس يوم تقسّمت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خلائقهم فاخترت منهن أربعا</w:t>
      </w:r>
    </w:p>
    <w:p>
      <w:pPr>
        <w:pStyle w:val="BookText"/>
        <w:rPr/>
      </w:pPr>
      <w:r>
        <w:rPr>
          <w:rFonts w:ascii="Amiri" w:hAnsi="Amiri" w:eastAsia="Amiri" w:cs="Amiri"/>
          <w:color w:val="111111"/>
          <w:sz w:val="28"/>
          <w:sz w:val="28"/>
          <w:szCs w:val="28"/>
          <w:rtl w:val="true"/>
          <w:lang w:bidi="ar-SA"/>
        </w:rPr>
        <w:t xml:space="preserve">إعارة سمع كلّ‌ مغتاب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تأبى لعيب النّاس إلاّ تتبّعا</w:t>
      </w:r>
    </w:p>
    <w:p>
      <w:pPr>
        <w:pStyle w:val="BookText"/>
        <w:rPr/>
      </w:pPr>
      <w:r>
        <w:rPr>
          <w:rFonts w:ascii="Amiri" w:hAnsi="Amiri" w:eastAsia="Amiri" w:cs="Amiri"/>
          <w:color w:val="111111"/>
          <w:sz w:val="28"/>
          <w:sz w:val="28"/>
          <w:szCs w:val="28"/>
          <w:rtl w:val="true"/>
          <w:lang w:bidi="ar-SA"/>
        </w:rPr>
        <w:t>و أعجب من هذين أنك تدّعي 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لامة من عيب الخليقة أجمعا</w:t>
      </w:r>
    </w:p>
    <w:p>
      <w:pPr>
        <w:pStyle w:val="BookText"/>
        <w:rPr/>
      </w:pPr>
      <w:r>
        <w:rPr>
          <w:rFonts w:ascii="Amiri" w:hAnsi="Amiri" w:eastAsia="Amiri" w:cs="Amiri"/>
          <w:color w:val="111111"/>
          <w:sz w:val="28"/>
          <w:sz w:val="28"/>
          <w:szCs w:val="28"/>
          <w:rtl w:val="true"/>
          <w:lang w:bidi="ar-SA"/>
        </w:rPr>
        <w:t xml:space="preserve">و أنّك لو حاولت فعل أياءة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كوفئت إحسانا، جحدتهما معا</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أحمد، أنا أحمد بن محمّد بن عمر، نا أبو بكر بن أبي الدنيا، حدّثني أبو سعيد المديني، نا إسماعيل بن أبي أويس، حدّثني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كثيرا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يعترف الطرف و هي لاهية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مسّ‌ وجهها قرف</w:t>
      </w:r>
    </w:p>
    <w:p>
      <w:pPr>
        <w:pStyle w:val="BookText"/>
        <w:rPr/>
      </w:pPr>
      <w:r>
        <w:rPr>
          <w:rFonts w:ascii="Amiri" w:hAnsi="Amiri" w:eastAsia="Amiri" w:cs="Amiri"/>
          <w:color w:val="111111"/>
          <w:sz w:val="28"/>
          <w:sz w:val="28"/>
          <w:szCs w:val="28"/>
          <w:rtl w:val="true"/>
          <w:lang w:bidi="ar-SA"/>
        </w:rPr>
        <w:t xml:space="preserve">ليس بغث الحديث إن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بفيها مستطرف أنف</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محمّد بن علي بن الحسن، أنا أبو الحسين علي بن محمّد بن عبد اللّه بن بشران، أنا أبو علي بن صفوان، نا أبو بكر بن أبي الدنيا، نا علي بن زيد </w:t>
      </w:r>
      <w:r>
        <w:rPr>
          <w:rStyle w:val="FootnoteAnchor"/>
          <w:rtl w:val="true"/>
        </w:rPr>
        <w:footnoteReference w:id="1181"/>
      </w:r>
      <w:r>
        <w:rPr>
          <w:rFonts w:ascii="Amiri" w:hAnsi="Amiri" w:eastAsia="Amiri" w:cs="Amiri"/>
          <w:color w:val="111111"/>
          <w:sz w:val="28"/>
          <w:sz w:val="28"/>
          <w:szCs w:val="28"/>
          <w:rtl w:val="true"/>
          <w:lang w:bidi="ar-SA"/>
        </w:rPr>
        <w:t xml:space="preserve">بن عيسى، نا خلف بن تميم، نا إسحاق بن هارون الخثعمي عن رجل من ولد عمر بن الخطّاب عن مزاحم مولى عمر بن عبد العزيز عن فاطمة ابنة عبد الملك امرأة عمر بن عبد العزيز قالت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قمت في جوف الليل، فانتبه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رؤيا معجبة،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لأخبرك حتى أصبح،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طلع الفجر جاء آذنه للصلاة، فخرج فصلّى بالناس ثم عاد إلى مجلسه،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 خلوته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بالرؤيا التي رأيت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فيما يرى النائم كأنّي دفعت إلى أرض خضراء واسعة، كأنها بساط‍‌ أخضر، و إذا فيها قصر أبيض، كأنه الفضة، أو كأنه اللبن، و إذا خارج قد خرج من ذلك القصر، يهتف بأعلى صوته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بن عبد اللّه بن عبد المطلب‌؟ أين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أقبل رسول اللّه صلّى اللّه عليه و سلّم، حتى دخل ذلك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آخر خرج من ذلك القصر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أبو بكر الصّدّيق، ابن أبي قحافة‌؟ إذ أقبل حتى دخل ذلك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آخر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بن الخطّاب‌؟ فأقبل عمر حتى دخل ذلك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آخر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عثمان بن عفان‌؟ فأقبل عثمان حتى دخل ذلك القصر</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ثم إنّ‌ آخر خرج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فأقبل حتى دخل ذلك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آخر خرج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عمر بن عبد العزيز؟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حتى دخلت ذلك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إلى رسول اللّه صلّى اللّه عليه و سلم و القوم حوله، فقلت بيني و 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أجلس‌؟ فجلست إلى جانب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فنظرت، فإذا أبو بكر عن يمين رسول اللّه صلّى اللّه عليه و سلم و إذا عمر عن يساره، فتأمّلت رسول اللّه صلّى اللّه عليه و سلّم فإذا بين رسول اللّه صلّى اللّه عليه و سلّم و بين أبي بكر 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أبة، من هذا الرجل الذي بين رسول اللّه صلّى اللّه عليه و سلّم و بين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عيسى بن مريم، فسمعت هاتفا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بينه حجب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عبد العزيز تمسّك بما أنت عليه، و اثبت على ما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كأنه أذن لي في الخروج، فقمت فخرجت من ذلك القصر، فالتفتّ‌ خلفي فإذا أنا بعثمان بن عفّان، و هو خارج من ذلك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نصرني ربي، و إذا علي بن أبي طالب في أثره، خارج من ذلك القصر،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غفر لي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عبيد اللّه بن الزّاغوني </w:t>
      </w:r>
      <w:r>
        <w:rPr>
          <w:rStyle w:val="FootnoteAnchor"/>
          <w:rtl w:val="true"/>
        </w:rPr>
        <w:footnoteReference w:id="1184"/>
      </w:r>
      <w:r>
        <w:rPr>
          <w:rFonts w:ascii="Amiri" w:hAnsi="Amiri" w:eastAsia="Amiri" w:cs="Amiri"/>
          <w:color w:val="111111"/>
          <w:sz w:val="28"/>
          <w:sz w:val="28"/>
          <w:szCs w:val="28"/>
          <w:rtl w:val="true"/>
          <w:lang w:bidi="ar-SA"/>
        </w:rPr>
        <w:t xml:space="preserve">،أنا عبد اللّه بن أحمد السكري، أنا أحمد </w:t>
      </w:r>
      <w:r>
        <w:rPr>
          <w:rStyle w:val="FootnoteAnchor"/>
          <w:rtl w:val="true"/>
        </w:rPr>
        <w:footnoteReference w:id="1185"/>
      </w:r>
      <w:r>
        <w:rPr>
          <w:rFonts w:ascii="Amiri" w:hAnsi="Amiri" w:eastAsia="Amiri" w:cs="Amiri"/>
          <w:color w:val="111111"/>
          <w:sz w:val="28"/>
          <w:sz w:val="28"/>
          <w:szCs w:val="28"/>
          <w:rtl w:val="true"/>
          <w:lang w:bidi="ar-SA"/>
        </w:rPr>
        <w:t>بن محمّد بن القاسم الأهوازي، نا حمزة بن القاسم الهاشمي،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عمر بن عبد العزيز حين مات و ما يزداد عاما بعد عام إلاّ فضلا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محمّد بن أحمد بن محمّد الخليلي، أنا أبو الحسن بن حمزة، أنا أبو الحسين محمّد بن محمّد بن شاذان، أنا الحاكم أبو الحسن علي بن محمّد بن الحسن الأسفرايني،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البيروتي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كفانا عمر بن عبد العزيز من كان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نا يعقوب </w:t>
      </w:r>
      <w:r>
        <w:rPr>
          <w:rStyle w:val="FootnoteAnchor"/>
          <w:rtl w:val="true"/>
        </w:rPr>
        <w:footnoteReference w:id="1186"/>
      </w:r>
      <w:r>
        <w:rPr>
          <w:rFonts w:ascii="Amiri" w:hAnsi="Amiri" w:eastAsia="Amiri" w:cs="Amiri"/>
          <w:color w:val="111111"/>
          <w:sz w:val="28"/>
          <w:sz w:val="28"/>
          <w:szCs w:val="28"/>
          <w:rtl w:val="true"/>
          <w:lang w:bidi="ar-SA"/>
        </w:rPr>
        <w:t>،حدّثني أبو بشر، نا عثمان، عن علي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عبد العزيز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تمّت حجة اللّه على ابن 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بلغها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يعقوب </w:t>
      </w:r>
      <w:r>
        <w:rPr>
          <w:rStyle w:val="FootnoteAnchor"/>
          <w:rtl w:val="true"/>
        </w:rPr>
        <w:footnoteReference w:id="1187"/>
      </w:r>
      <w:r>
        <w:rPr>
          <w:rFonts w:ascii="Amiri" w:hAnsi="Amiri" w:eastAsia="Amiri" w:cs="Amiri"/>
          <w:color w:val="111111"/>
          <w:sz w:val="28"/>
          <w:sz w:val="28"/>
          <w:szCs w:val="28"/>
          <w:rtl w:val="true"/>
          <w:lang w:bidi="ar-SA"/>
        </w:rPr>
        <w:t>،حدّثني عبد العزيز بن عمران، نا ابن وهب، عن يعقوب بن عبد الرّحمن، عن أبيه، و عبد العزيز بن عمر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الأربعين فأذنوني حتى أقول الذي أمرني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يبلغها، قال عبد العزيز كان يقول لنا يعني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188"/>
      </w:r>
      <w:r>
        <w:rPr>
          <w:rFonts w:ascii="Amiri" w:hAnsi="Amiri" w:eastAsia="Amiri" w:cs="Amiri"/>
          <w:color w:val="111111"/>
          <w:sz w:val="28"/>
          <w:sz w:val="28"/>
          <w:szCs w:val="28"/>
          <w:rtl w:val="true"/>
          <w:lang w:bidi="ar-SA"/>
        </w:rPr>
        <w:t>،أخبرني الحارث بن مسكين، عن ابن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مالكا </w:t>
      </w:r>
      <w:r>
        <w:rPr>
          <w:rStyle w:val="FootnoteAnchor"/>
          <w:rtl w:val="true"/>
        </w:rPr>
        <w:footnoteReference w:id="1189"/>
      </w:r>
      <w:r>
        <w:rPr>
          <w:rFonts w:ascii="Amiri" w:hAnsi="Amiri" w:eastAsia="Amiri" w:cs="Amiri"/>
          <w:color w:val="111111"/>
          <w:sz w:val="28"/>
          <w:sz w:val="28"/>
          <w:szCs w:val="28"/>
          <w:rtl w:val="true"/>
          <w:lang w:bidi="ar-SA"/>
        </w:rPr>
        <w:t>يحدّث أن عمر بن عبد العزيز قال لبعض من كان يخلو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w:t>
      </w:r>
      <w:r>
        <w:rPr>
          <w:rStyle w:val="FootnoteAnchor"/>
          <w:rtl w:val="true"/>
        </w:rPr>
        <w:footnoteReference w:id="1190"/>
      </w:r>
      <w:r>
        <w:rPr>
          <w:rFonts w:ascii="Amiri" w:hAnsi="Amiri" w:eastAsia="Amiri" w:cs="Amiri"/>
          <w:color w:val="111111"/>
          <w:sz w:val="28"/>
          <w:sz w:val="28"/>
          <w:szCs w:val="28"/>
          <w:rtl w:val="true"/>
          <w:lang w:bidi="ar-SA"/>
        </w:rPr>
        <w:t>اللّه لي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191"/>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عمر بن عبد العزيز فاطمة بنت عبد الملك أو 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بين الباب و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أراحنا اللّه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فعجّل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الكتاني، أنا علي بن محمّد بن طوق، أنا عبد الجبّار بن محمّد بن مهنّى </w:t>
      </w:r>
      <w:r>
        <w:rPr>
          <w:rStyle w:val="FootnoteAnchor"/>
          <w:rtl w:val="true"/>
        </w:rPr>
        <w:footnoteReference w:id="1192"/>
      </w:r>
      <w:r>
        <w:rPr>
          <w:rFonts w:ascii="Amiri" w:hAnsi="Amiri" w:eastAsia="Amiri" w:cs="Amiri"/>
          <w:color w:val="111111"/>
          <w:sz w:val="28"/>
          <w:sz w:val="28"/>
          <w:szCs w:val="28"/>
          <w:rtl w:val="true"/>
          <w:lang w:bidi="ar-SA"/>
        </w:rPr>
        <w:t xml:space="preserve">، نا أحمد بن سليمان، نا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عبد الصمد، نا عبد اللّه بن يزيد المقرئ، 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عمير بن هانئ </w:t>
      </w:r>
      <w:r>
        <w:rPr>
          <w:rStyle w:val="FootnoteAnchor"/>
          <w:rtl w:val="true"/>
        </w:rPr>
        <w:footnoteReference w:id="11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دخلت على عمر بن عبد العزيز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في رجل رأى أنّ‌ سلسلة دلّيت من السماء، فجاء رسول اللّه صلّى اللّه عليه و سلم فتعلّق بها فصعد، ثم جاء أبو بكر فتعلّق بها فصعد، ثم جاء عثمان فتعلّق بها فانقطعت، فلم يزل حتى وصلها، ثم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فصعد، ثم جاء الذي رأى هذه الرؤيا فتعلّق بها فصعد، فكان خامسهم‌؟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 لكنه كنى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w:t>
      </w:r>
      <w:r>
        <w:rPr>
          <w:rStyle w:val="FootnoteAnchor"/>
          <w:rtl w:val="true"/>
        </w:rPr>
        <w:footnoteReference w:id="1196"/>
      </w:r>
      <w:r>
        <w:rPr>
          <w:rFonts w:ascii="Amiri" w:hAnsi="Amiri" w:eastAsia="Amiri" w:cs="Amiri"/>
          <w:color w:val="111111"/>
          <w:sz w:val="28"/>
          <w:sz w:val="28"/>
          <w:szCs w:val="28"/>
          <w:rtl w:val="true"/>
          <w:lang w:bidi="ar-SA"/>
        </w:rPr>
        <w:t xml:space="preserve">،أنا عبد اللّه، نا يعقوب </w:t>
      </w:r>
      <w:r>
        <w:rPr>
          <w:rStyle w:val="FootnoteAnchor"/>
          <w:rtl w:val="true"/>
        </w:rPr>
        <w:footnoteReference w:id="1197"/>
      </w:r>
      <w:r>
        <w:rPr>
          <w:rFonts w:ascii="Amiri" w:hAnsi="Amiri" w:eastAsia="Amiri" w:cs="Amiri"/>
          <w:color w:val="111111"/>
          <w:sz w:val="28"/>
          <w:sz w:val="28"/>
          <w:szCs w:val="28"/>
          <w:rtl w:val="true"/>
          <w:lang w:bidi="ar-SA"/>
        </w:rPr>
        <w:t>،نا أبو النّضر إسحاق بن إبراهيم بن يزيد الدمشقي، نا معاوية بن يحيى، نا أرطأة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على طعامك أمينا لا تغتال، و حرسا إذا صليت لا تغتال، و تنحّ‌ عن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أنّي أخاف يوما دون يوم القيامة فلا تؤمّن خوفي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منصور بن الحسين، نا أبو بكر بن المقرئ، نا أبو عروبة الحرّاني، نا أيوب بن محمّد، نا ضمرة، عن علي بن أبي حملة، عن الوليد بن هشام </w:t>
      </w:r>
      <w:r>
        <w:rPr>
          <w:rStyle w:val="FootnoteAnchor"/>
          <w:rtl w:val="true"/>
        </w:rPr>
        <w:footnoteReference w:id="11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لقيني يهودي فأعلمني أن عمر سيلي، ثم لقيني في آخر ولاية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قد سقي، فمره فليتدارك نفسه،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اليهودي الذي أعلمتك أنه أعلمني أنك ستلي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قد سقي فمره فليتدارك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أعلمه، لقد علمت الساعة التي سقيت فيها، و لو كان شفائي أن أمسح شحمة أذني أو أوتى بطيب فأرفعه إلى أنفي و أشمّه ما فعلت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أبو عمير عيسى بن محمّد، عن ضمرة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مهاجر بدل الوليد بن هشام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بن أحمد، أنا أبو بكر بن اللالكائي، أنا محمّد بن الحسين، أنا عبد اللّه، نا يعقوب </w:t>
      </w:r>
      <w:r>
        <w:rPr>
          <w:rStyle w:val="FootnoteAnchor"/>
          <w:rtl w:val="true"/>
        </w:rPr>
        <w:footnoteReference w:id="1199"/>
      </w:r>
      <w:r>
        <w:rPr>
          <w:rFonts w:ascii="Amiri" w:hAnsi="Amiri" w:eastAsia="Amiri" w:cs="Amiri"/>
          <w:color w:val="111111"/>
          <w:sz w:val="28"/>
          <w:sz w:val="28"/>
          <w:szCs w:val="28"/>
          <w:rtl w:val="true"/>
          <w:lang w:bidi="ar-SA"/>
        </w:rPr>
        <w:t xml:space="preserve">،نا أبو عمير </w:t>
      </w:r>
      <w:r>
        <w:rPr>
          <w:rStyle w:val="FootnoteAnchor"/>
          <w:rtl w:val="true"/>
        </w:rPr>
        <w:footnoteReference w:id="1200"/>
      </w:r>
      <w:r>
        <w:rPr>
          <w:rFonts w:ascii="Amiri" w:hAnsi="Amiri" w:eastAsia="Amiri" w:cs="Amiri"/>
          <w:color w:val="111111"/>
          <w:sz w:val="28"/>
          <w:sz w:val="28"/>
          <w:szCs w:val="28"/>
          <w:rtl w:val="true"/>
          <w:lang w:bidi="ar-SA"/>
        </w:rPr>
        <w:t>بن النحاس، نا ضمرة، عن ابن أبي حملة، عن عمرو بن 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يهودي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سيلي هذا الأمر و يعدل فيه، فلمّا ولي لقيته،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أعلمتك مرة، فليتدارك نفسه فإنه قد سقي </w:t>
      </w:r>
      <w:r>
        <w:rPr>
          <w:rStyle w:val="FootnoteAnchor"/>
          <w:rtl w:val="true"/>
        </w:rPr>
        <w:footnoteReference w:id="1201"/>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اليهودي الذي أخبرني أنك ستلي و تعدل، أخبرني أنك قد سقيت،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أعلمه، لقد علمت الساعة التي سقيت فيها، و لو أن شفائي في أن أمدّ يدي إلى شحمة أذني ما فعلت أو أوتى بطيب فأرفعه إلى أنفي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الكاتب، نا محمّد بن إبراهيم بن علي، نا أبو عروبة، نا سليمان بن عمر بن خالد، نا مروان بن معاوية </w:t>
      </w:r>
      <w:r>
        <w:rPr>
          <w:rStyle w:val="FootnoteAnchor"/>
          <w:rtl w:val="true"/>
        </w:rPr>
        <w:footnoteReference w:id="1202"/>
      </w:r>
      <w:r>
        <w:rPr>
          <w:rFonts w:ascii="Amiri" w:hAnsi="Amiri" w:eastAsia="Amiri" w:cs="Amiri"/>
          <w:color w:val="111111"/>
          <w:sz w:val="28"/>
          <w:sz w:val="28"/>
          <w:szCs w:val="28"/>
          <w:rtl w:val="true"/>
          <w:lang w:bidi="ar-SA"/>
        </w:rPr>
        <w:t>،عن معروف بن مشكان،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مجاهد ما يقول الناس 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بمسحور، ثم دعا غلاما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حملك على أن تسقيني السم،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أعطيتها و على أن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فجاء بها، فألقاها في بيت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لا يراك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203"/>
      </w:r>
      <w:r>
        <w:rPr>
          <w:rFonts w:ascii="Amiri" w:hAnsi="Amiri" w:eastAsia="Amiri" w:cs="Amiri"/>
          <w:color w:val="111111"/>
          <w:sz w:val="28"/>
          <w:sz w:val="28"/>
          <w:szCs w:val="28"/>
          <w:rtl w:val="true"/>
          <w:lang w:bidi="ar-SA"/>
        </w:rPr>
        <w:t>،نا أبو بكر بن أبي الدنيا، نا علي بن الحسن، نا أبو إسحاق الفزاري عن الأوزاعي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يخفف عني سكرات الموت لأنه آخر ما يؤجر عليه المسلم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الفضائل المطهّر بن عبد الواحد البزاني </w:t>
      </w:r>
      <w:r>
        <w:rPr>
          <w:rStyle w:val="FootnoteAnchor"/>
          <w:rtl w:val="true"/>
        </w:rPr>
        <w:footnoteReference w:id="1205"/>
      </w:r>
      <w:r>
        <w:rPr>
          <w:rFonts w:ascii="Amiri" w:hAnsi="Amiri" w:eastAsia="Amiri" w:cs="Amiri"/>
          <w:color w:val="111111"/>
          <w:sz w:val="28"/>
          <w:sz w:val="28"/>
          <w:szCs w:val="28"/>
          <w:rtl w:val="true"/>
          <w:lang w:bidi="ar-SA"/>
        </w:rPr>
        <w:t xml:space="preserve">،أنا أبو عمر عبد اللّه بن محمّد السّلمي، أنا عبد اللّه بن محمّد بن عمر الزهري، نا عمي </w:t>
      </w:r>
      <w:r>
        <w:rPr>
          <w:rStyle w:val="FootnoteAnchor"/>
          <w:rtl w:val="true"/>
        </w:rPr>
        <w:footnoteReference w:id="1206"/>
      </w:r>
      <w:r>
        <w:rPr>
          <w:rFonts w:ascii="Amiri" w:hAnsi="Amiri" w:eastAsia="Amiri" w:cs="Amiri"/>
          <w:color w:val="111111"/>
          <w:sz w:val="28"/>
          <w:sz w:val="28"/>
          <w:szCs w:val="28"/>
          <w:rtl w:val="true"/>
          <w:lang w:bidi="ar-SA"/>
        </w:rPr>
        <w:t xml:space="preserve">عبد الرّحمن بن عمر رستة،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أو بقيت لولدك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ولدي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سيرزقه اللّه أو فاجر، فما أبالي على أي جنبيه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207"/>
      </w:r>
      <w:r>
        <w:rPr>
          <w:rFonts w:ascii="Amiri" w:hAnsi="Amiri" w:eastAsia="Amiri" w:cs="Amiri"/>
          <w:color w:val="111111"/>
          <w:sz w:val="28"/>
          <w:sz w:val="28"/>
          <w:szCs w:val="28"/>
          <w:rtl w:val="true"/>
          <w:lang w:bidi="ar-SA"/>
        </w:rPr>
        <w:t>،نا عبد اللّه بن عثمان، نا محمّد بن مروان، نا عمارة بن أبي حفصة أن مسلمة بن عبد الملك دخل على عمر بن عبد العزيز في مرضه الذي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توصي بأهلك‌؟ قال و هو يرى أنه سيوصيه،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اللّه فذكرني،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توصي بأهلك‌؟ قال </w:t>
      </w:r>
      <w:r>
        <w:rPr>
          <w:rStyle w:val="FootnoteAnchor"/>
          <w:rtl w:val="true"/>
        </w:rPr>
        <w:footnoteReference w:id="1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اللّه فذكرني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نسيت اللّه فذكرني،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توصي بأهلك‌؟ قال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وليي فيهم اللّه الذي نزّل الكتاب و هو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القاسم بن أبي العلاء، أنا أبو علي بن أبي نصر، أنا أبو سليمان بن زبر، نا محمّد بن إبراهيم الدّيبلي، نا سعيد بن عبد الرّحمن المخزومي، نا سفيان بن عيينة قال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عبد العزيز بن عمر بن عبد العزيز ما آخر شيء تكلم به أبوك عند موته‌؟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 من الولد عبد العزيز، و عبد </w:t>
      </w:r>
      <w:r>
        <w:rPr>
          <w:rStyle w:val="FootnoteAnchor"/>
          <w:rtl w:val="true"/>
        </w:rPr>
        <w:footnoteReference w:id="1211"/>
      </w:r>
      <w:r>
        <w:rPr>
          <w:rFonts w:ascii="Amiri" w:hAnsi="Amiri" w:eastAsia="Amiri" w:cs="Amiri"/>
          <w:color w:val="111111"/>
          <w:sz w:val="28"/>
          <w:sz w:val="28"/>
          <w:szCs w:val="28"/>
          <w:rtl w:val="true"/>
          <w:lang w:bidi="ar-SA"/>
        </w:rPr>
        <w:t>اللّه، و عاصم، و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أغيلمة،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فجئناه كالمسلّمين عليه و المودعين له، و كان الذي ولي ذلك منه مولّى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ولدك هؤلاء ليس لهم مال، و لم تؤوهم </w:t>
      </w:r>
      <w:r>
        <w:rPr>
          <w:rStyle w:val="FootnoteAnchor"/>
          <w:rtl w:val="true"/>
        </w:rPr>
        <w:footnoteReference w:id="1212"/>
      </w:r>
      <w:r>
        <w:rPr>
          <w:rFonts w:ascii="Amiri" w:hAnsi="Amiri" w:eastAsia="Amiri" w:cs="Amiri"/>
          <w:color w:val="111111"/>
          <w:sz w:val="28"/>
          <w:sz w:val="28"/>
          <w:szCs w:val="28"/>
          <w:rtl w:val="true"/>
          <w:lang w:bidi="ar-SA"/>
        </w:rPr>
        <w:t xml:space="preserve">إلى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w:t>
      </w:r>
    </w:p>
    <w:p>
      <w:pPr>
        <w:pStyle w:val="BookText"/>
        <w:rPr/>
      </w:pPr>
      <w:r>
        <w:rPr>
          <w:rFonts w:ascii="Amiri" w:hAnsi="Amiri" w:eastAsia="Amiri" w:cs="Amiri"/>
          <w:color w:val="111111"/>
          <w:sz w:val="28"/>
          <w:sz w:val="28"/>
          <w:szCs w:val="28"/>
          <w:rtl w:val="true"/>
          <w:lang w:bidi="ar-SA"/>
        </w:rPr>
        <w:t xml:space="preserve">لأعطيهم شيئا ليس لهم </w:t>
      </w:r>
      <w:r>
        <w:rPr>
          <w:rStyle w:val="FootnoteAnchor"/>
          <w:rtl w:val="true"/>
        </w:rPr>
        <w:footnoteReference w:id="1213"/>
      </w:r>
      <w:r>
        <w:rPr>
          <w:rFonts w:ascii="Amiri" w:hAnsi="Amiri" w:eastAsia="Amiri" w:cs="Amiri"/>
          <w:color w:val="111111"/>
          <w:sz w:val="28"/>
          <w:sz w:val="28"/>
          <w:szCs w:val="28"/>
          <w:rtl w:val="true"/>
          <w:lang w:bidi="ar-SA"/>
        </w:rPr>
        <w:t>،و ما كنت لآخذ منهم حقا هو لهم، و إن ولي فيهم اللّه الذي يتولى الصالحين، و إنّما هم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أو رجل ترك أمر اللّه و 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القطان، أنا عبد اللّه، نا يعقوب </w:t>
      </w:r>
      <w:r>
        <w:rPr>
          <w:rStyle w:val="FootnoteAnchor"/>
          <w:rtl w:val="true"/>
        </w:rPr>
        <w:footnoteReference w:id="1214"/>
      </w:r>
      <w:r>
        <w:rPr>
          <w:rFonts w:ascii="Amiri" w:hAnsi="Amiri" w:eastAsia="Amiri" w:cs="Amiri"/>
          <w:color w:val="111111"/>
          <w:sz w:val="28"/>
          <w:sz w:val="28"/>
          <w:szCs w:val="28"/>
          <w:rtl w:val="true"/>
          <w:lang w:bidi="ar-SA"/>
        </w:rPr>
        <w:t>،حدّثني محمّد بن رمح، حدّثني الليث بن سعد أنه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مسلمة بن عبد الملك لما رأى عمر بن عبد العزيز اشتدّ وجعه و ظنّ‌ أنه 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إنّك قد تركت بنيك عالة لا شيء لهم، و لا بدّ لهم مما لا بدّ لهم منه، فلو أوصيت بهم إليّ‌ و إلى ضربائي من قومك </w:t>
      </w:r>
      <w:r>
        <w:rPr>
          <w:rStyle w:val="FootnoteAnchor"/>
          <w:rtl w:val="true"/>
        </w:rPr>
        <w:footnoteReference w:id="1215"/>
      </w:r>
      <w:r>
        <w:rPr>
          <w:rFonts w:ascii="Amiri" w:hAnsi="Amiri" w:eastAsia="Amiri" w:cs="Amiri"/>
          <w:color w:val="111111"/>
          <w:sz w:val="28"/>
          <w:sz w:val="28"/>
          <w:szCs w:val="28"/>
          <w:rtl w:val="true"/>
          <w:lang w:bidi="ar-SA"/>
        </w:rPr>
        <w:t>فكفوك مئونتهم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فاقة ولدي و حاجتهم فو اللّه ما منعتهم حقا هو لهم، و ما كنت لأعطيهم حقّ‌ غيرهم، و أما ما ذكرت من استحقاقك و نظرائك عليهم لتكفوني مئونتهم، فإنّ‌ خليفتي عليهم اَلَّذِي نَزَّلَ‌ الْكِتٰابَ‌، وَ هُوَ يَتَوَلَّى الصّٰالِحِينَ‌ </w:t>
      </w:r>
      <w:r>
        <w:rPr>
          <w:rStyle w:val="FootnoteAnchor"/>
          <w:rtl w:val="true"/>
        </w:rPr>
        <w:footnoteReference w:id="1216"/>
      </w:r>
      <w:r>
        <w:rPr>
          <w:rFonts w:ascii="Amiri" w:hAnsi="Amiri" w:eastAsia="Amiri" w:cs="Amiri"/>
          <w:color w:val="111111"/>
          <w:sz w:val="28"/>
          <w:sz w:val="28"/>
          <w:szCs w:val="28"/>
          <w:rtl w:val="true"/>
          <w:lang w:bidi="ar-SA"/>
        </w:rPr>
        <w:t>ادعهم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فدعوتهم و هم اثنا عشر </w:t>
      </w:r>
      <w:r>
        <w:rPr>
          <w:rStyle w:val="FootnoteAnchor"/>
          <w:rtl w:val="true"/>
        </w:rPr>
        <w:footnoteReference w:id="1217"/>
      </w:r>
      <w:r>
        <w:rPr>
          <w:rFonts w:ascii="Amiri" w:hAnsi="Amiri" w:eastAsia="Amiri" w:cs="Amiri"/>
          <w:color w:val="111111"/>
          <w:sz w:val="28"/>
          <w:sz w:val="28"/>
          <w:szCs w:val="28"/>
          <w:rtl w:val="true"/>
          <w:lang w:bidi="ar-SA"/>
        </w:rPr>
        <w:t>،فاغرورقت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تركتهم عالة، و إنما هم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يتّقي اللّه و يراقبه فسيرزقه اللّه، و إما رجل وقع في غير ذلك فلست أحبّ‌ أن أكون قوّيته على خلاف أمر اللّه، و قد تركتكم بخير، لن تلقوا أحدا من المسلمين و لا أهل الذمة إلاّ سيرى لكم حقا، انصرفوا عصمكم اللّه و أحسن الخلافة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نا أبو الحسين أحمد بن محمّد بن جعفر النجيرمي </w:t>
      </w:r>
      <w:r>
        <w:rPr>
          <w:rStyle w:val="FootnoteAnchor"/>
          <w:rtl w:val="true"/>
        </w:rPr>
        <w:footnoteReference w:id="1219"/>
      </w:r>
      <w:r>
        <w:rPr>
          <w:rFonts w:ascii="Amiri" w:hAnsi="Amiri" w:eastAsia="Amiri" w:cs="Amiri"/>
          <w:color w:val="111111"/>
          <w:sz w:val="28"/>
          <w:sz w:val="28"/>
          <w:szCs w:val="28"/>
          <w:rtl w:val="true"/>
          <w:lang w:bidi="ar-SA"/>
        </w:rPr>
        <w:t>،أنا أبو نعيم الجرجاني، أنا أبو عتبة، نا ضمرة، عن ابن شوذب، عن مطر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تحولت إلى المدينة فإذا حضرتك الوفاة دفنت مع </w:t>
      </w:r>
    </w:p>
    <w:p>
      <w:pPr>
        <w:pStyle w:val="BookText"/>
        <w:rPr/>
      </w:pPr>
      <w:r>
        <w:rPr>
          <w:rFonts w:ascii="Amiri" w:hAnsi="Amiri" w:eastAsia="Amiri" w:cs="Amiri"/>
          <w:color w:val="111111"/>
          <w:sz w:val="28"/>
          <w:sz w:val="28"/>
          <w:szCs w:val="28"/>
          <w:rtl w:val="true"/>
          <w:lang w:bidi="ar-SA"/>
        </w:rPr>
        <w:t>النبي صلّى اللّه عليه و سلم في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أعذّب بكل عذاب تعذّب به الأمم ما خلا النار، أحبّ‌ إليّ‌ من أن أرى نفسي أهلا لما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أنا أبو الحسين، أنا عبد اللّه، نا يعقوب </w:t>
      </w:r>
      <w:r>
        <w:rPr>
          <w:rStyle w:val="FootnoteAnchor"/>
          <w:rtl w:val="true"/>
        </w:rPr>
        <w:footnoteReference w:id="1220"/>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221"/>
      </w:r>
      <w:r>
        <w:rPr>
          <w:rFonts w:ascii="Amiri" w:hAnsi="Amiri" w:eastAsia="Amiri" w:cs="Amiri"/>
          <w:color w:val="111111"/>
          <w:sz w:val="28"/>
          <w:sz w:val="28"/>
          <w:szCs w:val="28"/>
          <w:rtl w:val="true"/>
          <w:lang w:bidi="ar-SA"/>
        </w:rPr>
        <w:t>النعمان، نا حمّاد بن زيد، عن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أتيت المدينة فإن قضى اللّه موتا دفنت موضع القبر الرابع مع رسول اللّه صلّى اللّه عليه و سلم و أبي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w:t>
      </w:r>
      <w:r>
        <w:rPr>
          <w:rStyle w:val="FootnoteAnchor"/>
          <w:rtl w:val="true"/>
        </w:rPr>
        <w:footnoteReference w:id="1222"/>
      </w:r>
      <w:r>
        <w:rPr>
          <w:rFonts w:ascii="Amiri" w:hAnsi="Amiri" w:eastAsia="Amiri" w:cs="Amiri"/>
          <w:color w:val="111111"/>
          <w:sz w:val="28"/>
          <w:sz w:val="28"/>
          <w:szCs w:val="28"/>
          <w:rtl w:val="true"/>
          <w:lang w:bidi="ar-SA"/>
        </w:rPr>
        <w:t xml:space="preserve">يعذبني اللّه بكلّ‌ عذاب إلاّ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صبر 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يعلم اللّه من قلبي أنّي أرى أنّي لذلك الموضع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أحمد بن علي بن ثابت، أنا أبو الحسن الحمّامي، أنا علي بن أحمد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أنا أبو الحسين بن بشران، أنا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حدّثني محمّد بن الحسين، عن قدامة بن محمّد، عن داود بن خالد بن عبد اللّه، عن محمّد بن قيس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قدامة بن محمّد بن قدامة المدني </w:t>
      </w:r>
      <w:r>
        <w:rPr>
          <w:rStyle w:val="FootnoteAnchor"/>
          <w:rtl w:val="true"/>
        </w:rPr>
        <w:footnoteReference w:id="1223"/>
      </w:r>
      <w:r>
        <w:rPr>
          <w:rFonts w:ascii="Amiri" w:hAnsi="Amiri" w:eastAsia="Amiri" w:cs="Amiri"/>
          <w:color w:val="111111"/>
          <w:sz w:val="28"/>
          <w:sz w:val="28"/>
          <w:szCs w:val="28"/>
          <w:rtl w:val="true"/>
          <w:lang w:bidi="ar-SA"/>
        </w:rPr>
        <w:t>،نا داود بن خالد بن عبيد اللّه، عن محمّد بن قيس صاحب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حضرة </w:t>
      </w:r>
      <w:r>
        <w:rPr>
          <w:rStyle w:val="FootnoteAnchor"/>
          <w:rtl w:val="true"/>
        </w:rPr>
        <w:footnoteReference w:id="1224"/>
      </w:r>
      <w:r>
        <w:rPr>
          <w:rFonts w:ascii="Amiri" w:hAnsi="Amiri" w:eastAsia="Amiri" w:cs="Amiri"/>
          <w:color w:val="111111"/>
          <w:sz w:val="28"/>
          <w:sz w:val="28"/>
          <w:szCs w:val="28"/>
          <w:rtl w:val="true"/>
          <w:lang w:bidi="ar-SA"/>
        </w:rPr>
        <w:t>هلال رجب سنة إحدى و مائة، فكانت شكايته عشرين يوما، فأرسل إلى نصراني يساومه بموضع قبره، 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إني لأتبرّك بقربك و بجوارك، فقد حلّلتك </w:t>
      </w:r>
      <w:r>
        <w:rPr>
          <w:rStyle w:val="FootnoteAnchor"/>
          <w:rtl w:val="true"/>
        </w:rPr>
        <w:footnoteReference w:id="1225"/>
      </w:r>
      <w:r>
        <w:rPr>
          <w:rFonts w:ascii="Amiri" w:hAnsi="Amiri" w:eastAsia="Amiri" w:cs="Amiri"/>
          <w:color w:val="111111"/>
          <w:sz w:val="28"/>
          <w:sz w:val="28"/>
          <w:szCs w:val="28"/>
          <w:rtl w:val="true"/>
          <w:lang w:bidi="ar-SA"/>
        </w:rPr>
        <w:t xml:space="preserve">،فأبى ذلك عليه إلاّ أن يبيعه، فباعه إياه بثلاثين دينارا، ثم دعا بالدنانير فوضعها في يده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الحسين بن صفوان، نا أبو بكر بن أبي الدنيا، حدّثني محمّد بن الحسين، حدّثني </w:t>
      </w:r>
      <w:r>
        <w:rPr>
          <w:rStyle w:val="FootnoteAnchor"/>
          <w:rtl w:val="true"/>
        </w:rPr>
        <w:footnoteReference w:id="1227"/>
      </w:r>
      <w:r>
        <w:rPr>
          <w:rFonts w:ascii="Amiri" w:hAnsi="Amiri" w:eastAsia="Amiri" w:cs="Amiri"/>
          <w:color w:val="111111"/>
          <w:sz w:val="28"/>
          <w:sz w:val="28"/>
          <w:szCs w:val="28"/>
          <w:rtl w:val="true"/>
          <w:lang w:bidi="ar-SA"/>
        </w:rPr>
        <w:t>يحيى بن السكن، نا أيوب بن محمّد العجلي، عن يحيى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عمر بن عبد العزيز الموت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أمير المؤمنين، أبشر فإنّ‌ اللّه أحيا بك سننا </w:t>
      </w:r>
      <w:r>
        <w:rPr>
          <w:rStyle w:val="FootnoteAnchor"/>
          <w:rtl w:val="true"/>
        </w:rPr>
        <w:footnoteReference w:id="1228"/>
      </w:r>
      <w:r>
        <w:rPr>
          <w:rFonts w:ascii="Amiri" w:hAnsi="Amiri" w:eastAsia="Amiri" w:cs="Amiri"/>
          <w:color w:val="111111"/>
          <w:sz w:val="28"/>
          <w:sz w:val="28"/>
          <w:szCs w:val="28"/>
          <w:rtl w:val="true"/>
          <w:lang w:bidi="ar-SA"/>
        </w:rPr>
        <w:t>،و أظهر بك عدلا،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أوقف فأسأل عن أمر هذا الخلق، فو اللّه لو رأيت </w:t>
      </w:r>
      <w:r>
        <w:rPr>
          <w:rStyle w:val="FootnoteAnchor"/>
          <w:rtl w:val="true"/>
        </w:rPr>
        <w:footnoteReference w:id="1229"/>
      </w:r>
      <w:r>
        <w:rPr>
          <w:rFonts w:ascii="Amiri" w:hAnsi="Amiri" w:eastAsia="Amiri" w:cs="Amiri"/>
          <w:color w:val="111111"/>
          <w:sz w:val="28"/>
          <w:sz w:val="28"/>
          <w:szCs w:val="28"/>
          <w:rtl w:val="true"/>
          <w:lang w:bidi="ar-SA"/>
        </w:rPr>
        <w:t xml:space="preserve">أنّي عدلت فيهم لخفت على نفسي ألاّ تقوم بحجتها بين يدي اللّه عز و جل إلاّ أن يلقنها حجتها، فكيف بكثير مما صنعنا </w:t>
      </w:r>
      <w:r>
        <w:rPr>
          <w:rStyle w:val="FootnoteAnchor"/>
          <w:rtl w:val="true"/>
        </w:rPr>
        <w:footnoteReference w:id="12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عيناه، فلم يلبث بعدها إلاّ يسيرا حتى 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نا الحارث بن بهرام، نا النّضر بن عدي، حدّثني ليث بن أبي رقية، عن عمر بن عبد العزيز قال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في مرضه الذي مات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أمرتني فقصّرت، و نهيتني فعصيت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إله إلاّ اللّه، ثم رفع رأسه، فأحدّ </w:t>
      </w:r>
      <w:r>
        <w:rPr>
          <w:rStyle w:val="FootnoteAnchor"/>
          <w:rtl w:val="true"/>
        </w:rPr>
        <w:footnoteReference w:id="1232"/>
      </w:r>
      <w:r>
        <w:rPr>
          <w:rFonts w:ascii="Amiri" w:hAnsi="Amiri" w:eastAsia="Amiri" w:cs="Amiri"/>
          <w:color w:val="111111"/>
          <w:sz w:val="28"/>
          <w:sz w:val="28"/>
          <w:szCs w:val="28"/>
          <w:rtl w:val="true"/>
          <w:lang w:bidi="ar-SA"/>
        </w:rPr>
        <w:t>النظر،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لتنظر نظرا شديدا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حضرة ما هم بإنس و لا جنّ‌، ثم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بن أبي الجن، أنا أبو الحسن المقرئ، أنا أبو محمّد المصري، أنا أحمد بن مروان، نا أبو بكر بن أبي الدنيا، نا أبي، عن العتبي، حدّثني أبو يعقوب الخطابي، عن السّري بن عبد اللّه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حضرت عمر بن عبد العزيز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الذي أمرتني فقصّرت، و نهيتني فعصيت، و لكن لا إله إلاّ اللّه، ثم رفع رأسه فأبدّ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حضرة ما هم بإنس و لا جن، ثم قبض من ساعته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عبد اللّه بن المبارك، أنا جرير بن حازم، حدّثني المغيرة بن حكيم قال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بنت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عمر في مرضه الذي مات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أخف عليهم أمري و لو ساعة من نهار،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لا أخرج عنك عسى أن تغفو </w:t>
      </w:r>
      <w:r>
        <w:rPr>
          <w:rStyle w:val="FootnoteAnchor"/>
          <w:rtl w:val="true"/>
        </w:rPr>
        <w:footnoteReference w:id="1234"/>
      </w:r>
      <w:r>
        <w:rPr>
          <w:rFonts w:ascii="Amiri" w:hAnsi="Amiri" w:eastAsia="Amiri" w:cs="Amiri"/>
          <w:color w:val="111111"/>
          <w:sz w:val="28"/>
          <w:sz w:val="28"/>
          <w:szCs w:val="28"/>
          <w:rtl w:val="true"/>
          <w:lang w:bidi="ar-SA"/>
        </w:rPr>
        <w:t>شيئا، فإنك لم تنم،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عنه إلى بيت غير البيت الذي هو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Style w:val="FootnoteAnchor"/>
          <w:rtl w:val="true"/>
        </w:rPr>
        <w:footnoteReference w:id="1235"/>
      </w:r>
      <w:r>
        <w:rPr>
          <w:rFonts w:ascii="Amiri" w:hAnsi="Amiri" w:eastAsia="Amiri" w:cs="Amiri"/>
          <w:color w:val="111111"/>
          <w:sz w:val="28"/>
          <w:sz w:val="28"/>
          <w:szCs w:val="28"/>
          <w:rtl w:val="true"/>
          <w:lang w:bidi="ar-SA"/>
        </w:rPr>
        <w:t>مرارا، ثم أطرق، فلبث طويلا لا يسمع له حس، فقلت لوصيف له كان يخدمه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صاح،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فوجدته ميتا، قد أقبل بوجهه على القبلة، و وضع إحدى يديه على فيه، و الأخرى على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يعقوب يوسف بن أيوب بن الحسين، و أبو بكر محمّد بن الحسين،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الحسين بن المهتدي، أنا أبو أحمد محمّد بن عبد اللّه بن أحمد، نا أبو علي محمّد بن سعيد بن عبد الرّحمن الرّقّي، أنا هلال بن العلاء، حدّثني أبي، نا عبد الرّحمن بن عون بن حبيب الرّقّي عن عبيدة بن حسان قال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احتضر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عني فلا يبقى عندي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مسلمة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فقعد على الباب هو و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بهذه الوجوه ليست بوجوه أنس و لا 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هدأ الصوت، فقال مسلمة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 صاحبك، فدخلوا فوجدوه قد قبض، و غمض و سوّي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بن صفوان، نا أبو بكر بن أبي الدنيا، حدّثني محمّد بن الحسين، حدّثني الوليد بن صالح، نا بقية، عن أبي بكر بن أبي مريم، عن عمرو بن قيس </w:t>
      </w:r>
      <w:r>
        <w:rPr>
          <w:rStyle w:val="FootnoteAnchor"/>
          <w:rtl w:val="true"/>
        </w:rPr>
        <w:footnoteReference w:id="12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لعمر بن عبد العزيز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أحذركم مثل مصرعي هذا، فإنه لا بد لكم منه، و إذا وضعتموني في قبري، فانزعوا عني لبنة، ثم انظروا ما لحقني من دنياكم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239"/>
      </w:r>
      <w:r>
        <w:rPr>
          <w:rFonts w:ascii="Amiri" w:hAnsi="Amiri" w:eastAsia="Amiri" w:cs="Amiri"/>
          <w:color w:val="111111"/>
          <w:sz w:val="28"/>
          <w:sz w:val="28"/>
          <w:szCs w:val="28"/>
          <w:rtl w:val="true"/>
          <w:lang w:bidi="ar-SA"/>
        </w:rPr>
        <w:t>،نا أبو الحسين بن المهتدي، أنا عبيد اللّه بن محمّد بن أبي مسلم، أنا عثمان بن أحمد بن السماك، نا إسحاق بن إبراهيم بن سفيان، نا أبو عبد الرّحمن عبد اللّه بن أبي مذعور،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1240"/>
      </w:r>
      <w:r>
        <w:rPr>
          <w:rFonts w:ascii="IRNazanin" w:hAnsi="IRNazanin" w:eastAsia="IRNazanin"/>
          <w:color w:val="111111"/>
          <w:sz w:val="28"/>
          <w:sz w:val="28"/>
          <w:szCs w:val="28"/>
          <w:rtl w:val="true"/>
          <w:lang w:bidi="fa-IR"/>
        </w:rPr>
        <w:t>بعض أهل العلم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آخر ما تكلم به عمر بن عبد العزيز بنفسي فتية أفقرت أفواههم من هذا المال، اللّهمّ‌ إن تغفر تغفر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أيوب، نا الحارث بن أبي أسامة، نا محمّد بن سعد </w:t>
      </w:r>
      <w:r>
        <w:rPr>
          <w:rStyle w:val="FootnoteAnchor"/>
          <w:rtl w:val="true"/>
        </w:rPr>
        <w:footnoteReference w:id="1241"/>
      </w:r>
      <w:r>
        <w:rPr>
          <w:rFonts w:ascii="Amiri" w:hAnsi="Amiri" w:eastAsia="Amiri" w:cs="Amiri"/>
          <w:color w:val="111111"/>
          <w:sz w:val="28"/>
          <w:sz w:val="28"/>
          <w:szCs w:val="28"/>
          <w:rtl w:val="true"/>
          <w:lang w:bidi="ar-SA"/>
        </w:rPr>
        <w:t>،أنا عبّاد بن عمر الواشحي، نا مخلد بن يزيد، عن يوسف بن ماهك، عن رجاء بن حيوة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عمر بن عبد العزيز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من يغسّلني و يكفّنني و يدخل قبري، فإذا وضعتموني في لحدي فحلّ‌ العقدة ثم انظر إلى وجهي، فإنّي قد دفنت ثلاثة من الخلفاء كلّهم إذا أنا وضعته في لحده حللت العقدة، ثم نظرت إلى وجهه فإذا وجهه مسوادّ في غير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فيمن غسّل عمر و كفّنه و دخل في قبره، فلما حللت العقدة نظرت إلى وجهه فإذا وجهه كالقراطيس في القبلة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أبو نصر محمّد بن أحمد بن محمّد سسّويه </w:t>
      </w:r>
      <w:r>
        <w:rPr>
          <w:rStyle w:val="FootnoteAnchor"/>
          <w:rtl w:val="true"/>
        </w:rPr>
        <w:footnoteReference w:id="1242"/>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 xml:space="preserve">أبو سعيد الصيرفي، أنا أبو عبد اللّه محمّد بن عبد اللّه بن أحمد الصّفّار، نا أبو بكر بن أبي الدنيا، نا محمّد بن الحسين، نا خلف بن تميم </w:t>
      </w:r>
      <w:r>
        <w:rPr>
          <w:rStyle w:val="FootnoteAnchor"/>
          <w:rtl w:val="true"/>
        </w:rPr>
        <w:footnoteReference w:id="1243"/>
      </w:r>
      <w:r>
        <w:rPr>
          <w:rFonts w:ascii="Amiri" w:hAnsi="Amiri" w:eastAsia="Amiri" w:cs="Amiri"/>
          <w:color w:val="111111"/>
          <w:sz w:val="28"/>
          <w:sz w:val="28"/>
          <w:szCs w:val="28"/>
          <w:rtl w:val="true"/>
          <w:lang w:bidi="ar-SA"/>
        </w:rPr>
        <w:t xml:space="preserve">،نا المفضّل بن يونس </w:t>
      </w:r>
      <w:r>
        <w:rPr>
          <w:rStyle w:val="FootnoteAnchor"/>
          <w:rtl w:val="true"/>
        </w:rPr>
        <w:footnoteReference w:id="12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بلغنا أن عمر بن عبد العزيز قال لمسلمة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من دفن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دفن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أحدثك ما حدّثني به، حدّثني أنه لما دفن أباك و الوليد فوضعهم في قبورهم ذهب ليحلّ‌ العقد عنهم وجد وجوههم قد تحوّلت في أقفيتهم، فانظر يا مسلمة إذا أنت متّ‌ فدفنتني فالتمس وجهي، فانظر هل نزل بي ما نزل بالقوم، أم هل عوفيت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عمر، و وضعته في قبره لمست وجهه فإذا هو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نا منصور بن أبي مزاحم، نا شعيب بن صفوان، عن الفرات، عن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كتب إليه و هو على خراج الجزيرة، إنّي أحسبني لما بي، و قد أحببت أن تحضرني إن كان لا يبلغ منك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إليه ميمون و معه ابنه حتى انتهى إلى بعض السكك من أرض الجزيرة، فمرّ واقفا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الشيخ الصالح صدق في رؤياه لقد مات أمير المؤمنين،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فوقعت في نفسي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فمشيت معه و أمرت ابني أن يفرغ من راحلته إلى أن آتيه،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w:t>
      </w:r>
      <w:r>
        <w:rPr>
          <w:rStyle w:val="FootnoteAnchor"/>
          <w:rtl w:val="true"/>
        </w:rPr>
        <w:footnoteReference w:id="1245"/>
      </w:r>
      <w:r>
        <w:rPr>
          <w:rFonts w:ascii="Amiri" w:hAnsi="Amiri" w:eastAsia="Amiri" w:cs="Amiri"/>
          <w:color w:val="111111"/>
          <w:sz w:val="28"/>
          <w:sz w:val="28"/>
          <w:szCs w:val="28"/>
          <w:rtl w:val="true"/>
          <w:lang w:bidi="ar-SA"/>
        </w:rPr>
        <w:t>إلى منزل الرجل عند ارتفاع الضحى، فإذا هو قائم في مسجد له يصلي، فسلّمت عليه، فأجابتني امرأة و هي عجوز موسومة بالخير،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إلى الكهل الصالح أسأله عن رؤيا ذكرت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أنبأتك بها فإنه غير منصرف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فذكرت أنه لما صلّى الفجر رفع رأسه إلى ظهر مسجده فاستيقظ‍‌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آنفا ابني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استشهد بأرض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أحسن هيئة كان يكون </w:t>
      </w:r>
    </w:p>
    <w:p>
      <w:pPr>
        <w:pStyle w:val="BookText"/>
        <w:rPr/>
      </w:pPr>
      <w:r>
        <w:rPr>
          <w:rFonts w:ascii="Amiri" w:hAnsi="Amiri" w:eastAsia="Amiri" w:cs="Amiri"/>
          <w:color w:val="111111"/>
          <w:sz w:val="28"/>
          <w:sz w:val="28"/>
          <w:szCs w:val="28"/>
          <w:rtl w:val="true"/>
          <w:lang w:bidi="ar-SA"/>
        </w:rPr>
        <w:t>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لم تكن قد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استشهدت، فأنا في الأحياء المرزوقين،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ما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عمر الليلة، فنادى منادي </w:t>
      </w:r>
      <w:r>
        <w:rPr>
          <w:rStyle w:val="FootnoteAnchor"/>
          <w:rtl w:val="true"/>
        </w:rPr>
        <w:footnoteReference w:id="1246"/>
      </w:r>
      <w:r>
        <w:rPr>
          <w:rFonts w:ascii="Amiri" w:hAnsi="Amiri" w:eastAsia="Amiri" w:cs="Amiri"/>
          <w:color w:val="111111"/>
          <w:sz w:val="28"/>
          <w:sz w:val="28"/>
          <w:szCs w:val="28"/>
          <w:rtl w:val="true"/>
          <w:lang w:bidi="ar-SA"/>
        </w:rPr>
        <w:t>من السماء أن يتلقى جنازته جميع الأنبياء و الشهداء، فأنا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فلمّا أردت أن أنهض أومأ إليّ‌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الرؤيا التي كنت عنها سألت،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إِنْ‌ مَتَّعْنٰاهُمْ‌ سِنِينَ‌، ثُمَّ‌ جٰاءَهُمْ‌ مٰا كٰانُوا يُوعَدُونَ‌، مٰا أَغْنىٰ‌ عَنْهُمْ‌ مٰا كٰانُوا يُمَتَّعُونَ‌ </w:t>
      </w:r>
      <w:r>
        <w:rPr>
          <w:rStyle w:val="FootnoteAnchor"/>
          <w:rtl w:val="true"/>
        </w:rPr>
        <w:footnoteReference w:id="1247"/>
      </w:r>
      <w:r>
        <w:rPr>
          <w:rFonts w:ascii="Amiri" w:hAnsi="Amiri" w:eastAsia="Amiri" w:cs="Amiri"/>
          <w:color w:val="111111"/>
          <w:sz w:val="28"/>
          <w:sz w:val="28"/>
          <w:szCs w:val="28"/>
          <w:rtl w:val="true"/>
          <w:lang w:bidi="ar-SA"/>
        </w:rPr>
        <w:t>ثم قام إلى صلاته، و ما كلّمني بكلمة عداها، فمضيت فلم أدرك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السّمسار،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إبراهيم بن عبد اللّه بن محمّد بن خرّشيد </w:t>
      </w:r>
      <w:r>
        <w:rPr>
          <w:rStyle w:val="FootnoteAnchor"/>
          <w:rtl w:val="true"/>
        </w:rPr>
        <w:footnoteReference w:id="1248"/>
      </w:r>
      <w:r>
        <w:rPr>
          <w:rFonts w:ascii="Amiri" w:hAnsi="Amiri" w:eastAsia="Amiri" w:cs="Amiri"/>
          <w:color w:val="111111"/>
          <w:sz w:val="28"/>
          <w:sz w:val="28"/>
          <w:szCs w:val="28"/>
          <w:rtl w:val="true"/>
          <w:lang w:bidi="ar-SA"/>
        </w:rPr>
        <w:t xml:space="preserve">قوله، نا أبو عبد اللّه المحاملي، نا عبد اللّه بن شبيب، حدّثني أبو بكر بن شيبة، نا عبد الملك بن عبد العزيز، حدّثني عبد العزيز بن محمّد، و علي بن عبد اللّه بن بعجة </w:t>
      </w:r>
      <w:r>
        <w:rPr>
          <w:rStyle w:val="FootnoteAnchor"/>
          <w:rtl w:val="true"/>
        </w:rPr>
        <w:footnoteReference w:id="1249"/>
      </w:r>
      <w:r>
        <w:rPr>
          <w:rFonts w:ascii="Amiri" w:hAnsi="Amiri" w:eastAsia="Amiri" w:cs="Amiri"/>
          <w:color w:val="111111"/>
          <w:sz w:val="28"/>
          <w:sz w:val="28"/>
          <w:szCs w:val="28"/>
          <w:rtl w:val="true"/>
          <w:lang w:bidi="ar-SA"/>
        </w:rPr>
        <w:t>،عن عبد العزيز بن عبد اللّه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رجل في أندر له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يعالجه في بعض قرياته و معه زوجته، و قد كان ابن له استشهد قبل ذلك بما شاء اللّه، إذ رأى الرجل فارسا قد أقبل،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 ابنك يا فلانة،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 عنك الشيطان، ابنك قد استشهد منذ حين و أنت مفتون،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عمله، و استغفر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و أتى الفارس،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و اللّه يا فلانة، و نظرت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هو، فوقف عليهما فتزهزها إلى القيام إليه،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استشهدت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عمر بن عبد العزيز توفي في هذه الساعة من هذا اليوم، و استأذن الشهداء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شهوده، فكنت منهم، فاستأذنته في السلام عليكما،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لهم و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تلك الساعة و ما كان لأهل القرية إلاّ بحديث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قد توفي في تلك الساعة في ذلك اليوم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أبو محمّد الكتاني، أنا أبو نصر عبد الوهّاب بن عبد اللّه المرّي،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مروان، نا مؤمّل بن </w:t>
      </w:r>
    </w:p>
    <w:p>
      <w:pPr>
        <w:pStyle w:val="BookText"/>
        <w:rPr/>
      </w:pPr>
      <w:r>
        <w:rPr>
          <w:rFonts w:ascii="Amiri" w:hAnsi="Amiri" w:eastAsia="Amiri" w:cs="Amiri"/>
          <w:color w:val="111111"/>
          <w:sz w:val="28"/>
          <w:sz w:val="28"/>
          <w:szCs w:val="28"/>
          <w:rtl w:val="true"/>
          <w:lang w:bidi="ar-SA"/>
        </w:rPr>
        <w:t xml:space="preserve">إهاب، نا إسماعيل بن داود المخراقي </w:t>
      </w:r>
      <w:r>
        <w:rPr>
          <w:rStyle w:val="FootnoteAnchor"/>
          <w:rtl w:val="true"/>
        </w:rPr>
        <w:footnoteReference w:id="1250"/>
      </w:r>
      <w:r>
        <w:rPr>
          <w:rFonts w:ascii="IRNazanin" w:hAnsi="IRNazanin" w:eastAsia="IRNazanin"/>
          <w:color w:val="111111"/>
          <w:sz w:val="28"/>
          <w:sz w:val="28"/>
          <w:szCs w:val="28"/>
          <w:rtl w:val="true"/>
          <w:lang w:bidi="fa-IR"/>
        </w:rPr>
        <w:t>،نا الماجشون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لبالبطحاء في ليلة أصحانية إذا أنا بكلاب تهارش، إذ جاء كلب يعدو حتى دخل وسطهن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تضحكن و تلعبن، و قد مات عمر بن عبد العزيز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فانجفلت،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فإذا عمر قد مات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محمّد بن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المحاملي، نا عبد اللّه</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بن شبيب، حدّثني أبو بكر بن شيبة، حدّثني عبد الملك بن عبد العزيز، عن عبد العزيز بن محمّد، بن عبد العزيز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لما وضع عند قبره هبّت ريح فاشتدت، ثم هبّت حتى سقط‍‌ منها صحيفة من أحسن كتاب، فقرءوها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براءة من اللّه عزّ و جلّ‌ لعمر بن عبد العزيز من النار، فأدخلوها بين أكفان عمر و دفنوها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أبو طاهر بن محمود، و أبو الفتح منصور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محمّد بن سليمان بن يزيد الورّاق الواسطي، نا محمّد بن يزيد الواسطي، عن معان مولى زيد بن تميم أبي عبد اللّه أن رجلا من بني تميم رأى في المنام كتابا منشورا من السماء بقلم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لعمر بن عبد العزيز من العذاب الأليم، إني أنا الغفور الرحيم</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253"/>
      </w:r>
      <w:r>
        <w:rPr>
          <w:rFonts w:ascii="Amiri" w:hAnsi="Amiri" w:eastAsia="Amiri" w:cs="Amiri"/>
          <w:color w:val="111111"/>
          <w:sz w:val="28"/>
          <w:sz w:val="28"/>
          <w:szCs w:val="28"/>
          <w:rtl w:val="true"/>
          <w:lang w:bidi="ar-SA"/>
        </w:rPr>
        <w:t>علي بن المسلّم، نا عبد العزيز بن أحمد الصوفي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الحسين </w:t>
      </w:r>
      <w:r>
        <w:rPr>
          <w:rStyle w:val="FootnoteAnchor"/>
          <w:rtl w:val="true"/>
        </w:rPr>
        <w:footnoteReference w:id="1254"/>
      </w:r>
      <w:r>
        <w:rPr>
          <w:rFonts w:ascii="Amiri" w:hAnsi="Amiri" w:eastAsia="Amiri" w:cs="Amiri"/>
          <w:color w:val="111111"/>
          <w:sz w:val="28"/>
          <w:sz w:val="28"/>
          <w:szCs w:val="28"/>
          <w:rtl w:val="true"/>
          <w:lang w:bidi="ar-SA"/>
        </w:rPr>
        <w:t>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عوف، أنا أبو العباس محمّد بن موسى بن الحسين بن السمسار، أنا أبو بكر محمّد بن خريم، نا هشام بن عمّار، نا يزيد بن سمرة، حدّثني كثير بن مليح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رأى رجل من خيار أهل حمص في المنام أنّ‌ رجلا من السماء نزل حتى إذا بلغ الأرض أضاءت له الأرض، معه كتاب بالقلم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براءة من اللّه العزيز العليم لعمر بن عبد العزيز من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أنا محمود بن جعفر بن أحمد الكوسج، و عبد الرّحمن بن محمّد بن إسحاق، و أبو منصور بن شكرويه، و أبو الطّيّب محمّد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أخبرتنا أم الفتوح رابعة بنت معمر بن أحمد اللنبانية </w:t>
      </w:r>
      <w:r>
        <w:rPr>
          <w:rStyle w:val="FootnoteAnchor"/>
          <w:rtl w:val="true"/>
        </w:rPr>
        <w:footnoteReference w:id="125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سليمان، نا أبو عبد اللّه الحسين بن علي</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 xml:space="preserve">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مدرك، نا حرمي بن حفص، نا خالد بن رجاء، عن هشام بن حسّان، عن خالد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نجد في الكتاب أن السموات السبع و الأرضين السبع تبكي على عمر بن عبد العزيز أربعين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علي بن الحسن الفقيه، أنا أبو محمّد بن النحاس، أنا أبو سعيد بن الأعرابي، نا الخضر بن أبان، نا سيّار بن حاتم، نا جعفر بن سليمان، عن هشام، عن خالد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و الأرض تبكي على عمر بن عبد العزيز أربعين سنة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أبي صالح، أنا أبو الفضل محمّد بن أحمد بن أبي جعفر الطّبسي </w:t>
      </w:r>
      <w:r>
        <w:rPr>
          <w:rStyle w:val="FootnoteAnchor"/>
          <w:rtl w:val="true"/>
        </w:rPr>
        <w:footnoteReference w:id="1257"/>
      </w:r>
      <w:r>
        <w:rPr>
          <w:rFonts w:ascii="Amiri" w:hAnsi="Amiri" w:eastAsia="Amiri" w:cs="Amiri"/>
          <w:color w:val="111111"/>
          <w:sz w:val="28"/>
          <w:sz w:val="28"/>
          <w:szCs w:val="28"/>
          <w:rtl w:val="true"/>
          <w:lang w:bidi="ar-SA"/>
        </w:rPr>
        <w:t xml:space="preserve">،أنا أحمد بن محمّد بن إبراهيم الصّدفي </w:t>
      </w:r>
      <w:r>
        <w:rPr>
          <w:rStyle w:val="FootnoteAnchor"/>
          <w:rtl w:val="true"/>
        </w:rPr>
        <w:footnoteReference w:id="1258"/>
      </w:r>
      <w:r>
        <w:rPr>
          <w:rFonts w:ascii="Amiri" w:hAnsi="Amiri" w:eastAsia="Amiri" w:cs="Amiri"/>
          <w:color w:val="111111"/>
          <w:sz w:val="28"/>
          <w:sz w:val="28"/>
          <w:szCs w:val="28"/>
          <w:rtl w:val="true"/>
          <w:lang w:bidi="ar-SA"/>
        </w:rPr>
        <w:t xml:space="preserve">،أنا الحسن بن محمّد بن حكيم، نا أبو الموجّه محمّد بن عمرو الفزاري، نا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فضيل بن عياض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نجد عمر بن عبد العزيز في التوراة تبكي عليه السموات و الأرض أربعين صباحا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الرّزّاز، و أخبرنا أبو عبد اللّه البلخي، أنا أبو الحسين بن الطّيّوري أنا أبو الفتح الرّزّاز، أنا أبو حفص بن شاهين، أنا محمّد بن مخلد ح و أنا ابن الطّيّوري، أنا أبو الحسن العتيقي، أنا عثمان بن محمّد المخرمي، 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نا أبو بكر بن أبي الأسود، أنا جعفر بن سليمان، عن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نعي عمر بن عبد العزيز،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خير الناس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حدّثني أبي أبو البركات، أنا أبو طالب عمر بن إبراهيم الزهري، أنا أبو بكر محمّد بن غريب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محمّد بن سليمان الباغندي، نا أبو عبد الرّحمن عبد اللّه بن أبي زياد القطواني، نا سيّار بن حاتم، نا جعفر بن سليمان الضبعي،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عمر بن عبد العزيز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محفوظ‍‌ بن الحسن التّغلبي، أنا نصر بن أحمد المؤدب، أنا الخليل بن هبة اللّه بن الخليل، أنا الحسن بن محمّد بن القاسم بن درستويه، نا أحمد بن محمّد بن إسماعيل، نا إبراهيم بن يعقوب الجوزجاني، حدّثني محمّد بن سعيد القرشي، نا محمّد بن مروان العقيلي، نا يزيد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أحد الوفد الذين بعثهم عمر بن عبد العزيز إلى قيصر يدعوه 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قدومنا تهيأ لنا بالنسطورية و اليعقوبية و أقام البطارقة على رأسه و وضع تاج الملك على رأسه، 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فركبت الدابة و مضيت فإذا اليعقوبية و النسطورية قد تفرقوا عنه، و إذا البطارقة قد ذهبوا و وضع تاج الملك على رأسه و نزل عن سريره إلى الأرض، فأخذ ينكث في الأرض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بعثت إليك‌؟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إنّ‌ صاحب مسلحتي الذي تلي بلاد العرب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الصالح عمر بن عبد العزيز مات، فبكيت و اشتد بكائي و ارتفع صوتي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يبكيك أ لنفسك تبكي أم لعمر، أم لأهل دينك،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 لنفسك و لأهل دينك، فأما عمر فلا تبك له، فإنّ‌ اللّه لم يكن ليجمع على عمر خوفين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الدنيا و خوف الآخرة،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عجبت لهذا الراهب الذي تعبّد في صومعته، و ترك الدنيا كيف تركها، و لكن عجب لمن أتته الدنيا منقادة حتى صارت في يده ثم خلا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محمّد بن الحسين، أنا عبد اللّه بن جعفر، نا يعقوب </w:t>
      </w:r>
      <w:r>
        <w:rPr>
          <w:rStyle w:val="FootnoteAnchor"/>
          <w:rtl w:val="true"/>
        </w:rPr>
        <w:footnoteReference w:id="1262"/>
      </w:r>
      <w:r>
        <w:rPr>
          <w:rFonts w:ascii="Amiri" w:hAnsi="Amiri" w:eastAsia="Amiri" w:cs="Amiri"/>
          <w:color w:val="111111"/>
          <w:sz w:val="28"/>
          <w:sz w:val="28"/>
          <w:szCs w:val="28"/>
          <w:rtl w:val="true"/>
          <w:lang w:bidi="ar-SA"/>
        </w:rPr>
        <w:t>،نا محمّد بن أبي زكير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مالكا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صالح بن علي حين قدم الشام سأل عن قبر عمر بن عبد العزيز، فلم يجد أحدا يخبره حتى دلّ‌ على راهب، فأتى فسأل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الصّدّيق تريدون‌؟ هو في تلك المزرعة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الحسين بن بشران، أنا أبو علي بن صفوان، نا أبو بكر بن أبي الدنيا حدّثني محمّد بن الحسين، حدّثني عباس بن عصم </w:t>
      </w:r>
      <w:r>
        <w:rPr>
          <w:rStyle w:val="FootnoteAnchor"/>
          <w:rtl w:val="true"/>
        </w:rPr>
        <w:footnoteReference w:id="1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النّضر الحارثي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مسلمة بن عبد الملك رأى عمر بن عبد العزيز بعد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ليت شعري إلى أيّ‌ الحالات صرت بعد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هذا أوان فراغي، و اللّه ما استرحت إلاّ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أئمة الهدى و جنّات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الحسن بن إسماعيل، أنا أحمد بن مروان، نا محمّد بن موسى، نا محمّد بن الحارث، 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عمر بن عبد العزيز خرجت جارية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هلك الجود و القائل </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يعتمد السائل</w:t>
      </w:r>
    </w:p>
    <w:p>
      <w:pPr>
        <w:pStyle w:val="BookText"/>
        <w:rPr/>
      </w:pPr>
      <w:r>
        <w:rPr>
          <w:rFonts w:ascii="Amiri" w:hAnsi="Amiri" w:eastAsia="Amiri" w:cs="Amiri"/>
          <w:color w:val="111111"/>
          <w:sz w:val="28"/>
          <w:sz w:val="28"/>
          <w:szCs w:val="28"/>
          <w:rtl w:val="true"/>
          <w:lang w:bidi="ar-SA"/>
        </w:rPr>
        <w:t xml:space="preserve">و من كان يطمع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العشيرة و القائل</w:t>
      </w:r>
    </w:p>
    <w:p>
      <w:pPr>
        <w:pStyle w:val="BookText"/>
        <w:rPr/>
      </w:pPr>
      <w:r>
        <w:rPr>
          <w:rFonts w:ascii="Amiri" w:hAnsi="Amiri" w:eastAsia="Amiri" w:cs="Amiri"/>
          <w:color w:val="111111"/>
          <w:sz w:val="28"/>
          <w:sz w:val="28"/>
          <w:szCs w:val="28"/>
          <w:rtl w:val="true"/>
          <w:lang w:bidi="ar-SA"/>
        </w:rPr>
        <w:t>فقال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لقد كان أفضل مما وصفت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عبيد اللّه بن أحمد </w:t>
      </w:r>
    </w:p>
    <w:p>
      <w:pPr>
        <w:pStyle w:val="BookText"/>
        <w:rPr/>
      </w:pPr>
      <w:r>
        <w:rPr>
          <w:rFonts w:ascii="Amiri" w:hAnsi="Amiri" w:eastAsia="Amiri" w:cs="Amiri"/>
          <w:color w:val="111111"/>
          <w:sz w:val="28"/>
          <w:sz w:val="28"/>
          <w:szCs w:val="28"/>
          <w:rtl w:val="true"/>
          <w:lang w:bidi="ar-SA"/>
        </w:rPr>
        <w:t xml:space="preserve">الأزهري، نا محمّد بن العباس بن حيّوية، أنشدني أبو </w:t>
      </w:r>
      <w:r>
        <w:rPr>
          <w:rStyle w:val="FootnoteAnchor"/>
          <w:rtl w:val="true"/>
        </w:rPr>
        <w:footnoteReference w:id="1265"/>
      </w:r>
      <w:r>
        <w:rPr>
          <w:rFonts w:ascii="Amiri" w:hAnsi="Amiri" w:eastAsia="Amiri" w:cs="Amiri"/>
          <w:color w:val="111111"/>
          <w:sz w:val="28"/>
          <w:sz w:val="28"/>
          <w:szCs w:val="28"/>
          <w:rtl w:val="true"/>
          <w:lang w:bidi="ar-SA"/>
        </w:rPr>
        <w:t>بكر هو ابن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صالح بن محمّد بن درّاج، أنشدنا أبو عمر الشّيباني لكثيّر عزة في عمر بن عبد العزيز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عمّت صنائعه فعمّ‌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فيه كلّهم مأجور</w:t>
      </w:r>
    </w:p>
    <w:p>
      <w:pPr>
        <w:pStyle w:val="BookText"/>
        <w:rPr/>
      </w:pPr>
      <w:r>
        <w:rPr>
          <w:rFonts w:ascii="Amiri" w:hAnsi="Amiri" w:eastAsia="Amiri" w:cs="Amiri"/>
          <w:color w:val="111111"/>
          <w:sz w:val="28"/>
          <w:sz w:val="28"/>
          <w:szCs w:val="28"/>
          <w:rtl w:val="true"/>
          <w:lang w:bidi="ar-SA"/>
        </w:rPr>
        <w:t xml:space="preserve">و الناس مأتمهم عليه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دار رنّة و زفير</w:t>
      </w:r>
    </w:p>
    <w:p>
      <w:pPr>
        <w:pStyle w:val="BookText"/>
        <w:rPr/>
      </w:pPr>
      <w:r>
        <w:rPr>
          <w:rFonts w:ascii="Amiri" w:hAnsi="Amiri" w:eastAsia="Amiri" w:cs="Amiri"/>
          <w:color w:val="111111"/>
          <w:sz w:val="28"/>
          <w:sz w:val="28"/>
          <w:szCs w:val="28"/>
          <w:rtl w:val="true"/>
          <w:lang w:bidi="ar-SA"/>
        </w:rPr>
        <w:t xml:space="preserve">يثني عليك لسان من لم توله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لأنّك بالثّناء جدير</w:t>
      </w:r>
    </w:p>
    <w:p>
      <w:pPr>
        <w:pStyle w:val="BookText"/>
        <w:rPr/>
      </w:pPr>
      <w:r>
        <w:rPr>
          <w:rFonts w:ascii="Amiri" w:hAnsi="Amiri" w:eastAsia="Amiri" w:cs="Amiri"/>
          <w:color w:val="111111"/>
          <w:sz w:val="28"/>
          <w:sz w:val="28"/>
          <w:szCs w:val="28"/>
          <w:rtl w:val="true"/>
          <w:lang w:bidi="ar-SA"/>
        </w:rPr>
        <w:t xml:space="preserve">ردّت صنائعه عليه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من نشرها منشور</w:t>
      </w:r>
    </w:p>
    <w:p>
      <w:pPr>
        <w:pStyle w:val="BookText"/>
        <w:rPr/>
      </w:pPr>
      <w:r>
        <w:rPr>
          <w:rFonts w:ascii="Amiri" w:hAnsi="Amiri" w:eastAsia="Amiri" w:cs="Amiri"/>
          <w:color w:val="111111"/>
          <w:sz w:val="28"/>
          <w:sz w:val="28"/>
          <w:szCs w:val="28"/>
          <w:rtl w:val="true"/>
          <w:lang w:bidi="ar-SA"/>
        </w:rPr>
        <w:t xml:space="preserve">أنبأ أبو علي الحداد، أنا أبو نعيم الحافظ‍‌ </w:t>
      </w:r>
      <w:r>
        <w:rPr>
          <w:rStyle w:val="FootnoteAnchor"/>
          <w:rtl w:val="true"/>
        </w:rPr>
        <w:footnoteReference w:id="1267"/>
      </w:r>
      <w:r>
        <w:rPr>
          <w:rFonts w:ascii="Amiri" w:hAnsi="Amiri" w:eastAsia="Amiri" w:cs="Amiri"/>
          <w:color w:val="111111"/>
          <w:sz w:val="28"/>
          <w:sz w:val="28"/>
          <w:szCs w:val="28"/>
          <w:rtl w:val="true"/>
          <w:lang w:bidi="ar-SA"/>
        </w:rPr>
        <w:t>،أنا أحمد بن القاسم بن سوار في كتابه، أنشدنا مسبّح بن حاتم، أنشدنا ابن عائشة يرثي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لمّا نعى الناعون لي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يبعدن </w:t>
      </w:r>
      <w:r>
        <w:rPr>
          <w:rStyle w:val="FootnoteAnchor"/>
          <w:rtl w:val="true"/>
        </w:rPr>
        <w:footnoteReference w:id="1268"/>
      </w:r>
      <w:r>
        <w:rPr>
          <w:rFonts w:ascii="Amiri" w:hAnsi="Amiri" w:eastAsia="Amiri" w:cs="Amiri"/>
          <w:color w:val="111111"/>
          <w:sz w:val="28"/>
          <w:sz w:val="28"/>
          <w:szCs w:val="28"/>
          <w:rtl w:val="true"/>
          <w:lang w:bidi="ar-SA"/>
        </w:rPr>
        <w:t>قوام الحقّ‌ و الدّين</w:t>
      </w:r>
    </w:p>
    <w:p>
      <w:pPr>
        <w:pStyle w:val="BookText"/>
        <w:rPr/>
      </w:pPr>
      <w:r>
        <w:rPr>
          <w:rFonts w:ascii="Amiri" w:hAnsi="Amiri" w:eastAsia="Amiri" w:cs="Amiri"/>
          <w:color w:val="111111"/>
          <w:sz w:val="28"/>
          <w:sz w:val="28"/>
          <w:szCs w:val="28"/>
          <w:rtl w:val="true"/>
          <w:lang w:bidi="ar-SA"/>
        </w:rPr>
        <w:t xml:space="preserve">فلم تلهه عمره عين يفجرها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النخيل و لا ركض البراذين</w:t>
      </w:r>
    </w:p>
    <w:p>
      <w:pPr>
        <w:pStyle w:val="BookText"/>
        <w:rPr/>
      </w:pPr>
      <w:r>
        <w:rPr>
          <w:rFonts w:ascii="Amiri" w:hAnsi="Amiri" w:eastAsia="Amiri" w:cs="Amiri"/>
          <w:color w:val="111111"/>
          <w:sz w:val="28"/>
          <w:sz w:val="28"/>
          <w:szCs w:val="28"/>
          <w:rtl w:val="true"/>
          <w:lang w:bidi="ar-SA"/>
        </w:rPr>
        <w:t xml:space="preserve">قد غيب الرامسون إذ رمسوا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سمعان قسطاس الموازين</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علي، نا الحسين بن محمّد بن حمّاد، نا عمرو بن عثمان، نا خالد بن يزيد، عن جعونة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 حين مات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ينعي النعاة أمير المؤمنين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حجّ‌ بيت اللّه و اعتمرا</w:t>
      </w:r>
    </w:p>
    <w:p>
      <w:pPr>
        <w:pStyle w:val="BookText"/>
        <w:rPr/>
      </w:pPr>
      <w:r>
        <w:rPr>
          <w:rFonts w:ascii="Amiri" w:hAnsi="Amiri" w:eastAsia="Amiri" w:cs="Amiri"/>
          <w:color w:val="111111"/>
          <w:sz w:val="28"/>
          <w:sz w:val="28"/>
          <w:szCs w:val="28"/>
          <w:rtl w:val="true"/>
          <w:lang w:bidi="ar-SA"/>
        </w:rPr>
        <w:t xml:space="preserve">حملت أمرا عظيما فاضطلعت </w:t>
      </w:r>
      <w:r>
        <w:rPr>
          <w:rStyle w:val="FootnoteAnchor"/>
          <w:rtl w:val="true"/>
        </w:rPr>
        <w:footnoteReference w:id="1270"/>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سرت فيه </w:t>
      </w:r>
      <w:r>
        <w:rPr>
          <w:rStyle w:val="FootnoteAnchor"/>
          <w:rtl w:val="true"/>
        </w:rPr>
        <w:footnoteReference w:id="1271"/>
      </w:r>
      <w:r>
        <w:rPr>
          <w:rFonts w:ascii="Amiri" w:hAnsi="Amiri" w:eastAsia="Amiri" w:cs="Amiri"/>
          <w:color w:val="111111"/>
          <w:sz w:val="28"/>
          <w:sz w:val="28"/>
          <w:szCs w:val="28"/>
          <w:rtl w:val="true"/>
          <w:lang w:bidi="ar-SA"/>
        </w:rPr>
        <w:t>بأمر اللّه يا عمرا</w:t>
      </w:r>
    </w:p>
    <w:p>
      <w:pPr>
        <w:pStyle w:val="BookText"/>
        <w:rPr/>
      </w:pPr>
      <w:r>
        <w:rPr>
          <w:rFonts w:ascii="Amiri" w:hAnsi="Amiri" w:eastAsia="Amiri" w:cs="Amiri"/>
          <w:color w:val="111111"/>
          <w:sz w:val="28"/>
          <w:sz w:val="28"/>
          <w:szCs w:val="28"/>
          <w:rtl w:val="true"/>
          <w:lang w:bidi="ar-SA"/>
        </w:rPr>
        <w:t xml:space="preserve">الشمس كاسفة ليست بطالعة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نجوم الليل و القمرا</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بكر الطلحي، نا أحمد بن حمّاد بن سفيان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حامد بن جبلة، نا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الأشعث </w:t>
      </w:r>
      <w:r>
        <w:rPr>
          <w:rStyle w:val="FootnoteAnchor"/>
          <w:rtl w:val="true"/>
        </w:rPr>
        <w:footnoteReference w:id="1273"/>
      </w:r>
      <w:r>
        <w:rPr>
          <w:rFonts w:ascii="Amiri" w:hAnsi="Amiri" w:eastAsia="Amiri" w:cs="Amiri"/>
          <w:color w:val="111111"/>
          <w:sz w:val="28"/>
          <w:sz w:val="28"/>
          <w:szCs w:val="28"/>
          <w:rtl w:val="true"/>
          <w:lang w:bidi="ar-SA"/>
        </w:rPr>
        <w:t>،نا عمرو بن صالح الزهري، حدّثني الثقة،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بلغ محارب بن دثار موت عمر بن عبد العزيز دعا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امحه، فإنّ‌ الشعر لا يكتب فيه بسم اللّه الرّحمن الرحيم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أعظم الموت خلقا أن يواقعه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لعدله لم يصبك الموت يا عمر</w:t>
      </w:r>
    </w:p>
    <w:p>
      <w:pPr>
        <w:pStyle w:val="BookText"/>
        <w:rPr/>
      </w:pPr>
      <w:r>
        <w:rPr>
          <w:rFonts w:ascii="Amiri" w:hAnsi="Amiri" w:eastAsia="Amiri" w:cs="Amiri"/>
          <w:color w:val="111111"/>
          <w:sz w:val="28"/>
          <w:sz w:val="28"/>
          <w:szCs w:val="28"/>
          <w:rtl w:val="true"/>
          <w:lang w:bidi="ar-SA"/>
        </w:rPr>
        <w:t xml:space="preserve">كم من شريعة حقّ‌ قد نعشت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تموت و أخرى منك تنتظر</w:t>
      </w:r>
    </w:p>
    <w:p>
      <w:pPr>
        <w:pStyle w:val="BookText"/>
        <w:rPr/>
      </w:pPr>
      <w:r>
        <w:rPr>
          <w:rFonts w:ascii="Amiri" w:hAnsi="Amiri" w:eastAsia="Amiri" w:cs="Amiri"/>
          <w:color w:val="111111"/>
          <w:sz w:val="28"/>
          <w:sz w:val="28"/>
          <w:szCs w:val="28"/>
          <w:rtl w:val="true"/>
          <w:lang w:bidi="ar-SA"/>
        </w:rPr>
        <w:t xml:space="preserve">يا لهف نفسي و لهف الواجدين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العدول التي تغتالها الحفر</w:t>
      </w:r>
    </w:p>
    <w:p>
      <w:pPr>
        <w:pStyle w:val="BookText"/>
        <w:rPr/>
      </w:pPr>
      <w:r>
        <w:rPr>
          <w:rFonts w:ascii="Amiri" w:hAnsi="Amiri" w:eastAsia="Amiri" w:cs="Amiri"/>
          <w:color w:val="111111"/>
          <w:sz w:val="28"/>
          <w:sz w:val="28"/>
          <w:szCs w:val="28"/>
          <w:rtl w:val="true"/>
          <w:lang w:bidi="ar-SA"/>
        </w:rPr>
        <w:t xml:space="preserve">ثلاثة ما رأت عيني لهم 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أعظمهم في المسجد الحفر</w:t>
      </w:r>
    </w:p>
    <w:p>
      <w:pPr>
        <w:pStyle w:val="BookText"/>
        <w:rPr/>
      </w:pPr>
      <w:r>
        <w:rPr>
          <w:rFonts w:ascii="IRNazanin" w:hAnsi="IRNazanin" w:eastAsia="IRNazanin"/>
          <w:color w:val="111111"/>
          <w:sz w:val="28"/>
          <w:sz w:val="28"/>
          <w:szCs w:val="28"/>
          <w:rtl w:val="true"/>
          <w:lang w:bidi="fa-IR"/>
        </w:rPr>
        <w:t xml:space="preserve">و أنت تتبعهم لا تأل </w:t>
      </w:r>
      <w:r>
        <w:rPr>
          <w:rStyle w:val="FootnoteAnchor"/>
          <w:rtl w:val="true"/>
        </w:rPr>
        <w:footnoteReference w:id="1274"/>
      </w:r>
      <w:r>
        <w:rPr>
          <w:rFonts w:ascii="Amiri" w:hAnsi="Amiri" w:eastAsia="Amiri" w:cs="Amiri"/>
          <w:color w:val="111111"/>
          <w:sz w:val="28"/>
          <w:sz w:val="28"/>
          <w:szCs w:val="28"/>
          <w:rtl w:val="true"/>
          <w:lang w:bidi="ar-SA"/>
        </w:rPr>
        <w:t xml:space="preserve">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لها سنن بالحقّ‌ تفتقر</w:t>
      </w:r>
    </w:p>
    <w:p>
      <w:pPr>
        <w:pStyle w:val="BookText"/>
        <w:rPr/>
      </w:pPr>
      <w:r>
        <w:rPr>
          <w:rFonts w:ascii="Amiri" w:hAnsi="Amiri" w:eastAsia="Amiri" w:cs="Amiri"/>
          <w:color w:val="111111"/>
          <w:sz w:val="28"/>
          <w:sz w:val="28"/>
          <w:szCs w:val="28"/>
          <w:rtl w:val="true"/>
          <w:lang w:bidi="ar-SA"/>
        </w:rPr>
        <w:t xml:space="preserve">لو كنت أملك و الأقدار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رواحا و تبيانا و تبتكر</w:t>
      </w:r>
    </w:p>
    <w:p>
      <w:pPr>
        <w:pStyle w:val="BookText"/>
        <w:rPr/>
      </w:pPr>
      <w:r>
        <w:rPr>
          <w:rFonts w:ascii="Amiri" w:hAnsi="Amiri" w:eastAsia="Amiri" w:cs="Amiri"/>
          <w:color w:val="111111"/>
          <w:sz w:val="28"/>
          <w:sz w:val="28"/>
          <w:szCs w:val="28"/>
          <w:rtl w:val="true"/>
          <w:lang w:bidi="ar-SA"/>
        </w:rPr>
        <w:t xml:space="preserve">صرفت عن عمر الخيرات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سمعان لكن يغلب القدر</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علي بن حبيش، نا أبو شعيب الحرّاني، نا هاشم بن الوليد،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 لما مات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شريعة حقّ‌ قد شرعت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أميتت و أخرى منك تنتظر</w:t>
      </w:r>
    </w:p>
    <w:p>
      <w:pPr>
        <w:pStyle w:val="BookText"/>
        <w:rPr/>
      </w:pPr>
      <w:r>
        <w:rPr>
          <w:rFonts w:ascii="Amiri" w:hAnsi="Amiri" w:eastAsia="Amiri" w:cs="Amiri"/>
          <w:color w:val="111111"/>
          <w:sz w:val="28"/>
          <w:sz w:val="28"/>
          <w:szCs w:val="28"/>
          <w:rtl w:val="true"/>
          <w:lang w:bidi="ar-SA"/>
        </w:rPr>
        <w:t xml:space="preserve">يا لهف نفسي و لهف اللاهفين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العدول التي تغتالها الحفر</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الحسن بن الحمّامي، نا علي بن أحمد بن أبي قيس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أبو الحسين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نا محمّد بن الحسين، نا زكريا بن عدي،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إسماعيل، عن جعفر بن محمّد، عن سفيان بن عاصم بن عبد العزيز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عمر بن عبد العزيز لخمس ليال، و قال ابن أبي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بدير سمعان يوم الخميس 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مضين من رجب سنة إحدى و مائة و هو يومئذ ابن تسع و ثلاثين سنة و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عمر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بدير سمعان، فكانت خلافته سنتين و خمسة </w:t>
      </w:r>
    </w:p>
    <w:p>
      <w:pPr>
        <w:pStyle w:val="BookText"/>
        <w:rPr/>
      </w:pPr>
      <w:r>
        <w:rPr>
          <w:rFonts w:ascii="Amiri" w:hAnsi="Amiri" w:eastAsia="Amiri" w:cs="Amiri"/>
          <w:color w:val="111111"/>
          <w:sz w:val="28"/>
          <w:sz w:val="28"/>
          <w:szCs w:val="28"/>
          <w:rtl w:val="true"/>
          <w:lang w:bidi="ar-SA"/>
        </w:rPr>
        <w:t xml:space="preserve">أشهر و أربعة أيام، و يكنى أبا حفص و صلّى عليه مسلمة بن عبد الملك، و كان عمر أسمر دقيق الوجه حسنه، نحيف الجسم، حسن اللحية، غائر العينين، بجبهته شجة قد وخطه الشيب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بن زكريا، نا خليفة </w:t>
      </w:r>
      <w:r>
        <w:rPr>
          <w:rStyle w:val="FootnoteAnchor"/>
          <w:rtl w:val="true"/>
        </w:rPr>
        <w:footnoteReference w:id="1278"/>
      </w:r>
      <w:r>
        <w:rPr>
          <w:rFonts w:ascii="Amiri" w:hAnsi="Amiri" w:eastAsia="Amiri" w:cs="Amiri"/>
          <w:color w:val="111111"/>
          <w:sz w:val="28"/>
          <w:sz w:val="28"/>
          <w:szCs w:val="28"/>
          <w:rtl w:val="true"/>
          <w:lang w:bidi="ar-SA"/>
        </w:rPr>
        <w:t>،حدّثني الوليد بن هشام، عن أبيه، عن جده و عبد اللّه بن المغيرة،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عبد العزيز مات يوم الجمعة لخمس بقين من رجب يزيد سمعان من أرض حمص، و صلّى عليه يزيد بن عبد الملك بن مروان، و هو ابن تسع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الطّيّب محمّد بن جعفر،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سعد بن إبراهيم فولي عمر بن عبد العزيز بدابق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مات فيه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الجمعة لعشر خلون من صفر سنة تسع و تسعين، ثم توفي عمر بن عبد العزيز لستّ‌ بقين من رجب سنة إحدى و مائة بدير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أبو الفرج سعيد بن أبي الرجاء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أنا أبو بكر بن المقرئ، أنا أبو عروبة، نا عمرو بن عثمان،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كثيرا </w:t>
      </w:r>
      <w:r>
        <w:rPr>
          <w:rStyle w:val="FootnoteAnchor"/>
          <w:rtl w:val="true"/>
        </w:rPr>
        <w:footnoteReference w:id="127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عمر بن عبد العزيز في صفر سنة تسع و تسعين و توفي في رجب سنة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الخطبي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خلافة أبي حفص عمر بن عبد العزيز بن مروان بن الحكم، و أمّه أم عاصم بنت عاصم بن عمر بن الخطّاب، و استخلف عمر بن عبد العزيز رحمه اللّه بدابق يوم الجمعة لعشر ليال خلون من صفر سنة تسع و تسعين، و كان استخلافه بعهد من سليمان بن عبد الملك إليه قبل وفاته في مرضه الذي 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عمر بن عبد العزيز يوم الجمعة لعشر خلون من صفر سنة تسع و تسعين، و توفي في ستة أيام بقيت من رجب سنة إحدى و مائة بدير سمعان من أرض حمص على رأس سنتين و خمسة أشهر و أربعة عشر يوما من متوفّى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الخطبي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محمّد بن خالد حدّثه نا سعيد بن يحيى، حدّثني عمّي عبد اللّه، عن زياد بن عبد اللّه، عن محمّد بن إسحاق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عاصم بن علي، نا أبو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أخبرني أبو المظفّر بن القشيري، أنا أبو بكر البيهقي، أنا محمّد بن عبد اللّه الحافظ‍‌، نا أبو بكر </w:t>
      </w:r>
      <w:r>
        <w:rPr>
          <w:rStyle w:val="FootnoteAnchor"/>
          <w:rtl w:val="true"/>
        </w:rPr>
        <w:footnoteReference w:id="1281"/>
      </w:r>
      <w:r>
        <w:rPr>
          <w:rFonts w:ascii="Amiri" w:hAnsi="Amiri" w:eastAsia="Amiri" w:cs="Amiri"/>
          <w:color w:val="111111"/>
          <w:sz w:val="28"/>
          <w:sz w:val="28"/>
          <w:szCs w:val="28"/>
          <w:rtl w:val="true"/>
          <w:lang w:bidi="ar-SA"/>
        </w:rPr>
        <w:t>محمّد بن المؤمّل، نا الفضل بن محمّد، نا أحمد بن حنبل، نا إسحاق بن عيسى،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استخلف عمر بن عبد العزيز يعني سنة تسع و تسعين و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 لا أراه محفوظا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ليال بقين من رجب سنة إحدى و مائة، فكانت خلافته سنتين و خمسة أشهر و نصف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نصر بن أحمد بن نصر، أنا محمّد بن أحمد الجواليقي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الأنصاري، أنا أبو جعفر الشيباني، نا هارون بن حاتم، نا أبو بكر بن عياش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بايع الناس عمر بن عبد العزيز يعني سنة تسع و تسعين ثم توفي عمر بن عبد العزيز رحمه اللّه لخمس ليال خلون من رجب سنة إحدى و مائة، فكانت خلافة عمر سنتين، و خمسة أشهر، و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عمر بن عبيد اللّه، أنا علي بن محمّد،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عمر بن عبد العزيز سنة إحدى أو اثنتين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عمر، أنا علي، أنا عثمان، نا حنبل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282"/>
      </w:r>
      <w:r>
        <w:rPr>
          <w:rFonts w:ascii="Amiri" w:hAnsi="Amiri" w:eastAsia="Amiri" w:cs="Amiri"/>
          <w:color w:val="111111"/>
          <w:sz w:val="28"/>
          <w:sz w:val="28"/>
          <w:szCs w:val="28"/>
          <w:rtl w:val="true"/>
          <w:lang w:bidi="ar-SA"/>
        </w:rPr>
        <w:t>و أخبرنا أبو سعد إسماعيل بن أحمد الكرماني،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أبو عبد اللّه الحافظ‍‌، أنا أبو عبد اللّه الصفار، أنا أبو إسماعيل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نعيم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يعلى حمزة بن الحسن </w:t>
      </w:r>
      <w:r>
        <w:rPr>
          <w:rStyle w:val="FootnoteAnchor"/>
          <w:rtl w:val="true"/>
        </w:rPr>
        <w:footnoteReference w:id="1284"/>
      </w:r>
      <w:r>
        <w:rPr>
          <w:rFonts w:ascii="Amiri" w:hAnsi="Amiri" w:eastAsia="Amiri" w:cs="Amiri"/>
          <w:color w:val="111111"/>
          <w:sz w:val="28"/>
          <w:sz w:val="28"/>
          <w:szCs w:val="28"/>
          <w:rtl w:val="true"/>
          <w:lang w:bidi="ar-SA"/>
        </w:rPr>
        <w:t>،أنا أبو الفرج 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السعدي، أنا منير بن أحمد الخلاّل، أنا أبو محمّد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الفرضي، نا عبد العزيز بن أحمد، نا أبو خازم </w:t>
      </w:r>
      <w:r>
        <w:rPr>
          <w:rStyle w:val="FootnoteAnchor"/>
          <w:rtl w:val="true"/>
        </w:rPr>
        <w:footnoteReference w:id="1285"/>
      </w:r>
      <w:r>
        <w:rPr>
          <w:rFonts w:ascii="Amiri" w:hAnsi="Amiri" w:eastAsia="Amiri" w:cs="Amiri"/>
          <w:color w:val="111111"/>
          <w:sz w:val="28"/>
          <w:sz w:val="28"/>
          <w:szCs w:val="28"/>
          <w:rtl w:val="true"/>
          <w:lang w:bidi="ar-SA"/>
        </w:rPr>
        <w:t>بن الفراء، أنا يوسف بن عمر القواس، أنا محمّد بن مخلد، نا العباس بن محمّد، 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عمر بن عبد العزيز سنة إحدى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286"/>
      </w:r>
      <w:r>
        <w:rPr>
          <w:rFonts w:ascii="Amiri" w:hAnsi="Amiri" w:eastAsia="Amiri" w:cs="Amiri"/>
          <w:color w:val="111111"/>
          <w:sz w:val="28"/>
          <w:sz w:val="28"/>
          <w:szCs w:val="28"/>
          <w:rtl w:val="true"/>
          <w:lang w:bidi="ar-SA"/>
        </w:rPr>
        <w:t xml:space="preserve">،نا أبو مسهر، أنه 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إحدى و مائة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أبو الحسين بن </w:t>
      </w:r>
    </w:p>
    <w:p>
      <w:pPr>
        <w:pStyle w:val="BookText"/>
        <w:rPr/>
      </w:pPr>
      <w:r>
        <w:rPr>
          <w:rFonts w:ascii="Amiri" w:hAnsi="Amiri" w:eastAsia="Amiri" w:cs="Amiri"/>
          <w:color w:val="111111"/>
          <w:sz w:val="28"/>
          <w:sz w:val="28"/>
          <w:szCs w:val="28"/>
          <w:rtl w:val="true"/>
          <w:lang w:bidi="ar-SA"/>
        </w:rPr>
        <w:t>الفضل، أنا عبد اللّه بن جعفر، نا يعقوب، نا الوليد بن عتبة الدمشقي، و هشام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عمر بن عبد العزيز بدير سمعان في رجب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أحمد، نا أبو بكر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نا يعقوب، نا سليمان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 بن عبد العزيز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نا أبو بكر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 يعني سليمان لعمر بن عبد العزيز و ليزيد، و أمّه عاتكة بنت يزيد بن معاوية فملك عمر بن عبد العزيز سنتين و خمسة أشهر و خمس عشرة ليلة، و مات يوم الجمعة لعشر بقين من رجب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2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عمر بمصر سنة إحدى و ستين و مات بدير سمعان سنة إحدى و مائة، و صلّى عليه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أنا أبو القاسم عبد الواحد بن محمّد، أنا الحسن بن محمّد بن إسحاق </w:t>
      </w:r>
      <w:r>
        <w:rPr>
          <w:rStyle w:val="FootnoteAnchor"/>
          <w:rtl w:val="true"/>
        </w:rPr>
        <w:footnoteReference w:id="1288"/>
      </w:r>
      <w:r>
        <w:rPr>
          <w:rFonts w:ascii="Amiri" w:hAnsi="Amiri" w:eastAsia="Amiri" w:cs="Amiri"/>
          <w:color w:val="111111"/>
          <w:sz w:val="28"/>
          <w:sz w:val="28"/>
          <w:szCs w:val="28"/>
          <w:rtl w:val="true"/>
          <w:lang w:bidi="ar-SA"/>
        </w:rPr>
        <w:t>،نا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 بن عبد العزيز سنة إحدى و مائة و هو ابن تسع و ثلاثين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محمّد بن هبة اللّه بن الحسن، أنا علي بن محمّد بن عبد اللّه، أنا عثمان بن أحمد بن عبد اللّه،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عمر بن عبد العزيز بن مروان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الخطبي، أخبرني محمّد بن موسى بن حمّاد البربري، عن ابن أبي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توفي لأربع ليال بقين من رجب سنة إحدى و مائة، و هو ابن تسع و ثلاثين سنة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الجمعة لخمس ليال بقين من رجب، و قبره بدير سمعان، و كانت ولايته سنتين و خمسة أشهر و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أخبرا أبو القاسم بن السّمرقندي، أنا محمّد بن أحمد بن محمّد بن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طراد بن محمّد، و رزق اللّه بن عبد 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عمر بن حفص السّدوسي، نا محمّد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عمر بن عبد العزيز و كنيته أبو حفص، 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سنة إحدى و مائة لخمس بقين من رجب يوم الجمعة فكانت ولايته سنتين و خمسة أشهر و خمسة و عشرين يوما، و توفي و له تسع و ثلاثون سنة؛ و هو عمر بن عبد العزيز بن مروان بن الحكم بن أبي العاص بن أمية، و أمّه أم عاصم بنت عاصم بن عمر بن الخطّاب، و اسمها ليلى، و توفي في دير سمعان من حمص، و صلى عليه مسلمة بن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نا أحمد بن محمّد بن عبد اللّه، نا محمّد بن أحمد بن سليمان، أنا سفيان بن محمّد بن سفيان، حدّثني الحسن بن سفيان، نا محمّد بن علي ابن عمّ‌ روّاد بن الجرّاح، عن محمّد بن إسحاق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بويع لعمر بن عبد العزيز فكانت ولايته سنتين و خمسة أيام ثم توفي بدير سمعان من أرض حمص يوم الجمعة لخمس </w:t>
      </w:r>
      <w:r>
        <w:rPr>
          <w:rStyle w:val="FootnoteAnchor"/>
          <w:rtl w:val="true"/>
        </w:rPr>
        <w:footnoteReference w:id="1290"/>
      </w:r>
      <w:r>
        <w:rPr>
          <w:rFonts w:ascii="Amiri" w:hAnsi="Amiri" w:eastAsia="Amiri" w:cs="Amiri"/>
          <w:color w:val="111111"/>
          <w:sz w:val="28"/>
          <w:sz w:val="28"/>
          <w:szCs w:val="28"/>
          <w:rtl w:val="true"/>
          <w:lang w:bidi="ar-SA"/>
        </w:rPr>
        <w:t>ليال بقين من رجب سنة إحدى و مائة، و هو ابن تسع و ثلاثين سنة 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مائة فيها توفي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بن هبة اللّه، أنا أبو الحسين القطان، أنا عبد اللّه،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إحدى و مائة توفي أمير المؤمنين عمر بن عبد العزيز يوم الجمعة لخمس ليال بقين من رجب، و استخلف يزيد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محمّد بن علي بن يعقوب، أنا علي بن الحسن الجرّاحي،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الحسن بن الحسين </w:t>
      </w:r>
      <w:r>
        <w:rPr>
          <w:rStyle w:val="FootnoteAnchor"/>
          <w:rtl w:val="true"/>
        </w:rPr>
        <w:footnoteReference w:id="1291"/>
      </w:r>
      <w:r>
        <w:rPr>
          <w:rFonts w:ascii="Amiri" w:hAnsi="Amiri" w:eastAsia="Amiri" w:cs="Amiri"/>
          <w:color w:val="111111"/>
          <w:sz w:val="28"/>
          <w:sz w:val="28"/>
          <w:szCs w:val="28"/>
          <w:rtl w:val="true"/>
          <w:lang w:bidi="ar-SA"/>
        </w:rPr>
        <w:t xml:space="preserve">بن العباس، أنا جدي لأمي إسحاق بن محمّد النّعالي </w:t>
      </w:r>
      <w:r>
        <w:rPr>
          <w:rStyle w:val="FootnoteAnchor"/>
          <w:rtl w:val="true"/>
        </w:rPr>
        <w:footnoteReference w:id="129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المدائني، نا قعنب بن المحرّر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عمر بن عبد العزيز في رجب سنة إحدى و مائة بدير سمعان من عمل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إحدى و مائة، فيها مات عمر بن عبد العزيز بدير سمعان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لخمس ليال بقين من رجب، مات و هو ابن تسع و ثلاثين سنة، و كانت خلافته سنتين و خمسة أشهر و أربعة أيام، و استخلف يزيد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أبي </w:t>
      </w:r>
      <w:r>
        <w:rPr>
          <w:rStyle w:val="FootnoteAnchor"/>
          <w:rtl w:val="true"/>
        </w:rPr>
        <w:footnoteReference w:id="1293"/>
      </w:r>
      <w:r>
        <w:rPr>
          <w:rFonts w:ascii="Amiri" w:hAnsi="Amiri" w:eastAsia="Amiri" w:cs="Amiri"/>
          <w:color w:val="111111"/>
          <w:sz w:val="28"/>
          <w:sz w:val="28"/>
          <w:szCs w:val="28"/>
          <w:rtl w:val="true"/>
          <w:lang w:bidi="ar-SA"/>
        </w:rPr>
        <w:t>الأشعث، أنا أبو بكر بن الطبري، أنا أبو الحسين بن الفضل، أنا عبد اللّه بن جعفر، نا يعقوب، نا أبو سعيد عبد الرّحمن بن إبراهيم،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الحكم بن عبد اللّه بن حنطب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رأيتم هذا الفتى الذي يعجبكم أمره، ما بلغ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منصور بن عبد العزيز، أنا أبو الحسين بن بشران، أنا عمر بن الحسن بن علي، نا أبو بكر بن أبي الدنيا، نا أبو بكر الباهلي، نا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 العزيز بن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أتى على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أربعين سنة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295"/>
      </w:r>
      <w:r>
        <w:rPr>
          <w:rFonts w:ascii="Amiri" w:hAnsi="Amiri" w:eastAsia="Amiri" w:cs="Amiri"/>
          <w:color w:val="111111"/>
          <w:sz w:val="28"/>
          <w:sz w:val="28"/>
          <w:szCs w:val="28"/>
          <w:rtl w:val="true"/>
          <w:lang w:bidi="ar-SA"/>
        </w:rPr>
        <w:t xml:space="preserve">،نا عبد اللّه بن الزّبير الحميدي </w:t>
      </w:r>
      <w:r>
        <w:rPr>
          <w:rStyle w:val="FootnoteAnchor"/>
          <w:rtl w:val="true"/>
        </w:rPr>
        <w:footnoteReference w:id="1296"/>
      </w:r>
      <w:r>
        <w:rPr>
          <w:rFonts w:ascii="Amiri" w:hAnsi="Amiri" w:eastAsia="Amiri" w:cs="Amiri"/>
          <w:color w:val="111111"/>
          <w:sz w:val="28"/>
          <w:sz w:val="28"/>
          <w:szCs w:val="28"/>
          <w:rtl w:val="true"/>
          <w:lang w:bidi="ar-SA"/>
        </w:rPr>
        <w:t>،نا سفيان أنه سأل عبد العزيز بن عمر بن عبد العزيز عن سن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أبو محمّد الخطبي، نا عبد اللّه بن أحمد بن حنبل،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أنا أبو عمرو بن السماك، نا حنبل بن إسحاق، حدّثني أبو عبد اللّه أحمد بن حنبل،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يعني ابن عبد العزيز قبل المائة يعني ولي،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ابنه كم بلغ من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بلغ الأربعين،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أظنه إلاّ قد بلغ الخمسين،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فرادته حتى استحييت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سنتين و شيء و مات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محمّد بن الحسين الزعفراني، نا أبو بكر بن أبي خيثمة، نا موسى بن إسماعيل، نا سعد أبو عاصم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عمر بن عبد العزيز و هو ابن ثلاث و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محمّد، أنا أبو منصور النهاوندي، أنا أبو العباس أحمد بن الحسين، أنا أبو القاسم عبد اللّه بن محمّد، نا محمّد بن إسماعيل البخاري، حدّثني أحمد بن سليمان، أنا جرير، أخبرني رجل من ولد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عمر بن عبد العزيز و هو ابن تسع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سليمان بن محمّد الحرّاني، نا هشام بن خالد، نا بقية </w:t>
      </w:r>
      <w:r>
        <w:rPr>
          <w:rStyle w:val="FootnoteAnchor"/>
          <w:rtl w:val="true"/>
        </w:rPr>
        <w:footnoteReference w:id="1297"/>
      </w:r>
      <w:r>
        <w:rPr>
          <w:rFonts w:ascii="Amiri" w:hAnsi="Amiri" w:eastAsia="Amiri" w:cs="Amiri"/>
          <w:color w:val="111111"/>
          <w:sz w:val="28"/>
          <w:sz w:val="28"/>
          <w:szCs w:val="28"/>
          <w:rtl w:val="true"/>
          <w:lang w:bidi="ar-SA"/>
        </w:rPr>
        <w:t>، حدّثني صفوان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عمر بن عبد العزيز ابن تسع و ثلاثين سنة و أشهر، لم يبلغ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الفضل، أنا عبد اللّه بن جعفر، نا يعقوب، نا محمّد بن عبد العزيز، نا بقية، عن صفوان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عمر بن عبد العزيز و هو ابن تسع و ثلاثين سنة و أشهر، ما تمّ‌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298"/>
      </w:r>
      <w:r>
        <w:rPr>
          <w:rFonts w:ascii="Amiri" w:hAnsi="Amiri" w:eastAsia="Amiri" w:cs="Amiri"/>
          <w:color w:val="111111"/>
          <w:sz w:val="28"/>
          <w:sz w:val="28"/>
          <w:szCs w:val="28"/>
          <w:rtl w:val="true"/>
          <w:lang w:bidi="ar-SA"/>
        </w:rPr>
        <w:t>،أخبرني أبو الوليد هشام بن عمّار، عن بقية، عن صفوان بن عمرو أنه حدثهم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عمر بن عبد العزيز و هو ابن تسع و ثلاثين سنة و أشهر، لم يتمّ‌ الأربعين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299"/>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هلك عمر بن عبد العزيز و هو ابن تسع و ثلاثين و نصف، و ولي سنتين و نصفا </w:t>
      </w:r>
      <w:r>
        <w:rPr>
          <w:rStyle w:val="FootnoteAnchor"/>
          <w:rtl w:val="true"/>
        </w:rPr>
        <w:footnoteReference w:id="1300"/>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w:t>
      </w:r>
      <w:r>
        <w:rPr>
          <w:rStyle w:val="FootnoteAnchor"/>
          <w:rtl w:val="true"/>
        </w:rPr>
        <w:footnoteReference w:id="1302"/>
      </w:r>
      <w:r>
        <w:rPr>
          <w:rFonts w:ascii="Amiri" w:hAnsi="Amiri" w:eastAsia="Amiri" w:cs="Amiri"/>
          <w:color w:val="111111"/>
          <w:sz w:val="28"/>
          <w:sz w:val="28"/>
          <w:szCs w:val="28"/>
          <w:rtl w:val="true"/>
          <w:lang w:bidi="ar-SA"/>
        </w:rPr>
        <w:t>بن لؤلؤ، أنا محمّد بن الحسين، أنا أبو حفص الفلاّس، حدّثني عبد اللّه بن داود، أنا سحيم أبو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مات و هو ابن أربعين سنة إلاّ نصف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هو ابن تسع و ثلاثين سنة و ستة أشهر، و يكنى أبا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من بعده عمر بن عبد العزيز سنتين و نصفا، و هلك و هو ابن تسع و ثلاثين سنة و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الخطبي، أنا أحمد بن نصر الحذاء، أنا أحمد بن إبراهيم الدّورقي، حدّثني شبل بن محمود، نا عبد الملك بن صالح بن كيسان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عمر بن عبد العزيز الخلافة و هو ابن ثمان و ثلاثين، و هلك في رأس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عمر بن عبد العزيز و هو ابن أربعين سنة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حنبل، نا أبو عبد اللّه أحمد بن حنبل، نا عبد الرزّاق، نا معمر 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عمر بن عبد العزيز على رأس خمس و أربعين </w:t>
      </w:r>
      <w:r>
        <w:rPr>
          <w:rStyle w:val="FootnoteAnchor"/>
          <w:rtl w:val="true"/>
        </w:rPr>
        <w:footnoteReference w:id="1304"/>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bookmarkStart w:id="137" w:name="pg11489_109099"/>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و الصحيح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علي بن زيد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الهيثم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عمر بن عبد العزيز سنتين و نصفا </w:t>
      </w:r>
      <w:r>
        <w:rPr>
          <w:rStyle w:val="FootnoteAnchor"/>
          <w:rtl w:val="true"/>
        </w:rPr>
        <w:footnoteReference w:id="1305"/>
      </w:r>
      <w:r>
        <w:rPr>
          <w:rFonts w:ascii="Amiri" w:hAnsi="Amiri" w:eastAsia="Amiri" w:cs="Amiri"/>
          <w:color w:val="111111"/>
          <w:sz w:val="28"/>
          <w:sz w:val="28"/>
          <w:szCs w:val="28"/>
          <w:rtl w:val="true"/>
          <w:lang w:bidi="ar-SA"/>
        </w:rPr>
        <w:t>،و مات بالسل، و مات بدير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العزيز بن عبد اللّه، حدّثني مالك أنه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ملك تسعة و عشرين شهرا، و أخرج في ذلك ثلاثة أغطية، و خلافته مثل خلافة أبي بكر سنتين، و خلافة عمر بن الخطاب عشر سنتين نحو مقام النبي صلّى اللّه عليه و سلم بالمدينة</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3074850_73709187"/>
      <w:bookmarkStart w:id="139" w:name="_Toc53"/>
      <w:bookmarkEnd w:id="138"/>
      <w:r>
        <w:rPr/>
        <w:t>5243</w:t>
      </w:r>
      <w:r>
        <w:rPr>
          <w:rtl w:val="true"/>
        </w:rPr>
        <w:t xml:space="preserve"> - </w:t>
      </w:r>
      <w:r>
        <w:rPr>
          <w:rtl w:val="true"/>
        </w:rPr>
        <w:t>عمر بن عبد الكريم بن حفص بن عمر</w:t>
      </w:r>
      <w:bookmarkEnd w:id="139"/>
    </w:p>
    <w:p>
      <w:pPr>
        <w:pStyle w:val="BookText"/>
        <w:rPr/>
      </w:pP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الكريم </w:t>
      </w:r>
      <w:r>
        <w:rPr>
          <w:rStyle w:val="FootnoteAnchor"/>
          <w:rtl w:val="true"/>
        </w:rPr>
        <w:footnoteReference w:id="1306"/>
      </w:r>
      <w:r>
        <w:rPr>
          <w:rFonts w:ascii="IRNazanin" w:hAnsi="IRNazanin" w:eastAsia="IRNazanin"/>
          <w:color w:val="111111"/>
          <w:sz w:val="28"/>
          <w:sz w:val="28"/>
          <w:szCs w:val="28"/>
          <w:rtl w:val="true"/>
          <w:lang w:bidi="fa-IR"/>
        </w:rPr>
        <w:t>بن حفص بن عمر</w:t>
      </w:r>
    </w:p>
    <w:p>
      <w:pPr>
        <w:pStyle w:val="BookText"/>
        <w:rPr/>
      </w:pPr>
      <w:r>
        <w:rPr>
          <w:rFonts w:ascii="Amiri" w:hAnsi="Amiri" w:eastAsia="Amiri" w:cs="Amiri"/>
          <w:color w:val="111111"/>
          <w:sz w:val="28"/>
          <w:sz w:val="28"/>
          <w:szCs w:val="28"/>
          <w:rtl w:val="true"/>
          <w:lang w:bidi="ar-SA"/>
        </w:rPr>
        <w:t>أبو بكر الفزاري الشاهد</w:t>
      </w:r>
    </w:p>
    <w:p>
      <w:pPr>
        <w:pStyle w:val="BookText"/>
        <w:rPr/>
      </w:pPr>
      <w:r>
        <w:rPr>
          <w:rFonts w:ascii="Amiri" w:hAnsi="Amiri" w:eastAsia="Amiri" w:cs="Amiri"/>
          <w:color w:val="111111"/>
          <w:sz w:val="28"/>
          <w:sz w:val="28"/>
          <w:szCs w:val="28"/>
          <w:rtl w:val="true"/>
          <w:lang w:bidi="ar-SA"/>
        </w:rPr>
        <w:t xml:space="preserve">حدّث عن الحسن بن حبيب الفقيه </w:t>
      </w:r>
      <w:r>
        <w:rPr>
          <w:rStyle w:val="FootnoteAnchor"/>
          <w:rtl w:val="true"/>
        </w:rPr>
        <w:footnoteReference w:id="1307"/>
      </w:r>
      <w:r>
        <w:rPr>
          <w:rFonts w:ascii="Amiri" w:hAnsi="Amiri" w:eastAsia="Amiri" w:cs="Amiri"/>
          <w:color w:val="111111"/>
          <w:sz w:val="28"/>
          <w:sz w:val="28"/>
          <w:szCs w:val="28"/>
          <w:rtl w:val="true"/>
          <w:lang w:bidi="ar-SA"/>
        </w:rPr>
        <w:t>،و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 و أبو علي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أبو القاسم بن أبي العلاء، أنا علي بن محمّد الحنّائي، أنا عمر بن عبد الكريم بن حفص الفزاري قراءة عليه، أنا أبو علي الحسن بن حبيب بن عبد الملك، نا أبو العباس عبد اللّه بن عبيد بن أبي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علقمة نصر بن خزيمة، حدّثني أبي، عن نصر بن علقمة، عن أخيه محفوظ‍‌ بن علقمة، عن ابن عائذ قال عمرو بن الأسود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معاذا لما بعثه رسول اللّه صلّى اللّه عليه و سلم إلى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بكلمة أعيش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تشرك باللّه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عملت عشر سيئات فاعمل حسنة تحذرهن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الحسنات أن أقول لا إله إلاّ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أحسن الحسنات، إنّها تكتب عشر حسنات، و تمحو عشر سيئات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عمر بن عبد الكريم بن حفص الفزاري، نا أبو علي الحسن بن حبيب، نا العباس بن الوليد بن مزيد </w:t>
      </w:r>
      <w:r>
        <w:rPr>
          <w:rStyle w:val="FootnoteAnchor"/>
          <w:rtl w:val="true"/>
        </w:rPr>
        <w:footnoteReference w:id="1308"/>
      </w:r>
      <w:r>
        <w:rPr>
          <w:rFonts w:ascii="Amiri" w:hAnsi="Amiri" w:eastAsia="Amiri" w:cs="Amiri"/>
          <w:color w:val="111111"/>
          <w:sz w:val="28"/>
          <w:sz w:val="28"/>
          <w:szCs w:val="28"/>
          <w:rtl w:val="true"/>
          <w:lang w:bidi="ar-SA"/>
        </w:rPr>
        <w:t xml:space="preserve">البيروتي </w:t>
      </w:r>
      <w:r>
        <w:rPr>
          <w:rStyle w:val="FootnoteAnchor"/>
          <w:rtl w:val="true"/>
        </w:rPr>
        <w:footnoteReference w:id="1309"/>
      </w:r>
      <w:r>
        <w:rPr>
          <w:rFonts w:ascii="Amiri" w:hAnsi="Amiri" w:eastAsia="Amiri" w:cs="Amiri"/>
          <w:color w:val="111111"/>
          <w:sz w:val="28"/>
          <w:sz w:val="28"/>
          <w:szCs w:val="28"/>
          <w:rtl w:val="true"/>
          <w:lang w:bidi="ar-SA"/>
        </w:rPr>
        <w:t>،نا محمّد بن شعيب بن شابور، حدّثني عبد الرّحمن بن سليمان، عن محمّد بن صالح المدني أنه سمع محمّد بن المنكدر يحدث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شاب في الإسلام شيبة كانت له حسنة، و من شاب في الإسلام شيبة كانت له نورا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 أنا أبو بكر عمر بن عبد الكريم بن محمّد الفزاري الشاهد، نا أبو علي الحسن بن حبيب بن عبد الملك الإمام، نا العباس بن الوليد، أنا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بن حمزة، نا عبد العزيز بن أحمد، أنا أبو محمّد بن أبي نصر، أنا خيثمة بن سليمان، نا عباس بن الوليد، أنا ابن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غسان بن ناقد أنه سمع أبا الأشهب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الضّبعي، و هو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الأعمش، عن أبي صالح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مجوس، و إنّ‌ هؤلاء القدرية مجوس أمتي، فإن مرضوا فلا تعودوهم، و إن ماتوا فلا تشهدوهم، و لا تصلّوا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9876</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الأشهب هذا اسمه جعفر بن الحارث النّخعي، و ليس بأبي الأشهب جعفر بن حيّان العطاردي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140" w:name="pg11489_109101"/>
    </w:p>
    <w:p>
      <w:pPr>
        <w:pStyle w:val="Heading5"/>
        <w:numPr>
          <w:ilvl w:val="4"/>
          <w:numId w:val="1"/>
        </w:numPr>
        <w:rPr/>
      </w:pPr>
      <w:bookmarkStart w:id="141" w:name="__RefHeading___Toc3074852_73709187"/>
      <w:bookmarkStart w:id="142" w:name="_Toc54"/>
      <w:bookmarkEnd w:id="140"/>
      <w:bookmarkEnd w:id="141"/>
      <w:r>
        <w:rPr/>
        <w:t>5244</w:t>
      </w:r>
      <w:r>
        <w:rPr>
          <w:rtl w:val="true"/>
        </w:rPr>
        <w:t xml:space="preserve"> - </w:t>
      </w:r>
      <w:r>
        <w:rPr>
          <w:rtl w:val="true"/>
        </w:rPr>
        <w:t>عمر بن عبد الكريم بن سعدويه</w:t>
      </w:r>
      <w:bookmarkEnd w:id="142"/>
    </w:p>
    <w:p>
      <w:pPr>
        <w:pStyle w:val="BookText"/>
        <w:rPr/>
      </w:pPr>
      <w:r>
        <w:rPr>
          <w:rFonts w:ascii="Amiri" w:hAnsi="Amiri" w:eastAsia="Amiri" w:cs="Amiri"/>
          <w:color w:val="111111"/>
          <w:sz w:val="28"/>
          <w:sz w:val="28"/>
          <w:szCs w:val="28"/>
          <w:rtl w:val="true"/>
          <w:lang w:bidi="ar-SA"/>
        </w:rPr>
        <w:t>أبو الفتيان،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بن أبي الحسن الرّوّاسي الدّهستاني الحافظ‍‌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جاب الآفاق، و سمع فأكثر، و كتب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الدائم بن الحسن، و أبا محمّد الكتاني، و أبا الحسن بن أبي الحديد، و أبا نصر بن طلاّب، و عبد الجبار بن برزة الجوهري، و جابر بن ياسين بن الحسن، و أبا الغنائم بن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أحمد عبد الرّحمن بن سعيد بن 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نصر محمّد بن بكر بن جعفر الخلاّل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الفضل زياد بن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عثمان الصابوني، و أبا حفص بن مسرور، و القاضي ابا عامر الحسن بن علي بن محمّد النسوي </w:t>
      </w:r>
      <w:r>
        <w:rPr>
          <w:rStyle w:val="FootnoteAnchor"/>
          <w:rtl w:val="true"/>
        </w:rPr>
        <w:footnoteReference w:id="1312"/>
      </w:r>
      <w:r>
        <w:rPr>
          <w:rFonts w:ascii="Amiri" w:hAnsi="Amiri" w:eastAsia="Amiri" w:cs="Amiri"/>
          <w:color w:val="111111"/>
          <w:sz w:val="28"/>
          <w:sz w:val="28"/>
          <w:szCs w:val="28"/>
          <w:rtl w:val="true"/>
          <w:lang w:bidi="ar-SA"/>
        </w:rPr>
        <w:t>بنيسابور، و محمّد بن علي بن علي بن الحسن بن حمدون القاضي، و ابا الحسين بن مكي بمصر، و أبا بكر الخطيب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 و صور ثم رجع إلى بلده، و حدّث بخراسان، و استقدمه أبو بكر محمّد بن منصور السمعاني إلى مرو، فأدركه أجله بسرخس قبل وصوله إلى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أبو محمّد الكتاني، و نصر بن إبراهيم الزاهد، و هم من شيوخه، و محمّد بن عبد الواحد الدّقّاق الأصبهاني، و حدّثنا عنه </w:t>
      </w:r>
      <w:r>
        <w:rPr>
          <w:rStyle w:val="FootnoteAnchor"/>
          <w:rtl w:val="true"/>
        </w:rPr>
        <w:footnoteReference w:id="1313"/>
      </w:r>
      <w:r>
        <w:rPr>
          <w:rFonts w:ascii="Amiri" w:hAnsi="Amiri" w:eastAsia="Amiri" w:cs="Amiri"/>
          <w:color w:val="111111"/>
          <w:sz w:val="28"/>
          <w:sz w:val="28"/>
          <w:szCs w:val="28"/>
          <w:rtl w:val="true"/>
          <w:lang w:bidi="ar-SA"/>
        </w:rPr>
        <w:t>أبو محمّد بن الأكفاني، و سمع منه بدمشق، و عمر بن محمّد بن الحسن الفرغولي، و إسماعيل بن محمّد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الحافظ‍‌، أنا عمر بن عبد الكريم الحافظ‍‌، أنا محمّد بن علي بن الحسن بن حمدون، أنا علي بن عمر الحافظ‍‌، أنا أبو الفضل العباس بن أحمد بن منصور المقرئ، نا عبد الأعلى بن حمّاد، أنا حمّاد بن سلمة، عن ثابت، عن أبي رافع، عن أبي هريرة عن النبي صلّى اللّه عليه و سلم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زار أخا له في قرية أخرى، فأرصد اللّه له على مدرجته ملكا، فلما أتى عليه </w:t>
      </w:r>
    </w:p>
    <w:p>
      <w:pPr>
        <w:pStyle w:val="BookText"/>
        <w:rPr/>
      </w:pP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أخا لي في هذه القرية،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عليك من نعمة تربها؟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أنّي أحببته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رسول اللّه إليك، إنّ‌ اللّه أحبّك كما أحببته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الأعزّ قراتكين بن الأسعد، أنا أبو محمّد الجوهري، أنا أبو القاسم عبد العزيز بن جعفر بن محمّد، نا الهيثم بن خلف الدّوري أبو محمّد، نا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ثابت، عن أبي رافع،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زار أخا له في قرية أخرى، فأرصد اللّه على مدرجته ملكا، فلمّا أتى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أخا لي في هذه القرية،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من نعمة تربها </w:t>
      </w:r>
      <w:r>
        <w:rPr>
          <w:rStyle w:val="FootnoteAnchor"/>
          <w:rtl w:val="true"/>
        </w:rPr>
        <w:footnoteReference w:id="13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أنّي أحبّه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رسول اللّه إليك، إنّ‌ اللّه قد أحبّك كما أحببته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مسلم عن عبد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الفتيان عمر بن أبي الحسن عبد الكريم الدّهستاني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محمّد بن المظفر بن معاذ الدّاودي ببوشنج، و أبا سعد محمّد بن عبد الرّحمن الكنجرودي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الحاكم أبا عبد اللّه محمّد بن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بن هانئ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محمّد بن إسحاق بن خزيمة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يقر بأن اللّه على عرشه قد استوى فوق سبع سماواته فهو كافر بربه يستتاب، فإن تاب و إلاّ ضربت عنقه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أنشدنا أبو سعد بن السمعاني، أنشدنا أبو عبد اللّه محمّد بن عبد الواحد بن محمّد الدقاق الحافظ‍‌ من لفظه بمرو، أنشدنا أبو الفتيان عمر بن عبد الكريم الدّهستاني </w:t>
      </w:r>
      <w:r>
        <w:rPr>
          <w:rStyle w:val="FootnoteAnchor"/>
          <w:rtl w:val="true"/>
        </w:rPr>
        <w:footnoteReference w:id="1315"/>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القاسم عبد اللّه بن عبد الوارث الشيرازي بمصر، أنشدنا أبو عبد اللّه محمّد بن سلامة بن الحسين المقرئ لنفسه برأس العين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إنّي لما أنا فيه من منافستي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شغفت به من هذه الكتب</w:t>
      </w:r>
    </w:p>
    <w:p>
      <w:pPr>
        <w:pStyle w:val="BookText"/>
        <w:rPr/>
      </w:pPr>
      <w:r>
        <w:rPr>
          <w:rFonts w:ascii="Amiri" w:hAnsi="Amiri" w:eastAsia="Amiri" w:cs="Amiri"/>
          <w:color w:val="111111"/>
          <w:sz w:val="28"/>
          <w:sz w:val="28"/>
          <w:szCs w:val="28"/>
          <w:rtl w:val="true"/>
          <w:lang w:bidi="ar-SA"/>
        </w:rPr>
        <w:t xml:space="preserve">لقد علمت بأنّ‌ الموت يدركني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ينقضي من جمعها أربي</w:t>
      </w:r>
    </w:p>
    <w:p>
      <w:pPr>
        <w:pStyle w:val="BookText"/>
        <w:rPr/>
      </w:pPr>
      <w:r>
        <w:rPr>
          <w:rFonts w:ascii="Amiri" w:hAnsi="Amiri" w:eastAsia="Amiri" w:cs="Amiri"/>
          <w:color w:val="111111"/>
          <w:sz w:val="28"/>
          <w:sz w:val="28"/>
          <w:szCs w:val="28"/>
          <w:rtl w:val="true"/>
          <w:lang w:bidi="ar-SA"/>
        </w:rPr>
        <w:t xml:space="preserve">و ليس ينفعني مما حوته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الفضّة البيضاء و الذهب</w:t>
      </w:r>
    </w:p>
    <w:p>
      <w:pPr>
        <w:pStyle w:val="BookText"/>
        <w:rPr/>
      </w:pPr>
      <w:r>
        <w:rPr>
          <w:rFonts w:ascii="Amiri" w:hAnsi="Amiri" w:eastAsia="Amiri" w:cs="Amiri"/>
          <w:color w:val="111111"/>
          <w:sz w:val="28"/>
          <w:sz w:val="28"/>
          <w:szCs w:val="28"/>
          <w:rtl w:val="true"/>
          <w:lang w:bidi="ar-SA"/>
        </w:rPr>
        <w:t xml:space="preserve">و لا أؤمّل زادا للمعاد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عملت به أو رأفتي بأبي</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فتيان </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 فاء مكسورة و بعدها تاء ساكنة معجمة باثنتين من فوقها ثم ياء معجمة باثنتين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الفتيان عمر بن أبي الحسن </w:t>
      </w:r>
      <w:r>
        <w:rPr>
          <w:rStyle w:val="FootnoteAnchor"/>
          <w:rtl w:val="true"/>
        </w:rPr>
        <w:footnoteReference w:id="1319"/>
      </w:r>
      <w:r>
        <w:rPr>
          <w:rFonts w:ascii="Amiri" w:hAnsi="Amiri" w:eastAsia="Amiri" w:cs="Amiri"/>
          <w:color w:val="111111"/>
          <w:sz w:val="28"/>
          <w:sz w:val="28"/>
          <w:szCs w:val="28"/>
          <w:rtl w:val="true"/>
          <w:lang w:bidi="ar-SA"/>
        </w:rPr>
        <w:t xml:space="preserve">عبد الكريم بن ممّت </w:t>
      </w:r>
      <w:r>
        <w:rPr>
          <w:rStyle w:val="FootnoteAnchor"/>
          <w:rtl w:val="true"/>
        </w:rPr>
        <w:footnoteReference w:id="1320"/>
      </w:r>
      <w:r>
        <w:rPr>
          <w:rFonts w:ascii="Amiri" w:hAnsi="Amiri" w:eastAsia="Amiri" w:cs="Amiri"/>
          <w:color w:val="111111"/>
          <w:sz w:val="28"/>
          <w:sz w:val="28"/>
          <w:szCs w:val="28"/>
          <w:rtl w:val="true"/>
          <w:lang w:bidi="ar-SA"/>
        </w:rPr>
        <w:t xml:space="preserve">الدّهستاني ورد بغداد، و كتب الكثير، و 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الشام و كتب عنه و كتب عني شيئا صالحا و وجدته ذكيا يصلح إن تشاغل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محمّد بن طاهر المقدسي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منسوب إلى بيع الرءوس </w:t>
      </w:r>
      <w:r>
        <w:rPr>
          <w:rStyle w:val="FootnoteAnchor"/>
          <w:rtl w:val="true"/>
        </w:rPr>
        <w:footnoteReference w:id="1322"/>
      </w:r>
      <w:r>
        <w:rPr>
          <w:rFonts w:ascii="Amiri" w:hAnsi="Amiri" w:eastAsia="Amiri" w:cs="Amiri"/>
          <w:color w:val="111111"/>
          <w:sz w:val="28"/>
          <w:sz w:val="28"/>
          <w:szCs w:val="28"/>
          <w:rtl w:val="true"/>
          <w:lang w:bidi="ar-SA"/>
        </w:rPr>
        <w:t>منهم صاحبنا المحدّث المشهور الحافظ‍‌ أبو الفتيان عمر بن أبي الحسن الدّهستاني الرّوّاسي رحل و طاف و خرّج على المشايخ و انتخب، و كان أحد من يفهم هذا الشأن في عصرنا، توفي بسرخس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الحسن عبد الغافر بن إسماعيل يخبرني في تذييله تاريخ نيسابور </w:t>
      </w:r>
      <w:r>
        <w:rPr>
          <w:rStyle w:val="FootnoteAnchor"/>
          <w:rtl w:val="true"/>
        </w:rPr>
        <w:footnoteReference w:id="13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أبي الحسن بن سعدوية الدّهستاني الرّوّاسي الحافظ‍‌، أبو حفص، و أبو الفتيان رجل فاضل مشهور من أصحاب الحديث عارف بالطرق، كتب الكثير، و طاف في بلاد الإسلام شرقا و غربا، و جمع الأبواب، و صنّف و دخل نيسابور مرارا، و سمع الحديث، و كان سريع الكتاب كثير التحصيل و كان على سيرة السلف متقلّلا </w:t>
      </w:r>
      <w:r>
        <w:rPr>
          <w:rStyle w:val="FootnoteAnchor"/>
          <w:rtl w:val="true"/>
        </w:rPr>
        <w:footnoteReference w:id="1324"/>
      </w:r>
      <w:r>
        <w:rPr>
          <w:rFonts w:ascii="Amiri" w:hAnsi="Amiri" w:eastAsia="Amiri" w:cs="Amiri"/>
          <w:color w:val="111111"/>
          <w:sz w:val="28"/>
          <w:sz w:val="28"/>
          <w:szCs w:val="28"/>
          <w:rtl w:val="true"/>
          <w:lang w:bidi="ar-SA"/>
        </w:rPr>
        <w:t xml:space="preserve">معيلا، و خرج من نيسابور إلى </w:t>
      </w:r>
      <w:bookmarkStart w:id="143" w:name="pg11489_109104"/>
    </w:p>
    <w:p>
      <w:pPr>
        <w:pStyle w:val="BookText"/>
        <w:rPr/>
      </w:pPr>
      <w:bookmarkEnd w:id="143"/>
      <w:r>
        <w:rPr>
          <w:rFonts w:ascii="Amiri" w:hAnsi="Amiri" w:eastAsia="Amiri" w:cs="Amiri"/>
          <w:color w:val="111111"/>
          <w:sz w:val="28"/>
          <w:sz w:val="28"/>
          <w:szCs w:val="28"/>
          <w:rtl w:val="true"/>
          <w:lang w:bidi="ar-SA"/>
        </w:rPr>
        <w:t>طوس، و أنزله الإمام أبو حامد الغزّالي عنده، و قرأ عليه الصحيح ثم شرحه فخرج إلى سرخس قاصدا إلى مرو، فتوفي بسرخس رحمه اللّه في شهر ربيع الآخر سنة ثلاث و خمسمائة</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074854_73709187"/>
      <w:bookmarkStart w:id="145" w:name="_Toc55"/>
      <w:bookmarkEnd w:id="144"/>
      <w:r>
        <w:rPr/>
        <w:t>5245</w:t>
      </w:r>
      <w:r>
        <w:rPr>
          <w:rtl w:val="true"/>
        </w:rPr>
        <w:t xml:space="preserve"> - </w:t>
      </w:r>
      <w:r>
        <w:rPr>
          <w:rtl w:val="true"/>
        </w:rPr>
        <w:t>عمر بن عبد الملك بن مروان بن الحكم</w:t>
      </w:r>
      <w:bookmarkEnd w:id="145"/>
    </w:p>
    <w:p>
      <w:pPr>
        <w:pStyle w:val="BookText"/>
        <w:rPr/>
      </w:pPr>
      <w:r>
        <w:rPr>
          <w:rFonts w:eastAsia="IRNazanin" w:cs="IRNazanin"/>
          <w:color w:val="111111"/>
          <w:sz w:val="28"/>
          <w:szCs w:val="28"/>
          <w:lang w:bidi="fa-IR"/>
        </w:rPr>
        <w:t>5245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Style w:val="FootnoteAnchor"/>
          <w:rtl w:val="true"/>
        </w:rPr>
        <w:footnoteReference w:id="1325"/>
      </w:r>
      <w:r>
        <w:rPr>
          <w:rFonts w:ascii="Amiri" w:hAnsi="Amiri" w:eastAsia="Amiri" w:cs="Amiri"/>
          <w:color w:val="111111"/>
          <w:sz w:val="28"/>
          <w:sz w:val="28"/>
          <w:szCs w:val="28"/>
          <w:rtl w:val="true"/>
          <w:lang w:bidi="ar-SA"/>
        </w:rPr>
        <w:t>بن عبد الملك بن مروان بن الحكم</w:t>
      </w:r>
    </w:p>
    <w:p>
      <w:pPr>
        <w:pStyle w:val="BookText"/>
        <w:rPr/>
      </w:pPr>
      <w:r>
        <w:rPr>
          <w:rFonts w:ascii="Amiri" w:hAnsi="Amiri" w:eastAsia="Amiri" w:cs="Amiri"/>
          <w:color w:val="111111"/>
          <w:sz w:val="28"/>
          <w:sz w:val="28"/>
          <w:szCs w:val="28"/>
          <w:rtl w:val="true"/>
          <w:lang w:bidi="ar-SA"/>
        </w:rPr>
        <w:t>ابن أبي العاص بن أمية بن عبد شمس القرشي الأموي</w:t>
      </w:r>
    </w:p>
    <w:p>
      <w:pPr>
        <w:pStyle w:val="BookText"/>
        <w:rPr/>
      </w:pPr>
      <w:r>
        <w:rPr>
          <w:rFonts w:ascii="Amiri" w:hAnsi="Amiri" w:eastAsia="Amiri" w:cs="Amiri"/>
          <w:color w:val="111111"/>
          <w:sz w:val="28"/>
          <w:sz w:val="28"/>
          <w:szCs w:val="28"/>
          <w:rtl w:val="true"/>
          <w:lang w:bidi="ar-SA"/>
        </w:rPr>
        <w:t>استخلفه عبد الملك بن محمّد بن الحجاج بن يوسف أمير دمشق للوليد بن يزيد على إمرة دمشق ليالي خرج يزيد بن الوليد،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هبة اللّه، أنا أبو الحسين بن الفضل، أنا عبد اللّه بن جعفر، نا يعقوب </w:t>
      </w:r>
      <w:r>
        <w:rPr>
          <w:rStyle w:val="FootnoteAnchor"/>
          <w:rtl w:val="true"/>
        </w:rPr>
        <w:footnoteReference w:id="1326"/>
      </w:r>
      <w:r>
        <w:rPr>
          <w:rFonts w:ascii="Amiri" w:hAnsi="Amiri" w:eastAsia="Amiri" w:cs="Amiri"/>
          <w:color w:val="111111"/>
          <w:sz w:val="28"/>
          <w:sz w:val="28"/>
          <w:szCs w:val="28"/>
          <w:rtl w:val="true"/>
          <w:lang w:bidi="ar-SA"/>
        </w:rPr>
        <w:t>،نا سعيد بن أسد، نا ضمرة، عن علي بن أبي حملة، و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الملك إلى عمر بن عبد العزيز كتابا يغلظ‍‌ فيه له، فكتب إليه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أظلم مني، و أجور من ولّى عبد ثقيف </w:t>
      </w:r>
      <w:r>
        <w:rPr>
          <w:rStyle w:val="FootnoteAnchor"/>
          <w:rtl w:val="true"/>
        </w:rPr>
        <w:footnoteReference w:id="1327"/>
      </w:r>
      <w:r>
        <w:rPr>
          <w:rFonts w:ascii="Amiri" w:hAnsi="Amiri" w:eastAsia="Amiri" w:cs="Amiri"/>
          <w:color w:val="111111"/>
          <w:sz w:val="28"/>
          <w:sz w:val="28"/>
          <w:szCs w:val="28"/>
          <w:rtl w:val="true"/>
          <w:lang w:bidi="ar-SA"/>
        </w:rPr>
        <w:t xml:space="preserve">العراق فحكم في دمائهم و أموالهم، إنّ‌ أظلم مني و أجور و أترك لعهد اللّه من ولّى قرّة </w:t>
      </w:r>
      <w:r>
        <w:rPr>
          <w:rStyle w:val="FootnoteAnchor"/>
          <w:rtl w:val="true"/>
        </w:rPr>
        <w:footnoteReference w:id="1328"/>
      </w:r>
      <w:r>
        <w:rPr>
          <w:rFonts w:ascii="Amiri" w:hAnsi="Amiri" w:eastAsia="Amiri" w:cs="Amiri"/>
          <w:color w:val="111111"/>
          <w:sz w:val="28"/>
          <w:sz w:val="28"/>
          <w:szCs w:val="28"/>
          <w:rtl w:val="true"/>
          <w:lang w:bidi="ar-SA"/>
        </w:rPr>
        <w:t xml:space="preserve">مصر جلفا جافيا، إنّ‌ أظلم مني و أجور و أترك لعهد اللّه من ولّى عثمان بن حيان الحجاز ينشد الأشعار على منبر رسول اللّه صلّى اللّه عليه و سلم، و إنما أمك كانت تختلف إلى حوانيت حمص فاشتراها دينار بن دينار </w:t>
      </w:r>
      <w:r>
        <w:rPr>
          <w:rStyle w:val="FootnoteAnchor"/>
          <w:rtl w:val="true"/>
        </w:rPr>
        <w:footnoteReference w:id="1329"/>
      </w:r>
      <w:r>
        <w:rPr>
          <w:rFonts w:ascii="Amiri" w:hAnsi="Amiri" w:eastAsia="Amiri" w:cs="Amiri"/>
          <w:color w:val="111111"/>
          <w:sz w:val="28"/>
          <w:sz w:val="28"/>
          <w:szCs w:val="28"/>
          <w:rtl w:val="true"/>
          <w:lang w:bidi="ar-SA"/>
        </w:rPr>
        <w:t>،فبعث بها إلى أبيك، فحملت، فبئس الجنين و بئس المولود، ثم وضعتك جبّارا شقيا، لقد هممت أن أبعث إليك من يحلق جمتك فبئس الجمّة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الأصل، و أظن الذي كتب إلى عمر بن عبد العزيز عمر بن الوليد بن عبد الملك</w:t>
      </w:r>
      <w:r>
        <w:rPr>
          <w:rFonts w:eastAsia="Amiri" w:cs="Amiri" w:ascii="Amiri" w:hAnsi="Amiri"/>
          <w:color w:val="111111"/>
          <w:sz w:val="28"/>
          <w:szCs w:val="28"/>
          <w:rtl w:val="true"/>
          <w:lang w:bidi="ar-SA"/>
        </w:rPr>
        <w:t xml:space="preserve">. </w:t>
      </w:r>
      <w:bookmarkStart w:id="146" w:name="pg11489_109105"/>
    </w:p>
    <w:p>
      <w:pPr>
        <w:pStyle w:val="Heading5"/>
        <w:numPr>
          <w:ilvl w:val="4"/>
          <w:numId w:val="1"/>
        </w:numPr>
        <w:rPr/>
      </w:pPr>
      <w:bookmarkStart w:id="147" w:name="__RefHeading___Toc3074856_73709187"/>
      <w:bookmarkStart w:id="148" w:name="_Toc56"/>
      <w:bookmarkEnd w:id="146"/>
      <w:bookmarkEnd w:id="147"/>
      <w:r>
        <w:rPr/>
        <w:t>5246</w:t>
      </w:r>
      <w:r>
        <w:rPr>
          <w:rtl w:val="true"/>
        </w:rPr>
        <w:t xml:space="preserve"> - </w:t>
      </w:r>
      <w:r>
        <w:rPr>
          <w:rtl w:val="true"/>
        </w:rPr>
        <w:t>عمر بن عبد الواحد بن قيس</w:t>
      </w:r>
      <w:bookmarkEnd w:id="148"/>
    </w:p>
    <w:p>
      <w:pPr>
        <w:pStyle w:val="BookText"/>
        <w:rPr/>
      </w:pPr>
      <w:r>
        <w:rPr>
          <w:rFonts w:ascii="Amiri" w:hAnsi="Amiri" w:eastAsia="Amiri" w:cs="Amiri"/>
          <w:color w:val="111111"/>
          <w:sz w:val="28"/>
          <w:sz w:val="28"/>
          <w:szCs w:val="28"/>
          <w:rtl w:val="true"/>
          <w:lang w:bidi="ar-SA"/>
        </w:rPr>
        <w:t xml:space="preserve">أبو حفص السّلمي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قرأ القرآن بحرف ابن عامر على يحيى بن الحارث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الأوزاعي، و سعيد بن عبد العزيز، و عبد الرّحمن بن يزيد بن جابر، و النعمان بن المنذر، و عبد الرّحمن بن ثابت بن ثوبان، و عمر بن محمّد بن زيد العمري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الربيع بن حظيان، و مالك بن إسحاق، و إسحاق بن عبد اللّه بن أبي فروة، و روح بن محمّد، و أبي إسحاق إبراهيم بن محمّد الفزاري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أبى هشام بن عمّار بحرف ابن عامر، و روى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و صفوان بن صالح، و دحيم، و محمود بن خالد، و يحيى بن أبي الخصيب، و إبراهيم بن موسى، و أبو عامر موسى بن عامر، و هاشم بن خالد بن أبي جميل، و عمرو بن عبد اللّه بن صفوان، و السّلم بن يحيى بن عبد الحميد، و أحمد بن الفرج الحجازي، و إسحاق بن إبراهيم الصامدي، و عبد السلام بن إسماعيل الحداد، و العباس بن الوليد بن صبح الخلاّل، و الوليد بن عتبة، و أبو مسهر، و يحيى بن عثمان بن كثير بن دينار، و إبراهيم بن عتيق بن حبيب العبسي </w:t>
      </w:r>
      <w:r>
        <w:rPr>
          <w:rStyle w:val="FootnoteAnchor"/>
          <w:rtl w:val="true"/>
        </w:rPr>
        <w:footnoteReference w:id="1331"/>
      </w:r>
      <w:r>
        <w:rPr>
          <w:rFonts w:ascii="Amiri" w:hAnsi="Amiri" w:eastAsia="Amiri" w:cs="Amiri"/>
          <w:color w:val="111111"/>
          <w:sz w:val="28"/>
          <w:sz w:val="28"/>
          <w:szCs w:val="28"/>
          <w:rtl w:val="true"/>
          <w:lang w:bidi="ar-SA"/>
        </w:rPr>
        <w:t xml:space="preserve">،و سليمان بن أحمد الواسطي، و عباس بن الوليد الخلاّل، و محمّد بن عائذ السّري </w:t>
      </w:r>
      <w:r>
        <w:rPr>
          <w:rStyle w:val="FootnoteAnchor"/>
          <w:rtl w:val="true"/>
        </w:rPr>
        <w:footnoteReference w:id="1332"/>
      </w:r>
      <w:r>
        <w:rPr>
          <w:rFonts w:ascii="Amiri" w:hAnsi="Amiri" w:eastAsia="Amiri" w:cs="Amiri"/>
          <w:color w:val="111111"/>
          <w:sz w:val="28"/>
          <w:sz w:val="28"/>
          <w:szCs w:val="28"/>
          <w:rtl w:val="true"/>
          <w:lang w:bidi="ar-SA"/>
        </w:rPr>
        <w:t xml:space="preserve">،و أبو همام الوليد بن شجاع السّكوني، و داود بن رشيد، و محمّد بن </w:t>
      </w:r>
      <w:r>
        <w:rPr>
          <w:rStyle w:val="FootnoteAnchor"/>
          <w:rtl w:val="true"/>
        </w:rPr>
        <w:footnoteReference w:id="1333"/>
      </w:r>
      <w:r>
        <w:rPr>
          <w:rFonts w:ascii="Amiri" w:hAnsi="Amiri" w:eastAsia="Amiri" w:cs="Amiri"/>
          <w:color w:val="111111"/>
          <w:sz w:val="28"/>
          <w:sz w:val="28"/>
          <w:szCs w:val="28"/>
          <w:rtl w:val="true"/>
          <w:lang w:bidi="ar-SA"/>
        </w:rPr>
        <w:t>المبارك الصّوري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أبو صالح طرفة بن أحمد بن محمّد بن طرفة الحرستاني، أنا أبو الحسين عبد الوهّاب بن الحسن الكلابي، نا محمّد بن خريم، نا دحيم، نا الوليد بن مسلم، و محمّد بن شعيب، و عمر بن عبد الواحد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حدّثني الزهري، نا مالك بن أوس بن الحدثان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أقبلت بمائة دينار أريد صرفها، فلقيت عمر بن الخطّاب و معه طلحة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Style w:val="FootnoteAnchor"/>
          <w:rtl w:val="true"/>
        </w:rPr>
        <w:footnoteReference w:id="1334"/>
      </w:r>
      <w:r>
        <w:rPr>
          <w:rFonts w:ascii="Amiri" w:hAnsi="Amiri" w:eastAsia="Amiri" w:cs="Amiri"/>
          <w:color w:val="111111"/>
          <w:sz w:val="28"/>
          <w:sz w:val="28"/>
          <w:szCs w:val="28"/>
          <w:rtl w:val="true"/>
          <w:lang w:bidi="ar-SA"/>
        </w:rPr>
        <w:t xml:space="preserve">يأتي غلامي من الغابة </w:t>
      </w:r>
      <w:r>
        <w:rPr>
          <w:rStyle w:val="FootnoteAnchor"/>
          <w:rtl w:val="true"/>
        </w:rPr>
        <w:footnoteReference w:id="1335"/>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لا تفارقه حتى تعطيه صرفها،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بالورق ربا إلاّ ها و ها، و الحنطة بالحنطة ربا إلاّ ها و ها، و الشعير بالشعير ربا إلاّ ها و ها، و التمر بالتمر ربا إلاّ ها و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أبو همّام، حدّثني عمر بن عبد الواحد أبو حفص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الحارث الذّماري يحدّث عن أبي الأشعث الصّنعاني، عن أوس بن أوس،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و اغتسل، ثم ابتكر و غدا، ثم دنا من الإمام و أنصت و لم يلغ كان له بكلّ‌ خطوة يخطوها كأجر سنة صيامها و قيامها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336"/>
      </w:r>
      <w:r>
        <w:rPr>
          <w:rFonts w:ascii="Amiri" w:hAnsi="Amiri" w:eastAsia="Amiri" w:cs="Amiri"/>
          <w:color w:val="111111"/>
          <w:sz w:val="28"/>
          <w:sz w:val="28"/>
          <w:szCs w:val="28"/>
          <w:rtl w:val="true"/>
          <w:lang w:bidi="ar-SA"/>
        </w:rPr>
        <w:t xml:space="preserve">،أنا أبو بكر بن أبي الدنيا، نا محمّد بن سعد </w:t>
      </w:r>
      <w:r>
        <w:rPr>
          <w:rStyle w:val="FootnoteAnchor"/>
          <w:rtl w:val="true"/>
        </w:rPr>
        <w:footnoteReference w:id="1337"/>
      </w:r>
      <w:r>
        <w:rPr>
          <w:rFonts w:ascii="Amiri" w:hAnsi="Amiri" w:eastAsia="Amiri" w:cs="Amiri"/>
          <w:color w:val="111111"/>
          <w:sz w:val="28"/>
          <w:sz w:val="28"/>
          <w:szCs w:val="28"/>
          <w:rtl w:val="true"/>
          <w:lang w:bidi="ar-SA"/>
        </w:rPr>
        <w:t>قال في الطبقة الخامسة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3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السادسة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عبد الواحد الدمشقي هو ابن قيس، سمع الأوزاعي، سمع منه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الحسن بن عبد الملك مشافهة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عبد الواحد الدمشقي، و هو ابن عبد الواحد بن قيس الذي يروي عن أبيه الأوزاعي، روى هو عن الأوزاعي، و عمر بن محمّد العمري، و عبد الرّحمن بن يزيد بن جابر، و النعمان بن المنذر، و عبد الرّحمن بن ثابت </w:t>
      </w:r>
      <w:r>
        <w:rPr>
          <w:rStyle w:val="FootnoteAnchor"/>
          <w:rtl w:val="true"/>
        </w:rPr>
        <w:footnoteReference w:id="1341"/>
      </w:r>
      <w:r>
        <w:rPr>
          <w:rFonts w:ascii="Amiri" w:hAnsi="Amiri" w:eastAsia="Amiri" w:cs="Amiri"/>
          <w:color w:val="111111"/>
          <w:sz w:val="28"/>
          <w:sz w:val="28"/>
          <w:szCs w:val="28"/>
          <w:rtl w:val="true"/>
          <w:lang w:bidi="ar-SA"/>
        </w:rPr>
        <w:t>بن ثوبان، روى عنه سليمان بن عبد الرّحمن، و صفوان بن صالح، و دحيم، و إبراهيم بن موسى، و يحيى بن أبي الخصيب، و محمود بن خالد،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 في ذكر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بن جوصا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الواحد السّلمي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عبد الواحد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نا أبو بشر الدّولابي قال </w:t>
      </w:r>
      <w:r>
        <w:rPr>
          <w:rStyle w:val="FootnoteAnchor"/>
          <w:rtl w:val="true"/>
        </w:rPr>
        <w:footnoteReference w:id="1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 عمر بن عبد الواحد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إبراهيم </w:t>
      </w:r>
      <w:r>
        <w:rPr>
          <w:rStyle w:val="FootnoteAnchor"/>
          <w:rtl w:val="true"/>
        </w:rPr>
        <w:footnoteReference w:id="13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و عمر، و شعيب سنهم قريب بعضهم من بعض، مولدهم سنة ثمان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345"/>
      </w:r>
      <w:r>
        <w:rPr>
          <w:rFonts w:ascii="Amiri" w:hAnsi="Amiri" w:eastAsia="Amiri" w:cs="Amiri"/>
          <w:color w:val="111111"/>
          <w:sz w:val="28"/>
          <w:sz w:val="28"/>
          <w:szCs w:val="28"/>
          <w:rtl w:val="true"/>
          <w:lang w:bidi="ar-SA"/>
        </w:rPr>
        <w:t>،حدّثني عبد الرّحمن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صدقة بن خالد، و شعيب بن إسحاق </w:t>
      </w:r>
      <w:r>
        <w:rPr>
          <w:rStyle w:val="FootnoteAnchor"/>
          <w:rtl w:val="true"/>
        </w:rPr>
        <w:footnoteReference w:id="1346"/>
      </w:r>
      <w:r>
        <w:rPr>
          <w:rFonts w:ascii="Amiri" w:hAnsi="Amiri" w:eastAsia="Amiri" w:cs="Amiri"/>
          <w:color w:val="111111"/>
          <w:sz w:val="28"/>
          <w:sz w:val="28"/>
          <w:szCs w:val="28"/>
          <w:rtl w:val="true"/>
          <w:lang w:bidi="ar-SA"/>
        </w:rPr>
        <w:t xml:space="preserve">،و عمر بن عبد الواحد مولدهم سنة ثمان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348"/>
      </w:r>
      <w:r>
        <w:rPr>
          <w:rFonts w:ascii="Amiri" w:hAnsi="Amiri" w:eastAsia="Amiri" w:cs="Amiri"/>
          <w:color w:val="111111"/>
          <w:sz w:val="28"/>
          <w:sz w:val="28"/>
          <w:szCs w:val="28"/>
          <w:rtl w:val="true"/>
          <w:lang w:bidi="ar-SA"/>
        </w:rPr>
        <w:t>،حدّثني صفوان بن صالح، نا عمر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الأوزاعي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أبي، نا عباس بن الوليد بن صبح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في كتب أصحاب الأوزاعي، فما رأيت أحدا أصحّ‌ حديثا عن الأوزاعي من عمر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أحمد بن محمّد الخوارزمي، أنا أبو 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محمّد بن سيّار الفرهياني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أصحاب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الواحد لا بأس به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351"/>
      </w:r>
      <w:r>
        <w:rPr>
          <w:rFonts w:ascii="Amiri" w:hAnsi="Amiri" w:eastAsia="Amiri" w:cs="Amiri"/>
          <w:color w:val="111111"/>
          <w:sz w:val="28"/>
          <w:sz w:val="28"/>
          <w:szCs w:val="28"/>
          <w:rtl w:val="true"/>
          <w:lang w:bidi="ar-SA"/>
        </w:rPr>
        <w:t>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علي بن أحمد بن زكريا، أنا صالح بن أحمد بن صالح، حدّثني أبي </w:t>
      </w:r>
      <w:r>
        <w:rPr>
          <w:rStyle w:val="FootnoteAnchor"/>
          <w:rtl w:val="true"/>
        </w:rPr>
        <w:footnoteReference w:id="1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الواحد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في كتابه،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1353"/>
      </w:r>
      <w:r>
        <w:rPr>
          <w:rFonts w:ascii="Amiri" w:hAnsi="Amiri" w:eastAsia="Amiri" w:cs="Amiri"/>
          <w:color w:val="111111"/>
          <w:sz w:val="28"/>
          <w:sz w:val="28"/>
          <w:szCs w:val="28"/>
          <w:rtl w:val="true"/>
          <w:lang w:bidi="ar-SA"/>
        </w:rPr>
        <w:t xml:space="preserve">أبا علي الحسين </w:t>
      </w:r>
      <w:r>
        <w:rPr>
          <w:rStyle w:val="FootnoteAnchor"/>
          <w:rtl w:val="true"/>
        </w:rPr>
        <w:footnoteReference w:id="1354"/>
      </w:r>
      <w:r>
        <w:rPr>
          <w:rFonts w:ascii="Amiri" w:hAnsi="Amiri" w:eastAsia="Amiri" w:cs="Amiri"/>
          <w:color w:val="111111"/>
          <w:sz w:val="28"/>
          <w:sz w:val="28"/>
          <w:szCs w:val="28"/>
          <w:rtl w:val="true"/>
          <w:lang w:bidi="ar-SA"/>
        </w:rPr>
        <w:t xml:space="preserve">بن علي الحافظ‍‌ يقول </w:t>
      </w:r>
      <w:r>
        <w:rPr>
          <w:rStyle w:val="FootnoteAnchor"/>
          <w:rtl w:val="true"/>
        </w:rPr>
        <w:footnoteReference w:id="1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يوسف الهسنجاني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الواحد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يعقوب إسحاق بن إبراهيم بن عبد الرّحمن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عبد الواحد مات سنة ثمانين </w:t>
      </w:r>
      <w:r>
        <w:rPr>
          <w:rStyle w:val="FootnoteAnchor"/>
          <w:rtl w:val="true"/>
        </w:rPr>
        <w:footnoteReference w:id="1356"/>
      </w:r>
      <w:r>
        <w:rPr>
          <w:rFonts w:ascii="Amiri" w:hAnsi="Amiri" w:eastAsia="Amiri" w:cs="Amiri"/>
          <w:color w:val="111111"/>
          <w:sz w:val="28"/>
          <w:sz w:val="28"/>
          <w:szCs w:val="28"/>
          <w:rtl w:val="true"/>
          <w:lang w:bidi="ar-SA"/>
        </w:rPr>
        <w:t>و مائة، و ما حفظ‍‌ ذلك، و الصواب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عبد الرّحمن بن إبراهيم دحيم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عمر بن عبد الواحد سنة مائتين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علي بن عبيد اللّه بن عمر، أنا أبو الفضل عبيد اللّه بن أحمد بن علي، ثم قرأت على أبي غالب بن البنّا، عن أبي الفضل </w:t>
      </w:r>
      <w:bookmarkStart w:id="149" w:name="pg11489_109110"/>
    </w:p>
    <w:p>
      <w:pPr>
        <w:pStyle w:val="BookText"/>
        <w:rPr/>
      </w:pPr>
      <w:bookmarkEnd w:id="149"/>
      <w:r>
        <w:rPr>
          <w:rFonts w:ascii="Amiri" w:hAnsi="Amiri" w:eastAsia="Amiri" w:cs="Amiri"/>
          <w:color w:val="111111"/>
          <w:sz w:val="28"/>
          <w:sz w:val="28"/>
          <w:szCs w:val="28"/>
          <w:rtl w:val="true"/>
          <w:lang w:bidi="ar-SA"/>
        </w:rPr>
        <w:t>الكوفي، أنا أحمد بن محمّد بن عمران بن الجندي، نا عبد اللّه بن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مصفى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 بن عبد الواحد سنة مائتين و هو ابن نيّف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 هشام بن عمّار في وفاته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أصحابنا أن شعيب بن إسحاق مات سنة سبع </w:t>
      </w:r>
      <w:r>
        <w:rPr>
          <w:rStyle w:val="FootnoteAnchor"/>
          <w:rtl w:val="true"/>
        </w:rPr>
        <w:footnoteReference w:id="1359"/>
      </w:r>
      <w:r>
        <w:rPr>
          <w:rFonts w:ascii="Amiri" w:hAnsi="Amiri" w:eastAsia="Amiri" w:cs="Amiri"/>
          <w:color w:val="111111"/>
          <w:sz w:val="28"/>
          <w:sz w:val="28"/>
          <w:szCs w:val="28"/>
          <w:rtl w:val="true"/>
          <w:lang w:bidi="ar-SA"/>
        </w:rPr>
        <w:t>و ثمانين و مائة، و عمر بن عبد الواحد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تمام بن محمّد، أخبرني أبي، نا أبو العباس بن ملاس، نا الحسن بن محمّد بن بكّار بن بلال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أبو حفص عمر بن عبد الواحد السّلمي في سنة إحدى و مائتين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3074858_73709187"/>
      <w:bookmarkStart w:id="151" w:name="_Toc57"/>
      <w:bookmarkEnd w:id="150"/>
      <w:r>
        <w:rPr/>
        <w:t>5247</w:t>
      </w:r>
      <w:r>
        <w:rPr>
          <w:rtl w:val="true"/>
        </w:rPr>
        <w:t xml:space="preserve"> - </w:t>
      </w:r>
      <w:r>
        <w:rPr>
          <w:rtl w:val="true"/>
        </w:rPr>
        <w:t>عمر بن عبيد اللّه بن خراسان</w:t>
      </w:r>
      <w:bookmarkEnd w:id="151"/>
    </w:p>
    <w:p>
      <w:pPr>
        <w:pStyle w:val="BookText"/>
        <w:rPr/>
      </w:pPr>
      <w:r>
        <w:rPr>
          <w:rFonts w:ascii="IRNazanin" w:hAnsi="IRNazanin" w:eastAsia="IRNazanin"/>
          <w:color w:val="111111"/>
          <w:sz w:val="28"/>
          <w:sz w:val="28"/>
          <w:szCs w:val="28"/>
          <w:rtl w:val="true"/>
          <w:lang w:bidi="fa-IR"/>
        </w:rPr>
        <w:t>أبو حفص</w:t>
      </w:r>
    </w:p>
    <w:p>
      <w:pPr>
        <w:pStyle w:val="BookText"/>
        <w:rPr/>
      </w:pPr>
      <w:r>
        <w:rPr>
          <w:rFonts w:ascii="Amiri" w:hAnsi="Amiri" w:eastAsia="Amiri" w:cs="Amiri"/>
          <w:color w:val="111111"/>
          <w:sz w:val="28"/>
          <w:sz w:val="28"/>
          <w:szCs w:val="28"/>
          <w:rtl w:val="true"/>
          <w:lang w:bidi="ar-SA"/>
        </w:rPr>
        <w:t>أظنه أطرابلسيا حدّث عن أبي إسحاق إبراهيم بن محمّد بن أحمد بن أبي ثابت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حمزة بن عبد اللّه بن الحسين بن الشام الأطرابلسي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محمّد بن كامل بن ديسم المقدسي، عن أبي القاسم عبد الرّحمن بن علي بن محمّد بن أبي العيش الأطرابلسي، نا أبو القاسم حمزة بن عبد اللّه بن الحسين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 بن عبيد اللّه بن خراسان، نا أبو إسحاق إبراهيم بن محمّد بن أبي ثابت البزّاز، نا عبد الحميد بن هندي، نا المعافى بن سليمان، نا محمّد بن سلمة، عن الفزاري،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حصاد، و حصاد أمّتي ما بين الستين إلى السبعين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9879</w:t>
      </w:r>
      <w:r>
        <w:rPr>
          <w:rFonts w:eastAsia="Amiri" w:cs="Amiri" w:ascii="Amiri" w:hAnsi="Amiri"/>
          <w:color w:val="111111"/>
          <w:sz w:val="28"/>
          <w:szCs w:val="28"/>
          <w:rtl w:val="true"/>
          <w:lang w:bidi="ar-SA"/>
        </w:rPr>
        <w:t xml:space="preserve">]. </w:t>
      </w:r>
      <w:bookmarkStart w:id="152" w:name="pg11489_109111"/>
    </w:p>
    <w:p>
      <w:pPr>
        <w:pStyle w:val="Heading5"/>
        <w:numPr>
          <w:ilvl w:val="4"/>
          <w:numId w:val="1"/>
        </w:numPr>
        <w:rPr/>
      </w:pPr>
      <w:bookmarkStart w:id="153" w:name="__RefHeading___Toc3074860_73709187"/>
      <w:bookmarkStart w:id="154" w:name="_Toc58"/>
      <w:bookmarkEnd w:id="152"/>
      <w:bookmarkEnd w:id="153"/>
      <w:r>
        <w:rPr/>
        <w:t>5248</w:t>
      </w:r>
      <w:r>
        <w:rPr>
          <w:rtl w:val="true"/>
        </w:rPr>
        <w:t xml:space="preserve"> - </w:t>
      </w:r>
      <w:r>
        <w:rPr>
          <w:rtl w:val="true"/>
        </w:rPr>
        <w:t>عمر بن عبيد اللّه بن معمر</w:t>
      </w:r>
      <w:bookmarkEnd w:id="154"/>
    </w:p>
    <w:p>
      <w:pPr>
        <w:pStyle w:val="BookText"/>
        <w:rPr/>
      </w:pPr>
      <w:r>
        <w:rPr>
          <w:rFonts w:ascii="Amiri" w:hAnsi="Amiri" w:eastAsia="Amiri" w:cs="Amiri"/>
          <w:color w:val="111111"/>
          <w:sz w:val="28"/>
          <w:sz w:val="28"/>
          <w:szCs w:val="28"/>
          <w:rtl w:val="true"/>
          <w:lang w:bidi="ar-SA"/>
        </w:rPr>
        <w:t>ابن عثمان بن عمرو بن كعب بن سعد بن تيم</w:t>
      </w:r>
    </w:p>
    <w:p>
      <w:pPr>
        <w:pStyle w:val="BookText"/>
        <w:rPr/>
      </w:pPr>
      <w:r>
        <w:rPr>
          <w:rFonts w:ascii="Amiri" w:hAnsi="Amiri" w:eastAsia="Amiri" w:cs="Amiri"/>
          <w:color w:val="111111"/>
          <w:sz w:val="28"/>
          <w:sz w:val="28"/>
          <w:szCs w:val="28"/>
          <w:rtl w:val="true"/>
          <w:lang w:bidi="ar-SA"/>
        </w:rPr>
        <w:t xml:space="preserve">ابن مرّة بن كعب بن لؤي بن غالب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أبو حفص القرشي التّيمي</w:t>
      </w:r>
    </w:p>
    <w:p>
      <w:pPr>
        <w:pStyle w:val="BookText"/>
        <w:rPr/>
      </w:pPr>
      <w:r>
        <w:rPr>
          <w:rFonts w:ascii="Amiri" w:hAnsi="Amiri" w:eastAsia="Amiri" w:cs="Amiri"/>
          <w:color w:val="111111"/>
          <w:sz w:val="28"/>
          <w:sz w:val="28"/>
          <w:szCs w:val="28"/>
          <w:rtl w:val="true"/>
          <w:lang w:bidi="ar-SA"/>
        </w:rPr>
        <w:t>أحد وجوه قريش و كرمائها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جوادا ممدحا و ولي فتوحا كثيرة، و ولي البصرة لعبد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اللّه بن عمر، و جابر بن عبد اللّه، و أبان بن عثمان، و موسى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و عبد اللّه بن عون بن أرطبان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وافدا على عبد الملك بن مروان،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عبيد اللّه بن محمّد بن أحمد بن الحسين البيهقي، أنا محمّد بن عبد اللّه العمري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محمّد بن علي بن عبد اللّه المصري، و أبو الحسن علي بن أبي طالب القايني </w:t>
      </w:r>
      <w:r>
        <w:rPr>
          <w:rStyle w:val="FootnoteAnchor"/>
          <w:rtl w:val="true"/>
        </w:rPr>
        <w:footnoteReference w:id="1362"/>
      </w:r>
      <w:r>
        <w:rPr>
          <w:rFonts w:ascii="Amiri" w:hAnsi="Amiri" w:eastAsia="Amiri" w:cs="Amiri"/>
          <w:color w:val="111111"/>
          <w:sz w:val="28"/>
          <w:sz w:val="28"/>
          <w:szCs w:val="28"/>
          <w:rtl w:val="true"/>
          <w:lang w:bidi="ar-SA"/>
        </w:rPr>
        <w:t>،و أبو رشيد علي بن عثمان بن محمّد بن الهيصم، و أبو صالح ذكوان بن سيّار بن محمّد الدّهّان،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العزيز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أبي شريح، نا يحيى بن محمّد بن صاعد، نا بشر بن أحمد ابن ابنة أزهر السّمّان، حدّثني جدي أزهر بن سعد، عن ابن عون، حدّثني عمر بن عبيد اللّه، نا موسى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ابن عامر إلى عثمان بن عفّان كتبا فقدم </w:t>
      </w:r>
      <w:r>
        <w:rPr>
          <w:rStyle w:val="FootnoteAnchor"/>
          <w:rtl w:val="true"/>
        </w:rPr>
        <w:footnoteReference w:id="1363"/>
      </w:r>
      <w:r>
        <w:rPr>
          <w:rFonts w:ascii="Amiri" w:hAnsi="Amiri" w:eastAsia="Amiri" w:cs="Amiri"/>
          <w:color w:val="111111"/>
          <w:sz w:val="28"/>
          <w:sz w:val="28"/>
          <w:szCs w:val="28"/>
          <w:rtl w:val="true"/>
          <w:lang w:bidi="ar-SA"/>
        </w:rPr>
        <w:t xml:space="preserve">عليه و قد نزل به أولئك، فعمدت إلى الكتب فخيطتها في ثيابي </w:t>
      </w:r>
      <w:r>
        <w:rPr>
          <w:rStyle w:val="FootnoteAnchor"/>
          <w:rtl w:val="true"/>
        </w:rPr>
        <w:footnoteReference w:id="1364"/>
      </w:r>
      <w:r>
        <w:rPr>
          <w:rFonts w:ascii="Amiri" w:hAnsi="Amiri" w:eastAsia="Amiri" w:cs="Amiri"/>
          <w:color w:val="111111"/>
          <w:sz w:val="28"/>
          <w:sz w:val="28"/>
          <w:szCs w:val="28"/>
          <w:rtl w:val="true"/>
          <w:lang w:bidi="ar-SA"/>
        </w:rPr>
        <w:t xml:space="preserve">ثم لبست لباس المرأة، فلم أزل حتى دخلت عليه، فجلست بين يديه فجعلت أفتق ثيابي </w:t>
      </w:r>
      <w:r>
        <w:rPr>
          <w:rStyle w:val="FootnoteAnchor"/>
          <w:rtl w:val="true"/>
        </w:rPr>
        <w:footnoteReference w:id="1365"/>
      </w:r>
      <w:r>
        <w:rPr>
          <w:rFonts w:ascii="Amiri" w:hAnsi="Amiri" w:eastAsia="Amiri" w:cs="Amiri"/>
          <w:color w:val="111111"/>
          <w:sz w:val="28"/>
          <w:sz w:val="28"/>
          <w:szCs w:val="28"/>
          <w:rtl w:val="true"/>
          <w:lang w:bidi="ar-SA"/>
        </w:rPr>
        <w:t>و هو ينظر، فدفعتها إليه، فقرأها ثم أشرف على المسجد، فإذا طلحة جالس في المسجد في الشرق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عزّ </w:t>
      </w:r>
    </w:p>
    <w:p>
      <w:pPr>
        <w:pStyle w:val="BookText"/>
        <w:rPr/>
      </w:pPr>
      <w:r>
        <w:rPr>
          <w:rFonts w:ascii="Amiri" w:hAnsi="Amiri" w:eastAsia="Amiri" w:cs="Amiri"/>
          <w:color w:val="111111"/>
          <w:sz w:val="28"/>
          <w:sz w:val="28"/>
          <w:szCs w:val="28"/>
          <w:rtl w:val="true"/>
          <w:lang w:bidi="ar-SA"/>
        </w:rPr>
        <w:t>و جل هل تعلم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قطعة فيزيدها في المسجد و له بها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فاشتريتها من مالي‌؟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فيه آمنون و أنا خائف،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 باللّه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يشتري رومة </w:t>
      </w:r>
      <w:r>
        <w:rPr>
          <w:rStyle w:val="FootnoteAnchor"/>
          <w:rtl w:val="true"/>
        </w:rPr>
        <w:footnoteReference w:id="1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فيجعلها للمسلمين فله بها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فاشتريتها من مالي،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هل تعلمني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في جيش العسرة على مائة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أعلم عثمان إلاّ مظلوما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البخاري في تاريخه </w:t>
      </w:r>
      <w:r>
        <w:rPr>
          <w:rStyle w:val="FootnoteAnchor"/>
          <w:rtl w:val="true"/>
        </w:rPr>
        <w:footnoteReference w:id="1367"/>
      </w:r>
      <w:r>
        <w:rPr>
          <w:rFonts w:ascii="Amiri" w:hAnsi="Amiri" w:eastAsia="Amiri" w:cs="Amiri"/>
          <w:color w:val="111111"/>
          <w:sz w:val="28"/>
          <w:sz w:val="28"/>
          <w:szCs w:val="28"/>
          <w:rtl w:val="true"/>
          <w:lang w:bidi="ar-SA"/>
        </w:rPr>
        <w:t>بين عمر بن عبيد اللّه راوي هذا الحديث و بين ابن معمر، و لم يتابعه ابن أبي حاتم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أنه هو ابن معمر،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محمّد بن جعفر، نا شعبة، عن أبي فروة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عبيد اللّه بن معمر أميرا على فارس، فكتب إلى ابن عمر يسأله عن الصلاة، فكتب إليه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إذا خرج من أهله صلّى ركعتين حتى يرجع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نا أحمد بن سليمان، نا الزبير بن بكّار، قال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عبيد اللّه بن معمر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1369"/>
      </w:r>
      <w:r>
        <w:rPr>
          <w:rFonts w:ascii="Amiri" w:hAnsi="Amiri" w:eastAsia="Amiri" w:cs="Amiri"/>
          <w:color w:val="111111"/>
          <w:sz w:val="28"/>
          <w:sz w:val="28"/>
          <w:szCs w:val="28"/>
          <w:rtl w:val="true"/>
          <w:lang w:bidi="ar-SA"/>
        </w:rPr>
        <w:t>بن عبيد اللّه الجواد الذي قتل أبا فديك، و كان يقاوم قطري بن الفجاءة و كان يلي الولايات العظام، و شهد مع عبد الرّحمن بن سمرة بن حبيب فتوح كابل‌شاه، و هو صاحب الثغرة، بات يقاتل عنها حتى أصبح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w:t>
      </w:r>
    </w:p>
    <w:p>
      <w:pPr>
        <w:pStyle w:val="BookText"/>
        <w:rPr/>
      </w:pP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3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عبيد اللّه بن معمر التّيمي القرشي أراه أخا معاذ 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محمّد، كنيته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عبيد اللّه بن معمر القرشي التّيمي، روى عن أبان بن عثمان،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وجيه بن طاهر، أنا موسى بن عمران، أنا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عبيد اللّه بن معمر التيمي سمع جابر بن عبد اللّه، و ابن عمر، روى عنه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372"/>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 اللّه بن معمر، يكنى أبا حفص</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 اللّه بن معمر أبو حفص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الحافظ‍‌، قال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حفص عمر بن عبيد اللّه بن معمر التيمي القرشي يعدّ في أهل المدينة، يرونه أخا معاذ، و عبيد اللّه، أخبرني أبو الفضل محمّد بن أحمد، نا يحيى بن ساسويه الرقاشي، نا أحمد بن عبد اللّه </w:t>
      </w:r>
      <w:r>
        <w:rPr>
          <w:rStyle w:val="FootnoteAnchor"/>
          <w:rtl w:val="true"/>
        </w:rPr>
        <w:footnoteReference w:id="1374"/>
      </w:r>
      <w:r>
        <w:rPr>
          <w:rFonts w:ascii="Amiri" w:hAnsi="Amiri" w:eastAsia="Amiri" w:cs="Amiri"/>
          <w:color w:val="111111"/>
          <w:sz w:val="28"/>
          <w:sz w:val="28"/>
          <w:szCs w:val="28"/>
          <w:rtl w:val="true"/>
          <w:lang w:bidi="ar-SA"/>
        </w:rPr>
        <w:t>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عدي عمر بن </w:t>
      </w:r>
      <w:r>
        <w:rPr>
          <w:rStyle w:val="FootnoteAnchor"/>
          <w:rtl w:val="true"/>
        </w:rPr>
        <w:footnoteReference w:id="1375"/>
      </w:r>
      <w:r>
        <w:rPr>
          <w:rFonts w:ascii="IRNazanin" w:hAnsi="IRNazanin" w:eastAsia="IRNazanin"/>
          <w:color w:val="111111"/>
          <w:sz w:val="28"/>
          <w:sz w:val="28"/>
          <w:szCs w:val="28"/>
          <w:rtl w:val="true"/>
          <w:lang w:bidi="fa-IR"/>
        </w:rPr>
        <w:t>عبد اللّه بن معمر أبو حفص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أحمد هكذا وجدته في كتابي عمر بن عبد اللّه، و إنما هو عمر بن عبيد اللّه </w:t>
      </w:r>
      <w:r>
        <w:rPr>
          <w:rStyle w:val="FootnoteAnchor"/>
          <w:rtl w:val="true"/>
        </w:rPr>
        <w:footnoteReference w:id="1376"/>
      </w:r>
      <w:r>
        <w:rPr>
          <w:rFonts w:ascii="Amiri" w:hAnsi="Amiri" w:eastAsia="Amiri" w:cs="Amiri"/>
          <w:color w:val="111111"/>
          <w:sz w:val="28"/>
          <w:sz w:val="28"/>
          <w:szCs w:val="28"/>
          <w:rtl w:val="true"/>
          <w:lang w:bidi="ar-SA"/>
        </w:rPr>
        <w:t>،و لست أدري من الواهم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عبيد اللّه بن معمر، و عمر بن سعد، و عمر بن عبد الرّحمن بن الحارث بن هشام ولدوا عام قتل عمر بن الخطّاب، يعني 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حدّثني محمّد بن محمّد بن أبي قدامة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رجل نبيه قط‍‌ فسمي أول من يولد باسمه إلاّ نبه، فولدت زوجة عثمان بن عفّان بعد قتل عمر بن الخطّاب بنت عمرو بن حممة الدّوسي، فقالت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ولدت‌؟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فأسميه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سبقتك زوجة عبيد اللّه بن معمر التيمي، و مناقب عمر بن عبيد اللّه كثيرة و ممادحه، و مات بدمشق بعد عبد الملك بن مروان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محمّد بن علي بن أحمد بن المبارك، أنا رشأ بن نظيف، أنا محمّد بن إبراهيم بن محمّد، أنا محمّد بن محمّد بن داود، نا عبد الرّحمن بن يوسف بن سعيد بن خراش </w:t>
      </w:r>
      <w:r>
        <w:rPr>
          <w:rStyle w:val="FootnoteAnchor"/>
          <w:rtl w:val="true"/>
        </w:rPr>
        <w:footnoteReference w:id="13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 بن عبيد اللّه التّيمي مولى سالم أبي النضر من فوق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أنا أبو عثمان البحيري </w:t>
      </w:r>
      <w:r>
        <w:rPr>
          <w:rStyle w:val="FootnoteAnchor"/>
          <w:rtl w:val="true"/>
        </w:rPr>
        <w:footnoteReference w:id="1378"/>
      </w:r>
      <w:r>
        <w:rPr>
          <w:rFonts w:ascii="Amiri" w:hAnsi="Amiri" w:eastAsia="Amiri" w:cs="Amiri"/>
          <w:color w:val="111111"/>
          <w:sz w:val="28"/>
          <w:sz w:val="28"/>
          <w:szCs w:val="28"/>
          <w:rtl w:val="true"/>
          <w:lang w:bidi="ar-SA"/>
        </w:rPr>
        <w:t>،أنا أبو علي زاهر بن أحمد، أنا إبراهيم بن عبد الصمد، نا أبو مصعب الزهري، نا مالك بن أنس، عن أبي النضر مولى عمر بن عبيد اللّه، عن أبي سلمة بن عبد الرّحمن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أر صاحبك إذا دخل المسجد جلس قبل أن يركع، قال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 اللّه و يعيب ذلك عليه أن يجلس إذا دخل المسجد قبل أن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3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تسمية عمال ابن الزبير على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تراضى الناس بعبد اللّه بن الحارث بن نوفل بن الحارث بن عبد المطلب و يلقب ببّة حين وقعت الفتنة </w:t>
      </w:r>
      <w:r>
        <w:rPr>
          <w:rStyle w:val="FootnoteAnchor"/>
          <w:rtl w:val="true"/>
        </w:rPr>
        <w:footnoteReference w:id="1380"/>
      </w:r>
      <w:r>
        <w:rPr>
          <w:rFonts w:ascii="Amiri" w:hAnsi="Amiri" w:eastAsia="Amiri" w:cs="Amiri"/>
          <w:color w:val="111111"/>
          <w:sz w:val="28"/>
          <w:sz w:val="28"/>
          <w:szCs w:val="28"/>
          <w:rtl w:val="true"/>
          <w:lang w:bidi="ar-SA"/>
        </w:rPr>
        <w:t xml:space="preserve">،فأقره، ثم كتب إلى عمر بن عبيد اللّه بن معمر التيمي بولايته، فأتاه الكتاب و هو بحفر أبي موسى يريد العمرة فكتب عمر إلى أخيه عبيد اللّه بن عبيد اللّه يصلّي بالناس </w:t>
      </w:r>
      <w:r>
        <w:rPr>
          <w:rStyle w:val="FootnoteAnchor"/>
          <w:rtl w:val="true"/>
        </w:rPr>
        <w:footnoteReference w:id="1381"/>
      </w:r>
      <w:r>
        <w:rPr>
          <w:rFonts w:ascii="Amiri" w:hAnsi="Amiri" w:eastAsia="Amiri" w:cs="Amiri"/>
          <w:color w:val="111111"/>
          <w:sz w:val="28"/>
          <w:sz w:val="28"/>
          <w:szCs w:val="28"/>
          <w:rtl w:val="true"/>
          <w:lang w:bidi="ar-SA"/>
        </w:rPr>
        <w:t>،ثم ولّى ابن الزبير الحارث بن عبد اللّه بن أبي ربيعة المخزومي، و يلقب القبّاع، ثم عزله، ثم جمع العراق لأخيه مصعب ثم عزله، و ولّى ابنه حمزة بن عبد اللّه ثم عزله، و أعاد مصعبا، فكان إذا شخص عن البصرة استخلف عمر بن عبيد اللّه بن معمر التيمي، فلما قتل مصعب غلب عليها حمران بن أبان، و دعا إلى بيعة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w:t>
      </w:r>
      <w:r>
        <w:rPr>
          <w:rStyle w:val="FootnoteAnchor"/>
          <w:rtl w:val="true"/>
        </w:rPr>
        <w:footnoteReference w:id="1382"/>
      </w:r>
      <w:r>
        <w:rPr>
          <w:rFonts w:ascii="Amiri" w:hAnsi="Amiri" w:eastAsia="Amiri" w:cs="Amiri"/>
          <w:color w:val="111111"/>
          <w:sz w:val="28"/>
          <w:sz w:val="28"/>
          <w:szCs w:val="28"/>
          <w:rtl w:val="true"/>
          <w:lang w:bidi="ar-SA"/>
        </w:rPr>
        <w:t>،نا أبي، نا عارم أبو النعمان، نا غسان بن مضر، نا سعيد بن يزيد أبو سلمة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بشر بن مروان بعث </w:t>
      </w:r>
      <w:r>
        <w:rPr>
          <w:rStyle w:val="FootnoteAnchor"/>
          <w:rtl w:val="true"/>
        </w:rPr>
        <w:footnoteReference w:id="1383"/>
      </w:r>
      <w:r>
        <w:rPr>
          <w:rFonts w:ascii="Amiri" w:hAnsi="Amiri" w:eastAsia="Amiri" w:cs="Amiri"/>
          <w:color w:val="111111"/>
          <w:sz w:val="28"/>
          <w:sz w:val="28"/>
          <w:szCs w:val="28"/>
          <w:rtl w:val="true"/>
          <w:lang w:bidi="ar-SA"/>
        </w:rPr>
        <w:t xml:space="preserve">إلى عبد الملك بن مروان </w:t>
      </w:r>
      <w:r>
        <w:rPr>
          <w:rStyle w:val="FootnoteAnchor"/>
          <w:rtl w:val="true"/>
        </w:rPr>
        <w:footnoteReference w:id="1384"/>
      </w:r>
      <w:r>
        <w:rPr>
          <w:rFonts w:ascii="Amiri" w:hAnsi="Amiri" w:eastAsia="Amiri" w:cs="Amiri"/>
          <w:color w:val="111111"/>
          <w:sz w:val="28"/>
          <w:sz w:val="28"/>
          <w:szCs w:val="28"/>
          <w:rtl w:val="true"/>
          <w:lang w:bidi="ar-SA"/>
        </w:rPr>
        <w:t>رجالا من أهل البصرة من وجوههم أنه ليس لقتال الأزارقة إلاّ عمر بن عبيد اللّه بن معمر فيهم عبد اللّه بن حكيم السعدي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أنا أبو الحسن السّيرافي، أنا أحمد بن إسحاق النهاوندي، نا أحمد بن عمران، أنا موسى، نا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أربع و سبعين </w:t>
      </w:r>
      <w:r>
        <w:rPr>
          <w:rStyle w:val="FootnoteAnchor"/>
          <w:rtl w:val="true"/>
        </w:rPr>
        <w:footnoteReference w:id="1385"/>
      </w:r>
      <w:r>
        <w:rPr>
          <w:rFonts w:ascii="Amiri" w:hAnsi="Amiri" w:eastAsia="Amiri" w:cs="Amiri"/>
          <w:color w:val="111111"/>
          <w:sz w:val="28"/>
          <w:sz w:val="28"/>
          <w:szCs w:val="28"/>
          <w:rtl w:val="true"/>
          <w:lang w:bidi="ar-SA"/>
        </w:rPr>
        <w:t>فيها بعث عبد الملك بن مروان عمر بن عبيد اللّه بن معمر التيمي إلى أبي فديك بالبحرين، فالتقوا فانكشف أصحاب عمر، و ثبت عمر و معه عبّاد بن الحصين الحبطي، و مجاهد بن بلعا العنبري في جماعة من أهل الحفّاظ‍‌، فقتل أبو فديك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 السبعين بعد الثلاثمائة </w:t>
      </w:r>
      <w:r>
        <w:rPr>
          <w:rStyle w:val="FootnoteAnchor"/>
          <w:rtl w:val="true"/>
        </w:rPr>
        <w:footnoteReference w:id="1387"/>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الوهّاب </w:t>
      </w:r>
      <w:r>
        <w:rPr>
          <w:rStyle w:val="FootnoteAnchor"/>
          <w:rtl w:val="true"/>
        </w:rPr>
        <w:footnoteReference w:id="1389"/>
      </w:r>
      <w:r>
        <w:rPr>
          <w:rFonts w:ascii="Amiri" w:hAnsi="Amiri" w:eastAsia="Amiri" w:cs="Amiri"/>
          <w:color w:val="111111"/>
          <w:sz w:val="28"/>
          <w:sz w:val="28"/>
          <w:szCs w:val="28"/>
          <w:rtl w:val="true"/>
          <w:lang w:bidi="ar-SA"/>
        </w:rPr>
        <w:t xml:space="preserve">بن علي بن عبد الوهّاب </w:t>
      </w:r>
      <w:r>
        <w:rPr>
          <w:rStyle w:val="FootnoteAnchor"/>
          <w:rtl w:val="true"/>
        </w:rPr>
        <w:footnoteReference w:id="1390"/>
      </w:r>
      <w:r>
        <w:rPr>
          <w:rFonts w:ascii="Amiri" w:hAnsi="Amiri" w:eastAsia="Amiri" w:cs="Amiri"/>
          <w:color w:val="111111"/>
          <w:sz w:val="28"/>
          <w:sz w:val="28"/>
          <w:szCs w:val="28"/>
          <w:rtl w:val="true"/>
          <w:lang w:bidi="ar-SA"/>
        </w:rPr>
        <w:t>البزار، أنا أبو الحسن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أنا أبو خليفة الفضل بن الحباب الجمحي، حدّثنا محمّد بن سلاّم الجمحي، حدّثني أبو الغرّاف </w:t>
      </w:r>
      <w:r>
        <w:rPr>
          <w:rStyle w:val="FootnoteAnchor"/>
          <w:rtl w:val="true"/>
        </w:rPr>
        <w:footnoteReference w:id="13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توجه عمر بن عبيد اللّه بن معمر إلى أبي فديك امتدحه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جبر الدّين الإله فجبر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 الرّحمن من ولّى العور</w:t>
      </w:r>
    </w:p>
    <w:p>
      <w:pPr>
        <w:pStyle w:val="BookText"/>
        <w:rPr/>
      </w:pPr>
      <w:r>
        <w:rPr>
          <w:rFonts w:ascii="Amiri" w:hAnsi="Amiri" w:eastAsia="Amiri" w:cs="Amiri"/>
          <w:color w:val="111111"/>
          <w:sz w:val="28"/>
          <w:sz w:val="28"/>
          <w:szCs w:val="28"/>
          <w:rtl w:val="true"/>
          <w:lang w:bidi="ar-SA"/>
        </w:rPr>
        <w:t>يعني أمية بن عبد اللّه بن خالد بن أسيد، و ذاك أنه توجه إلى أبي فديك فهزمه، فكتب خالد إلى عبد الملك فقال عبد الملك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لو كان بين عيني وتدا كنت تنزعه‌؟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اللّه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أبو فديك وتد بين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يا أمير المؤمنين، فلما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إلينا ما جرى على يديك من خراج فارس، فأقرّ له بالخراج، فتلقاه العجّاج و هو متوجه إلى أبي فديك، فأنشده، فلما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أوان الجدّان جدّ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ابن معمر لمن ذمر</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قدح إن لم تور نارا بهجر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سنا يوقدها من افتخر</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 و لن أدع جهدا فلما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فيها طهور من طهر</w:t>
      </w:r>
    </w:p>
    <w:p>
      <w:pPr>
        <w:pStyle w:val="BookText"/>
        <w:rPr/>
      </w:pPr>
      <w:r>
        <w:rPr>
          <w:rFonts w:ascii="Amiri" w:hAnsi="Amiri" w:eastAsia="Amiri" w:cs="Amiri"/>
          <w:color w:val="111111"/>
          <w:sz w:val="28"/>
          <w:sz w:val="28"/>
          <w:szCs w:val="28"/>
          <w:rtl w:val="true"/>
          <w:lang w:bidi="ar-SA"/>
        </w:rPr>
        <w:t>فكأن عمر تطيّر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392"/>
      </w:r>
      <w:r>
        <w:rPr>
          <w:rFonts w:ascii="Amiri" w:hAnsi="Amiri" w:eastAsia="Amiri" w:cs="Amiri"/>
          <w:color w:val="111111"/>
          <w:sz w:val="28"/>
          <w:sz w:val="28"/>
          <w:szCs w:val="28"/>
          <w:rtl w:val="true"/>
          <w:lang w:bidi="ar-SA"/>
        </w:rPr>
        <w:t>،أنا أبو بكر بن أبي الدنيا، حدّثني علي بن زكريا الأزدي، نا الوليد بن هشام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من اليحمديين إلى المهلّب،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أخبرنا عن شجعان العرب،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أحمر قريش، و ابن الكلبية، و صاحب البغل الدارج </w:t>
      </w:r>
      <w:r>
        <w:rPr>
          <w:rStyle w:val="FootnoteAnchor"/>
          <w:rtl w:val="true"/>
        </w:rPr>
        <w:footnoteReference w:id="13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يعرف هؤلاء 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أما أحمر قريش فعمر بن عبيد اللّه بن معمر التيمي، و اللّه ما جاءتنا سرعان خيل قطّ‍‌ إلاّ ردّها، و أما ابن الكلبية فمصعب بن الزبير، أفرد في سبعة، و جعل له الأمان فأبى حتى مات على بصيرته، و أما صاحب البغل الدارج فعبّاد بن الحصين الحبطي، و اللّه ما نزلت بنا شدّة قط‍‌ إلاّ فرّجها، فقال الفرزدق و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هكذا قولا، فأين أنت عن عبد اللّه بن الزبير، و عبد اللّه بن خازم </w:t>
      </w:r>
      <w:r>
        <w:rPr>
          <w:rStyle w:val="FootnoteAnchor"/>
          <w:rtl w:val="true"/>
        </w:rPr>
        <w:footnoteReference w:id="1394"/>
      </w: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ذكرنا الإنس، و لم نذكر الجن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غالب شجاع بن فارس، و أبو البركات عبد الوهّاب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المعالي ثابت بن بندار بن إبراهيم، أنا أبو تغلب عبد الوهّاب بن علي بن الحسن الملحمي، نا المعافى بن زكريا بن يحيى النهرواني، حدّثني عبيد اللّه بن مسلم العبدي، نا أبو الفضل الرّبعي، حدّثني نهشل بن دارم الكوفي،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عمر بن عبيد اللّه بن معمر لمحاربة أبي فديك أقام بالكوفة لاختيار الجند، فمرّ بحائط‍‌ من حيطان الكوفة، فإذا هو بغلام أسود يتغدى و إذا كلب رابض بين يديه، فكلّما أكل لقمة طرح إلى </w:t>
      </w:r>
    </w:p>
    <w:p>
      <w:pPr>
        <w:pStyle w:val="BookText"/>
        <w:rPr/>
      </w:pPr>
      <w:r>
        <w:rPr>
          <w:rFonts w:ascii="Amiri" w:hAnsi="Amiri" w:eastAsia="Amiri" w:cs="Amiri"/>
          <w:color w:val="111111"/>
          <w:sz w:val="28"/>
          <w:sz w:val="28"/>
          <w:szCs w:val="28"/>
          <w:rtl w:val="true"/>
          <w:lang w:bidi="ar-SA"/>
        </w:rPr>
        <w:t>الكلب أخرى، و عمر واقف ينظر إلى فعله تعجبا منه، فلما فرغ من طعامه دنا إليه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هذا الكلب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أدري 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أن أطعمته طعامك‌؟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يكون ذو عين ينظر إليّ‌ و أنا آكل و لا أطعمه،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هو في يدي، فأتاهم عمر بن عبيد اللّه فابتاع الحائط‍‌ منهم و ابتاع الغلام فأعتقه و جعل الحائط‍‌ له،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أنّي قد اشتريتك من مواليك، و هذا رسولهم يخبرك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فيما اشتريت،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الحمد للّه وحده و لك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اشتريت الحائط‍‌ أيضا و هذا المسلم ذلك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خيره و هناك ثمره،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 و من حضر أنّي قد جعلته وقفا على الفقراء و المساكين،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حملك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تكون جدت عليّ‌ و أبخل على اللّه عز و جلّ‌، فقال عمر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لا يبخلنا هذا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أيوب سليمان بن إسحاق بن الخليل الجلاّب، 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أنا عفّان بن مسلم، نا حمّاد بن سلمة، أنا حميد، عن سليمان بن قتّة </w:t>
      </w:r>
      <w:r>
        <w:rPr>
          <w:rStyle w:val="FootnoteAnchor"/>
          <w:rtl w:val="true"/>
        </w:rPr>
        <w:footnoteReference w:id="13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 معي عمر بن عبيد اللّه بألف دينار إلى عبد اللّه بن عمرو، و القاسم بن محمّد، فأتيت ابن عمر و هو يغتسل في مستحمه، فأخرج يده فصببتها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رحم لقد جاءتنا على حاجة، فأتيت القاسم بن محمّد، فأبى أن يقبل،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القاسم بن محمّد ابن عمه فأنا ابنة عمته </w:t>
      </w:r>
      <w:r>
        <w:rPr>
          <w:rStyle w:val="FootnoteAnchor"/>
          <w:rtl w:val="true"/>
        </w:rPr>
        <w:footnoteReference w:id="1396"/>
      </w:r>
      <w:r>
        <w:rPr>
          <w:rFonts w:ascii="Amiri" w:hAnsi="Amiri" w:eastAsia="Amiri" w:cs="Amiri"/>
          <w:color w:val="111111"/>
          <w:sz w:val="28"/>
          <w:sz w:val="28"/>
          <w:szCs w:val="28"/>
          <w:rtl w:val="true"/>
          <w:lang w:bidi="ar-SA"/>
        </w:rPr>
        <w:t>،فأعطنيها، فأعطاها إياها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المعافي بن زكريا </w:t>
      </w:r>
      <w:r>
        <w:rPr>
          <w:rStyle w:val="FootnoteAnchor"/>
          <w:rtl w:val="true"/>
        </w:rPr>
        <w:footnoteReference w:id="1397"/>
      </w:r>
      <w:r>
        <w:rPr>
          <w:rFonts w:ascii="Amiri" w:hAnsi="Amiri" w:eastAsia="Amiri" w:cs="Amiri"/>
          <w:color w:val="111111"/>
          <w:sz w:val="28"/>
          <w:sz w:val="28"/>
          <w:szCs w:val="28"/>
          <w:rtl w:val="true"/>
          <w:lang w:bidi="ar-SA"/>
        </w:rPr>
        <w:t>،نا محمّد بن القاسم الأنباري، حدّثني أبي، نا أحمد بن عبيد عن الحرمازي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أتى رجل من الأنصار عمر بن عبيد اللّه بن معمر التيمي بفارس فتعرض له، فلم يصب منه طائلا فانصرف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حفص تجهّم 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 بقول عذرة أو مواربا</w:t>
      </w:r>
    </w:p>
    <w:p>
      <w:pPr>
        <w:pStyle w:val="BookText"/>
        <w:rPr/>
      </w:pPr>
      <w:r>
        <w:rPr>
          <w:rFonts w:ascii="IRNazanin" w:hAnsi="IRNazanin" w:eastAsia="IRNazanin"/>
          <w:color w:val="111111"/>
          <w:sz w:val="28"/>
          <w:sz w:val="28"/>
          <w:szCs w:val="28"/>
          <w:rtl w:val="true"/>
          <w:lang w:bidi="fa-IR"/>
        </w:rPr>
        <w:t xml:space="preserve">فلا تحسبن </w:t>
      </w:r>
      <w:r>
        <w:rPr>
          <w:rStyle w:val="FootnoteAnchor"/>
          <w:rtl w:val="true"/>
        </w:rPr>
        <w:footnoteReference w:id="1398"/>
      </w:r>
      <w:r>
        <w:rPr>
          <w:rFonts w:ascii="Amiri" w:hAnsi="Amiri" w:eastAsia="Amiri" w:cs="Amiri"/>
          <w:color w:val="111111"/>
          <w:sz w:val="28"/>
          <w:sz w:val="28"/>
          <w:szCs w:val="28"/>
          <w:rtl w:val="true"/>
          <w:lang w:bidi="ar-SA"/>
        </w:rPr>
        <w:t xml:space="preserve">أني تجشمت 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ذاك عارا و أرى الخير ذاهبا</w:t>
      </w:r>
    </w:p>
    <w:p>
      <w:pPr>
        <w:pStyle w:val="BookText"/>
        <w:rPr/>
      </w:pPr>
      <w:r>
        <w:rPr>
          <w:rFonts w:ascii="Amiri" w:hAnsi="Amiri" w:eastAsia="Amiri" w:cs="Amiri"/>
          <w:color w:val="111111"/>
          <w:sz w:val="28"/>
          <w:sz w:val="28"/>
          <w:szCs w:val="28"/>
          <w:rtl w:val="true"/>
          <w:lang w:bidi="ar-SA"/>
        </w:rPr>
        <w:t xml:space="preserve">و مثلي إذا ما بلدة لم تواته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 عنها و استدام العواقبا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الأبيات عمر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 فجاءوا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أخرج هذا منك‌؟ بيني و بينك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عندي يد أسديتها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الأشياء، كنت أدخل مسجد المدينة أحفل ما يكون فأتجاوز من الحلق إلى حلقتك فأجلس فيها و أؤثرك،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أقل من هذا و اللّه ما يحفظ‍‌ لك، كم </w:t>
      </w:r>
      <w:r>
        <w:rPr>
          <w:rStyle w:val="FootnoteAnchor"/>
          <w:rtl w:val="true"/>
        </w:rPr>
        <w:footnoteReference w:id="1399"/>
      </w:r>
      <w:r>
        <w:rPr>
          <w:rFonts w:ascii="Amiri" w:hAnsi="Amiri" w:eastAsia="Amiri" w:cs="Amiri"/>
          <w:color w:val="111111"/>
          <w:sz w:val="28"/>
          <w:sz w:val="28"/>
          <w:szCs w:val="28"/>
          <w:rtl w:val="true"/>
          <w:lang w:bidi="ar-SA"/>
        </w:rPr>
        <w:t>أقمت‌؟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ليلة، فأمر له بأربعين ألفا و جهّزه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الفراء، أنا أبو القاسم إسماعيل بن سعيد بن إسماعيل، نا أبو علي الحسن بن القاسم بن جعفر الكوكبي، نا محمّد بن زكريا بن دينار الغلاّبي، نا ابن عائشة، عن أبيه قال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لرجل </w:t>
      </w:r>
      <w:r>
        <w:rPr>
          <w:rStyle w:val="FootnoteAnchor"/>
          <w:rtl w:val="true"/>
        </w:rPr>
        <w:footnoteReference w:id="1401"/>
      </w:r>
      <w:r>
        <w:rPr>
          <w:rFonts w:ascii="Amiri" w:hAnsi="Amiri" w:eastAsia="Amiri" w:cs="Amiri"/>
          <w:color w:val="111111"/>
          <w:sz w:val="28"/>
          <w:sz w:val="28"/>
          <w:szCs w:val="28"/>
          <w:rtl w:val="true"/>
          <w:lang w:bidi="ar-SA"/>
        </w:rPr>
        <w:t xml:space="preserve">من قيس عيلان جارية </w:t>
      </w:r>
      <w:r>
        <w:rPr>
          <w:rStyle w:val="FootnoteAnchor"/>
          <w:rtl w:val="true"/>
        </w:rPr>
        <w:footnoteReference w:id="1402"/>
      </w:r>
      <w:r>
        <w:rPr>
          <w:rFonts w:ascii="Amiri" w:hAnsi="Amiri" w:eastAsia="Amiri" w:cs="Amiri"/>
          <w:color w:val="111111"/>
          <w:sz w:val="28"/>
          <w:sz w:val="28"/>
          <w:szCs w:val="28"/>
          <w:rtl w:val="true"/>
          <w:lang w:bidi="ar-SA"/>
        </w:rPr>
        <w:t>،و كان بها معجبا و لها مكرما فأصابته حاجة و جهد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بعتني فإن نلت طائلا عدت به عليك، فعرض الرجل لعمر بن عبيد اللّه بن معمر التيمي القرشي ليبيعها إياه فأعجبته فأخذها بمائة ألف درهم، فلمّا نهضت لتدخل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هنيئا لك المال الذي قد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في كفي إلاّ تفكّري</w:t>
      </w:r>
    </w:p>
    <w:p>
      <w:pPr>
        <w:pStyle w:val="BookText"/>
        <w:rPr/>
      </w:pPr>
      <w:r>
        <w:rPr>
          <w:rFonts w:ascii="Amiri" w:hAnsi="Amiri" w:eastAsia="Amiri" w:cs="Amiri"/>
          <w:color w:val="111111"/>
          <w:sz w:val="28"/>
          <w:sz w:val="28"/>
          <w:szCs w:val="28"/>
          <w:rtl w:val="true"/>
          <w:lang w:bidi="ar-SA"/>
        </w:rPr>
        <w:t>أقول لنفسي و هي في كرب عيشة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أقلّي فقد بان الحبيب أم أكثري</w:t>
      </w:r>
    </w:p>
    <w:p>
      <w:pPr>
        <w:pStyle w:val="BookText"/>
        <w:rPr/>
      </w:pPr>
      <w:r>
        <w:rPr>
          <w:rFonts w:ascii="Amiri" w:hAnsi="Amiri" w:eastAsia="Amiri" w:cs="Amiri"/>
          <w:color w:val="111111"/>
          <w:sz w:val="28"/>
          <w:sz w:val="28"/>
          <w:szCs w:val="28"/>
          <w:rtl w:val="true"/>
          <w:lang w:bidi="ar-SA"/>
        </w:rPr>
        <w:t xml:space="preserve">إذا لم يكن للأمر عندك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تجدي بدّا من الصبر فاصبري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فأجابها مولاها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لو لا قعود الدّهر بي عنك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يفرّقنا شيء سوى الموت فاعذري</w:t>
      </w:r>
    </w:p>
    <w:p>
      <w:pPr>
        <w:pStyle w:val="BookText"/>
        <w:rPr/>
      </w:pPr>
      <w:r>
        <w:rPr>
          <w:rFonts w:ascii="Amiri" w:hAnsi="Amiri" w:eastAsia="Amiri" w:cs="Amiri"/>
          <w:color w:val="111111"/>
          <w:sz w:val="28"/>
          <w:sz w:val="28"/>
          <w:szCs w:val="28"/>
          <w:rtl w:val="true"/>
          <w:lang w:bidi="ar-SA"/>
        </w:rPr>
        <w:t xml:space="preserve">أءوب بحزن من فراقك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 به قلبا طويل التّفكّر</w:t>
      </w:r>
    </w:p>
    <w:p>
      <w:pPr>
        <w:pStyle w:val="BookText"/>
        <w:rPr/>
      </w:pPr>
      <w:r>
        <w:rPr>
          <w:rFonts w:ascii="Amiri" w:hAnsi="Amiri" w:eastAsia="Amiri" w:cs="Amiri"/>
          <w:color w:val="111111"/>
          <w:sz w:val="28"/>
          <w:sz w:val="28"/>
          <w:szCs w:val="28"/>
          <w:rtl w:val="true"/>
          <w:lang w:bidi="ar-SA"/>
        </w:rPr>
        <w:t xml:space="preserve">عليك سلام لا زيارة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وصل إلاّ أن يشاء ابن معمر</w:t>
      </w:r>
    </w:p>
    <w:p>
      <w:pPr>
        <w:pStyle w:val="BookText"/>
        <w:rPr/>
      </w:pPr>
      <w:r>
        <w:rPr>
          <w:rFonts w:ascii="Amiri" w:hAnsi="Amiri" w:eastAsia="Amiri" w:cs="Amiri"/>
          <w:color w:val="111111"/>
          <w:sz w:val="28"/>
          <w:sz w:val="28"/>
          <w:szCs w:val="28"/>
          <w:rtl w:val="true"/>
          <w:lang w:bidi="ar-SA"/>
        </w:rPr>
        <w:t>قال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بيدها، فهي لك و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البركات طلحة بن أحمد بن باذي </w:t>
      </w:r>
      <w:r>
        <w:rPr>
          <w:rStyle w:val="FootnoteAnchor"/>
          <w:rtl w:val="true"/>
        </w:rPr>
        <w:footnoteReference w:id="1403"/>
      </w:r>
      <w:r>
        <w:rPr>
          <w:rFonts w:ascii="Amiri" w:hAnsi="Amiri" w:eastAsia="Amiri" w:cs="Amiri"/>
          <w:color w:val="111111"/>
          <w:sz w:val="28"/>
          <w:sz w:val="28"/>
          <w:szCs w:val="28"/>
          <w:rtl w:val="true"/>
          <w:lang w:bidi="ar-SA"/>
        </w:rPr>
        <w:t>العاقولي، أنا أبو محمّد الجوهري، نا أبو عبد اللّه عبيد اللّه بن محمّد بن محمّد بن بطّة العكبري، نا أبو بكر محمّد بن القاسم بن بشار الأنباري، حدّثني أبي، نا أحمد بن عبيد عن المدائني، عن عبيد اللّه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كانت له قينة و كان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معجبا و كان له</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يسار فتضعضعت حاله و قلّ‌ ما في يده،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تبيعني و تنتفع بثمني و أصير إلى موضع أنتفع به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بها عمر بن عبيد اللّه بن معمر، فابتاعها منه بمائة ألف درهم، فلما قبض المال قام يبكي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قعود الدّهر بي عنك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يفرّقنا شيء سوى الموت فاعذري</w:t>
      </w:r>
    </w:p>
    <w:p>
      <w:pPr>
        <w:pStyle w:val="BookText"/>
        <w:rPr/>
      </w:pPr>
      <w:r>
        <w:rPr>
          <w:rFonts w:ascii="Amiri" w:hAnsi="Amiri" w:eastAsia="Amiri" w:cs="Amiri"/>
          <w:color w:val="111111"/>
          <w:sz w:val="28"/>
          <w:sz w:val="28"/>
          <w:szCs w:val="28"/>
          <w:rtl w:val="true"/>
          <w:lang w:bidi="ar-SA"/>
        </w:rPr>
        <w:t xml:space="preserve">أبيت بحزن من فراقك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أناجي به قلبا طويلا التّفكّر</w:t>
      </w:r>
    </w:p>
    <w:p>
      <w:pPr>
        <w:pStyle w:val="BookText"/>
        <w:rPr/>
      </w:pPr>
      <w:r>
        <w:rPr>
          <w:rFonts w:ascii="Amiri" w:hAnsi="Amiri" w:eastAsia="Amiri" w:cs="Amiri"/>
          <w:color w:val="111111"/>
          <w:sz w:val="28"/>
          <w:sz w:val="28"/>
          <w:szCs w:val="28"/>
          <w:rtl w:val="true"/>
          <w:lang w:bidi="ar-SA"/>
        </w:rPr>
        <w:t xml:space="preserve">عليك سلام لا زيارة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 إلاّ أن يشاء ابن معمر</w:t>
      </w:r>
    </w:p>
    <w:p>
      <w:pPr>
        <w:pStyle w:val="BookText"/>
        <w:rPr/>
      </w:pPr>
      <w:r>
        <w:rPr>
          <w:rFonts w:ascii="Amiri" w:hAnsi="Amiri" w:eastAsia="Amiri" w:cs="Amiri"/>
          <w:color w:val="111111"/>
          <w:sz w:val="28"/>
          <w:sz w:val="28"/>
          <w:szCs w:val="28"/>
          <w:rtl w:val="true"/>
          <w:lang w:bidi="ar-SA"/>
        </w:rPr>
        <w:t>فقال ابن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شئت، فخذ بيدها، فهي لك مع المائة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مجاهد، أنا أبو جعفر محمّد بن أحمد بن المسلمة المعدل </w:t>
      </w:r>
      <w:r>
        <w:rPr>
          <w:rStyle w:val="FootnoteAnchor"/>
          <w:rtl w:val="true"/>
        </w:rPr>
        <w:footnoteReference w:id="1405"/>
      </w:r>
      <w:r>
        <w:rPr>
          <w:rFonts w:ascii="Amiri" w:hAnsi="Amiri" w:eastAsia="Amiri" w:cs="Amiri"/>
          <w:color w:val="111111"/>
          <w:sz w:val="28"/>
          <w:sz w:val="28"/>
          <w:szCs w:val="28"/>
          <w:rtl w:val="true"/>
          <w:lang w:bidi="ar-SA"/>
        </w:rPr>
        <w:t xml:space="preserve">في كتابه إلي، أنا أبو عبيد اللّه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دريد، أنا أبو حاتم، أنا أبو عبيدة،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عمر بن عبيد اللّه بن معمر صلّى عليه عبد الملك ثم قعد على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لقد فقدت قريش نابا من أنيابها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عمرو و هو مولى لآل أبي وحرة </w:t>
      </w:r>
      <w:r>
        <w:rPr>
          <w:rStyle w:val="FootnoteAnchor"/>
          <w:rtl w:val="true"/>
        </w:rPr>
        <w:footnoteReference w:id="1406"/>
      </w:r>
      <w:r>
        <w:rPr>
          <w:rFonts w:ascii="Amiri" w:hAnsi="Amiri" w:eastAsia="Amiri" w:cs="Amiri"/>
          <w:color w:val="111111"/>
          <w:sz w:val="28"/>
          <w:sz w:val="28"/>
          <w:szCs w:val="28"/>
          <w:rtl w:val="true"/>
          <w:lang w:bidi="ar-SA"/>
        </w:rPr>
        <w:t>بن أبي عمرو بن أمية بن عبد شمس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ناب و أمس ضرس كليل و اللّه لوددت أن السماء وقعت على الأرض فلم يعش أحد بعده، فتغافل له عبد الملك عنها</w:t>
      </w:r>
      <w:r>
        <w:rPr>
          <w:rFonts w:eastAsia="Amiri" w:cs="Amiri" w:ascii="Amiri" w:hAnsi="Amiri"/>
          <w:color w:val="111111"/>
          <w:sz w:val="28"/>
          <w:szCs w:val="28"/>
          <w:rtl w:val="true"/>
          <w:lang w:bidi="ar-SA"/>
        </w:rPr>
        <w:t xml:space="preserve">. </w:t>
      </w:r>
      <w:bookmarkStart w:id="155" w:name="pg11489_109121"/>
    </w:p>
    <w:p>
      <w:pPr>
        <w:pStyle w:val="BookText"/>
        <w:rPr/>
      </w:pPr>
      <w:bookmarkEnd w:id="155"/>
      <w:r>
        <w:rPr>
          <w:rFonts w:ascii="IRNazanin" w:hAnsi="IRNazanin" w:eastAsia="IRNazanin"/>
          <w:color w:val="111111"/>
          <w:sz w:val="28"/>
          <w:sz w:val="28"/>
          <w:szCs w:val="28"/>
          <w:rtl w:val="true"/>
          <w:lang w:bidi="fa-IR"/>
        </w:rPr>
        <w:t xml:space="preserve">و قال الفرزدق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الناس لا تبكوا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الذي بضمير </w:t>
      </w:r>
      <w:r>
        <w:rPr>
          <w:rStyle w:val="FootnoteAnchor"/>
          <w:rtl w:val="true"/>
        </w:rPr>
        <w:footnoteReference w:id="1408"/>
      </w:r>
      <w:r>
        <w:rPr>
          <w:rFonts w:ascii="IRNazanin" w:hAnsi="IRNazanin" w:eastAsia="IRNazanin"/>
          <w:color w:val="111111"/>
          <w:sz w:val="28"/>
          <w:sz w:val="28"/>
          <w:szCs w:val="28"/>
          <w:rtl w:val="true"/>
          <w:lang w:bidi="fa-IR"/>
        </w:rPr>
        <w:t>وافق القدرا</w:t>
      </w:r>
    </w:p>
    <w:p>
      <w:pPr>
        <w:pStyle w:val="BookText"/>
        <w:rPr/>
      </w:pPr>
      <w:r>
        <w:rPr>
          <w:rFonts w:ascii="Amiri" w:hAnsi="Amiri" w:eastAsia="Amiri" w:cs="Amiri"/>
          <w:color w:val="111111"/>
          <w:sz w:val="28"/>
          <w:sz w:val="28"/>
          <w:szCs w:val="28"/>
          <w:rtl w:val="true"/>
          <w:lang w:bidi="ar-SA"/>
        </w:rPr>
        <w:t xml:space="preserve">كانت </w:t>
      </w:r>
      <w:r>
        <w:rPr>
          <w:rStyle w:val="FootnoteAnchor"/>
          <w:rtl w:val="true"/>
        </w:rPr>
        <w:footnoteReference w:id="1409"/>
      </w:r>
      <w:r>
        <w:rPr>
          <w:rFonts w:ascii="Amiri" w:hAnsi="Amiri" w:eastAsia="Amiri" w:cs="Amiri"/>
          <w:color w:val="111111"/>
          <w:sz w:val="28"/>
          <w:sz w:val="28"/>
          <w:szCs w:val="28"/>
          <w:rtl w:val="true"/>
          <w:lang w:bidi="ar-SA"/>
        </w:rPr>
        <w:t xml:space="preserve">يداه لكم سيفا يعاذ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العدوّ و غيثا ينبت الشجرا</w:t>
      </w:r>
    </w:p>
    <w:p>
      <w:pPr>
        <w:pStyle w:val="BookText"/>
        <w:rPr/>
      </w:pPr>
      <w:r>
        <w:rPr>
          <w:rFonts w:ascii="Amiri" w:hAnsi="Amiri" w:eastAsia="Amiri" w:cs="Amiri"/>
          <w:color w:val="111111"/>
          <w:sz w:val="28"/>
          <w:sz w:val="28"/>
          <w:szCs w:val="28"/>
          <w:rtl w:val="true"/>
          <w:lang w:bidi="ar-SA"/>
        </w:rPr>
        <w:t xml:space="preserve">أمّا قريش أبا حفص فقد رزئت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إذ فارقتك البأس و الظفرا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من يقتل الجوع بعد ابن الشهيد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يقتل كبش القوم إن عكرا</w:t>
      </w:r>
    </w:p>
    <w:p>
      <w:pPr>
        <w:pStyle w:val="BookText"/>
        <w:rPr/>
      </w:pPr>
      <w:r>
        <w:rPr>
          <w:rFonts w:ascii="Amiri" w:hAnsi="Amiri" w:eastAsia="Amiri" w:cs="Amiri"/>
          <w:color w:val="111111"/>
          <w:sz w:val="28"/>
          <w:sz w:val="28"/>
          <w:szCs w:val="28"/>
          <w:rtl w:val="true"/>
          <w:lang w:bidi="ar-SA"/>
        </w:rPr>
        <w:t xml:space="preserve">إنّ‌ النوائح لا يعددن </w:t>
      </w:r>
      <w:r>
        <w:rPr>
          <w:rStyle w:val="FootnoteAnchor"/>
          <w:rtl w:val="true"/>
        </w:rPr>
        <w:footnoteReference w:id="1411"/>
      </w:r>
      <w:r>
        <w:rPr>
          <w:rFonts w:ascii="Amiri" w:hAnsi="Amiri" w:eastAsia="Amiri" w:cs="Amiri"/>
          <w:color w:val="111111"/>
          <w:sz w:val="28"/>
          <w:sz w:val="28"/>
          <w:szCs w:val="28"/>
          <w:rtl w:val="true"/>
          <w:lang w:bidi="ar-SA"/>
        </w:rPr>
        <w:t xml:space="preserve">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إذا المولى به افتخرا</w:t>
      </w:r>
    </w:p>
    <w:p>
      <w:pPr>
        <w:pStyle w:val="BookText"/>
        <w:rPr/>
      </w:pPr>
      <w:r>
        <w:rPr>
          <w:rFonts w:ascii="Amiri" w:hAnsi="Amiri" w:eastAsia="Amiri" w:cs="Amiri"/>
          <w:color w:val="111111"/>
          <w:sz w:val="28"/>
          <w:sz w:val="28"/>
          <w:szCs w:val="28"/>
          <w:rtl w:val="true"/>
          <w:lang w:bidi="ar-SA"/>
        </w:rPr>
        <w:t xml:space="preserve">كم من خميس </w:t>
      </w:r>
      <w:r>
        <w:rPr>
          <w:rStyle w:val="FootnoteAnchor"/>
          <w:rtl w:val="true"/>
        </w:rPr>
        <w:footnoteReference w:id="1412"/>
      </w:r>
      <w:r>
        <w:rPr>
          <w:rFonts w:ascii="Amiri" w:hAnsi="Amiri" w:eastAsia="Amiri" w:cs="Amiri"/>
          <w:color w:val="111111"/>
          <w:sz w:val="28"/>
          <w:sz w:val="28"/>
          <w:szCs w:val="28"/>
          <w:rtl w:val="true"/>
          <w:lang w:bidi="ar-SA"/>
        </w:rPr>
        <w:t xml:space="preserve">لدى الهيجا دنوت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الهياج </w:t>
      </w:r>
      <w:r>
        <w:rPr>
          <w:rStyle w:val="FootnoteAnchor"/>
          <w:rtl w:val="true"/>
        </w:rPr>
        <w:footnoteReference w:id="1413"/>
      </w:r>
      <w:r>
        <w:rPr>
          <w:rFonts w:ascii="IRNazanin" w:hAnsi="IRNazanin" w:eastAsia="IRNazanin"/>
          <w:color w:val="111111"/>
          <w:sz w:val="28"/>
          <w:sz w:val="28"/>
          <w:szCs w:val="28"/>
          <w:rtl w:val="true"/>
          <w:lang w:bidi="fa-IR"/>
        </w:rPr>
        <w:t>و لو لا أنت ما صبرا</w:t>
      </w:r>
    </w:p>
    <w:p>
      <w:pPr>
        <w:pStyle w:val="BookText"/>
        <w:rPr/>
      </w:pPr>
      <w:r>
        <w:rPr>
          <w:rFonts w:ascii="Amiri" w:hAnsi="Amiri" w:eastAsia="Amiri" w:cs="Amiri"/>
          <w:color w:val="111111"/>
          <w:sz w:val="28"/>
          <w:sz w:val="28"/>
          <w:szCs w:val="28"/>
          <w:rtl w:val="true"/>
          <w:lang w:bidi="ar-SA"/>
        </w:rPr>
        <w:t xml:space="preserve">منهن أيام صدق قد منيت </w:t>
      </w:r>
      <w:r>
        <w:rPr>
          <w:rStyle w:val="FootnoteAnchor"/>
          <w:rtl w:val="true"/>
        </w:rPr>
        <w:footnoteReference w:id="1414"/>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فارس و الأيام من هجرا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فابكي هبلت أبا حفص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معاذ إذا المولى به انتصرا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ثمانين مات عمر بن عبيد اللّه بن معمر، و أظنه حكى ذلك عن المدائني فيما أخبره به أبوه عن أحمد بن عبيد بن ناصح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الذهبي، أنا أبو عبد اللّه الطوسي، أنا الزبير بن أبي بكر، حدّثني محمّد بن موسى بن طلحة بن عمر بن عبيد اللّه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عبيد اللّه بن معمر لأربعين سنة، و مات ابنه عمر بن عبيد اللّه لستين سنة</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3074862_73709187"/>
      <w:bookmarkStart w:id="157" w:name="_Toc59"/>
      <w:bookmarkEnd w:id="156"/>
      <w:r>
        <w:rPr/>
        <w:t>5249</w:t>
      </w:r>
      <w:r>
        <w:rPr>
          <w:rtl w:val="true"/>
        </w:rPr>
        <w:t xml:space="preserve"> - </w:t>
      </w:r>
      <w:r>
        <w:rPr>
          <w:rtl w:val="true"/>
        </w:rPr>
        <w:t>عمر بن عطاء بن وهب الرّعيني</w:t>
      </w:r>
      <w:bookmarkEnd w:id="157"/>
    </w:p>
    <w:p>
      <w:pPr>
        <w:pStyle w:val="BookText"/>
        <w:rPr/>
      </w:pPr>
      <w:r>
        <w:rPr>
          <w:rFonts w:ascii="Amiri" w:hAnsi="Amiri" w:eastAsia="Amiri" w:cs="Amiri"/>
          <w:color w:val="111111"/>
          <w:sz w:val="28"/>
          <w:sz w:val="28"/>
          <w:szCs w:val="28"/>
          <w:rtl w:val="true"/>
          <w:lang w:bidi="ar-SA"/>
        </w:rPr>
        <w:t>حكى عن مروان الطّاطري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 معاوية بن صالح الأشعري</w:t>
      </w:r>
      <w:r>
        <w:rPr>
          <w:rFonts w:eastAsia="Amiri" w:cs="Amiri" w:ascii="Amiri" w:hAnsi="Amiri"/>
          <w:color w:val="111111"/>
          <w:sz w:val="28"/>
          <w:szCs w:val="28"/>
          <w:rtl w:val="true"/>
          <w:lang w:bidi="ar-SA"/>
        </w:rPr>
        <w:t xml:space="preserve">. </w:t>
      </w:r>
      <w:bookmarkStart w:id="158" w:name="pg11489_109122"/>
    </w:p>
    <w:p>
      <w:pPr>
        <w:pStyle w:val="BookText"/>
        <w:rPr/>
      </w:pPr>
      <w:bookmarkEnd w:id="158"/>
      <w:r>
        <w:rPr>
          <w:rFonts w:ascii="Amiri" w:hAnsi="Amiri" w:eastAsia="Amiri" w:cs="Amiri"/>
          <w:color w:val="111111"/>
          <w:sz w:val="28"/>
          <w:sz w:val="28"/>
          <w:szCs w:val="28"/>
          <w:rtl w:val="true"/>
          <w:lang w:bidi="ar-SA"/>
        </w:rPr>
        <w:t>أخبرنا أبو البركات الأنماطي، أنا أبو طاهر الباقلاني، أنا يوسف بن رباح، أنا أبو بكر المهندس، نا أبو بشر الدولابي، نا معاوية بن صالح، حدّثني عمر بن عطاء بن وهب الرّعيني،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الطّاطري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مؤدبا قط‍‌ إلاّ معتوها، و قد كان لنا شيخ يؤذن على باب الفراديس، لا يؤذن المؤذنون حتى يؤذن هو لمعرفته بالوقت، فأذن المغرب في يوم غيم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انقشع</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الغيم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سعيد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ذاك</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074864_73709187"/>
      <w:bookmarkStart w:id="160" w:name="_Toc60"/>
      <w:bookmarkEnd w:id="159"/>
      <w:r>
        <w:rPr/>
        <w:t>5250</w:t>
      </w:r>
      <w:r>
        <w:rPr>
          <w:rtl w:val="true"/>
        </w:rPr>
        <w:t xml:space="preserve"> - </w:t>
      </w:r>
      <w:r>
        <w:rPr>
          <w:rtl w:val="true"/>
        </w:rPr>
        <w:t>عمر بن عكرمة بن أبي جهل عمرو بن هشام</w:t>
      </w:r>
      <w:bookmarkEnd w:id="160"/>
    </w:p>
    <w:p>
      <w:pPr>
        <w:pStyle w:val="BookText"/>
        <w:rPr/>
      </w:pPr>
      <w:r>
        <w:rPr>
          <w:rFonts w:ascii="Amiri" w:hAnsi="Amiri" w:eastAsia="Amiri" w:cs="Amiri"/>
          <w:color w:val="111111"/>
          <w:sz w:val="28"/>
          <w:sz w:val="28"/>
          <w:szCs w:val="28"/>
          <w:rtl w:val="true"/>
          <w:lang w:bidi="ar-SA"/>
        </w:rPr>
        <w:t xml:space="preserve">ابن المغيرة بن عبد اللّه بن عمر بن مخزوم المخزومي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أدرك النبي صلّى اللّه عليه و سلّم، و شهد اليرموك في خلافة عمر، و استشهد به، و قتل يوم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أحمد بن عبد اللّه بن سيف، نا السّري بن يحيى، نا شعيب بن إبراهيم، نا سيف بن عمر، عن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يزيد بن أسيد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و خالد </w:t>
      </w:r>
      <w:r>
        <w:rPr>
          <w:rStyle w:val="FootnoteAnchor"/>
          <w:rtl w:val="true"/>
        </w:rPr>
        <w:footnoteReference w:id="141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خالد بعد ما أصبحوا بعكرمة جريحا فوضع رأسه على فخذه، و يعمر بن عكرمة، فوضع رأسه على ساقيه، و جعل يمسح عن وجوههم و يقطّر في حلوقهم الماء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زعم ابن الحنتمة </w:t>
      </w:r>
      <w:r>
        <w:rPr>
          <w:rStyle w:val="FootnoteAnchor"/>
          <w:rtl w:val="true"/>
        </w:rPr>
        <w:footnoteReference w:id="1420"/>
      </w:r>
      <w:r>
        <w:rPr>
          <w:rFonts w:ascii="Amiri" w:hAnsi="Amiri" w:eastAsia="Amiri" w:cs="Amiri"/>
          <w:color w:val="111111"/>
          <w:sz w:val="28"/>
          <w:sz w:val="28"/>
          <w:szCs w:val="28"/>
          <w:rtl w:val="true"/>
          <w:lang w:bidi="ar-SA"/>
        </w:rPr>
        <w:t>أنّا لا نستشهد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أبي عثمان و خالد قالا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ممن أصيب في الثلاثة آلاف الذين أصيبوا يوم اليرموك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و</w:t>
      </w:r>
      <w:r>
        <w:rPr>
          <w:rFonts w:eastAsia="Amiri" w:cs="Amiri" w:ascii="Amiri" w:hAnsi="Amiri"/>
          <w:color w:val="111111"/>
          <w:sz w:val="28"/>
          <w:szCs w:val="28"/>
          <w:rtl w:val="true"/>
          <w:lang w:bidi="ar-SA"/>
        </w:rPr>
        <w:t xml:space="preserve">] </w:t>
      </w:r>
      <w:r>
        <w:rPr>
          <w:rStyle w:val="FootnoteAnchor"/>
          <w:rtl w:val="true"/>
        </w:rPr>
        <w:footnoteReference w:id="1422"/>
      </w:r>
      <w:r>
        <w:rPr>
          <w:rFonts w:ascii="IRNazanin" w:hAnsi="IRNazanin" w:eastAsia="IRNazanin"/>
          <w:color w:val="111111"/>
          <w:sz w:val="28"/>
          <w:sz w:val="28"/>
          <w:szCs w:val="28"/>
          <w:rtl w:val="true"/>
          <w:lang w:bidi="fa-IR"/>
        </w:rPr>
        <w:t xml:space="preserve">عمر بن </w:t>
      </w:r>
      <w:r>
        <w:rPr>
          <w:rStyle w:val="FootnoteAnchor"/>
          <w:rtl w:val="true"/>
        </w:rPr>
        <w:footnoteReference w:id="1423"/>
      </w:r>
      <w:r>
        <w:rPr>
          <w:rFonts w:ascii="Amiri" w:hAnsi="Amiri" w:eastAsia="Amiri" w:cs="Amiri"/>
          <w:color w:val="111111"/>
          <w:sz w:val="28"/>
          <w:sz w:val="28"/>
          <w:szCs w:val="28"/>
          <w:rtl w:val="true"/>
          <w:lang w:bidi="ar-SA"/>
        </w:rPr>
        <w:t>عكرمة و ذكر جماعة</w:t>
      </w:r>
      <w:r>
        <w:rPr>
          <w:rFonts w:eastAsia="Amiri" w:cs="Amiri" w:ascii="Amiri" w:hAnsi="Amiri"/>
          <w:color w:val="111111"/>
          <w:sz w:val="28"/>
          <w:szCs w:val="28"/>
          <w:rtl w:val="true"/>
          <w:lang w:bidi="ar-SA"/>
        </w:rPr>
        <w:t xml:space="preserve">. </w:t>
      </w:r>
      <w:bookmarkStart w:id="161" w:name="pg11489_109123"/>
    </w:p>
    <w:p>
      <w:pPr>
        <w:pStyle w:val="Heading5"/>
        <w:numPr>
          <w:ilvl w:val="4"/>
          <w:numId w:val="1"/>
        </w:numPr>
        <w:rPr/>
      </w:pPr>
      <w:bookmarkStart w:id="162" w:name="__RefHeading___Toc3074866_73709187"/>
      <w:bookmarkStart w:id="163" w:name="_Toc61"/>
      <w:bookmarkEnd w:id="161"/>
      <w:bookmarkEnd w:id="162"/>
      <w:r>
        <w:rPr/>
        <w:t>5251</w:t>
      </w:r>
      <w:r>
        <w:rPr>
          <w:rtl w:val="true"/>
        </w:rPr>
        <w:t xml:space="preserve"> - </w:t>
      </w:r>
      <w:r>
        <w:rPr>
          <w:rtl w:val="true"/>
        </w:rPr>
        <w:t>عمر بن علي بن أحمد</w:t>
      </w:r>
      <w:bookmarkEnd w:id="163"/>
    </w:p>
    <w:p>
      <w:pPr>
        <w:pStyle w:val="BookText"/>
        <w:rPr/>
      </w:pPr>
      <w:r>
        <w:rPr>
          <w:rFonts w:ascii="Amiri" w:hAnsi="Amiri" w:eastAsia="Amiri" w:cs="Amiri"/>
          <w:color w:val="111111"/>
          <w:sz w:val="28"/>
          <w:sz w:val="28"/>
          <w:szCs w:val="28"/>
          <w:rtl w:val="true"/>
          <w:lang w:bidi="ar-SA"/>
        </w:rPr>
        <w:t xml:space="preserve">أبو حفص الزّنجاني الفقيه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قدم دمشق، و سمع بها أبا نصر بن طلاّب، و حدّث بها عن أبي جعفر أحمد بن محمّد السّمناني </w:t>
      </w:r>
      <w:r>
        <w:rPr>
          <w:rStyle w:val="FootnoteAnchor"/>
          <w:rtl w:val="true"/>
        </w:rPr>
        <w:footnoteReference w:id="1425"/>
      </w:r>
      <w:r>
        <w:rPr>
          <w:rFonts w:ascii="Amiri" w:hAnsi="Amiri" w:eastAsia="Amiri" w:cs="Amiri"/>
          <w:color w:val="111111"/>
          <w:sz w:val="28"/>
          <w:sz w:val="28"/>
          <w:szCs w:val="28"/>
          <w:rtl w:val="true"/>
          <w:lang w:bidi="ar-SA"/>
        </w:rPr>
        <w:t>قاضي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أبي حريصة الفقيه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المزكي، نا الشيخ أبو علي الحسين بن أحمد بن المظفر بن أبي حريصة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علي بن أحمد الزنجاني، قدم دمشق، نا القاضي أبو جعفر أحمد بن محمّد السّمناني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Style w:val="FootnoteAnchor"/>
          <w:rtl w:val="true"/>
        </w:rPr>
        <w:footnoteReference w:id="1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محمّد الحسن بن أبي عبد اللّه السّمناني </w:t>
      </w:r>
      <w:r>
        <w:rPr>
          <w:rStyle w:val="FootnoteAnchor"/>
          <w:rtl w:val="true"/>
        </w:rPr>
        <w:footnoteReference w:id="1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رحمة الويمي، نا محمّد بن شجاع الثلجي، عن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يوسف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كلمت القدري فإنما هو حرفان </w:t>
      </w:r>
      <w:r>
        <w:rPr>
          <w:rStyle w:val="FootnoteAnchor"/>
          <w:rtl w:val="true"/>
        </w:rPr>
        <w:footnoteReference w:id="1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يسكت و إمّا أن يكفر،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 اللّه سبحانه في سابق علمه أنّ‌ هذه الأشياء تكون على ما هي عليه أم لا؟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كفر،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 أ فأراد أن يكون على ما هي عليه أو على خلاف ما هي عليه‌؟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يكون على ما هي عليه، فقد أقرّ بأنه من المؤمن الإيمان و من الكافر الكفر،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تكون على خلاف ما هي عليه، فقد جعل ربه متمنيا متحسرا لأن من أراد أن لا يكون فكان، أو أراد أن يكون فلم يكن فهو متمن متحسّر، و من وصف ربه بذلك فقد كفر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على الصواب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30"/>
      </w:r>
      <w:r>
        <w:rPr>
          <w:rFonts w:ascii="Amiri" w:hAnsi="Amiri" w:eastAsia="Amiri" w:cs="Amiri"/>
          <w:color w:val="111111"/>
          <w:sz w:val="28"/>
          <w:sz w:val="28"/>
          <w:szCs w:val="28"/>
          <w:rtl w:val="true"/>
          <w:lang w:bidi="ar-SA"/>
        </w:rPr>
        <w:t xml:space="preserve">،أنا القاضي أبو جعفر محمّد بن أحمد </w:t>
      </w:r>
      <w:r>
        <w:rPr>
          <w:rStyle w:val="FootnoteAnchor"/>
          <w:rtl w:val="true"/>
        </w:rPr>
        <w:footnoteReference w:id="1431"/>
      </w:r>
      <w:r>
        <w:rPr>
          <w:rFonts w:ascii="Amiri" w:hAnsi="Amiri" w:eastAsia="Amiri" w:cs="Amiri"/>
          <w:color w:val="111111"/>
          <w:sz w:val="28"/>
          <w:sz w:val="28"/>
          <w:szCs w:val="28"/>
          <w:rtl w:val="true"/>
          <w:lang w:bidi="ar-SA"/>
        </w:rPr>
        <w:t xml:space="preserve">بن محمود السّمناني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الحسن بن أبي عبد اللّه السّمناني، نا الحسين بن رحمة الويمي </w:t>
      </w:r>
      <w:r>
        <w:rPr>
          <w:rStyle w:val="FootnoteAnchor"/>
          <w:rtl w:val="true"/>
        </w:rPr>
        <w:footnoteReference w:id="1432"/>
      </w:r>
      <w:r>
        <w:rPr>
          <w:rFonts w:ascii="Amiri" w:hAnsi="Amiri" w:eastAsia="Amiri" w:cs="Amiri"/>
          <w:color w:val="111111"/>
          <w:sz w:val="28"/>
          <w:sz w:val="28"/>
          <w:szCs w:val="28"/>
          <w:rtl w:val="true"/>
          <w:lang w:bidi="ar-SA"/>
        </w:rPr>
        <w:t>،نا محمّد بن شجاع الثلجي، نا محمّد بن سماعة، عن أبي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كلّمت القدري فإنما هو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يسكت، و إما أن يكفر،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 اللّه في سابق علمه أن تكون هذه الأشياء كما هي‌؟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كفر،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فأراد أن تكون كما علم، أو أراد أن تكون بخلاف ما علم‌؟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يكون كما علم، فقد أقرّ أنه أراد من المؤمن الإيمان، و من الكافر الكفر،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تكون بخلاف ما علم، فقد جعل ربه متمنيا متحسّرا،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أراد أن يكون ما علم أنه لا يكون، أو لا يكون ما علم أنه يكون، فإنه متمنّ‌ متحسر</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و من جعل ربه متمنيا متحسرا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المفتوحة و النون و الجيم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w:t>
      </w:r>
      <w:r>
        <w:rPr>
          <w:rStyle w:val="FootnoteAnchor"/>
          <w:rtl w:val="true"/>
        </w:rPr>
        <w:footnoteReference w:id="1436"/>
      </w:r>
      <w:r>
        <w:rPr>
          <w:rFonts w:ascii="Amiri" w:hAnsi="Amiri" w:eastAsia="Amiri" w:cs="Amiri"/>
          <w:color w:val="111111"/>
          <w:sz w:val="28"/>
          <w:sz w:val="28"/>
          <w:szCs w:val="28"/>
          <w:rtl w:val="true"/>
          <w:lang w:bidi="ar-SA"/>
        </w:rPr>
        <w:t xml:space="preserve">الزنجاني، وصل بغداد، و سمع الحديث </w:t>
      </w:r>
      <w:r>
        <w:rPr>
          <w:rStyle w:val="FootnoteAnchor"/>
          <w:rtl w:val="true"/>
        </w:rPr>
        <w:footnoteReference w:id="1437"/>
      </w:r>
      <w:r>
        <w:rPr>
          <w:rFonts w:ascii="Amiri" w:hAnsi="Amiri" w:eastAsia="Amiri" w:cs="Amiri"/>
          <w:color w:val="111111"/>
          <w:sz w:val="28"/>
          <w:sz w:val="28"/>
          <w:szCs w:val="28"/>
          <w:rtl w:val="true"/>
          <w:lang w:bidi="ar-SA"/>
        </w:rPr>
        <w:t xml:space="preserve">،و درس الفقه على القاضي أبي الطّيّب الطّبري، و الكلام على أبي جعفر السّمناني، و حدث؛ و ذكر </w:t>
      </w:r>
      <w:r>
        <w:rPr>
          <w:rStyle w:val="FootnoteAnchor"/>
          <w:rtl w:val="true"/>
        </w:rPr>
        <w:footnoteReference w:id="1438"/>
      </w:r>
      <w:r>
        <w:rPr>
          <w:rFonts w:ascii="Amiri" w:hAnsi="Amiri" w:eastAsia="Amiri" w:cs="Amiri"/>
          <w:color w:val="111111"/>
          <w:sz w:val="28"/>
          <w:sz w:val="28"/>
          <w:szCs w:val="28"/>
          <w:rtl w:val="true"/>
          <w:lang w:bidi="ar-SA"/>
        </w:rPr>
        <w:t>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مصنف فاضل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الفرج غيث بن علي الخطيب أنّ‌ أبا حفص الزنجاني قرأ عليه بصور، و صنف كتابا سمّاه المعتمد، و ذكر لنا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يدّعي أكثر مما هو </w:t>
      </w:r>
      <w:r>
        <w:rPr>
          <w:rStyle w:val="FootnoteAnchor"/>
          <w:rtl w:val="true"/>
        </w:rPr>
        <w:footnoteReference w:id="1440"/>
      </w:r>
      <w:r>
        <w:rPr>
          <w:rFonts w:ascii="Amiri" w:hAnsi="Amiri" w:eastAsia="Amiri" w:cs="Amiri"/>
          <w:color w:val="111111"/>
          <w:sz w:val="28"/>
          <w:sz w:val="28"/>
          <w:szCs w:val="28"/>
          <w:rtl w:val="true"/>
          <w:lang w:bidi="ar-SA"/>
        </w:rPr>
        <w:t>،و كان يخطئ في كثير مما يسأل عنه أو كلام نحو هذا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أحمد بن الحسن بن خيرون، و ممن ذكر أنه توفي سنة تسع و خمسين و أربعمائة، أبو حفص عمر بن علي الزنجاني الفقيه الشافعي في ليلة الثلاثاء، و دفن يوم الثلاثاء من جمادى الأولى و دفن إلى جنب أبي العباس بن سريج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bookmarkStart w:id="164" w:name="pg11489_109125"/>
    </w:p>
    <w:p>
      <w:pPr>
        <w:pStyle w:val="Heading5"/>
        <w:numPr>
          <w:ilvl w:val="4"/>
          <w:numId w:val="1"/>
        </w:numPr>
        <w:rPr/>
      </w:pPr>
      <w:bookmarkStart w:id="165" w:name="__RefHeading___Toc3074868_73709187"/>
      <w:bookmarkStart w:id="166" w:name="_Toc62"/>
      <w:bookmarkEnd w:id="164"/>
      <w:bookmarkEnd w:id="165"/>
      <w:r>
        <w:rPr/>
        <w:t>5252</w:t>
      </w:r>
      <w:r>
        <w:rPr>
          <w:rtl w:val="true"/>
        </w:rPr>
        <w:t xml:space="preserve"> - </w:t>
      </w:r>
      <w:r>
        <w:rPr>
          <w:rtl w:val="true"/>
        </w:rPr>
        <w:t>عمر بن علي بن الحسن بن محمّد</w:t>
      </w:r>
      <w:bookmarkEnd w:id="166"/>
    </w:p>
    <w:p>
      <w:pPr>
        <w:pStyle w:val="BookText"/>
        <w:rPr/>
      </w:pPr>
      <w:r>
        <w:rPr>
          <w:rFonts w:ascii="Amiri" w:hAnsi="Amiri" w:eastAsia="Amiri" w:cs="Amiri"/>
          <w:color w:val="111111"/>
          <w:sz w:val="28"/>
          <w:sz w:val="28"/>
          <w:szCs w:val="28"/>
          <w:rtl w:val="true"/>
          <w:lang w:bidi="ar-SA"/>
        </w:rPr>
        <w:t>ابن إبراهيم بن عبيد بن زهير بن مطيع بن جرير بن عطية</w:t>
      </w:r>
    </w:p>
    <w:p>
      <w:pPr>
        <w:pStyle w:val="BookText"/>
        <w:rPr/>
      </w:pPr>
      <w:r>
        <w:rPr>
          <w:rFonts w:ascii="Amiri" w:hAnsi="Amiri" w:eastAsia="Amiri" w:cs="Amiri"/>
          <w:color w:val="111111"/>
          <w:sz w:val="28"/>
          <w:sz w:val="28"/>
          <w:szCs w:val="28"/>
          <w:rtl w:val="true"/>
          <w:lang w:bidi="ar-SA"/>
        </w:rPr>
        <w:t xml:space="preserve">ابن جابر بن عوف بن دينار بن مرثد </w:t>
      </w:r>
      <w:r>
        <w:rPr>
          <w:rStyle w:val="FootnoteAnchor"/>
          <w:rtl w:val="true"/>
        </w:rPr>
        <w:footnoteReference w:id="1442"/>
      </w:r>
      <w:r>
        <w:rPr>
          <w:rFonts w:ascii="Amiri" w:hAnsi="Amiri" w:eastAsia="Amiri" w:cs="Amiri"/>
          <w:color w:val="111111"/>
          <w:sz w:val="28"/>
          <w:sz w:val="28"/>
          <w:szCs w:val="28"/>
          <w:rtl w:val="true"/>
          <w:lang w:bidi="ar-SA"/>
        </w:rPr>
        <w:t>بن عمرو بن عمير</w:t>
      </w:r>
    </w:p>
    <w:p>
      <w:pPr>
        <w:pStyle w:val="BookText"/>
        <w:rPr/>
      </w:pPr>
      <w:r>
        <w:rPr>
          <w:rFonts w:ascii="Amiri" w:hAnsi="Amiri" w:eastAsia="Amiri" w:cs="Amiri"/>
          <w:color w:val="111111"/>
          <w:sz w:val="28"/>
          <w:sz w:val="28"/>
          <w:szCs w:val="28"/>
          <w:rtl w:val="true"/>
          <w:lang w:bidi="ar-SA"/>
        </w:rPr>
        <w:t>ابن عمران بن عتيك بن النّضر بن الأزد بن الغوث بن نبت</w:t>
      </w:r>
    </w:p>
    <w:p>
      <w:pPr>
        <w:pStyle w:val="BookText"/>
        <w:rPr/>
      </w:pPr>
      <w:r>
        <w:rPr>
          <w:rFonts w:ascii="Amiri" w:hAnsi="Amiri" w:eastAsia="Amiri" w:cs="Amiri"/>
          <w:color w:val="111111"/>
          <w:sz w:val="28"/>
          <w:sz w:val="28"/>
          <w:szCs w:val="28"/>
          <w:rtl w:val="true"/>
          <w:lang w:bidi="ar-SA"/>
        </w:rPr>
        <w:t xml:space="preserve">ابن مالك بن كهلان بن عابر بن شالخ بن أرفخشذ بن سام بن نوح </w:t>
      </w:r>
      <w:r>
        <w:rPr>
          <w:rStyle w:val="FootnoteAnchor"/>
          <w:rtl w:val="true"/>
        </w:rPr>
        <w:footnoteReference w:id="1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 العتكي الأنطاكي</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لنا أبو منصور بن خيرون هذا النسب عن الخطيب أبي بكر عن الأزهري، و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دمشق طالب علم سنة اثنتي عشرة و ثلاثمائة، و قدم أيضا مستنفرا لأهل أنطاكية سنة سبع و خمسين و ثلاثمائة، و حدّث بها و بحمص عن أبي جعفر محمّد بن عمرو العقيلي، و أبي سعيد بن الأعرابي، و أبي شجاع فارس بن عبد الكريم، و سعيد بن محمّد بن جرير </w:t>
      </w:r>
      <w:r>
        <w:rPr>
          <w:rStyle w:val="FootnoteAnchor"/>
          <w:rtl w:val="true"/>
        </w:rPr>
        <w:footnoteReference w:id="1445"/>
      </w:r>
      <w:r>
        <w:rPr>
          <w:rFonts w:ascii="Amiri" w:hAnsi="Amiri" w:eastAsia="Amiri" w:cs="Amiri"/>
          <w:color w:val="111111"/>
          <w:sz w:val="28"/>
          <w:sz w:val="28"/>
          <w:szCs w:val="28"/>
          <w:rtl w:val="true"/>
          <w:lang w:bidi="ar-SA"/>
        </w:rPr>
        <w:t>، و أبي بكر أحمد بن عمرو بن جابر الرملي، و محمّد بن يوسف بن بشر الهروي، و أبي محمّد عبد العزيز بن سليمان بن عبد العزيز الحرملي، و أبي علي الحسين بن إبراهيم بن فيل، و أبي الطاهر الحسن بن أحمد بن إبراهيم بن فيل، و ابنه أبي بكر محمّد بن الحسن، و أبي العباس الفضل بن محمّد بن عبد اللّه بن الحارث العطار الأحدب، و أبي محمّد عبد اللّه بن محمّد بن الوليد بن قزمان، و أبي الحسن علي بن محمّد بن السكن اللؤلؤي، و أبي عيسى الحسن بن إبراهيم بن عامر بن عجرم المقرئ، و أبي عبد اللّه الحسين و أبي محمّد عبيد اللّه ابني الحسين بن عبد الرّحمن، و أبي محمّد جعفر بن محمّد بن موسى النيسابوري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 بدمشق أبا بكر الخرائطي، و الحسن بن علي بن روح الكفربطناني </w:t>
      </w:r>
      <w:r>
        <w:rPr>
          <w:rStyle w:val="FootnoteAnchor"/>
          <w:rtl w:val="true"/>
        </w:rPr>
        <w:footnoteReference w:id="14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محمّد بن خريم، و محمّد بن أحمد بن عمارة </w:t>
      </w:r>
      <w:r>
        <w:rPr>
          <w:rStyle w:val="FootnoteAnchor"/>
          <w:rtl w:val="true"/>
        </w:rPr>
        <w:footnoteReference w:id="1447"/>
      </w:r>
      <w:r>
        <w:rPr>
          <w:rFonts w:ascii="Amiri" w:hAnsi="Amiri" w:eastAsia="Amiri" w:cs="Amiri"/>
          <w:color w:val="111111"/>
          <w:sz w:val="28"/>
          <w:sz w:val="28"/>
          <w:szCs w:val="28"/>
          <w:rtl w:val="true"/>
          <w:lang w:bidi="ar-SA"/>
        </w:rPr>
        <w:t xml:space="preserve">،و أبا الحسن بن جوصا، و أبا يحيى زكريا بن أحمد البلخي، و جماهر بن محمّد الزّملكاني، و أبا يعقوب إسحاق بن إبراهيم الأذرعي، و عبد اللّه بن غياث، و محمّد بن جعفر بن ملاس، و محمّد بن الفيض الغسّاني، و محمّد بن يوسف بن بشر الهروي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الميداني، و مسدّد بن علي الأملوكي، و أبو عبد اللّه محمّد بن يعقوب الطائي الحمصي، و السّكن بن محمّد بن جميع، و أبو عبد اللّه محمّد بن الفضل بن نظيف الفرّاء، و عبد الغني بن سعيد الحافظ‍‌، و 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أبو عبد اللّه الحسن بن أحمد بن عبد الواحد، أنا أبو المعمّر المسدّد بن علي الأملوكي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حدّثكم أبو حفص عمر بن علي بن الحسين بن إبراهيم العتكي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الطاهر الحسن بن أحمد بن فيل، نا عمرو بن عمرو بن العباس الباهلي البصري، نا سفيان بن عيينة، حدّثني عبد الملك بن سعيد بن أبجر، عن إياد بن لقيط‍‌، عن أبي رمثة </w:t>
      </w:r>
      <w:r>
        <w:rPr>
          <w:rStyle w:val="FootnoteAnchor"/>
          <w:rtl w:val="true"/>
        </w:rPr>
        <w:footnoteReference w:id="14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أتيت النبي صلّى اللّه عليه و سلم مع أبي فرأى التي في ظهره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أعالج هذه، فإني طبيب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رفيق، و اللّه الطبيب؛ من هذا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لا يجني عليك و لا تجني عليه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العباس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نجا بن أحمد، فيما ذكر أنه نقله من خط‍‌ أبي الحسين الرازي في تسمية من كتب عنه بدمشق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علي بن الحسن العتكي، قدم علينا طالب علم سنة اثنتي عشرة و ثلاثمائة</w:t>
      </w:r>
      <w:r>
        <w:rPr>
          <w:rFonts w:eastAsia="Amiri" w:cs="Amiri" w:ascii="Amiri" w:hAnsi="Amiri"/>
          <w:color w:val="111111"/>
          <w:sz w:val="28"/>
          <w:szCs w:val="28"/>
          <w:rtl w:val="true"/>
          <w:lang w:bidi="ar-SA"/>
        </w:rPr>
        <w:t xml:space="preserve">. </w:t>
      </w:r>
      <w:bookmarkStart w:id="167" w:name="pg11489_109127"/>
    </w:p>
    <w:p>
      <w:pPr>
        <w:pStyle w:val="BookText"/>
        <w:rPr/>
      </w:pPr>
      <w:bookmarkEnd w:id="167"/>
      <w:r>
        <w:rPr>
          <w:rFonts w:ascii="Amiri" w:hAnsi="Amiri" w:eastAsia="Amiri" w:cs="Amiri"/>
          <w:color w:val="111111"/>
          <w:sz w:val="28"/>
          <w:sz w:val="28"/>
          <w:szCs w:val="28"/>
          <w:rtl w:val="true"/>
          <w:lang w:bidi="ar-SA"/>
        </w:rPr>
        <w:t>قرأت بخط‍‌ عبد الوهّاب الميداني، و قرأناه على جدي أبي المفضّل يحيى بن علي القاضي، عن عبد العزيز بن أحمد، أنا عبد الوهّاب الميداني، نا أبو حفص عمر بن علي بن الحسن العتكي الخطيب، قدم علينا مستنفرا لأهل أنطاكية بحديث ذكره</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3074870_73709187"/>
      <w:bookmarkStart w:id="169" w:name="_Toc63"/>
      <w:bookmarkEnd w:id="168"/>
      <w:r>
        <w:rPr/>
        <w:t>5253</w:t>
      </w:r>
      <w:r>
        <w:rPr>
          <w:rtl w:val="true"/>
        </w:rPr>
        <w:t xml:space="preserve"> - </w:t>
      </w:r>
      <w:r>
        <w:rPr>
          <w:rtl w:val="true"/>
        </w:rPr>
        <w:t>عمر بن علي بن سليمان</w:t>
      </w:r>
      <w:bookmarkEnd w:id="169"/>
    </w:p>
    <w:p>
      <w:pPr>
        <w:pStyle w:val="BookText"/>
        <w:rPr/>
      </w:pPr>
      <w:r>
        <w:rPr>
          <w:rFonts w:ascii="Amiri" w:hAnsi="Amiri" w:eastAsia="Amiri" w:cs="Amiri"/>
          <w:color w:val="111111"/>
          <w:sz w:val="28"/>
          <w:sz w:val="28"/>
          <w:szCs w:val="28"/>
          <w:rtl w:val="true"/>
          <w:lang w:bidi="ar-SA"/>
        </w:rPr>
        <w:t xml:space="preserve">أبو حفص الدّينوري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حدّث بمكة عن أبي عمران موسى بن هشام بن أحمد بن العلاء، و أبي جعفر محمّد بن عبد العزيز </w:t>
      </w:r>
      <w:r>
        <w:rPr>
          <w:rStyle w:val="FootnoteAnchor"/>
          <w:rtl w:val="true"/>
        </w:rPr>
        <w:footnoteReference w:id="1453"/>
      </w:r>
      <w:r>
        <w:rPr>
          <w:rFonts w:ascii="Amiri" w:hAnsi="Amiri" w:eastAsia="Amiri" w:cs="Amiri"/>
          <w:color w:val="111111"/>
          <w:sz w:val="28"/>
          <w:sz w:val="28"/>
          <w:szCs w:val="28"/>
          <w:rtl w:val="true"/>
          <w:lang w:bidi="ar-SA"/>
        </w:rPr>
        <w:t>الدّينوريين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منصور بن الحسين، و أحمد بن محمود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إبراهيم بن علي بن عاصم بن زاذان، نا عمر بن أحمد بن سليمان، نا موسى بن هشام بن أحمد بن العلاء بدمشق، أبو عمران، نا حميدان، نا الوليد بن الربيان، نا نصر بن أبان، عن موسى بن جابان عن المعافى بن عمران، عن جعفر بن برقان، عن ميمون بن مهران، عن حمران، عن أبان بن عثمان، عن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يدخل البستان‌؟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يشم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المقرئ، نا عمر بن علي بن سليمان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العزيز أبو جعفر الدّينوري، نا محمّد بن مجيب أبو همّام، نا سفيان الثوري عن هشام بن عروة، عن مروان بن الحكم، عن بسرة بنت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 فرجه فليتوضأ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9883</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3074872_73709187"/>
      <w:bookmarkStart w:id="171" w:name="_Toc64"/>
      <w:bookmarkEnd w:id="170"/>
      <w:r>
        <w:rPr/>
        <w:t>5254</w:t>
      </w:r>
      <w:r>
        <w:rPr>
          <w:rtl w:val="true"/>
        </w:rPr>
        <w:t xml:space="preserve"> - </w:t>
      </w:r>
      <w:r>
        <w:rPr>
          <w:rtl w:val="true"/>
        </w:rPr>
        <w:t>عمر بن علي بن أبي طالب بن عبد المطّلب</w:t>
      </w:r>
      <w:bookmarkEnd w:id="171"/>
    </w:p>
    <w:p>
      <w:pPr>
        <w:pStyle w:val="BookText"/>
        <w:rPr/>
      </w:pPr>
      <w:r>
        <w:rPr>
          <w:rFonts w:ascii="Amiri" w:hAnsi="Amiri" w:eastAsia="Amiri" w:cs="Amiri"/>
          <w:color w:val="111111"/>
          <w:sz w:val="28"/>
          <w:sz w:val="28"/>
          <w:szCs w:val="28"/>
          <w:rtl w:val="true"/>
          <w:lang w:bidi="ar-SA"/>
        </w:rPr>
        <w:t xml:space="preserve">ابن هاشم بن عبد مناف بن قصي الهاشمي العلوي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يعدّ في أهل المدينة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وفد على الوليد بن عبد الملك يسأله أن يولّيه صدقة أبيه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علي بن محمّد بن أحمد بن لؤلؤ، نا محمّد بن أحمد الشّطوي، نا محمّد بن يحيى بن ضريس، حدّثني عيسى بن عبد اللّه بن محمّد بن عمر بن علي بن أبي طالب، حدّثني أبي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 إلى أحد من أهل بيتي يدا كافأته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الشّطوي، نا محمّد، نا عيسى، حدّثني أبي، عن أبيه، عن جده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على النبي صلّى اللّه عليه و سلم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Style w:val="FootnoteAnchor"/>
          <w:rtl w:val="true"/>
        </w:rPr>
        <w:footnoteReference w:id="1455"/>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فدخل المسجد و الناس يصلّون بين راكع و قائم إذا سائل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سائل أعطاك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علي بن أحمد بن محمّد بن لؤلؤ، أنا أبو حفص عمر بن أيوب السّقطي، أنا أبو عبد الرّحمن عبد اللّه بن عمر بن أبان، نا منصور بن عبد اللّه الثقفي، نا محمّد بن عمر بن علي بن أبي طالب عن أبيه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شعار النبي صلّى اللّه عليه و سلم يأكل 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هبة اللّه بن علي بن محمّد بن الطّيّب بن الحار القرشي الكوفي ببغداد، أنا أبو الحسن محمّد بن جعفر بن محمّد النحوي، أنا أبو عبد اللّه محمّد بن القاسم بن زكريا المحاربي، نا عبّاد بن يعقوب الرّواجني، أنا عيسى بن عبد اللّه بن محمّد بن عمر بن علي، حدّثني أبي، عن أبيه، عن جده،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الفقيه إن احتيج إليه انتفع به، و إن استغني عنه أغنى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9886</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إبراهيم النشابي، أنا أبو الفضل أحمد بن </w:t>
      </w:r>
    </w:p>
    <w:p>
      <w:pPr>
        <w:pStyle w:val="BookText"/>
        <w:rPr/>
      </w:pPr>
      <w:r>
        <w:rPr>
          <w:rFonts w:ascii="Amiri" w:hAnsi="Amiri" w:eastAsia="Amiri" w:cs="Amiri"/>
          <w:color w:val="111111"/>
          <w:sz w:val="28"/>
          <w:sz w:val="28"/>
          <w:szCs w:val="28"/>
          <w:rtl w:val="true"/>
          <w:lang w:bidi="ar-SA"/>
        </w:rPr>
        <w:t>عبد المنعم بن أحمد بن بندار، أنا أبو الحسن العتيقي، أنا أبو الحسن الدّار قطني، نا أبو بكر الشافعي، نا عبد اللّه بن ناجية، نا عبّاد بن أحمد العرزمي، نا عمّي، عن أبيه، عن عمرو بن قيس، عن عطية،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بغلام له ذؤابة و جمة إلى جنب علي بن أبي 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الصبي إلى جانبك‌؟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عثمان بن علي، سمّيته بعثمان بن عفّان، و قد سمّيته بعمر بن الخطاب، و سمّيت </w:t>
      </w:r>
      <w:r>
        <w:rPr>
          <w:rStyle w:val="FootnoteAnchor"/>
          <w:rtl w:val="true"/>
        </w:rPr>
        <w:footnoteReference w:id="1456"/>
      </w:r>
      <w:r>
        <w:rPr>
          <w:rFonts w:ascii="Amiri" w:hAnsi="Amiri" w:eastAsia="Amiri" w:cs="Amiri"/>
          <w:color w:val="111111"/>
          <w:sz w:val="28"/>
          <w:sz w:val="28"/>
          <w:szCs w:val="28"/>
          <w:rtl w:val="true"/>
          <w:lang w:bidi="ar-SA"/>
        </w:rPr>
        <w:t xml:space="preserve">بعباس عمّ‌ النبي صلّى اللّه عليه و سلم، و سميت بخير البرية محمّد صلّى اللّه عليه و سلم، فأما حسن و حسين و محسن فإنّما سمّاهم رسول اللّه صلّى اللّه عليه و سلم، و عقّ‌ عنهم، و حلق رءوسهم و تصدّق بوزنها، و أمر بهم فسرّوا </w:t>
      </w:r>
      <w:r>
        <w:rPr>
          <w:rStyle w:val="FootnoteAnchor"/>
          <w:rtl w:val="true"/>
        </w:rPr>
        <w:footnoteReference w:id="1457"/>
      </w:r>
      <w:r>
        <w:rPr>
          <w:rFonts w:ascii="IRNazanin" w:hAnsi="IRNazanin" w:eastAsia="IRNazanin"/>
          <w:color w:val="111111"/>
          <w:sz w:val="28"/>
          <w:sz w:val="28"/>
          <w:szCs w:val="28"/>
          <w:rtl w:val="true"/>
          <w:lang w:bidi="fa-IR"/>
        </w:rPr>
        <w:t>و ختنوا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حدّثني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لعيسى بن عبد اللّه بن محمّد بن عمر بن علي بن أبي طالب كيف سمّى جدك عليّ‌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ذلك فأخبرني عن أبيه عن عمر بن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لأبي بعد ما استخلف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ولد لي </w:t>
      </w:r>
      <w:r>
        <w:rPr>
          <w:rStyle w:val="FootnoteAnchor"/>
          <w:rtl w:val="true"/>
        </w:rPr>
        <w:footnoteReference w:id="1458"/>
      </w:r>
      <w:r>
        <w:rPr>
          <w:rFonts w:ascii="Amiri" w:hAnsi="Amiri" w:eastAsia="Amiri" w:cs="Amiri"/>
          <w:color w:val="111111"/>
          <w:sz w:val="28"/>
          <w:sz w:val="28"/>
          <w:szCs w:val="28"/>
          <w:rtl w:val="true"/>
          <w:lang w:bidi="ar-SA"/>
        </w:rPr>
        <w:t xml:space="preserve">الليلة غلام </w:t>
      </w:r>
      <w:r>
        <w:rPr>
          <w:rStyle w:val="FootnoteAnchor"/>
          <w:rtl w:val="true"/>
        </w:rPr>
        <w:footnoteReference w:id="145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عمر، و نحلته غلامي مورق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 الآن ولد كبير </w:t>
      </w:r>
      <w:r>
        <w:rPr>
          <w:rStyle w:val="FootnoteAnchor"/>
          <w:rtl w:val="true"/>
        </w:rPr>
        <w:footnoteReference w:id="1460"/>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عيسى بن عبد اللّه فسألته، فخبّرني بمثل ما قال محمّد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و أبو طاهر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قال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علي بن أبي طالب أمه الصهباء بنت عبّاد بن تغلب </w:t>
      </w:r>
      <w:r>
        <w:rPr>
          <w:rStyle w:val="FootnoteAnchor"/>
          <w:rtl w:val="true"/>
        </w:rPr>
        <w:footnoteReference w:id="1462"/>
      </w:r>
      <w:r>
        <w:rPr>
          <w:rFonts w:ascii="Amiri" w:hAnsi="Amiri" w:eastAsia="Amiri" w:cs="Amiri"/>
          <w:color w:val="111111"/>
          <w:sz w:val="28"/>
          <w:sz w:val="28"/>
          <w:szCs w:val="28"/>
          <w:rtl w:val="true"/>
          <w:lang w:bidi="ar-SA"/>
        </w:rPr>
        <w:t>سباها خالد بن الوليد في الرّدة، توفي سنة سبع و ستين قتل مع مصعب أيام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قال،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و أبو الفضل بن </w:t>
      </w:r>
      <w:r>
        <w:rPr>
          <w:rStyle w:val="FootnoteAnchor"/>
          <w:rtl w:val="true"/>
        </w:rPr>
        <w:footnoteReference w:id="1463"/>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المعالي محمّد بن عبد السلام بن </w:t>
      </w:r>
      <w:r>
        <w:rPr>
          <w:rStyle w:val="FootnoteAnchor"/>
          <w:rtl w:val="true"/>
        </w:rPr>
        <w:footnoteReference w:id="1464"/>
      </w:r>
      <w:r>
        <w:rPr>
          <w:rFonts w:ascii="Amiri" w:hAnsi="Amiri" w:eastAsia="Amiri" w:cs="Amiri"/>
          <w:color w:val="111111"/>
          <w:sz w:val="28"/>
          <w:sz w:val="28"/>
          <w:szCs w:val="28"/>
          <w:rtl w:val="true"/>
          <w:lang w:bidi="ar-SA"/>
        </w:rPr>
        <w:t xml:space="preserve">محمّد، أنا علي بن محمّد بن خزفة، نا محمّد بن الحسين الزعفراني، نا ابن أبي خيثمة، أنا مصعب بن عبد اللّه قال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 و رقية بنت علي توأم، أمهما الصهباء،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أم حبيب بنت ربيعة من بني تغلب من سبي خالد بن الوليد، و كان عمر بن علي آخر ولد علي بن أبي طالب، ولد </w:t>
      </w:r>
      <w:r>
        <w:rPr>
          <w:rStyle w:val="FootnoteAnchor"/>
          <w:rtl w:val="true"/>
        </w:rPr>
        <w:footnoteReference w:id="1466"/>
      </w:r>
      <w:r>
        <w:rPr>
          <w:rFonts w:ascii="Amiri" w:hAnsi="Amiri" w:eastAsia="Amiri" w:cs="Amiri"/>
          <w:color w:val="111111"/>
          <w:sz w:val="28"/>
          <w:sz w:val="28"/>
          <w:szCs w:val="28"/>
          <w:rtl w:val="true"/>
          <w:lang w:bidi="ar-SA"/>
        </w:rPr>
        <w:t xml:space="preserve">عمر بن علي و رقية في بطن واحد، هما توأم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حدّثني عمّي مصعب بن عبد اللّه قال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عمر آخر ولد علي بن أبي طالب، و قدم مع أبان بن عثمان على الوليد بن عبد الملك يسأله أن يولّيه صدقة أبيه علي بن أبي طالب، و كان يليها يومئذ ابن أخيه الحسن بن الحسن بن علي، فعرض عليه وليد الصلة و قضاء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ذلك، إنّما جئت لصدقة أبي، أنا أولى بها، فاكتب لي ولايتها، فكتب له وليد رقعة فيها أبيات ربيع بن أبي الحقيق اليهودي النّضري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إذا مالت دواعي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أنصت السامع للقائل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و اصطرع القوم بألبابهم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بحكم عادل فاضل </w:t>
      </w:r>
      <w:r>
        <w:rPr>
          <w:rStyle w:val="FootnoteAnchor"/>
          <w:rtl w:val="true"/>
        </w:rPr>
        <w:footnoteReference w:id="147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إذا نحكم في ديننا نرضى بحكم العادل الفاصل</w:t>
      </w:r>
    </w:p>
    <w:p>
      <w:pPr>
        <w:pStyle w:val="BookText"/>
        <w:rPr/>
      </w:pPr>
      <w:r>
        <w:rPr>
          <w:rFonts w:ascii="IRNazanin" w:hAnsi="IRNazanin" w:eastAsia="IRNazanin"/>
          <w:color w:val="111111"/>
          <w:sz w:val="28"/>
          <w:sz w:val="28"/>
          <w:szCs w:val="28"/>
          <w:rtl w:val="true"/>
          <w:lang w:bidi="fa-IR"/>
        </w:rPr>
        <w:t xml:space="preserve">لا نجعل الباطل حقا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نلطّ‍‌ دون الحق بالباطل</w:t>
      </w:r>
    </w:p>
    <w:p>
      <w:pPr>
        <w:pStyle w:val="BookText"/>
        <w:rPr/>
      </w:pPr>
      <w:r>
        <w:rPr>
          <w:rFonts w:ascii="IRNazanin" w:hAnsi="IRNazanin" w:eastAsia="IRNazanin"/>
          <w:color w:val="111111"/>
          <w:sz w:val="28"/>
          <w:sz w:val="28"/>
          <w:szCs w:val="28"/>
          <w:rtl w:val="true"/>
          <w:lang w:bidi="fa-IR"/>
        </w:rPr>
        <w:t xml:space="preserve">نخاف أن تسفه أحلامنا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فنخمل الدّهر من الخامل</w:t>
      </w:r>
    </w:p>
    <w:p>
      <w:pPr>
        <w:pStyle w:val="BookText"/>
        <w:rPr/>
      </w:pPr>
      <w:r>
        <w:rPr>
          <w:rFonts w:ascii="Amiri" w:hAnsi="Amiri" w:eastAsia="Amiri" w:cs="Amiri"/>
          <w:color w:val="111111"/>
          <w:sz w:val="28"/>
          <w:sz w:val="28"/>
          <w:szCs w:val="28"/>
          <w:rtl w:val="true"/>
          <w:lang w:bidi="ar-SA"/>
        </w:rPr>
        <w:t>ثم دفع الرقعة إلى أبان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 و أعلمه أني لا أدخل على ولد فاطمة بنت رسول اللّه صلّى اللّه عليه و سلم غيرهم، فانصرف عمر غضبان و لم يقبل منه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أنشدني الأبيات التي دفع وليد بن عبد الملك لعمر بن علي عمّي مصعب بن عبد اللّه، و علي بن صالح عن عامر بن صالح للربيع بن أبي الحقيق، و أنشدنيها محمّد بن الضحاك، و عبد الملك بن عبد العزيز، و محمّد </w:t>
      </w:r>
      <w:r>
        <w:rPr>
          <w:rStyle w:val="FootnoteAnchor"/>
          <w:rtl w:val="true"/>
        </w:rPr>
        <w:footnoteReference w:id="1472"/>
      </w:r>
      <w:r>
        <w:rPr>
          <w:rFonts w:ascii="Amiri" w:hAnsi="Amiri" w:eastAsia="Amiri" w:cs="Amiri"/>
          <w:color w:val="111111"/>
          <w:sz w:val="28"/>
          <w:sz w:val="28"/>
          <w:szCs w:val="28"/>
          <w:rtl w:val="true"/>
          <w:lang w:bidi="ar-SA"/>
        </w:rPr>
        <w:t>بن الحسن لكعب بن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و رقية الكبرى، و هما توأم، و أمهما الصهباء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أم حبيب بنت ربيعة من بني تغلب من سبي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w:t>
      </w:r>
      <w:r>
        <w:rPr>
          <w:rStyle w:val="FootnoteAnchor"/>
          <w:rtl w:val="true"/>
        </w:rPr>
        <w:footnoteReference w:id="14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الأكبر بن علي، و رقيّة بنت علي، و أمهما الصّهباء و هي أم حبيب بنت ربيعة بن بجير بن العبد بن علقمة بن الحارث بن عتبة بن سعد بن زهير بن جشم بن بكر بن حبيب بن عمرو بن غنم بن تغلب بن وائل، و كانت سبية أصابها خالد بن الوليد حيث أغار على بني تغلب بناحية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نا الحسين، نا محمّد بن سعد </w:t>
      </w:r>
      <w:r>
        <w:rPr>
          <w:rStyle w:val="FootnoteAnchor"/>
          <w:rtl w:val="true"/>
        </w:rPr>
        <w:footnoteReference w:id="14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الأكبر بن علي بن أبي طالب بن عبد المطّلب بن هاشم بن عبد مناف بن قصي، و أمه الصهباء، و قد روى عمر الحديث، و كان في ولد عدة يحدّث عنهم، قد ذكرناهم في مواضعهم و طبقتهم</w:t>
      </w:r>
      <w:r>
        <w:rPr>
          <w:rFonts w:eastAsia="Amiri" w:cs="Amiri" w:ascii="Amiri" w:hAnsi="Amiri"/>
          <w:color w:val="111111"/>
          <w:sz w:val="28"/>
          <w:szCs w:val="28"/>
          <w:rtl w:val="true"/>
          <w:lang w:bidi="ar-SA"/>
        </w:rPr>
        <w:t xml:space="preserve">. </w:t>
      </w:r>
      <w:bookmarkStart w:id="172" w:name="pg11489_109132"/>
    </w:p>
    <w:p>
      <w:pPr>
        <w:pStyle w:val="BookText"/>
        <w:rPr/>
      </w:pPr>
      <w:bookmarkEnd w:id="172"/>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4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علي بن أبي طالب الهاشمي القرشي،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يونس، نا ابن يسار، نا محمّد بن عمر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عليا يشرب قائما، حديثه في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فديك عن عبد اللّه بن محمّد بن عمر بن علي بن أبي طالب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الخلاّل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4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علي بن أبي طالب سمع أباه، روى عنه ابنه محمّد،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علي بن أحمد، أنا صالح بن أحمد، حدّثني أبي قال </w:t>
      </w:r>
      <w:r>
        <w:rPr>
          <w:rStyle w:val="FootnoteAnchor"/>
          <w:rtl w:val="true"/>
        </w:rPr>
        <w:footnoteReference w:id="1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علي بن أبي طالب تابعي ثقة</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074874_73709187"/>
      <w:bookmarkStart w:id="174" w:name="_Toc65"/>
      <w:bookmarkEnd w:id="173"/>
      <w:r>
        <w:rPr/>
        <w:t>5255</w:t>
      </w:r>
      <w:r>
        <w:rPr>
          <w:rtl w:val="true"/>
        </w:rPr>
        <w:t xml:space="preserve"> - </w:t>
      </w:r>
      <w:r>
        <w:rPr>
          <w:rtl w:val="true"/>
        </w:rPr>
        <w:t>عمر بن علي الحلواني</w:t>
      </w:r>
      <w:bookmarkEnd w:id="174"/>
    </w:p>
    <w:p>
      <w:pPr>
        <w:pStyle w:val="BookText"/>
        <w:rPr/>
      </w:pP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الحلواني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حدّث بدمشق عن محمّد بن عبد اللّه بن يزيد بن المقرئ</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 البجلي</w:t>
      </w:r>
      <w:r>
        <w:rPr>
          <w:rFonts w:eastAsia="Amiri" w:cs="Amiri" w:ascii="Amiri" w:hAnsi="Amiri"/>
          <w:color w:val="111111"/>
          <w:sz w:val="28"/>
          <w:szCs w:val="28"/>
          <w:rtl w:val="true"/>
          <w:lang w:bidi="ar-SA"/>
        </w:rPr>
        <w:t xml:space="preserve">. </w:t>
      </w:r>
      <w:bookmarkStart w:id="175" w:name="pg11489_109133"/>
    </w:p>
    <w:p>
      <w:pPr>
        <w:pStyle w:val="BookText"/>
        <w:rPr/>
      </w:pPr>
      <w:bookmarkEnd w:id="175"/>
      <w:r>
        <w:rPr>
          <w:rFonts w:ascii="Amiri" w:hAnsi="Amiri" w:eastAsia="Amiri" w:cs="Amiri"/>
          <w:color w:val="111111"/>
          <w:sz w:val="28"/>
          <w:sz w:val="28"/>
          <w:szCs w:val="28"/>
          <w:rtl w:val="true"/>
          <w:lang w:bidi="ar-SA"/>
        </w:rPr>
        <w:t>أنبأنا أبو محمّد بن الأكفاني، عن أبي بكر الحداد، أنا تمّام بن محمّد، نا أبو الميمون بن راشد، نا عمر بن علي الحلواني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كنا عند ابن عيينة فجاءه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لستم تزعمون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شربته لتحدثني بمائتي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فحدّثه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أشربه لظمإ يوم القيامة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074876_73709187"/>
      <w:bookmarkStart w:id="177" w:name="_Toc66"/>
      <w:bookmarkEnd w:id="176"/>
      <w:r>
        <w:rPr/>
        <w:t>5256</w:t>
      </w:r>
      <w:r>
        <w:rPr>
          <w:rtl w:val="true"/>
        </w:rPr>
        <w:t xml:space="preserve"> - </w:t>
      </w:r>
      <w:r>
        <w:rPr>
          <w:rtl w:val="true"/>
        </w:rPr>
        <w:t>عمر بن علي، و يقال عمرو</w:t>
      </w:r>
      <w:bookmarkEnd w:id="177"/>
    </w:p>
    <w:p>
      <w:pPr>
        <w:pStyle w:val="BookText"/>
        <w:rPr/>
      </w:pPr>
      <w:r>
        <w:rPr>
          <w:rFonts w:ascii="Amiri" w:hAnsi="Amiri" w:eastAsia="Amiri" w:cs="Amiri"/>
          <w:color w:val="111111"/>
          <w:sz w:val="28"/>
          <w:sz w:val="28"/>
          <w:szCs w:val="28"/>
          <w:rtl w:val="true"/>
          <w:lang w:bidi="ar-SA"/>
        </w:rPr>
        <w:t xml:space="preserve">أبو حفص البغدادي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يعرف بنقيب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 عن أبي سعيد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تمّام بن محمّد، و نقلته أنا من خطّه، حدّثني أبي، و أبو الفرج محمّد بن سعيد بن عبدان البغدادي، و أبو حفص عمر بن علي البغدادي نقيب الفقهاء بدمشق، و أبو إسحاق إبراهيم بن عيسى بن القاسم الكافوري البغدادي العطّار بدمشق،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الحسن </w:t>
      </w:r>
      <w:r>
        <w:rPr>
          <w:rStyle w:val="FootnoteAnchor"/>
          <w:rtl w:val="true"/>
        </w:rPr>
        <w:footnoteReference w:id="1482"/>
      </w:r>
      <w:r>
        <w:rPr>
          <w:rFonts w:ascii="Amiri" w:hAnsi="Amiri" w:eastAsia="Amiri" w:cs="Amiri"/>
          <w:color w:val="111111"/>
          <w:sz w:val="28"/>
          <w:sz w:val="28"/>
          <w:szCs w:val="28"/>
          <w:rtl w:val="true"/>
          <w:lang w:bidi="ar-SA"/>
        </w:rPr>
        <w:t xml:space="preserve">بن علي بن زكريا بن يحيى بن صالح بن عاصم بن زفر العدوي ببغداد، نا خراش </w:t>
      </w:r>
      <w:r>
        <w:rPr>
          <w:rStyle w:val="FootnoteAnchor"/>
          <w:rtl w:val="true"/>
        </w:rPr>
        <w:footnoteReference w:id="1483"/>
      </w:r>
      <w:r>
        <w:rPr>
          <w:rFonts w:ascii="Amiri" w:hAnsi="Amiri" w:eastAsia="Amiri" w:cs="Amiri"/>
          <w:color w:val="111111"/>
          <w:sz w:val="28"/>
          <w:sz w:val="28"/>
          <w:szCs w:val="28"/>
          <w:rtl w:val="true"/>
          <w:lang w:bidi="ar-SA"/>
        </w:rPr>
        <w:t>،حدّثني مولاي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ابن آدم له إلاّ الصوم فإنه لي و أنا أجزي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9888</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bookmarkStart w:id="178" w:name="pg11489_109134"/>
    </w:p>
    <w:p>
      <w:pPr>
        <w:pStyle w:val="BookText"/>
        <w:rPr/>
      </w:pPr>
      <w:bookmarkEnd w:id="178"/>
      <w:r>
        <w:rPr>
          <w:rFonts w:ascii="Amiri" w:hAnsi="Amiri" w:eastAsia="Amiri" w:cs="Amiri"/>
          <w:color w:val="111111"/>
          <w:sz w:val="28"/>
          <w:sz w:val="28"/>
          <w:szCs w:val="28"/>
          <w:rtl w:val="true"/>
          <w:lang w:bidi="ar-SA"/>
        </w:rPr>
        <w:t>عمرو بن علي أبو حفص البغدادي، يعرف بنقيب الفقهاء، حدّث بدمشق عن أبي سعيد الحسن بن علي العدوي، روى عنه تمّام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الخطيب، و وجدته بخط‍‌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 و هو الصحيح</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3074878_73709187"/>
      <w:bookmarkStart w:id="180" w:name="_Toc67"/>
      <w:bookmarkEnd w:id="179"/>
      <w:r>
        <w:rPr/>
        <w:t>5257</w:t>
      </w:r>
      <w:r>
        <w:rPr>
          <w:rtl w:val="true"/>
        </w:rPr>
        <w:t xml:space="preserve"> - </w:t>
      </w:r>
      <w:r>
        <w:rPr>
          <w:rtl w:val="true"/>
        </w:rPr>
        <w:t>عمر بن علي الصّيرفي</w:t>
      </w:r>
      <w:bookmarkEnd w:id="180"/>
    </w:p>
    <w:p>
      <w:pPr>
        <w:pStyle w:val="BookText"/>
        <w:rPr/>
      </w:pPr>
      <w:r>
        <w:rPr>
          <w:rFonts w:ascii="Amiri" w:hAnsi="Amiri" w:eastAsia="Amiri" w:cs="Amiri"/>
          <w:color w:val="111111"/>
          <w:sz w:val="28"/>
          <w:sz w:val="28"/>
          <w:szCs w:val="28"/>
          <w:rtl w:val="true"/>
          <w:lang w:bidi="ar-SA"/>
        </w:rPr>
        <w:t>سمع أبا علي بن حبيب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لال، إن لم يكن الدّينوري فهو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محمّد بن طاوس </w:t>
      </w:r>
      <w:r>
        <w:rPr>
          <w:rStyle w:val="FootnoteAnchor"/>
          <w:rtl w:val="true"/>
        </w:rPr>
        <w:footnoteReference w:id="1485"/>
      </w:r>
      <w:r>
        <w:rPr>
          <w:rFonts w:ascii="IRNazanin" w:hAnsi="IRNazanin" w:eastAsia="IRNazanin"/>
          <w:color w:val="111111"/>
          <w:sz w:val="28"/>
          <w:sz w:val="28"/>
          <w:szCs w:val="28"/>
          <w:rtl w:val="true"/>
          <w:lang w:bidi="fa-IR"/>
        </w:rPr>
        <w:t xml:space="preserve">،أنا أبو </w:t>
      </w:r>
      <w:r>
        <w:rPr>
          <w:rStyle w:val="FootnoteAnchor"/>
          <w:rtl w:val="true"/>
        </w:rPr>
        <w:footnoteReference w:id="1486"/>
      </w:r>
      <w:r>
        <w:rPr>
          <w:rFonts w:ascii="Amiri" w:hAnsi="Amiri" w:eastAsia="Amiri" w:cs="Amiri"/>
          <w:color w:val="111111"/>
          <w:sz w:val="28"/>
          <w:sz w:val="28"/>
          <w:szCs w:val="28"/>
          <w:rtl w:val="true"/>
          <w:lang w:bidi="ar-SA"/>
        </w:rPr>
        <w:t xml:space="preserve">البركات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الفقيه أبو الفتح نصر اللّه بن محمّد، أنا أبو البركات بن طاوس، أنا أبو القاسم عبيد اللّه بن أحمد بن عثمان الصّيرفي </w:t>
      </w:r>
      <w:r>
        <w:rPr>
          <w:rStyle w:val="FootnoteAnchor"/>
          <w:rtl w:val="true"/>
        </w:rPr>
        <w:footnoteReference w:id="14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علي الحسن بن الحسين بن حمكان الفقيه، حدّثني أبو بكر أحمد بن علي بن لال الهمذاني </w:t>
      </w:r>
      <w:r>
        <w:rPr>
          <w:rStyle w:val="FootnoteAnchor"/>
          <w:rtl w:val="true"/>
        </w:rPr>
        <w:footnoteReference w:id="1489"/>
      </w:r>
      <w:r>
        <w:rPr>
          <w:rFonts w:ascii="Amiri" w:hAnsi="Amiri" w:eastAsia="Amiri" w:cs="Amiri"/>
          <w:color w:val="111111"/>
          <w:sz w:val="28"/>
          <w:sz w:val="28"/>
          <w:szCs w:val="28"/>
          <w:rtl w:val="true"/>
          <w:lang w:bidi="ar-SA"/>
        </w:rPr>
        <w:t>،حدّثني عمر بن علي الصّيرفي، نا أبو علي الحسن بن حبيب الإمام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الشافعي راكبا على حمار، فمرّ على سوق الحذائين، فسقط‍‌ سوطه من يده، فوثب غلام من الحذائين و أخذ السوط‍‌ فمسحه بكمّه و ناوله إياه، فقال الشافعي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تلك الدنانير التي معك إلى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سبعة دنانير أو تسعة 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490"/>
      </w:r>
      <w:r>
        <w:rPr>
          <w:rFonts w:ascii="Amiri" w:hAnsi="Amiri" w:eastAsia="Amiri" w:cs="Amiri"/>
          <w:color w:val="111111"/>
          <w:sz w:val="28"/>
          <w:sz w:val="28"/>
          <w:szCs w:val="28"/>
          <w:rtl w:val="true"/>
          <w:lang w:bidi="ar-SA"/>
        </w:rPr>
        <w:t xml:space="preserve">الجزء السابع و الثلاثين بعد الخمسمائة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3074880_73709187"/>
      <w:bookmarkStart w:id="182" w:name="_Toc68"/>
      <w:bookmarkEnd w:id="181"/>
      <w:r>
        <w:rPr/>
        <w:t>5258</w:t>
      </w:r>
      <w:r>
        <w:rPr>
          <w:rtl w:val="true"/>
        </w:rPr>
        <w:t xml:space="preserve"> - </w:t>
      </w:r>
      <w:r>
        <w:rPr>
          <w:rtl w:val="true"/>
        </w:rPr>
        <w:t>عمر بن أبي عمر</w:t>
      </w:r>
      <w:bookmarkEnd w:id="182"/>
    </w:p>
    <w:p>
      <w:pPr>
        <w:pStyle w:val="BookText"/>
        <w:rPr/>
      </w:pPr>
      <w:r>
        <w:rPr>
          <w:rFonts w:ascii="Amiri" w:hAnsi="Amiri" w:eastAsia="Amiri" w:cs="Amiri"/>
          <w:color w:val="111111"/>
          <w:sz w:val="28"/>
          <w:sz w:val="28"/>
          <w:szCs w:val="28"/>
          <w:rtl w:val="true"/>
          <w:lang w:bidi="ar-SA"/>
        </w:rPr>
        <w:t xml:space="preserve">أبو محمّد الكلاعي </w:t>
      </w:r>
      <w:r>
        <w:rPr>
          <w:rStyle w:val="FootnoteAnchor"/>
          <w:rtl w:val="true"/>
        </w:rPr>
        <w:footnoteReference w:id="149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عمرو بن شعيب، و أبي الزّبير، و مكحول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المكارم أحمد بن عبد الباقي بن الحسن بن منازل، أنا أبو الحسين بن النقور،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محمّد بن محمّد بن عبد الواحد بن زريق، أنا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عبد الوهّاب بن المبارك، أنا عبد العزيز بن علي بن أحمد بن الحسين، 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نا عمّار بن نصر أبو ياسر، نا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بن السّمرقندي، و المبارك بن أحمد بن علي بن القصار الوكيل،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الحسين محمّد بن عبد اللّه بن الحسين الدقاق، نا أبو القاسم البغوي، نا عمّار بن نصر، أنا بقية بن الوليد، عن عمر بن أبي عمر،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ترّبوا الكتاب فإنّ‌ التراب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ألفاظهم سواء،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بقية عن عمر بن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أحمد بن علي بن الحسن بن علي بن أبي عثمان، و أبو طاهر أحمد بن محمّد بن إبراهيم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محمّد بن أبي طاهر،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نا أبو عبد اللّه المحاملي، نا محمّد بن عمرو بن حنان </w:t>
      </w:r>
      <w:r>
        <w:rPr>
          <w:rStyle w:val="FootnoteAnchor"/>
          <w:rtl w:val="true"/>
        </w:rPr>
        <w:footnoteReference w:id="1493"/>
      </w:r>
      <w:r>
        <w:rPr>
          <w:rFonts w:ascii="Amiri" w:hAnsi="Amiri" w:eastAsia="Amiri" w:cs="Amiri"/>
          <w:color w:val="111111"/>
          <w:sz w:val="28"/>
          <w:sz w:val="28"/>
          <w:szCs w:val="28"/>
          <w:rtl w:val="true"/>
          <w:lang w:bidi="ar-SA"/>
        </w:rPr>
        <w:t>،نا بقية، حدّثني عمر بن أبي عمر الكلاعي عن أبي الزبير، عن جابر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 أحدكم كتابا فليتربه، فإنّ‌ التراب مبارك، و هو أنجح لحاجته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عبيد اللّه بن نصر، أنا أبو جعفر بن المسلمة، أنا أبو طاهر المخلّص، نا يحيى بن محمّد، نا محمّد بن عمرو بن حنان </w:t>
      </w:r>
      <w:r>
        <w:rPr>
          <w:rStyle w:val="FootnoteAnchor"/>
          <w:rtl w:val="true"/>
        </w:rPr>
        <w:footnoteReference w:id="1494"/>
      </w:r>
      <w:r>
        <w:rPr>
          <w:rFonts w:ascii="Amiri" w:hAnsi="Amiri" w:eastAsia="Amiri" w:cs="Amiri"/>
          <w:color w:val="111111"/>
          <w:sz w:val="28"/>
          <w:sz w:val="28"/>
          <w:szCs w:val="28"/>
          <w:rtl w:val="true"/>
          <w:lang w:bidi="ar-SA"/>
        </w:rPr>
        <w:t>الحمصي، نا بقية بن الوليد، حدّثني عمر الدمشقي، نا مكحول،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الحائض تقرّب إلى الوضوء في الإناء، تدخل يدها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به، ليس حيضتها في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منصور أحمد بن علي الدّامغاني، و أبو الحسن علي بن عبيد اللّه الخسروجردي،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الإسماعيلي، نا أبو عبد اللّه محمّد بن يعقوب الصّفّار بغدادي، نا أبو همّام الوليد بن شجاع، نا بقية، حدّثني أبو محمّد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سعد الماليني، أنا أبو أحمد بن عدي </w:t>
      </w:r>
      <w:r>
        <w:rPr>
          <w:rStyle w:val="FootnoteAnchor"/>
          <w:rtl w:val="true"/>
        </w:rPr>
        <w:footnoteReference w:id="1495"/>
      </w:r>
      <w:r>
        <w:rPr>
          <w:rFonts w:ascii="Amiri" w:hAnsi="Amiri" w:eastAsia="Amiri" w:cs="Amiri"/>
          <w:color w:val="111111"/>
          <w:sz w:val="28"/>
          <w:sz w:val="28"/>
          <w:szCs w:val="28"/>
          <w:rtl w:val="true"/>
          <w:lang w:bidi="ar-SA"/>
        </w:rPr>
        <w:t>،نا أحمد بن محمّد بن عنبسة الحمصي، نا كثير بن عبيد، نا بقية، عن عمر الدمشقي، حدّثني عمرو بن شعيب،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كفّارة </w:t>
      </w:r>
      <w:r>
        <w:rPr>
          <w:rStyle w:val="FootnoteAnchor"/>
          <w:rtl w:val="true"/>
        </w:rPr>
        <w:footnoteReference w:id="1496"/>
      </w:r>
      <w:r>
        <w:rPr>
          <w:rFonts w:ascii="Amiri" w:hAnsi="Amiri" w:eastAsia="Amiri" w:cs="Amiri"/>
          <w:color w:val="111111"/>
          <w:sz w:val="28"/>
          <w:sz w:val="28"/>
          <w:szCs w:val="28"/>
          <w:rtl w:val="true"/>
          <w:lang w:bidi="ar-SA"/>
        </w:rPr>
        <w:t>في 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أحمد </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عمر الدمشقي منكر الحديث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بقية عن أبي محمّد بن أبي عمر الكلاعي الدمشقي، و هو من مشايخ بقية المجهولين، و روايته منكرة، و اللّه أعلم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عبد الرّحمن بن محمّد، أنا أبو أحمد بن عدي قال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bookmarkStart w:id="183" w:name="pg11489_109137"/>
    </w:p>
    <w:p>
      <w:pPr>
        <w:pStyle w:val="BookText"/>
        <w:rPr/>
      </w:pPr>
      <w:bookmarkEnd w:id="183"/>
      <w:r>
        <w:rPr>
          <w:rFonts w:ascii="Amiri" w:hAnsi="Amiri" w:eastAsia="Amiri" w:cs="Amiri"/>
          <w:color w:val="111111"/>
          <w:sz w:val="28"/>
          <w:sz w:val="28"/>
          <w:szCs w:val="28"/>
          <w:rtl w:val="true"/>
          <w:lang w:bidi="ar-SA"/>
        </w:rPr>
        <w:t>عمر بن أبي عمر الكلاعي الدمشقي ليس بالمعروف، حدّث عنه بقية، منكر الحديث عن الثقات، و عمر بن أبي عمر مجهول و لا أعلم يروي عنه غير بقية، كما يروي عن سائر المجهولين</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3074882_73709187"/>
      <w:bookmarkStart w:id="185" w:name="_Toc69"/>
      <w:bookmarkEnd w:id="184"/>
      <w:r>
        <w:rPr/>
        <w:t>5259</w:t>
      </w:r>
      <w:r>
        <w:rPr>
          <w:rtl w:val="true"/>
        </w:rPr>
        <w:t xml:space="preserve"> - </w:t>
      </w:r>
      <w:r>
        <w:rPr>
          <w:rtl w:val="true"/>
        </w:rPr>
        <w:t>عمر بن عيسى</w:t>
      </w:r>
      <w:bookmarkEnd w:id="185"/>
    </w:p>
    <w:p>
      <w:pPr>
        <w:pStyle w:val="BookText"/>
        <w:rPr/>
      </w:pPr>
      <w:r>
        <w:rPr>
          <w:rFonts w:ascii="Amiri" w:hAnsi="Amiri" w:eastAsia="Amiri" w:cs="Amiri"/>
          <w:color w:val="111111"/>
          <w:sz w:val="28"/>
          <w:sz w:val="28"/>
          <w:szCs w:val="28"/>
          <w:rtl w:val="true"/>
          <w:lang w:bidi="ar-SA"/>
        </w:rPr>
        <w:t xml:space="preserve">أبو أيوب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عمر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أحمد بن إبراهيم بن محمّد، عن ابن عائذ، عن الهيثم بن حميد، نا العلاء، و أبو أيوب عمر بن عيسى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بن الصّوّاف، أنا أبو بكر المهندس، نا أبو بشر الدولابي قال </w:t>
      </w:r>
      <w:r>
        <w:rPr>
          <w:rStyle w:val="FootnoteAnchor"/>
          <w:rtl w:val="true"/>
        </w:rPr>
        <w:footnoteReference w:id="1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أيوب عمر بن عيسى عن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الهيثم بن حميد</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3074884_73709187"/>
      <w:bookmarkStart w:id="187" w:name="_Toc70"/>
      <w:bookmarkEnd w:id="186"/>
      <w:r>
        <w:rPr>
          <w:rtl w:val="true"/>
        </w:rPr>
        <w:t xml:space="preserve">حرف الغين </w:t>
      </w:r>
      <w:r>
        <w:rPr>
          <w:rtl w:val="true"/>
        </w:rPr>
        <w:t>[</w:t>
      </w:r>
      <w:r>
        <w:rPr>
          <w:rtl w:val="true"/>
        </w:rPr>
        <w:t>في آباء من اسمه عمر</w:t>
      </w:r>
      <w:r>
        <w:rPr>
          <w:rtl w:val="true"/>
        </w:rPr>
        <w:t>]</w:t>
      </w:r>
      <w:bookmarkEnd w:id="18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w:t>
      </w:r>
      <w:bookmarkStart w:id="188" w:name="pg11489_109138"/>
    </w:p>
    <w:p>
      <w:pPr>
        <w:pStyle w:val="Heading4"/>
        <w:numPr>
          <w:ilvl w:val="3"/>
          <w:numId w:val="1"/>
        </w:numPr>
        <w:rPr/>
      </w:pPr>
      <w:bookmarkStart w:id="189" w:name="__RefHeading___Toc3074886_73709187"/>
      <w:bookmarkStart w:id="190" w:name="_Toc71"/>
      <w:bookmarkEnd w:id="188"/>
      <w:bookmarkEnd w:id="189"/>
      <w:r>
        <w:rPr>
          <w:rtl w:val="true"/>
        </w:rPr>
        <w:t xml:space="preserve">حرف الفاء </w:t>
      </w:r>
      <w:r>
        <w:rPr>
          <w:rtl w:val="true"/>
        </w:rPr>
        <w:t>[</w:t>
      </w:r>
      <w:r>
        <w:rPr>
          <w:rtl w:val="true"/>
        </w:rPr>
        <w:t>في آباء من اسمه عمر</w:t>
      </w:r>
      <w:r>
        <w:rPr>
          <w:rtl w:val="true"/>
        </w:rPr>
        <w:t>]</w:t>
      </w:r>
      <w:bookmarkEnd w:id="190"/>
    </w:p>
    <w:p>
      <w:pPr>
        <w:pStyle w:val="Heading5"/>
        <w:numPr>
          <w:ilvl w:val="4"/>
          <w:numId w:val="1"/>
        </w:numPr>
        <w:rPr/>
      </w:pPr>
      <w:bookmarkStart w:id="191" w:name="__RefHeading___Toc3074888_73709187"/>
      <w:bookmarkStart w:id="192" w:name="_Toc72"/>
      <w:bookmarkEnd w:id="191"/>
      <w:r>
        <w:rPr>
          <w:rtl w:val="true"/>
        </w:rPr>
        <w:t>اشارة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عمر</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Heading5"/>
        <w:numPr>
          <w:ilvl w:val="4"/>
          <w:numId w:val="1"/>
        </w:numPr>
        <w:rPr/>
      </w:pPr>
      <w:bookmarkStart w:id="193" w:name="__RefHeading___Toc3074890_73709187"/>
      <w:bookmarkStart w:id="194" w:name="_Toc73"/>
      <w:bookmarkEnd w:id="193"/>
      <w:r>
        <w:rPr/>
        <w:t>5260</w:t>
      </w:r>
      <w:r>
        <w:rPr>
          <w:rtl w:val="true"/>
        </w:rPr>
        <w:t xml:space="preserve"> - </w:t>
      </w:r>
      <w:r>
        <w:rPr>
          <w:rtl w:val="true"/>
        </w:rPr>
        <w:t>عمر بن الفرج</w:t>
      </w:r>
      <w:bookmarkEnd w:id="194"/>
    </w:p>
    <w:p>
      <w:pPr>
        <w:pStyle w:val="BookText"/>
        <w:rPr/>
      </w:pPr>
      <w:r>
        <w:rPr>
          <w:rFonts w:ascii="Amiri" w:hAnsi="Amiri" w:eastAsia="Amiri" w:cs="Amiri"/>
          <w:color w:val="111111"/>
          <w:sz w:val="28"/>
          <w:sz w:val="28"/>
          <w:szCs w:val="28"/>
          <w:rtl w:val="true"/>
          <w:lang w:bidi="ar-SA"/>
        </w:rPr>
        <w:t>أبو بكر الطائي</w:t>
      </w:r>
    </w:p>
    <w:p>
      <w:pPr>
        <w:pStyle w:val="BookText"/>
        <w:rPr/>
      </w:pPr>
      <w:r>
        <w:rPr>
          <w:rFonts w:ascii="Amiri" w:hAnsi="Amiri" w:eastAsia="Amiri" w:cs="Amiri"/>
          <w:color w:val="111111"/>
          <w:sz w:val="28"/>
          <w:sz w:val="28"/>
          <w:szCs w:val="28"/>
          <w:rtl w:val="true"/>
          <w:lang w:bidi="ar-SA"/>
        </w:rPr>
        <w:t>حدّث عن أبي عقيل أنس بن السّلم الأنطرطوسي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بن الجبّان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عبدان، أنا أبو عبد اللّه محمّد بن إبراهيم بن محمّد بن أيمن </w:t>
      </w:r>
      <w:r>
        <w:rPr>
          <w:rStyle w:val="FootnoteAnchor"/>
          <w:rtl w:val="true"/>
        </w:rPr>
        <w:footnoteReference w:id="1504"/>
      </w: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الوهّاب بن عبد اللّه، حدّثني أبو بكر عمر بن الفرج الطائي نا أنس بن السّلم الخولاني، نا عبد الرّحمن بن عبيد اللّه، نا يوسف بن محمّد، عن الثوري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الأشياء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الإفضال إلى الإخوان</w:t>
      </w:r>
      <w:r>
        <w:rPr>
          <w:rFonts w:eastAsia="Amiri" w:cs="Amiri" w:ascii="Amiri" w:hAnsi="Amiri"/>
          <w:color w:val="111111"/>
          <w:sz w:val="28"/>
          <w:szCs w:val="28"/>
          <w:rtl w:val="true"/>
          <w:lang w:bidi="ar-SA"/>
        </w:rPr>
        <w:t xml:space="preserve">. </w:t>
      </w:r>
      <w:bookmarkStart w:id="195" w:name="pg11489_109139"/>
    </w:p>
    <w:p>
      <w:pPr>
        <w:pStyle w:val="Heading4"/>
        <w:numPr>
          <w:ilvl w:val="3"/>
          <w:numId w:val="1"/>
        </w:numPr>
        <w:rPr/>
      </w:pPr>
      <w:bookmarkStart w:id="196" w:name="__RefHeading___Toc3074892_73709187"/>
      <w:bookmarkStart w:id="197" w:name="_Toc74"/>
      <w:bookmarkEnd w:id="195"/>
      <w:bookmarkEnd w:id="196"/>
      <w:r>
        <w:rPr>
          <w:rtl w:val="true"/>
        </w:rPr>
        <w:t>حرف القاف</w:t>
      </w:r>
      <w:bookmarkEnd w:id="197"/>
    </w:p>
    <w:p>
      <w:pPr>
        <w:pStyle w:val="Heading5"/>
        <w:numPr>
          <w:ilvl w:val="4"/>
          <w:numId w:val="1"/>
        </w:numPr>
        <w:rPr/>
      </w:pPr>
      <w:bookmarkStart w:id="198" w:name="__RefHeading___Toc3074894_73709187"/>
      <w:bookmarkStart w:id="199" w:name="_Toc75"/>
      <w:bookmarkEnd w:id="198"/>
      <w:r>
        <w:rPr>
          <w:rtl w:val="true"/>
        </w:rPr>
        <w:t>اشارة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عمر</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Heading5"/>
        <w:numPr>
          <w:ilvl w:val="4"/>
          <w:numId w:val="1"/>
        </w:numPr>
        <w:rPr/>
      </w:pPr>
      <w:bookmarkStart w:id="200" w:name="__RefHeading___Toc3074896_73709187"/>
      <w:bookmarkStart w:id="201" w:name="_Toc76"/>
      <w:bookmarkEnd w:id="200"/>
      <w:r>
        <w:rPr/>
        <w:t>5261</w:t>
      </w:r>
      <w:r>
        <w:rPr>
          <w:rtl w:val="true"/>
        </w:rPr>
        <w:t xml:space="preserve"> - </w:t>
      </w:r>
      <w:r>
        <w:rPr>
          <w:rtl w:val="true"/>
        </w:rPr>
        <w:t>عمر بن القاسم بن عبد اللّه بن خالد</w:t>
      </w:r>
      <w:bookmarkEnd w:id="201"/>
    </w:p>
    <w:p>
      <w:pPr>
        <w:pStyle w:val="BookText"/>
        <w:rPr/>
      </w:pPr>
      <w:r>
        <w:rPr>
          <w:rFonts w:ascii="Amiri" w:hAnsi="Amiri" w:eastAsia="Amiri" w:cs="Amiri"/>
          <w:color w:val="111111"/>
          <w:sz w:val="28"/>
          <w:sz w:val="28"/>
          <w:szCs w:val="28"/>
          <w:rtl w:val="true"/>
          <w:lang w:bidi="ar-SA"/>
        </w:rPr>
        <w:t xml:space="preserve">ابن يزيد بن معاوية بن أبي سفيان القرشي الأموي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يسكن يلدان </w:t>
      </w:r>
      <w:r>
        <w:rPr>
          <w:rStyle w:val="FootnoteAnchor"/>
          <w:rtl w:val="true"/>
        </w:rPr>
        <w:footnoteReference w:id="1507"/>
      </w:r>
      <w:r>
        <w:rPr>
          <w:rFonts w:ascii="Amiri" w:hAnsi="Amiri" w:eastAsia="Amiri" w:cs="Amiri"/>
          <w:color w:val="111111"/>
          <w:sz w:val="28"/>
          <w:sz w:val="28"/>
          <w:szCs w:val="28"/>
          <w:rtl w:val="true"/>
          <w:lang w:bidi="ar-SA"/>
        </w:rPr>
        <w:t>من إقليم باناس، و ذكر امرأته أم الوليد بنت يزيد بن معاوية بن أبي سفيان بن خالد بن يزيد بن معاوية، و ذكر ابنته أم خالد ابنة عمر، فطيم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3074898_73709187"/>
      <w:bookmarkStart w:id="203" w:name="_Toc77"/>
      <w:bookmarkEnd w:id="202"/>
      <w:r>
        <w:rPr>
          <w:rtl w:val="true"/>
        </w:rPr>
        <w:t xml:space="preserve">حرف الكاف و حرف اللام </w:t>
      </w:r>
      <w:r>
        <w:rPr>
          <w:rtl w:val="true"/>
        </w:rPr>
        <w:t>[</w:t>
      </w:r>
      <w:r>
        <w:rPr>
          <w:rtl w:val="true"/>
        </w:rPr>
        <w:t>في آباء من اسمه عمر</w:t>
      </w:r>
      <w:r>
        <w:rPr>
          <w:rtl w:val="true"/>
        </w:rPr>
        <w:t>]</w:t>
      </w:r>
      <w:bookmarkEnd w:id="20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فارغان </w:t>
      </w:r>
      <w:bookmarkStart w:id="204" w:name="pg11489_109140"/>
    </w:p>
    <w:p>
      <w:pPr>
        <w:pStyle w:val="Heading4"/>
        <w:numPr>
          <w:ilvl w:val="3"/>
          <w:numId w:val="1"/>
        </w:numPr>
        <w:rPr/>
      </w:pPr>
      <w:bookmarkStart w:id="205" w:name="__RefHeading___Toc3074900_73709187"/>
      <w:bookmarkStart w:id="206" w:name="_Toc78"/>
      <w:bookmarkEnd w:id="204"/>
      <w:bookmarkEnd w:id="205"/>
      <w:r>
        <w:rPr>
          <w:rtl w:val="true"/>
        </w:rPr>
        <w:t>حرف الميم</w:t>
      </w:r>
      <w:bookmarkEnd w:id="206"/>
    </w:p>
    <w:p>
      <w:pPr>
        <w:pStyle w:val="Heading5"/>
        <w:numPr>
          <w:ilvl w:val="4"/>
          <w:numId w:val="1"/>
        </w:numPr>
        <w:rPr/>
      </w:pPr>
      <w:bookmarkStart w:id="207" w:name="__RefHeading___Toc3074902_73709187"/>
      <w:bookmarkStart w:id="208" w:name="_Toc79"/>
      <w:bookmarkEnd w:id="207"/>
      <w:r>
        <w:rPr>
          <w:rtl w:val="true"/>
        </w:rPr>
        <w:t>اشارة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عمر</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Heading5"/>
        <w:numPr>
          <w:ilvl w:val="4"/>
          <w:numId w:val="1"/>
        </w:numPr>
        <w:rPr/>
      </w:pPr>
      <w:bookmarkStart w:id="209" w:name="__RefHeading___Toc3074904_73709187"/>
      <w:bookmarkStart w:id="210" w:name="_Toc80"/>
      <w:bookmarkEnd w:id="209"/>
      <w:r>
        <w:rPr/>
        <w:t>5262</w:t>
      </w:r>
      <w:r>
        <w:rPr>
          <w:rtl w:val="true"/>
        </w:rPr>
        <w:t xml:space="preserve"> - </w:t>
      </w:r>
      <w:r>
        <w:rPr>
          <w:rtl w:val="true"/>
        </w:rPr>
        <w:t>عمر بن محمّد بن أحمد بن سليمان</w:t>
      </w:r>
      <w:bookmarkEnd w:id="210"/>
    </w:p>
    <w:p>
      <w:pPr>
        <w:pStyle w:val="BookText"/>
        <w:rPr/>
      </w:pPr>
      <w:r>
        <w:rPr>
          <w:rFonts w:ascii="Amiri" w:hAnsi="Amiri" w:eastAsia="Amiri" w:cs="Amiri"/>
          <w:color w:val="111111"/>
          <w:sz w:val="28"/>
          <w:sz w:val="28"/>
          <w:szCs w:val="28"/>
          <w:rtl w:val="true"/>
          <w:lang w:bidi="ar-SA"/>
        </w:rPr>
        <w:t xml:space="preserve">أبو حفص البغدادي العطار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يعرف بابن الحداد</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الملك أحمد بن إبراهيم بن محمّد بن عبد اللّه البسري </w:t>
      </w:r>
      <w:r>
        <w:rPr>
          <w:rStyle w:val="FootnoteAnchor"/>
          <w:rtl w:val="true"/>
        </w:rPr>
        <w:footnoteReference w:id="1510"/>
      </w:r>
      <w:r>
        <w:rPr>
          <w:rFonts w:ascii="Amiri" w:hAnsi="Amiri" w:eastAsia="Amiri" w:cs="Amiri"/>
          <w:color w:val="111111"/>
          <w:sz w:val="28"/>
          <w:sz w:val="28"/>
          <w:szCs w:val="28"/>
          <w:rtl w:val="true"/>
          <w:lang w:bidi="ar-SA"/>
        </w:rPr>
        <w:t>سنة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مصر، 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العوّام الرّياحي، و أحمد بن محمّد بن عيسى البرتي </w:t>
      </w:r>
      <w:r>
        <w:rPr>
          <w:rStyle w:val="FootnoteAnchor"/>
          <w:rtl w:val="true"/>
        </w:rPr>
        <w:footnoteReference w:id="1511"/>
      </w:r>
      <w:r>
        <w:rPr>
          <w:rFonts w:ascii="Amiri" w:hAnsi="Amiri" w:eastAsia="Amiri" w:cs="Amiri"/>
          <w:color w:val="111111"/>
          <w:sz w:val="28"/>
          <w:sz w:val="28"/>
          <w:szCs w:val="28"/>
          <w:rtl w:val="true"/>
          <w:lang w:bidi="ar-SA"/>
        </w:rPr>
        <w:t xml:space="preserve">،و محمّد بن غالب بن حرب، و محمّد بن سليمان بن الحارث الواسطي </w:t>
      </w:r>
      <w:r>
        <w:rPr>
          <w:rStyle w:val="FootnoteAnchor"/>
          <w:rtl w:val="true"/>
        </w:rPr>
        <w:footnoteReference w:id="1512"/>
      </w:r>
      <w:r>
        <w:rPr>
          <w:rFonts w:ascii="Amiri" w:hAnsi="Amiri" w:eastAsia="Amiri" w:cs="Amiri"/>
          <w:color w:val="111111"/>
          <w:sz w:val="28"/>
          <w:sz w:val="28"/>
          <w:szCs w:val="28"/>
          <w:rtl w:val="true"/>
          <w:lang w:bidi="ar-SA"/>
        </w:rPr>
        <w:t>،و إسحاق بن الحسن الحربي، و محمّد بن يونس الكديمي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محمّد بن علي بن عبد اللّه بن مهدي الأنباري، و أبو أحمد الحسين بن أحمد بن علي الماذرائي، و أبو محمّد بن النحاس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خالي أبو المعالي محمّد بن يحيى القاضي، أنا أبو الحسن الخلعي، أنا أبو محمّد بن النحاس، أنا أبو حفص عمر بن سليمان البغدادي، نا محمّد بن أبي العوّام الرّياحي، أنا أبي، نا سعيد بن محمّد الثقفي، نا مرزوق مولى طلحة بن عبد الرّحمن الباهلي، نا أبو الزبير، عن جابر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عرفة ينزل الربّ‌ عزّ و جل إلى السماء الدنيا، ليباهي بهم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عبادي أتوني شعثا غبرا من كلّ‌ فجّ‌ عميق، أشهدكم أنّي قد غفرت لهم، فما من يوم أكثر عتيقا من الناس من 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نسبه في هذا الحديث إلى جد أبيه، و نسبه في موضع آخر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الوقت عبد الأول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أبي نصر الصوفي، أنا أبو محمّد عبد الرّحمن بن عمر بن محمّد بن إسحاق بن إبراهيم بن يعقوب النجيبي المصري المعروف بابن النحاس، أنا أبو حفص عمر بن محمّد بن أحمد بن إسحاق العطار سنة ثمان و ثلاثين و ثلاثمائة، نا أبو بكر محمّد بن أحمد بن أبي العوّام، نا يزيد بن هارون، نا يحيى بن سعيد أنه سمع أبا صالح ذكوان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و على المؤمنين لأحببت أن لا أتخلّف خلف سرية تخرج أو تغزو في سبيل اللّه، و لكن لا أجد سعة فأحملهم، و لا يجدون سعة فيتبعوني، و لا تطيب أنفسهم أن يتخلّفوا بعدي أو يقعدوا بعدي، فلوددت أنّي أقاتل في سبيل اللّه و أقتل، ثم أحيا ثم أقتل، ثم أحيا، ثم أقتل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قال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محمّد بن أحمد بن سليمان أبو حفص العطار المعروف بابن الحداد، سكن مصر، و حدّث بها عن محمّد بن أبي العوّام الرياحي، و أحمد بن محمّد بن عيسى البرتي، و محمّد بن غالب التمتام، و محمّد بن سليمان الباغندي، و إسحاق بن الحسن الحربي، و محمّد بن يونس الكديمي، روى عنه عامة المصريين و كان ثقة بلغني أنّ‌ أبا حفص بن الحداد مات في يوم الثلاثاء لسبع بقين من ذي القعدة سنة ست و أربعين و ثلاثمائة بمصر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بلغني </w:t>
      </w:r>
      <w:r>
        <w:rPr>
          <w:rStyle w:val="FootnoteAnchor"/>
          <w:rtl w:val="true"/>
        </w:rPr>
        <w:footnoteReference w:id="1515"/>
      </w:r>
      <w:r>
        <w:rPr>
          <w:rFonts w:ascii="Amiri" w:hAnsi="Amiri" w:eastAsia="Amiri" w:cs="Amiri"/>
          <w:color w:val="111111"/>
          <w:sz w:val="28"/>
          <w:sz w:val="28"/>
          <w:szCs w:val="28"/>
          <w:rtl w:val="true"/>
          <w:lang w:bidi="ar-SA"/>
        </w:rPr>
        <w:t>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ذي الحجة من هذه السنة</w:t>
      </w:r>
      <w:r>
        <w:rPr>
          <w:rFonts w:eastAsia="Amiri" w:cs="Amiri" w:ascii="Amiri" w:hAnsi="Amiri"/>
          <w:color w:val="111111"/>
          <w:sz w:val="28"/>
          <w:szCs w:val="28"/>
          <w:rtl w:val="true"/>
          <w:lang w:bidi="ar-SA"/>
        </w:rPr>
        <w:t xml:space="preserve">. </w:t>
      </w:r>
      <w:bookmarkStart w:id="211" w:name="pg11489_109142"/>
    </w:p>
    <w:p>
      <w:pPr>
        <w:pStyle w:val="Heading5"/>
        <w:numPr>
          <w:ilvl w:val="4"/>
          <w:numId w:val="1"/>
        </w:numPr>
        <w:rPr/>
      </w:pPr>
      <w:bookmarkStart w:id="212" w:name="__RefHeading___Toc3074906_73709187"/>
      <w:bookmarkStart w:id="213" w:name="_Toc81"/>
      <w:bookmarkEnd w:id="211"/>
      <w:bookmarkEnd w:id="212"/>
      <w:r>
        <w:rPr/>
        <w:t>5263</w:t>
      </w:r>
      <w:r>
        <w:rPr>
          <w:rtl w:val="true"/>
        </w:rPr>
        <w:t xml:space="preserve"> - </w:t>
      </w:r>
      <w:r>
        <w:rPr>
          <w:rtl w:val="true"/>
        </w:rPr>
        <w:t>عمر بن محمّد بن بجير بن خازم بن راشد</w:t>
      </w:r>
      <w:bookmarkEnd w:id="213"/>
    </w:p>
    <w:p>
      <w:pPr>
        <w:pStyle w:val="BookText"/>
        <w:rPr/>
      </w:pP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بجير بن خازم </w:t>
      </w:r>
      <w:r>
        <w:rPr>
          <w:rStyle w:val="FootnoteAnchor"/>
          <w:rtl w:val="true"/>
        </w:rPr>
        <w:footnoteReference w:id="1516"/>
      </w:r>
      <w:r>
        <w:rPr>
          <w:rFonts w:ascii="IRNazanin" w:hAnsi="IRNazanin" w:eastAsia="IRNazanin"/>
          <w:color w:val="111111"/>
          <w:sz w:val="28"/>
          <w:sz w:val="28"/>
          <w:szCs w:val="28"/>
          <w:rtl w:val="true"/>
          <w:lang w:bidi="fa-IR"/>
        </w:rPr>
        <w:t>بن راشد</w:t>
      </w:r>
    </w:p>
    <w:p>
      <w:pPr>
        <w:pStyle w:val="BookText"/>
        <w:rPr/>
      </w:pPr>
      <w:r>
        <w:rPr>
          <w:rFonts w:ascii="Amiri" w:hAnsi="Amiri" w:eastAsia="Amiri" w:cs="Amiri"/>
          <w:color w:val="111111"/>
          <w:sz w:val="28"/>
          <w:sz w:val="28"/>
          <w:szCs w:val="28"/>
          <w:rtl w:val="true"/>
          <w:lang w:bidi="ar-SA"/>
        </w:rPr>
        <w:t xml:space="preserve">أبو حفص الهمذاني </w:t>
      </w:r>
      <w:r>
        <w:rPr>
          <w:rStyle w:val="FootnoteAnchor"/>
          <w:rtl w:val="true"/>
        </w:rPr>
        <w:footnoteReference w:id="1517"/>
      </w:r>
      <w:r>
        <w:rPr>
          <w:rFonts w:ascii="Amiri" w:hAnsi="Amiri" w:eastAsia="Amiri" w:cs="Amiri"/>
          <w:color w:val="111111"/>
          <w:sz w:val="28"/>
          <w:sz w:val="28"/>
          <w:szCs w:val="28"/>
          <w:rtl w:val="true"/>
          <w:lang w:bidi="ar-SA"/>
        </w:rPr>
        <w:t xml:space="preserve">البجيري السّمرقندي الحافظ‍‌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صنّف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بدمشق أحمد بن عبد الواحد بن عبود، و أبا عامر موسى بن عامر المرّي، و هشام بن خالد، و محمّد بن هاشم البعلبكي، و سليمان الحمصي </w:t>
      </w:r>
      <w:r>
        <w:rPr>
          <w:rStyle w:val="FootnoteAnchor"/>
          <w:rtl w:val="true"/>
        </w:rPr>
        <w:footnoteReference w:id="1519"/>
      </w:r>
      <w:r>
        <w:rPr>
          <w:rFonts w:ascii="Amiri" w:hAnsi="Amiri" w:eastAsia="Amiri" w:cs="Amiri"/>
          <w:color w:val="111111"/>
          <w:sz w:val="28"/>
          <w:sz w:val="28"/>
          <w:szCs w:val="28"/>
          <w:rtl w:val="true"/>
          <w:lang w:bidi="ar-SA"/>
        </w:rPr>
        <w:t xml:space="preserve">،و أيوب بن علي بن الهيصم الكناني، و أبو طاهر بن السرح، و عبدة بن عبد اللّه، و يوسف بن موسى، و محمّد بن سنان القزّاز، و عيسى بن حمّاد زغبة، و محمّد بن بشّار </w:t>
      </w:r>
      <w:r>
        <w:rPr>
          <w:rStyle w:val="FootnoteAnchor"/>
          <w:rtl w:val="true"/>
        </w:rPr>
        <w:footnoteReference w:id="1520"/>
      </w:r>
      <w:r>
        <w:rPr>
          <w:rFonts w:ascii="Amiri" w:hAnsi="Amiri" w:eastAsia="Amiri" w:cs="Amiri"/>
          <w:color w:val="111111"/>
          <w:sz w:val="28"/>
          <w:sz w:val="28"/>
          <w:szCs w:val="28"/>
          <w:rtl w:val="true"/>
          <w:lang w:bidi="ar-SA"/>
        </w:rPr>
        <w:t>بندارا،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الحسن محمّد بن عمر، و أبو بكر محمّد بن علي بن إسماعيل الشاشي القفّال الإمام </w:t>
      </w:r>
      <w:r>
        <w:rPr>
          <w:rStyle w:val="FootnoteAnchor"/>
          <w:rtl w:val="true"/>
        </w:rPr>
        <w:footnoteReference w:id="1521"/>
      </w:r>
      <w:r>
        <w:rPr>
          <w:rFonts w:ascii="Amiri" w:hAnsi="Amiri" w:eastAsia="Amiri" w:cs="Amiri"/>
          <w:color w:val="111111"/>
          <w:sz w:val="28"/>
          <w:sz w:val="28"/>
          <w:szCs w:val="28"/>
          <w:rtl w:val="true"/>
          <w:lang w:bidi="ar-SA"/>
        </w:rPr>
        <w:t xml:space="preserve">،و أبو يحيى أحمد بن محمّد بن إبراهيم بن إسحاق بن خازم السّمرقندي، و علي بن إبراهيم بن الفضيل </w:t>
      </w:r>
      <w:r>
        <w:rPr>
          <w:rStyle w:val="FootnoteAnchor"/>
          <w:rtl w:val="true"/>
        </w:rPr>
        <w:footnoteReference w:id="1522"/>
      </w:r>
      <w:r>
        <w:rPr>
          <w:rFonts w:ascii="Amiri" w:hAnsi="Amiri" w:eastAsia="Amiri" w:cs="Amiri"/>
          <w:color w:val="111111"/>
          <w:sz w:val="28"/>
          <w:sz w:val="28"/>
          <w:szCs w:val="28"/>
          <w:rtl w:val="true"/>
          <w:lang w:bidi="ar-SA"/>
        </w:rPr>
        <w:t>بن خراش الكشاني، و أبو الحسن أحمد بن محتاج الكشاني، و محمّد بن أحمد بن عمران الشاشي، و محمّد بن حاتم الكشاني، و أبو الفضل أحمد بن إسماعيل بن يحيى بن حازم الأزدي السّمرقندي، و أبو نصر محمّد بن أحمد بن حاجب الكشاني، و سهل بن السري البخاري أبو حاتم، و علي بن بندار الصيرفي و غيرهم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الجوزقي، أنا أحمد بن إسحاق بن أيوب، أنا عبد اللّه بن الحسن بن بيان، نا يحيى بن عبد اللّه، نا الأوزاعي قال الجوزقي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اللّه بن محمّد بن عبد الرّحمن، نا عمر بن محمّد، نا موسى بن عامر أبو عامر، نا الوليد بن مسلم، نا أبو عمرو الأوزاعي، نا إسحاق بن عبد اللّه بن أبي طلحة، حدّثني أنس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بلد إلاّ سيطؤه الدجّال إلاّ مكة و المدينة، و ليس نقب من أنقابها إلاّ عليه الملائكة صافّين تحرسها، فينزل بالسّبخة </w:t>
      </w:r>
      <w:r>
        <w:rPr>
          <w:rStyle w:val="FootnoteAnchor"/>
          <w:rtl w:val="true"/>
        </w:rPr>
        <w:footnoteReference w:id="1523"/>
      </w:r>
      <w:r>
        <w:rPr>
          <w:rFonts w:ascii="Amiri" w:hAnsi="Amiri" w:eastAsia="Amiri" w:cs="Amiri"/>
          <w:color w:val="111111"/>
          <w:sz w:val="28"/>
          <w:sz w:val="28"/>
          <w:szCs w:val="28"/>
          <w:rtl w:val="true"/>
          <w:lang w:bidi="ar-SA"/>
        </w:rPr>
        <w:t>فترجف المدينة بأهلها ثلاث رجفات يخرج إليه كلّ‌ كافر و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w:t>
      </w:r>
      <w:r>
        <w:rPr>
          <w:rStyle w:val="FootnoteAnchor"/>
          <w:rtl w:val="true"/>
        </w:rPr>
        <w:footnoteReference w:id="1524"/>
      </w:r>
      <w:r>
        <w:rPr>
          <w:rFonts w:ascii="Amiri" w:hAnsi="Amiri" w:eastAsia="Amiri" w:cs="Amiri"/>
          <w:color w:val="111111"/>
          <w:sz w:val="28"/>
          <w:sz w:val="28"/>
          <w:szCs w:val="28"/>
          <w:rtl w:val="true"/>
          <w:lang w:bidi="ar-SA"/>
        </w:rPr>
        <w:t xml:space="preserve">،أنا أبو عبد اللّه الحافظ‍‌، حدّثني أبو الحسن أحمد بن المحتاج الكشاني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كتابه، نا عمر بن محمّد بن بجير، نا العباس بن الوليد الخلاّل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مروان بن محمّد الدمشقي، نا معاوية بن سلاّم، عن يحيى بن أبي كثير، عن أبي نضرة العبدي،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زادكم صلاة إلى صلاتكم هي خير من حمر النّعم، ألا و هي الركعتان قبل صلاة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الحافظ‍‌، أنا أبو عبد اللّه الحافظ‍‌، حدّثني أبو الحسن، نا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معاوية بن سلاّم، و معاوية بن سلاّم محدّث أهل الشام، و هو صدوق الحديث، من لم يكتب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و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بصاحب حديث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أيضا، أنا أبو بكر،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بن أبي بكر بن أبي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خرجت إلى عمر بن محمّد بن بجير، و كتبت عنه انصرفت فدخلت على أبي بكر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أحوجك إلى الرحلة إلى ابن بجير؟ و ما الذي استفدت من حديثه‌؟ فذكرت له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أمكنني أن أرحل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527"/>
      </w:r>
      <w:r>
        <w:rPr>
          <w:rFonts w:ascii="Amiri" w:hAnsi="Amiri" w:eastAsia="Amiri" w:cs="Amiri"/>
          <w:color w:val="111111"/>
          <w:sz w:val="28"/>
          <w:sz w:val="28"/>
          <w:szCs w:val="28"/>
          <w:rtl w:val="true"/>
          <w:lang w:bidi="ar-SA"/>
        </w:rPr>
        <w:t xml:space="preserve">ابن بجير لرحلت إليه في هذا الحديث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بن رميح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محمّد بن بجير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جنازة أحمد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على قبر مكتوبا</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عزيز علينا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فيه يفدا</w:t>
      </w:r>
    </w:p>
    <w:p>
      <w:pPr>
        <w:pStyle w:val="BookText"/>
        <w:rPr/>
      </w:pPr>
      <w:r>
        <w:rPr>
          <w:rFonts w:ascii="Amiri" w:hAnsi="Amiri" w:eastAsia="Amiri" w:cs="Amiri"/>
          <w:color w:val="111111"/>
          <w:sz w:val="28"/>
          <w:sz w:val="28"/>
          <w:szCs w:val="28"/>
          <w:rtl w:val="true"/>
          <w:lang w:bidi="ar-SA"/>
        </w:rPr>
        <w:t xml:space="preserve">أسكنت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منية النفس لحدا</w:t>
      </w:r>
    </w:p>
    <w:p>
      <w:pPr>
        <w:pStyle w:val="BookText"/>
        <w:rPr/>
      </w:pPr>
      <w:r>
        <w:rPr>
          <w:rFonts w:ascii="Amiri" w:hAnsi="Amiri" w:eastAsia="Amiri" w:cs="Amiri"/>
          <w:color w:val="111111"/>
          <w:sz w:val="28"/>
          <w:sz w:val="28"/>
          <w:szCs w:val="28"/>
          <w:rtl w:val="true"/>
          <w:lang w:bidi="ar-SA"/>
        </w:rPr>
        <w:t xml:space="preserve">ما جار خلق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القضاء تعدا</w:t>
      </w:r>
    </w:p>
    <w:p>
      <w:pPr>
        <w:pStyle w:val="BookText"/>
        <w:rPr/>
      </w:pPr>
      <w:r>
        <w:rPr>
          <w:rFonts w:ascii="Amiri" w:hAnsi="Amiri" w:eastAsia="Amiri" w:cs="Amiri"/>
          <w:color w:val="111111"/>
          <w:sz w:val="28"/>
          <w:sz w:val="28"/>
          <w:szCs w:val="28"/>
          <w:rtl w:val="true"/>
          <w:lang w:bidi="ar-SA"/>
        </w:rPr>
        <w:t xml:space="preserve">و الصبر أحسن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الفتى يتردى</w:t>
      </w:r>
    </w:p>
    <w:p>
      <w:pPr>
        <w:pStyle w:val="BookText"/>
        <w:rPr/>
      </w:pPr>
      <w:r>
        <w:rPr>
          <w:rFonts w:ascii="Amiri" w:hAnsi="Amiri" w:eastAsia="Amiri" w:cs="Amiri"/>
          <w:color w:val="111111"/>
          <w:sz w:val="28"/>
          <w:sz w:val="28"/>
          <w:szCs w:val="28"/>
          <w:rtl w:val="true"/>
          <w:lang w:bidi="ar-SA"/>
        </w:rPr>
        <w:t>أخبرنا أبو السعود بن المجلي،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بن بجير البجيري السمرقندي كان أحد أهل المعرفة بالأثر، و حدّث عن عمرو بن علي البصري، و سليمان بن سلمة الخبائري و طبقتهما، روى عنه عامة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بجير بن خازم بن راشد الهمذاني البجيري السّغدي </w:t>
      </w:r>
      <w:r>
        <w:rPr>
          <w:rStyle w:val="FootnoteAnchor"/>
          <w:rtl w:val="true"/>
        </w:rPr>
        <w:footnoteReference w:id="1531"/>
      </w:r>
      <w:r>
        <w:rPr>
          <w:rFonts w:ascii="Amiri" w:hAnsi="Amiri" w:eastAsia="Amiri" w:cs="Amiri"/>
          <w:color w:val="111111"/>
          <w:sz w:val="28"/>
          <w:sz w:val="28"/>
          <w:szCs w:val="28"/>
          <w:rtl w:val="true"/>
          <w:lang w:bidi="ar-SA"/>
        </w:rPr>
        <w:t xml:space="preserve">والد عمر، يحدّث عن أبي الوليد الطّيالسي، و عارم، و أحمد بن يونس، و جماعة، روى عنه محمّد بن حاتم بن الهيثم، و ابنه أبو حفص عمر بن محمّد بن بجير، من أئمة الخراسانيين، سمع و حدّث و صنّف كتبا، و خرّج على صحيح البخاري، و حدّث أخوه أبو عمرو، و حدّث ابنه أبو الحسن محمّد بن عمر، عن عبد العزيز بن الحسن بن بكر بن الشرود، و عبيد بن محمّد الكشوري، و أبي </w:t>
      </w:r>
      <w:r>
        <w:rPr>
          <w:rStyle w:val="FootnoteAnchor"/>
          <w:rtl w:val="true"/>
        </w:rPr>
        <w:footnoteReference w:id="1532"/>
      </w:r>
      <w:r>
        <w:rPr>
          <w:rFonts w:ascii="Amiri" w:hAnsi="Amiri" w:eastAsia="Amiri" w:cs="Amiri"/>
          <w:color w:val="111111"/>
          <w:sz w:val="28"/>
          <w:sz w:val="28"/>
          <w:szCs w:val="28"/>
          <w:rtl w:val="true"/>
          <w:lang w:bidi="ar-SA"/>
        </w:rPr>
        <w:t>مسلم الكجّي، و معاذ بن المثنّى، و بشر بن موسى، توفي في ربيع الأوّل سنة خمس و أربعين و ثلاثمائة، و حدّث ابن ابنه أبو العباس أحمد بن محمّد بن عمر، و مات في سنة اثنتين و سبعين و ثلاثمائة، و هو بيت جليل في الحديث</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البجيري بضم الباء في أوّله و فتح الجيم التي تليها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w:t>
      </w:r>
      <w:bookmarkStart w:id="214" w:name="pg11489_109145"/>
    </w:p>
    <w:p>
      <w:pPr>
        <w:pStyle w:val="BookText"/>
        <w:rPr/>
      </w:pPr>
      <w:bookmarkEnd w:id="214"/>
      <w:r>
        <w:rPr>
          <w:rFonts w:ascii="Amiri" w:hAnsi="Amiri" w:eastAsia="Amiri" w:cs="Amiri"/>
          <w:color w:val="111111"/>
          <w:sz w:val="28"/>
          <w:sz w:val="28"/>
          <w:szCs w:val="28"/>
          <w:rtl w:val="true"/>
          <w:lang w:bidi="ar-SA"/>
        </w:rPr>
        <w:t xml:space="preserve">محمّد بن بجير البجيري السّمرقندي أحد أهل المعرفة بالأثر، حدّث عن عمرو بن علي، و سليمان بن سلمة الخبائري، و قد تقدّم ذكر نسبه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3074908_73709187"/>
      <w:bookmarkStart w:id="216" w:name="_Toc82"/>
      <w:bookmarkEnd w:id="215"/>
      <w:r>
        <w:rPr/>
        <w:t>5264</w:t>
      </w:r>
      <w:r>
        <w:rPr>
          <w:rtl w:val="true"/>
        </w:rPr>
        <w:t xml:space="preserve"> - </w:t>
      </w:r>
      <w:r>
        <w:rPr>
          <w:rtl w:val="true"/>
        </w:rPr>
        <w:t>عمر بن محمّد بن جعفر بن حفص</w:t>
      </w:r>
      <w:bookmarkEnd w:id="216"/>
    </w:p>
    <w:p>
      <w:pPr>
        <w:pStyle w:val="BookText"/>
        <w:rPr/>
      </w:pPr>
      <w:r>
        <w:rPr>
          <w:rFonts w:ascii="Amiri" w:hAnsi="Amiri" w:eastAsia="Amiri" w:cs="Amiri"/>
          <w:color w:val="111111"/>
          <w:sz w:val="28"/>
          <w:sz w:val="28"/>
          <w:szCs w:val="28"/>
          <w:rtl w:val="true"/>
          <w:lang w:bidi="ar-SA"/>
        </w:rPr>
        <w:t xml:space="preserve">أبو حفص المغازلي الأصبهاني المعدّل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 xml:space="preserve">سمع بدمشق أبا الدحداح </w:t>
      </w:r>
      <w:r>
        <w:rPr>
          <w:rStyle w:val="FootnoteAnchor"/>
          <w:rtl w:val="true"/>
        </w:rPr>
        <w:footnoteReference w:id="1536"/>
      </w:r>
      <w:r>
        <w:rPr>
          <w:rFonts w:ascii="Amiri" w:hAnsi="Amiri" w:eastAsia="Amiri" w:cs="Amiri"/>
          <w:color w:val="111111"/>
          <w:sz w:val="28"/>
          <w:sz w:val="28"/>
          <w:szCs w:val="28"/>
          <w:rtl w:val="true"/>
          <w:lang w:bidi="ar-SA"/>
        </w:rPr>
        <w:t xml:space="preserve">،و أبا عبد اللّه محمّد بن إسماعيل بن علي الأيلي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نعيم الحافظ‍‌، و أبو طاهر محمّد بن أحمد 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عليّ‌ بن أبي ذرّ الصّالحاني، و حدّثني أبو الفضل ماقبة </w:t>
      </w:r>
      <w:r>
        <w:rPr>
          <w:rStyle w:val="FootnoteAnchor"/>
          <w:rtl w:val="true"/>
        </w:rPr>
        <w:footnoteReference w:id="1538"/>
      </w:r>
      <w:r>
        <w:rPr>
          <w:rFonts w:ascii="Amiri" w:hAnsi="Amiri" w:eastAsia="Amiri" w:cs="Amiri"/>
          <w:color w:val="111111"/>
          <w:sz w:val="28"/>
          <w:sz w:val="28"/>
          <w:szCs w:val="28"/>
          <w:rtl w:val="true"/>
          <w:lang w:bidi="ar-SA"/>
        </w:rPr>
        <w:t xml:space="preserve">بن فناخسرو بن ماقبة </w:t>
      </w:r>
      <w:r>
        <w:rPr>
          <w:rStyle w:val="FootnoteAnchor"/>
          <w:rtl w:val="true"/>
        </w:rPr>
        <w:footnoteReference w:id="1539"/>
      </w:r>
      <w:r>
        <w:rPr>
          <w:rFonts w:ascii="Amiri" w:hAnsi="Amiri" w:eastAsia="Amiri" w:cs="Amiri"/>
          <w:color w:val="111111"/>
          <w:sz w:val="28"/>
          <w:sz w:val="28"/>
          <w:szCs w:val="28"/>
          <w:rtl w:val="true"/>
          <w:lang w:bidi="ar-SA"/>
        </w:rPr>
        <w:t>الكاتب بأصبهان عنه، أنا أبو طاهر محمّد بن أحمد بن عبد الرحيم الكاتب، أنا أبو حفص عمر بن محمّد بن جعفر المغازلي العدل، أنا أبو الدحداح أحمد بن محمّد بن إسماعيل الدمشقي، نا أبو العباس محمّد بن الحسن بن إسماعيل بن عبد الصمد بن علي بن عبد اللّه بن العباس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إسماعيل بن عبد 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عبد الصمد، نا أبي علي بن عبد اللّه بن العباس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إسماعيل بن عبد 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عبد الصمد، نا أبي علي بن عبد اللّه، عن أبيه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للمملوك على مولاه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يعجله عن صلاته، و لا يقيمه عن طعامه، و يبيعه إذا استباعه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9897</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أنا أبو نعيم الحافظ‍‌ قال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217" w:name="pg11489_109146"/>
    </w:p>
    <w:p>
      <w:pPr>
        <w:pStyle w:val="BookText"/>
        <w:rPr/>
      </w:pPr>
      <w:bookmarkEnd w:id="217"/>
      <w:r>
        <w:rPr>
          <w:rFonts w:ascii="Amiri" w:hAnsi="Amiri" w:eastAsia="Amiri" w:cs="Amiri"/>
          <w:color w:val="111111"/>
          <w:sz w:val="28"/>
          <w:sz w:val="28"/>
          <w:szCs w:val="28"/>
          <w:rtl w:val="true"/>
          <w:lang w:bidi="ar-SA"/>
        </w:rPr>
        <w:t xml:space="preserve">عمر بن محمّد بن جعفر بن حفص المغازلي أبو حفص، سمع بالشام و العراق و أصبهان، ثم أورد له حديثا عن أبي الدحداح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3074910_73709187"/>
      <w:bookmarkStart w:id="219" w:name="_Toc83"/>
      <w:bookmarkEnd w:id="218"/>
      <w:r>
        <w:rPr/>
        <w:t>5265</w:t>
      </w:r>
      <w:r>
        <w:rPr>
          <w:rtl w:val="true"/>
        </w:rPr>
        <w:t xml:space="preserve"> - </w:t>
      </w:r>
      <w:r>
        <w:rPr>
          <w:rtl w:val="true"/>
        </w:rPr>
        <w:t>عمر بن محمّد بن الحسين</w:t>
      </w:r>
      <w:bookmarkEnd w:id="219"/>
    </w:p>
    <w:p>
      <w:pPr>
        <w:pStyle w:val="BookText"/>
        <w:rPr/>
      </w:pPr>
      <w:r>
        <w:rPr>
          <w:rFonts w:ascii="Amiri" w:hAnsi="Amiri" w:eastAsia="Amiri" w:cs="Amiri"/>
          <w:color w:val="111111"/>
          <w:sz w:val="28"/>
          <w:sz w:val="28"/>
          <w:szCs w:val="28"/>
          <w:rtl w:val="true"/>
          <w:lang w:bidi="ar-SA"/>
        </w:rPr>
        <w:t>أبو القاسم الكرجي</w:t>
      </w:r>
    </w:p>
    <w:p>
      <w:pPr>
        <w:pStyle w:val="BookText"/>
        <w:rPr/>
      </w:pPr>
      <w:r>
        <w:rPr>
          <w:rFonts w:ascii="Amiri" w:hAnsi="Amiri" w:eastAsia="Amiri" w:cs="Amiri"/>
          <w:color w:val="111111"/>
          <w:sz w:val="28"/>
          <w:sz w:val="28"/>
          <w:szCs w:val="28"/>
          <w:rtl w:val="true"/>
          <w:lang w:bidi="ar-SA"/>
        </w:rPr>
        <w:t>حدّث عن علي بن محمّد بن يعقوب البردعي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بن الجبّان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نا عبد العزيز بن أحمد، نا أبو نصر عبد الوهّاب بن عبد اللّه بن عمر المرّي، نا أبو القاسم عمر بن محمّد بن الحسين الكرجي، نا علي بن محمّد بن يعقوب البردعي، نا أحمد بن محمّد بن سليمان قاضي القضاة بنوقان </w:t>
      </w:r>
      <w:r>
        <w:rPr>
          <w:rStyle w:val="FootnoteAnchor"/>
          <w:rtl w:val="true"/>
        </w:rPr>
        <w:footnoteReference w:id="1542"/>
      </w:r>
      <w:r>
        <w:rPr>
          <w:rFonts w:ascii="Amiri" w:hAnsi="Amiri" w:eastAsia="Amiri" w:cs="Amiri"/>
          <w:color w:val="111111"/>
          <w:sz w:val="28"/>
          <w:sz w:val="28"/>
          <w:szCs w:val="28"/>
          <w:rtl w:val="true"/>
          <w:lang w:bidi="ar-SA"/>
        </w:rPr>
        <w:t xml:space="preserve">طوس، حدّثني أبي نا الحسن بن تميم </w:t>
      </w:r>
      <w:r>
        <w:rPr>
          <w:rStyle w:val="FootnoteAnchor"/>
          <w:rtl w:val="true"/>
        </w:rPr>
        <w:footnoteReference w:id="1543"/>
      </w:r>
      <w:r>
        <w:rPr>
          <w:rFonts w:ascii="Amiri" w:hAnsi="Amiri" w:eastAsia="Amiri" w:cs="Amiri"/>
          <w:color w:val="111111"/>
          <w:sz w:val="28"/>
          <w:sz w:val="28"/>
          <w:szCs w:val="28"/>
          <w:rtl w:val="true"/>
          <w:lang w:bidi="ar-SA"/>
        </w:rPr>
        <w:t>بن تمام،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أبو بكر و عمر و عثمان سورها، و علي بابها، فمن أراد العلم فليأت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جدا إسنادا و متنا</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074912_73709187"/>
      <w:bookmarkStart w:id="221" w:name="_Toc84"/>
      <w:bookmarkEnd w:id="220"/>
      <w:r>
        <w:rPr/>
        <w:t>5266</w:t>
      </w:r>
      <w:r>
        <w:rPr>
          <w:rtl w:val="true"/>
        </w:rPr>
        <w:t xml:space="preserve"> - </w:t>
      </w:r>
      <w:r>
        <w:rPr>
          <w:rtl w:val="true"/>
        </w:rPr>
        <w:t>عمر بن محمّد بن حفص الدمشقي</w:t>
      </w:r>
      <w:bookmarkEnd w:id="221"/>
    </w:p>
    <w:p>
      <w:pPr>
        <w:pStyle w:val="BookText"/>
        <w:rPr/>
      </w:pPr>
      <w:r>
        <w:rPr>
          <w:rFonts w:ascii="Amiri" w:hAnsi="Amiri" w:eastAsia="Amiri" w:cs="Amiri"/>
          <w:color w:val="111111"/>
          <w:sz w:val="28"/>
          <w:sz w:val="28"/>
          <w:szCs w:val="28"/>
          <w:rtl w:val="true"/>
          <w:lang w:bidi="ar-SA"/>
        </w:rPr>
        <w:t>حدّث عن محمّد بن عمر بن يزيد أبي الحسن المحاربي، ذكره ابن مندة</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074914_73709187"/>
      <w:bookmarkStart w:id="223" w:name="_Toc85"/>
      <w:bookmarkEnd w:id="222"/>
      <w:r>
        <w:rPr/>
        <w:t>5267</w:t>
      </w:r>
      <w:r>
        <w:rPr>
          <w:rtl w:val="true"/>
        </w:rPr>
        <w:t xml:space="preserve"> - </w:t>
      </w:r>
      <w:r>
        <w:rPr>
          <w:rtl w:val="true"/>
        </w:rPr>
        <w:t>عمر بن محمّد بن الحكم</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حفص النّسائي </w:t>
      </w:r>
      <w:r>
        <w:rPr>
          <w:rStyle w:val="FootnoteAnchor"/>
          <w:rtl w:val="true"/>
        </w:rPr>
        <w:footnoteReference w:id="154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الحواري، و هشام بن عمّار، و حامد بن يحيى، و عبدة بن عبد الرحيم المروزي، و أبا عمير عيسى بن محمّد بن النحاس، و عبد الأعلى بن حمّاد النّرسي، و محمّد بن قدامة الرازي، و أحمد بن إبراهيم الدّورقي، و عبد اللّه بن </w:t>
      </w:r>
    </w:p>
    <w:p>
      <w:pPr>
        <w:pStyle w:val="BookText"/>
        <w:rPr/>
      </w:pPr>
      <w:r>
        <w:rPr>
          <w:rFonts w:ascii="Amiri" w:hAnsi="Amiri" w:eastAsia="Amiri" w:cs="Amiri"/>
          <w:color w:val="111111"/>
          <w:sz w:val="28"/>
          <w:sz w:val="28"/>
          <w:szCs w:val="28"/>
          <w:rtl w:val="true"/>
          <w:lang w:bidi="ar-SA"/>
        </w:rPr>
        <w:t xml:space="preserve">خبيق </w:t>
      </w:r>
      <w:r>
        <w:rPr>
          <w:rStyle w:val="FootnoteAnchor"/>
          <w:rtl w:val="true"/>
        </w:rPr>
        <w:footnoteReference w:id="1545"/>
      </w:r>
      <w:r>
        <w:rPr>
          <w:rFonts w:ascii="Amiri" w:hAnsi="Amiri" w:eastAsia="Amiri" w:cs="Amiri"/>
          <w:color w:val="111111"/>
          <w:sz w:val="28"/>
          <w:sz w:val="28"/>
          <w:szCs w:val="28"/>
          <w:rtl w:val="true"/>
          <w:lang w:bidi="ar-SA"/>
        </w:rPr>
        <w:t>الأنطاكي، و محمّد بن مسعود العجمي، و حميد بن الربيع، و علي بن الحسن الكلبي، و خليفة بن خياط‍‌ العصفري، و أبا حاتم الرازي، و محمود بن غيلان، و إسماعيل بن أبي كريمة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عبد اللّه بن محمّد بن شلحويه، و الحسن بن غطفان بن جرير، و أبو محمّد الحسن بن الوليد الكلاعي، و من غيرهم أبو السري محمّد بن داود بن بتوس البعلبكي، و أبو العباس أحمد بن محمّد بن مسروق، و عبد اللّه بن محمّد العطشي، و محمّد بن مخلد، و أبو عبد اللّه محمّد بن أحمد بن إبراهيم الحكيمي، و أبو بكر الخرائطي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منصور بن خيرون،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546"/>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سعيد، نا و أبو منصور بن خيرون، أنا أبو بكر الخطيب </w:t>
      </w:r>
      <w:r>
        <w:rPr>
          <w:rStyle w:val="FootnoteAnchor"/>
          <w:rtl w:val="true"/>
        </w:rPr>
        <w:footnoteReference w:id="1547"/>
      </w:r>
      <w:r>
        <w:rPr>
          <w:rFonts w:ascii="Amiri" w:hAnsi="Amiri" w:eastAsia="Amiri" w:cs="Amiri"/>
          <w:color w:val="111111"/>
          <w:sz w:val="28"/>
          <w:sz w:val="28"/>
          <w:szCs w:val="28"/>
          <w:rtl w:val="true"/>
          <w:lang w:bidi="ar-SA"/>
        </w:rPr>
        <w:t xml:space="preserve">، أخبرني الجوهري، أنا علي بن عمر الحافظ‍‌، أنا محمّد بن مخلد، نا عمر بن الحكم </w:t>
      </w:r>
      <w:r>
        <w:rPr>
          <w:rStyle w:val="FootnoteAnchor"/>
          <w:rtl w:val="true"/>
        </w:rPr>
        <w:footnoteReference w:id="1548"/>
      </w:r>
      <w:r>
        <w:rPr>
          <w:rFonts w:ascii="Amiri" w:hAnsi="Amiri" w:eastAsia="Amiri" w:cs="Amiri"/>
          <w:color w:val="111111"/>
          <w:sz w:val="28"/>
          <w:sz w:val="28"/>
          <w:szCs w:val="28"/>
          <w:rtl w:val="true"/>
          <w:lang w:bidi="ar-SA"/>
        </w:rPr>
        <w:t>النسائي، نا علي بن الحسن الكلبي، نا يحيى بن ضريس، نا مالك بن مغول، عن عون بن أبي جحيفة، عن أبي جحيفة،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اللّه عزّ و جلّ‌ أن يقدّمك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 إلاّ تقديم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أحمد بن إبراهيم الكندي، أنا محمّد بن جعفر الخرائطي، نا أبو حفص النّسائي، حدّثني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سالم الخوّاص تركتموه و أقبل بعضكم على بعض، و لو أقبلتم عليه لرأيتم العجائب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حفص النّسائي، نا أحمد بن أبي الحواري، نا أبو سلمة الطائي، عن أبي </w:t>
      </w:r>
      <w:bookmarkStart w:id="224" w:name="pg11489_109148"/>
    </w:p>
    <w:p>
      <w:pPr>
        <w:pStyle w:val="BookText"/>
        <w:rPr/>
      </w:pPr>
      <w:bookmarkEnd w:id="224"/>
      <w:r>
        <w:rPr>
          <w:rFonts w:ascii="Amiri" w:hAnsi="Amiri" w:eastAsia="Amiri" w:cs="Amiri"/>
          <w:color w:val="111111"/>
          <w:sz w:val="28"/>
          <w:sz w:val="28"/>
          <w:szCs w:val="28"/>
          <w:rtl w:val="true"/>
          <w:lang w:bidi="ar-SA"/>
        </w:rPr>
        <w:t>عبد اللّه النّباجي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هاتفا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وجد حاجته عند مولاه فأنزلها بالعبيد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السهمي </w:t>
      </w:r>
      <w:r>
        <w:rPr>
          <w:rStyle w:val="FootnoteAnchor"/>
          <w:rtl w:val="true"/>
        </w:rPr>
        <w:footnoteReference w:id="1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تاريخ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عبد الحكم أبو حفص النّسائي، روى بجرجان عن منصور بن محمّد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محمّد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يعرف بالنّسائي، حدّث عن خليفة بن خيّاط‍‌، و هشام بن عمّار، و عبدة بن عبد الرحيم المروزي، و محمّد بن قدامة الرازي، و أحمد بن إبراهيم الدّورقي، و أبي عمير بن النحّاس الرّملي، و عبد اللّه بن خبيق الأنطاكي، و محمّد بن مسعود العجمي، و حميد بن الربيع، و كان صاحب أخبار و حكايات و أشعار، روى عنه أبو العباس بن مسروق الطوسي، و عبد اللّه بن محمّد العطشي، و محمّد بن مخلد، و أبو عبد اللّه الحكيمي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3074916_73709187"/>
      <w:bookmarkStart w:id="226" w:name="_Toc86"/>
      <w:bookmarkEnd w:id="225"/>
      <w:r>
        <w:rPr/>
        <w:t>5268</w:t>
      </w:r>
      <w:r>
        <w:rPr>
          <w:rtl w:val="true"/>
        </w:rPr>
        <w:t xml:space="preserve"> - </w:t>
      </w:r>
      <w:r>
        <w:rPr>
          <w:rtl w:val="true"/>
        </w:rPr>
        <w:t>عمر بن محمّد بن زيد بن عبد اللّه</w:t>
      </w:r>
      <w:bookmarkEnd w:id="226"/>
    </w:p>
    <w:p>
      <w:pPr>
        <w:pStyle w:val="BookText"/>
        <w:rPr/>
      </w:pPr>
      <w:r>
        <w:rPr>
          <w:rFonts w:ascii="Amiri" w:hAnsi="Amiri" w:eastAsia="Amiri" w:cs="Amiri"/>
          <w:color w:val="111111"/>
          <w:sz w:val="28"/>
          <w:sz w:val="28"/>
          <w:szCs w:val="28"/>
          <w:rtl w:val="true"/>
          <w:lang w:bidi="ar-SA"/>
        </w:rPr>
        <w:t xml:space="preserve">ابن عمر بن الخطّاب القرشي العدوي العمري المدني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نزيل 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و جده زيد، و عم أبيه سالم بن عبد اللّه، و مولى جد أبيه نافع، و زيد بن أسلم، و أخويه أبي بكر بن محمّد، و زيد بن محمّد، و عبد اللّه بن يسار، و محمّد بن مسلم الزهري، و أبي عقال هلال بن زيد بن يسار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و سفيان الثوري، و شعبة بن الحجّاج، و عبد اللّه بن المبارك، و يزيد بن زريع، و سفيان بن عيينة، و عبد اللّه بن وهب، و أبو بدر شجاع بن </w:t>
      </w:r>
    </w:p>
    <w:p>
      <w:pPr>
        <w:pStyle w:val="BookText"/>
        <w:rPr/>
      </w:pPr>
      <w:r>
        <w:rPr>
          <w:rFonts w:ascii="Amiri" w:hAnsi="Amiri" w:eastAsia="Amiri" w:cs="Amiri"/>
          <w:color w:val="111111"/>
          <w:sz w:val="28"/>
          <w:sz w:val="28"/>
          <w:szCs w:val="28"/>
          <w:rtl w:val="true"/>
          <w:lang w:bidi="ar-SA"/>
        </w:rPr>
        <w:t>الوليد، و إسماعيل بن عياش، و أبو عاصم النبيل، و عمران بن ذكوان القطان، و أخوه عاصم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عمر بن عبد الواحد، و محمّد بن شعيب بن شابور، و الوليد بن يزيد البيروتيان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أحمد بن عيسى، نا ابن وهب، سمّاه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نا عمر بن محمّد العمري أن أباه حدّثه عن ابن عمر، سمّاه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أهل الجنّة إلى الجنّة، و صار أهل النار إلى النار أتى بالموت حتى يجعل بين الجنّة و النار، ثم يذبح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لا موت، يا أهل النار لا موت، فيزداد أهل الجنّة فرحا إلى فرحهم، و أهل النار حزنا إلى حزنهم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أحمد بن عيسى، نا ابن وهب، سمّاه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أخبرني عمر بن محمّد أن أباه حدّثه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 رسول اللّه صلّى اللّه عليه و سلم بين أظهرنا لا ندري ما حجّة الوداع، فحمد اللّه رسوله صلّى اللّه عليه و سلم و وحّده و أثنى عليه، ثم ذكر المسيح الدّجّال، فأطنب في ذكره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من نبي إلاّ قد أنذره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أنذره نوح و النبيّون من بعده، و إنه يخرج فيكم، فما خفي عنكم من شأنه فلا يخفى عليكم أنه أعور عين اليمنى كأنها عنبة طافية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حرّم عليكم دماءكم و أموالكم كحرمة يومكم هذا في بلدكم هذا في شهركم هذا، ألا هل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لا ترجعوا بعدي كفّارا يضرب بعضكم رقاب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9901</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الشّحّامي، أنا أبو صالح المؤذن، أنا أبو الحسن بن السّقّا،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محمّد بن زيد الذي يروي عنه أبو عاصم النبيل كان ينزل عسقلان، و عمر بن حمزة بن عبد اللّه بن عمر يروي عنه أبو أسامة، و يروي عنه الفزاري، و عمر بن حمزة أضعفهما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أنا أحمد، أنا أبو بكر بن أبي الدنيا، نا محمّد بن سعد </w:t>
      </w:r>
      <w:r>
        <w:rPr>
          <w:rStyle w:val="FootnoteAnchor"/>
          <w:rtl w:val="true"/>
        </w:rPr>
        <w:footnoteReference w:id="1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محمّد بن زيد بن عبد اللّه بن عمر بن الخطّاب مات بعد خروج محمّد بن عبد اللّه، و قيل سنة خمسين و مائة، و أخوه عمر بن محمّد بن زيد، مات بعد أخيه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سليمان بن إسحاق بن إبراهيم الجلاّب، نا الحارث بن أبي أسامة، نا محمّد بن سعد </w:t>
      </w:r>
      <w:r>
        <w:rPr>
          <w:rStyle w:val="FootnoteAnchor"/>
          <w:rtl w:val="true"/>
        </w:rPr>
        <w:footnoteReference w:id="1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زيد بن عبد اللّه بن عمر بن الخطّاب، و أمّه أم ولد، اسمها شعثاء، توفي بعد أخيه أبي بكر بن محمّد بقليل، و لم يعقب، و قد روى عنه، و كان ثقة قليل الحديث، و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بعد خروج محمّد بن عبد اللّه بن حسن بالمدينة، و قيل سنة خمسين و مائة، و خرج محمّد بن عبد اللّه بن حسن سنة خمس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5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محمّد بن زيد بن عبد اللّه بن عمر القرشي العدوي العسقلاني، سمع أباه و سالما </w:t>
      </w:r>
      <w:r>
        <w:rPr>
          <w:rStyle w:val="FootnoteAnchor"/>
          <w:rtl w:val="true"/>
        </w:rPr>
        <w:footnoteReference w:id="1557"/>
      </w:r>
      <w:r>
        <w:rPr>
          <w:rFonts w:ascii="Amiri" w:hAnsi="Amiri" w:eastAsia="Amiri" w:cs="Amiri"/>
          <w:color w:val="111111"/>
          <w:sz w:val="28"/>
          <w:sz w:val="28"/>
          <w:szCs w:val="28"/>
          <w:rtl w:val="true"/>
          <w:lang w:bidi="ar-SA"/>
        </w:rPr>
        <w:t>،سمع منه يزيد بن زريع، و أبو عاصم، روى عنه مالك و الثوري هو أخو واقد، و عاصم، و زيد، و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w:t>
      </w:r>
      <w:r>
        <w:rPr>
          <w:rStyle w:val="FootnoteAnchor"/>
          <w:rtl w:val="true"/>
        </w:rPr>
        <w:footnoteReference w:id="1558"/>
      </w:r>
      <w:r>
        <w:rPr>
          <w:rFonts w:ascii="Amiri" w:hAnsi="Amiri" w:eastAsia="Amiri" w:cs="Amiri"/>
          <w:color w:val="111111"/>
          <w:sz w:val="28"/>
          <w:sz w:val="28"/>
          <w:szCs w:val="28"/>
          <w:rtl w:val="true"/>
          <w:lang w:bidi="ar-SA"/>
        </w:rPr>
        <w:t>،أنا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محمّد بن زيد بن عبد اللّه بن عمر بن الخطّاب، مدني </w:t>
      </w:r>
      <w:r>
        <w:rPr>
          <w:rStyle w:val="FootnoteAnchor"/>
          <w:rtl w:val="true"/>
        </w:rPr>
        <w:footnoteReference w:id="1560"/>
      </w:r>
      <w:r>
        <w:rPr>
          <w:rFonts w:ascii="Amiri" w:hAnsi="Amiri" w:eastAsia="Amiri" w:cs="Amiri"/>
          <w:color w:val="111111"/>
          <w:sz w:val="28"/>
          <w:sz w:val="28"/>
          <w:szCs w:val="28"/>
          <w:rtl w:val="true"/>
          <w:lang w:bidi="ar-SA"/>
        </w:rPr>
        <w:t>نزل عسقلان، روى عن سالم بن عبد اللّه، روى عنه مالك، و الثوري، و يزيد بن زريع،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محمّد بن زيد، و روى عن نافع، و أخويه أبي بكر بن محمّد بن زيد، و زيد بن محمّد بن زيد، و سمع من جده زيد بن عبد اللّه بن عمر، روى عنه أخوه عاصم بن محمّد، و عمران القطان، و عبد اللّه بن وهب، و إسماعيل بن عياش، و محمّد بن شعيب بن شابور، و الوليد بن مسلم، و عمر بن عبد الواحد، و الوليد بن مزيد </w:t>
      </w:r>
      <w:r>
        <w:rPr>
          <w:rStyle w:val="FootnoteAnchor"/>
          <w:rtl w:val="true"/>
        </w:rPr>
        <w:footnoteReference w:id="1561"/>
      </w:r>
      <w:r>
        <w:rPr>
          <w:rFonts w:ascii="Amiri" w:hAnsi="Amiri" w:eastAsia="Amiri" w:cs="Amiri"/>
          <w:color w:val="111111"/>
          <w:sz w:val="28"/>
          <w:sz w:val="28"/>
          <w:szCs w:val="28"/>
          <w:rtl w:val="true"/>
          <w:lang w:bidi="ar-SA"/>
        </w:rPr>
        <w:t>،و أبو بدر شجاع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الثامنة من أصحاب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محمّد بن طاهر، أنا مسعود بن ناصر، أنا عبد الملك بن الحسن، أنا أبو نصر البخاري قال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محمّد بن زيد بن عبد اللّه بن عمر بن الخطّاب القرشي العدوي العسقلاني، و أصله مديني، أخو واقد، و عاصم، و زيد، و أبي بكر، سمع جدّه زيد بن عبد اللّه، و أباه محمّد بن زيد، و سالم بن عبد اللّه، و نافعا، و حفص بن عاصم بن عمر، و زيد بن أسلم، </w:t>
      </w:r>
    </w:p>
    <w:p>
      <w:pPr>
        <w:pStyle w:val="BookText"/>
        <w:rPr/>
      </w:pPr>
      <w:r>
        <w:rPr>
          <w:rFonts w:ascii="Amiri" w:hAnsi="Amiri" w:eastAsia="Amiri" w:cs="Amiri"/>
          <w:color w:val="111111"/>
          <w:sz w:val="28"/>
          <w:sz w:val="28"/>
          <w:szCs w:val="28"/>
          <w:rtl w:val="true"/>
          <w:lang w:bidi="ar-SA"/>
        </w:rPr>
        <w:t>روى عنه عبد اللّه بن وهب، و ابن المبارك، و يزيد بن زريع، و أبو بدر، و أبو عاصم في الصوم، و التفسير، و النذر، و المغازي،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بعد خروج محمّد بن عبد اللّه، و خرج سنة خمس و أربعين و 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محمّد بن زيد بن عبد اللّه بن عمر بن الخطّاب العدوي، و هو أخو واقد، و عاصم، و زيد، و أبي بكر، بني محمّد بن زيد، من أهل مدينة رسول اللّه صلّى اللّه عليه و سلم، نزل عسقلان، و حدّث بها عن أبيه محمّد، و جدّه، و عن سالم بن عبد اللّه بن عمر، و نافع مولى ابن عمر، و زيد بن أسلم، روى عنه مالك بن أنس، و الثوري، و شعبة، و يزيد بن زريع، و عبد اللّه بن المبارك، و إسماعيل بن عياش، و عبد اللّه بن وهب، و الوليد بن مسلم، و محمّد بن شعيب بن شابور، و الوليد بن مزيد، و سفيان بن عيينة، و عمر بن عبد الواحد، و أبو بدر شجاع بن الوليد، و أبو عاصم الشّيباني، و ذكر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64"/>
      </w:r>
      <w:r>
        <w:rPr>
          <w:rFonts w:ascii="Amiri" w:hAnsi="Amiri" w:eastAsia="Amiri" w:cs="Amiri"/>
          <w:color w:val="111111"/>
          <w:sz w:val="28"/>
          <w:sz w:val="28"/>
          <w:szCs w:val="28"/>
          <w:rtl w:val="true"/>
          <w:lang w:bidi="ar-SA"/>
        </w:rPr>
        <w:t>أنا هبة اللّه بن الحسن الطبري، أنا علي بن محمّد بن عمر، أنا عبد الرّحمن بن أبي حاتم، نا أبي، نا علي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داود الخريبي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آل عمر أفضل من عمر بن محمّد بن زيد العسقلاني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نعيم الحافظ‍‌، أنا إبراهيم بن محمّد بن يحيى المزكي، أنا أبو العباس محمّد بن إسحاق السّرّاج الثقفي، نا محمّد بن الصباح،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الصدوق البرّ عمر بن محمّد بن زيد بن عبد اللّه بن عمر عن أبيه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الحسين بن علي الصّيمري، نا الحسين بن هارون الضّبّي، أنا محمّد بن عمر بن سلم، حدّثني عبد اللّه بن إسحاق بن إبراهيم الأنماطي، نا يحيى بن حكيم، 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محمّد بن زيد بن عبد اللّه بن عمر من أفضل أهل زمانه، قدم إلى بغداد، و كان أكثر مقامه بالشام، فانجفل الناس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بن الخطاب، ثم قدم الكوفة، فأخذوا عنه، و كان له قدر و جلالة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عثمان بن أحمد، نا حنبل </w:t>
      </w:r>
      <w:r>
        <w:rPr>
          <w:rStyle w:val="FootnoteAnchor"/>
          <w:rtl w:val="true"/>
        </w:rPr>
        <w:footnoteReference w:id="1567"/>
      </w:r>
      <w:r>
        <w:rPr>
          <w:rFonts w:ascii="Amiri" w:hAnsi="Amiri" w:eastAsia="Amiri" w:cs="Amiri"/>
          <w:color w:val="111111"/>
          <w:sz w:val="28"/>
          <w:sz w:val="28"/>
          <w:szCs w:val="28"/>
          <w:rtl w:val="true"/>
          <w:lang w:bidi="ar-SA"/>
        </w:rPr>
        <w:t>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محمّد الكوفي الذي يحدّث بحديث قريش ثقة لا يزال هذا الأمر في قريش، و أخوه عمر بن محمّد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زيد بن عبد اللّه بن عمر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علي بن محمّد بن عبد اللّه المعدل، أنا محمّد بن أحمد بن الحسن،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زيد بن عبد اللّه بن عمر بن الخطّاب شيخ ثقة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سفيان الثوري، و ابن 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عبد الغفّار بن محمّد بن جعفر المؤدب، نا عمر بن أحمد الواعظ‍‌، نا عبد اللّه بن سليمان، و مكرم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زيد بن عبد اللّه بن عمر بن الخطّاب شيخ ثقة، ليس به بأس، يروي عن الزهري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يعقوب، نا عبّاس </w:t>
      </w:r>
      <w:r>
        <w:rPr>
          <w:rStyle w:val="FootnoteAnchor"/>
          <w:rtl w:val="true"/>
        </w:rPr>
        <w:footnoteReference w:id="1571"/>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زيد كان صالح الحديث، و كان ينزل عسقلان، و كان ولده بها، و مات بعسقلان مرابطا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الرّحمن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محمّد بن زيد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74"/>
      </w:r>
      <w:r>
        <w:rPr>
          <w:rFonts w:ascii="Amiri" w:hAnsi="Amiri" w:eastAsia="Amiri" w:cs="Amiri"/>
          <w:color w:val="111111"/>
          <w:sz w:val="28"/>
          <w:sz w:val="28"/>
          <w:szCs w:val="28"/>
          <w:rtl w:val="true"/>
          <w:lang w:bidi="ar-SA"/>
        </w:rPr>
        <w:t xml:space="preserve">، أنا حمزة بن محمّد بن طاهر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الهاشمي، نا أبو مسلم صالح بن أحمد بن عبد اللّه العجلي، حدّثني أبي قال </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بن محمّد </w:t>
      </w:r>
      <w:r>
        <w:rPr>
          <w:rStyle w:val="FootnoteAnchor"/>
          <w:rtl w:val="true"/>
        </w:rPr>
        <w:footnoteReference w:id="1577"/>
      </w: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5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أبي عن ولد محمّد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خمسة، أوثقهم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و هو ثقة، صدوق</w:t>
      </w:r>
      <w:r>
        <w:rPr>
          <w:rFonts w:eastAsia="Amiri" w:cs="Amiri" w:ascii="Amiri" w:hAnsi="Amiri"/>
          <w:color w:val="111111"/>
          <w:sz w:val="28"/>
          <w:szCs w:val="28"/>
          <w:rtl w:val="true"/>
          <w:lang w:bidi="ar-SA"/>
        </w:rPr>
        <w:t xml:space="preserve">. </w:t>
      </w:r>
      <w:bookmarkStart w:id="227" w:name="pg11489_109155"/>
    </w:p>
    <w:p>
      <w:pPr>
        <w:pStyle w:val="BookText"/>
        <w:rPr/>
      </w:pPr>
      <w:bookmarkEnd w:id="227"/>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80"/>
      </w:r>
      <w:r>
        <w:rPr>
          <w:rFonts w:ascii="Amiri" w:hAnsi="Amiri" w:eastAsia="Amiri" w:cs="Amiri"/>
          <w:color w:val="111111"/>
          <w:sz w:val="28"/>
          <w:sz w:val="28"/>
          <w:szCs w:val="28"/>
          <w:rtl w:val="true"/>
          <w:lang w:bidi="ar-SA"/>
        </w:rPr>
        <w:t>، أنا أبو الحسن العتيقي، نا محمّد بن عدي البصري في كتابه، 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عمر بن محمّد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حدّث عنه شعبة، و سفيان، و كان يكون بعسقلان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الفارسي، أنا أبو أحمد بن عدي </w:t>
      </w:r>
      <w:r>
        <w:rPr>
          <w:rStyle w:val="FootnoteAnchor"/>
          <w:rtl w:val="true"/>
        </w:rPr>
        <w:footnoteReference w:id="1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هذا و أبو عقال جميعا سكنا عسقلان، و دلّوني بعسقلان على قبريهما، فمضيت إلى قبريهما، فرأيت قبر عمر بن محمّد مندرسا و قد بقي أثر منه قليل، و هو في جملة من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كاتب الواقدي ذكر تاريخ موته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074918_73709187"/>
      <w:bookmarkStart w:id="229" w:name="_Toc87"/>
      <w:bookmarkEnd w:id="228"/>
      <w:r>
        <w:rPr/>
        <w:t>5269</w:t>
      </w:r>
      <w:r>
        <w:rPr>
          <w:rtl w:val="true"/>
        </w:rPr>
        <w:t xml:space="preserve"> - </w:t>
      </w:r>
      <w:r>
        <w:rPr>
          <w:rtl w:val="true"/>
        </w:rPr>
        <w:t>عمر بن محمّد بن زيد</w:t>
      </w:r>
      <w:bookmarkEnd w:id="229"/>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بدمشق سنة ست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زيد حديثا </w:t>
      </w:r>
      <w:r>
        <w:rPr>
          <w:rStyle w:val="FootnoteAnchor"/>
          <w:rtl w:val="true"/>
        </w:rPr>
        <w:footnoteReference w:id="1582"/>
      </w:r>
      <w:r>
        <w:rPr>
          <w:rFonts w:ascii="Amiri" w:hAnsi="Amiri" w:eastAsia="Amiri" w:cs="Amiri"/>
          <w:color w:val="111111"/>
          <w:sz w:val="28"/>
          <w:sz w:val="28"/>
          <w:szCs w:val="28"/>
          <w:rtl w:val="true"/>
          <w:lang w:bidi="ar-SA"/>
        </w:rPr>
        <w:t>أو حديثين</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074920_73709187"/>
      <w:bookmarkStart w:id="231" w:name="_Toc88"/>
      <w:bookmarkEnd w:id="230"/>
      <w:r>
        <w:rPr/>
        <w:t>5270</w:t>
      </w:r>
      <w:r>
        <w:rPr>
          <w:rtl w:val="true"/>
        </w:rPr>
        <w:t xml:space="preserve"> - </w:t>
      </w:r>
      <w:r>
        <w:rPr>
          <w:rtl w:val="true"/>
        </w:rPr>
        <w:t>عمر بن محمّد بن عبد اللّه بن المهاجر</w:t>
      </w:r>
      <w:bookmarkEnd w:id="231"/>
    </w:p>
    <w:p>
      <w:pPr>
        <w:pStyle w:val="BookText"/>
        <w:rPr/>
      </w:pPr>
      <w:r>
        <w:rPr>
          <w:rFonts w:ascii="Amiri" w:hAnsi="Amiri" w:eastAsia="Amiri" w:cs="Amiri"/>
          <w:color w:val="111111"/>
          <w:sz w:val="28"/>
          <w:sz w:val="28"/>
          <w:szCs w:val="28"/>
          <w:rtl w:val="true"/>
          <w:lang w:bidi="ar-SA"/>
        </w:rPr>
        <w:t xml:space="preserve">النّصري الشّعيثي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حدّث عن أبيه،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بن محمّد الطّاطري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الحسن محمّد بن علي بن أحمد السّيرافي، نا القاضي أبو عبد اللّه أحمد بن إسحاق النّهاوندي، نا أبو عبد اللّه محمّد بن أحمد بن يعقوب المتّوثي، نا أبو داود سليمان بن الأشعث، نا إبراهيم بن </w:t>
      </w:r>
      <w:bookmarkStart w:id="232" w:name="pg11489_109156"/>
    </w:p>
    <w:p>
      <w:pPr>
        <w:pStyle w:val="BookText"/>
        <w:rPr/>
      </w:pPr>
      <w:bookmarkEnd w:id="232"/>
      <w:r>
        <w:rPr>
          <w:rFonts w:ascii="Amiri" w:hAnsi="Amiri" w:eastAsia="Amiri" w:cs="Amiri"/>
          <w:color w:val="111111"/>
          <w:sz w:val="28"/>
          <w:sz w:val="28"/>
          <w:szCs w:val="28"/>
          <w:rtl w:val="true"/>
          <w:lang w:bidi="ar-SA"/>
        </w:rPr>
        <w:t>مروان بن محمّد الطّاطري، نا أبي، نا عمر بن محمّد بن أحمد بن يعقوب المتّوثي، نا أبو داود الشّعيثي،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مكحولا يقول 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غيلان، بلغني أنه يكون في هذه الأمة رجل يقال له غيلان هو أضرّ عليها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داود، نا عبد اللّه بن محمّد الرّملي أبو أحمد، نا الوليد، عن عمر بن محمّد بن عبد اللّه النّصري الشّعيثي عن مكحول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غيلان إنّي حدّثت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في أمتي رجل يقال له غيلان، هو أضرّ على أمتي من إبليس، فاتّق اللّه لا تكونه، إنّ‌ اللّه عز و جل كتب ما هو خالق، و ما الخلق عامل، ثم لم يكتب بعدهما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أسد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Style w:val="FootnoteAnchor"/>
          <w:rtl w:val="true"/>
        </w:rPr>
        <w:footnoteReference w:id="1584"/>
      </w:r>
      <w:r>
        <w:rPr>
          <w:rFonts w:ascii="Amiri" w:hAnsi="Amiri" w:eastAsia="Amiri" w:cs="Amiri"/>
          <w:color w:val="111111"/>
          <w:sz w:val="28"/>
          <w:sz w:val="28"/>
          <w:szCs w:val="28"/>
          <w:rtl w:val="true"/>
          <w:lang w:bidi="ar-SA"/>
        </w:rPr>
        <w:t>،عن الوليد بن مسلم، حدّثني عمر بن محمّد بن عبد اللّه الشّعيثي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مكحولا و لم يذكر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أبو عبد اللّه الكندي، نا أبو زرعة قال في تسمية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الشّعيثي و ابنه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غالب بن 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585"/>
      </w:r>
      <w:r>
        <w:rPr>
          <w:rFonts w:ascii="Amiri" w:hAnsi="Amiri" w:eastAsia="Amiri" w:cs="Amiri"/>
          <w:color w:val="111111"/>
          <w:sz w:val="28"/>
          <w:sz w:val="28"/>
          <w:szCs w:val="28"/>
          <w:rtl w:val="true"/>
          <w:lang w:bidi="ar-SA"/>
        </w:rPr>
        <w:t xml:space="preserve">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النّصري الشّعيثي و ابنه عمر بن محمّد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3074922_73709187"/>
      <w:bookmarkStart w:id="234" w:name="_Toc89"/>
      <w:bookmarkEnd w:id="233"/>
      <w:r>
        <w:rPr/>
        <w:t>5271</w:t>
      </w:r>
      <w:r>
        <w:rPr>
          <w:rtl w:val="true"/>
        </w:rPr>
        <w:t xml:space="preserve"> - </w:t>
      </w:r>
      <w:r>
        <w:rPr>
          <w:rtl w:val="true"/>
        </w:rPr>
        <w:t>عمر بن محمّد</w:t>
      </w:r>
      <w:bookmarkEnd w:id="234"/>
    </w:p>
    <w:p>
      <w:pPr>
        <w:pStyle w:val="BookText"/>
        <w:rPr/>
      </w:pPr>
      <w:r>
        <w:rPr>
          <w:rFonts w:ascii="Amiri" w:hAnsi="Amiri" w:eastAsia="Amiri" w:cs="Amiri"/>
          <w:color w:val="111111"/>
          <w:sz w:val="28"/>
          <w:sz w:val="28"/>
          <w:szCs w:val="28"/>
          <w:rtl w:val="true"/>
          <w:lang w:bidi="ar-SA"/>
        </w:rPr>
        <w:t>أبو القاسم البغدادي الصوفي</w:t>
      </w:r>
    </w:p>
    <w:p>
      <w:pPr>
        <w:pStyle w:val="BookText"/>
        <w:rPr/>
      </w:pPr>
      <w:r>
        <w:rPr>
          <w:rFonts w:ascii="Amiri" w:hAnsi="Amiri" w:eastAsia="Amiri" w:cs="Amiri"/>
          <w:color w:val="111111"/>
          <w:sz w:val="28"/>
          <w:sz w:val="28"/>
          <w:szCs w:val="28"/>
          <w:rtl w:val="true"/>
          <w:lang w:bidi="ar-SA"/>
        </w:rPr>
        <w:t xml:space="preserve">المعروف بالمناخليّ‌ </w:t>
      </w:r>
      <w:r>
        <w:rPr>
          <w:rStyle w:val="FootnoteAnchor"/>
          <w:rtl w:val="true"/>
        </w:rPr>
        <w:footnoteReference w:id="158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دمشق، و حكى بها عن أبي الحسين المالكي</w:t>
      </w:r>
      <w:r>
        <w:rPr>
          <w:rFonts w:eastAsia="Amiri" w:cs="Amiri" w:ascii="Amiri" w:hAnsi="Amiri"/>
          <w:color w:val="111111"/>
          <w:sz w:val="28"/>
          <w:szCs w:val="28"/>
          <w:rtl w:val="true"/>
          <w:lang w:bidi="ar-SA"/>
        </w:rPr>
        <w:t xml:space="preserve">. </w:t>
      </w:r>
      <w:bookmarkStart w:id="235" w:name="pg11489_109157"/>
    </w:p>
    <w:p>
      <w:pPr>
        <w:pStyle w:val="BookText"/>
        <w:rPr/>
      </w:pPr>
      <w:bookmarkEnd w:id="235"/>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بن الجبّان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محمّد أبو القاسم الصوفي المناخلي، نزل دمشق، و روى بها حكايات عن أبي الحسين المالكي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عبد اللّه المرّي الدمشقي</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074924_73709187"/>
      <w:bookmarkStart w:id="237" w:name="_Toc90"/>
      <w:bookmarkEnd w:id="236"/>
      <w:r>
        <w:rPr/>
        <w:t>5272</w:t>
      </w:r>
      <w:r>
        <w:rPr>
          <w:rtl w:val="true"/>
        </w:rPr>
        <w:t xml:space="preserve"> - </w:t>
      </w:r>
      <w:r>
        <w:rPr>
          <w:rtl w:val="true"/>
        </w:rPr>
        <w:t>عمر بن أبي محمّد بن عبد اللّه</w:t>
      </w:r>
      <w:bookmarkEnd w:id="237"/>
    </w:p>
    <w:p>
      <w:pPr>
        <w:pStyle w:val="BookText"/>
        <w:rPr/>
      </w:pPr>
      <w:r>
        <w:rPr>
          <w:rFonts w:ascii="Amiri" w:hAnsi="Amiri" w:eastAsia="Amiri" w:cs="Amiri"/>
          <w:color w:val="111111"/>
          <w:sz w:val="28"/>
          <w:sz w:val="28"/>
          <w:szCs w:val="28"/>
          <w:rtl w:val="true"/>
          <w:lang w:bidi="ar-SA"/>
        </w:rPr>
        <w:t xml:space="preserve">ابن يزيد بن معاوية بن أبي سفيان الأموي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له ذكر فيمن سمّاه أحمد بن حميد بن أبي العجائز ممن كان بدمشق و غوطتها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أنه كان يسكن دير سابر </w:t>
      </w:r>
      <w:r>
        <w:rPr>
          <w:rStyle w:val="FootnoteAnchor"/>
          <w:rtl w:val="true"/>
        </w:rPr>
        <w:footnoteReference w:id="1590"/>
      </w:r>
      <w:r>
        <w:rPr>
          <w:rFonts w:ascii="Amiri" w:hAnsi="Amiri" w:eastAsia="Amiri" w:cs="Amiri"/>
          <w:color w:val="111111"/>
          <w:sz w:val="28"/>
          <w:sz w:val="28"/>
          <w:szCs w:val="28"/>
          <w:rtl w:val="true"/>
          <w:lang w:bidi="ar-SA"/>
        </w:rPr>
        <w:t xml:space="preserve">من إقليم حرلان </w:t>
      </w:r>
      <w:r>
        <w:rPr>
          <w:rStyle w:val="FootnoteAnchor"/>
          <w:rtl w:val="true"/>
        </w:rPr>
        <w:footnoteReference w:id="1591"/>
      </w:r>
      <w:r>
        <w:rPr>
          <w:rFonts w:ascii="Amiri" w:hAnsi="Amiri" w:eastAsia="Amiri" w:cs="Amiri"/>
          <w:color w:val="111111"/>
          <w:sz w:val="28"/>
          <w:sz w:val="28"/>
          <w:szCs w:val="28"/>
          <w:rtl w:val="true"/>
          <w:lang w:bidi="ar-SA"/>
        </w:rPr>
        <w:t>،و ذكر امرأته فاطمة ابنة محمّد بن حرب بن خالد بن يزيد بن معاوية، و ولده خالد بن عمر محتلم، و مخلد بن عمر فطيم، و عاتكة بنت عمر عاتق، و حمادة بنت عمر بنت عشر سنين</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3074926_73709187"/>
      <w:bookmarkStart w:id="239" w:name="_Toc91"/>
      <w:bookmarkEnd w:id="238"/>
      <w:r>
        <w:rPr/>
        <w:t>5273</w:t>
      </w:r>
      <w:r>
        <w:rPr>
          <w:rtl w:val="true"/>
        </w:rPr>
        <w:t xml:space="preserve"> - </w:t>
      </w:r>
      <w:r>
        <w:rPr>
          <w:rtl w:val="true"/>
        </w:rPr>
        <w:t>عمر بن مالك بن عتبة بن نوفل</w:t>
      </w:r>
      <w:bookmarkEnd w:id="239"/>
    </w:p>
    <w:p>
      <w:pPr>
        <w:pStyle w:val="BookText"/>
        <w:rPr/>
      </w:pPr>
      <w:r>
        <w:rPr>
          <w:rFonts w:ascii="Amiri" w:hAnsi="Amiri" w:eastAsia="Amiri" w:cs="Amiri"/>
          <w:color w:val="111111"/>
          <w:sz w:val="28"/>
          <w:sz w:val="28"/>
          <w:szCs w:val="28"/>
          <w:rtl w:val="true"/>
          <w:lang w:bidi="ar-SA"/>
        </w:rPr>
        <w:t xml:space="preserve">ابن عبد مناف بن زهرة بن كلاب بن مرّة الزهري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ممن أدرك حياة النبي صلّى اللّه عليه و سلم، و شهد فتح دمشق، و ولي فتوح الجزيرة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أنا سيف بن عمر </w:t>
      </w:r>
      <w:r>
        <w:rPr>
          <w:rStyle w:val="FootnoteAnchor"/>
          <w:rtl w:val="true"/>
        </w:rPr>
        <w:footnoteReference w:id="1593"/>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أبي عثمان، عن خالد و عبادة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على أبي عبيدة كتاب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فتح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اصرف جند العراق، إلى العراق، و أمرهم بالحثّ‌ إلى سعد بن مالك، فأمّر على جند العراق هاشم بن عتبة، و على مقدمته القعقاع بن عمرو، و على مجنبتيه عمر </w:t>
      </w:r>
      <w:r>
        <w:rPr>
          <w:rStyle w:val="FootnoteAnchor"/>
          <w:rtl w:val="true"/>
        </w:rPr>
        <w:footnoteReference w:id="1594"/>
      </w:r>
      <w:r>
        <w:rPr>
          <w:rFonts w:ascii="Amiri" w:hAnsi="Amiri" w:eastAsia="Amiri" w:cs="Amiri"/>
          <w:color w:val="111111"/>
          <w:sz w:val="28"/>
          <w:sz w:val="28"/>
          <w:szCs w:val="28"/>
          <w:rtl w:val="true"/>
          <w:lang w:bidi="ar-SA"/>
        </w:rPr>
        <w:t xml:space="preserve">بن مالك الزهري، و ربعي بن عامر، و صرفوا </w:t>
      </w:r>
      <w:r>
        <w:rPr>
          <w:rStyle w:val="FootnoteAnchor"/>
          <w:rtl w:val="true"/>
        </w:rPr>
        <w:footnoteReference w:id="1595"/>
      </w:r>
      <w:r>
        <w:rPr>
          <w:rFonts w:ascii="IRNazanin" w:hAnsi="IRNazanin" w:eastAsia="IRNazanin"/>
          <w:color w:val="111111"/>
          <w:sz w:val="28"/>
          <w:sz w:val="28"/>
          <w:szCs w:val="28"/>
          <w:rtl w:val="true"/>
          <w:lang w:bidi="fa-IR"/>
        </w:rPr>
        <w:t>بعد دمشق نحو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محمّد، و طلحة، و المهلّب، و عمرو و سعيد قالوا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رجع هاشم بن عتبة عن جلولاء </w:t>
      </w:r>
      <w:r>
        <w:rPr>
          <w:rStyle w:val="FootnoteAnchor"/>
          <w:rtl w:val="true"/>
        </w:rPr>
        <w:footnoteReference w:id="1597"/>
      </w:r>
      <w:r>
        <w:rPr>
          <w:rFonts w:ascii="IRNazanin" w:hAnsi="IRNazanin" w:eastAsia="IRNazanin"/>
          <w:color w:val="111111"/>
          <w:sz w:val="28"/>
          <w:sz w:val="28"/>
          <w:szCs w:val="28"/>
          <w:rtl w:val="true"/>
          <w:lang w:bidi="fa-IR"/>
        </w:rPr>
        <w:t xml:space="preserve">إلى المدائن </w:t>
      </w:r>
      <w:r>
        <w:rPr>
          <w:rStyle w:val="FootnoteAnchor"/>
          <w:rtl w:val="true"/>
        </w:rPr>
        <w:footnoteReference w:id="1598"/>
      </w:r>
      <w:r>
        <w:rPr>
          <w:rFonts w:ascii="Amiri" w:hAnsi="Amiri" w:eastAsia="Amiri" w:cs="Amiri"/>
          <w:color w:val="111111"/>
          <w:sz w:val="28"/>
          <w:sz w:val="28"/>
          <w:szCs w:val="28"/>
          <w:rtl w:val="true"/>
          <w:lang w:bidi="ar-SA"/>
        </w:rPr>
        <w:t xml:space="preserve">،و قد اجتمعت جموع أهل الجزيرة، فأمدّوا هرقل على أهل حمص، و بعثوا جندا إلى هيت </w:t>
      </w:r>
      <w:r>
        <w:rPr>
          <w:rStyle w:val="FootnoteAnchor"/>
          <w:rtl w:val="true"/>
        </w:rPr>
        <w:footnoteReference w:id="1599"/>
      </w:r>
      <w:r>
        <w:rPr>
          <w:rFonts w:ascii="Amiri" w:hAnsi="Amiri" w:eastAsia="Amiri" w:cs="Amiri"/>
          <w:color w:val="111111"/>
          <w:sz w:val="28"/>
          <w:sz w:val="28"/>
          <w:szCs w:val="28"/>
          <w:rtl w:val="true"/>
          <w:lang w:bidi="ar-SA"/>
        </w:rPr>
        <w:t xml:space="preserve">،و كتب بذلك سعد إلى عمر، فكتب إليه عمر أن ابعث إليهم عمر بن مالك بن عتبة بن نوفل بن عبد مناف في جند، و ابعث على مقدمته الحارث بن يزيد العامري، و على مجنبتيه ربعي بن عامر، و مالك بن حبيب، فخرج عمر بن مالك في جنده سائرا نحو هيت، و قدم الحارث بن يزيد حتى نزل على من بهيث، و قد خندقوا عليهم فأقام عليهم محاصرهم حتى أعطوا الجزاء، فتركوهم حتى لحقوا بأرض قرقيسياء </w:t>
      </w:r>
      <w:r>
        <w:rPr>
          <w:rStyle w:val="FootnoteAnchor"/>
          <w:rtl w:val="true"/>
        </w:rPr>
        <w:footnoteReference w:id="1600"/>
      </w:r>
      <w:r>
        <w:rPr>
          <w:rFonts w:ascii="Amiri" w:hAnsi="Amiri" w:eastAsia="Amiri" w:cs="Amiri"/>
          <w:color w:val="111111"/>
          <w:sz w:val="28"/>
          <w:sz w:val="28"/>
          <w:szCs w:val="28"/>
          <w:rtl w:val="true"/>
          <w:lang w:bidi="ar-SA"/>
        </w:rPr>
        <w:t>و انسل أهل قرقيسياء فخلف عليهم الحارث بن يزيد و صمد لقرقيسياء و قال عمر بن مالك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قدمنا على هيت و هيت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بأبصارها في الخندق المتطوّق</w:t>
      </w:r>
    </w:p>
    <w:p>
      <w:pPr>
        <w:pStyle w:val="BookText"/>
        <w:rPr/>
      </w:pPr>
      <w:r>
        <w:rPr>
          <w:rFonts w:ascii="Amiri" w:hAnsi="Amiri" w:eastAsia="Amiri" w:cs="Amiri"/>
          <w:color w:val="111111"/>
          <w:sz w:val="28"/>
          <w:sz w:val="28"/>
          <w:szCs w:val="28"/>
          <w:rtl w:val="true"/>
          <w:lang w:bidi="ar-SA"/>
        </w:rPr>
        <w:t xml:space="preserve">قتلناهم فيما يليه فأحجموا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عاذوا به عيذ الدّم المترقرق</w:t>
      </w:r>
    </w:p>
    <w:p>
      <w:pPr>
        <w:pStyle w:val="BookText"/>
        <w:rPr/>
      </w:pPr>
      <w:r>
        <w:rPr>
          <w:rFonts w:ascii="Amiri" w:hAnsi="Amiri" w:eastAsia="Amiri" w:cs="Amiri"/>
          <w:color w:val="111111"/>
          <w:sz w:val="28"/>
          <w:sz w:val="28"/>
          <w:szCs w:val="28"/>
          <w:rtl w:val="true"/>
          <w:lang w:bidi="ar-SA"/>
        </w:rPr>
        <w:t xml:space="preserve">تجاوب فيما حولهم هام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أصوات النهوم المنقنق</w:t>
      </w:r>
    </w:p>
    <w:p>
      <w:pPr>
        <w:pStyle w:val="BookText"/>
        <w:rPr/>
      </w:pPr>
      <w:r>
        <w:rPr>
          <w:rFonts w:ascii="Amiri" w:hAnsi="Amiri" w:eastAsia="Amiri" w:cs="Amiri"/>
          <w:color w:val="111111"/>
          <w:sz w:val="28"/>
          <w:sz w:val="28"/>
          <w:szCs w:val="28"/>
          <w:rtl w:val="true"/>
          <w:lang w:bidi="ar-SA"/>
        </w:rPr>
        <w:t xml:space="preserve">و هم في حصار لا يريمون قعره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التي ترميهم بالتفرّق</w:t>
      </w:r>
    </w:p>
    <w:p>
      <w:pPr>
        <w:pStyle w:val="BookText"/>
        <w:rPr/>
      </w:pPr>
      <w:r>
        <w:rPr>
          <w:rFonts w:ascii="Amiri" w:hAnsi="Amiri" w:eastAsia="Amiri" w:cs="Amiri"/>
          <w:color w:val="111111"/>
          <w:sz w:val="28"/>
          <w:sz w:val="28"/>
          <w:szCs w:val="28"/>
          <w:rtl w:val="true"/>
          <w:lang w:bidi="ar-SA"/>
        </w:rPr>
        <w:t xml:space="preserve">تركناهم و الخوف حتى أقرّهم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سرنا إلى قرقيسيا بالمنطق</w:t>
      </w:r>
    </w:p>
    <w:p>
      <w:pPr>
        <w:pStyle w:val="BookText"/>
        <w:rPr/>
      </w:pPr>
      <w:r>
        <w:rPr>
          <w:rFonts w:ascii="Amiri" w:hAnsi="Amiri" w:eastAsia="Amiri" w:cs="Amiri"/>
          <w:color w:val="111111"/>
          <w:sz w:val="28"/>
          <w:sz w:val="28"/>
          <w:szCs w:val="28"/>
          <w:rtl w:val="true"/>
          <w:lang w:bidi="ar-SA"/>
        </w:rPr>
        <w:t xml:space="preserve">جمعنا بها بين الفريقين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جزية بعد الدما و التحرق</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عمر بن مالك امتناع القوم بخندقهم و اعتصامهم به استطال ذلك فترك الأخبية </w:t>
      </w:r>
      <w:bookmarkStart w:id="240" w:name="pg11489_109159"/>
    </w:p>
    <w:p>
      <w:pPr>
        <w:pStyle w:val="BookText"/>
        <w:rPr/>
      </w:pPr>
      <w:bookmarkEnd w:id="240"/>
      <w:r>
        <w:rPr>
          <w:rFonts w:ascii="Amiri" w:hAnsi="Amiri" w:eastAsia="Amiri" w:cs="Amiri"/>
          <w:color w:val="111111"/>
          <w:sz w:val="28"/>
          <w:sz w:val="28"/>
          <w:szCs w:val="28"/>
          <w:rtl w:val="true"/>
          <w:lang w:bidi="ar-SA"/>
        </w:rPr>
        <w:t>على حالها و خلّف عليهم الحارث بن يزيد محاصرهم، و خرج في نصف النّاس يعارض الطريق حتى يجيء قرقيسياء في غرّة، فأخذها عنوة، فأجابوه إلى الجزاء و كتب إلى الحارث بن يزيد إن هم استجابوا فخلّ‌ عنهم فليخرجوا، و إلاّ فخندق على خندقهم خندقا أبوابه مما يليك، حتى أرى من رأيي، ليمسحوا بالاستجابة، و انضمّ‌ الجند إلى عمر، و الأعاجم إلى أهل بلادهم، و قال عمر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تطاولت أيامي بهيت فلم أحم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سرت إلى قرقيسياء سير حازم</w:t>
      </w:r>
    </w:p>
    <w:p>
      <w:pPr>
        <w:pStyle w:val="BookText"/>
        <w:rPr/>
      </w:pPr>
      <w:r>
        <w:rPr>
          <w:rFonts w:ascii="Amiri" w:hAnsi="Amiri" w:eastAsia="Amiri" w:cs="Amiri"/>
          <w:color w:val="111111"/>
          <w:sz w:val="28"/>
          <w:sz w:val="28"/>
          <w:szCs w:val="28"/>
          <w:rtl w:val="true"/>
          <w:lang w:bidi="ar-SA"/>
        </w:rPr>
        <w:t xml:space="preserve">فجئتهم في غرة فاجتزيتها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غبن في أهلها بالصوارم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فنادوا إلينا من بعيد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 إليكم خرجنا بالدراهم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بها و قروا بأرضكم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أن توتروا بالمحارم</w:t>
      </w:r>
    </w:p>
    <w:p>
      <w:pPr>
        <w:pStyle w:val="BookText"/>
        <w:rPr/>
      </w:pPr>
      <w:r>
        <w:rPr>
          <w:rFonts w:ascii="Amiri" w:hAnsi="Amiri" w:eastAsia="Amiri" w:cs="Amiri"/>
          <w:color w:val="111111"/>
          <w:sz w:val="28"/>
          <w:sz w:val="28"/>
          <w:szCs w:val="28"/>
          <w:rtl w:val="true"/>
          <w:lang w:bidi="ar-SA"/>
        </w:rPr>
        <w:t xml:space="preserve">فأدوا إلينا جزية عن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عدنا عليهم بالحلوم العوازم</w:t>
      </w:r>
    </w:p>
    <w:p>
      <w:pPr>
        <w:pStyle w:val="BookText"/>
        <w:rPr/>
      </w:pPr>
      <w:r>
        <w:rPr>
          <w:rFonts w:ascii="Amiri" w:hAnsi="Amiri" w:eastAsia="Amiri" w:cs="Amiri"/>
          <w:color w:val="111111"/>
          <w:sz w:val="28"/>
          <w:sz w:val="28"/>
          <w:szCs w:val="28"/>
          <w:rtl w:val="true"/>
          <w:lang w:bidi="ar-SA"/>
        </w:rPr>
        <w:t xml:space="preserve">و سالمنا أهل الخنادق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ذعروا من وقع تلك الملاحم</w:t>
      </w:r>
    </w:p>
    <w:p>
      <w:pPr>
        <w:pStyle w:val="BookText"/>
        <w:rPr/>
      </w:pPr>
      <w:r>
        <w:rPr>
          <w:rFonts w:ascii="Amiri" w:hAnsi="Amiri" w:eastAsia="Amiri" w:cs="Amiri"/>
          <w:color w:val="111111"/>
          <w:sz w:val="28"/>
          <w:sz w:val="28"/>
          <w:szCs w:val="28"/>
          <w:rtl w:val="true"/>
          <w:lang w:bidi="ar-SA"/>
        </w:rPr>
        <w:t xml:space="preserve">و قال عمر أيضا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نحن </w:t>
      </w:r>
      <w:r>
        <w:rPr>
          <w:rStyle w:val="FootnoteAnchor"/>
          <w:rtl w:val="true"/>
        </w:rPr>
        <w:footnoteReference w:id="1603"/>
      </w:r>
      <w:r>
        <w:rPr>
          <w:rFonts w:ascii="Amiri" w:hAnsi="Amiri" w:eastAsia="Amiri" w:cs="Amiri"/>
          <w:color w:val="111111"/>
          <w:sz w:val="28"/>
          <w:sz w:val="28"/>
          <w:szCs w:val="28"/>
          <w:rtl w:val="true"/>
          <w:lang w:bidi="ar-SA"/>
        </w:rPr>
        <w:t xml:space="preserve">جمعنا جمعهم في حفيرهم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بهيت، و لم تحفل لأهل الحفائر</w:t>
      </w:r>
    </w:p>
    <w:p>
      <w:pPr>
        <w:pStyle w:val="BookText"/>
        <w:rPr/>
      </w:pPr>
      <w:r>
        <w:rPr>
          <w:rFonts w:ascii="Amiri" w:hAnsi="Amiri" w:eastAsia="Amiri" w:cs="Amiri"/>
          <w:color w:val="111111"/>
          <w:sz w:val="28"/>
          <w:sz w:val="28"/>
          <w:szCs w:val="28"/>
          <w:rtl w:val="true"/>
          <w:lang w:bidi="ar-SA"/>
        </w:rPr>
        <w:t xml:space="preserve">و سرنا على عمد نريد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بقرقيسيا سير الكماة المساعر</w:t>
      </w:r>
    </w:p>
    <w:p>
      <w:pPr>
        <w:pStyle w:val="BookText"/>
        <w:rPr/>
      </w:pPr>
      <w:r>
        <w:rPr>
          <w:rFonts w:ascii="Amiri" w:hAnsi="Amiri" w:eastAsia="Amiri" w:cs="Amiri"/>
          <w:color w:val="111111"/>
          <w:sz w:val="28"/>
          <w:sz w:val="28"/>
          <w:szCs w:val="28"/>
          <w:rtl w:val="true"/>
          <w:lang w:bidi="ar-SA"/>
        </w:rPr>
        <w:t xml:space="preserve">فجئناهم في دارهم بغتة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فطاروا و خلوا أهل تلك المحاجر</w:t>
      </w:r>
    </w:p>
    <w:p>
      <w:pPr>
        <w:pStyle w:val="BookText"/>
        <w:rPr/>
      </w:pPr>
      <w:r>
        <w:rPr>
          <w:rFonts w:ascii="Amiri" w:hAnsi="Amiri" w:eastAsia="Amiri" w:cs="Amiri"/>
          <w:color w:val="111111"/>
          <w:sz w:val="28"/>
          <w:sz w:val="28"/>
          <w:szCs w:val="28"/>
          <w:rtl w:val="true"/>
          <w:lang w:bidi="ar-SA"/>
        </w:rPr>
        <w:t xml:space="preserve">فنادوا إلينا من بعيد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ندين بدين الجزية المتواتر</w:t>
      </w:r>
    </w:p>
    <w:p>
      <w:pPr>
        <w:pStyle w:val="BookText"/>
        <w:rPr/>
      </w:pPr>
      <w:r>
        <w:rPr>
          <w:rFonts w:ascii="Amiri" w:hAnsi="Amiri" w:eastAsia="Amiri" w:cs="Amiri"/>
          <w:color w:val="111111"/>
          <w:sz w:val="28"/>
          <w:sz w:val="28"/>
          <w:szCs w:val="28"/>
          <w:rtl w:val="true"/>
          <w:lang w:bidi="ar-SA"/>
        </w:rPr>
        <w:t xml:space="preserve">قبلنا و لم نردد عليهم جزاءهم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حطناهم بعد الجزا بالبواتر</w:t>
      </w:r>
    </w:p>
    <w:p>
      <w:pPr>
        <w:pStyle w:val="Heading5"/>
        <w:numPr>
          <w:ilvl w:val="4"/>
          <w:numId w:val="1"/>
        </w:numPr>
        <w:rPr/>
      </w:pPr>
      <w:bookmarkStart w:id="241" w:name="__RefHeading___Toc3074928_73709187"/>
      <w:bookmarkStart w:id="242" w:name="_Toc92"/>
      <w:bookmarkEnd w:id="241"/>
      <w:r>
        <w:rPr/>
        <w:t>5274</w:t>
      </w:r>
      <w:r>
        <w:rPr>
          <w:rtl w:val="true"/>
        </w:rPr>
        <w:t xml:space="preserve"> - </w:t>
      </w:r>
      <w:r>
        <w:rPr>
          <w:rtl w:val="true"/>
        </w:rPr>
        <w:t>عمر بن مبشّر بن الوليد بن عبد الملك</w:t>
      </w:r>
      <w:bookmarkEnd w:id="242"/>
    </w:p>
    <w:p>
      <w:pPr>
        <w:pStyle w:val="BookText"/>
        <w:rPr/>
      </w:pPr>
      <w:r>
        <w:rPr>
          <w:rFonts w:ascii="Amiri" w:hAnsi="Amiri" w:eastAsia="Amiri" w:cs="Amiri"/>
          <w:color w:val="111111"/>
          <w:sz w:val="28"/>
          <w:sz w:val="28"/>
          <w:szCs w:val="28"/>
          <w:rtl w:val="true"/>
          <w:lang w:bidi="ar-SA"/>
        </w:rPr>
        <w:t>ابن مروان بن الحكم بن أبي العاص</w:t>
      </w:r>
    </w:p>
    <w:p>
      <w:pPr>
        <w:pStyle w:val="BookText"/>
        <w:rPr/>
      </w:pPr>
      <w:r>
        <w:rPr>
          <w:rFonts w:ascii="Amiri" w:hAnsi="Amiri" w:eastAsia="Amiri" w:cs="Amiri"/>
          <w:color w:val="111111"/>
          <w:sz w:val="28"/>
          <w:sz w:val="28"/>
          <w:szCs w:val="28"/>
          <w:rtl w:val="true"/>
          <w:lang w:bidi="ar-SA"/>
        </w:rPr>
        <w:t xml:space="preserve">كان يسكن كسملين </w:t>
      </w:r>
      <w:r>
        <w:rPr>
          <w:rStyle w:val="FootnoteAnchor"/>
          <w:rtl w:val="true"/>
        </w:rPr>
        <w:footnoteReference w:id="1604"/>
      </w:r>
      <w:r>
        <w:rPr>
          <w:rFonts w:ascii="Amiri" w:hAnsi="Amiri" w:eastAsia="Amiri" w:cs="Amiri"/>
          <w:color w:val="111111"/>
          <w:sz w:val="28"/>
          <w:sz w:val="28"/>
          <w:szCs w:val="28"/>
          <w:rtl w:val="true"/>
          <w:lang w:bidi="ar-SA"/>
        </w:rPr>
        <w:t>خارج باب السلامة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أبو الحسن بن أبي العجائز في تسمية من كان بدمشق من بني أمية</w:t>
      </w:r>
      <w:r>
        <w:rPr>
          <w:rFonts w:eastAsia="Amiri" w:cs="Amiri" w:ascii="Amiri" w:hAnsi="Amiri"/>
          <w:color w:val="111111"/>
          <w:sz w:val="28"/>
          <w:szCs w:val="28"/>
          <w:rtl w:val="true"/>
          <w:lang w:bidi="ar-SA"/>
        </w:rPr>
        <w:t xml:space="preserve">. </w:t>
      </w:r>
      <w:bookmarkStart w:id="243" w:name="pg11489_109160"/>
    </w:p>
    <w:p>
      <w:pPr>
        <w:pStyle w:val="BookText"/>
        <w:rPr/>
      </w:pPr>
      <w:bookmarkEnd w:id="243"/>
      <w:r>
        <w:rPr>
          <w:rFonts w:ascii="Amiri" w:hAnsi="Amiri" w:eastAsia="Amiri" w:cs="Amiri"/>
          <w:color w:val="111111"/>
          <w:sz w:val="28"/>
          <w:sz w:val="28"/>
          <w:szCs w:val="28"/>
          <w:rtl w:val="true"/>
          <w:lang w:bidi="ar-SA"/>
        </w:rPr>
        <w:t>و ذكر له ابنا اسمه مبشّر بن عمر سداسي، و ابنتين سداسيتين اسمهما جنادة و مريم ابنتي عمر</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074930_73709187"/>
      <w:bookmarkStart w:id="245" w:name="_Toc93"/>
      <w:bookmarkEnd w:id="244"/>
      <w:r>
        <w:rPr/>
        <w:t>5275</w:t>
      </w:r>
      <w:r>
        <w:rPr>
          <w:rtl w:val="true"/>
        </w:rPr>
        <w:t xml:space="preserve"> - </w:t>
      </w:r>
      <w:r>
        <w:rPr>
          <w:rtl w:val="true"/>
        </w:rPr>
        <w:t>عمر بن المثنّى الأشجعي الرّقّي</w:t>
      </w:r>
      <w:bookmarkEnd w:id="245"/>
    </w:p>
    <w:p>
      <w:pPr>
        <w:pStyle w:val="BookText"/>
        <w:rPr/>
      </w:pP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المثنّى الأشجعي الرّقّي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سمع عطاء بن ميسرة الخراساني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أو بأعمالها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عبيد الطنافسي، و العلاء بن هلال، والد هلال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606"/>
      </w:r>
      <w:r>
        <w:rPr>
          <w:rFonts w:ascii="Amiri" w:hAnsi="Amiri" w:eastAsia="Amiri" w:cs="Amiri"/>
          <w:color w:val="111111"/>
          <w:sz w:val="28"/>
          <w:sz w:val="28"/>
          <w:szCs w:val="28"/>
          <w:rtl w:val="true"/>
          <w:lang w:bidi="ar-SA"/>
        </w:rPr>
        <w:t>،نا أبو الحسين محمّد بن علي بن محمّد، أنا أبو أحمد محمّد بن عبد اللّه بن أحمد بن القاسم بن جامع الدهان، نا أبو علي محمّد بن سعيد القشيري، نا أبو عمر هلال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المثنى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عطاء الخراساني ببيت المقدس توضّأ فمسح على خفّيه،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أن أفعله‌؟ و قد حدّثني أنس بن مالك أن رسول اللّه صلّى اللّه عليه و سلم كان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القشيري، نا عمر بن نوفل بن خلاّد الرقي، نا النّفيلي </w:t>
      </w:r>
      <w:r>
        <w:rPr>
          <w:rStyle w:val="FootnoteAnchor"/>
          <w:rtl w:val="true"/>
        </w:rPr>
        <w:footnoteReference w:id="1607"/>
      </w:r>
      <w:r>
        <w:rPr>
          <w:rFonts w:ascii="Amiri" w:hAnsi="Amiri" w:eastAsia="Amiri" w:cs="Amiri"/>
          <w:color w:val="111111"/>
          <w:sz w:val="28"/>
          <w:sz w:val="28"/>
          <w:szCs w:val="28"/>
          <w:rtl w:val="true"/>
          <w:lang w:bidi="ar-SA"/>
        </w:rPr>
        <w:t>،نا عمر بن عبيد الطّنافسي، عن عمر بن المثنى حدّثني عطاء الخراساني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في سفر، فانطلق فتخلف لحاجته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بوضوء، فتوضّأ ثم مسح على الخفين و لحق بالجيش، فأمّهم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علي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عمر بن عبيد أقام بالرقة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أنا أحمد بن إبراهيم بن أحمد في كتابه، أنا هبة اللّه بن إبراهيم بن عمر، أنا علي بن الحسين بن بندار، أنا أبو عروبة الحرّاني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 من التابعين من أهل الجزيرة</w:t>
      </w:r>
      <w:r>
        <w:rPr>
          <w:rFonts w:eastAsia="Amiri" w:cs="Amiri" w:ascii="Amiri" w:hAnsi="Amiri"/>
          <w:color w:val="111111"/>
          <w:sz w:val="28"/>
          <w:szCs w:val="28"/>
          <w:rtl w:val="true"/>
          <w:lang w:bidi="ar-SA"/>
        </w:rPr>
        <w:t xml:space="preserve">: </w:t>
      </w:r>
      <w:bookmarkStart w:id="246" w:name="pg11489_109161"/>
    </w:p>
    <w:p>
      <w:pPr>
        <w:pStyle w:val="BookText"/>
        <w:rPr/>
      </w:pPr>
      <w:bookmarkEnd w:id="246"/>
      <w:r>
        <w:rPr>
          <w:rFonts w:ascii="Amiri" w:hAnsi="Amiri" w:eastAsia="Amiri" w:cs="Amiri"/>
          <w:color w:val="111111"/>
          <w:sz w:val="28"/>
          <w:sz w:val="28"/>
          <w:szCs w:val="28"/>
          <w:rtl w:val="true"/>
          <w:lang w:bidi="ar-SA"/>
        </w:rPr>
        <w:t>عمر بن المثنى الرقي، و أهل الرقة يسمّونه الرباب، حدّثني محمّد بن معدان، نا العلاء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المثنى فذكر نحوه، فقلت للعلاء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بن نفيل حدّثنا بهذا الحديث عن عمر بن عبيد، عن عمر بن المثنى فقال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عبيد أقام بالرقّة ثلاثين سنة، فمن هاهنا كتب عن عمر بن المثنى</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074932_73709187"/>
      <w:bookmarkStart w:id="248" w:name="_Toc94"/>
      <w:bookmarkEnd w:id="247"/>
      <w:r>
        <w:rPr/>
        <w:t>5276</w:t>
      </w:r>
      <w:r>
        <w:rPr>
          <w:rtl w:val="true"/>
        </w:rPr>
        <w:t xml:space="preserve"> - </w:t>
      </w:r>
      <w:r>
        <w:rPr>
          <w:rtl w:val="true"/>
        </w:rPr>
        <w:t xml:space="preserve">عمر </w:t>
      </w:r>
      <w:r>
        <w:rPr>
          <w:rtl w:val="true"/>
        </w:rPr>
        <w:t xml:space="preserve">- </w:t>
      </w:r>
      <w:r>
        <w:rPr>
          <w:rtl w:val="true"/>
        </w:rPr>
        <w:t>و يقال</w:t>
      </w:r>
      <w:r>
        <w:rPr>
          <w:rtl w:val="true"/>
        </w:rPr>
        <w:t xml:space="preserve">: </w:t>
      </w:r>
      <w:r>
        <w:rPr>
          <w:rtl w:val="true"/>
        </w:rPr>
        <w:t xml:space="preserve">عمرو </w:t>
      </w:r>
      <w:r>
        <w:rPr>
          <w:rtl w:val="true"/>
        </w:rPr>
        <w:t xml:space="preserve">- </w:t>
      </w:r>
      <w:r>
        <w:rPr>
          <w:rtl w:val="true"/>
        </w:rPr>
        <w:t>بن مروان بن الحكم</w:t>
      </w:r>
      <w:bookmarkEnd w:id="248"/>
    </w:p>
    <w:p>
      <w:pPr>
        <w:pStyle w:val="BookText"/>
        <w:rPr/>
      </w:pPr>
      <w:r>
        <w:rPr>
          <w:rFonts w:ascii="Amiri" w:hAnsi="Amiri" w:eastAsia="Amiri" w:cs="Amiri"/>
          <w:color w:val="111111"/>
          <w:sz w:val="28"/>
          <w:sz w:val="28"/>
          <w:szCs w:val="28"/>
          <w:rtl w:val="true"/>
          <w:lang w:bidi="ar-SA"/>
        </w:rPr>
        <w:t>ابن أبي العاص بن أمية بن عبد شمس</w:t>
      </w:r>
    </w:p>
    <w:p>
      <w:pPr>
        <w:pStyle w:val="BookText"/>
        <w:rPr/>
      </w:pPr>
      <w:r>
        <w:rPr>
          <w:rFonts w:ascii="Amiri" w:hAnsi="Amiri" w:eastAsia="Amiri" w:cs="Amiri"/>
          <w:color w:val="111111"/>
          <w:sz w:val="28"/>
          <w:sz w:val="28"/>
          <w:szCs w:val="28"/>
          <w:rtl w:val="true"/>
          <w:lang w:bidi="ar-SA"/>
        </w:rPr>
        <w:t xml:space="preserve">أبو حفص الأموي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 و عبيد اللّه بن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و أبو الحسين بن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أبو عبد اللّه الطوسي، نا الزبير بن بكّار </w:t>
      </w:r>
      <w:r>
        <w:rPr>
          <w:rStyle w:val="FootnoteAnchor"/>
          <w:rtl w:val="true"/>
        </w:rPr>
        <w:footnoteReference w:id="16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مروان، و أم عمر تزوجها سعيد بن خالد بن عمرو بن عثمان، و أمهما </w:t>
      </w:r>
      <w:r>
        <w:rPr>
          <w:rStyle w:val="FootnoteAnchor"/>
          <w:rtl w:val="true"/>
        </w:rPr>
        <w:footnoteReference w:id="1611"/>
      </w:r>
      <w:r>
        <w:rPr>
          <w:rFonts w:ascii="Amiri" w:hAnsi="Amiri" w:eastAsia="Amiri" w:cs="Amiri"/>
          <w:color w:val="111111"/>
          <w:sz w:val="28"/>
          <w:sz w:val="28"/>
          <w:szCs w:val="28"/>
          <w:rtl w:val="true"/>
          <w:lang w:bidi="ar-SA"/>
        </w:rPr>
        <w:t xml:space="preserve">زينب بنت عمر بن أبي سلمة بن عبد الأسد بن هلال بن عبد اللّه بن عمر من مخزوم، و أخوهما </w:t>
      </w:r>
      <w:r>
        <w:rPr>
          <w:rStyle w:val="FootnoteAnchor"/>
          <w:rtl w:val="true"/>
        </w:rPr>
        <w:footnoteReference w:id="1612"/>
      </w:r>
      <w:r>
        <w:rPr>
          <w:rFonts w:ascii="Amiri" w:hAnsi="Amiri" w:eastAsia="Amiri" w:cs="Amiri"/>
          <w:color w:val="111111"/>
          <w:sz w:val="28"/>
          <w:sz w:val="28"/>
          <w:szCs w:val="28"/>
          <w:rtl w:val="true"/>
          <w:lang w:bidi="ar-SA"/>
        </w:rPr>
        <w:t>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إبراهيم بن محمّد بن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مروان بن الحكم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1614"/>
      </w:r>
      <w:r>
        <w:rPr>
          <w:rFonts w:ascii="IRNazanin" w:hAnsi="IRNazanin" w:eastAsia="IRNazanin"/>
          <w:color w:val="111111"/>
          <w:sz w:val="28"/>
          <w:sz w:val="28"/>
          <w:szCs w:val="28"/>
          <w:rtl w:val="true"/>
          <w:lang w:bidi="fa-IR"/>
        </w:rPr>
        <w:t xml:space="preserve">بن مروان، و أم عمر </w:t>
      </w:r>
      <w:r>
        <w:rPr>
          <w:rStyle w:val="FootnoteAnchor"/>
          <w:rtl w:val="true"/>
        </w:rPr>
        <w:footnoteReference w:id="1615"/>
      </w:r>
      <w:r>
        <w:rPr>
          <w:rFonts w:ascii="Amiri" w:hAnsi="Amiri" w:eastAsia="Amiri" w:cs="Amiri"/>
          <w:color w:val="111111"/>
          <w:sz w:val="28"/>
          <w:sz w:val="28"/>
          <w:szCs w:val="28"/>
          <w:rtl w:val="true"/>
          <w:lang w:bidi="ar-SA"/>
        </w:rPr>
        <w:t>،و أمّهما زينب بنت عمر بن أبي سلمة بن عبد الأسد بن هلال بن عبد اللّه بن عمر بن مخزوم</w:t>
      </w:r>
      <w:r>
        <w:rPr>
          <w:rFonts w:eastAsia="Amiri" w:cs="Amiri" w:ascii="Amiri" w:hAnsi="Amiri"/>
          <w:color w:val="111111"/>
          <w:sz w:val="28"/>
          <w:szCs w:val="28"/>
          <w:rtl w:val="true"/>
          <w:lang w:bidi="ar-SA"/>
        </w:rPr>
        <w:t xml:space="preserve">. </w:t>
      </w:r>
      <w:bookmarkStart w:id="249" w:name="pg11489_109162"/>
    </w:p>
    <w:p>
      <w:pPr>
        <w:pStyle w:val="BookText"/>
        <w:rPr/>
      </w:pPr>
      <w:bookmarkEnd w:id="249"/>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أنا أبو سعيد بن يونس، حدّثني موسى بن هارون بن كامل، نا أبي، نا أبو صالح، حدّثني الليث، حدّثني إبراهيم بن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قال لعمر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حفص، أصلح اللّه منك ما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عمر بن مروان 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محمّد، و الوليد، و عبد الملك، كانوا بالمدينة من عمل مصر، و دخل الأندلس منهم عبد الملك بن عمر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بن سليم، و حدّثني أبو بكر بن شجاع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مروان بن الحكم، يكنى أبا حفص، لم يكن بمصر رجل من بني أمية في أيامه أفضل منه، و كان خلفاء بني أمية يكتبون إلى أمراء مصر </w:t>
      </w:r>
      <w:r>
        <w:rPr>
          <w:rStyle w:val="FootnoteAnchor"/>
          <w:rtl w:val="true"/>
        </w:rPr>
        <w:footnoteReference w:id="1616"/>
      </w:r>
      <w:r>
        <w:rPr>
          <w:rFonts w:ascii="Amiri" w:hAnsi="Amiri" w:eastAsia="Amiri" w:cs="Amiri"/>
          <w:color w:val="111111"/>
          <w:sz w:val="28"/>
          <w:sz w:val="28"/>
          <w:szCs w:val="28"/>
          <w:rtl w:val="true"/>
          <w:lang w:bidi="ar-SA"/>
        </w:rPr>
        <w:t>أن لا يعصوا 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عمر بن مروان يأتي خراب المغافر وقتا من السنة راكبا على فرسه فيدفع إلى عجائزه ما يكفيهن السنة، توفي سنة خمس عشرة و مائة، و ولده بالأندلس اليوم، روى عنه يزيد بن أبي حبيب، و عبيد اللّه بن أبي جعفر</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3074934_73709187"/>
      <w:bookmarkStart w:id="251" w:name="_Toc95"/>
      <w:bookmarkEnd w:id="250"/>
      <w:r>
        <w:rPr/>
        <w:t>5277</w:t>
      </w:r>
      <w:r>
        <w:rPr>
          <w:rtl w:val="true"/>
        </w:rPr>
        <w:t xml:space="preserve"> - </w:t>
      </w:r>
      <w:r>
        <w:rPr>
          <w:rtl w:val="true"/>
        </w:rPr>
        <w:t>عمر بن مروان الكلبي</w:t>
      </w:r>
      <w:bookmarkEnd w:id="251"/>
    </w:p>
    <w:p>
      <w:pPr>
        <w:pStyle w:val="BookText"/>
        <w:rPr/>
      </w:pP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مروان الكلبي </w:t>
      </w:r>
      <w:r>
        <w:rPr>
          <w:rStyle w:val="FootnoteAnchor"/>
          <w:rtl w:val="true"/>
        </w:rPr>
        <w:footnoteReference w:id="161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رزين </w:t>
      </w:r>
      <w:r>
        <w:rPr>
          <w:rStyle w:val="FootnoteAnchor"/>
          <w:rtl w:val="true"/>
        </w:rPr>
        <w:footnoteReference w:id="1618"/>
      </w:r>
      <w:r>
        <w:rPr>
          <w:rFonts w:ascii="Amiri" w:hAnsi="Amiri" w:eastAsia="Amiri" w:cs="Amiri"/>
          <w:color w:val="111111"/>
          <w:sz w:val="28"/>
          <w:sz w:val="28"/>
          <w:szCs w:val="28"/>
          <w:rtl w:val="true"/>
          <w:lang w:bidi="ar-SA"/>
        </w:rPr>
        <w:t xml:space="preserve">بن ماجد، و قسيم بن يعقوب، و دكين بن الشّمّاخ الكلبي </w:t>
      </w:r>
      <w:r>
        <w:rPr>
          <w:rStyle w:val="FootnoteAnchor"/>
          <w:rtl w:val="true"/>
        </w:rPr>
        <w:footnoteReference w:id="1619"/>
      </w:r>
      <w:r>
        <w:rPr>
          <w:rFonts w:ascii="Amiri" w:hAnsi="Amiri" w:eastAsia="Amiri" w:cs="Amiri"/>
          <w:color w:val="111111"/>
          <w:sz w:val="28"/>
          <w:sz w:val="28"/>
          <w:szCs w:val="28"/>
          <w:rtl w:val="true"/>
          <w:lang w:bidi="ar-SA"/>
        </w:rPr>
        <w:t>،و أبي علاقة بن صالح السّلاماني، و يزيد بن مصاد الكلبي، و نوح بن عمرو بن حويّ‌، و المثنّى بن معاوية بن عبد اللّه، و يحيى بن عبد الرّحمن النهراني، و عمرو بن محمّد، و مروان بن يسار، و الوليد بن علي، و سليمان بن زيادة الغساني، و رجاء بن روح بن سلامة بن روح بن زنباع الجذامي، و محمّد بن راشد المكحولي، و عثمان بن داود الخولاني، و محمّد بن سعيد بن حسان الأزدي</w:t>
      </w:r>
      <w:r>
        <w:rPr>
          <w:rFonts w:eastAsia="Amiri" w:cs="Amiri" w:ascii="Amiri" w:hAnsi="Amiri"/>
          <w:color w:val="111111"/>
          <w:sz w:val="28"/>
          <w:szCs w:val="28"/>
          <w:rtl w:val="true"/>
          <w:lang w:bidi="ar-SA"/>
        </w:rPr>
        <w:t xml:space="preserve">. </w:t>
      </w:r>
      <w:bookmarkStart w:id="252" w:name="pg11489_109163"/>
    </w:p>
    <w:p>
      <w:pPr>
        <w:pStyle w:val="BookText"/>
        <w:rPr/>
      </w:pPr>
      <w:bookmarkEnd w:id="252"/>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المدائني</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074936_73709187"/>
      <w:bookmarkStart w:id="254" w:name="_Toc96"/>
      <w:bookmarkEnd w:id="253"/>
      <w:r>
        <w:rPr/>
        <w:t>5278</w:t>
      </w:r>
      <w:r>
        <w:rPr>
          <w:rtl w:val="true"/>
        </w:rPr>
        <w:t xml:space="preserve"> - </w:t>
      </w:r>
      <w:r>
        <w:rPr>
          <w:rtl w:val="true"/>
        </w:rPr>
        <w:t>عمر بن مضرس بن عثمان الجهني</w:t>
      </w:r>
      <w:bookmarkEnd w:id="254"/>
    </w:p>
    <w:p>
      <w:pPr>
        <w:pStyle w:val="BookText"/>
        <w:rPr/>
      </w:pP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مضرس بن عثمان الجهني </w:t>
      </w:r>
      <w:r>
        <w:rPr>
          <w:rStyle w:val="FootnoteAnchor"/>
          <w:rtl w:val="true"/>
        </w:rPr>
        <w:footnoteReference w:id="1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عثمان</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6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مضرّس بن عثمان الجهني عن أبيه عن النبي صلّى اللّه عليه و سلم، روى عنه حرملة بن عبد العزيز، و هو أخو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مضرّس بن عثمان الجهني، روى عن أبيه عن عمرو بن مرّة الجهني، صاحب النبي صلّى اللّه عليه و سلم، روى عنه حرملة بن عبد العزيز بن الربيع بن سبرة، سمعت أبي يقول 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623"/>
      </w:r>
      <w:r>
        <w:rPr>
          <w:rFonts w:ascii="Amiri" w:hAnsi="Amiri" w:eastAsia="Amiri" w:cs="Amiri"/>
          <w:color w:val="111111"/>
          <w:sz w:val="28"/>
          <w:sz w:val="28"/>
          <w:szCs w:val="28"/>
          <w:rtl w:val="true"/>
          <w:lang w:bidi="ar-SA"/>
        </w:rPr>
        <w:t>،نا محمّد بن علي، 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ليحيى بن </w:t>
      </w:r>
      <w:bookmarkStart w:id="255" w:name="pg11489_109164"/>
    </w:p>
    <w:p>
      <w:pPr>
        <w:pStyle w:val="BookText"/>
        <w:rPr/>
      </w:pPr>
      <w:bookmarkEnd w:id="255"/>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فيروي حرملة عن عثمان و عمرو </w:t>
      </w:r>
      <w:r>
        <w:rPr>
          <w:rStyle w:val="FootnoteAnchor"/>
          <w:rtl w:val="true"/>
        </w:rPr>
        <w:footnoteReference w:id="1624"/>
      </w:r>
      <w:r>
        <w:rPr>
          <w:rFonts w:ascii="Amiri" w:hAnsi="Amiri" w:eastAsia="Amiri" w:cs="Amiri"/>
          <w:color w:val="111111"/>
          <w:sz w:val="28"/>
          <w:sz w:val="28"/>
          <w:szCs w:val="28"/>
          <w:rtl w:val="true"/>
          <w:lang w:bidi="ar-SA"/>
        </w:rPr>
        <w:t>ابني مضرّس حديث عمرو بن مرّة الجهني من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ذكره عثمان بن سعيد أنه سأل يحيى 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أعرفهما، و ليس هما بمعروفين، و إنما أشار إلى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سؤالات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فاللّه أعلم</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3074938_73709187"/>
      <w:bookmarkStart w:id="257" w:name="_Toc97"/>
      <w:bookmarkEnd w:id="256"/>
      <w:r>
        <w:rPr/>
        <w:t>5279</w:t>
      </w:r>
      <w:r>
        <w:rPr>
          <w:rtl w:val="true"/>
        </w:rPr>
        <w:t xml:space="preserve"> - </w:t>
      </w:r>
      <w:r>
        <w:rPr>
          <w:rtl w:val="true"/>
        </w:rPr>
        <w:t>عمر بن مضر بن عمر</w:t>
      </w:r>
      <w:bookmarkEnd w:id="257"/>
    </w:p>
    <w:p>
      <w:pPr>
        <w:pStyle w:val="BookText"/>
        <w:rPr/>
      </w:pPr>
      <w:r>
        <w:rPr>
          <w:rFonts w:ascii="Amiri" w:hAnsi="Amiri" w:eastAsia="Amiri" w:cs="Amiri"/>
          <w:color w:val="111111"/>
          <w:sz w:val="28"/>
          <w:sz w:val="28"/>
          <w:szCs w:val="28"/>
          <w:rtl w:val="true"/>
          <w:lang w:bidi="ar-SA"/>
        </w:rPr>
        <w:t>أبو حفص العبسي</w:t>
      </w:r>
    </w:p>
    <w:p>
      <w:pPr>
        <w:pStyle w:val="BookText"/>
        <w:rPr/>
      </w:pPr>
      <w:r>
        <w:rPr>
          <w:rFonts w:ascii="Amiri" w:hAnsi="Amiri" w:eastAsia="Amiri" w:cs="Amiri"/>
          <w:color w:val="111111"/>
          <w:sz w:val="28"/>
          <w:sz w:val="28"/>
          <w:szCs w:val="28"/>
          <w:rtl w:val="true"/>
          <w:lang w:bidi="ar-SA"/>
        </w:rPr>
        <w:t xml:space="preserve">روى عن عبد اللّه بن يوسف التّنّيسي، و عبد اللّه بن صالح، و أبي صالح عبد الغفّار بن داود الحرّاني، و منبّه بن عثمان، و سلمة بن صالح الحرستاني </w:t>
      </w:r>
      <w:r>
        <w:rPr>
          <w:rStyle w:val="FootnoteAnchor"/>
          <w:rtl w:val="true"/>
        </w:rPr>
        <w:footnoteReference w:id="1625"/>
      </w:r>
      <w:r>
        <w:rPr>
          <w:rFonts w:ascii="Amiri" w:hAnsi="Amiri" w:eastAsia="Amiri" w:cs="Amiri"/>
          <w:color w:val="111111"/>
          <w:sz w:val="28"/>
          <w:sz w:val="28"/>
          <w:szCs w:val="28"/>
          <w:rtl w:val="true"/>
          <w:lang w:bidi="ar-SA"/>
        </w:rPr>
        <w:t xml:space="preserve">،و محمّد بن خالد الهاشمي، و عبد الوهّاب بن عطية، و أبي الجماهر، و سعيد بن الحكم بن أبي مريم، و محمّد بن المبارك الصّوري، و محمّد بن خالد الهاشمي، و محمّد بن رديح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مسجد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يحيى بن أحمد بن بسطام العبسي، و أبو علي الحصائري، و محمّد بن عبد اللّه بن محمّد الطّائي الحمصي، و صاعد بن عبد الرّحمن، و إبراهيم بن عبد الرّحمن بن مروان، و محمّد بن جعفر بن ملاّس، و عامر بن خريم المرّي، و أبو الحسن بن جوصا، و عمرو بن عبد الرّحمن دحيم، و أبو بكر محمّد بن عبد اللّه الفزاري، و أبو الطّيب أحمد بن إبراهيم بن عبادل، و أبو إسحاق إبراهيم بن إسحاق بن أبي الدرداء الصّرفندي، و أبو الفضل أحمد بن عبد اللّه بن نصر بن هلال السلمي، و محمّد بن عبد السلام بن عثمان بن سليمان الفزاري، و أبو سلمة محمّد بن عبيد اللّه بن محمّد الجمحي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مضر يحيى بن أحمد بن بسطام العبسي، نا أبو حفص عمر بن مضر العبسي، </w:t>
      </w:r>
      <w:bookmarkStart w:id="258" w:name="pg11489_109165"/>
    </w:p>
    <w:p>
      <w:pPr>
        <w:pStyle w:val="BookText"/>
        <w:rPr/>
      </w:pPr>
      <w:bookmarkEnd w:id="258"/>
      <w:r>
        <w:rPr>
          <w:rFonts w:ascii="Amiri" w:hAnsi="Amiri" w:eastAsia="Amiri" w:cs="Amiri"/>
          <w:color w:val="111111"/>
          <w:sz w:val="28"/>
          <w:sz w:val="28"/>
          <w:szCs w:val="28"/>
          <w:rtl w:val="true"/>
          <w:lang w:bidi="ar-SA"/>
        </w:rPr>
        <w:t>نا أبو صالح عبد اللّه بن صالح، حدّثني الليث بن سعد، عن يونس بن يزيد، عن الزهري، عن أبي بكر بن عبد الرّحمن بن الحارث بن هشام، عن مروان بن الحكم، عن عبد الرّحمن بن الأسود الزهري، عن أبيّ‌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مضر الدمشقي عن عبد الوهّاب بن عطية، روى عنه أبو الحسن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6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مضر بضم الميم و بالضّاد المعجمة فهو عمر بن مضر الدمشقي، حدّث عن عبد الوهّاب بن عطية، روى عنه أبو الحسن </w:t>
      </w:r>
      <w:r>
        <w:rPr>
          <w:rStyle w:val="FootnoteAnchor"/>
          <w:rtl w:val="true"/>
        </w:rPr>
        <w:footnoteReference w:id="1627"/>
      </w:r>
      <w:r>
        <w:rPr>
          <w:rFonts w:ascii="IRNazanin" w:hAnsi="IRNazanin" w:eastAsia="IRNazanin"/>
          <w:color w:val="111111"/>
          <w:sz w:val="28"/>
          <w:sz w:val="28"/>
          <w:szCs w:val="28"/>
          <w:rtl w:val="true"/>
          <w:lang w:bidi="fa-IR"/>
        </w:rPr>
        <w:t>بن جوصا</w:t>
      </w:r>
      <w:r>
        <w:rPr>
          <w:rFonts w:eastAsia="IRNazanin" w:cs="IRNazanin"/>
          <w:color w:val="111111"/>
          <w:sz w:val="28"/>
          <w:szCs w:val="28"/>
          <w:rtl w:val="true"/>
          <w:lang w:bidi="fa-IR"/>
        </w:rPr>
        <w:t>.</w:t>
      </w:r>
    </w:p>
    <w:p>
      <w:pPr>
        <w:pStyle w:val="Heading5"/>
        <w:numPr>
          <w:ilvl w:val="4"/>
          <w:numId w:val="1"/>
        </w:numPr>
        <w:rPr/>
      </w:pPr>
      <w:bookmarkStart w:id="259" w:name="__RefHeading___Toc3074940_73709187"/>
      <w:bookmarkStart w:id="260" w:name="_Toc98"/>
      <w:bookmarkEnd w:id="259"/>
      <w:r>
        <w:rPr/>
        <w:t>5280</w:t>
      </w:r>
      <w:r>
        <w:rPr>
          <w:rtl w:val="true"/>
        </w:rPr>
        <w:t xml:space="preserve"> - </w:t>
      </w:r>
      <w:r>
        <w:rPr>
          <w:rtl w:val="true"/>
        </w:rPr>
        <w:t>عمر بن المغيرة</w:t>
      </w:r>
      <w:bookmarkEnd w:id="260"/>
    </w:p>
    <w:p>
      <w:pPr>
        <w:pStyle w:val="BookText"/>
        <w:rPr/>
      </w:pPr>
      <w:r>
        <w:rPr>
          <w:rFonts w:ascii="Amiri" w:hAnsi="Amiri" w:eastAsia="Amiri" w:cs="Amiri"/>
          <w:color w:val="111111"/>
          <w:sz w:val="28"/>
          <w:sz w:val="28"/>
          <w:szCs w:val="28"/>
          <w:rtl w:val="true"/>
          <w:lang w:bidi="ar-SA"/>
        </w:rPr>
        <w:t xml:space="preserve">أبو حفص البصري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سكن المصّيصة، و يعرف بمفتي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بدمشق و غيرها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حسان، و غالب بن خطاف القطان، و أبي حمزة ميمون الأعور القصّاب، و مهدي بن ميمون، و داود بن أبي هند، و الجلد بن أيوب، و أيوب السّختياني، و المعلّى بن زياد القردوسي، و الربيع بن لوط‍‌ بن البراء بن عازب، و فرقد السّبخي، و أبي هارون </w:t>
      </w:r>
      <w:r>
        <w:rPr>
          <w:rStyle w:val="FootnoteAnchor"/>
          <w:rtl w:val="true"/>
        </w:rPr>
        <w:footnoteReference w:id="1629"/>
      </w:r>
      <w:r>
        <w:rPr>
          <w:rFonts w:ascii="Amiri" w:hAnsi="Amiri" w:eastAsia="Amiri" w:cs="Amiri"/>
          <w:color w:val="111111"/>
          <w:sz w:val="28"/>
          <w:sz w:val="28"/>
          <w:szCs w:val="28"/>
          <w:rtl w:val="true"/>
          <w:lang w:bidi="ar-SA"/>
        </w:rPr>
        <w:t>العبدي، و الحسن بن أبي جعفر الجفري، و عمرو بن دينار مولى آل الزبير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و بقية بن الوليد، و أبو مسهر، و أبو النّضر إسحاق بن إبراهيم الفراديسي، و أبو توبة الربيع بن نافع، و هشام بن عمّار، و عبد اللّه بن يوسف، و علي بن بكار المصّيصي، و عبد اللّه بن ربيعة المصّيصي، و الحارث بن عطية، و عثمان بن سعيد بن كثير بن دينار، و عروة بن مروان العرقي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علي الحسن بن أحمد بن عبد الغفار بن سليمان الفارسي النحوي، نا أبو الحسن </w:t>
      </w:r>
      <w:r>
        <w:rPr>
          <w:rStyle w:val="FootnoteAnchor"/>
          <w:rtl w:val="true"/>
        </w:rPr>
        <w:footnoteReference w:id="1631"/>
      </w:r>
      <w:r>
        <w:rPr>
          <w:rFonts w:ascii="Amiri" w:hAnsi="Amiri" w:eastAsia="Amiri" w:cs="Amiri"/>
          <w:color w:val="111111"/>
          <w:sz w:val="28"/>
          <w:sz w:val="28"/>
          <w:szCs w:val="28"/>
          <w:rtl w:val="true"/>
          <w:lang w:bidi="ar-SA"/>
        </w:rPr>
        <w:t>علي بن الحسين بن معدان، نا أبو يعقوب إسحاق بن إبراهيم الحنظلي، أنا بقية بن الوليد، نا عمر بن المغيرة، عن أيوب، عن ابن أبي مليكة،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رسول اللّه صلّى اللّه عليه و سلم يبوح به أنّ‌ إيمانه كإيمان جبريل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w:t>
      </w:r>
      <w:r>
        <w:rPr>
          <w:rStyle w:val="FootnoteAnchor"/>
          <w:rtl w:val="true"/>
        </w:rPr>
        <w:footnoteReference w:id="1632"/>
      </w:r>
      <w:r>
        <w:rPr>
          <w:rFonts w:ascii="Amiri" w:hAnsi="Amiri" w:eastAsia="Amiri" w:cs="Amiri"/>
          <w:color w:val="111111"/>
          <w:sz w:val="28"/>
          <w:sz w:val="28"/>
          <w:szCs w:val="28"/>
          <w:rtl w:val="true"/>
          <w:lang w:bidi="ar-SA"/>
        </w:rPr>
        <w:t xml:space="preserve">،أنا جدي أبو الحسين أحمد بن محمّد بن جعفر بن محمّد بن بحير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أنا أبو سعد الجنزرودي، نا أبو الحسين البحيري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نا هشام بن عمّار، نا عمر بن مغيرة المصّيصي، عن هشام بن حسان، عن عائشة بنت عرار عن معاذة العدوية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مرن أزواجكن أن يغسلوا أثر الغائط‍‌ و البول، فإنّي أستحييهم، و كان رسول اللّه صلّى اللّه عليه و سلم يأمر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سليمان بن أحمد الطّبراني عن مقدام بن داود، عن عبد اللّه بن يوسف، عن عمر بن المغيرة،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عائشة بنت عرار إلاّ هشام، تفرّد 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علي بن أحمد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بجير، نا علي بن عثمان النّفيلي، نا أبو مسهر، نا عمر بن المغيرة الذي كان في 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 مفتي المساكين، نا هشام بن حسّان فذكر عنه حديثا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المغيرة بصري، وقع إلى المصّيصة، روى عن داود بن أبي هند، و الجلد بن أيوب، روى عنه ابن المبارك، و بقية بن الوليد، و هشام بن عمّار، سألت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أبو النّضر الدمشقي الفراديسي </w:t>
      </w:r>
      <w:r>
        <w:rPr>
          <w:rStyle w:val="FootnoteAnchor"/>
          <w:rtl w:val="true"/>
        </w:rPr>
        <w:footnoteReference w:id="1636"/>
      </w: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w:t>
      </w:r>
      <w:r>
        <w:rPr>
          <w:rStyle w:val="FootnoteAnchor"/>
          <w:rtl w:val="true"/>
        </w:rPr>
        <w:footnoteReference w:id="1637"/>
      </w:r>
      <w:r>
        <w:rPr>
          <w:rFonts w:ascii="Amiri" w:hAnsi="Amiri" w:eastAsia="Amiri" w:cs="Amiri"/>
          <w:color w:val="111111"/>
          <w:sz w:val="28"/>
          <w:sz w:val="28"/>
          <w:szCs w:val="28"/>
          <w:rtl w:val="true"/>
          <w:lang w:bidi="ar-SA"/>
        </w:rPr>
        <w:t xml:space="preserve">يذكره البخاري في تاريخه، و قد كان قبله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و أبو الحسن علي بن أحمد بن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المغيرة روى عن المعلّى بن زياد، لا أعرف عمر، هذا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الشّامي، أنا أبو الحسن العتيقي، أنا أبو يعقوب يوسف بن أحمد بن يوسف، نا محمّد بن عمرو العقيلي، قال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المغيرة المصّيصي عن داود بن أبي هند، و لا يتابع على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الإضرار عن </w:t>
      </w:r>
      <w:r>
        <w:rPr>
          <w:rStyle w:val="FootnoteAnchor"/>
          <w:rtl w:val="true"/>
        </w:rPr>
        <w:footnoteReference w:id="1640"/>
      </w:r>
      <w:r>
        <w:rPr>
          <w:rFonts w:ascii="Amiri" w:hAnsi="Amiri" w:eastAsia="Amiri" w:cs="Amiri"/>
          <w:color w:val="111111"/>
          <w:sz w:val="28"/>
          <w:sz w:val="28"/>
          <w:szCs w:val="28"/>
          <w:rtl w:val="true"/>
          <w:lang w:bidi="ar-SA"/>
        </w:rPr>
        <w:t>الوصية من الكبائر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أبو عبد اللّه محمّد بن سعد كاتب الواقدي فيما سقط‍‌ من رواية أحمد بن معروف، عن الحسين بن الفهم و علي بن بكار، لعلمه و فقهه توفي بالمصّيصة في سنة ثمان و سبعين و مائة في خلافة هارون أمير المؤمنين رضي اللّه عنه</w:t>
      </w:r>
      <w:r>
        <w:rPr>
          <w:rFonts w:eastAsia="Amiri" w:cs="Amiri" w:ascii="Amiri" w:hAnsi="Amiri"/>
          <w:color w:val="111111"/>
          <w:sz w:val="28"/>
          <w:szCs w:val="28"/>
          <w:rtl w:val="true"/>
          <w:lang w:bidi="ar-SA"/>
        </w:rPr>
        <w:t xml:space="preserve">. </w:t>
      </w:r>
      <w:bookmarkStart w:id="261" w:name="pg11489_109168"/>
    </w:p>
    <w:p>
      <w:pPr>
        <w:pStyle w:val="Heading5"/>
        <w:numPr>
          <w:ilvl w:val="4"/>
          <w:numId w:val="1"/>
        </w:numPr>
        <w:rPr/>
      </w:pPr>
      <w:bookmarkStart w:id="262" w:name="__RefHeading___Toc3074942_73709187"/>
      <w:bookmarkStart w:id="263" w:name="_Toc99"/>
      <w:bookmarkEnd w:id="261"/>
      <w:bookmarkEnd w:id="262"/>
      <w:r>
        <w:rPr/>
        <w:t>5281</w:t>
      </w:r>
      <w:r>
        <w:rPr>
          <w:rtl w:val="true"/>
        </w:rPr>
        <w:t xml:space="preserve"> - </w:t>
      </w:r>
      <w:r>
        <w:rPr>
          <w:rtl w:val="true"/>
        </w:rPr>
        <w:t>عمر بن المنتشر المرادي</w:t>
      </w:r>
      <w:bookmarkEnd w:id="263"/>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1641"/>
      </w:r>
      <w:r>
        <w:rPr>
          <w:rFonts w:ascii="Amiri" w:hAnsi="Amiri" w:eastAsia="Amiri" w:cs="Amiri"/>
          <w:color w:val="111111"/>
          <w:sz w:val="28"/>
          <w:sz w:val="28"/>
          <w:szCs w:val="28"/>
          <w:rtl w:val="true"/>
          <w:lang w:bidi="ar-SA"/>
        </w:rPr>
        <w:t>،أنا أحمد بن عبد العزيز الجوهري، 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Style w:val="FootnoteAnchor"/>
          <w:rtl w:val="true"/>
        </w:rPr>
        <w:footnoteReference w:id="1642"/>
      </w:r>
      <w:r>
        <w:rPr>
          <w:rFonts w:ascii="Amiri" w:hAnsi="Amiri" w:eastAsia="Amiri" w:cs="Amiri"/>
          <w:color w:val="111111"/>
          <w:sz w:val="28"/>
          <w:sz w:val="28"/>
          <w:szCs w:val="28"/>
          <w:rtl w:val="true"/>
          <w:lang w:bidi="ar-SA"/>
        </w:rPr>
        <w:t>بن المنتشر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وفدنا على عبد الملك بن مروان فدخلنا عليه، فقام رجل فاعتذر من أمر و حلف عليه،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حريّا أن تفعل و لا تعتذر، ثم أقبل على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يروي من اعتذار النابغة إلى النعمان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حلفت فلم أترك لنفسك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وراء اللّه للمرء مذهب</w:t>
      </w:r>
    </w:p>
    <w:p>
      <w:pPr>
        <w:pStyle w:val="BookText"/>
        <w:rPr/>
      </w:pPr>
      <w:r>
        <w:rPr>
          <w:rFonts w:ascii="Amiri" w:hAnsi="Amiri" w:eastAsia="Amiri" w:cs="Amiri"/>
          <w:color w:val="111111"/>
          <w:sz w:val="28"/>
          <w:sz w:val="28"/>
          <w:szCs w:val="28"/>
          <w:rtl w:val="true"/>
          <w:lang w:bidi="ar-SA"/>
        </w:rPr>
        <w:t>و لم يجد فيهم من يرويه،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فأنشدته القصيدة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أشعر العرب</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3074944_73709187"/>
      <w:bookmarkStart w:id="265" w:name="_Toc100"/>
      <w:bookmarkEnd w:id="264"/>
      <w:r>
        <w:rPr/>
        <w:t>5282</w:t>
      </w:r>
      <w:r>
        <w:rPr>
          <w:rtl w:val="true"/>
        </w:rPr>
        <w:t xml:space="preserve"> - </w:t>
      </w:r>
      <w:r>
        <w:rPr>
          <w:rtl w:val="true"/>
        </w:rPr>
        <w:t>عمر بن منخّل</w:t>
      </w:r>
      <w:bookmarkEnd w:id="265"/>
    </w:p>
    <w:p>
      <w:pPr>
        <w:pStyle w:val="BookText"/>
        <w:rPr/>
      </w:pPr>
      <w:r>
        <w:rPr>
          <w:rFonts w:ascii="Amiri" w:hAnsi="Amiri" w:eastAsia="Amiri" w:cs="Amiri"/>
          <w:color w:val="111111"/>
          <w:sz w:val="28"/>
          <w:sz w:val="28"/>
          <w:szCs w:val="28"/>
          <w:rtl w:val="true"/>
          <w:lang w:bidi="ar-SA"/>
        </w:rPr>
        <w:t>أبو الأسوار الدّربندي</w:t>
      </w:r>
    </w:p>
    <w:p>
      <w:pPr>
        <w:pStyle w:val="BookText"/>
        <w:rPr/>
      </w:pPr>
      <w:r>
        <w:rPr>
          <w:rFonts w:ascii="Amiri" w:hAnsi="Amiri" w:eastAsia="Amiri" w:cs="Amiri"/>
          <w:color w:val="111111"/>
          <w:sz w:val="28"/>
          <w:sz w:val="28"/>
          <w:szCs w:val="28"/>
          <w:rtl w:val="true"/>
          <w:lang w:bidi="ar-SA"/>
        </w:rPr>
        <w:t>شيخ سمع الحديث ببغداد على كبر السن من أبي طالب بن يوسف، و قدم دمشق سنة بضع عشرة و خمسمائة، و روى بها شيئا يسيرا سمع منه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أسمع منه شيئا</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3074946_73709187"/>
      <w:bookmarkStart w:id="267" w:name="_Toc101"/>
      <w:bookmarkEnd w:id="266"/>
      <w:r>
        <w:rPr/>
        <w:t>5283</w:t>
      </w:r>
      <w:r>
        <w:rPr>
          <w:rtl w:val="true"/>
        </w:rPr>
        <w:t xml:space="preserve"> - </w:t>
      </w:r>
      <w:r>
        <w:rPr>
          <w:rtl w:val="true"/>
        </w:rPr>
        <w:t>عمر بن المورّق</w:t>
      </w:r>
      <w:bookmarkEnd w:id="267"/>
    </w:p>
    <w:p>
      <w:pPr>
        <w:pStyle w:val="BookText"/>
        <w:rPr/>
      </w:pPr>
      <w:r>
        <w:rPr>
          <w:rFonts w:ascii="Amiri" w:hAnsi="Amiri" w:eastAsia="Amiri" w:cs="Amiri"/>
          <w:color w:val="111111"/>
          <w:sz w:val="28"/>
          <w:sz w:val="28"/>
          <w:szCs w:val="28"/>
          <w:rtl w:val="true"/>
          <w:lang w:bidi="ar-SA"/>
        </w:rPr>
        <w:t>أظنه مزينا،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عمر بن مورق</w:t>
      </w:r>
    </w:p>
    <w:p>
      <w:pPr>
        <w:pStyle w:val="BookText"/>
        <w:rPr/>
      </w:pPr>
      <w:r>
        <w:rPr>
          <w:rFonts w:ascii="Amiri" w:hAnsi="Amiri" w:eastAsia="Amiri" w:cs="Amiri"/>
          <w:color w:val="111111"/>
          <w:sz w:val="28"/>
          <w:sz w:val="28"/>
          <w:szCs w:val="28"/>
          <w:rtl w:val="true"/>
          <w:lang w:bidi="ar-SA"/>
        </w:rPr>
        <w:t>وفد على عمر بن عبد العزيز، و حدّث عنه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 بن محمّد بن عمر بن علي بن أبي طالب</w:t>
      </w:r>
      <w:r>
        <w:rPr>
          <w:rFonts w:eastAsia="Amiri" w:cs="Amiri" w:ascii="Amiri" w:hAnsi="Amiri"/>
          <w:color w:val="111111"/>
          <w:sz w:val="28"/>
          <w:szCs w:val="28"/>
          <w:rtl w:val="true"/>
          <w:lang w:bidi="ar-SA"/>
        </w:rPr>
        <w:t xml:space="preserve">. </w:t>
      </w:r>
      <w:bookmarkStart w:id="268" w:name="pg11489_109169"/>
    </w:p>
    <w:p>
      <w:pPr>
        <w:pStyle w:val="BookText"/>
        <w:rPr/>
      </w:pPr>
      <w:bookmarkEnd w:id="268"/>
      <w:r>
        <w:rPr>
          <w:rFonts w:ascii="Amiri" w:hAnsi="Amiri" w:eastAsia="Amiri" w:cs="Amiri"/>
          <w:color w:val="111111"/>
          <w:sz w:val="28"/>
          <w:sz w:val="28"/>
          <w:szCs w:val="28"/>
          <w:rtl w:val="true"/>
          <w:lang w:bidi="ar-SA"/>
        </w:rPr>
        <w:t>أخبرنا أبو النجم هلال بن الحسين بن محمود الخياط‍‌، أنا أبو منصور محمّد بن محمّد بن أحمد العكبري، حدّثني أبي و عمي عن أبيهما أحمد بن الحسين، نا أبو بكر عبد اللّه بن سليمان بن الأشعث، نا أبو زيد عمر بن شبّة بن عبيدة النّميري، نا عيسى بن عبد اللّه بن محمّد بن عمر بن علي بن أبي طالب، حدّثني عمر بن المورّق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بالشام و عمر بن عبد العزيز يعطي الناس فتقدّمت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مولى علي بن أبي طالب، حدّثني عدة أنّهم سمعوا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كم يعطى أمثاله‌؟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درهم أو مائتي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خمسين دينارا لولاية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عمر بن مورّق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نحو هذه القصة من وجه آخر فسمّي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زريق </w:t>
      </w:r>
      <w:r>
        <w:rPr>
          <w:rStyle w:val="FootnoteAnchor"/>
          <w:rtl w:val="true"/>
        </w:rPr>
        <w:footnoteReference w:id="1644"/>
      </w:r>
      <w:r>
        <w:rPr>
          <w:rFonts w:ascii="Amiri" w:hAnsi="Amiri" w:eastAsia="Amiri" w:cs="Amiri"/>
          <w:color w:val="111111"/>
          <w:sz w:val="28"/>
          <w:sz w:val="28"/>
          <w:szCs w:val="28"/>
          <w:rtl w:val="true"/>
          <w:lang w:bidi="ar-SA"/>
        </w:rPr>
        <w:t>مولى علي، فاللّه أعلم</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3074948_73709187"/>
      <w:bookmarkStart w:id="270" w:name="_Toc102"/>
      <w:bookmarkEnd w:id="269"/>
      <w:r>
        <w:rPr/>
        <w:t>5284</w:t>
      </w:r>
      <w:r>
        <w:rPr>
          <w:rtl w:val="true"/>
        </w:rPr>
        <w:t xml:space="preserve"> - </w:t>
      </w:r>
      <w:r>
        <w:rPr>
          <w:rtl w:val="true"/>
        </w:rPr>
        <w:t>عمر بن موسى بن وجيه</w:t>
      </w:r>
      <w:bookmarkEnd w:id="270"/>
    </w:p>
    <w:p>
      <w:pPr>
        <w:pStyle w:val="BookText"/>
        <w:rPr/>
      </w:pPr>
      <w:r>
        <w:rPr>
          <w:rFonts w:ascii="Amiri" w:hAnsi="Amiri" w:eastAsia="Amiri" w:cs="Amiri"/>
          <w:color w:val="111111"/>
          <w:sz w:val="28"/>
          <w:sz w:val="28"/>
          <w:szCs w:val="28"/>
          <w:rtl w:val="true"/>
          <w:lang w:bidi="ar-SA"/>
        </w:rPr>
        <w:t xml:space="preserve">أبو حفص الوجيهي الأنصاري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من أهل دمشق، و قيل إنه كوفي، و ذلك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القاسم أبي عبد الرّحمن، و قتادة، و مكحول، و عبادة بن نسيّ‌، و خالد بن معدان، و بلال بن سعد، و عمر بن عبد العزيز، و واصل بن أبي جميل، و عمرو بن شعيب، و الزّهري، و أبي الزبير، و سماك بن حرب، و أيوب بن موسى الأموي، و عطاء بن السائب، و عمرو بن دينار، و الحكم بن عتيبة، و إياس بن سلمة بن الأكوع، و موسى بن عبد اللّه بن يزيد الأنصاري، و عمران بن موسى الكلبي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و بقية بن الوليد، و عثمان بن عبد الرّحمن الطرائفي، </w:t>
      </w:r>
    </w:p>
    <w:p>
      <w:pPr>
        <w:pStyle w:val="BookText"/>
        <w:rPr/>
      </w:pPr>
      <w:r>
        <w:rPr>
          <w:rFonts w:ascii="Amiri" w:hAnsi="Amiri" w:eastAsia="Amiri" w:cs="Amiri"/>
          <w:color w:val="111111"/>
          <w:sz w:val="28"/>
          <w:sz w:val="28"/>
          <w:szCs w:val="28"/>
          <w:rtl w:val="true"/>
          <w:lang w:bidi="ar-SA"/>
        </w:rPr>
        <w:t>و فهر بن بشر الدّاماني، و الوليد بن القاسم بن الوليد، و إسماعيل بن عمرو البجلي، و الخليل بن موسى الباهلي، و أبو نعيم الفضل بن دكين، و عبد الرّحمن بن إبراهيم، و داود بن منصور قاضي المصّيصة، و أبو إسحاق إبراهيم بن نافع الجلاّب البصري، و يحيى بن يعلى الأسلمي، و زيد بن عبّاد المذحجي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عبد اللّه بن إسحاق الخصيب، نا لوين، نا بقية، حدّثني عمر بن موسى، حدّثني القاسم مولى بني يزيد </w:t>
      </w:r>
      <w:r>
        <w:rPr>
          <w:rStyle w:val="FootnoteAnchor"/>
          <w:rtl w:val="true"/>
        </w:rPr>
        <w:footnoteReference w:id="1647"/>
      </w: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في السوق دناءة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48"/>
      </w:r>
      <w:r>
        <w:rPr>
          <w:rFonts w:ascii="Amiri" w:hAnsi="Amiri" w:eastAsia="Amiri" w:cs="Amiri"/>
          <w:color w:val="111111"/>
          <w:sz w:val="28"/>
          <w:sz w:val="28"/>
          <w:szCs w:val="28"/>
          <w:rtl w:val="true"/>
          <w:lang w:bidi="ar-SA"/>
        </w:rPr>
        <w:t>أبو حفص عمر بن محمّد بن الحسن الفرغولي، أنا الفقيه أبو القاسم إبراهيم بن عثمان الخلال الجرجاني، أنا أبو القاسم حمزة بن يوسف بن إبراهيم السهمي الجرجاني، أنا القاسم بن الحسين بن المقعد بالكوفة، أنا الحسن بن الطيب البلخي، نا إسحاق بن إبراهيم، نا بقية بن الوليد، أخبرني عمر الدمشقي، عن القاسم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في السوق دناءة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بن نصير المعروف بابن لؤلؤ، أنا أبو عبد اللّه محمّد بن إبراهيم بن أبان السّرّاج، نا أبو إبراهيم التّرجماني، نا بقية بن الوليد الكلاعي، عن عمر بن موسى، 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بقرة أفلتت على خمر، فشربت، فخافوا عليها فسألوا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9910</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الجلاّب، نا الحارث بن أبي أسامة، نا محمّد بن سعد </w:t>
      </w:r>
      <w:r>
        <w:rPr>
          <w:rStyle w:val="FootnoteAnchor"/>
          <w:rtl w:val="true"/>
        </w:rPr>
        <w:footnoteReference w:id="1649"/>
      </w:r>
      <w:r>
        <w:rPr>
          <w:rFonts w:ascii="IRNazanin" w:hAnsi="IRNazanin" w:eastAsia="IRNazanin"/>
          <w:color w:val="111111"/>
          <w:sz w:val="28"/>
          <w:sz w:val="28"/>
          <w:szCs w:val="28"/>
          <w:rtl w:val="true"/>
          <w:lang w:bidi="fa-IR"/>
        </w:rPr>
        <w:t xml:space="preserve">،أنا الفضل بن </w:t>
      </w:r>
    </w:p>
    <w:p>
      <w:pPr>
        <w:pStyle w:val="BookText"/>
        <w:rPr/>
      </w:pPr>
      <w:r>
        <w:rPr>
          <w:rFonts w:ascii="Amiri" w:hAnsi="Amiri" w:eastAsia="Amiri" w:cs="Amiri"/>
          <w:color w:val="111111"/>
          <w:sz w:val="28"/>
          <w:sz w:val="28"/>
          <w:szCs w:val="28"/>
          <w:rtl w:val="true"/>
          <w:lang w:bidi="ar-SA"/>
        </w:rPr>
        <w:t>دكين، نا عمر بن موسى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بن عبد العزيز فخرج علينا و عليه مطرف أدكن،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650"/>
      </w:r>
      <w:r>
        <w:rPr>
          <w:rFonts w:ascii="Amiri" w:hAnsi="Amiri" w:eastAsia="Amiri" w:cs="Amiri"/>
          <w:color w:val="111111"/>
          <w:sz w:val="28"/>
          <w:sz w:val="28"/>
          <w:szCs w:val="28"/>
          <w:rtl w:val="true"/>
          <w:lang w:bidi="ar-SA"/>
        </w:rPr>
        <w:t>،نا الجنيدي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الغنائم الكوفي في كتابه </w:t>
      </w:r>
      <w:r>
        <w:rPr>
          <w:rStyle w:val="FootnoteAnchor"/>
          <w:rtl w:val="true"/>
        </w:rPr>
        <w:footnoteReference w:id="1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حدثنا أبو الفضل ابن ناصر، نا أحمد بن الحسن و المبارك بن عبد الجبار،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الحسن،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البخاري قال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وجيه،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الوجيهي عن القاسم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تدلى أبو بكر، سمع منه عبد الرحمن بن إبراهيم،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الجنيدي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منكر الحديث، و 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إسحاق عن عمر </w:t>
      </w:r>
      <w:r>
        <w:rPr>
          <w:rStyle w:val="FootnoteAnchor"/>
          <w:rtl w:val="true"/>
        </w:rPr>
        <w:footnoteReference w:id="1653"/>
      </w:r>
      <w:r>
        <w:rPr>
          <w:rFonts w:ascii="Amiri" w:hAnsi="Amiri" w:eastAsia="Amiri" w:cs="Amiri"/>
          <w:color w:val="111111"/>
          <w:sz w:val="28"/>
          <w:sz w:val="28"/>
          <w:szCs w:val="28"/>
          <w:rtl w:val="true"/>
          <w:lang w:bidi="ar-SA"/>
        </w:rPr>
        <w:t>بن موسى بن وجيه عن أبي سفيان، عن عبد الرحمن بن أبي بكرة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 الحديث، و قال الجنيدي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منده،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موسى بن وجيه الشامي الأنصاري روى عن عبادة بن نسي و عبد الرحمن بن غنم، و مكحول، و الحكم بن عتيبة، و إياس بن سلمة بن الأكوع، و عمر بن عبد العزيز، و موسى بن عبد اللّه بن يزيد الأنصاري، و القاسم أبي عبد الرحمن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محمّد بن إسحاق بن يسار، و أبو نعيم،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صيفي بن ربعي، و إبراهيم بن نافع الجلاب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محمّد طاهر </w:t>
      </w:r>
      <w:r>
        <w:rPr>
          <w:rStyle w:val="FootnoteAnchor"/>
          <w:rtl w:val="true"/>
        </w:rPr>
        <w:footnoteReference w:id="1655"/>
      </w:r>
      <w:r>
        <w:rPr>
          <w:rFonts w:ascii="Amiri" w:hAnsi="Amiri" w:eastAsia="Amiri" w:cs="Amiri"/>
          <w:color w:val="111111"/>
          <w:sz w:val="28"/>
          <w:sz w:val="28"/>
          <w:szCs w:val="28"/>
          <w:rtl w:val="true"/>
          <w:lang w:bidi="ar-SA"/>
        </w:rPr>
        <w:t>بن سهل،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الحسين بن الفضل، أنا عبد اللّه بن جعفر، نا يعقوب بن سفيان </w:t>
      </w:r>
      <w:r>
        <w:rPr>
          <w:rStyle w:val="FootnoteAnchor"/>
          <w:rtl w:val="true"/>
        </w:rPr>
        <w:footnoteReference w:id="1656"/>
      </w:r>
      <w:r>
        <w:rPr>
          <w:rFonts w:ascii="Amiri" w:hAnsi="Amiri" w:eastAsia="Amiri" w:cs="Amiri"/>
          <w:color w:val="111111"/>
          <w:sz w:val="28"/>
          <w:sz w:val="28"/>
          <w:szCs w:val="28"/>
          <w:rtl w:val="true"/>
          <w:lang w:bidi="ar-SA"/>
        </w:rPr>
        <w:t xml:space="preserve">حدّثني العباس بن صبح، نا يحيى بن صالح، نا عفير بن معدان الكلاعي </w:t>
      </w:r>
      <w:r>
        <w:rPr>
          <w:rStyle w:val="FootnoteAnchor"/>
          <w:rtl w:val="true"/>
        </w:rPr>
        <w:footnoteReference w:id="16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علينا عمر بن موسى حمص، فاجتمعنا إليه في المسجد، فجعل يقول، حدثنا شيخكم الصالح، حدثنا شيخكم الصالح، فلما أكثر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شيخنا الصالح هذا؟ سمه لنا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 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في غزاة 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شيخ، و لا تكذب، مات خالد بن معدان سنة أربع و مائة و أنت تزعم أنك لقيته بعد موته بأربع سنين، و أزيدك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يعز أرمينية قط‍‌، كان يغزو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عبد الرحمن بن أبي الحسن، أنا سهل بن بشر، أنا أبو بكر خليل بن هبة اللّه بن الخليل، أنا عبد الوهّاب الكلابي نا أبو الجهم أحمد بن الحسين بن طلاب، نا العباس بن الوليد بن صبح الخلال، نا يحيى بن صالح، نا عفير بن معدان، قال </w:t>
      </w:r>
      <w:r>
        <w:rPr>
          <w:rStyle w:val="FootnoteAnchor"/>
          <w:rtl w:val="true"/>
        </w:rPr>
        <w:footnoteReference w:id="1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عمر بن موسى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إليه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شيخكم الصالح، قال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شيخنا هذا الصالح‌؟ سمه لنا حتى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بلد 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سنة ثمان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لقيته‌؟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في غزاة أرمينية،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شيخ و لا تكذب، مات خالد بن معدان سنة أربع و مائة، و أنت لقيته سنة ثمان و مائة، فأنت لقيته بعد موته بأربع سنين، و أزيدك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غزى أرمينية قط‍‌، ما كان يغزو إلا الروم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القاضي إذنا، و أبو عبد اللّه الخلال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العبدي، أنا أبو علي 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59"/>
      </w:r>
      <w:r>
        <w:rPr>
          <w:rFonts w:ascii="Amiri" w:hAnsi="Amiri" w:eastAsia="Amiri" w:cs="Amiri"/>
          <w:color w:val="111111"/>
          <w:sz w:val="28"/>
          <w:sz w:val="28"/>
          <w:szCs w:val="28"/>
          <w:rtl w:val="true"/>
          <w:lang w:bidi="ar-SA"/>
        </w:rPr>
        <w:t xml:space="preserve">،نا علي بن الحسن الهسنجاني </w:t>
      </w:r>
      <w:r>
        <w:rPr>
          <w:rStyle w:val="FootnoteAnchor"/>
          <w:rtl w:val="true"/>
        </w:rPr>
        <w:footnoteReference w:id="1660"/>
      </w:r>
      <w:r>
        <w:rPr>
          <w:rFonts w:ascii="Amiri" w:hAnsi="Amiri" w:eastAsia="Amiri" w:cs="Amiri"/>
          <w:color w:val="111111"/>
          <w:sz w:val="28"/>
          <w:sz w:val="28"/>
          <w:szCs w:val="28"/>
          <w:rtl w:val="true"/>
          <w:lang w:bidi="ar-SA"/>
        </w:rPr>
        <w:t>،نا محمّد بن وهب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صالح يقول قال إسماعيل بن</w:t>
      </w:r>
      <w:r>
        <w:rPr>
          <w:rFonts w:eastAsia="Amiri" w:cs="Amiri" w:ascii="Amiri" w:hAnsi="Amiri"/>
          <w:color w:val="111111"/>
          <w:sz w:val="28"/>
          <w:szCs w:val="28"/>
          <w:rtl w:val="true"/>
          <w:lang w:bidi="ar-SA"/>
        </w:rPr>
        <w:t xml:space="preserve">] </w:t>
      </w:r>
      <w:r>
        <w:rPr>
          <w:rStyle w:val="FootnoteAnchor"/>
          <w:rtl w:val="true"/>
        </w:rPr>
        <w:footnoteReference w:id="1661"/>
      </w:r>
      <w:r>
        <w:rPr>
          <w:rFonts w:ascii="Amiri" w:hAnsi="Amiri" w:eastAsia="Amiri" w:cs="Amiri"/>
          <w:color w:val="111111"/>
          <w:sz w:val="28"/>
          <w:sz w:val="28"/>
          <w:szCs w:val="28"/>
          <w:rtl w:val="true"/>
          <w:lang w:bidi="ar-SA"/>
        </w:rPr>
        <w:t>عياش لعمر بن موسى الوجيهي أيّ‌ سنة سمعت من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سمعت منه بعد ما مات بأربع سنين‌؟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سمعت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بأرمينية و أذربيجان،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لثغران ما دخلهما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إسماعيل بن مسعدة، أنا أبو عمرو عبد الرّحمن بن محمّد الفارسي، أنا أبو أحمد بن عدي </w:t>
      </w:r>
      <w:r>
        <w:rPr>
          <w:rStyle w:val="FootnoteAnchor"/>
          <w:rtl w:val="true"/>
        </w:rPr>
        <w:footnoteReference w:id="1662"/>
      </w:r>
      <w:r>
        <w:rPr>
          <w:rFonts w:ascii="Amiri" w:hAnsi="Amiri" w:eastAsia="Amiri" w:cs="Amiri"/>
          <w:color w:val="111111"/>
          <w:sz w:val="28"/>
          <w:sz w:val="28"/>
          <w:szCs w:val="28"/>
          <w:rtl w:val="true"/>
          <w:lang w:bidi="ar-SA"/>
        </w:rPr>
        <w:t>،نا أحمد بن علي، نا عبد اللّه بن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أنا أبو الفضل، أنا أبو العلاء، أنا أبو بكر، أنا أبو أمية،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بقية عن عمر بن موسى الوجيهي شامي، و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بن الطيوري، أنا أبو محمّد الجوهري، أنا أبو عمر 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 سئل عن عمر بن موسى فقال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موسى الشامي الذي يحدّث عنه بقية هو الوجيهي، كذّاب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حدّث بقية بن الوليد عن عمر بن موسى الوجيهي و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موسى الوجيهي ليس حديثه بشيء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جعفر، أنا أبو هاشم عبد الجبار بن عبد الصمد، أنا أبو بكر القاسم بن </w:t>
      </w:r>
    </w:p>
    <w:p>
      <w:pPr>
        <w:pStyle w:val="BookText"/>
        <w:rPr/>
      </w:pPr>
      <w:r>
        <w:rPr>
          <w:rFonts w:ascii="Amiri" w:hAnsi="Amiri" w:eastAsia="Amiri" w:cs="Amiri"/>
          <w:color w:val="111111"/>
          <w:sz w:val="28"/>
          <w:sz w:val="28"/>
          <w:szCs w:val="28"/>
          <w:rtl w:val="true"/>
          <w:lang w:bidi="ar-SA"/>
        </w:rPr>
        <w:t>عيسى العصار، نا إبراهيم بن يعقوب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موسى الوجيهي سمعتهم يذمون حديثه، يحدّث عنه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16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النسائي فيما أخبرني محمّد بن العباس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موسى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بن أحمد، أنا الحسن بن رشيق، 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موسى الوجيهي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محمّد بن الحسين، أنا عبد اللّه، نا يعقوب قال </w:t>
      </w:r>
      <w:r>
        <w:rPr>
          <w:rStyle w:val="FootnoteAnchor"/>
          <w:rtl w:val="true"/>
        </w:rPr>
        <w:footnoteReference w:id="1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موسى بن وجيه يعرف و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موسى الوجيهي يروي عنه بقية، و ليس هو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عمر بن موسى الوجيهي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 الحديث</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قال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لعمر بن موسى غير ما ذكرت من الحديث كثير، و كل ما أمليت لا يتابعه الثقات عليه، و ما لم أذكره كذلك، و هو بين الأمر في الضعفاء و هو في عداد من يضع الحديث متنا و 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بن عبد اللّه، أنا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بطريق، أنا القاضيان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الغنائم محمّد بن علي بن علي، و أبو تمّام علي بن محمّد بن الحسن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موسى بن وجيه الوجيهي كوفي عن أبي الزبير، و أبي إسحاق، و قتادة، يروي عنه يحيى بن يعلى الأسلمي، فيقول عن عبد اللّه بن موسى،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bookmarkStart w:id="271" w:name="pg11489_109176"/>
    </w:p>
    <w:p>
      <w:pPr>
        <w:pStyle w:val="Heading4"/>
        <w:numPr>
          <w:ilvl w:val="3"/>
          <w:numId w:val="1"/>
        </w:numPr>
        <w:rPr/>
      </w:pPr>
      <w:bookmarkStart w:id="272" w:name="__RefHeading___Toc3074950_73709187"/>
      <w:bookmarkStart w:id="273" w:name="_Toc103"/>
      <w:bookmarkEnd w:id="271"/>
      <w:bookmarkEnd w:id="272"/>
      <w:r>
        <w:rPr>
          <w:rtl w:val="true"/>
        </w:rPr>
        <w:t xml:space="preserve">حرف النون </w:t>
      </w:r>
      <w:r>
        <w:rPr>
          <w:rtl w:val="true"/>
        </w:rPr>
        <w:t>[</w:t>
      </w:r>
      <w:r>
        <w:rPr>
          <w:rtl w:val="true"/>
        </w:rPr>
        <w:t>في آباء من اسمه عمر</w:t>
      </w:r>
      <w:r>
        <w:rPr>
          <w:rtl w:val="true"/>
        </w:rPr>
        <w:t xml:space="preserve">] </w:t>
      </w:r>
      <w:r>
        <w:rPr>
          <w:rtl w:val="true"/>
        </w:rPr>
        <w:t>في أسماء آبائهم</w:t>
      </w:r>
      <w:bookmarkEnd w:id="273"/>
    </w:p>
    <w:p>
      <w:pPr>
        <w:pStyle w:val="Heading5"/>
        <w:numPr>
          <w:ilvl w:val="4"/>
          <w:numId w:val="1"/>
        </w:numPr>
        <w:rPr/>
      </w:pPr>
      <w:bookmarkStart w:id="274" w:name="__RefHeading___Toc3074952_73709187"/>
      <w:bookmarkStart w:id="275" w:name="_Toc104"/>
      <w:bookmarkEnd w:id="274"/>
      <w:r>
        <w:rPr/>
        <w:t>5285</w:t>
      </w:r>
      <w:r>
        <w:rPr>
          <w:rtl w:val="true"/>
        </w:rPr>
        <w:t xml:space="preserve"> - </w:t>
      </w:r>
      <w:r>
        <w:rPr>
          <w:rtl w:val="true"/>
        </w:rPr>
        <w:t>عمر بن نصر بن محمّد الشيباني</w:t>
      </w:r>
      <w:bookmarkEnd w:id="275"/>
    </w:p>
    <w:p>
      <w:pPr>
        <w:pStyle w:val="BookText"/>
        <w:rPr/>
      </w:pPr>
      <w:r>
        <w:rPr>
          <w:rFonts w:ascii="Amiri" w:hAnsi="Amiri" w:eastAsia="Amiri" w:cs="Amiri"/>
          <w:color w:val="111111"/>
          <w:sz w:val="28"/>
          <w:sz w:val="28"/>
          <w:szCs w:val="28"/>
          <w:rtl w:val="true"/>
          <w:lang w:bidi="ar-SA"/>
        </w:rPr>
        <w:t>روى عن علي بن الحسن بن معروف القصّاع، و أحمد بن علي بن سعيد القاضي، و عبد الرّحمن بن إسماعيل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 القاسم عبد الرّحمن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عبد العزيز بن أحمد أنّ‌ عبد الرّحمن بن عمر بن نصر البزّاز أخبرهم قراءة عليه، حدّثني أبي عمر بن نصر، نا علي بن الحسن بن معروف القصّاع بحمص، نا حيوة بن شريح، نا الوليد، عن ابن جريج، عن عطاء، عن ابن عباس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 يسمح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3074954_73709187"/>
      <w:bookmarkStart w:id="277" w:name="_Toc105"/>
      <w:bookmarkEnd w:id="276"/>
      <w:r>
        <w:rPr/>
        <w:t>5286</w:t>
      </w:r>
      <w:r>
        <w:rPr>
          <w:rtl w:val="true"/>
        </w:rPr>
        <w:t xml:space="preserve"> - </w:t>
      </w:r>
      <w:r>
        <w:rPr>
          <w:rtl w:val="true"/>
        </w:rPr>
        <w:t>عمر بن نعيم العنسي</w:t>
      </w:r>
      <w:bookmarkEnd w:id="277"/>
    </w:p>
    <w:p>
      <w:pPr>
        <w:pStyle w:val="BookText"/>
        <w:rPr/>
      </w:pP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نعيم العنسي </w:t>
      </w:r>
      <w:r>
        <w:rPr>
          <w:rStyle w:val="FootnoteAnchor"/>
          <w:rtl w:val="true"/>
        </w:rPr>
        <w:footnoteReference w:id="1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w:t>
      </w:r>
    </w:p>
    <w:p>
      <w:pPr>
        <w:pStyle w:val="BookText"/>
        <w:rPr/>
      </w:pPr>
      <w:r>
        <w:rPr>
          <w:rFonts w:ascii="Amiri" w:hAnsi="Amiri" w:eastAsia="Amiri" w:cs="Amiri"/>
          <w:color w:val="111111"/>
          <w:sz w:val="28"/>
          <w:sz w:val="28"/>
          <w:szCs w:val="28"/>
          <w:rtl w:val="true"/>
          <w:lang w:bidi="ar-SA"/>
        </w:rPr>
        <w:t>معلم بني يزيد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معاوية، و أسامة بن سلمان النّخعي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w:t>
      </w:r>
    </w:p>
    <w:p>
      <w:pPr>
        <w:pStyle w:val="BookText"/>
        <w:rPr/>
      </w:pPr>
      <w:r>
        <w:rPr>
          <w:rFonts w:ascii="Amiri" w:hAnsi="Amiri" w:eastAsia="Amiri" w:cs="Amiri"/>
          <w:color w:val="111111"/>
          <w:sz w:val="28"/>
          <w:sz w:val="28"/>
          <w:szCs w:val="28"/>
          <w:rtl w:val="true"/>
          <w:lang w:bidi="ar-SA"/>
        </w:rPr>
        <w:t>المقرئ، أنا أبو يعلى الموصلي، نا علي بن الجعد، أنا ابن ثوبان، عن أبيه، عن مكحول، عن عمر بن نعيم، عن أسامة بن سلمان أنّ‌ أبا ذرّ حدّثه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يغفر لعبده ما لم يقع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 النفس و هي مشركة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أخرجت باقي طرق </w:t>
      </w:r>
      <w:r>
        <w:rPr>
          <w:rStyle w:val="FootnoteAnchor"/>
          <w:rtl w:val="true"/>
        </w:rPr>
        <w:footnoteReference w:id="1669"/>
      </w:r>
      <w:r>
        <w:rPr>
          <w:rFonts w:ascii="Amiri" w:hAnsi="Amiri" w:eastAsia="Amiri" w:cs="Amiri"/>
          <w:color w:val="111111"/>
          <w:sz w:val="28"/>
          <w:sz w:val="28"/>
          <w:szCs w:val="28"/>
          <w:rtl w:val="true"/>
          <w:lang w:bidi="ar-SA"/>
        </w:rPr>
        <w:t xml:space="preserve">هذا الحديث في ترجمة أسامة بن سلمان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1671"/>
      </w:r>
      <w:r>
        <w:rPr>
          <w:rFonts w:ascii="Amiri" w:hAnsi="Amiri" w:eastAsia="Amiri" w:cs="Amiri"/>
          <w:color w:val="111111"/>
          <w:sz w:val="28"/>
          <w:sz w:val="28"/>
          <w:szCs w:val="28"/>
          <w:rtl w:val="true"/>
          <w:lang w:bidi="ar-SA"/>
        </w:rPr>
        <w:t xml:space="preserve">،أنا أبي أبو العباس، أنا أبو محمّد بن أبي نصر، نا الحسن بن حبيب، نا عبد اللّه بن عبيد بن يحيى، نا عبد العزيز بن وحيد </w:t>
      </w:r>
      <w:r>
        <w:rPr>
          <w:rStyle w:val="FootnoteAnchor"/>
          <w:rtl w:val="true"/>
        </w:rPr>
        <w:footnoteReference w:id="1672"/>
      </w:r>
      <w:r>
        <w:rPr>
          <w:rFonts w:ascii="Amiri" w:hAnsi="Amiri" w:eastAsia="Amiri" w:cs="Amiri"/>
          <w:color w:val="111111"/>
          <w:sz w:val="28"/>
          <w:sz w:val="28"/>
          <w:szCs w:val="28"/>
          <w:rtl w:val="true"/>
          <w:lang w:bidi="ar-SA"/>
        </w:rPr>
        <w:t xml:space="preserve">بن حكيم النهراني، حدّثني أبي، نا </w:t>
      </w:r>
      <w:r>
        <w:rPr>
          <w:rStyle w:val="FootnoteAnchor"/>
          <w:rtl w:val="true"/>
        </w:rPr>
        <w:footnoteReference w:id="1673"/>
      </w:r>
      <w:r>
        <w:rPr>
          <w:rFonts w:ascii="Amiri" w:hAnsi="Amiri" w:eastAsia="Amiri" w:cs="Amiri"/>
          <w:color w:val="111111"/>
          <w:sz w:val="28"/>
          <w:sz w:val="28"/>
          <w:szCs w:val="28"/>
          <w:rtl w:val="true"/>
          <w:lang w:bidi="ar-SA"/>
        </w:rPr>
        <w:t>عبد العزيز بن حكيم، حدّثني عبد الرّحمن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يرد إلى مكحول إلى عمر بن نعيم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أسامة بن سلمان حدّثه أن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أبو الحسن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نعيم سمع أسامة بن سلمان، روى عنه مكحول،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عمر بن نعيم شامي، سمع أسامة بن سلمان، روى عنه مكحول،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أنا أبو عبد اللّه الكندي، نا أبو زرعة قال في طبقة قدم تلي الطبقة العليا من تابعي أهل الشام،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نعيم و الحارث بن الحارث، روى عنهما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نعيم العنسي، معلم بني يزيد بن معاوية، روى عن معاوية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الواسطي، 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العنسي بالنون،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نعيم العنسي، حدّث عن أسامة بن سلمان، روى عنه مكحول الشامي</w:t>
      </w:r>
      <w:r>
        <w:rPr>
          <w:rFonts w:eastAsia="Amiri" w:cs="Amiri" w:ascii="Amiri" w:hAnsi="Amiri"/>
          <w:color w:val="111111"/>
          <w:sz w:val="28"/>
          <w:szCs w:val="28"/>
          <w:rtl w:val="true"/>
          <w:lang w:bidi="ar-SA"/>
        </w:rPr>
        <w:t xml:space="preserve">. </w:t>
      </w:r>
      <w:bookmarkStart w:id="278" w:name="pg11489_109179"/>
    </w:p>
    <w:p>
      <w:pPr>
        <w:pStyle w:val="Heading4"/>
        <w:numPr>
          <w:ilvl w:val="3"/>
          <w:numId w:val="1"/>
        </w:numPr>
        <w:rPr/>
      </w:pPr>
      <w:bookmarkStart w:id="279" w:name="__RefHeading___Toc3074956_73709187"/>
      <w:bookmarkStart w:id="280" w:name="_Toc106"/>
      <w:bookmarkEnd w:id="278"/>
      <w:bookmarkEnd w:id="279"/>
      <w:r>
        <w:rPr>
          <w:rtl w:val="true"/>
        </w:rPr>
        <w:t>حرف الواو</w:t>
      </w:r>
      <w:bookmarkEnd w:id="280"/>
    </w:p>
    <w:p>
      <w:pPr>
        <w:pStyle w:val="Heading5"/>
        <w:numPr>
          <w:ilvl w:val="4"/>
          <w:numId w:val="1"/>
        </w:numPr>
        <w:rPr/>
      </w:pPr>
      <w:bookmarkStart w:id="281" w:name="__RefHeading___Toc3074958_73709187"/>
      <w:bookmarkStart w:id="282" w:name="_Toc107"/>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أسماء آباء من اسمه عمر</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Heading5"/>
        <w:numPr>
          <w:ilvl w:val="4"/>
          <w:numId w:val="1"/>
        </w:numPr>
        <w:rPr/>
      </w:pPr>
      <w:bookmarkStart w:id="283" w:name="__RefHeading___Toc3074960_73709187"/>
      <w:bookmarkStart w:id="284" w:name="_Toc108"/>
      <w:bookmarkEnd w:id="283"/>
      <w:r>
        <w:rPr/>
        <w:t>5287</w:t>
      </w:r>
      <w:r>
        <w:rPr>
          <w:rtl w:val="true"/>
        </w:rPr>
        <w:t xml:space="preserve"> - </w:t>
      </w:r>
      <w:r>
        <w:rPr>
          <w:rtl w:val="true"/>
        </w:rPr>
        <w:t>عمر بن الوليد بن سعيد بن هشام</w:t>
      </w:r>
      <w:bookmarkEnd w:id="284"/>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ذكره أحمد بن حميد بن أبي العجائز في تسمية من كان بدمشق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ابنته أم الوليد بنت عمر بنت تسع سنين، و أم البنين ابنة عمر بنت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كان يسكن ربض باب الجابية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3074962_73709187"/>
      <w:bookmarkStart w:id="286" w:name="_Toc109"/>
      <w:bookmarkEnd w:id="285"/>
      <w:r>
        <w:rPr/>
        <w:t>5288</w:t>
      </w:r>
      <w:r>
        <w:rPr>
          <w:rtl w:val="true"/>
        </w:rPr>
        <w:t xml:space="preserve"> - </w:t>
      </w:r>
      <w:r>
        <w:rPr>
          <w:rtl w:val="true"/>
        </w:rPr>
        <w:t>عمر بن الوليد بن عبد الملك</w:t>
      </w:r>
      <w:bookmarkEnd w:id="286"/>
    </w:p>
    <w:p>
      <w:pPr>
        <w:pStyle w:val="BookText"/>
        <w:rPr/>
      </w:pPr>
      <w:r>
        <w:rPr>
          <w:rFonts w:ascii="Amiri" w:hAnsi="Amiri" w:eastAsia="Amiri" w:cs="Amiri"/>
          <w:color w:val="111111"/>
          <w:sz w:val="28"/>
          <w:sz w:val="28"/>
          <w:szCs w:val="28"/>
          <w:rtl w:val="true"/>
          <w:lang w:bidi="ar-SA"/>
        </w:rPr>
        <w:t>ابن مروان بن الحكم بن أبي العاص بن أمية</w:t>
      </w:r>
    </w:p>
    <w:p>
      <w:pPr>
        <w:pStyle w:val="BookText"/>
        <w:rPr/>
      </w:pPr>
      <w:r>
        <w:rPr>
          <w:rFonts w:ascii="Amiri" w:hAnsi="Amiri" w:eastAsia="Amiri" w:cs="Amiri"/>
          <w:color w:val="111111"/>
          <w:sz w:val="28"/>
          <w:sz w:val="28"/>
          <w:szCs w:val="28"/>
          <w:rtl w:val="true"/>
          <w:lang w:bidi="ar-SA"/>
        </w:rPr>
        <w:t xml:space="preserve">أبو حفص الأموي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أمه كندية من ولد حجر بن عمرو، و كان يقال له فحل بني مروان، و كان يركب معه من ولده ستون لصلبه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 أبوه الوليد الموسم و الغزو، و استعمله على الأردن مدة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محروم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الحسن علي بن بركات الخشوعي، نا أبو بكر الخطيب، أنا أبو الحسن محمّد بن أحمد </w:t>
      </w:r>
      <w:r>
        <w:rPr>
          <w:rStyle w:val="FootnoteAnchor"/>
          <w:rtl w:val="true"/>
        </w:rPr>
        <w:footnoteReference w:id="1679"/>
      </w:r>
      <w:r>
        <w:rPr>
          <w:rFonts w:ascii="Amiri" w:hAnsi="Amiri" w:eastAsia="Amiri" w:cs="Amiri"/>
          <w:color w:val="111111"/>
          <w:sz w:val="28"/>
          <w:sz w:val="28"/>
          <w:szCs w:val="28"/>
          <w:rtl w:val="true"/>
          <w:lang w:bidi="ar-SA"/>
        </w:rPr>
        <w:t xml:space="preserve">بن رزقويه، أنا أبو جعفر عبد اللّه بن إسماعيل بن إبراهيم الهاشمي، نا أبو بكر بن أبي الدنيا، حدّثني أبي، نا إسماعيل بن إبراهيم، حدّثني أبو محروم </w:t>
      </w:r>
      <w:r>
        <w:rPr>
          <w:rStyle w:val="FootnoteAnchor"/>
          <w:rtl w:val="true"/>
        </w:rPr>
        <w:footnoteReference w:id="1680"/>
      </w:r>
      <w:r>
        <w:rPr>
          <w:rFonts w:ascii="Amiri" w:hAnsi="Amiri" w:eastAsia="Amiri" w:cs="Amiri"/>
          <w:color w:val="111111"/>
          <w:sz w:val="28"/>
          <w:sz w:val="28"/>
          <w:szCs w:val="28"/>
          <w:rtl w:val="true"/>
          <w:lang w:bidi="ar-SA"/>
        </w:rPr>
        <w:t>،حدّثني عمر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عمر بن عبد العزيز يوم الجمعة و هو ناحل الجسم، فخطب كما كان يخطب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أحسن منكم فليحمد اللّه، و من أساء فليستغفر اللّه، ثم إن عاد فليستغفر اللّه، ثم إن عاد فليستغفر اللّه، فإنه لا بدّ لأقوام أن يعملوا أعمالا وظفها اللّه في رقابهم، و كتبها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ولد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الوليد و ذكر غيره، لأمّهات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أبو الطيب محمّد بن جعفر،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بالناس عمر بن الوليد سنة ثمان و ثمانين،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عمر بن الوليد أرض الروم فبلغ عسكره أردليه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القاسم بن أبي العقب، أنا أحمد بن إبراهيم البسري،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أربع و سبعين غزا العباس بن الوليد الصائفة اليسرى، و عمر بن الوليد الصائفة اليمنى، و لم يكن لأهل الجزيرة ذلك العام غزوة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 في تسمية عمّال الوليد على الشامات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عمر بن الوليد حتى مات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محمّد بن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عمر بن عبد العزيز،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عمر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محمّد بن يحيى الصولي، حدّثني أحمد بن يزيد، حدّثني ابن أبي طاهر، حدّثني أبو تمّام، حدّثني كرامة بن أبان العدوي، حدّثني رجل من عاملة من بني زهدم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عدي 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أسمعت عمر بن الوليد بن عبد الملك مديحا له قط‍‌، إلاّ كدت أسمع حديث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بعد هذا الحديث لفي مجلس عمر، إذ أقبل عليه عدي فأنشده شعرا فيه فجاءه ببدرة فيها عشرة آلاف درهم، فدفعها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1685"/>
      </w:r>
      <w:r>
        <w:rPr>
          <w:rFonts w:ascii="Amiri" w:hAnsi="Amiri" w:eastAsia="Amiri" w:cs="Amiri"/>
          <w:color w:val="111111"/>
          <w:sz w:val="28"/>
          <w:sz w:val="28"/>
          <w:szCs w:val="28"/>
          <w:rtl w:val="true"/>
          <w:lang w:bidi="ar-SA"/>
        </w:rPr>
        <w:t xml:space="preserve">،أنا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1686"/>
      </w:r>
      <w:r>
        <w:rPr>
          <w:rFonts w:ascii="Amiri" w:hAnsi="Amiri" w:eastAsia="Amiri" w:cs="Amiri"/>
          <w:color w:val="111111"/>
          <w:sz w:val="28"/>
          <w:sz w:val="28"/>
          <w:szCs w:val="28"/>
          <w:rtl w:val="true"/>
          <w:lang w:bidi="ar-SA"/>
        </w:rPr>
        <w:t xml:space="preserve">،أنا محمّد بن عمر، حدّثني ابن أبي سبرة </w:t>
      </w:r>
      <w:r>
        <w:rPr>
          <w:rStyle w:val="FootnoteAnchor"/>
          <w:rtl w:val="true"/>
        </w:rPr>
        <w:footnoteReference w:id="1687"/>
      </w:r>
      <w:r>
        <w:rPr>
          <w:rFonts w:ascii="Amiri" w:hAnsi="Amiri" w:eastAsia="Amiri" w:cs="Amiri"/>
          <w:color w:val="111111"/>
          <w:sz w:val="28"/>
          <w:sz w:val="28"/>
          <w:szCs w:val="28"/>
          <w:rtl w:val="true"/>
          <w:lang w:bidi="ar-SA"/>
        </w:rPr>
        <w:t>،عن عبد المجيد بن سهيل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عبد العزيز و بدأ بأهل بيته، فردّ ما كان بأيديهم من المظالم، ثم فعل ذلك بالناس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عمر بن الوليد جئتم برجل من ولد عمر بن الخطّاب فولّيتموه عليكم، ففعل هذا بكم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عبد الرّحمن بن حمد بن الحسن الدّوني </w:t>
      </w:r>
      <w:r>
        <w:rPr>
          <w:rStyle w:val="FootnoteAnchor"/>
          <w:rtl w:val="true"/>
        </w:rPr>
        <w:footnoteReference w:id="1688"/>
      </w:r>
      <w:r>
        <w:rPr>
          <w:rFonts w:ascii="Amiri" w:hAnsi="Amiri" w:eastAsia="Amiri" w:cs="Amiri"/>
          <w:color w:val="111111"/>
          <w:sz w:val="28"/>
          <w:sz w:val="28"/>
          <w:szCs w:val="28"/>
          <w:rtl w:val="true"/>
          <w:lang w:bidi="ar-SA"/>
        </w:rPr>
        <w:t xml:space="preserve">،و أخبرني أبو الحسن سعد الخير بن محمّد بن سهل عنه، أنا أبو نصر أحمد بن الحسين بن محمّد بن الكسّار، أنا أبو بكر أحمد بن محمّد بن إسحاق بن السّنّي، أنا أبو عبد الرّحمن أحمد بن شعيب بن علي النسائي، أنا عمرو بن يحيى بن الحارث، نا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الأوزاعي، قال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عمر بن عبد العزيز إلى عمر بن الوليد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أبيك لك الخمس كله، و إنما سهم أبيك كسهم رجل من المسلمين، و فيه حقّ‌ اللّه، و حقّ‌ الرسول، و ذوي القربى، و اليتامى، و المساكين، و ابن السبيل، فما أكثر خصماء أبيك يوم القيامة، فكيف ينجو من كثرت </w:t>
      </w:r>
      <w:r>
        <w:rPr>
          <w:rStyle w:val="FootnoteAnchor"/>
          <w:rtl w:val="true"/>
        </w:rPr>
        <w:footnoteReference w:id="1690"/>
      </w:r>
      <w:r>
        <w:rPr>
          <w:rFonts w:ascii="Amiri" w:hAnsi="Amiri" w:eastAsia="Amiri" w:cs="Amiri"/>
          <w:color w:val="111111"/>
          <w:sz w:val="28"/>
          <w:sz w:val="28"/>
          <w:szCs w:val="28"/>
          <w:rtl w:val="true"/>
          <w:lang w:bidi="ar-SA"/>
        </w:rPr>
        <w:t xml:space="preserve">خصماؤه‌؟ و إظهارك المعازف و المزمار </w:t>
      </w:r>
      <w:r>
        <w:rPr>
          <w:rStyle w:val="FootnoteAnchor"/>
          <w:rtl w:val="true"/>
        </w:rPr>
        <w:footnoteReference w:id="1691"/>
      </w:r>
      <w:r>
        <w:rPr>
          <w:rFonts w:ascii="Amiri" w:hAnsi="Amiri" w:eastAsia="Amiri" w:cs="Amiri"/>
          <w:color w:val="111111"/>
          <w:sz w:val="28"/>
          <w:sz w:val="28"/>
          <w:szCs w:val="28"/>
          <w:rtl w:val="true"/>
          <w:lang w:bidi="ar-SA"/>
        </w:rPr>
        <w:t>بدعة في الإسلام، و لقد هممت أن أبعث إليك من يجرّ جمتك جمّة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أحمد بن محمّد بن بيان الرزاز، أنا أبو القاسم عبد الملك بن محمّد بن بشران سنة ثلاثين و أربعمائة، أنا أبو بكر محمّد بن الحسين بن عبد اللّه في المسجد الحرام، نا أبو عبد اللّه محمّد بن مخلد العطار، حدّثني سهل بن عيسى المروزي، حدّثني القاسم بن محمّد بن الحارث المروزي، نا سهل بن يحيى بن محمّد المروزي، أخبرني أبي عن عبد العزيز بن عمر بن عبد العزيز قال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دفن عمر بن عبد العزيز سليمان بن عبد الملك و خرج من قبره سمع للأرض هدّة أو رجّة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مراكب الخلافة يا أمير المؤمنين قرّبت إليك لتركبها،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لها نحّوها عني، قرّبوا إليّ‌ بغلتي، فقرّبت إليه بغلته فركبها، فجاءه صاحب الشّرط‍‌ يسير بين يديه بالحربة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عني، ما لي و لك، إنما أنا رجل من المسلمين، فسار و سار معه الناس حتى دخل المسجد، فصعد المنبر و اجتمع الناس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إنّي قد ابتليت بهذا الأمر عن غير رأي مني فيه، و لا طلبة له، و لا مشورة من المسلمين، و إني قد خلعت ما في أعناقكم من بيعتي فاختاروا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الناس صيحة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اخترناك يا أمير المؤمنين، و رضيناك، فل </w:t>
      </w:r>
      <w:r>
        <w:rPr>
          <w:rStyle w:val="FootnoteAnchor"/>
          <w:rtl w:val="true"/>
        </w:rPr>
        <w:footnoteReference w:id="1693"/>
      </w:r>
      <w:r>
        <w:rPr>
          <w:rFonts w:ascii="Amiri" w:hAnsi="Amiri" w:eastAsia="Amiri" w:cs="Amiri"/>
          <w:color w:val="111111"/>
          <w:sz w:val="28"/>
          <w:sz w:val="28"/>
          <w:szCs w:val="28"/>
          <w:rtl w:val="true"/>
          <w:lang w:bidi="ar-SA"/>
        </w:rPr>
        <w:t>أمرنا باليمن و البركة، فلما رأى الأصوات قد هدأت، و رضي الناس به جميعا حمد اللّه عز و جل و أثنى عليه و صلّى على النبي صلّى اللّه عليه و سلم فقال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بتقوى اللّه، فإن تقوى اللّه خلف من كل شيء، و ليس من تقوى اللّه خلف، </w:t>
      </w:r>
    </w:p>
    <w:p>
      <w:pPr>
        <w:pStyle w:val="BookText"/>
        <w:rPr/>
      </w:pPr>
      <w:r>
        <w:rPr>
          <w:rFonts w:ascii="Amiri" w:hAnsi="Amiri" w:eastAsia="Amiri" w:cs="Amiri"/>
          <w:color w:val="111111"/>
          <w:sz w:val="28"/>
          <w:sz w:val="28"/>
          <w:szCs w:val="28"/>
          <w:rtl w:val="true"/>
          <w:lang w:bidi="ar-SA"/>
        </w:rPr>
        <w:t xml:space="preserve">فاعملوا لآخرتكم فإنه من عمل لآخرته كفاه اللّه أمر دنياه، و أصلحوا سرائركم يصلح اللّه الكريم علانيتكم، و أكثروا ذكر الموت، و أحسنوا الاستعداد قبل أن ينزل بكم، فإنه هادم اللذات، و إنّ‌ من لا يذكر من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 و بين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لمعرق له في الموت، و إن هذه الأمة لا تختلف في ربها عز و جل، و لا في نبيها صلّى اللّه عليه و سلم، و لا في كتابها، إنما اختلفوا في الدينار و الدرهم، و إني و اللّه لا أعطي أحدا باطلا، و لا أمنع أحدا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 صوته حتى أسمع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من أطاع اللّه فقد وجبت طاعته، و من عصى اللّه فلا 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ما أطعت اللّه فإذا عصيت اللّه فلا طاعة لي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فدخل فأمر بالستور فهتكت، و الثياب التي كانت تبسط‍‌ للخلفاء فحملت، و أمر ببيعها، و إدخال أثمانها في بيت مال المسلمين، ثم ذهب يتبوأ مقيلا فأتاه ابنه عبد الملك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ذا تريد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تقيل و لا ترد المظالم‌؟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قد سهرت البارحة في أمر عمك سليمان، فإذا صلّيت الظهر رددت </w:t>
      </w:r>
      <w:r>
        <w:rPr>
          <w:rStyle w:val="FootnoteAnchor"/>
          <w:rtl w:val="true"/>
        </w:rPr>
        <w:footnoteReference w:id="1694"/>
      </w:r>
      <w:r>
        <w:rPr>
          <w:rFonts w:ascii="Amiri" w:hAnsi="Amiri" w:eastAsia="Amiri" w:cs="Amiri"/>
          <w:color w:val="111111"/>
          <w:sz w:val="28"/>
          <w:sz w:val="28"/>
          <w:szCs w:val="28"/>
          <w:rtl w:val="true"/>
          <w:lang w:bidi="ar-SA"/>
        </w:rPr>
        <w:t>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لك أن تعيش إلى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أي بني، فدنا منه، فالتزمه و قبّل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 من صلبي من يعينني على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لم يقل و أمر مناديه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كانت له مظلمة فليرفعها، فقام إليه رجل ذمي من أهل حمص، أبيض الرأس و اللحية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كتاب اللّه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عبد الملك اغتصبني 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أقطعنيها أمير المؤمنين الوليد بن عبد الملك، و كتب لي بها سجلا،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كتاب اللّه عز و جل،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أحقّ‌ أن يتبع من كتاب الوليد بن عبد الملك، قم فاردد عليه يا عباس ضيعته، فردّ عليه فجعل لا يدع شيئا مما كان في يديه و في يد أهل بيته من المظالم إلاّ ردّها مظلمة مظلمة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فبلغ ذلك عمر بن الوليد بن عبد الملك فكتب </w:t>
      </w:r>
      <w:r>
        <w:rPr>
          <w:rStyle w:val="FootnoteAnchor"/>
          <w:rtl w:val="true"/>
        </w:rPr>
        <w:footnoteReference w:id="1695"/>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أزريت على من كان قبلك من الخلفاء، و عبت عليهم، و سرت بغير سيرتهم بغضا لهم و شنآنا لمن بعدهم من أولادهم، قطعت ما أمر اللّه أن يوصل، إذ عمدت إلى أموال قريش و مواريثهم، فأدخلتها بيت المال جورا و عدوانا، فاتق اللّه يا ابن عبد العزيز و راقبه إن شططت، لم تطمئن على منبرك خصصت أولى قرابتك بالظلم و الجور، فوالذي خص محمّدا صلّى اللّه عليه و سلم بما خصه به، لقد ازددت من اللّه عز و جل بعدا في ولايتك هؤلاء إن زعمت أنها عليك بلاء، فأقصر بعض ميلك، و اعلم أنك بعين جبّار و في قبضته، و لن تترك على هذا، اللّهم </w:t>
      </w:r>
      <w:r>
        <w:rPr>
          <w:rStyle w:val="FootnoteAnchor"/>
          <w:rtl w:val="true"/>
        </w:rPr>
        <w:footnoteReference w:id="1696"/>
      </w:r>
      <w:r>
        <w:rPr>
          <w:rFonts w:ascii="Amiri" w:hAnsi="Amiri" w:eastAsia="Amiri" w:cs="Amiri"/>
          <w:color w:val="111111"/>
          <w:sz w:val="28"/>
          <w:sz w:val="28"/>
          <w:szCs w:val="28"/>
          <w:rtl w:val="true"/>
          <w:lang w:bidi="ar-SA"/>
        </w:rPr>
        <w:t>فسل سليمان بن عبد الملك عما صنع بأمة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عمر بن عبد العزيز كتابه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عمر أمير المؤمنين إلى عمر بن الوليد، السلام على المرسلين و الحمد للّه رب العالمين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كتابك و سأجيبك بنحو منه، أما أول شأنك ابن الوليد كما زعم، فأمك بنانة أمة للسكون، كانت تطوف في سوق حمص، و تدخل في حوانيتها، ثم اللّه أعلم بما </w:t>
      </w:r>
      <w:r>
        <w:rPr>
          <w:rStyle w:val="FootnoteAnchor"/>
          <w:rtl w:val="true"/>
        </w:rPr>
        <w:footnoteReference w:id="1697"/>
      </w:r>
      <w:r>
        <w:rPr>
          <w:rFonts w:ascii="Amiri" w:hAnsi="Amiri" w:eastAsia="Amiri" w:cs="Amiri"/>
          <w:color w:val="111111"/>
          <w:sz w:val="28"/>
          <w:sz w:val="28"/>
          <w:szCs w:val="28"/>
          <w:rtl w:val="true"/>
          <w:lang w:bidi="ar-SA"/>
        </w:rPr>
        <w:t xml:space="preserve">،اشتراها دينار بن دينار من </w:t>
      </w:r>
      <w:r>
        <w:rPr>
          <w:rStyle w:val="FootnoteAnchor"/>
          <w:rtl w:val="true"/>
        </w:rPr>
        <w:footnoteReference w:id="1698"/>
      </w:r>
      <w:r>
        <w:rPr>
          <w:rFonts w:ascii="Amiri" w:hAnsi="Amiri" w:eastAsia="Amiri" w:cs="Amiri"/>
          <w:color w:val="111111"/>
          <w:sz w:val="28"/>
          <w:sz w:val="28"/>
          <w:szCs w:val="28"/>
          <w:rtl w:val="true"/>
          <w:lang w:bidi="ar-SA"/>
        </w:rPr>
        <w:t xml:space="preserve">فيء المسلمين فأهداها لأبيك فحملت بك، فبئس المحمول و بئس المولود، ثم نشأت فكنت جبارا عنيدا تزعم أنّي من الظالمين إن حرمتك و أهل بيتك في اللّه عز و جل الذي هو حق القرابة و المساكين و الأرامل، و إن أظلم مني، و أترك لعهد اللّه من استعملك صبيا سفيها على جند المسلمين، تحكم فيهم برأيك، و لم تكن له في ذلك نيّة إلاّ حب الوالد لولده، فويل لك و ويل لأبيك ما أكثر خصماؤكما يوم القيامة‌؟ كيف ينجو أبوك من خصمائه‌؟ و إن أظلم مني و أترك لعهد اللّه من استعمل الحجّاج بن يوسف على خمسي </w:t>
      </w:r>
      <w:r>
        <w:rPr>
          <w:rStyle w:val="FootnoteAnchor"/>
          <w:rtl w:val="true"/>
        </w:rPr>
        <w:footnoteReference w:id="1699"/>
      </w:r>
      <w:r>
        <w:rPr>
          <w:rFonts w:ascii="Amiri" w:hAnsi="Amiri" w:eastAsia="Amiri" w:cs="Amiri"/>
          <w:color w:val="111111"/>
          <w:sz w:val="28"/>
          <w:sz w:val="28"/>
          <w:szCs w:val="28"/>
          <w:rtl w:val="true"/>
          <w:lang w:bidi="ar-SA"/>
        </w:rPr>
        <w:t>العرب يسفك الدماء الحرام، و يأخذ المال الحرام</w:t>
      </w:r>
      <w:r>
        <w:rPr>
          <w:rFonts w:eastAsia="Amiri" w:cs="Amiri" w:ascii="Amiri" w:hAnsi="Amiri"/>
          <w:color w:val="111111"/>
          <w:sz w:val="28"/>
          <w:szCs w:val="28"/>
          <w:rtl w:val="true"/>
          <w:lang w:bidi="ar-SA"/>
        </w:rPr>
        <w:t xml:space="preserve">. </w:t>
      </w:r>
      <w:bookmarkStart w:id="287" w:name="pg11489_109185"/>
    </w:p>
    <w:p>
      <w:pPr>
        <w:pStyle w:val="BookText"/>
        <w:rPr/>
      </w:pPr>
      <w:bookmarkEnd w:id="287"/>
      <w:r>
        <w:rPr>
          <w:rFonts w:ascii="Amiri" w:hAnsi="Amiri" w:eastAsia="Amiri" w:cs="Amiri"/>
          <w:color w:val="111111"/>
          <w:sz w:val="28"/>
          <w:sz w:val="28"/>
          <w:szCs w:val="28"/>
          <w:rtl w:val="true"/>
          <w:lang w:bidi="ar-SA"/>
        </w:rPr>
        <w:t>و إنّ‌ أظلم مني و أترك لعهد اللّه من استعمل قرّة بن شريك أعرابيا جافيا على مصر، أذن له في المعازف و اللّهو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أظلم مني و أترك لعهد اللّه من جعل لعالية </w:t>
      </w:r>
      <w:r>
        <w:rPr>
          <w:rStyle w:val="FootnoteAnchor"/>
          <w:rtl w:val="true"/>
        </w:rPr>
        <w:footnoteReference w:id="1700"/>
      </w:r>
      <w:r>
        <w:rPr>
          <w:rFonts w:ascii="Amiri" w:hAnsi="Amiri" w:eastAsia="Amiri" w:cs="Amiri"/>
          <w:color w:val="111111"/>
          <w:sz w:val="28"/>
          <w:sz w:val="28"/>
          <w:szCs w:val="28"/>
          <w:rtl w:val="true"/>
          <w:lang w:bidi="ar-SA"/>
        </w:rPr>
        <w:t xml:space="preserve">البربرية سهما في خمسي </w:t>
      </w:r>
      <w:r>
        <w:rPr>
          <w:rStyle w:val="FootnoteAnchor"/>
          <w:rtl w:val="true"/>
        </w:rPr>
        <w:footnoteReference w:id="1701"/>
      </w:r>
      <w:r>
        <w:rPr>
          <w:rFonts w:ascii="Amiri" w:hAnsi="Amiri" w:eastAsia="Amiri" w:cs="Amiri"/>
          <w:color w:val="111111"/>
          <w:sz w:val="28"/>
          <w:sz w:val="28"/>
          <w:szCs w:val="28"/>
          <w:rtl w:val="true"/>
          <w:lang w:bidi="ar-SA"/>
        </w:rPr>
        <w:t xml:space="preserve">العرب فرويد يا ابن بنانة فلو التقت </w:t>
      </w:r>
      <w:r>
        <w:rPr>
          <w:rStyle w:val="FootnoteAnchor"/>
          <w:rtl w:val="true"/>
        </w:rPr>
        <w:footnoteReference w:id="1702"/>
      </w:r>
      <w:r>
        <w:rPr>
          <w:rFonts w:ascii="IRNazanin" w:hAnsi="IRNazanin" w:eastAsia="IRNazanin"/>
          <w:color w:val="111111"/>
          <w:sz w:val="28"/>
          <w:sz w:val="28"/>
          <w:szCs w:val="28"/>
          <w:rtl w:val="true"/>
          <w:lang w:bidi="fa-IR"/>
        </w:rPr>
        <w:t xml:space="preserve">حلقتا </w:t>
      </w:r>
      <w:r>
        <w:rPr>
          <w:rStyle w:val="FootnoteAnchor"/>
          <w:rtl w:val="true"/>
        </w:rPr>
        <w:footnoteReference w:id="1703"/>
      </w:r>
      <w:r>
        <w:rPr>
          <w:rFonts w:ascii="Amiri" w:hAnsi="Amiri" w:eastAsia="Amiri" w:cs="Amiri"/>
          <w:color w:val="111111"/>
          <w:sz w:val="28"/>
          <w:sz w:val="28"/>
          <w:szCs w:val="28"/>
          <w:rtl w:val="true"/>
          <w:lang w:bidi="ar-SA"/>
        </w:rPr>
        <w:t>البطنان، و ردّ الفتى إلى أهله لتفرّغت لك و لأهل بيتك فوضعتكم على المحجة البيضاء فطال ما تركتم الحقّ‌، و أخذتم في بنيّات الطرق، و ما وراء هذا من الفضل ما أرجو أن أكون رأيته بيع رقبتك و قسم ثمنك بين اليتامى و المساكين و الأرامل، فإنّ‌ لكلّ‌ فيك حقا و السلام علينا و لا ينال سلام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الخوارج سيرة عمر و ما ردّ من المظالم اجتمعوا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لنا أن نقاتل هذا الرجل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3074964_73709187"/>
      <w:bookmarkStart w:id="289" w:name="_Toc110"/>
      <w:bookmarkEnd w:id="288"/>
      <w:r>
        <w:rPr>
          <w:rtl w:val="true"/>
        </w:rPr>
        <w:t>[</w:t>
      </w:r>
      <w:r>
        <w:rPr>
          <w:rtl w:val="true"/>
        </w:rPr>
        <w:t>حرف الهاء في آباء من اسمه عمر</w:t>
      </w:r>
      <w:r>
        <w:rPr>
          <w:rtl w:val="true"/>
        </w:rPr>
        <w:t>]</w:t>
      </w:r>
      <w:bookmarkEnd w:id="289"/>
    </w:p>
    <w:p>
      <w:pPr>
        <w:pStyle w:val="Heading5"/>
        <w:numPr>
          <w:ilvl w:val="4"/>
          <w:numId w:val="1"/>
        </w:numPr>
        <w:rPr/>
      </w:pPr>
      <w:bookmarkStart w:id="290" w:name="__RefHeading___Toc3074966_73709187"/>
      <w:bookmarkStart w:id="291" w:name="_Toc111"/>
      <w:bookmarkEnd w:id="290"/>
      <w:r>
        <w:rPr/>
        <w:t>5289</w:t>
      </w:r>
      <w:r>
        <w:rPr>
          <w:rtl w:val="true"/>
        </w:rPr>
        <w:t xml:space="preserve"> - </w:t>
      </w:r>
      <w:r>
        <w:rPr>
          <w:rtl w:val="true"/>
        </w:rPr>
        <w:t>عمر بن هارون بن يزيد بن جابر بن سلمة</w:t>
      </w:r>
      <w:bookmarkEnd w:id="291"/>
    </w:p>
    <w:p>
      <w:pPr>
        <w:pStyle w:val="BookText"/>
        <w:rPr/>
      </w:pPr>
      <w:r>
        <w:rPr>
          <w:rFonts w:ascii="Amiri" w:hAnsi="Amiri" w:eastAsia="Amiri" w:cs="Amiri"/>
          <w:color w:val="111111"/>
          <w:sz w:val="28"/>
          <w:sz w:val="28"/>
          <w:szCs w:val="28"/>
          <w:rtl w:val="true"/>
          <w:lang w:bidi="ar-SA"/>
        </w:rPr>
        <w:t xml:space="preserve">أبو حفص الثقفي البلخي مولاهم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حدّث عن جعفر بن محمّد، و ابن جريج، و الأوزاعي، و شعبة، و المغيرة بن زياد الموصلي، و أسامة بن زيد الليثي، و إسماعيل بن عيّاش، و أيمن بن نائل، و سلمة بن وردان، و معروف بن خرّبوذ، و حريز بن عثمان، و ثور بن يزيد، و صفوان بن عمرو، و عبد ربّه بن أبي راشد، و سعيد بن أبي عروبة، و الثوري، و مالك، و قرّة بن خالد السّدوسي، و سيف بن أبي سليمان المكي، و الحسن بن دينار، و يونس بن يزيد الأيلي، و عبد الملك بن عيسى الثقفي، و عثمان بن عطاء الخراساني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w:t>
      </w:r>
      <w:r>
        <w:rPr>
          <w:rStyle w:val="FootnoteAnchor"/>
          <w:rtl w:val="true"/>
        </w:rPr>
        <w:footnoteReference w:id="1706"/>
      </w:r>
      <w:r>
        <w:rPr>
          <w:rFonts w:ascii="Amiri" w:hAnsi="Amiri" w:eastAsia="Amiri" w:cs="Amiri"/>
          <w:color w:val="111111"/>
          <w:sz w:val="28"/>
          <w:sz w:val="28"/>
          <w:szCs w:val="28"/>
          <w:rtl w:val="true"/>
          <w:lang w:bidi="ar-SA"/>
        </w:rPr>
        <w:t xml:space="preserve">عبيد اللّه، و محمّد بن حميد الرازيان، و عفّان بن محمّد </w:t>
      </w:r>
    </w:p>
    <w:p>
      <w:pPr>
        <w:pStyle w:val="BookText"/>
        <w:rPr/>
      </w:pPr>
      <w:r>
        <w:rPr>
          <w:rFonts w:ascii="Amiri" w:hAnsi="Amiri" w:eastAsia="Amiri" w:cs="Amiri"/>
          <w:color w:val="111111"/>
          <w:sz w:val="28"/>
          <w:sz w:val="28"/>
          <w:szCs w:val="28"/>
          <w:rtl w:val="true"/>
          <w:lang w:bidi="ar-SA"/>
        </w:rPr>
        <w:t xml:space="preserve">البلخي، و إبراهيم بن هارون البزّار البلخي، و قتيبة بن سعيد، و إبراهيم بن عيسى، و الحسين بن منصور، و أبو طالب هاشم بن الوليد الهروي، و أبو صالح مسلم بن عبد الرّحمن النيسابوري، و محمّد بن أبي بكر المقدّمي، و أبو سعيد الأشجّ‌، و أبو كامل الجحدري </w:t>
      </w:r>
      <w:r>
        <w:rPr>
          <w:rStyle w:val="FootnoteAnchor"/>
          <w:rtl w:val="true"/>
        </w:rPr>
        <w:footnoteReference w:id="1707"/>
      </w:r>
      <w:r>
        <w:rPr>
          <w:rFonts w:ascii="Amiri" w:hAnsi="Amiri" w:eastAsia="Amiri" w:cs="Amiri"/>
          <w:color w:val="111111"/>
          <w:sz w:val="28"/>
          <w:sz w:val="28"/>
          <w:szCs w:val="28"/>
          <w:rtl w:val="true"/>
          <w:lang w:bidi="ar-SA"/>
        </w:rPr>
        <w:t>،و عثمان بن أبي شيبة، و هنّاد بن السّري، و محمّد بن معاوية النيسابوري، و عفّان بن مسلم، و أحمد بن حنبل، و شريح بن يونس، و نصر بن علي الجهضمي، و يحيى بن موسى البلخي، ختّ‌، و أبو ياسر عمّار بن هارون المستملي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علي بن أحمد بن العباس المذكّر، نا أبو بكر أحمد بن محمّد بن سهل البلخي، نا عمر بن هارون البلخي، عن شعبة، عن أبي بشر جعفر بن أبي وحشية،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في العبيد و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و أبو الفضل محمّد بن أحمد بن علي بن عبد الواحد بن الأشقر،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القاسم بن حبابة، نا عبد اللّه بن محمّد البغوي، نا أبو كامل، نا عمر بن هارون، نا ثور بن يزيد عن هلال بن ميمون السامي، عن عطاء بن يزيد،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صلّى اللّه عليه و سلم برجل يسلخ شاة فرآه لا يحسن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فدحس النبي صلّى اللّه عليه و سلم بين جلدها و لحمها فعلّمه ثم مضى إلى الصلاة، فصلّى و لم يمس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البنا</w:t>
      </w:r>
      <w:r>
        <w:rPr>
          <w:rFonts w:eastAsia="Amiri" w:cs="Amiri" w:ascii="Amiri" w:hAnsi="Amiri"/>
          <w:color w:val="111111"/>
          <w:sz w:val="28"/>
          <w:szCs w:val="28"/>
          <w:rtl w:val="true"/>
          <w:lang w:bidi="ar-SA"/>
        </w:rPr>
        <w:t xml:space="preserve">:] </w:t>
      </w:r>
      <w:r>
        <w:rPr>
          <w:rStyle w:val="FootnoteAnchor"/>
          <w:rtl w:val="true"/>
        </w:rPr>
        <w:footnoteReference w:id="1708"/>
      </w:r>
      <w:r>
        <w:rPr>
          <w:rFonts w:ascii="IRNazanin" w:hAnsi="IRNazanin" w:eastAsia="IRNazanin"/>
          <w:color w:val="111111"/>
          <w:sz w:val="28"/>
          <w:sz w:val="28"/>
          <w:szCs w:val="28"/>
          <w:rtl w:val="true"/>
          <w:lang w:bidi="fa-IR"/>
        </w:rPr>
        <w:t>عمرو بن هارون، و هو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نصر أحمد بن الحسين بن أحمد المرواني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نا أبو أحمد محمّد بن سليمان بن فارس الدّلاّل، نا محمّد بن القاسم الطايكاني، نا عمر بن هارون، عن داود بن أبي هند، عن سعيد بن المسيّب، عن أبي هريرة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صالح يأتي بالخبر الصالح، و الرجل السوء يأتي بالخبر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عبد الوهّاب الميداني، حدّثني أبو سليمان محمّد بن عبد اللّه الرّبعي، حدّثني أبي، نا أبو إسماعيل الترمذي، نا محمّد بن معاوية النيسابوري، نا عمر بن هارون البلخي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قدمت الشام و ذلك في أوّل أيام بني هاشم أتيت الأوزاعي فسألني عن أحوال الناس بخراسان، فأخبرته حتى انتهيت إلى ذكر وال عندنا من أصحاب أبي مسلم، فوصفت له جوره و ظلمه و انتهاكه المحارم، و أخذه أموال الناس بالباطل،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تصبروا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عسينا أن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ترفعون أمره إلى السلطان،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في هذا الوقت شديد البأس و السطوة، و نخشى إن رفعنا أمره إليه أن يهلكه، فنكون نحن السبب في ذلك،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و ما عليكم مما يكون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بالخبر؟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خبر يعني‌؟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حتى يستريح برا و يستراح من فاجر،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في الأصول لا في الفروع،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فإن رفعنا أمره إلى السلطان فردّ الأمر فيه إلينا،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تسألون فيه ما ترى أن 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تسألونه أن يزيله عنكم و يعاقبه </w:t>
      </w:r>
      <w:r>
        <w:rPr>
          <w:rStyle w:val="FootnoteAnchor"/>
          <w:rtl w:val="true"/>
        </w:rPr>
        <w:footnoteReference w:id="1710"/>
      </w:r>
      <w:r>
        <w:rPr>
          <w:rFonts w:ascii="Amiri" w:hAnsi="Amiri" w:eastAsia="Amiri" w:cs="Amiri"/>
          <w:color w:val="111111"/>
          <w:sz w:val="28"/>
          <w:sz w:val="28"/>
          <w:szCs w:val="28"/>
          <w:rtl w:val="true"/>
          <w:lang w:bidi="ar-SA"/>
        </w:rPr>
        <w:t>و ينكّل به و يستخرج الحقوق من يده لأهلها،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يحضر أهلها فيطالبوه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في يده يقوى بها على الباطل إذا علم أنه أخذها بغير حقّ‌، و لكن ينزعها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يعمل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على أصحابها ردّها عليهم، و إلاّ صرفها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أنا عمر بن أحمد بن إسحاق، نا خليفة بن خياط‍‌ </w:t>
      </w:r>
      <w:r>
        <w:rPr>
          <w:rStyle w:val="FootnoteAnchor"/>
          <w:rtl w:val="true"/>
        </w:rPr>
        <w:footnoteReference w:id="17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من أهل بلخ</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712"/>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17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الفقهاء و المحدّثين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البلخي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w:t>
      </w:r>
      <w:r>
        <w:rPr>
          <w:rStyle w:val="FootnoteAnchor"/>
          <w:rtl w:val="true"/>
        </w:rPr>
        <w:footnoteReference w:id="17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1715"/>
      </w:r>
      <w:r>
        <w:rPr>
          <w:rFonts w:ascii="Amiri" w:hAnsi="Amiri" w:eastAsia="Amiri" w:cs="Amiri"/>
          <w:color w:val="111111"/>
          <w:sz w:val="28"/>
          <w:sz w:val="28"/>
          <w:szCs w:val="28"/>
          <w:rtl w:val="true"/>
          <w:lang w:bidi="ar-SA"/>
        </w:rPr>
        <w:t>بن هارون البلخي، روى عن ابن جريج و غيره، قد كتب الناس عنه كتابا كثيرا، و تركوا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السادس بعد الثلاثمائة من الأصل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المبارك بن عبد الجبّار، و محمّد بن علي،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هارون البلخي عن ابن جريج تكلم فيه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هارون البلخي، روى عن ابن جريج، روى عنه الرازيّون، سمعت أبي يقول ذلك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هشام بن عبيد اللّه الرازي، و ابن حميد، و حدّثنا عنه أبو سعيد الأشج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نصر بن القشيري، أنا أبو بكر أحمد بن الحسين،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هارون البلخي أبو حفص الثقفي مولاهم، كان من أهل السّنّة و من الذابّين عن أهلها، فإن أسلم بن سالم سمع قرّة بن خالد السّدوسي، و ابن جريج، و شعبة، و الثوري، و سعيد بن أبي عروبة ورد نيسابور، و كتب عنه جماعة من مشايخنا منهم الحسن بن عيسى، و علي بن الحسن الذهلي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الخطيب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هارون بن يزيد بن جابر بن سلمة أبو حفص الثقفي البلخي، قدم بغداد و حدّث بها عن أيمن بن نابل، و سلمة بن وردان، و معروف بن خرّبوذ، و حريز بن عثمان، و عبد ربه بن أبي راشد، و ثور بن يزيد، و صفوان بن عمرو، و الأوزاعي، و ابن جريج، و سعيد بن أبي عروبة، و مالك، و شعبة، و الثوري، روى عنه عفان </w:t>
      </w:r>
      <w:r>
        <w:rPr>
          <w:rStyle w:val="FootnoteAnchor"/>
          <w:rtl w:val="true"/>
        </w:rPr>
        <w:footnoteReference w:id="1720"/>
      </w:r>
      <w:r>
        <w:rPr>
          <w:rFonts w:ascii="Amiri" w:hAnsi="Amiri" w:eastAsia="Amiri" w:cs="Amiri"/>
          <w:color w:val="111111"/>
          <w:sz w:val="28"/>
          <w:sz w:val="28"/>
          <w:szCs w:val="28"/>
          <w:rtl w:val="true"/>
          <w:lang w:bidi="ar-SA"/>
        </w:rPr>
        <w:t xml:space="preserve">بن مسلم، و قتيبة بن سعيد، و أحمد بن حنبل، و سريج </w:t>
      </w:r>
      <w:r>
        <w:rPr>
          <w:rStyle w:val="FootnoteAnchor"/>
          <w:rtl w:val="true"/>
        </w:rPr>
        <w:footnoteReference w:id="1721"/>
      </w:r>
      <w:r>
        <w:rPr>
          <w:rFonts w:ascii="Amiri" w:hAnsi="Amiri" w:eastAsia="Amiri" w:cs="Amiri"/>
          <w:color w:val="111111"/>
          <w:sz w:val="28"/>
          <w:sz w:val="28"/>
          <w:szCs w:val="28"/>
          <w:rtl w:val="true"/>
          <w:lang w:bidi="ar-SA"/>
        </w:rPr>
        <w:t>بن يونس، و محمّد بن حميد الرازي، و نصر بن علي الجهضمي، و غيرهم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ابن الفضل، أنا دعلج بن أحمد، نا أحمد بن علي الأبّار، نا 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زنيجا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هارون ألقيت من حديثي سبعين ألفا لأبي جزى عشرين ألفا، و لعثمان البرّي </w:t>
      </w:r>
      <w:r>
        <w:rPr>
          <w:rStyle w:val="FootnoteAnchor"/>
          <w:rtl w:val="true"/>
        </w:rPr>
        <w:footnoteReference w:id="1723"/>
      </w:r>
      <w:r>
        <w:rPr>
          <w:rFonts w:ascii="Amiri" w:hAnsi="Amiri" w:eastAsia="Amiri" w:cs="Amiri"/>
          <w:color w:val="111111"/>
          <w:sz w:val="28"/>
          <w:sz w:val="28"/>
          <w:szCs w:val="28"/>
          <w:rtl w:val="true"/>
          <w:lang w:bidi="ar-SA"/>
        </w:rPr>
        <w:t>كذا و كذا ألفا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غسان ما كان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يحيى بن سعيد حسده، قال أكثر عن ابن جريج من لزم رجلا اثني عشر </w:t>
      </w:r>
      <w:r>
        <w:rPr>
          <w:rStyle w:val="FootnoteAnchor"/>
          <w:rtl w:val="true"/>
        </w:rPr>
        <w:footnoteReference w:id="1724"/>
      </w:r>
      <w:r>
        <w:rPr>
          <w:rFonts w:ascii="Amiri" w:hAnsi="Amiri" w:eastAsia="Amiri" w:cs="Amiri"/>
          <w:color w:val="111111"/>
          <w:sz w:val="28"/>
          <w:sz w:val="28"/>
          <w:szCs w:val="28"/>
          <w:rtl w:val="true"/>
          <w:lang w:bidi="ar-SA"/>
        </w:rPr>
        <w:t>سنة لا يزيد أن يكثر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أمّه كانت تعينه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مسلم بن عبد الرّحمن البلخي أن ابن جريج تزوج أمّ‌ عمر بن هارون فمن هناك أكثر السماع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نا أبو أحمد بن عدي </w:t>
      </w:r>
      <w:r>
        <w:rPr>
          <w:rStyle w:val="FootnoteAnchor"/>
          <w:rtl w:val="true"/>
        </w:rPr>
        <w:footnoteReference w:id="17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هارون البلخي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 ابن جريج بمكة، و كان حسن الوجه، فسأله ابن جريج أ لك أخت‌؟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فتزوج بأخته،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الحسن يكون في أخته كما هو في أخيها، فتفرّد عن ابن جريج، روى عنه أشياء لم يروها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1726"/>
      </w:r>
      <w:r>
        <w:rPr>
          <w:rFonts w:ascii="Amiri" w:hAnsi="Amiri" w:eastAsia="Amiri" w:cs="Amiri"/>
          <w:color w:val="111111"/>
          <w:sz w:val="28"/>
          <w:sz w:val="28"/>
          <w:szCs w:val="28"/>
          <w:rtl w:val="true"/>
          <w:lang w:bidi="ar-SA"/>
        </w:rPr>
        <w:t>، أنا أبو طالب محمّد بن علي بن إبراهيم البيضاوي، نا سليمان بن محمّد بن أحمد بن أبي أيوب الشاهد، نا عبد اللّه بن سليمان بن الأشعث، نا سعيد بن زنجل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صاحبا لنا يقال له ثور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ذكر عمر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عندنا أحسن أخذا للحديث من ابن المبارك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727"/>
      </w:r>
      <w:r>
        <w:rPr>
          <w:rFonts w:ascii="Amiri" w:hAnsi="Amiri" w:eastAsia="Amiri" w:cs="Amiri"/>
          <w:color w:val="111111"/>
          <w:sz w:val="28"/>
          <w:sz w:val="28"/>
          <w:szCs w:val="28"/>
          <w:rtl w:val="true"/>
          <w:lang w:bidi="ar-SA"/>
        </w:rPr>
        <w:t>و قرأت على الحسن بن أبي القاسم، عن أبي سعيد أحمد بن محمّد بن رميح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عمر بن بسطام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البلخي أبو حفص الثقفي كان كثير السماع، روى عنه عفّان بن مسلم، و قتيبة بن سعيد، و غير واحد من أهل الحديث،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مرجئة بلخ كانوا يقعون فيه، و كان أبو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يطريه و يوثّقه، و ذكر عن وكيع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هارون مرّ بنا و بات عندنا و كان يزنّ‌ بالحفظ‍‌ </w:t>
      </w:r>
      <w:r>
        <w:rPr>
          <w:rStyle w:val="FootnoteAnchor"/>
          <w:rtl w:val="true"/>
        </w:rPr>
        <w:footnoteReference w:id="1728"/>
      </w:r>
      <w:r>
        <w:rPr>
          <w:rFonts w:ascii="Amiri" w:hAnsi="Amiri" w:eastAsia="Amiri" w:cs="Amiri"/>
          <w:color w:val="111111"/>
          <w:sz w:val="28"/>
          <w:sz w:val="28"/>
          <w:szCs w:val="28"/>
          <w:rtl w:val="true"/>
          <w:lang w:bidi="ar-SA"/>
        </w:rPr>
        <w:t>،سمعت أبا 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هارون شديدا على المرجئة و كان يذكر مساوئهم و بلاياهم،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العداوة فيما بينه و بينهم من هذا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أعلم الناس بالقراءات، و كان القرّاء يقرءون عليه و يختلفون إليه في حروف القرآن، و سمعت أبا 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مهدي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عمر بن هارون قد أكثرنا عنه و بلغنا أنك تذكره،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ما قلت فيه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قلت، أنه روى عن فلان و لم يسمع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ما قلت أنا ذا قط‍‌، و لو روى ما كان عندنا بمتهم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محمّد بن المظفر، أنا أبو الحسن العتيقي، أنا يوسف بن أحمد، أنا أبو جعفر العقيلي </w:t>
      </w:r>
      <w:r>
        <w:rPr>
          <w:rStyle w:val="FootnoteAnchor"/>
          <w:rtl w:val="true"/>
        </w:rPr>
        <w:footnoteReference w:id="1730"/>
      </w:r>
      <w:r>
        <w:rPr>
          <w:rFonts w:ascii="Amiri" w:hAnsi="Amiri" w:eastAsia="Amiri" w:cs="Amiri"/>
          <w:color w:val="111111"/>
          <w:sz w:val="28"/>
          <w:sz w:val="28"/>
          <w:szCs w:val="28"/>
          <w:rtl w:val="true"/>
          <w:lang w:bidi="ar-SA"/>
        </w:rPr>
        <w:t>،نا عبد اللّه بن أحمد بن توبة المروزي، نا محمّد بن عبد اللّه بن قهزاد، نا إبراهيم بن شماس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عمر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عندنا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731"/>
      </w:r>
      <w:r>
        <w:rPr>
          <w:rFonts w:ascii="Amiri" w:hAnsi="Amiri" w:eastAsia="Amiri" w:cs="Amiri"/>
          <w:color w:val="111111"/>
          <w:sz w:val="28"/>
          <w:sz w:val="28"/>
          <w:szCs w:val="28"/>
          <w:rtl w:val="true"/>
          <w:lang w:bidi="ar-SA"/>
        </w:rPr>
        <w:t>،نا محمّد بن إسماعيل الصائغ، 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وكيع و أنا أسمع عن عمر بن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عندنا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و سئل عن عمر بن هارون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عندنا ليلة، حاد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حاتم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 علي بن الحسن الهسنجاني </w:t>
      </w:r>
      <w:r>
        <w:rPr>
          <w:rStyle w:val="FootnoteAnchor"/>
          <w:rtl w:val="true"/>
        </w:rPr>
        <w:footnoteReference w:id="1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يغمز عمر بن هارون في سماعه من جعفر بن محمّد، و كان عمر يروي عنه ستين حديثا أو نحو 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حاتم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 علي بن الحسين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هارون كذّاب، قدم مكة، و قد مات جعفر بن محمّد فحدّث </w:t>
      </w:r>
      <w:r>
        <w:rPr>
          <w:rStyle w:val="FootnoteAnchor"/>
          <w:rtl w:val="true"/>
        </w:rPr>
        <w:footnoteReference w:id="1736"/>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حاتم قال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عمر بن هارون البلخي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فيه ابن المبارك، فذهب حديثه،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الأشج حدّثنا عن عمر بن هارون البلخي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ضعيف الحديث نخسه </w:t>
      </w:r>
      <w:r>
        <w:rPr>
          <w:rStyle w:val="FootnoteAnchor"/>
          <w:rtl w:val="true"/>
        </w:rPr>
        <w:footnoteReference w:id="1738"/>
      </w:r>
      <w:r>
        <w:rPr>
          <w:rFonts w:ascii="Amiri" w:hAnsi="Amiri" w:eastAsia="Amiri" w:cs="Amiri"/>
          <w:color w:val="111111"/>
          <w:sz w:val="28"/>
          <w:sz w:val="28"/>
          <w:szCs w:val="28"/>
          <w:rtl w:val="true"/>
          <w:lang w:bidi="ar-SA"/>
        </w:rPr>
        <w:t>ابن المبارك نخسة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هارون يروي عن جعفر بن محمّد، و قد قدمت قبل قدومه، و كان قد توفي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السّامي، أنا أبو الحسن المجهّز، أنا أبو يعقوب الصيدلاني، نا محمّد بن عمرو العقيلي </w:t>
      </w:r>
      <w:r>
        <w:rPr>
          <w:rStyle w:val="FootnoteAnchor"/>
          <w:rtl w:val="true"/>
        </w:rPr>
        <w:footnoteReference w:id="1739"/>
      </w:r>
      <w:r>
        <w:rPr>
          <w:rFonts w:ascii="Amiri" w:hAnsi="Amiri" w:eastAsia="Amiri" w:cs="Amiri"/>
          <w:color w:val="111111"/>
          <w:sz w:val="28"/>
          <w:sz w:val="28"/>
          <w:szCs w:val="28"/>
          <w:rtl w:val="true"/>
          <w:lang w:bidi="ar-SA"/>
        </w:rPr>
        <w:t>،نا محمّد بن زكريا البلخي، نا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هارون عن القاسم بن مبرور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جبريل على النبي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كاتبك هذا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الخطيب </w:t>
      </w:r>
      <w:r>
        <w:rPr>
          <w:rStyle w:val="FootnoteAnchor"/>
          <w:rtl w:val="true"/>
        </w:rPr>
        <w:footnoteReference w:id="1740"/>
      </w:r>
      <w:r>
        <w:rPr>
          <w:rFonts w:ascii="Amiri" w:hAnsi="Amiri" w:eastAsia="Amiri" w:cs="Amiri"/>
          <w:color w:val="111111"/>
          <w:sz w:val="28"/>
          <w:sz w:val="28"/>
          <w:szCs w:val="28"/>
          <w:rtl w:val="true"/>
          <w:lang w:bidi="ar-SA"/>
        </w:rPr>
        <w:t xml:space="preserve">،أنا البرقاني، نا الحسين بن علي التميمي، نا أبو عوانة يعقوب بن إسحاق الأسفرايني، نا أحمد بن محمّد بن الحجاج أبو بكر المروذي </w:t>
      </w:r>
      <w:r>
        <w:rPr>
          <w:rStyle w:val="FootnoteAnchor"/>
          <w:rtl w:val="true"/>
        </w:rPr>
        <w:footnoteReference w:id="17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أبو عبد اللّه أحمد بن حنبل عن عمر بن هارون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 أن أتعلق عليه بشيء، كتبت عنه حديثا كثيرا،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له قصة مع ابن 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عبد الرّحمن كان يحمل عليه، و لا أدري ما كانت قصته،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يحكي عن ابن مهدي أنه قدم عليهم عمر بن هارون البصرة و هو شاب، فذاكره عبد الرّحمن فكتب عنه ثلاثة أحاديث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عن يحيى بن أبي عمرو الشيباني </w:t>
      </w:r>
      <w:r>
        <w:rPr>
          <w:rStyle w:val="FootnoteAnchor"/>
          <w:rtl w:val="true"/>
        </w:rPr>
        <w:footnoteReference w:id="1742"/>
      </w:r>
      <w:r>
        <w:rPr>
          <w:rFonts w:ascii="IRNazanin" w:hAnsi="IRNazanin" w:eastAsia="IRNazanin"/>
          <w:color w:val="111111"/>
          <w:sz w:val="28"/>
          <w:sz w:val="28"/>
          <w:szCs w:val="28"/>
          <w:rtl w:val="true"/>
          <w:lang w:bidi="fa-IR"/>
        </w:rPr>
        <w:t xml:space="preserve">،عن عمرو بن عبد اللّه </w:t>
      </w:r>
    </w:p>
    <w:p>
      <w:pPr>
        <w:pStyle w:val="BookText"/>
        <w:rPr/>
      </w:pPr>
      <w:r>
        <w:rPr>
          <w:rFonts w:ascii="Amiri" w:hAnsi="Amiri" w:eastAsia="Amiri" w:cs="Amiri"/>
          <w:color w:val="111111"/>
          <w:sz w:val="28"/>
          <w:sz w:val="28"/>
          <w:szCs w:val="28"/>
          <w:rtl w:val="true"/>
          <w:lang w:bidi="ar-SA"/>
        </w:rPr>
        <w:t>الحضرمي عن عبد اللّه بن عمرو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العصير،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عن عطاء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ينسى الفأس في القبر بعد ما يفرغ منه، و حديث آخر، فلما كان بعد زمان قدم عليهم البصرة، فأتى رجل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كتبت عن هذا شيئا، فأعطاه الرقعة، فذهب إليه فسأله عن حديث يحيى بن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يحيى بن أبي عمرو شيئا، إنّما كان هذا مني في الحداثة، و سأله عن حديث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عبد الملك إنّما حدّثنيه فلان عن عبد الملك، فأتى ابن مهدي فأخبره فنال منه، و تكلم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ما يحدثنا عن ابن جريج، و يروي عن الأوزاعي،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رويت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1743"/>
      </w:r>
      <w:r>
        <w:rPr>
          <w:rFonts w:ascii="Amiri" w:hAnsi="Amiri" w:eastAsia="Amiri" w:cs="Amiri"/>
          <w:color w:val="111111"/>
          <w:sz w:val="28"/>
          <w:sz w:val="28"/>
          <w:szCs w:val="28"/>
          <w:rtl w:val="true"/>
          <w:lang w:bidi="ar-SA"/>
        </w:rPr>
        <w:t>،نا ابن أبي عصمة، نا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هارون لا أروي عنه شيئا </w:t>
      </w:r>
      <w:r>
        <w:rPr>
          <w:rStyle w:val="FootnoteAnchor"/>
          <w:rtl w:val="true"/>
        </w:rPr>
        <w:footnoteReference w:id="17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أهل بلخ، و قد أكثرت عنه، و لكن كان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قيمة عندي، و 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بأحاديث، فلما قدم مرة أخرى حدّث بها عن إسماعيل بن عياش عن أولئك، فتركت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Style w:val="FootnoteAnchor"/>
          <w:rtl w:val="true"/>
        </w:rPr>
        <w:footnoteReference w:id="1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أحمد بن محمّد بن عبد اللّه الكاتب، أنا أحمد </w:t>
      </w:r>
      <w:r>
        <w:rPr>
          <w:rStyle w:val="FootnoteAnchor"/>
          <w:rtl w:val="true"/>
        </w:rPr>
        <w:footnoteReference w:id="1747"/>
      </w:r>
      <w:r>
        <w:rPr>
          <w:rFonts w:ascii="Amiri" w:hAnsi="Amiri" w:eastAsia="Amiri" w:cs="Amiri"/>
          <w:color w:val="111111"/>
          <w:sz w:val="28"/>
          <w:sz w:val="28"/>
          <w:szCs w:val="28"/>
          <w:rtl w:val="true"/>
          <w:lang w:bidi="ar-SA"/>
        </w:rPr>
        <w:t>بن حميد المخرّمي، أنا ابن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هارون البلخي، كذّاب، خبيث، ليس حديثه بشيء، قد كتبت عنه، و بتّ‌ على بابه باب الكوفة، و ذهبنا معه إلى النهروان، ثم تبيّن لنا أمره بعد ذلك، فحرّقت </w:t>
      </w:r>
      <w:r>
        <w:rPr>
          <w:rStyle w:val="FootnoteAnchor"/>
          <w:rtl w:val="true"/>
        </w:rPr>
        <w:footnoteReference w:id="1748"/>
      </w:r>
      <w:r>
        <w:rPr>
          <w:rFonts w:ascii="Amiri" w:hAnsi="Amiri" w:eastAsia="Amiri" w:cs="Amiri"/>
          <w:color w:val="111111"/>
          <w:sz w:val="28"/>
          <w:sz w:val="28"/>
          <w:szCs w:val="28"/>
          <w:rtl w:val="true"/>
          <w:lang w:bidi="ar-SA"/>
        </w:rPr>
        <w:t xml:space="preserve">حديثه كله، ما عندي عنه كلمة إلاّ أحاديث على ظهر دفتر، حرّقتها </w:t>
      </w:r>
      <w:r>
        <w:rPr>
          <w:rStyle w:val="FootnoteAnchor"/>
          <w:rtl w:val="true"/>
        </w:rPr>
        <w:footnoteReference w:id="1749"/>
      </w:r>
      <w:r>
        <w:rPr>
          <w:rFonts w:ascii="Amiri" w:hAnsi="Amiri" w:eastAsia="Amiri" w:cs="Amiri"/>
          <w:color w:val="111111"/>
          <w:sz w:val="28"/>
          <w:sz w:val="28"/>
          <w:szCs w:val="28"/>
          <w:rtl w:val="true"/>
          <w:lang w:bidi="ar-SA"/>
        </w:rPr>
        <w:t>كلها، قلت لأبي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تبيّن لكم من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عبد الرّحمن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مشهور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فحدّثنا عن جعفر بن محمّد فنظرنا إلى مولده و إلى خروجه إلى مكة، فإذا جعفر قد مات قبل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بن الحسين، نا أبو العباس الأصم، 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هارون البلخي ليس بشيء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بكر البرقاني، حدّثني أبو عمر بن حيّوية، نا أبو العباس أحمد بن محمّد بن مسعدة الفزاري، نا أبو الفضل جعفر بن درستويه بن المرزبان الفسوي، نا أبو العباس أحمد بن محمّد بن القاسم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عمر بن هارون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هارون البلخي ليس بثقة، و نصر بن باب مثله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ثابت بن بندار، أنا أبو العلاء بإسناده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عمر بن هارون ضعيف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علي بن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w:t>
      </w:r>
      <w:r>
        <w:rPr>
          <w:rStyle w:val="FootnoteAnchor"/>
          <w:rtl w:val="true"/>
        </w:rPr>
        <w:footnoteReference w:id="1753"/>
      </w:r>
      <w:r>
        <w:rPr>
          <w:rFonts w:ascii="Amiri" w:hAnsi="Amiri" w:eastAsia="Amiri" w:cs="Amiri"/>
          <w:color w:val="111111"/>
          <w:sz w:val="28"/>
          <w:sz w:val="28"/>
          <w:szCs w:val="28"/>
          <w:rtl w:val="true"/>
          <w:lang w:bidi="ar-SA"/>
        </w:rPr>
        <w:t>،أنا الحسن بن أبي بكر، و عثمان بن محمّد بن يوسف العلاّف، و الحسين بن شجاع الصوفي،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الطيالسي سئل عن عمر بن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54"/>
      </w:r>
      <w:r>
        <w:rPr>
          <w:rFonts w:ascii="Amiri" w:hAnsi="Amiri" w:eastAsia="Amiri" w:cs="Amiri"/>
          <w:color w:val="111111"/>
          <w:sz w:val="28"/>
          <w:sz w:val="28"/>
          <w:szCs w:val="28"/>
          <w:rtl w:val="true"/>
          <w:lang w:bidi="ar-SA"/>
        </w:rPr>
        <w:t>، أنا عبيد اللّه بن عمر الواعظ‍‌، نا أبي، نا محمّد بن مخلد، نا العباس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صدقة، نا ابن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قرأنا على أبي عبد اللّه بن البنّا، عن أبي تمّام علي بن محمّد، عن أبي عمر بن حيّوية، أنا محمّد بن القاسم الكوكبي، نا ابن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البلخي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محمّد بن الأكفاني، نا عبد العزيز الكتّاني، أنا أبو محمّد عبد الوهّاب بن علي بن نصر البغدادي الفقيه المالكي، نا أبو حفص بن شاهين، نا محمّد بن مخلد، نا 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الحسين بن صدقة،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أنا أبو بكر الخطيب </w:t>
      </w:r>
      <w:r>
        <w:rPr>
          <w:rStyle w:val="FootnoteAnchor"/>
          <w:rtl w:val="true"/>
        </w:rPr>
        <w:footnoteReference w:id="1755"/>
      </w:r>
      <w:r>
        <w:rPr>
          <w:rFonts w:ascii="Amiri" w:hAnsi="Amiri" w:eastAsia="Amiri" w:cs="Amiri"/>
          <w:color w:val="111111"/>
          <w:sz w:val="28"/>
          <w:sz w:val="28"/>
          <w:szCs w:val="28"/>
          <w:rtl w:val="true"/>
          <w:lang w:bidi="ar-SA"/>
        </w:rPr>
        <w:t>،أخبرني علي بن محمّد المالكي، أنا عبد اللّه بن عثمان الصّفّار، نا محمّد بن عمران الصيرفي، نا عبد اللّه بن علي بن عبد اللّه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عمر بن هارون البلخي‌؟ فضعّفه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محمّد بن أبي حاتم </w:t>
      </w:r>
      <w:r>
        <w:rPr>
          <w:rStyle w:val="FootnoteAnchor"/>
          <w:rtl w:val="true"/>
        </w:rPr>
        <w:footnoteReference w:id="17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موسى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تحدّث عن عمر بن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تركوا حديثه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شعيب بن رجاء المكتب الرازي </w:t>
      </w:r>
      <w:r>
        <w:rPr>
          <w:rStyle w:val="FootnoteAnchor"/>
          <w:rtl w:val="true"/>
        </w:rPr>
        <w:footnoteReference w:id="17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عمر بن هارون مثل ذي، يعني حزمة، فلم أحدث عنه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w:t>
      </w:r>
      <w:r>
        <w:rPr>
          <w:rStyle w:val="FootnoteAnchor"/>
          <w:rtl w:val="true"/>
        </w:rPr>
        <w:footnoteReference w:id="1759"/>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أنبأنا أبو محمّد بن الأكفاني، قالا </w:t>
      </w:r>
      <w:r>
        <w:rPr>
          <w:rStyle w:val="FootnoteAnchor"/>
          <w:rtl w:val="true"/>
        </w:rPr>
        <w:footnoteReference w:id="1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العزيز بن أحمد الكتّاني، أنا عبد الوهّاب بن جعفر الميداني، نا عبد الجبّار بن عبد الصّمد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القاسم بن عيسى القصار، 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لم يقنع الناس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62"/>
      </w:r>
      <w:r>
        <w:rPr>
          <w:rFonts w:ascii="Amiri" w:hAnsi="Amiri" w:eastAsia="Amiri" w:cs="Amiri"/>
          <w:color w:val="111111"/>
          <w:sz w:val="28"/>
          <w:sz w:val="28"/>
          <w:szCs w:val="28"/>
          <w:rtl w:val="true"/>
          <w:lang w:bidi="ar-SA"/>
        </w:rPr>
        <w:t>،أنا العتيقي، أنا محمّد بن عدي البصري في كتابه، 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عمر بن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نا أبو عبد الرّحمن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ثابت </w:t>
      </w:r>
      <w:r>
        <w:rPr>
          <w:rStyle w:val="FootnoteAnchor"/>
          <w:rtl w:val="true"/>
        </w:rPr>
        <w:footnoteReference w:id="1763"/>
      </w:r>
      <w:r>
        <w:rPr>
          <w:rFonts w:ascii="Amiri" w:hAnsi="Amiri" w:eastAsia="Amiri" w:cs="Amiri"/>
          <w:color w:val="111111"/>
          <w:sz w:val="28"/>
          <w:sz w:val="28"/>
          <w:szCs w:val="28"/>
          <w:rtl w:val="true"/>
          <w:lang w:bidi="ar-SA"/>
        </w:rPr>
        <w:t>،أنا البرقاني، نا أحمد بن سعيد بن سعد، أنا عبد الكريم بن أحمد بن شعيب،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البلخي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64"/>
      </w:r>
      <w:r>
        <w:rPr>
          <w:rFonts w:ascii="Amiri" w:hAnsi="Amiri" w:eastAsia="Amiri" w:cs="Amiri"/>
          <w:color w:val="111111"/>
          <w:sz w:val="28"/>
          <w:sz w:val="28"/>
          <w:szCs w:val="28"/>
          <w:rtl w:val="true"/>
          <w:lang w:bidi="ar-SA"/>
        </w:rPr>
        <w:t>،أنا علي بن طلحة المقرئ، أنا محمّد بن إبراهيم الغازي، أنا محمّد بن محمّد بن داود الكرجي، أنا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البلخي،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علي المقرئ، أنا أبو مسلم بن مهران، أنا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أبي مليكة عن ابن عباس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إنّما أخطأ فيه أبو حمزة، و رواه أيضا </w:t>
      </w:r>
    </w:p>
    <w:p>
      <w:pPr>
        <w:pStyle w:val="BookText"/>
        <w:rPr/>
      </w:pPr>
      <w:r>
        <w:rPr>
          <w:rFonts w:ascii="Amiri" w:hAnsi="Amiri" w:eastAsia="Amiri" w:cs="Amiri"/>
          <w:color w:val="111111"/>
          <w:sz w:val="28"/>
          <w:sz w:val="28"/>
          <w:szCs w:val="28"/>
          <w:rtl w:val="true"/>
          <w:lang w:bidi="ar-SA"/>
        </w:rPr>
        <w:t>عمر بن هارون عن شعبة عن أبي بشر، عن سعيد بن جبير، عن ابن عبّاس عن النبي صلّى اللّه عليه و سلم، و عمر بن هارون بلخي، و هو متروك الحديث، و الحديث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العصمي </w:t>
      </w:r>
      <w:r>
        <w:rPr>
          <w:rStyle w:val="FootnoteAnchor"/>
          <w:rtl w:val="true"/>
        </w:rPr>
        <w:footnoteReference w:id="1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يعقوب بن إسحاق بن محمود الفقيه، نا أبو علي صالح بن محمّد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كان كذّابا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البرقاني، حدّثني محمّد بن أحمد الأدمي، نا محمّد بن علي الإيادي، نا زكريا السّاجي </w:t>
      </w:r>
      <w:r>
        <w:rPr>
          <w:rStyle w:val="FootnoteAnchor"/>
          <w:rtl w:val="true"/>
        </w:rPr>
        <w:footnoteReference w:id="1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البلخي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القشيري، أنا أبو بكر البيهقي، 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70"/>
      </w:r>
      <w:r>
        <w:rPr>
          <w:rFonts w:ascii="Amiri" w:hAnsi="Amiri" w:eastAsia="Amiri" w:cs="Amiri"/>
          <w:color w:val="111111"/>
          <w:sz w:val="28"/>
          <w:sz w:val="28"/>
          <w:szCs w:val="28"/>
          <w:rtl w:val="true"/>
          <w:lang w:bidi="ar-SA"/>
        </w:rPr>
        <w:t>،أخبرني محمّد بن علي المقرئ، أنا محمّد بن عبد اللّه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هارون البلخي متروك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يحيى بن بطريق، أنا أبو تمّام علي بن محمّد الواسطي، و أبو الغنائم محمّد بن علي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البلخي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1772"/>
      </w:r>
      <w:r>
        <w:rPr>
          <w:rFonts w:ascii="Amiri" w:hAnsi="Amiri" w:eastAsia="Amiri" w:cs="Amiri"/>
          <w:color w:val="111111"/>
          <w:sz w:val="28"/>
          <w:sz w:val="28"/>
          <w:szCs w:val="28"/>
          <w:rtl w:val="true"/>
          <w:lang w:bidi="ar-SA"/>
        </w:rPr>
        <w:t>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هارون البلخي عن ابن جريج، و الأوزاعي و شعبة بالمناكير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أحمد بن قاج الورّاق بخطه، أنا علي بن الفضل بن طاهر البلخي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عمر بن هارون ببلخ يوم الجمعة أول يوم من رمضان سنة أربع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مائة </w:t>
      </w:r>
      <w:r>
        <w:rPr>
          <w:rFonts w:eastAsia="Amiri" w:cs="Amiri" w:ascii="Amiri" w:hAnsi="Amiri"/>
          <w:color w:val="111111"/>
          <w:sz w:val="28"/>
          <w:szCs w:val="28"/>
          <w:rtl w:val="true"/>
          <w:lang w:bidi="ar-SA"/>
        </w:rPr>
        <w:t xml:space="preserve">- </w:t>
      </w:r>
      <w:bookmarkStart w:id="292" w:name="pg11489_109198"/>
    </w:p>
    <w:p>
      <w:pPr>
        <w:pStyle w:val="BookText"/>
        <w:rPr/>
      </w:pPr>
      <w:bookmarkEnd w:id="292"/>
      <w:r>
        <w:rPr>
          <w:rFonts w:ascii="Amiri" w:hAnsi="Amiri" w:eastAsia="Amiri" w:cs="Amiri"/>
          <w:color w:val="111111"/>
          <w:sz w:val="28"/>
          <w:sz w:val="28"/>
          <w:szCs w:val="28"/>
          <w:rtl w:val="true"/>
          <w:lang w:bidi="ar-SA"/>
        </w:rPr>
        <w:t xml:space="preserve">و هو ابن ست و ستين، و كان يخضب، هكذا أخبرني محمّد بن محمّد بن عبد العزيز عن مسلم بن عبد الرّحمن السّلمي، و رأيت في كتاب </w:t>
      </w:r>
      <w:r>
        <w:rPr>
          <w:rStyle w:val="FootnoteAnchor"/>
          <w:rtl w:val="true"/>
        </w:rPr>
        <w:footnoteReference w:id="1774"/>
      </w:r>
      <w:r>
        <w:rPr>
          <w:rFonts w:ascii="Amiri" w:hAnsi="Amiri" w:eastAsia="Amiri" w:cs="Amiri"/>
          <w:color w:val="111111"/>
          <w:sz w:val="28"/>
          <w:sz w:val="28"/>
          <w:szCs w:val="28"/>
          <w:rtl w:val="true"/>
          <w:lang w:bidi="ar-SA"/>
        </w:rPr>
        <w:t>أنه توفي و هو ابن ثمانين سنة</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3074968_73709187"/>
      <w:bookmarkStart w:id="294" w:name="_Toc112"/>
      <w:bookmarkEnd w:id="293"/>
      <w:r>
        <w:rPr/>
        <w:t>5290</w:t>
      </w:r>
      <w:r>
        <w:rPr>
          <w:rtl w:val="true"/>
        </w:rPr>
        <w:t xml:space="preserve"> - </w:t>
      </w:r>
      <w:r>
        <w:rPr>
          <w:rtl w:val="true"/>
        </w:rPr>
        <w:t>عمر بن هانئ الطّائي</w:t>
      </w:r>
      <w:bookmarkEnd w:id="294"/>
    </w:p>
    <w:p>
      <w:pPr>
        <w:pStyle w:val="BookText"/>
        <w:rPr/>
      </w:pPr>
      <w:r>
        <w:rPr>
          <w:rFonts w:ascii="Amiri" w:hAnsi="Amiri" w:eastAsia="Amiri" w:cs="Amiri"/>
          <w:color w:val="111111"/>
          <w:sz w:val="28"/>
          <w:sz w:val="28"/>
          <w:szCs w:val="28"/>
          <w:rtl w:val="true"/>
          <w:lang w:bidi="ar-SA"/>
        </w:rPr>
        <w:t>قدم دمشق مع عبد اللّه بن علي بن عبد اللّه بن عباس حين افتتحها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نبشه لقبور بني أمية، و إحراق من أحرق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الهيثم بن عدي الطّائي</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3074970_73709187"/>
      <w:bookmarkStart w:id="296" w:name="_Toc113"/>
      <w:bookmarkEnd w:id="295"/>
      <w:r>
        <w:rPr/>
        <w:t>5291</w:t>
      </w:r>
      <w:r>
        <w:rPr>
          <w:rtl w:val="true"/>
        </w:rPr>
        <w:t xml:space="preserve"> - </w:t>
      </w:r>
      <w:r>
        <w:rPr>
          <w:rtl w:val="true"/>
        </w:rPr>
        <w:t>عمر بن هبيرة بن معيّة بن سكين بن خديج بن بغيض بن مالك</w:t>
      </w:r>
      <w:bookmarkEnd w:id="2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بدل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عديّ‌ بن فزارة</w:t>
      </w:r>
    </w:p>
    <w:p>
      <w:pPr>
        <w:pStyle w:val="BookText"/>
        <w:rPr/>
      </w:pPr>
      <w:r>
        <w:rPr>
          <w:rFonts w:ascii="Amiri" w:hAnsi="Amiri" w:eastAsia="Amiri" w:cs="Amiri"/>
          <w:color w:val="111111"/>
          <w:sz w:val="28"/>
          <w:sz w:val="28"/>
          <w:szCs w:val="28"/>
          <w:rtl w:val="true"/>
          <w:lang w:bidi="ar-SA"/>
        </w:rPr>
        <w:t xml:space="preserve">ابن ذبيان </w:t>
      </w:r>
      <w:r>
        <w:rPr>
          <w:rStyle w:val="FootnoteAnchor"/>
          <w:rtl w:val="true"/>
        </w:rPr>
        <w:footnoteReference w:id="1775"/>
      </w:r>
      <w:r>
        <w:rPr>
          <w:rFonts w:ascii="Amiri" w:hAnsi="Amiri" w:eastAsia="Amiri" w:cs="Amiri"/>
          <w:color w:val="111111"/>
          <w:sz w:val="28"/>
          <w:sz w:val="28"/>
          <w:szCs w:val="28"/>
          <w:rtl w:val="true"/>
          <w:lang w:bidi="ar-SA"/>
        </w:rPr>
        <w:t>بن بغيض بن ريث بن غطفان بن سعد بن قيس عيلان</w:t>
      </w:r>
    </w:p>
    <w:p>
      <w:pPr>
        <w:pStyle w:val="BookText"/>
        <w:rPr/>
      </w:pPr>
      <w:r>
        <w:rPr>
          <w:rFonts w:ascii="Amiri" w:hAnsi="Amiri" w:eastAsia="Amiri" w:cs="Amiri"/>
          <w:color w:val="111111"/>
          <w:sz w:val="28"/>
          <w:sz w:val="28"/>
          <w:szCs w:val="28"/>
          <w:rtl w:val="true"/>
          <w:lang w:bidi="ar-SA"/>
        </w:rPr>
        <w:t xml:space="preserve">أبو المثنّى الفزاري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و أم عمر بسرة </w:t>
      </w:r>
      <w:r>
        <w:rPr>
          <w:rStyle w:val="FootnoteAnchor"/>
          <w:rtl w:val="true"/>
        </w:rPr>
        <w:footnoteReference w:id="1777"/>
      </w:r>
      <w:r>
        <w:rPr>
          <w:rFonts w:ascii="Amiri" w:hAnsi="Amiri" w:eastAsia="Amiri" w:cs="Amiri"/>
          <w:color w:val="111111"/>
          <w:sz w:val="28"/>
          <w:sz w:val="28"/>
          <w:szCs w:val="28"/>
          <w:rtl w:val="true"/>
          <w:lang w:bidi="ar-SA"/>
        </w:rPr>
        <w:t>بنت حسان بن شريك بن نعيم بن ثعلبة العدوي عدي بن عبد مناة و كان أمير العراقين من قبل يزيد بن عبد الملك، فلمّا ولي، هشام بن عبد الملك عزله بخالد القسري، فأخذه خالد و سجنه مدة، ثم هرب من السجن و لحق بهشام بدمشق، و استجار بمسلمة بن عبد الملك فأجاره، و أمنه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مزاحم مولى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أخبرنا أبو القاسم بن السّوسي، أنا أبو عبد اللّه بن أبي الحديد، أنا أبو الحسن الرّبعي، أنا عبد الوهّاب بن الحسن، أنا أبو الحسن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ascii="Amiri" w:hAnsi="Amiri" w:eastAsia="Amiri" w:cs="Amiri"/>
          <w:color w:val="111111"/>
          <w:sz w:val="28"/>
          <w:sz w:val="28"/>
          <w:szCs w:val="28"/>
          <w:rtl w:val="true"/>
          <w:lang w:bidi="ar-SA"/>
        </w:rPr>
        <w:t>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هبيرة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أنا أحمد بن محمود، أنا محمّد بن إبراهيم، أنا محمّد بن جعفر،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عمر بن هبيرة بالبحر يعني سنة سبع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بقراءتي عليه، نا أبو محمّد عبد العزيز بن أحمد، أنا أبو محمّد بن أبي نصر، أنا أبو القاسم بن أبي العقب، أنا أبو عبد الملك أحمد بن إبراهيم القرشي، نا محمّد بن عائذ، نا الوليد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سبع و تسعين غزا مسلمة في البر، و غزا ابن هبيرة في البحر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السامي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القسطنطينة مع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سبع و تسعين و على جماعة الناس مسلمة بن عبد الملك، و على أهل البحر عمر بن هبيرة الفزاري، فكنت فيمن غزا مع عمر، فلما هبطنا على المسلمين صفوا لقتال أهل القسطنطينة صفين لم أر صفين قط‍‌ أطول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أنا زكريا بن يحيى،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بن عبد الملك عن العراق، و ولّى عمر بن هبيرة ثم عزله، ثم ولّى هشام بن عبد الملك خالد بن عبد اللّه البصرة في أول سنة ست و مائة و عزل 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780"/>
      </w:r>
      <w:r>
        <w:rPr>
          <w:rFonts w:ascii="Amiri" w:hAnsi="Amiri" w:eastAsia="Amiri" w:cs="Amiri"/>
          <w:color w:val="111111"/>
          <w:sz w:val="28"/>
          <w:sz w:val="28"/>
          <w:szCs w:val="28"/>
          <w:rtl w:val="true"/>
          <w:lang w:bidi="ar-SA"/>
        </w:rPr>
        <w:t>،حدّثني عبد اللّه بن المغيرة، عن أبيه و الوليد بن هشام عن أبيه، عن جده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العراق لعمر بن هبيرة الفزاري سنة ثلاث و مائة في أولها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الفراء، أنا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81"/>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السعود بن المجلي، نا أبو الحسين بن المهتدي، 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من ولي العراق و جمع له المصران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غير مرة، أنا رشأ بن نظيف، أنا أبو محمّد </w:t>
      </w:r>
      <w:r>
        <w:rPr>
          <w:rStyle w:val="FootnoteAnchor"/>
          <w:rtl w:val="true"/>
        </w:rPr>
        <w:footnoteReference w:id="1782"/>
      </w:r>
      <w:r>
        <w:rPr>
          <w:rFonts w:ascii="Amiri" w:hAnsi="Amiri" w:eastAsia="Amiri" w:cs="Amiri"/>
          <w:color w:val="111111"/>
          <w:sz w:val="28"/>
          <w:sz w:val="28"/>
          <w:szCs w:val="28"/>
          <w:rtl w:val="true"/>
          <w:lang w:bidi="ar-SA"/>
        </w:rPr>
        <w:t>الحسن بن إسماعيل، أنا أحمد بن مروان، نا أبو قلابة عبد الملك بن محمّد الرقاشي، نا عبد الصمد بن عبد الوارث، نا محمّد بن ذكوان، حدّثني مجالد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يحدّث ابن هبيرة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استرعى اللّه عبدا رعية فلم يحطها </w:t>
      </w:r>
      <w:r>
        <w:rPr>
          <w:rStyle w:val="FootnoteAnchor"/>
          <w:rtl w:val="true"/>
        </w:rPr>
        <w:footnoteReference w:id="1783"/>
      </w:r>
      <w:r>
        <w:rPr>
          <w:rFonts w:ascii="Amiri" w:hAnsi="Amiri" w:eastAsia="Amiri" w:cs="Amiri"/>
          <w:color w:val="111111"/>
          <w:sz w:val="28"/>
          <w:sz w:val="28"/>
          <w:szCs w:val="28"/>
          <w:rtl w:val="true"/>
          <w:lang w:bidi="ar-SA"/>
        </w:rPr>
        <w:t xml:space="preserve">بنصيحة </w:t>
      </w:r>
      <w:r>
        <w:rPr>
          <w:rStyle w:val="FootnoteAnchor"/>
          <w:rtl w:val="true"/>
        </w:rPr>
        <w:footnoteReference w:id="1784"/>
      </w:r>
      <w:r>
        <w:rPr>
          <w:rFonts w:ascii="Amiri" w:hAnsi="Amiri" w:eastAsia="Amiri" w:cs="Amiri"/>
          <w:color w:val="111111"/>
          <w:sz w:val="28"/>
          <w:sz w:val="28"/>
          <w:szCs w:val="28"/>
          <w:rtl w:val="true"/>
          <w:lang w:bidi="ar-SA"/>
        </w:rPr>
        <w:t>إلاّ حرم اللّه عليه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علي بن الحسين الحمّامي، أنا أبو علي الحسن بن عمر بن الحسن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إبراهيم بن أبي جعفر محمّد بن إبراهيم الدّواتي </w:t>
      </w:r>
      <w:r>
        <w:rPr>
          <w:rStyle w:val="FootnoteAnchor"/>
          <w:rtl w:val="true"/>
        </w:rPr>
        <w:footnoteReference w:id="1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علي بن شكرويه،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القاسم بن الحسن النّجّاد قال ابن شكرويه إملاء نا أبو روق أحمد بن محمّد بن بكر، نا </w:t>
      </w:r>
      <w:r>
        <w:rPr>
          <w:rStyle w:val="FootnoteAnchor"/>
          <w:rtl w:val="true"/>
        </w:rPr>
        <w:footnoteReference w:id="1786"/>
      </w:r>
      <w:r>
        <w:rPr>
          <w:rFonts w:ascii="Amiri" w:hAnsi="Amiri" w:eastAsia="Amiri" w:cs="Amiri"/>
          <w:color w:val="111111"/>
          <w:sz w:val="28"/>
          <w:sz w:val="28"/>
          <w:szCs w:val="28"/>
          <w:rtl w:val="true"/>
          <w:lang w:bidi="ar-SA"/>
        </w:rPr>
        <w:t>إبراهيم بن مكتوم، نا عبد الصمد بن عبد الوارث، عن محمّد بن ذكوان،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الحسن في جنازة، و هو يحدّث عمر بن هبيرة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سمرة القرشي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استرعاه اللّه رعية فلم يحفظها بالنصيحة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شكرويه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حرّم اللّه عليه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9915</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نا محمّد بن علي بن محمّد بن عبيد اللّه، أنا محمّد بن عبد اللّه بن أحمد، نا محمّد بن سعيد بن عبد الرّحمن، نا هلال بن العلاء، نا المغيرة بن عبد الرّحمن بن عون، نا أبي، نا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عون بن حبيب بن الرّيّان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الحسن و الشعبي على ابن هبيرة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يريد أن يكتب إليّ‌ في 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بعضا و راجع في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في يزيد و لا تخف يزيد في اللّه، فإنّ‌ اللّه يكفيك من يزيد، و لا يكفيك يزيد من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للحسن بأربعة آلاف درهم، و أمر للشعبي بألفي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الشعبي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رفقنا له فرفق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الحسن علي بن المسلّم، و أبو محمّد بن الأكفاني، و أبو الفرج غيث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أحمد بن إبراهيم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المرورّوذي الصّفّار بدمشق، أنا أبو محمّد جعفر بن علي المرورّوذي، أنا أبو سليمان حمد بن محمّد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الزنبقي، نا الفضل بن عمر، نا محمّد بن سلاّم الجمحي، حدّثني عبد اللّه بن بكر السهمي،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بعض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عمر بن هبيرة و هو على العراق إلى فقهاء من فقهاء البصرة و فقهاء من فقهاء الكوفة، و كان ممن أتاه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من أهل الكوفة الشعبي، فدخلوا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يزيد يكتب إليّ‌ في أمور أعمل بها، فما تريان‌؟ فقال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أنت مأمور و التبعة على من أمرك، فأقبل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عمر، فكأنك بملك قد أتاك، فاستنزلك عن سريرك هذا، و أخرجك من سعة قصرك إلى ضيق قبرك، فإنّ‌ اللّه ينجيك من يزيد، و إنّ‌ يزيد لا ينجيك من اللّه، فإيّاك أن تعرض للّه بالمعاصي، فإنّه لا طاعة لمخلوق في معصية الخالق، ثم قام فاتبعه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حملك على ما استقبلت به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عليه ما أخذ اللّه على العلماء من الميثاق في علمهم،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عطاؤهم و فضل الحسن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أبو محمّد المصري، نا أبو </w:t>
      </w:r>
    </w:p>
    <w:p>
      <w:pPr>
        <w:pStyle w:val="BookText"/>
        <w:rPr/>
      </w:pPr>
      <w:r>
        <w:rPr>
          <w:rFonts w:ascii="Amiri" w:hAnsi="Amiri" w:eastAsia="Amiri" w:cs="Amiri"/>
          <w:color w:val="111111"/>
          <w:sz w:val="28"/>
          <w:sz w:val="28"/>
          <w:szCs w:val="28"/>
          <w:rtl w:val="true"/>
          <w:lang w:bidi="ar-SA"/>
        </w:rPr>
        <w:t>بكر المالكي، نا أبو بكر عبد اللّه بن أبي الدنيا، نا قاسم بن هاشم، نا عصمة بن سليمان، نا فضيل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الحسن من عند ابن هبيرة، فإذا هو بالقرّاء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أجلسكم هاهنا؟ تريدون الدخول على هؤلاء، أما و اللّه ما مخالطتهم بمخالطة الأبرار تفرقوا، فرّق اللّه بين أرواحكم و أجسادكم، خصفتم نعالكم، و شمّرتم ثيابكم، و جززتم رءوسكم فضحتم القرّاء، فضحكم اللّه، أما و اللّه لو زهدتم فيما عندهم لرغبوا فيما عندكم و لكنكم </w:t>
      </w:r>
      <w:r>
        <w:rPr>
          <w:rStyle w:val="FootnoteAnchor"/>
          <w:rtl w:val="true"/>
        </w:rPr>
        <w:footnoteReference w:id="1789"/>
      </w:r>
      <w:r>
        <w:rPr>
          <w:rFonts w:ascii="Amiri" w:hAnsi="Amiri" w:eastAsia="Amiri" w:cs="Amiri"/>
          <w:color w:val="111111"/>
          <w:sz w:val="28"/>
          <w:sz w:val="28"/>
          <w:szCs w:val="28"/>
          <w:rtl w:val="true"/>
          <w:lang w:bidi="ar-SA"/>
        </w:rPr>
        <w:t xml:space="preserve">رغبتم فيما عندهم فزهدوا فيما عندكم </w:t>
      </w:r>
      <w:r>
        <w:rPr>
          <w:rStyle w:val="FootnoteAnchor"/>
          <w:rtl w:val="true"/>
        </w:rPr>
        <w:footnoteReference w:id="1790"/>
      </w:r>
      <w:r>
        <w:rPr>
          <w:rFonts w:ascii="IRNazanin" w:hAnsi="IRNazanin" w:eastAsia="IRNazanin"/>
          <w:color w:val="111111"/>
          <w:sz w:val="28"/>
          <w:sz w:val="28"/>
          <w:szCs w:val="28"/>
          <w:rtl w:val="true"/>
          <w:lang w:bidi="fa-IR"/>
        </w:rPr>
        <w:t>،فأبعد اللّه من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791"/>
      </w:r>
      <w:r>
        <w:rPr>
          <w:rFonts w:ascii="Amiri" w:hAnsi="Amiri" w:eastAsia="Amiri" w:cs="Amiri"/>
          <w:color w:val="111111"/>
          <w:sz w:val="28"/>
          <w:sz w:val="28"/>
          <w:szCs w:val="28"/>
          <w:rtl w:val="true"/>
          <w:lang w:bidi="ar-SA"/>
        </w:rPr>
        <w:t>،أنا أبو منصور محمّد بن محمّد بن أحمد، أنا أبو الطيب محمّد بن أحمد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محمّد بعد اللّه بن علي بن أيوب، أنا أبو بكر أحمد </w:t>
      </w:r>
      <w:r>
        <w:rPr>
          <w:rStyle w:val="FootnoteAnchor"/>
          <w:rtl w:val="true"/>
        </w:rPr>
        <w:footnoteReference w:id="1792"/>
      </w:r>
      <w:r>
        <w:rPr>
          <w:rFonts w:ascii="IRNazanin" w:hAnsi="IRNazanin" w:eastAsia="IRNazanin"/>
          <w:color w:val="111111"/>
          <w:sz w:val="28"/>
          <w:sz w:val="28"/>
          <w:szCs w:val="28"/>
          <w:rtl w:val="true"/>
          <w:lang w:bidi="fa-IR"/>
        </w:rPr>
        <w:t xml:space="preserve">بن محمّد بن الجرّاح، قالا </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الشعبي على ابن هبيرة و بين يديه رجل يريد قتله،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إنّك على ردّ ما لم تفعل أقدر منك على ردّ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شعبي ردّوه إلى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محمّد بن أحمد البابسيري، أنا الأحوص بن المفضّل بن غسان، نا أبي، نا إسماعيل بن حمّاد بن أبي حنيفة، نا مالك بن مغول، أحسبه عن الشعبي و أصحابنا لا يشكون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شككت‌؟ فإن الشيطان قال؛ قلت لابن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بالتؤدة فإنك على ترك ما لم تفعل، أقدر منك على ردّ ما قد فعلت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794"/>
      </w:r>
      <w:r>
        <w:rPr>
          <w:rFonts w:ascii="Amiri" w:hAnsi="Amiri" w:eastAsia="Amiri" w:cs="Amiri"/>
          <w:color w:val="111111"/>
          <w:sz w:val="28"/>
          <w:sz w:val="28"/>
          <w:szCs w:val="28"/>
          <w:rtl w:val="true"/>
          <w:lang w:bidi="ar-SA"/>
        </w:rPr>
        <w:t xml:space="preserve">،حدّثني سعيد بن أسد، نا ضمرة، عن رجاء </w:t>
      </w:r>
      <w:r>
        <w:rPr>
          <w:rStyle w:val="FootnoteAnchor"/>
          <w:rtl w:val="true"/>
        </w:rPr>
        <w:footnoteReference w:id="1795"/>
      </w:r>
      <w:r>
        <w:rPr>
          <w:rFonts w:ascii="Amiri" w:hAnsi="Amiri" w:eastAsia="Amiri" w:cs="Amiri"/>
          <w:color w:val="111111"/>
          <w:sz w:val="28"/>
          <w:sz w:val="28"/>
          <w:szCs w:val="28"/>
          <w:rtl w:val="true"/>
          <w:lang w:bidi="ar-SA"/>
        </w:rPr>
        <w:t>،عن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 هبيرة إلى ابن سيرين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أهل مصرك‌؟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و الظلم فيهم فاش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يرى أنها شهادة سئل عنها فكره أن يكتمها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نا محمّد بن الصلت، نا موسى بن محمّد الأنصاري عن شيخ يقال له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سيرين على ابن هبيرة و عنده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فغضب ابن هبيرة، فأرسل إليه، فدخل على ابن هبيرة و هو وحده، فقال السلام عليك أيها الأمير، فقال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و عندي الناس، فقلت السلام عليكم، و جئت الآن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إذا سلّم عليه و هو في القوم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إذا كان وحده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قرأنا </w:t>
      </w:r>
      <w:r>
        <w:rPr>
          <w:rStyle w:val="FootnoteAnchor"/>
          <w:rtl w:val="true"/>
        </w:rPr>
        <w:footnoteReference w:id="1796"/>
      </w:r>
      <w:r>
        <w:rPr>
          <w:rFonts w:ascii="Amiri" w:hAnsi="Amiri" w:eastAsia="Amiri" w:cs="Amiri"/>
          <w:color w:val="111111"/>
          <w:sz w:val="28"/>
          <w:sz w:val="28"/>
          <w:szCs w:val="28"/>
          <w:rtl w:val="true"/>
          <w:lang w:bidi="ar-SA"/>
        </w:rPr>
        <w:t>على أبي عبد اللّه بن البنّا، عن أبي تمام علي بن محمّد، أنا أبو عمر بن حيّوية، أنا محمّد بن القاسم، نا ابن أبي خيثمة، نا أبي، نا إسماعيل بن إبراهيم، 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توجه ابن سيرين إلى ابن هبيرة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أيوب أراه سينزل مسألة ابن هبيرة إياه منزلة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من كان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على ابن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الظلم فيها فاشيا،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هبيرة و أبو الزناد عند رأسه،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شيخ، إنه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عرض شيء فتكلم فيه محمّد ببعض كلامه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 فأخبرني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كذا، و أعطوه كذا، فأبيت أن أقبل، فأتاني إياس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تردّ على الأمير عطيته،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797"/>
      </w:r>
      <w:r>
        <w:rPr>
          <w:rFonts w:ascii="Amiri" w:hAnsi="Amiri" w:eastAsia="Amiri" w:cs="Amiri"/>
          <w:color w:val="111111"/>
          <w:sz w:val="28"/>
          <w:sz w:val="28"/>
          <w:szCs w:val="28"/>
          <w:rtl w:val="true"/>
          <w:lang w:bidi="ar-SA"/>
        </w:rPr>
        <w:t>كانت صدقة فلا حاجة لي فيها، و إن كان إنّما يعطيني أجر ما علّمني اللّه فلا أريد عليه أجرا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إسحاق الحربي، نا ابن نمير، عن ابن فضيل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عمر بن هبيرة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طول الغفلة و إفراط‍‌ الفطنة، اللّهمّ‌ لا تجعل قولي فوق عملي، و لا تجعل أسوأ عملي ما قرب من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798"/>
      </w:r>
      <w:r>
        <w:rPr>
          <w:rFonts w:ascii="Amiri" w:hAnsi="Amiri" w:eastAsia="Amiri" w:cs="Amiri"/>
          <w:color w:val="111111"/>
          <w:sz w:val="28"/>
          <w:sz w:val="28"/>
          <w:szCs w:val="28"/>
          <w:rtl w:val="true"/>
          <w:lang w:bidi="ar-SA"/>
        </w:rPr>
        <w:t>،نا محمّد بن الفتح القلانسي، نا ابن أبي عمرو الشيباني، عن أبيه، عن أبي عبد الرّحمن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الرّحمن </w:t>
      </w:r>
      <w:r>
        <w:rPr>
          <w:rStyle w:val="FootnoteAnchor"/>
          <w:rtl w:val="true"/>
        </w:rPr>
        <w:footnoteReference w:id="1799"/>
      </w:r>
      <w:r>
        <w:rPr>
          <w:rFonts w:ascii="Amiri" w:hAnsi="Amiri" w:eastAsia="Amiri" w:cs="Amiri"/>
          <w:color w:val="111111"/>
          <w:sz w:val="28"/>
          <w:sz w:val="28"/>
          <w:szCs w:val="28"/>
          <w:rtl w:val="true"/>
          <w:lang w:bidi="ar-SA"/>
        </w:rPr>
        <w:t>بن يزيد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واقف على رأس ابن هبيرة، و بين يديه سماطان من وجوه الناس، إذ أقبل شاب لم أر في مثل جماله و كماله حتى دنا من ابن هبيرة، فسلّم عليه بالإمرة،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امرؤ قدحته كربة، و أوحشته غربة </w:t>
      </w:r>
      <w:r>
        <w:rPr>
          <w:rStyle w:val="FootnoteAnchor"/>
          <w:rtl w:val="true"/>
        </w:rPr>
        <w:footnoteReference w:id="1800"/>
      </w:r>
      <w:r>
        <w:rPr>
          <w:rFonts w:ascii="Amiri" w:hAnsi="Amiri" w:eastAsia="Amiri" w:cs="Amiri"/>
          <w:color w:val="111111"/>
          <w:sz w:val="28"/>
          <w:sz w:val="28"/>
          <w:szCs w:val="28"/>
          <w:rtl w:val="true"/>
          <w:lang w:bidi="ar-SA"/>
        </w:rPr>
        <w:t>و نأت به الدار، و حلّ‌ به عظيم، خذله أخلاّؤه، و شمت به أعداؤه، و أسلمه البعيد، و جفاه القريب، فقمت مقاما لا أرى لي فيه معولا، و لا حازبا إلاّ الرجاء للّه تعالى، و حسن عائدة الأمير، و أنا أصلح اللّه الأمير ممن لا تجهل أسرته و لا تضيع حرمته، فإنّ‌ رأى الأمير أصلحه اللّه أن يسدّ خلّتي، و يجبر خصاصتي يفعل، فقال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يقول لهم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فزارة بيت العزّ و العزّ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فزارة قيس حسب قيس فعالها</w:t>
      </w:r>
    </w:p>
    <w:p>
      <w:pPr>
        <w:pStyle w:val="BookText"/>
        <w:rPr/>
      </w:pPr>
      <w:r>
        <w:rPr>
          <w:rFonts w:ascii="Amiri" w:hAnsi="Amiri" w:eastAsia="Amiri" w:cs="Amiri"/>
          <w:color w:val="111111"/>
          <w:sz w:val="28"/>
          <w:sz w:val="28"/>
          <w:szCs w:val="28"/>
          <w:rtl w:val="true"/>
          <w:lang w:bidi="ar-SA"/>
        </w:rPr>
        <w:t xml:space="preserve">لها العزّة القصوى مع الشرف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لقيس في القديم رجالها</w:t>
      </w:r>
    </w:p>
    <w:p>
      <w:pPr>
        <w:pStyle w:val="BookText"/>
        <w:rPr/>
      </w:pPr>
      <w:r>
        <w:rPr>
          <w:rFonts w:ascii="Amiri" w:hAnsi="Amiri" w:eastAsia="Amiri" w:cs="Amiri"/>
          <w:color w:val="111111"/>
          <w:sz w:val="28"/>
          <w:sz w:val="28"/>
          <w:szCs w:val="28"/>
          <w:rtl w:val="true"/>
          <w:lang w:bidi="ar-SA"/>
        </w:rPr>
        <w:t xml:space="preserve">و هل أحد إن مدّ يوما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الشمس في مجرى النجوم ينالها</w:t>
      </w:r>
    </w:p>
    <w:p>
      <w:pPr>
        <w:pStyle w:val="BookText"/>
        <w:rPr/>
      </w:pPr>
      <w:r>
        <w:rPr>
          <w:rFonts w:ascii="Amiri" w:hAnsi="Amiri" w:eastAsia="Amiri" w:cs="Amiri"/>
          <w:color w:val="111111"/>
          <w:sz w:val="28"/>
          <w:sz w:val="28"/>
          <w:szCs w:val="28"/>
          <w:rtl w:val="true"/>
          <w:lang w:bidi="ar-SA"/>
        </w:rPr>
        <w:t xml:space="preserve">لهيهات ما أعيا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قيس و اعتلاها فعالها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الأدب لحسن </w:t>
      </w:r>
      <w:r>
        <w:rPr>
          <w:rStyle w:val="FootnoteAnchor"/>
          <w:rtl w:val="true"/>
        </w:rPr>
        <w:footnoteReference w:id="1801"/>
      </w:r>
      <w:r>
        <w:rPr>
          <w:rFonts w:ascii="Amiri" w:hAnsi="Amiri" w:eastAsia="Amiri" w:cs="Amiri"/>
          <w:color w:val="111111"/>
          <w:sz w:val="28"/>
          <w:sz w:val="28"/>
          <w:szCs w:val="28"/>
          <w:rtl w:val="true"/>
          <w:lang w:bidi="ar-SA"/>
        </w:rPr>
        <w:t>مع ما أرى من حداثة سنك، فكم أتى لك من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عشرين سنة، فلحن الفتى، و أطرق ابن هبيرة كالشامت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لحّان أيضا مع جميل ما أتى عليه منطقك‌؟ شنته و اللّه بأقبح العيب،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 الفتى ما وقع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أصلحه اللّه عظم في عيني و ملأت هيبته </w:t>
      </w:r>
      <w:r>
        <w:rPr>
          <w:rStyle w:val="FootnoteAnchor"/>
          <w:rtl w:val="true"/>
        </w:rPr>
        <w:footnoteReference w:id="1802"/>
      </w:r>
      <w:r>
        <w:rPr>
          <w:rFonts w:ascii="Amiri" w:hAnsi="Amiri" w:eastAsia="Amiri" w:cs="Amiri"/>
          <w:color w:val="111111"/>
          <w:sz w:val="28"/>
          <w:sz w:val="28"/>
          <w:szCs w:val="28"/>
          <w:rtl w:val="true"/>
          <w:lang w:bidi="ar-SA"/>
        </w:rPr>
        <w:t xml:space="preserve">صدري، فنطق لساني بما لم يعرفه قلبي، فو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ما أقالني الأمير عثرتي عند ما كان من زلّتي، فقال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 xml:space="preserve">على أحدكم أن يتعلم العربية فيقيم بها أوده، و يحضر بها سلطانه، و يزيّن بها مشهده، و ينوء بها على خصمه، أو يرضى أحدكم أن يكون لسانه مثل لسان عبده و أكّاره‌؟ قد أمرنا لك بعشرة آلاف درهم، فإن كان سبقك لسانك و إلاّ فاستعن ببعض ما أوصلناه إليك، و لا يستحي أحدكم من التعلم، فإنه لو لا هذا اللسان كان الإنسان كالبهيمة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كالصورة الممثلة </w:t>
      </w:r>
      <w:r>
        <w:rPr>
          <w:rStyle w:val="FootnoteAnchor"/>
          <w:rtl w:val="true"/>
        </w:rPr>
        <w:footnoteReference w:id="1804"/>
      </w:r>
      <w:r>
        <w:rPr>
          <w:rFonts w:ascii="Amiri" w:hAnsi="Amiri" w:eastAsia="Amiri" w:cs="Amiri"/>
          <w:color w:val="111111"/>
          <w:sz w:val="28"/>
          <w:sz w:val="28"/>
          <w:szCs w:val="28"/>
          <w:rtl w:val="true"/>
          <w:lang w:bidi="ar-SA"/>
        </w:rPr>
        <w:t>،قاتل اللّه الشاعر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مفتاح الفؤاد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أبدى ما يقول من الفم</w:t>
      </w:r>
    </w:p>
    <w:p>
      <w:pPr>
        <w:pStyle w:val="BookText"/>
        <w:rPr/>
      </w:pPr>
      <w:r>
        <w:rPr>
          <w:rFonts w:ascii="Amiri" w:hAnsi="Amiri" w:eastAsia="Amiri" w:cs="Amiri"/>
          <w:color w:val="111111"/>
          <w:sz w:val="28"/>
          <w:sz w:val="28"/>
          <w:szCs w:val="28"/>
          <w:rtl w:val="true"/>
          <w:lang w:bidi="ar-SA"/>
        </w:rPr>
        <w:t xml:space="preserve">و كائن ترى من صامت </w:t>
      </w:r>
      <w:r>
        <w:rPr>
          <w:rStyle w:val="FootnoteAnchor"/>
          <w:rtl w:val="true"/>
        </w:rPr>
        <w:footnoteReference w:id="1805"/>
      </w:r>
      <w:r>
        <w:rPr>
          <w:rFonts w:ascii="Amiri" w:hAnsi="Amiri" w:eastAsia="Amiri" w:cs="Amiri"/>
          <w:color w:val="111111"/>
          <w:sz w:val="28"/>
          <w:sz w:val="28"/>
          <w:szCs w:val="28"/>
          <w:rtl w:val="true"/>
          <w:lang w:bidi="ar-SA"/>
        </w:rPr>
        <w:t xml:space="preserve">لك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أو نقصه في التّكلّم</w:t>
      </w:r>
    </w:p>
    <w:p>
      <w:pPr>
        <w:pStyle w:val="BookText"/>
        <w:rPr/>
      </w:pPr>
      <w:r>
        <w:rPr>
          <w:rFonts w:ascii="Amiri" w:hAnsi="Amiri" w:eastAsia="Amiri" w:cs="Amiri"/>
          <w:color w:val="111111"/>
          <w:sz w:val="28"/>
          <w:sz w:val="28"/>
          <w:szCs w:val="28"/>
          <w:rtl w:val="true"/>
          <w:lang w:bidi="ar-SA"/>
        </w:rPr>
        <w:t xml:space="preserve">لسان الفتى نصف و نصف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صورة اللحم و الدّم</w:t>
      </w:r>
    </w:p>
    <w:p>
      <w:pPr>
        <w:pStyle w:val="BookText"/>
        <w:rPr/>
      </w:pPr>
      <w:r>
        <w:rPr>
          <w:rFonts w:ascii="Amiri" w:hAnsi="Amiri" w:eastAsia="Amiri" w:cs="Amiri"/>
          <w:color w:val="111111"/>
          <w:sz w:val="28"/>
          <w:sz w:val="28"/>
          <w:szCs w:val="28"/>
          <w:rtl w:val="true"/>
          <w:lang w:bidi="ar-SA"/>
        </w:rPr>
        <w:t>قال القاضي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الأمير يفعل، و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رأى فعل، أو فإن ير يفعل، ليتفق لفظ‍‌ الشرط‍‌ و لفظ‍‌ الجزاء، و فعل الجزاء مستقبل في المعنى، و إن أتى به بلفظ‍‌ المضي، و مجيئه </w:t>
      </w:r>
      <w:r>
        <w:rPr>
          <w:rStyle w:val="FootnoteAnchor"/>
          <w:rtl w:val="true"/>
        </w:rPr>
        <w:footnoteReference w:id="1806"/>
      </w:r>
      <w:r>
        <w:rPr>
          <w:rFonts w:ascii="Amiri" w:hAnsi="Amiri" w:eastAsia="Amiri" w:cs="Amiri"/>
          <w:color w:val="111111"/>
          <w:sz w:val="28"/>
          <w:sz w:val="28"/>
          <w:szCs w:val="28"/>
          <w:rtl w:val="true"/>
          <w:lang w:bidi="ar-SA"/>
        </w:rPr>
        <w:t xml:space="preserve">مختلفا على ما في هذا الخبر صواب، و قال زهير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هاب أسباب المنايا قتلنه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نال أسباب السماء بسلّم</w:t>
      </w:r>
    </w:p>
    <w:p>
      <w:pPr>
        <w:pStyle w:val="BookText"/>
        <w:rPr/>
      </w:pPr>
      <w:r>
        <w:rPr>
          <w:rFonts w:ascii="Amiri" w:hAnsi="Amiri" w:eastAsia="Amiri" w:cs="Amiri"/>
          <w:color w:val="111111"/>
          <w:sz w:val="28"/>
          <w:sz w:val="28"/>
          <w:szCs w:val="28"/>
          <w:rtl w:val="true"/>
          <w:lang w:bidi="ar-SA"/>
        </w:rPr>
        <w:t xml:space="preserve">أخبرنا أبو القاسم العلوي، و أبو محمّد بن السّمرقندي، و أبو الحسن 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الحسن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علي الخطيب، حدّثني أبو عبد اللّه محمّد بن علي الكاتب، أنا الحسن بن حامد الأديب، نا أبو خيثمة زهير بن حرب من كتابه، سمعته يمليه على أبيه أبي بكر فتقدمت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عسكري </w:t>
      </w:r>
      <w:r>
        <w:rPr>
          <w:rStyle w:val="FootnoteAnchor"/>
          <w:rtl w:val="true"/>
        </w:rPr>
        <w:footnoteReference w:id="1808"/>
      </w:r>
      <w:r>
        <w:rPr>
          <w:rFonts w:ascii="Amiri" w:hAnsi="Amiri" w:eastAsia="Amiri" w:cs="Amiri"/>
          <w:color w:val="111111"/>
          <w:sz w:val="28"/>
          <w:sz w:val="28"/>
          <w:szCs w:val="28"/>
          <w:rtl w:val="true"/>
          <w:lang w:bidi="ar-SA"/>
        </w:rPr>
        <w:t>على ابني اقعد اكتب،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بكر السهمي، نا أبي، نا سلم بن قتيبة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ابن هبيرة الأكبر فجرى الحديث حتى جرى ذكر العربية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استوى رجلان دينهما واحد، و حسبهما واحد، و مروءتهما واحدة، أحدهما يلحن و الآخر لا يلحن؛ إنّ‌ أفضلهما في الدنيا و الآخرة الذي لا يلحن،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هذا أفضل في الدنيا لفضل فصاحته و عربيته، أ رأيت الآخر ما باله أفضل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يقرأ كتاب اللّه على ما أنزل اللّه، و إنّ‌ الذي يلحن يحمله لحنه على أن يدخل في كتاب اللّه ما ليس فيه، و يخرج منه ما هو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الأمير و 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نصر بن رضوان، أنا أبو محمّد الجوهري، أنا أبو عمر بن حيّوية، نا أبو بكر محمّد بن خلف بن المرزبان، نا أحمد بن الحارث، نا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بمباكرة الغداء، فإن في مباكرته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النكهة، و يطفئ المرّة، و يعين على المروءة،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يعين على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 نفسه إلى طعام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الحسن محمّد بن جعفر النحوي، أنا الجلودي، نا الغلاّبي، نا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ابن هبيرة إلى مثجور بن غيلان بن خرشة الضّبّي فصّا </w:t>
      </w:r>
      <w:r>
        <w:rPr>
          <w:rStyle w:val="FootnoteAnchor"/>
          <w:rtl w:val="true"/>
        </w:rPr>
        <w:footnoteReference w:id="1809"/>
      </w:r>
      <w:r>
        <w:rPr>
          <w:rFonts w:ascii="Amiri" w:hAnsi="Amiri" w:eastAsia="Amiri" w:cs="Amiri"/>
          <w:color w:val="111111"/>
          <w:sz w:val="28"/>
          <w:sz w:val="28"/>
          <w:szCs w:val="28"/>
          <w:rtl w:val="true"/>
          <w:lang w:bidi="ar-SA"/>
        </w:rPr>
        <w:t xml:space="preserve">أزرق و قال له اجعله على خاتمك فإنه حسن، يريد قول الشاعر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رزقت عيناك يا ابن مكعبر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كلّ‌ ضبّيّ‌ من اللّؤم أزرق</w:t>
      </w:r>
    </w:p>
    <w:p>
      <w:pPr>
        <w:pStyle w:val="BookText"/>
        <w:rPr/>
      </w:pPr>
      <w:r>
        <w:rPr>
          <w:rFonts w:ascii="Amiri" w:hAnsi="Amiri" w:eastAsia="Amiri" w:cs="Amiri"/>
          <w:color w:val="111111"/>
          <w:sz w:val="28"/>
          <w:sz w:val="28"/>
          <w:szCs w:val="28"/>
          <w:rtl w:val="true"/>
          <w:lang w:bidi="ar-SA"/>
        </w:rPr>
        <w:t xml:space="preserve">فأخذ الفصّ‌ مثجور، فشدّه بسير، و ردّه عليه؛ يريد قول سالم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تأمننّ‌ فزاريا خلوت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قلوصك و اشددها بأسيار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جعفر، أنا ابن الأنباري، نا أبي، نا أحمد بن عبيد،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من بني عبس ابن هبيرة فمنعه، فلما كان الغد عدا عليه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العبسي الذي سألك أمس فمنعته،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الفزاري الذي سألته أمس فمنعك،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لفزاريّ‌، و اللّه ما ظننتك إلاّ ابن هبيرة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و اللّه أهون لك علي، يموت مثله من قومك و لا تعلم به، و يحدث مثلي في قومك و لا تعلم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أنا أبو الحسن علي بن أحمد بن عمر، أنا أحمد بن سلمان، نا أبو بكر بن أبي الدنيا، حدّثني سليمان بن أبي شيخ، نا سليمان بن زياد </w:t>
      </w:r>
      <w:r>
        <w:rPr>
          <w:rStyle w:val="FootnoteAnchor"/>
          <w:rtl w:val="true"/>
        </w:rPr>
        <w:footnoteReference w:id="18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بن هبيرة واليا على العراق، ولاّه يزيد بن عبد الملك، فلما مات يزيد بن </w:t>
      </w:r>
    </w:p>
    <w:p>
      <w:pPr>
        <w:pStyle w:val="BookText"/>
        <w:rPr/>
      </w:pPr>
      <w:r>
        <w:rPr>
          <w:rFonts w:ascii="Amiri" w:hAnsi="Amiri" w:eastAsia="Amiri" w:cs="Amiri"/>
          <w:color w:val="111111"/>
          <w:sz w:val="28"/>
          <w:sz w:val="28"/>
          <w:szCs w:val="28"/>
          <w:rtl w:val="true"/>
          <w:lang w:bidi="ar-SA"/>
        </w:rPr>
        <w:t>عبد الملك و استخلف هشام قال عمر بن هبيرة يولّي هشام العراق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الحرشي أو خالد بن عبد اللّه القسري، فإن ولّى ابن النصرانية خالدا فهو البلاء، فولّى هشام خالدا العراق، فدخل واسطا و قد أوذن عمر بن هبيرة بالصلاة، فهو يتهيأ قد اعتمّ‌ و المرآة في يده يسوي عمّته إذ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خالد قد دخل، فقال عمر بن هبيرة هكذا تقوم الساعة، تأتي بغتة، فقدم خالد فأخذ عمر بن هبيرة فقيّده و ألبسه مدرعة صوف،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سننت على أهل العراق، أ ما تخاف أن تؤخذ بمثل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سليمان، نا قران بن تمام الأسدي، 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صنع به خالد ما صنع ذهب يتقلب و هو في الحديد، فتكشف فكأنما ثمّ‌ صرفه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فقال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سيفرج عنه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أنا زكريا بن يحيى المنقري، نا الأصمعي، نا خالد بن عبد الرّحمن بن جبلة،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عمر بن هبيرة في حبس خالد بن عبد اللّه القسري، و كان عمر بن هبيرة قد ضربني قبل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جبلة إنّ‌ الحفيظة تذهب الحقد، و قد أمرت مواليّ‌ يحفرون </w:t>
      </w:r>
      <w:r>
        <w:rPr>
          <w:rStyle w:val="FootnoteAnchor"/>
          <w:rtl w:val="true"/>
        </w:rPr>
        <w:footnoteReference w:id="1813"/>
      </w:r>
      <w:r>
        <w:rPr>
          <w:rFonts w:ascii="Amiri" w:hAnsi="Amiri" w:eastAsia="Amiri" w:cs="Amiri"/>
          <w:color w:val="111111"/>
          <w:sz w:val="28"/>
          <w:sz w:val="28"/>
          <w:szCs w:val="28"/>
          <w:rtl w:val="true"/>
          <w:lang w:bidi="ar-SA"/>
        </w:rPr>
        <w:t>،و هم منتهون إليّ‌ الليلة، فهل لك في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 في دار 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أمر مواليه فاستأجروا دارا إلى جنب السجن، و اتّخذوا فيها ألف نعجة، فكانوا يحفرون بالليل ثم يفرشونه في الدار فتصبح الشاء قد وطأته بأبوالها، فأفضوا بنقبهم إلى جبلة،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 فأتوا عمر بن هبيرة فقام حتى دخل النّقب و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جبلة أشار عليه أن يقدّم بين يديه رسولا بكتابه إلى هشام بن عبد الملك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يونس بن حبيب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الفوارس الأعرج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عمر بن هبيرة بكتابه إلى هشام، فقدمت غدوة، و قدم ابن هبيرة عشية، فمرّ ابن هبيرة في طريقه فسمع امرأة من قيس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ينجّي ابن هبيرة،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أعطها ما معك، و أعلمها أنّي قد نجوت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رجع إلى حديث الصعق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فقد الحرس ابن هبيرة وجّه خالد في أثره سعيد بن عمرو الحرشي، و ذاك أن ابن هبيرة عزل سعيدا عن خراسان، فقدم به عليه واسطا فحبسه و عذّبه، حتى قدم خالد، فأكرمه، فلم يقدر سعيد أن يلحقه، فلم يزل في أثره حتى بلغ الشام، و قد قدم ابن هبيرة و اجتمع إليه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من أستجير؟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حكيم بنت يحيى امرأة هشام،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لو اغتسلت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بأبي شاكر مسلمة مع ما بينك و بينه، فإنّه لا يسلمك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إليه و معه القيسية، فلما رآهم مسلمة و سمع كلامهم انطلق إلى هشام فكلّمه فيه فأمّنه على أن يؤدي كل ما اختانه، فأدّاه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 أنا أبو الحسن الحمّامي، أنا أحمد بن سلمان، نا أبو بكر بن أبي الدنيا، حدّثني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زياد لجأ موالي لعمر بن هبيرة، فاكتروا دارا إلى جانب سور مدينة واسط‍‌، فلمّا كانت الليلة التي أرادوا أن يخرجوه فيها من الحبس أفضوا </w:t>
      </w:r>
      <w:r>
        <w:rPr>
          <w:rStyle w:val="FootnoteAnchor"/>
          <w:rtl w:val="true"/>
        </w:rPr>
        <w:footnoteReference w:id="1814"/>
      </w:r>
      <w:r>
        <w:rPr>
          <w:rFonts w:ascii="Amiri" w:hAnsi="Amiri" w:eastAsia="Amiri" w:cs="Amiri"/>
          <w:color w:val="111111"/>
          <w:sz w:val="28"/>
          <w:sz w:val="28"/>
          <w:szCs w:val="28"/>
          <w:rtl w:val="true"/>
          <w:lang w:bidi="ar-SA"/>
        </w:rPr>
        <w:t xml:space="preserve">النقب إلى الحبس، فخرج من الحبس في السّرب، ثم خرج إلى الدار يمشي حتى بلغ الدار التي إلى جانب حائط‍‌ المدينة، و قد نقب فيها، ثم خرج في السرب منها حتى خرج من المدينة، و قد هيئت </w:t>
      </w:r>
      <w:r>
        <w:rPr>
          <w:rStyle w:val="FootnoteAnchor"/>
          <w:rtl w:val="true"/>
        </w:rPr>
        <w:footnoteReference w:id="1815"/>
      </w:r>
      <w:r>
        <w:rPr>
          <w:rFonts w:ascii="Amiri" w:hAnsi="Amiri" w:eastAsia="Amiri" w:cs="Amiri"/>
          <w:color w:val="111111"/>
          <w:sz w:val="28"/>
          <w:sz w:val="28"/>
          <w:szCs w:val="28"/>
          <w:rtl w:val="true"/>
          <w:lang w:bidi="ar-SA"/>
        </w:rPr>
        <w:t xml:space="preserve">له خيل </w:t>
      </w:r>
      <w:r>
        <w:rPr>
          <w:rStyle w:val="FootnoteAnchor"/>
          <w:rtl w:val="true"/>
        </w:rPr>
        <w:footnoteReference w:id="1816"/>
      </w:r>
      <w:r>
        <w:rPr>
          <w:rFonts w:ascii="Amiri" w:hAnsi="Amiri" w:eastAsia="Amiri" w:cs="Amiri"/>
          <w:color w:val="111111"/>
          <w:sz w:val="28"/>
          <w:sz w:val="28"/>
          <w:szCs w:val="28"/>
          <w:rtl w:val="true"/>
          <w:lang w:bidi="ar-SA"/>
        </w:rPr>
        <w:t>خلف حائط‍‌ المدينة فركب، و علم به بعد ما أصبحوا و قد كان أظهر علة قبل ذلك، لكن تمسكوا عن تفقده في كلّ‌ وقت، فأتبعه خالد سعيد الحرشي، فلحقه و بينه و بينه الفرات، فتعصب له فتركه، و قال الفرزدق</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لما رأيت الأرض قد سدّ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r>
        <w:rPr>
          <w:rStyle w:val="FootnoteAnchor"/>
          <w:rtl w:val="true"/>
        </w:rPr>
        <w:footnoteReference w:id="1818"/>
      </w:r>
      <w:r>
        <w:rPr>
          <w:rFonts w:ascii="Amiri" w:hAnsi="Amiri" w:eastAsia="Amiri" w:cs="Amiri"/>
          <w:color w:val="111111"/>
          <w:sz w:val="28"/>
          <w:sz w:val="28"/>
          <w:szCs w:val="28"/>
          <w:rtl w:val="true"/>
          <w:lang w:bidi="ar-SA"/>
        </w:rPr>
        <w:t>يك إلاّ ظلها لك مخرجا</w:t>
      </w:r>
    </w:p>
    <w:p>
      <w:pPr>
        <w:pStyle w:val="BookText"/>
        <w:rPr/>
      </w:pPr>
      <w:r>
        <w:rPr>
          <w:rFonts w:ascii="Amiri" w:hAnsi="Amiri" w:eastAsia="Amiri" w:cs="Amiri"/>
          <w:color w:val="111111"/>
          <w:sz w:val="28"/>
          <w:sz w:val="28"/>
          <w:szCs w:val="28"/>
          <w:rtl w:val="true"/>
          <w:lang w:bidi="ar-SA"/>
        </w:rPr>
        <w:t xml:space="preserve">دعوت الذي ناداه يونس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ثوى في ثلاث مظلمات ففرّجا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و لم تمنن عليك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ربك البرّ اللطيف المفرجا </w:t>
      </w:r>
      <w:r>
        <w:rPr>
          <w:rStyle w:val="FootnoteAnchor"/>
          <w:rtl w:val="true"/>
        </w:rPr>
        <w:footnoteReference w:id="1819"/>
      </w:r>
      <w:bookmarkStart w:id="297" w:name="pg11489_109209"/>
    </w:p>
    <w:p>
      <w:pPr>
        <w:pStyle w:val="BookText"/>
        <w:rPr/>
      </w:pPr>
      <w:bookmarkEnd w:id="297"/>
      <w:r>
        <w:rPr>
          <w:rFonts w:ascii="Amiri" w:hAnsi="Amiri" w:eastAsia="Amiri" w:cs="Amiri"/>
          <w:color w:val="111111"/>
          <w:sz w:val="28"/>
          <w:sz w:val="28"/>
          <w:szCs w:val="28"/>
          <w:rtl w:val="true"/>
          <w:lang w:bidi="ar-SA"/>
        </w:rPr>
        <w:t xml:space="preserve">و أصبحت عثّ‌ </w:t>
      </w:r>
      <w:r>
        <w:rPr>
          <w:rStyle w:val="FootnoteAnchor"/>
          <w:rtl w:val="true"/>
        </w:rPr>
        <w:footnoteReference w:id="1820"/>
      </w:r>
      <w:r>
        <w:rPr>
          <w:rFonts w:ascii="Amiri" w:hAnsi="Amiri" w:eastAsia="Amiri" w:cs="Amiri"/>
          <w:color w:val="111111"/>
          <w:sz w:val="28"/>
          <w:sz w:val="28"/>
          <w:szCs w:val="28"/>
          <w:rtl w:val="true"/>
          <w:lang w:bidi="ar-SA"/>
        </w:rPr>
        <w:t xml:space="preserve">الأرض قد سرت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سار سار مثلها حين أذلجا</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هبيرة و هو ابن نيّف و خمسين سنة</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074972_73709187"/>
      <w:bookmarkStart w:id="299" w:name="_Toc114"/>
      <w:bookmarkEnd w:id="298"/>
      <w:r>
        <w:rPr>
          <w:rtl w:val="true"/>
        </w:rPr>
        <w:t xml:space="preserve">حرف اللام </w:t>
      </w:r>
      <w:r>
        <w:rPr>
          <w:rtl w:val="true"/>
        </w:rPr>
        <w:t>[</w:t>
      </w:r>
      <w:r>
        <w:rPr>
          <w:rtl w:val="true"/>
        </w:rPr>
        <w:t>في آباء من اسمه عمر</w:t>
      </w:r>
      <w:r>
        <w:rPr>
          <w:rtl w:val="true"/>
        </w:rPr>
        <w:t>]</w:t>
      </w:r>
      <w:bookmarkEnd w:id="29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فارغ </w:t>
      </w:r>
      <w:bookmarkStart w:id="300" w:name="pg11489_109210"/>
    </w:p>
    <w:p>
      <w:pPr>
        <w:pStyle w:val="Heading4"/>
        <w:numPr>
          <w:ilvl w:val="3"/>
          <w:numId w:val="1"/>
        </w:numPr>
        <w:rPr/>
      </w:pPr>
      <w:bookmarkStart w:id="301" w:name="__RefHeading___Toc3074974_73709187"/>
      <w:bookmarkStart w:id="302" w:name="_Toc115"/>
      <w:bookmarkEnd w:id="300"/>
      <w:bookmarkEnd w:id="301"/>
      <w:r>
        <w:rPr>
          <w:rtl w:val="true"/>
        </w:rPr>
        <w:t>حرف الياء</w:t>
      </w:r>
      <w:bookmarkEnd w:id="302"/>
    </w:p>
    <w:p>
      <w:pPr>
        <w:pStyle w:val="Heading5"/>
        <w:numPr>
          <w:ilvl w:val="4"/>
          <w:numId w:val="1"/>
        </w:numPr>
        <w:rPr/>
      </w:pPr>
      <w:bookmarkStart w:id="303" w:name="__RefHeading___Toc3074976_73709187"/>
      <w:bookmarkStart w:id="304" w:name="_Toc116"/>
      <w:bookmarkEnd w:id="303"/>
      <w:r>
        <w:rPr>
          <w:rtl w:val="true"/>
        </w:rPr>
        <w:t>اشارة</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أسماء آباء من اسمه عمر</w:t>
      </w:r>
      <w:r>
        <w:rPr>
          <w:rFonts w:eastAsia="Amiri" w:cs="Amiri" w:ascii="Amiri" w:hAnsi="Amiri"/>
          <w:color w:val="111111"/>
          <w:sz w:val="28"/>
          <w:szCs w:val="28"/>
          <w:rtl w:val="true"/>
          <w:lang w:bidi="ar-SA"/>
        </w:rPr>
        <w:t xml:space="preserve">] </w:t>
      </w:r>
      <w:r>
        <w:rPr>
          <w:rStyle w:val="FootnoteAnchor"/>
          <w:rtl w:val="true"/>
        </w:rPr>
        <w:footnoteReference w:id="1822"/>
      </w:r>
    </w:p>
    <w:p>
      <w:pPr>
        <w:pStyle w:val="Heading5"/>
        <w:numPr>
          <w:ilvl w:val="4"/>
          <w:numId w:val="1"/>
        </w:numPr>
        <w:rPr/>
      </w:pPr>
      <w:bookmarkStart w:id="305" w:name="__RefHeading___Toc3074978_73709187"/>
      <w:bookmarkStart w:id="306" w:name="_Toc117"/>
      <w:bookmarkEnd w:id="305"/>
      <w:r>
        <w:rPr/>
        <w:t>5292</w:t>
      </w:r>
      <w:r>
        <w:rPr>
          <w:rtl w:val="true"/>
        </w:rPr>
        <w:t xml:space="preserve"> - </w:t>
      </w:r>
      <w:r>
        <w:rPr>
          <w:rtl w:val="true"/>
        </w:rPr>
        <w:t>عمر بن يحيى بن الحارث الذّماري</w:t>
      </w:r>
      <w:bookmarkEnd w:id="306"/>
    </w:p>
    <w:p>
      <w:pPr>
        <w:pStyle w:val="BookText"/>
        <w:rPr/>
      </w:pP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يحيى بن الحارث الذّماري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عبد اللّه بن محمّد بن بشر بن صالح الدّينوري، نا سعيد بن عمرو بن أبي سلمة، نا أبي، عن عمر بن يحيى بن الحارث الذّماري عن أبيه عن القاسم بن عبد الرّحمن، عن كثير بن مرّة الحضرمي، عن عمرو بن عنبسة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تابعك على هذا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 السّماحة، و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الإسلام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في دين اللّه، و العمل في طاعة اللّه، و 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المسلمين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المسلمون من لسانه و يده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العمل أحبّ‌ إلى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الطعام، و إفشاء السلام، و طيب الكلام</w:t>
      </w:r>
      <w:r>
        <w:rPr>
          <w:rFonts w:eastAsia="Amiri" w:cs="Amiri" w:ascii="Amiri" w:hAnsi="Amiri"/>
          <w:color w:val="111111"/>
          <w:sz w:val="28"/>
          <w:szCs w:val="28"/>
          <w:rtl w:val="true"/>
          <w:lang w:bidi="ar-SA"/>
        </w:rPr>
        <w:t xml:space="preserve">». </w:t>
      </w:r>
      <w:bookmarkStart w:id="307" w:name="pg11489_109211"/>
    </w:p>
    <w:p>
      <w:pPr>
        <w:pStyle w:val="BookText"/>
        <w:rPr/>
      </w:pPr>
      <w:bookmarkEnd w:id="30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الصلاة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لوقتها، و طول القنوت، و حسن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الهجرة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تهجر ماكره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المجاهدين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جاهد نفسه في طاعة اللّه، و هجر 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ساعات الليل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 الليل الآخر، فإنّ‌ اللّه يفتح فيه أبواب السماء، و يطّلع فيه إلى خلقه، و يستجيب فيه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 أن يكون سؤاله إيّاه عن الأعمال بعد ما لحق بقومه، ثم عاد بعد ظهور الإسلام، و نزول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3074980_73709187"/>
      <w:bookmarkStart w:id="309" w:name="_Toc118"/>
      <w:bookmarkEnd w:id="308"/>
      <w:r>
        <w:rPr/>
        <w:t>5293</w:t>
      </w:r>
      <w:r>
        <w:rPr>
          <w:rtl w:val="true"/>
        </w:rPr>
        <w:t xml:space="preserve"> - </w:t>
      </w:r>
      <w:r>
        <w:rPr>
          <w:rtl w:val="true"/>
        </w:rPr>
        <w:t>عمر بن يحيى بن الحكم</w:t>
      </w:r>
      <w:bookmarkEnd w:id="309"/>
    </w:p>
    <w:p>
      <w:pPr>
        <w:pStyle w:val="BookText"/>
        <w:rPr/>
      </w:pPr>
      <w:r>
        <w:rPr>
          <w:rFonts w:ascii="Amiri" w:hAnsi="Amiri" w:eastAsia="Amiri" w:cs="Amiri"/>
          <w:color w:val="111111"/>
          <w:sz w:val="28"/>
          <w:sz w:val="28"/>
          <w:szCs w:val="28"/>
          <w:rtl w:val="true"/>
          <w:lang w:bidi="ar-SA"/>
        </w:rPr>
        <w:t>ابن أبي العاص بن أمية بن عبد شمس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3074982_73709187"/>
      <w:bookmarkStart w:id="311" w:name="_Toc119"/>
      <w:bookmarkEnd w:id="310"/>
      <w:r>
        <w:rPr/>
        <w:t>5294</w:t>
      </w:r>
      <w:r>
        <w:rPr>
          <w:rtl w:val="true"/>
        </w:rPr>
        <w:t xml:space="preserve"> - </w:t>
      </w:r>
      <w:r>
        <w:rPr>
          <w:rtl w:val="true"/>
        </w:rPr>
        <w:t>عمر بن يحيى بن زكريا</w:t>
      </w:r>
      <w:bookmarkEnd w:id="311"/>
    </w:p>
    <w:p>
      <w:pPr>
        <w:pStyle w:val="BookText"/>
        <w:rPr/>
      </w:pPr>
      <w:r>
        <w:rPr>
          <w:rFonts w:ascii="IRNazanin" w:hAnsi="IRNazanin" w:eastAsia="IRNazanin"/>
          <w:color w:val="111111"/>
          <w:sz w:val="28"/>
          <w:sz w:val="28"/>
          <w:szCs w:val="28"/>
          <w:rtl w:val="true"/>
          <w:lang w:bidi="fa-IR"/>
        </w:rPr>
        <w:t>أبو حفص</w:t>
      </w:r>
    </w:p>
    <w:p>
      <w:pPr>
        <w:pStyle w:val="BookText"/>
        <w:rPr/>
      </w:pPr>
      <w:r>
        <w:rPr>
          <w:rFonts w:ascii="Amiri" w:hAnsi="Amiri" w:eastAsia="Amiri" w:cs="Amiri"/>
          <w:color w:val="111111"/>
          <w:sz w:val="28"/>
          <w:sz w:val="28"/>
          <w:szCs w:val="28"/>
          <w:rtl w:val="true"/>
          <w:lang w:bidi="ar-SA"/>
        </w:rPr>
        <w:t>أظنه بعلبكيا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عبد اللّه الحسين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بعض أهل بعلبك</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3074984_73709187"/>
      <w:bookmarkStart w:id="313" w:name="_Toc120"/>
      <w:bookmarkEnd w:id="312"/>
      <w:r>
        <w:rPr/>
        <w:t>5295</w:t>
      </w:r>
      <w:r>
        <w:rPr>
          <w:rtl w:val="true"/>
        </w:rPr>
        <w:t xml:space="preserve"> - </w:t>
      </w:r>
      <w:r>
        <w:rPr>
          <w:rtl w:val="true"/>
        </w:rPr>
        <w:t>عمر بن يحيى الأسدي</w:t>
      </w:r>
      <w:bookmarkEnd w:id="313"/>
    </w:p>
    <w:p>
      <w:pPr>
        <w:pStyle w:val="BookText"/>
        <w:rPr/>
      </w:pPr>
      <w:r>
        <w:rPr>
          <w:rFonts w:ascii="Amiri" w:hAnsi="Amiri" w:eastAsia="Amiri" w:cs="Amiri"/>
          <w:color w:val="111111"/>
          <w:sz w:val="28"/>
          <w:sz w:val="28"/>
          <w:szCs w:val="28"/>
          <w:rtl w:val="true"/>
          <w:lang w:bidi="ar-SA"/>
        </w:rPr>
        <w:t>حكى عن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أنا سهل بن بشر، أنا أبو علي الحسن بن علي القيرواني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الوهّاب بن الحسن بن الوليد الكلابي، نا عمر بن يحيى الأسدي قال</w:t>
      </w:r>
      <w:r>
        <w:rPr>
          <w:rFonts w:eastAsia="Amiri" w:cs="Amiri" w:ascii="Amiri" w:hAnsi="Amiri"/>
          <w:color w:val="111111"/>
          <w:sz w:val="28"/>
          <w:szCs w:val="28"/>
          <w:rtl w:val="true"/>
          <w:lang w:bidi="ar-SA"/>
        </w:rPr>
        <w:t xml:space="preserve">: </w:t>
      </w:r>
      <w:bookmarkStart w:id="314" w:name="pg11489_109212"/>
    </w:p>
    <w:p>
      <w:pPr>
        <w:pStyle w:val="BookText"/>
        <w:rPr/>
      </w:pPr>
      <w:bookmarkEnd w:id="314"/>
      <w:r>
        <w:rPr>
          <w:rFonts w:ascii="Amiri" w:hAnsi="Amiri" w:eastAsia="Amiri" w:cs="Amiri"/>
          <w:color w:val="111111"/>
          <w:sz w:val="28"/>
          <w:sz w:val="28"/>
          <w:szCs w:val="28"/>
          <w:rtl w:val="true"/>
          <w:lang w:bidi="ar-SA"/>
        </w:rPr>
        <w:t>سمعت أحمد بن أبي الحواري، نا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قاعد و إبراهيم بن أدهم و علي بن بكار، و مخلد بن الحسين في مسجد المصّيصة، إذ دخل علينا رجل عليه أثر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إبراهيم بن أدهم‌؟ فأشار إليه بعضنا،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أكلمك، فقام إبراهيم إلى سارية، فكلّمه،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غلامك و معي عشرة آلاف درهم و فرس و بغل،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و ما معك لك، اخرج، ثم عاد إلينا كأنه لم يسمع شيئا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3074986_73709187"/>
      <w:bookmarkStart w:id="316" w:name="_Toc121"/>
      <w:bookmarkEnd w:id="315"/>
      <w:r>
        <w:rPr/>
        <w:t>5296</w:t>
      </w:r>
      <w:r>
        <w:rPr>
          <w:rtl w:val="true"/>
        </w:rPr>
        <w:t xml:space="preserve"> - </w:t>
      </w:r>
      <w:r>
        <w:rPr>
          <w:rtl w:val="true"/>
        </w:rPr>
        <w:t>عمر بن يزيد بن عمير</w:t>
      </w:r>
      <w:bookmarkEnd w:id="316"/>
    </w:p>
    <w:p>
      <w:pPr>
        <w:pStyle w:val="BookText"/>
        <w:rPr/>
      </w:pPr>
      <w:r>
        <w:rPr>
          <w:rFonts w:ascii="Amiri" w:hAnsi="Amiri" w:eastAsia="Amiri" w:cs="Amiri"/>
          <w:color w:val="111111"/>
          <w:sz w:val="28"/>
          <w:sz w:val="28"/>
          <w:szCs w:val="28"/>
          <w:rtl w:val="true"/>
          <w:lang w:bidi="ar-SA"/>
        </w:rPr>
        <w:t xml:space="preserve">أبو حفص الأسدي </w:t>
      </w:r>
      <w:r>
        <w:rPr>
          <w:rStyle w:val="FootnoteAnchor"/>
          <w:rtl w:val="true"/>
        </w:rPr>
        <w:footnoteReference w:id="1825"/>
      </w:r>
      <w:r>
        <w:rPr>
          <w:rFonts w:ascii="Amiri" w:hAnsi="Amiri" w:eastAsia="Amiri" w:cs="Amiri"/>
          <w:color w:val="111111"/>
          <w:sz w:val="28"/>
          <w:sz w:val="28"/>
          <w:szCs w:val="28"/>
          <w:rtl w:val="true"/>
          <w:lang w:bidi="ar-SA"/>
        </w:rPr>
        <w:t>التميمي البصري</w:t>
      </w:r>
    </w:p>
    <w:p>
      <w:pPr>
        <w:pStyle w:val="BookText"/>
        <w:rPr/>
      </w:pPr>
      <w:r>
        <w:rPr>
          <w:rFonts w:ascii="IRNazanin" w:hAnsi="IRNazanin" w:eastAsia="IRNazanin"/>
          <w:color w:val="111111"/>
          <w:sz w:val="28"/>
          <w:sz w:val="28"/>
          <w:szCs w:val="28"/>
          <w:rtl w:val="true"/>
          <w:lang w:bidi="fa-IR"/>
        </w:rPr>
        <w:t>أحد الفصحاء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هو و أبوه من قبله شرطة البصرة للحجّاج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 و أبو عمر بن يزيد هذا هو الذي أوصى بنيه 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بن علي، نا أبو الحسين بن المهتدي، أنا عبيد اللّه بن أحمد بن علي المقرئ، نا أبو طالب علي بن محمّد الكاتب، نا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عمير الأسدي لبنيه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أنه إن كان عند أحدكم مائة ألف لهو أعظم في عيون بني تميم منه لو قسمها فيهم، و لأن يقال لأحدكم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شحيح، و هو غنيّ‌ خير من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 و قد ذهب ماله، و لأن يقال لأحدكم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جبان، و هو حيّ‌ خير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و قد قتل، و يا بنيّ‌ تعلّموا الردّ فو اللّه لهو أشدّ من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الأسيدي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8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البصرة عامر بن مسمع بن مالك، ثم ولّى عبد اللّه </w:t>
      </w:r>
      <w:r>
        <w:rPr>
          <w:rStyle w:val="FootnoteAnchor"/>
          <w:rtl w:val="true"/>
        </w:rPr>
        <w:footnoteReference w:id="1828"/>
      </w:r>
      <w:r>
        <w:rPr>
          <w:rFonts w:ascii="Amiri" w:hAnsi="Amiri" w:eastAsia="Amiri" w:cs="Amiri"/>
          <w:color w:val="111111"/>
          <w:sz w:val="28"/>
          <w:sz w:val="28"/>
          <w:szCs w:val="28"/>
          <w:rtl w:val="true"/>
          <w:lang w:bidi="ar-SA"/>
        </w:rPr>
        <w:t xml:space="preserve">بن المهلّب بن أبي صفرة، و ولّى يزيد بن عمير الأسيّدي </w:t>
      </w:r>
      <w:r>
        <w:rPr>
          <w:rStyle w:val="FootnoteAnchor"/>
          <w:rtl w:val="true"/>
        </w:rPr>
        <w:footnoteReference w:id="1829"/>
      </w:r>
      <w:r>
        <w:rPr>
          <w:rFonts w:ascii="Amiri" w:hAnsi="Amiri" w:eastAsia="Amiri" w:cs="Amiri"/>
          <w:color w:val="111111"/>
          <w:sz w:val="28"/>
          <w:sz w:val="28"/>
          <w:szCs w:val="28"/>
          <w:rtl w:val="true"/>
          <w:lang w:bidi="ar-SA"/>
        </w:rPr>
        <w:t>ثم ابنه عمر بن يزيد بن عمير، ثم ولّى زياد بن عمرو العتكي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محمّد الجوهري، أنا محمّد بن عمران المرزباني، نا أحمد بن محمّد بن عيسى المكي، نا محمّد بن القاسم بن خلاّد، عن عمر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طلبنا الحجّاج فأخذنا نودع متاعنا الناس، و لنا جار نخافه، فجعلنا في سفط‍‌ لبنا، و أودعناه إياه فكفّ‌ عنا أذاه، فلما ظهرنا جئنا نطلب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أحدا نودعه لبنا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عبد الوهّاب بن علي بن عبد الوهّاب، أنا أبو الحسن علي بن عبد العزيز الظاهري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أحمد بن جعفر بن محمّد، أنا أبو خليفة الفضل بن الحباب، نا ابن سلاّم، أخبرني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جرير عمر بن يزيد الأسيّدي و هو على شرط‍‌ البصرة طالب حاجة فتقاعس عمر له فقال جرير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تنسى يوم مسكن إذ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أخطأت بالقدم الرّكابا</w:t>
      </w:r>
    </w:p>
    <w:p>
      <w:pPr>
        <w:pStyle w:val="BookText"/>
        <w:rPr/>
      </w:pPr>
      <w:r>
        <w:rPr>
          <w:rFonts w:ascii="Amiri" w:hAnsi="Amiri" w:eastAsia="Amiri" w:cs="Amiri"/>
          <w:color w:val="111111"/>
          <w:sz w:val="28"/>
          <w:sz w:val="28"/>
          <w:szCs w:val="28"/>
          <w:rtl w:val="true"/>
          <w:lang w:bidi="ar-SA"/>
        </w:rPr>
        <w:t xml:space="preserve">نكحت إلى بني عدس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برذنت </w:t>
      </w:r>
      <w:r>
        <w:rPr>
          <w:rStyle w:val="FootnoteAnchor"/>
          <w:rtl w:val="true"/>
        </w:rPr>
        <w:footnoteReference w:id="1831"/>
      </w:r>
      <w:r>
        <w:rPr>
          <w:rFonts w:ascii="Amiri" w:hAnsi="Amiri" w:eastAsia="Amiri" w:cs="Amiri"/>
          <w:color w:val="111111"/>
          <w:sz w:val="28"/>
          <w:sz w:val="28"/>
          <w:szCs w:val="28"/>
          <w:rtl w:val="true"/>
          <w:lang w:bidi="ar-SA"/>
        </w:rPr>
        <w:t>خيلهم العرابا</w:t>
      </w:r>
    </w:p>
    <w:p>
      <w:pPr>
        <w:pStyle w:val="BookText"/>
        <w:rPr/>
      </w:pPr>
      <w:r>
        <w:rPr>
          <w:rFonts w:ascii="Amiri" w:hAnsi="Amiri" w:eastAsia="Amiri" w:cs="Amiri"/>
          <w:color w:val="111111"/>
          <w:sz w:val="28"/>
          <w:sz w:val="28"/>
          <w:szCs w:val="28"/>
          <w:rtl w:val="true"/>
          <w:lang w:bidi="ar-SA"/>
        </w:rPr>
        <w:t xml:space="preserve">فلو كان النّجيّ‌ بعهد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 أسيّد ثم تابا</w:t>
      </w:r>
    </w:p>
    <w:p>
      <w:pPr>
        <w:pStyle w:val="BookText"/>
        <w:rPr/>
      </w:pPr>
      <w:r>
        <w:rPr>
          <w:rFonts w:ascii="Amiri" w:hAnsi="Amiri" w:eastAsia="Amiri" w:cs="Amiri"/>
          <w:color w:val="111111"/>
          <w:sz w:val="28"/>
          <w:sz w:val="28"/>
          <w:szCs w:val="28"/>
          <w:rtl w:val="true"/>
          <w:lang w:bidi="ar-SA"/>
        </w:rPr>
        <w:t xml:space="preserve">و كان عمر انهزم يوم مسكن </w:t>
      </w:r>
      <w:r>
        <w:rPr>
          <w:rStyle w:val="FootnoteAnchor"/>
          <w:rtl w:val="true"/>
        </w:rPr>
        <w:footnoteReference w:id="1832"/>
      </w:r>
      <w:r>
        <w:rPr>
          <w:rFonts w:ascii="Amiri" w:hAnsi="Amiri" w:eastAsia="Amiri" w:cs="Amiri"/>
          <w:color w:val="111111"/>
          <w:sz w:val="28"/>
          <w:sz w:val="28"/>
          <w:szCs w:val="28"/>
          <w:rtl w:val="true"/>
          <w:lang w:bidi="ar-SA"/>
        </w:rPr>
        <w:t>يوم قاتل الحجاج عبد اللّه بن الجارود، فأراد أن يركب للهرب فاعتاص عليه برذونه،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يعقلني عقله اللّه، فعيّره جرير بذلك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w:t>
      </w:r>
    </w:p>
    <w:p>
      <w:pPr>
        <w:pStyle w:val="BookText"/>
        <w:rPr/>
      </w:pPr>
      <w:r>
        <w:rPr>
          <w:rFonts w:ascii="Amiri" w:hAnsi="Amiri" w:eastAsia="Amiri" w:cs="Amiri"/>
          <w:color w:val="111111"/>
          <w:sz w:val="28"/>
          <w:sz w:val="28"/>
          <w:szCs w:val="28"/>
          <w:rtl w:val="true"/>
          <w:lang w:bidi="ar-SA"/>
        </w:rPr>
        <w:t xml:space="preserve">حيّوية، أنا أحمد بن معروف، نا الحسين بن الفهم، نا محمّد بن سعد </w:t>
      </w:r>
      <w:r>
        <w:rPr>
          <w:rStyle w:val="FootnoteAnchor"/>
          <w:rtl w:val="true"/>
        </w:rPr>
        <w:footnoteReference w:id="1833"/>
      </w:r>
      <w:r>
        <w:rPr>
          <w:rFonts w:ascii="Amiri" w:hAnsi="Amiri" w:eastAsia="Amiri" w:cs="Amiri"/>
          <w:color w:val="111111"/>
          <w:sz w:val="28"/>
          <w:sz w:val="28"/>
          <w:szCs w:val="28"/>
          <w:rtl w:val="true"/>
          <w:lang w:bidi="ar-SA"/>
        </w:rPr>
        <w:t>،أنا محمّد بن عبد اللّه الأنصاري، نا هشام بن حسان، عن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أنس بن مالك توفي، و محمّد بن سيرين محبوس في دين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أنس أن يغسّله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له عمر بن يزيد، فكلّم </w:t>
      </w:r>
      <w:r>
        <w:rPr>
          <w:rStyle w:val="FootnoteAnchor"/>
          <w:rtl w:val="true"/>
        </w:rPr>
        <w:footnoteReference w:id="1834"/>
      </w:r>
      <w:r>
        <w:rPr>
          <w:rFonts w:ascii="Amiri" w:hAnsi="Amiri" w:eastAsia="Amiri" w:cs="Amiri"/>
          <w:color w:val="111111"/>
          <w:sz w:val="28"/>
          <w:sz w:val="28"/>
          <w:szCs w:val="28"/>
          <w:rtl w:val="true"/>
          <w:lang w:bidi="ar-SA"/>
        </w:rPr>
        <w:t>فيه حتى أخرج من السجن،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فغسّله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محمّد إلى السجن حتى عاد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محمّد بن سيرين يشكرها لآل عمر بن يزيد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محمّد بن عبد اللّه الأنصاري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كلّموا المرأة يعني التي حبس لها، فكلّموها فأخرجته، فغسّل أنسا، ثم ردّ إلى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بن البنّا، و أبو طالب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معروف، نا الحسين بن فهم، نا محمّد بن سعد </w:t>
      </w:r>
      <w:r>
        <w:rPr>
          <w:rStyle w:val="FootnoteAnchor"/>
          <w:rtl w:val="true"/>
        </w:rPr>
        <w:footnoteReference w:id="1835"/>
      </w:r>
      <w:r>
        <w:rPr>
          <w:rFonts w:ascii="Amiri" w:hAnsi="Amiri" w:eastAsia="Amiri" w:cs="Amiri"/>
          <w:color w:val="111111"/>
          <w:sz w:val="28"/>
          <w:sz w:val="28"/>
          <w:szCs w:val="28"/>
          <w:rtl w:val="true"/>
          <w:lang w:bidi="ar-SA"/>
        </w:rPr>
        <w:t>، أنا بكّار بن محمّد، نا ابن 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أنس بن مالك أوصى أن يغسله محمّد بن سيرين و يصلّي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محمّد محبوسا، فأتوا الأمير و هو رجل من بني أسيّد </w:t>
      </w:r>
      <w:r>
        <w:rPr>
          <w:rStyle w:val="FootnoteAnchor"/>
          <w:rtl w:val="true"/>
        </w:rPr>
        <w:footnoteReference w:id="1836"/>
      </w:r>
      <w:r>
        <w:rPr>
          <w:rFonts w:ascii="Amiri" w:hAnsi="Amiri" w:eastAsia="Amiri" w:cs="Amiri"/>
          <w:color w:val="111111"/>
          <w:sz w:val="28"/>
          <w:sz w:val="28"/>
          <w:szCs w:val="28"/>
          <w:rtl w:val="true"/>
          <w:lang w:bidi="ar-SA"/>
        </w:rPr>
        <w:t>فأذن له فخرج فغسّله، و كفّنه، و صلّى عليه في قصر أنس بالطّفّ‌، ثم رجع فدخل كما هو إلى السجن، و لم يذهب إلى أهله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عبد الوهّاب بن علي، 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أحمد بن جعفر، أنا أبو خليفة، نا محمّد بن سلاّم بن عبيد اللّه بن زياد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القاهر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يزيد الأسيّدي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بالبصرة مولد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هشام و عنده خالد بن عبد اللّه القسري يتكلم و يذكر اليمن فأكثر في ذلك، فصفّقت تصفيقة دوى البهو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خطلا، و اللّه إن فتحت فتنة في الإسلام إلاّ باليمن، لقد قتلوا أمير المؤمنين عثمان، و لقد خرج ابن الأشعث على أمير المؤمنين عبد الملك بن مروان، و إنّ‌ سيوفنا تقطر من دماء بني المهلب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نهضت تبعني رجل من بني مروان حضر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تميم، وريت بك زنادي، قد شهدت مقالتك، و اعلم أنّ‌ أمير المؤمنين مولّيه العراق، و إنها ليست لك 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خالد استعمل على أحداث البصرة مالك بن المنذر، فكان لعمر مكرما، و لحوائجه قضّاء، إلى أن وجد عليه، و كان عمر لا يملك لسانه فخرج من عنده، و قد سأله حاجة فقضاها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الفسّاء؟ سخرنا به منذ اليوم‌؟ و 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مخلدا كتب إليه فيه فأخلاه و شهد عليه ناس من بني تميم و غيرهم؛ فضربه مالك حتى قتله تحت 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عمرو بن مسلم الباهلي أعان عليه، و كانت حميدة بنت مسلم عند مالك بن المنذر، و أعان عليه بشير بن عبيد اللّه بن أبي بكرة، و كان يخاصم هلال بن أحوز </w:t>
      </w:r>
      <w:r>
        <w:rPr>
          <w:rStyle w:val="FootnoteAnchor"/>
          <w:rtl w:val="true"/>
        </w:rPr>
        <w:footnoteReference w:id="1837"/>
      </w:r>
      <w:r>
        <w:rPr>
          <w:rFonts w:ascii="Amiri" w:hAnsi="Amiri" w:eastAsia="Amiri" w:cs="Amiri"/>
          <w:color w:val="111111"/>
          <w:sz w:val="28"/>
          <w:sz w:val="28"/>
          <w:szCs w:val="28"/>
          <w:rtl w:val="true"/>
          <w:lang w:bidi="ar-SA"/>
        </w:rPr>
        <w:t xml:space="preserve">في المرغاب </w:t>
      </w:r>
      <w:r>
        <w:rPr>
          <w:rStyle w:val="FootnoteAnchor"/>
          <w:rtl w:val="true"/>
        </w:rPr>
        <w:footnoteReference w:id="1838"/>
      </w:r>
      <w:r>
        <w:rPr>
          <w:rFonts w:ascii="Amiri" w:hAnsi="Amiri" w:eastAsia="Amiri" w:cs="Amiri"/>
          <w:color w:val="111111"/>
          <w:sz w:val="28"/>
          <w:sz w:val="28"/>
          <w:szCs w:val="28"/>
          <w:rtl w:val="true"/>
          <w:lang w:bidi="ar-SA"/>
        </w:rPr>
        <w:t>خصومة طويلة، و كان عمر يعين على بشير، فقال الفرزدق</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لحا اللّه قوما شاركوا في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لهم عونا على العثرات</w:t>
      </w:r>
    </w:p>
    <w:p>
      <w:pPr>
        <w:pStyle w:val="BookText"/>
        <w:rPr/>
      </w:pPr>
      <w:r>
        <w:rPr>
          <w:rFonts w:ascii="IRNazanin" w:hAnsi="IRNazanin" w:eastAsia="IRNazanin"/>
          <w:color w:val="111111"/>
          <w:sz w:val="28"/>
          <w:sz w:val="28"/>
          <w:szCs w:val="28"/>
          <w:rtl w:val="true"/>
          <w:lang w:bidi="fa-IR"/>
        </w:rPr>
        <w:t xml:space="preserve">فجاهرنا ذو الغشّ‌ عمرو </w:t>
      </w:r>
      <w:r>
        <w:rPr>
          <w:rStyle w:val="FootnoteAnchor"/>
          <w:rtl w:val="true"/>
        </w:rPr>
        <w:footnoteReference w:id="1840"/>
      </w:r>
      <w:r>
        <w:rPr>
          <w:rFonts w:ascii="Amiri" w:hAnsi="Amiri" w:eastAsia="Amiri" w:cs="Amiri"/>
          <w:color w:val="111111"/>
          <w:sz w:val="28"/>
          <w:sz w:val="28"/>
          <w:szCs w:val="28"/>
          <w:rtl w:val="true"/>
          <w:lang w:bidi="ar-SA"/>
        </w:rPr>
        <w:t xml:space="preserve">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أوقد نارا صاحب البكرات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يعني 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عاتكة بنت معاوية بن الفرات البكاوي و أمها الملاءة بنت أوفي الحرشي أخت زرارة عند عمر بن يزيد فخرجت إلى هشام فأعانتها القيسية على ذلك فحمل مالك 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منتخب من كتب أبي الفرج علي بن الحسين الأصبهاني </w:t>
      </w:r>
      <w:r>
        <w:rPr>
          <w:rStyle w:val="FootnoteAnchor"/>
          <w:rtl w:val="true"/>
        </w:rPr>
        <w:footnoteReference w:id="1842"/>
      </w:r>
      <w:r>
        <w:rPr>
          <w:rFonts w:ascii="Amiri" w:hAnsi="Amiri" w:eastAsia="Amiri" w:cs="Amiri"/>
          <w:color w:val="111111"/>
          <w:sz w:val="28"/>
          <w:sz w:val="28"/>
          <w:szCs w:val="28"/>
          <w:rtl w:val="true"/>
          <w:lang w:bidi="ar-SA"/>
        </w:rPr>
        <w:t xml:space="preserve">،أخبرني أبو دلف الخزاعي، نا دماذ </w:t>
      </w:r>
      <w:r>
        <w:rPr>
          <w:rStyle w:val="FootnoteAnchor"/>
          <w:rtl w:val="true"/>
        </w:rPr>
        <w:footnoteReference w:id="1843"/>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يزيد الأسيّدي صديقا للشمردل بن شريك و محسنا إليه كثير البرّ به و الرفق </w:t>
      </w:r>
      <w:r>
        <w:rPr>
          <w:rStyle w:val="FootnoteAnchor"/>
          <w:rtl w:val="true"/>
        </w:rPr>
        <w:footnoteReference w:id="1844"/>
      </w:r>
      <w:r>
        <w:rPr>
          <w:rFonts w:ascii="Amiri" w:hAnsi="Amiri" w:eastAsia="Amiri" w:cs="Amiri"/>
          <w:color w:val="111111"/>
          <w:sz w:val="28"/>
          <w:sz w:val="28"/>
          <w:szCs w:val="28"/>
          <w:rtl w:val="true"/>
          <w:lang w:bidi="ar-SA"/>
        </w:rPr>
        <w:t>له فأتاه نعيه و هو بخراسان فقال يرثيه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لبث </w:t>
      </w:r>
      <w:r>
        <w:rPr>
          <w:rStyle w:val="FootnoteAnchor"/>
          <w:rtl w:val="true"/>
        </w:rPr>
        <w:footnoteReference w:id="1845"/>
      </w:r>
      <w:r>
        <w:rPr>
          <w:rFonts w:ascii="Amiri" w:hAnsi="Amiri" w:eastAsia="Amiri" w:cs="Amiri"/>
          <w:color w:val="111111"/>
          <w:sz w:val="28"/>
          <w:sz w:val="28"/>
          <w:szCs w:val="28"/>
          <w:rtl w:val="true"/>
          <w:lang w:bidi="ar-SA"/>
        </w:rPr>
        <w:t xml:space="preserve">الصباح و أسلمته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كأنّ‌ نجومها لا تبرح</w:t>
      </w:r>
    </w:p>
    <w:p>
      <w:pPr>
        <w:pStyle w:val="BookText"/>
        <w:rPr/>
      </w:pPr>
      <w:r>
        <w:rPr>
          <w:rFonts w:ascii="Amiri" w:hAnsi="Amiri" w:eastAsia="Amiri" w:cs="Amiri"/>
          <w:color w:val="111111"/>
          <w:sz w:val="28"/>
          <w:sz w:val="28"/>
          <w:szCs w:val="28"/>
          <w:rtl w:val="true"/>
          <w:lang w:bidi="ar-SA"/>
        </w:rPr>
        <w:t xml:space="preserve">موصولة بجناح أخرى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الدّوّ الفئام النّوّح</w:t>
      </w:r>
    </w:p>
    <w:p>
      <w:pPr>
        <w:pStyle w:val="BookText"/>
        <w:rPr/>
      </w:pPr>
      <w:r>
        <w:rPr>
          <w:rFonts w:ascii="Amiri" w:hAnsi="Amiri" w:eastAsia="Amiri" w:cs="Amiri"/>
          <w:color w:val="111111"/>
          <w:sz w:val="28"/>
          <w:sz w:val="28"/>
          <w:szCs w:val="28"/>
          <w:rtl w:val="true"/>
          <w:lang w:bidi="ar-SA"/>
        </w:rPr>
        <w:t xml:space="preserve">عطّلن أيديهن ثم تفجّعت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w:t>
      </w:r>
      <w:r>
        <w:rPr>
          <w:rStyle w:val="FootnoteAnchor"/>
          <w:rtl w:val="true"/>
        </w:rPr>
        <w:footnoteReference w:id="1846"/>
      </w:r>
      <w:r>
        <w:rPr>
          <w:rFonts w:ascii="Amiri" w:hAnsi="Amiri" w:eastAsia="Amiri" w:cs="Amiri"/>
          <w:color w:val="111111"/>
          <w:sz w:val="28"/>
          <w:sz w:val="28"/>
          <w:szCs w:val="28"/>
          <w:rtl w:val="true"/>
          <w:lang w:bidi="ar-SA"/>
        </w:rPr>
        <w:t>التمام بهنّ‌ عبرى يصدح</w:t>
      </w:r>
    </w:p>
    <w:p>
      <w:pPr>
        <w:pStyle w:val="BookText"/>
        <w:rPr/>
      </w:pPr>
      <w:r>
        <w:rPr>
          <w:rFonts w:ascii="Amiri" w:hAnsi="Amiri" w:eastAsia="Amiri" w:cs="Amiri"/>
          <w:color w:val="111111"/>
          <w:sz w:val="28"/>
          <w:sz w:val="28"/>
          <w:szCs w:val="28"/>
          <w:rtl w:val="true"/>
          <w:lang w:bidi="ar-SA"/>
        </w:rPr>
        <w:t xml:space="preserve">و حليلة رزئت و أخت و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تنظره عيون لمّح</w:t>
      </w:r>
    </w:p>
    <w:p>
      <w:pPr>
        <w:pStyle w:val="BookText"/>
        <w:rPr/>
      </w:pPr>
      <w:r>
        <w:rPr>
          <w:rFonts w:ascii="Amiri" w:hAnsi="Amiri" w:eastAsia="Amiri" w:cs="Amiri"/>
          <w:color w:val="111111"/>
          <w:sz w:val="28"/>
          <w:sz w:val="28"/>
          <w:szCs w:val="28"/>
          <w:rtl w:val="true"/>
          <w:lang w:bidi="ar-SA"/>
        </w:rPr>
        <w:t xml:space="preserve">لا يبعد ابن يزيد سيّد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الحفاظ‍‌ و حاجة تستنجح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حامي الحقيقة لا تزال جياده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مسوّمة به و تروّح</w:t>
      </w:r>
      <w:r>
        <w:rPr>
          <w:rFonts w:eastAsia="Amiri" w:cs="Amiri" w:ascii="Amiri" w:hAnsi="Amiri"/>
          <w:color w:val="111111"/>
          <w:sz w:val="28"/>
          <w:szCs w:val="28"/>
          <w:rtl w:val="true"/>
          <w:lang w:bidi="ar-SA"/>
        </w:rPr>
        <w:t xml:space="preserve">] </w:t>
      </w:r>
      <w:r>
        <w:rPr>
          <w:rStyle w:val="FootnoteAnchor"/>
          <w:rtl w:val="true"/>
        </w:rPr>
        <w:footnoteReference w:id="1847"/>
      </w:r>
    </w:p>
    <w:p>
      <w:pPr>
        <w:pStyle w:val="BookText"/>
        <w:rPr/>
      </w:pPr>
      <w:r>
        <w:rPr>
          <w:rFonts w:ascii="IRNazanin" w:hAnsi="IRNazanin" w:eastAsia="IRNazanin"/>
          <w:color w:val="111111"/>
          <w:sz w:val="28"/>
          <w:sz w:val="28"/>
          <w:szCs w:val="28"/>
          <w:rtl w:val="true"/>
          <w:lang w:bidi="fa-IR"/>
        </w:rPr>
        <w:t xml:space="preserve">للحرب محتسب القتال مشمّر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بالدرع مضطمر الحوامل سرّح</w:t>
      </w:r>
    </w:p>
    <w:p>
      <w:pPr>
        <w:pStyle w:val="BookText"/>
        <w:rPr/>
      </w:pPr>
      <w:r>
        <w:rPr>
          <w:rFonts w:ascii="Amiri" w:hAnsi="Amiri" w:eastAsia="Amiri" w:cs="Amiri"/>
          <w:color w:val="111111"/>
          <w:sz w:val="28"/>
          <w:sz w:val="28"/>
          <w:szCs w:val="28"/>
          <w:rtl w:val="true"/>
          <w:lang w:bidi="ar-SA"/>
        </w:rPr>
        <w:t xml:space="preserve">ساد العراق و كان أول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الملوك به المهاري الطّلّح</w:t>
      </w:r>
    </w:p>
    <w:p>
      <w:pPr>
        <w:pStyle w:val="BookText"/>
        <w:rPr/>
      </w:pPr>
      <w:r>
        <w:rPr>
          <w:rFonts w:ascii="Amiri" w:hAnsi="Amiri" w:eastAsia="Amiri" w:cs="Amiri"/>
          <w:color w:val="111111"/>
          <w:sz w:val="28"/>
          <w:sz w:val="28"/>
          <w:szCs w:val="28"/>
          <w:rtl w:val="true"/>
          <w:lang w:bidi="ar-SA"/>
        </w:rPr>
        <w:t xml:space="preserve">يعطي الغلاء بكلّ‌ مجد يشترى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المعالي بالمكارم أربح</w:t>
      </w:r>
    </w:p>
    <w:p>
      <w:pPr>
        <w:pStyle w:val="BookText"/>
        <w:rPr/>
      </w:pPr>
      <w:r>
        <w:rPr>
          <w:rFonts w:ascii="Amiri" w:hAnsi="Amiri" w:eastAsia="Amiri" w:cs="Amiri"/>
          <w:color w:val="111111"/>
          <w:sz w:val="28"/>
          <w:sz w:val="28"/>
          <w:szCs w:val="28"/>
          <w:rtl w:val="true"/>
          <w:lang w:bidi="ar-SA"/>
        </w:rPr>
        <w:t>حدّثني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العزيز بن أحمد أجاز له، أنا أبو الحسين الميداني، أنا أبو سليمان بن زبر، أنا أبو محمّد الفرغاني، نا محمّد بن جرير الطبري </w:t>
      </w:r>
      <w:r>
        <w:rPr>
          <w:rStyle w:val="FootnoteAnchor"/>
          <w:rtl w:val="true"/>
        </w:rPr>
        <w:footnoteReference w:id="18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دخلت سنة تسع و مائة فيها قتل عمر بن يزيد الأسيّدي، قتله مالك بن المنذر بن الجارود، و 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عبد اللّه شهد عمر بن يزيد أيام حرب يزيد بن المهلّب مسلمة بن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العراق، فغاظ‍‌ ذلك خالدا، و أمر مالك بن المنذر و هو على شرطة البصرة أن يعظّم عمر بن يزيد، و لا يعصى له أمرا حتى يعرّفه الناس، ثم أقبل يعمل </w:t>
      </w:r>
      <w:r>
        <w:rPr>
          <w:rStyle w:val="FootnoteAnchor"/>
          <w:rtl w:val="true"/>
        </w:rPr>
        <w:footnoteReference w:id="1849"/>
      </w:r>
      <w:r>
        <w:rPr>
          <w:rFonts w:ascii="Amiri" w:hAnsi="Amiri" w:eastAsia="Amiri" w:cs="Amiri"/>
          <w:color w:val="111111"/>
          <w:sz w:val="28"/>
          <w:sz w:val="28"/>
          <w:szCs w:val="28"/>
          <w:rtl w:val="true"/>
          <w:lang w:bidi="ar-SA"/>
        </w:rPr>
        <w:t>عليه حتى يقتله، ففعل ذلك، فذكر يوما عند عبد الأعلى بن عبد اللّه بن عامر بن كريز، فافترى عليه مالك، فقال له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تفتري على عبد الأعلى، فأغلظ‍‌ له مالك، و ضربه بالسياط‍‌ حتى قتله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مالكا أخذ عمر بن يزيد ثم أمر به فلويت عنقه، ثم أخرجوه ليلا إلى السجن فجعل رأسه ينقلب، و الأعوان </w:t>
      </w:r>
      <w:r>
        <w:rPr>
          <w:rStyle w:val="FootnoteAnchor"/>
          <w:rtl w:val="true"/>
        </w:rPr>
        <w:footnoteReference w:id="1850"/>
      </w:r>
      <w:r>
        <w:rPr>
          <w:rFonts w:ascii="Amiri" w:hAnsi="Amiri" w:eastAsia="Amiri" w:cs="Amiri"/>
          <w:color w:val="111111"/>
          <w:sz w:val="28"/>
          <w:sz w:val="28"/>
          <w:szCs w:val="28"/>
          <w:rtl w:val="true"/>
          <w:lang w:bidi="ar-SA"/>
        </w:rPr>
        <w:t>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رأسك، فلما أتوا به </w:t>
      </w:r>
      <w:bookmarkStart w:id="317" w:name="pg11489_109217"/>
    </w:p>
    <w:p>
      <w:pPr>
        <w:pStyle w:val="BookText"/>
        <w:rPr/>
      </w:pPr>
      <w:bookmarkEnd w:id="317"/>
      <w:r>
        <w:rPr>
          <w:rFonts w:ascii="Amiri" w:hAnsi="Amiri" w:eastAsia="Amiri" w:cs="Amiri"/>
          <w:color w:val="111111"/>
          <w:sz w:val="28"/>
          <w:sz w:val="28"/>
          <w:szCs w:val="28"/>
          <w:rtl w:val="true"/>
          <w:lang w:bidi="ar-SA"/>
        </w:rPr>
        <w:t>السّجّان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أتسلمه منكم ميتا فأخذوا المفاتيح منه و أدخلوه السجن، فأصبح ميتا فشنعوا أنه مصّ‌ خاتمه، و كان فيه سمّ‌ فمات، و تكلم الناس في أمره و ذلك أيام عمرو بن سهيل حين غلب على البصرة في خلافة مروان في آخر سلطان بني أمية</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074988_73709187"/>
      <w:bookmarkStart w:id="319" w:name="_Toc122"/>
      <w:bookmarkEnd w:id="318"/>
      <w:r>
        <w:rPr/>
        <w:t>5297</w:t>
      </w:r>
      <w:r>
        <w:rPr>
          <w:rtl w:val="true"/>
        </w:rPr>
        <w:t xml:space="preserve"> - </w:t>
      </w:r>
      <w:r>
        <w:rPr>
          <w:rtl w:val="true"/>
        </w:rPr>
        <w:t>عمر بن يزيد بن معاوية بن أبي سفيان</w:t>
      </w:r>
      <w:bookmarkEnd w:id="319"/>
    </w:p>
    <w:p>
      <w:pPr>
        <w:pStyle w:val="BookText"/>
        <w:rPr/>
      </w:pPr>
      <w:r>
        <w:rPr>
          <w:rFonts w:eastAsia="IRNazanin" w:cs="IRNazanin"/>
          <w:color w:val="111111"/>
          <w:sz w:val="28"/>
          <w:szCs w:val="28"/>
          <w:lang w:bidi="fa-IR"/>
        </w:rPr>
        <w:t>5297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Style w:val="FootnoteAnchor"/>
          <w:rtl w:val="true"/>
        </w:rPr>
        <w:footnoteReference w:id="1851"/>
      </w:r>
      <w:r>
        <w:rPr>
          <w:rFonts w:ascii="Amiri" w:hAnsi="Amiri" w:eastAsia="Amiri" w:cs="Amiri"/>
          <w:color w:val="111111"/>
          <w:sz w:val="28"/>
          <w:sz w:val="28"/>
          <w:szCs w:val="28"/>
          <w:rtl w:val="true"/>
          <w:lang w:bidi="ar-SA"/>
        </w:rPr>
        <w:t>بن يزيد بن معاوية بن أبي سفيان</w:t>
      </w:r>
    </w:p>
    <w:p>
      <w:pPr>
        <w:pStyle w:val="BookText"/>
        <w:rPr/>
      </w:pPr>
      <w:r>
        <w:rPr>
          <w:rFonts w:ascii="Amiri" w:hAnsi="Amiri" w:eastAsia="Amiri" w:cs="Amiri"/>
          <w:color w:val="111111"/>
          <w:sz w:val="28"/>
          <w:sz w:val="28"/>
          <w:szCs w:val="28"/>
          <w:rtl w:val="true"/>
          <w:lang w:bidi="ar-SA"/>
        </w:rPr>
        <w:t>صخر بن حرب بن أمية القرشي الأموي</w:t>
      </w:r>
    </w:p>
    <w:p>
      <w:pPr>
        <w:pStyle w:val="BookText"/>
        <w:rPr/>
      </w:pPr>
      <w:r>
        <w:rPr>
          <w:rFonts w:ascii="Amiri" w:hAnsi="Amiri" w:eastAsia="Amiri" w:cs="Amiri"/>
          <w:color w:val="111111"/>
          <w:sz w:val="28"/>
          <w:sz w:val="28"/>
          <w:szCs w:val="28"/>
          <w:rtl w:val="true"/>
          <w:lang w:bidi="ar-SA"/>
        </w:rPr>
        <w:t xml:space="preserve">و أمّه أم كلثوم بنت عبد اللّه بن عامر بن كريز بن ربيعة بن </w:t>
      </w:r>
      <w:r>
        <w:rPr>
          <w:rStyle w:val="FootnoteAnchor"/>
          <w:rtl w:val="true"/>
        </w:rPr>
        <w:footnoteReference w:id="1852"/>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في حياة أبيه من صاعقة أصابته فذكر أحمد بن يحيى بن جابر، حدّثني أبو الحسن المدائني عن مسلمة بن محارب أن عمر بن يزيد أصابته صاعقة فهلك،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رعدت السماء رعدة شديدة فمات خوفا، فقال عبد اللّه بن همّام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الخير يا شبيه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لو عشت قد خلفت يزيدا</w:t>
      </w:r>
    </w:p>
    <w:p>
      <w:pPr>
        <w:pStyle w:val="BookText"/>
        <w:rPr/>
      </w:pPr>
      <w:r>
        <w:rPr>
          <w:rFonts w:ascii="Amiri" w:hAnsi="Amiri" w:eastAsia="Amiri" w:cs="Amiri"/>
          <w:color w:val="111111"/>
          <w:sz w:val="28"/>
          <w:sz w:val="28"/>
          <w:szCs w:val="28"/>
          <w:rtl w:val="true"/>
          <w:lang w:bidi="ar-SA"/>
        </w:rPr>
        <w:t xml:space="preserve">سلّط‍‌ الحتف في الغمام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الغمام روحا سعيدا</w:t>
      </w:r>
    </w:p>
    <w:p>
      <w:pPr>
        <w:pStyle w:val="BookText"/>
        <w:rPr/>
      </w:pPr>
      <w:r>
        <w:rPr>
          <w:rFonts w:ascii="Amiri" w:hAnsi="Amiri" w:eastAsia="Amiri" w:cs="Amiri"/>
          <w:color w:val="111111"/>
          <w:sz w:val="28"/>
          <w:sz w:val="28"/>
          <w:szCs w:val="28"/>
          <w:rtl w:val="true"/>
          <w:lang w:bidi="ar-SA"/>
        </w:rPr>
        <w:t xml:space="preserve">أيها الرّاكبان من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 الشّام أهلها و الجنودا</w:t>
      </w:r>
    </w:p>
    <w:p>
      <w:pPr>
        <w:pStyle w:val="BookText"/>
        <w:rPr/>
      </w:pPr>
      <w:r>
        <w:rPr>
          <w:rFonts w:ascii="Amiri" w:hAnsi="Amiri" w:eastAsia="Amiri" w:cs="Amiri"/>
          <w:color w:val="111111"/>
          <w:sz w:val="28"/>
          <w:sz w:val="28"/>
          <w:szCs w:val="28"/>
          <w:rtl w:val="true"/>
          <w:lang w:bidi="ar-SA"/>
        </w:rPr>
        <w:t xml:space="preserve">أن خير الفتيان أصبح في 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أمسى من المكارم </w:t>
      </w:r>
      <w:r>
        <w:rPr>
          <w:rStyle w:val="FootnoteAnchor"/>
          <w:rtl w:val="true"/>
        </w:rPr>
        <w:footnoteReference w:id="1853"/>
      </w:r>
      <w:r>
        <w:rPr>
          <w:rFonts w:ascii="Amiri" w:hAnsi="Amiri" w:eastAsia="Amiri" w:cs="Amiri"/>
          <w:color w:val="111111"/>
          <w:sz w:val="28"/>
          <w:sz w:val="28"/>
          <w:szCs w:val="28"/>
          <w:rtl w:val="true"/>
          <w:lang w:bidi="ar-SA"/>
        </w:rPr>
        <w:t>فقيدا</w:t>
      </w:r>
    </w:p>
    <w:p>
      <w:pPr>
        <w:pStyle w:val="Heading5"/>
        <w:numPr>
          <w:ilvl w:val="4"/>
          <w:numId w:val="1"/>
        </w:numPr>
        <w:rPr/>
      </w:pPr>
      <w:bookmarkStart w:id="320" w:name="__RefHeading___Toc3074990_73709187"/>
      <w:bookmarkStart w:id="321" w:name="_Toc123"/>
      <w:bookmarkEnd w:id="320"/>
      <w:r>
        <w:rPr/>
        <w:t>5298</w:t>
      </w:r>
      <w:r>
        <w:rPr>
          <w:rtl w:val="true"/>
        </w:rPr>
        <w:t xml:space="preserve"> - </w:t>
      </w:r>
      <w:r>
        <w:rPr>
          <w:rtl w:val="true"/>
        </w:rPr>
        <w:t>عمر بن يزيد بن هشام القرشي</w:t>
      </w:r>
      <w:bookmarkEnd w:id="321"/>
    </w:p>
    <w:p>
      <w:pPr>
        <w:pStyle w:val="BookText"/>
        <w:rPr/>
      </w:pPr>
      <w:r>
        <w:rPr>
          <w:rFonts w:ascii="Amiri" w:hAnsi="Amiri" w:eastAsia="Amiri" w:cs="Amiri"/>
          <w:color w:val="111111"/>
          <w:sz w:val="28"/>
          <w:sz w:val="28"/>
          <w:szCs w:val="28"/>
          <w:rtl w:val="true"/>
          <w:lang w:bidi="ar-SA"/>
        </w:rPr>
        <w:t xml:space="preserve">من أهل صهيا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3074992_73709187"/>
      <w:bookmarkStart w:id="323" w:name="_Toc124"/>
      <w:bookmarkEnd w:id="322"/>
      <w:r>
        <w:rPr/>
        <w:t>5299</w:t>
      </w:r>
      <w:r>
        <w:rPr>
          <w:rtl w:val="true"/>
        </w:rPr>
        <w:t xml:space="preserve"> - </w:t>
      </w:r>
      <w:r>
        <w:rPr>
          <w:rtl w:val="true"/>
        </w:rPr>
        <w:t>عمر بن يزيد اللّخمي</w:t>
      </w:r>
      <w:bookmarkEnd w:id="32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ممن أخذ مع ثابت بن نعيم الجذامي، فأتي به مروان بن محمّد بدير أيوب </w:t>
      </w:r>
      <w:r>
        <w:rPr>
          <w:rStyle w:val="FootnoteAnchor"/>
          <w:rtl w:val="true"/>
        </w:rPr>
        <w:footnoteReference w:id="1855"/>
      </w:r>
      <w:r>
        <w:rPr>
          <w:rFonts w:ascii="IRNazanin" w:hAnsi="IRNazanin" w:eastAsia="IRNazanin"/>
          <w:color w:val="111111"/>
          <w:sz w:val="28"/>
          <w:sz w:val="28"/>
          <w:szCs w:val="28"/>
          <w:rtl w:val="true"/>
          <w:lang w:bidi="fa-IR"/>
        </w:rPr>
        <w:t xml:space="preserve">، </w:t>
      </w:r>
      <w:bookmarkStart w:id="324" w:name="pg11489_109218"/>
    </w:p>
    <w:p>
      <w:pPr>
        <w:pStyle w:val="BookText"/>
        <w:rPr/>
      </w:pPr>
      <w:bookmarkEnd w:id="324"/>
      <w:r>
        <w:rPr>
          <w:rFonts w:ascii="Amiri" w:hAnsi="Amiri" w:eastAsia="Amiri" w:cs="Amiri"/>
          <w:color w:val="111111"/>
          <w:sz w:val="28"/>
          <w:sz w:val="28"/>
          <w:szCs w:val="28"/>
          <w:rtl w:val="true"/>
          <w:lang w:bidi="ar-SA"/>
        </w:rPr>
        <w:t>فقتله، و قتل ناسا معه، له ذكر</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3074994_73709187"/>
      <w:bookmarkStart w:id="326" w:name="_Toc125"/>
      <w:bookmarkEnd w:id="325"/>
      <w:r>
        <w:rPr/>
        <w:t>5300</w:t>
      </w:r>
      <w:r>
        <w:rPr>
          <w:rtl w:val="true"/>
        </w:rPr>
        <w:t xml:space="preserve"> - </w:t>
      </w:r>
      <w:r>
        <w:rPr>
          <w:rtl w:val="true"/>
        </w:rPr>
        <w:t>عمر بن يزيد النّصري</w:t>
      </w:r>
      <w:bookmarkEnd w:id="326"/>
    </w:p>
    <w:p>
      <w:pPr>
        <w:pStyle w:val="BookText"/>
        <w:rPr/>
      </w:pP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النّصري </w:t>
      </w:r>
      <w:r>
        <w:rPr>
          <w:rStyle w:val="FootnoteAnchor"/>
          <w:rtl w:val="true"/>
        </w:rPr>
        <w:footnoteReference w:id="1856"/>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روى عن عمرو بن مهاجر، و أبي سلاّم الحبشي </w:t>
      </w:r>
      <w:r>
        <w:rPr>
          <w:rStyle w:val="FootnoteAnchor"/>
          <w:rtl w:val="true"/>
        </w:rPr>
        <w:footnoteReference w:id="1858"/>
      </w:r>
      <w:r>
        <w:rPr>
          <w:rFonts w:ascii="Amiri" w:hAnsi="Amiri" w:eastAsia="Amiri" w:cs="Amiri"/>
          <w:color w:val="111111"/>
          <w:sz w:val="28"/>
          <w:sz w:val="28"/>
          <w:szCs w:val="28"/>
          <w:rtl w:val="true"/>
          <w:lang w:bidi="ar-SA"/>
        </w:rPr>
        <w:t xml:space="preserve">،و الزهري، و نمير بن أوس الأشعري القاضي، و ثميل بن عبد اللّه الأشعري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بن شابور، و عبد اللّه بن سالم، و عمرو بن واقد، و الهيثم بن عمران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بن أبي علاثة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محمّد، و أبو القاسم محمود ابنا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عمر محمّد بن محمّد بن القاسم بن علي بن محمّد القرشي، و أبو الفتح محمّد بن علي بن عبد اللّه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 xml:space="preserve">عبد اللّه محمّد بن عبد العزيز بن محمّد الفارسي، أنا أبو محمّد عبد الرّحمن بن أحمد بن محمّد، أنا يحيى بن محمّد بن صاعد، نا العباس بن الوليد بن مزيد </w:t>
      </w:r>
      <w:r>
        <w:rPr>
          <w:rStyle w:val="FootnoteAnchor"/>
          <w:rtl w:val="true"/>
        </w:rPr>
        <w:footnoteReference w:id="1861"/>
      </w:r>
      <w:r>
        <w:rPr>
          <w:rFonts w:ascii="Amiri" w:hAnsi="Amiri" w:eastAsia="Amiri" w:cs="Amiri"/>
          <w:color w:val="111111"/>
          <w:sz w:val="28"/>
          <w:sz w:val="28"/>
          <w:szCs w:val="28"/>
          <w:rtl w:val="true"/>
          <w:lang w:bidi="ar-SA"/>
        </w:rPr>
        <w:t xml:space="preserve">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بكر عبد الغفّار بن محمّد، و حدّثني أبو المحاسن عبد الرزّاق بن محمّد بن أبي نصر عنه، أنا أبو بكر الحيري، نا أبو العباس الأصم، نا العباس بن الوليد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عبد الكريم بن حمزة، نا عبد العزيز بن أحمد، أنا تمّام بن محمّد، أنا أبو علي الحسن بن حبيب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بن الوليد بن </w:t>
      </w:r>
    </w:p>
    <w:p>
      <w:pPr>
        <w:pStyle w:val="BookText"/>
        <w:rPr/>
      </w:pPr>
      <w:r>
        <w:rPr>
          <w:rFonts w:ascii="Amiri" w:hAnsi="Amiri" w:eastAsia="Amiri" w:cs="Amiri"/>
          <w:color w:val="111111"/>
          <w:sz w:val="28"/>
          <w:sz w:val="28"/>
          <w:szCs w:val="28"/>
          <w:rtl w:val="true"/>
          <w:lang w:bidi="ar-SA"/>
        </w:rPr>
        <w:t>مزيد البيروتي، أنا محمّد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أنا أبو الحسن بن أبي الحديد، أنا جدي أبو بكر، أنا أبو بكر برداعس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عباس، أنا ابن شابور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برداعس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يزيد النّصري، عن عمرو بن مهاجر صاحب حرس عمر بن عبد العزيز، عن </w:t>
      </w:r>
      <w:r>
        <w:rPr>
          <w:rStyle w:val="FootnoteAnchor"/>
          <w:rtl w:val="true"/>
        </w:rPr>
        <w:footnoteReference w:id="1862"/>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الأصم أنه أخبره عن عمر بن عبد العزيز </w:t>
      </w:r>
      <w:r>
        <w:rPr>
          <w:rStyle w:val="FootnoteAnchor"/>
          <w:rtl w:val="true"/>
        </w:rPr>
        <w:footnoteReference w:id="1863"/>
      </w:r>
      <w:r>
        <w:rPr>
          <w:rFonts w:ascii="Amiri" w:hAnsi="Amiri" w:eastAsia="Amiri" w:cs="Amiri"/>
          <w:color w:val="111111"/>
          <w:sz w:val="28"/>
          <w:sz w:val="28"/>
          <w:szCs w:val="28"/>
          <w:rtl w:val="true"/>
          <w:lang w:bidi="ar-SA"/>
        </w:rPr>
        <w:t>عن يحيى بن القاسم، عن أبيه عن جده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برداعس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هلكت أمّة قط‍‌ إلاّ بالشرك باللّه عزّ و جلّ‌، و ما أشركت أمة حتى يكون بدوّ شركها التكذيب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1864"/>
      </w:r>
      <w:r>
        <w:rPr>
          <w:rFonts w:ascii="Amiri" w:hAnsi="Amiri" w:eastAsia="Amiri" w:cs="Amiri"/>
          <w:color w:val="111111"/>
          <w:sz w:val="28"/>
          <w:sz w:val="28"/>
          <w:szCs w:val="28"/>
          <w:rtl w:val="true"/>
          <w:lang w:bidi="ar-SA"/>
        </w:rPr>
        <w:t>أبو محمّد السّلمي، نا عبد العزيز بن أحمد، أنا تمّام بن محمّد، نا خيثمة بن سليمان، نا العباس بن الوليد بن مزيد،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دحيم عن ابن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الأنصاري،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الحسين بن المظفر، نا محمّد بن محمّد الباغندي، نا عبد الرّحمن بن إبراهيم الدمشقي أبو سعيد دحيم، نا محمّد بن شعيب بن شابور، عن عمر بن يزيد النّصري </w:t>
      </w:r>
      <w:r>
        <w:rPr>
          <w:rStyle w:val="FootnoteAnchor"/>
          <w:rtl w:val="true"/>
        </w:rPr>
        <w:footnoteReference w:id="1865"/>
      </w:r>
      <w:r>
        <w:rPr>
          <w:rFonts w:ascii="Amiri" w:hAnsi="Amiri" w:eastAsia="Amiri" w:cs="Amiri"/>
          <w:color w:val="111111"/>
          <w:sz w:val="28"/>
          <w:sz w:val="28"/>
          <w:szCs w:val="28"/>
          <w:rtl w:val="true"/>
          <w:lang w:bidi="ar-SA"/>
        </w:rPr>
        <w:t>،عن عمرو بن مهاجر، عن عمر بن عبد العزيز عن يحيى بن القاسم، عن أبيه، عن جده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هلكت أمّة قطّ‍‌ إلاّ بالشّرك، و ما كان بدوّ شركها إلاّ التكذيب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9918</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محمّد بن عبد الرّحمن بن أبي بكر الكشميهني، و أبو بكر فضل اللّه بن المفضّل بن فضل اللّه بن أبي الخير، و أبو الثناء المنور، و أبو الضياء نصر ابنا أسعد بن سعيد بن فضل اللّه بن أبي الخير الميهنيون، و أبو بكر محمّد بن أحمد بن الجنيد الخطيب، و أبو علي الحسن بن عبد الرّحمن بن سلمان المقرئ، و أبو محمّد العباس بن محمّد بن أبي منصور الواعظ‍‌،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أحمد بن أبي الحسن العارف </w:t>
      </w:r>
    </w:p>
    <w:p>
      <w:pPr>
        <w:pStyle w:val="BookText"/>
        <w:rPr/>
      </w:pPr>
      <w:r>
        <w:rPr>
          <w:rFonts w:ascii="Amiri" w:hAnsi="Amiri" w:eastAsia="Amiri" w:cs="Amiri"/>
          <w:color w:val="111111"/>
          <w:sz w:val="28"/>
          <w:sz w:val="28"/>
          <w:szCs w:val="28"/>
          <w:rtl w:val="true"/>
          <w:lang w:bidi="ar-SA"/>
        </w:rPr>
        <w:t xml:space="preserve">الميهني </w:t>
      </w:r>
      <w:r>
        <w:rPr>
          <w:rStyle w:val="FootnoteAnchor"/>
          <w:rtl w:val="true"/>
        </w:rPr>
        <w:footnoteReference w:id="1866"/>
      </w:r>
      <w:r>
        <w:rPr>
          <w:rFonts w:ascii="Amiri" w:hAnsi="Amiri" w:eastAsia="Amiri" w:cs="Amiri"/>
          <w:color w:val="111111"/>
          <w:sz w:val="28"/>
          <w:sz w:val="28"/>
          <w:szCs w:val="28"/>
          <w:rtl w:val="true"/>
          <w:lang w:bidi="ar-SA"/>
        </w:rPr>
        <w:t>،أنا أبو بكر أحمد بن الحسن بن أحمد الحيري، نا أبو العباس الأصم، أنا العباس بن الوليد، أنا ابن شعيب، أخبرني عمر بن يزيد النّصري عن أبي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أخبر عن أبي أمامة الباهلي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يقبل منهم صرف و 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و منّان، و مكذّب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و علي بن زيد </w:t>
      </w:r>
      <w:r>
        <w:rPr>
          <w:rStyle w:val="FootnoteAnchor"/>
          <w:rtl w:val="true"/>
        </w:rPr>
        <w:footnoteReference w:id="186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w:t>
      </w:r>
      <w:r>
        <w:rPr>
          <w:rStyle w:val="FootnoteAnchor"/>
          <w:rtl w:val="true"/>
        </w:rPr>
        <w:footnoteReference w:id="1868"/>
      </w:r>
      <w:r>
        <w:rPr>
          <w:rFonts w:ascii="Amiri" w:hAnsi="Amiri" w:eastAsia="Amiri" w:cs="Amiri"/>
          <w:color w:val="111111"/>
          <w:sz w:val="28"/>
          <w:sz w:val="28"/>
          <w:szCs w:val="28"/>
          <w:rtl w:val="true"/>
          <w:lang w:bidi="ar-SA"/>
        </w:rPr>
        <w:t>،نا هشام بن عمّار، نا الهيثم بن عمران، نا عمر بن يزيد النّصري كاتب نمير بن أوس قاضي دمشق بحكاية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يزيد النّصري عن ثميل، و عمرو بن مهاجر، روى عنه عبد اللّه بن سالم، و محمّد بن شعيب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أبي حاتم قال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يزيد النّصري روى عن أبي سلام الحبشي، و عمرو بن مهاجر، و ثميل روى عنه محمّد بن شعيب بن شابور، سمعت أبي يقول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871"/>
      </w:r>
      <w:r>
        <w:rPr>
          <w:rFonts w:ascii="Amiri" w:hAnsi="Amiri" w:eastAsia="Amiri" w:cs="Amiri"/>
          <w:color w:val="111111"/>
          <w:sz w:val="28"/>
          <w:sz w:val="28"/>
          <w:szCs w:val="28"/>
          <w:rtl w:val="true"/>
          <w:lang w:bidi="ar-SA"/>
        </w:rPr>
        <w:t>،أنا أبو القاسم البجلي، أنا عبد اللّه الكندي،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النّصري هو الأعور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علي بن عمر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بن المحاملي، أنا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محمّد السّلمي، عن أبي نصر بن ماكولا </w:t>
      </w:r>
      <w:r>
        <w:rPr>
          <w:rStyle w:val="FootnoteAnchor"/>
          <w:rtl w:val="true"/>
        </w:rPr>
        <w:footnoteReference w:id="1872"/>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يزيد النّصري يروي عن الزهري و غيره، روى عنه عمرو بن واقد، و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إسحاق إبراهيم بن يونس بن محمّد، أنا أبو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بن يحيى، أنا أبو الفرج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 في باب النّصري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يزيد النّصري، يروي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محمّد بن الحسين، أنا عبد اللّه، نا يعقوب </w:t>
      </w:r>
      <w:r>
        <w:rPr>
          <w:rStyle w:val="FootnoteAnchor"/>
          <w:rtl w:val="true"/>
        </w:rPr>
        <w:footnoteReference w:id="18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النّصري‌؟ </w:t>
      </w:r>
      <w:r>
        <w:rPr>
          <w:rStyle w:val="FootnoteAnchor"/>
          <w:rtl w:val="true"/>
        </w:rPr>
        <w:footnoteReference w:id="18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نمير </w:t>
      </w:r>
      <w:r>
        <w:rPr>
          <w:rStyle w:val="FootnoteAnchor"/>
          <w:rtl w:val="true"/>
        </w:rPr>
        <w:footnoteReference w:id="1875"/>
      </w:r>
      <w:r>
        <w:rPr>
          <w:rFonts w:ascii="Amiri" w:hAnsi="Amiri" w:eastAsia="Amiri" w:cs="Amiri"/>
          <w:color w:val="111111"/>
          <w:sz w:val="28"/>
          <w:sz w:val="28"/>
          <w:szCs w:val="28"/>
          <w:rtl w:val="true"/>
          <w:lang w:bidi="ar-SA"/>
        </w:rPr>
        <w:t>،و كان ثقة، فقيها، و كان ابن شعيب يجالسه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محمّد بن المظفر، أنا أبو الحسن العتيقي، أنا يوسف بن أحمد، أنا أبو جعفر العقيلي قال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يزيد النّصري عن الزهري يخالف في حديثه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عن أبي حاتم بن حبّان البستي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يقلب الأسانيد و يرفع المراسيل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 xml:space="preserve">. </w:t>
      </w:r>
      <w:bookmarkStart w:id="327" w:name="pg11489_109222"/>
    </w:p>
    <w:p>
      <w:pPr>
        <w:pStyle w:val="Heading4"/>
        <w:numPr>
          <w:ilvl w:val="3"/>
          <w:numId w:val="1"/>
        </w:numPr>
        <w:rPr/>
      </w:pPr>
      <w:bookmarkStart w:id="328" w:name="__RefHeading___Toc3074996_73709187"/>
      <w:bookmarkStart w:id="329" w:name="_Toc126"/>
      <w:bookmarkEnd w:id="327"/>
      <w:bookmarkEnd w:id="328"/>
      <w:r>
        <w:rPr>
          <w:rtl w:val="true"/>
        </w:rPr>
        <w:t>ذكر من اسمه عمر ممن لا يعرف تسمية أبيه</w:t>
      </w:r>
      <w:bookmarkEnd w:id="329"/>
    </w:p>
    <w:p>
      <w:pPr>
        <w:pStyle w:val="Heading5"/>
        <w:numPr>
          <w:ilvl w:val="4"/>
          <w:numId w:val="1"/>
        </w:numPr>
        <w:rPr/>
      </w:pPr>
      <w:bookmarkStart w:id="330" w:name="__RefHeading___Toc3074998_73709187"/>
      <w:bookmarkStart w:id="331" w:name="_Toc127"/>
      <w:bookmarkEnd w:id="330"/>
      <w:r>
        <w:rPr/>
        <w:t>5301</w:t>
      </w:r>
      <w:r>
        <w:rPr>
          <w:rtl w:val="true"/>
        </w:rPr>
        <w:t xml:space="preserve"> - </w:t>
      </w:r>
      <w:r>
        <w:rPr>
          <w:rtl w:val="true"/>
        </w:rPr>
        <w:t>عمر الدمشقي</w:t>
      </w:r>
      <w:bookmarkEnd w:id="331"/>
    </w:p>
    <w:p>
      <w:pPr>
        <w:pStyle w:val="BookText"/>
        <w:rPr/>
      </w:pP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الدمشقي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حدّث عن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الفضل المقدسي</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3075000_73709187"/>
      <w:bookmarkStart w:id="333" w:name="_Toc128"/>
      <w:bookmarkEnd w:id="332"/>
      <w:r>
        <w:rPr/>
        <w:t>5302</w:t>
      </w:r>
      <w:r>
        <w:rPr>
          <w:rtl w:val="true"/>
        </w:rPr>
        <w:t xml:space="preserve"> - </w:t>
      </w:r>
      <w:r>
        <w:rPr>
          <w:rtl w:val="true"/>
        </w:rPr>
        <w:t>عمر</w:t>
      </w:r>
      <w:bookmarkEnd w:id="333"/>
    </w:p>
    <w:p>
      <w:pPr>
        <w:pStyle w:val="BookText"/>
        <w:rPr/>
      </w:pPr>
      <w:r>
        <w:rPr>
          <w:rFonts w:ascii="Amiri" w:hAnsi="Amiri" w:eastAsia="Amiri" w:cs="Amiri"/>
          <w:color w:val="111111"/>
          <w:sz w:val="28"/>
          <w:sz w:val="28"/>
          <w:szCs w:val="28"/>
          <w:rtl w:val="true"/>
          <w:lang w:bidi="ar-SA"/>
        </w:rPr>
        <w:t>يعرف بعمر دن مولى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نا محمّد بن موسى بن الحسين، أنا أبو بكر بن خريم، نا حميد بن زنجويه، نا يزيد بن عبد ربّه، نا بقية بن الوليد، عن مسلم بن زياد مولى ميمونة زوج النبي صلّى اللّه عليه و سلم،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عمر بن عبد العزيز فدفعنا إليه صكاكا في حوائجنا، و كان فينا رجل من أهل دمشق، يقال له عمر دن مولى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صكه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عمر مولى النبي صلّى اللّه عليه و سلم فلما قرأها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مولى النبي صلّى اللّه عليه و سلم‌؟ فأجابه عمر مولى النبي صلّى اللّه عليه و سلم، فدعاه،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عبد العزيز أيضا مولى النبي صلّى اللّه عليه و سلم، ارفع إلينا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أمي عجوز كبيرة ليس لها </w:t>
      </w:r>
      <w:bookmarkStart w:id="334" w:name="pg11489_109223"/>
    </w:p>
    <w:p>
      <w:pPr>
        <w:pStyle w:val="BookText"/>
        <w:rPr/>
      </w:pPr>
      <w:bookmarkEnd w:id="334"/>
      <w:r>
        <w:rPr>
          <w:rFonts w:ascii="Amiri" w:hAnsi="Amiri" w:eastAsia="Amiri" w:cs="Amiri"/>
          <w:color w:val="111111"/>
          <w:sz w:val="28"/>
          <w:sz w:val="28"/>
          <w:szCs w:val="28"/>
          <w:rtl w:val="true"/>
          <w:lang w:bidi="ar-SA"/>
        </w:rPr>
        <w:t>خادم يكفيها،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لها بخادم، فارفع إلينا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لي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لك بثلاثين دينارا، فارفع إلينا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عمر بن عبد العزيز بكلمة لم أفهمها، فقلت لصاحب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نطق به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سألني إلى أن توارى بالحجاب ما منعته شيئا سألنيه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لموقعه من النبي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3075002_73709187"/>
      <w:bookmarkStart w:id="336" w:name="_Toc129"/>
      <w:bookmarkEnd w:id="335"/>
      <w:r>
        <w:rPr/>
        <w:t>5303</w:t>
      </w:r>
      <w:r>
        <w:rPr>
          <w:rtl w:val="true"/>
        </w:rPr>
        <w:t xml:space="preserve"> - </w:t>
      </w:r>
      <w:r>
        <w:rPr>
          <w:rtl w:val="true"/>
        </w:rPr>
        <w:t>عمر الرّاشدي</w:t>
      </w:r>
      <w:bookmarkEnd w:id="336"/>
    </w:p>
    <w:p>
      <w:pPr>
        <w:pStyle w:val="BookText"/>
        <w:rPr/>
      </w:pPr>
      <w:r>
        <w:rPr>
          <w:rFonts w:ascii="Amiri" w:hAnsi="Amiri" w:eastAsia="Amiri" w:cs="Amiri"/>
          <w:color w:val="111111"/>
          <w:sz w:val="28"/>
          <w:sz w:val="28"/>
          <w:szCs w:val="28"/>
          <w:rtl w:val="true"/>
          <w:lang w:bidi="ar-SA"/>
        </w:rPr>
        <w:t>ولي إمرة دمشق في رجب سنة إحدى عشرة و ثلاثمائة في أيام المقتدر بعد ولاية تكين الخاصة الثانية له، فأقام بها شهورا، ثم عزل عنها، و ولّي الرملة، و بها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و ثلاثمائة فيها مات عمر الراشدي أمير الرّملة</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3075004_73709187"/>
      <w:bookmarkStart w:id="338" w:name="_Toc130"/>
      <w:bookmarkEnd w:id="337"/>
      <w:r>
        <w:rPr/>
        <w:t>5304</w:t>
      </w:r>
      <w:r>
        <w:rPr>
          <w:rtl w:val="true"/>
        </w:rPr>
        <w:t xml:space="preserve"> - </w:t>
      </w:r>
      <w:r>
        <w:rPr>
          <w:rtl w:val="true"/>
        </w:rPr>
        <w:t>عمر بن السّرّاج</w:t>
      </w:r>
      <w:bookmarkEnd w:id="338"/>
    </w:p>
    <w:p>
      <w:pPr>
        <w:pStyle w:val="BookText"/>
        <w:rPr/>
      </w:pPr>
      <w:r>
        <w:rPr>
          <w:rFonts w:ascii="Amiri" w:hAnsi="Amiri" w:eastAsia="Amiri" w:cs="Amiri"/>
          <w:color w:val="111111"/>
          <w:sz w:val="28"/>
          <w:sz w:val="28"/>
          <w:szCs w:val="28"/>
          <w:rtl w:val="true"/>
          <w:lang w:bidi="ar-SA"/>
        </w:rPr>
        <w:t>من متصوفة أهل دمشق من أقران أحمد بن أبي الحواري، و قاسم الجوعي، له ذكر</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3075006_73709187"/>
      <w:bookmarkStart w:id="340" w:name="_Toc131"/>
      <w:bookmarkEnd w:id="339"/>
      <w:r>
        <w:rPr/>
        <w:t>5305</w:t>
      </w:r>
      <w:r>
        <w:rPr>
          <w:rtl w:val="true"/>
        </w:rPr>
        <w:t xml:space="preserve"> - </w:t>
      </w:r>
      <w:r>
        <w:rPr>
          <w:rtl w:val="true"/>
        </w:rPr>
        <w:t>عمر المروزي</w:t>
      </w:r>
      <w:bookmarkEnd w:id="340"/>
    </w:p>
    <w:p>
      <w:pPr>
        <w:pStyle w:val="BookText"/>
        <w:rPr/>
      </w:pPr>
      <w:r>
        <w:rPr>
          <w:rFonts w:ascii="Amiri" w:hAnsi="Amiri" w:eastAsia="Amiri" w:cs="Amiri"/>
          <w:color w:val="111111"/>
          <w:sz w:val="28"/>
          <w:sz w:val="28"/>
          <w:szCs w:val="28"/>
          <w:rtl w:val="true"/>
          <w:lang w:bidi="ar-SA"/>
        </w:rPr>
        <w:t>حكى عنه أبو الحسن بن جهضم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بن صافي بن شجاع، و أنبأنيه أبو طاهر بن الحنّائي عنه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أخبرنا أبو القاسم نصر بن أحمد بن مقاتل، عن محمّد بن علي بن أحمد بن المبارك، أنا علي بن محمّد الربعي، أنا علي بن عبد اللّه بن الحسن بن جهضم، حدّثني عمر المروزي 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اجتمعنا جماعة نريد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الجماعة يصلحون أن تصحبهم،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إلاّ خيرا، فأيش أنكرت‌؟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أنّي خرجت من الموصل وحدي، فلمّا صرت على الطريق صحبني رجل، و قال نصطحب إلى حرّان </w:t>
      </w:r>
      <w:r>
        <w:rPr>
          <w:rStyle w:val="FootnoteAnchor"/>
          <w:rtl w:val="true"/>
        </w:rPr>
        <w:footnoteReference w:id="1880"/>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ساعة، و قلت له تقدم أنت حتى أبول، فأبطأت عليه فمشى و تركني، ثم لقيني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نصطحب، و مشينا يومنا، فلما كان من الغد </w:t>
      </w:r>
      <w:bookmarkStart w:id="341" w:name="pg11489_109224"/>
    </w:p>
    <w:p>
      <w:pPr>
        <w:pStyle w:val="BookText"/>
        <w:rPr/>
      </w:pPr>
      <w:bookmarkEnd w:id="341"/>
      <w:r>
        <w:rPr>
          <w:rFonts w:ascii="Amiri" w:hAnsi="Amiri" w:eastAsia="Amiri" w:cs="Amiri"/>
          <w:color w:val="111111"/>
          <w:sz w:val="28"/>
          <w:sz w:val="28"/>
          <w:szCs w:val="28"/>
          <w:rtl w:val="true"/>
          <w:lang w:bidi="ar-SA"/>
        </w:rPr>
        <w:t xml:space="preserve">قلت له تقدم حتى أبول، و أبطأت عليه فتركني و مشى، ثم آخر و آخر حتى قربت من حرّان و أنا وحدي، فرأيت رجلا أسود </w:t>
      </w:r>
      <w:r>
        <w:rPr>
          <w:rStyle w:val="FootnoteAnchor"/>
          <w:rtl w:val="true"/>
        </w:rPr>
        <w:footnoteReference w:id="1881"/>
      </w:r>
      <w:r>
        <w:rPr>
          <w:rFonts w:ascii="Amiri" w:hAnsi="Amiri" w:eastAsia="Amiri" w:cs="Amiri"/>
          <w:color w:val="111111"/>
          <w:sz w:val="28"/>
          <w:sz w:val="28"/>
          <w:szCs w:val="28"/>
          <w:rtl w:val="true"/>
          <w:lang w:bidi="ar-SA"/>
        </w:rPr>
        <w:t>،دميما، حقيرا، جالسا على الطريق فلما رآني بشّ‌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فمشينا ساعة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أبول، و جلس ساعة،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فأنا ألحقك، فطرح نفسه على الطريق فلحقته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قلبي بجلوسك تنتظرني، فما تطهّرت كما أريد، فجلس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كيف شئت، و أعطاني ما كان معه، فقلت له تقدم، و جلست و أبطأت ساعة كبيرة أختبره، ثم انضجعت، فرأى فقام و جاء إلى عندي، و أخرج من وسطه زمارة، و جلس عند رأسي و نفخ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مشينا ساعة و وجب حق بعضنا على بعض ليس نفترق، و هو الذي بحذاك تراه، فلم يزل معنا إلى دمشق، و خرجنا إلى مصر و هو معنا، و خرجنا إلى الحجاز و هو معنا، أطيب الجماعة نفسا و أخفهم روحا، و أكثرهم خدمة، و أرفقهم بأصحابه</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3075008_73709187"/>
      <w:bookmarkStart w:id="343" w:name="_Toc132"/>
      <w:bookmarkEnd w:id="342"/>
      <w:r>
        <w:rPr/>
        <w:t>5306</w:t>
      </w:r>
      <w:r>
        <w:rPr>
          <w:rtl w:val="true"/>
        </w:rPr>
        <w:t xml:space="preserve"> - </w:t>
      </w:r>
      <w:r>
        <w:rPr>
          <w:rtl w:val="true"/>
        </w:rPr>
        <w:t>عمر المغربي</w:t>
      </w:r>
      <w:bookmarkEnd w:id="34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عبد اللّه بن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 المغربي شيخ من أهل العلم و الصلاح في شهر رمضان من سنة سبع و ثمانين و أربعمائة</w:t>
      </w:r>
      <w:r>
        <w:rPr>
          <w:rFonts w:eastAsia="Amiri" w:cs="Amiri" w:ascii="Amiri" w:hAnsi="Amiri"/>
          <w:color w:val="111111"/>
          <w:sz w:val="28"/>
          <w:szCs w:val="28"/>
          <w:rtl w:val="true"/>
          <w:lang w:bidi="ar-SA"/>
        </w:rPr>
        <w:t xml:space="preserve">. </w:t>
      </w:r>
      <w:bookmarkStart w:id="344" w:name="pg11489_109225"/>
    </w:p>
    <w:p>
      <w:pPr>
        <w:pStyle w:val="Heading3"/>
        <w:numPr>
          <w:ilvl w:val="2"/>
          <w:numId w:val="1"/>
        </w:numPr>
        <w:rPr/>
      </w:pPr>
      <w:bookmarkStart w:id="345" w:name="__RefHeading___Toc3075010_73709187"/>
      <w:bookmarkStart w:id="346" w:name="_Toc133"/>
      <w:bookmarkEnd w:id="344"/>
      <w:bookmarkEnd w:id="345"/>
      <w:r>
        <w:rPr>
          <w:rtl w:val="true"/>
        </w:rPr>
        <w:t>ذكر من اسمه عمرو</w:t>
      </w:r>
      <w:bookmarkEnd w:id="346"/>
    </w:p>
    <w:p>
      <w:pPr>
        <w:pStyle w:val="Heading4"/>
        <w:numPr>
          <w:ilvl w:val="3"/>
          <w:numId w:val="1"/>
        </w:numPr>
        <w:rPr/>
      </w:pPr>
      <w:bookmarkStart w:id="347" w:name="__RefHeading___Toc3075012_73709187"/>
      <w:bookmarkStart w:id="348" w:name="_Toc134"/>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1882"/>
      </w:r>
      <w:r>
        <w:rPr>
          <w:rFonts w:ascii="IRNazanin" w:hAnsi="IRNazanin" w:eastAsia="IRNazanin"/>
          <w:color w:val="111111"/>
          <w:sz w:val="28"/>
          <w:sz w:val="28"/>
          <w:szCs w:val="28"/>
          <w:rtl w:val="true"/>
          <w:lang w:bidi="fa-IR"/>
        </w:rPr>
        <w:t xml:space="preserve">من اسمه عمرو </w:t>
      </w:r>
      <w:r>
        <w:rPr>
          <w:rStyle w:val="FootnoteAnchor"/>
          <w:rtl w:val="true"/>
        </w:rPr>
        <w:footnoteReference w:id="1883"/>
      </w:r>
    </w:p>
    <w:p>
      <w:pPr>
        <w:pStyle w:val="Heading4"/>
        <w:numPr>
          <w:ilvl w:val="3"/>
          <w:numId w:val="1"/>
        </w:numPr>
        <w:rPr/>
      </w:pPr>
      <w:bookmarkStart w:id="349" w:name="__RefHeading___Toc3075014_73709187"/>
      <w:bookmarkStart w:id="350" w:name="_Toc135"/>
      <w:bookmarkEnd w:id="349"/>
      <w:r>
        <w:rPr/>
        <w:t>5307</w:t>
      </w:r>
      <w:r>
        <w:rPr>
          <w:rtl w:val="true"/>
        </w:rPr>
        <w:t xml:space="preserve"> - </w:t>
      </w:r>
      <w:r>
        <w:rPr>
          <w:rtl w:val="true"/>
        </w:rPr>
        <w:t>عمرو بن أحمد بن رشيد</w:t>
      </w:r>
      <w:bookmarkEnd w:id="350"/>
    </w:p>
    <w:p>
      <w:pPr>
        <w:pStyle w:val="BookText"/>
        <w:rPr/>
      </w:pPr>
      <w:r>
        <w:rPr>
          <w:rFonts w:eastAsia="IRNazanin" w:cs="IRNazanin"/>
          <w:color w:val="111111"/>
          <w:sz w:val="28"/>
          <w:szCs w:val="28"/>
          <w:lang w:bidi="fa-IR"/>
        </w:rPr>
        <w:t>5307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w:t>
      </w:r>
      <w:r>
        <w:rPr>
          <w:rStyle w:val="FootnoteAnchor"/>
          <w:rtl w:val="true"/>
        </w:rPr>
        <w:footnoteReference w:id="1884"/>
      </w:r>
      <w:r>
        <w:rPr>
          <w:rFonts w:ascii="Amiri" w:hAnsi="Amiri" w:eastAsia="Amiri" w:cs="Amiri"/>
          <w:color w:val="111111"/>
          <w:sz w:val="28"/>
          <w:sz w:val="28"/>
          <w:szCs w:val="28"/>
          <w:rtl w:val="true"/>
          <w:lang w:bidi="ar-SA"/>
        </w:rPr>
        <w:t>بن أحمد بن رشيد</w:t>
      </w:r>
    </w:p>
    <w:p>
      <w:pPr>
        <w:pStyle w:val="BookText"/>
        <w:rPr/>
      </w:pPr>
      <w:r>
        <w:rPr>
          <w:rFonts w:ascii="Amiri" w:hAnsi="Amiri" w:eastAsia="Amiri" w:cs="Amiri"/>
          <w:color w:val="111111"/>
          <w:sz w:val="28"/>
          <w:sz w:val="28"/>
          <w:szCs w:val="28"/>
          <w:rtl w:val="true"/>
          <w:lang w:bidi="ar-SA"/>
        </w:rPr>
        <w:t>أبو سعيد المذحجي الطّبراني</w:t>
      </w:r>
    </w:p>
    <w:p>
      <w:pPr>
        <w:pStyle w:val="BookText"/>
        <w:rPr/>
      </w:pPr>
      <w:r>
        <w:rPr>
          <w:rFonts w:ascii="Amiri" w:hAnsi="Amiri" w:eastAsia="Amiri" w:cs="Amiri"/>
          <w:color w:val="111111"/>
          <w:sz w:val="28"/>
          <w:sz w:val="28"/>
          <w:szCs w:val="28"/>
          <w:rtl w:val="true"/>
          <w:lang w:bidi="ar-SA"/>
        </w:rPr>
        <w:t xml:space="preserve">حدّث عن عبد الرّحمن بن القاسم، و عبد الصمد بن عبد اللّه بن أبي </w:t>
      </w:r>
      <w:r>
        <w:rPr>
          <w:rStyle w:val="FootnoteAnchor"/>
          <w:rtl w:val="true"/>
        </w:rPr>
        <w:footnoteReference w:id="1885"/>
      </w:r>
      <w:r>
        <w:rPr>
          <w:rFonts w:ascii="Amiri" w:hAnsi="Amiri" w:eastAsia="Amiri" w:cs="Amiri"/>
          <w:color w:val="111111"/>
          <w:sz w:val="28"/>
          <w:sz w:val="28"/>
          <w:szCs w:val="28"/>
          <w:rtl w:val="true"/>
          <w:lang w:bidi="ar-SA"/>
        </w:rPr>
        <w:t>يزيد، و جعفر بن أحمد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 بن نصر، و إدريس بن محمّد بن أحمد بن أبي خالد،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إبراهيم الواعظ‍‌ البغدادي، و أبو العباس أحمد بن محمّد بن الحاج الإشبيلي، و أبو الفرج عبد الواحد بن بكر الورثاني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أبو الحسن بن صصرى، أنا عبد الرّحمن بن عمر بن نصر، نا عمرو بن أحمد بن رشيد الطّبراني أبو سعيد، نا عبد الرّحمن بن القاسم بن الرّوّاس الدمشقي، نا أبو تقيّ‌ هشام بن عبد الملك اليزني </w:t>
      </w:r>
      <w:r>
        <w:rPr>
          <w:rStyle w:val="FootnoteAnchor"/>
          <w:rtl w:val="true"/>
        </w:rPr>
        <w:footnoteReference w:id="1886"/>
      </w:r>
      <w:r>
        <w:rPr>
          <w:rFonts w:ascii="Amiri" w:hAnsi="Amiri" w:eastAsia="Amiri" w:cs="Amiri"/>
          <w:color w:val="111111"/>
          <w:sz w:val="28"/>
          <w:sz w:val="28"/>
          <w:szCs w:val="28"/>
          <w:rtl w:val="true"/>
          <w:lang w:bidi="ar-SA"/>
        </w:rPr>
        <w:t>الحمصي، نا عبد السلام بن عبد القدّوس، عن هشام بن عروة، عن أبيه، عن عائشة قالت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لا يشبعن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نظر، و أرض من مطر، و أنثى من ذكر، و عالم من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9920</w:t>
      </w:r>
      <w:r>
        <w:rPr>
          <w:rFonts w:eastAsia="Amiri" w:cs="Amiri" w:ascii="Amiri" w:hAnsi="Amiri"/>
          <w:color w:val="111111"/>
          <w:sz w:val="28"/>
          <w:szCs w:val="28"/>
          <w:rtl w:val="true"/>
          <w:lang w:bidi="ar-SA"/>
        </w:rPr>
        <w:t xml:space="preserve">]. </w:t>
      </w:r>
      <w:bookmarkStart w:id="351" w:name="pg11489_109226"/>
    </w:p>
    <w:p>
      <w:pPr>
        <w:pStyle w:val="Heading4"/>
        <w:numPr>
          <w:ilvl w:val="3"/>
          <w:numId w:val="1"/>
        </w:numPr>
        <w:rPr/>
      </w:pPr>
      <w:bookmarkStart w:id="352" w:name="__RefHeading___Toc3075016_73709187"/>
      <w:bookmarkStart w:id="353" w:name="_Toc136"/>
      <w:bookmarkEnd w:id="351"/>
      <w:bookmarkEnd w:id="352"/>
      <w:r>
        <w:rPr/>
        <w:t>5308</w:t>
      </w:r>
      <w:r>
        <w:rPr>
          <w:rtl w:val="true"/>
        </w:rPr>
        <w:t xml:space="preserve"> - </w:t>
      </w:r>
      <w:r>
        <w:rPr>
          <w:rtl w:val="true"/>
        </w:rPr>
        <w:t>عمرو بن أحمد بن معاذ</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معاذ</w:t>
      </w:r>
    </w:p>
    <w:p>
      <w:pPr>
        <w:pStyle w:val="BookText"/>
        <w:rPr/>
      </w:pPr>
      <w:r>
        <w:rPr>
          <w:rFonts w:ascii="Amiri" w:hAnsi="Amiri" w:eastAsia="Amiri" w:cs="Amiri"/>
          <w:color w:val="111111"/>
          <w:sz w:val="28"/>
          <w:sz w:val="28"/>
          <w:szCs w:val="28"/>
          <w:rtl w:val="true"/>
          <w:lang w:bidi="ar-SA"/>
        </w:rPr>
        <w:t>العنسي الدّارني</w:t>
      </w:r>
    </w:p>
    <w:p>
      <w:pPr>
        <w:pStyle w:val="BookText"/>
        <w:rPr/>
      </w:pPr>
      <w:r>
        <w:rPr>
          <w:rFonts w:ascii="Amiri" w:hAnsi="Amiri" w:eastAsia="Amiri" w:cs="Amiri"/>
          <w:color w:val="111111"/>
          <w:sz w:val="28"/>
          <w:sz w:val="28"/>
          <w:szCs w:val="28"/>
          <w:rtl w:val="true"/>
          <w:lang w:bidi="ar-SA"/>
        </w:rPr>
        <w:t xml:space="preserve">حدّث عن أبي موسى عمران بن موسى الطرسوسي بكتاب التفسير لسنيد بن داود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ابنه أحمد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تمّام بن محمّد الحافظ‍‌، أنا أبي أبو الحسين، أنا أبو الفضل العباس بن محمّد، أنا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أحمد بن عمرو بن معاذ، أنا أبي أحمد، أنا أبي عمرو، أنا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سنيد بن داود، نا حجّاج، عن ابن جريج،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w:t>
      </w:r>
      <w:r>
        <w:rPr>
          <w:rStyle w:val="FootnoteAnchor"/>
          <w:rtl w:val="true"/>
        </w:rPr>
        <w:footnoteReference w:id="1888"/>
      </w:r>
      <w:r>
        <w:rPr>
          <w:rFonts w:ascii="Amiri" w:hAnsi="Amiri" w:eastAsia="Amiri" w:cs="Amiri"/>
          <w:color w:val="111111"/>
          <w:sz w:val="28"/>
          <w:sz w:val="28"/>
          <w:szCs w:val="28"/>
          <w:rtl w:val="true"/>
          <w:lang w:bidi="ar-SA"/>
        </w:rPr>
        <w:t xml:space="preserve">يعني بذلك أهل الكتاب، و كان كتابه على أصحاب محمّد صلّى اللّه عليه و سلم أن الرجل و المرأة، يأكل و يشرب و ينكح ما بينه و بين أن يصلي العتمة أو يرقد، فإذا صلّى العتمة أو رقد منع من ذلك إلى مثلها من القابلة، فنسختها هذه الآية </w:t>
      </w:r>
      <w:r>
        <w:rPr>
          <w:rStyle w:val="FootnoteAnchor"/>
          <w:rtl w:val="true"/>
        </w:rPr>
        <w:footnoteReference w:id="1889"/>
      </w:r>
      <w:r>
        <w:rPr>
          <w:rFonts w:ascii="Amiri" w:hAnsi="Amiri" w:eastAsia="Amiri" w:cs="Amiri"/>
          <w:color w:val="111111"/>
          <w:sz w:val="28"/>
          <w:sz w:val="28"/>
          <w:szCs w:val="28"/>
          <w:rtl w:val="true"/>
          <w:lang w:bidi="ar-SA"/>
        </w:rPr>
        <w:t xml:space="preserve">أُحِلَّ‌ لَكُمْ‌ لَيْلَةَ‌ الصِّيٰامِ‌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الحسن علي بن محمّد بن طوق الطّبراني، نا أبو الحسين أحمد بن عمرو بن معاذ العنسي الدّاراني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عمرو بن معاذ، نا أبو موسى عمران بن موسى الطّرسوسي، نا سنيد بن داود، نا إسحاق بن عيسى، عن محمّد بن جابر، عن أبي إسحاق الهمداني، عن محمّد بن واسع، عن الحسن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الآيات فَسُبْحٰانَ‌ اللّٰهِ‌ حِينَ‌ تُمْسُونَ‌ وَ حِينَ‌ تُصْبِحُونَ‌ إلى آخرها </w:t>
      </w:r>
      <w:r>
        <w:rPr>
          <w:rStyle w:val="FootnoteAnchor"/>
          <w:rtl w:val="true"/>
        </w:rPr>
        <w:footnoteReference w:id="1891"/>
      </w:r>
      <w:r>
        <w:rPr>
          <w:rFonts w:ascii="Amiri" w:hAnsi="Amiri" w:eastAsia="Amiri" w:cs="Amiri"/>
          <w:color w:val="111111"/>
          <w:sz w:val="28"/>
          <w:sz w:val="28"/>
          <w:szCs w:val="28"/>
          <w:rtl w:val="true"/>
          <w:lang w:bidi="ar-SA"/>
        </w:rPr>
        <w:t>لم يفته شيء كان في يومه و ليلته، و أدرك ما فاته في يومه و ليلته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هو عمرو بن أحمد بن معاذ</w:t>
      </w:r>
      <w:r>
        <w:rPr>
          <w:rFonts w:eastAsia="Amiri" w:cs="Amiri" w:ascii="Amiri" w:hAnsi="Amiri"/>
          <w:color w:val="111111"/>
          <w:sz w:val="28"/>
          <w:szCs w:val="28"/>
          <w:rtl w:val="true"/>
          <w:lang w:bidi="ar-SA"/>
        </w:rPr>
        <w:t xml:space="preserve">. </w:t>
      </w:r>
      <w:bookmarkStart w:id="354" w:name="pg11489_109227"/>
    </w:p>
    <w:p>
      <w:pPr>
        <w:pStyle w:val="Heading4"/>
        <w:numPr>
          <w:ilvl w:val="3"/>
          <w:numId w:val="1"/>
        </w:numPr>
        <w:rPr/>
      </w:pPr>
      <w:bookmarkStart w:id="355" w:name="__RefHeading___Toc3075018_73709187"/>
      <w:bookmarkStart w:id="356" w:name="_Toc137"/>
      <w:bookmarkEnd w:id="354"/>
      <w:bookmarkEnd w:id="355"/>
      <w:r>
        <w:rPr/>
        <w:t>5309</w:t>
      </w:r>
      <w:r>
        <w:rPr>
          <w:rtl w:val="true"/>
        </w:rPr>
        <w:t xml:space="preserve"> - </w:t>
      </w:r>
      <w:r>
        <w:rPr>
          <w:rtl w:val="true"/>
        </w:rPr>
        <w:t>عمرو بن أحمد</w:t>
      </w:r>
      <w:bookmarkEnd w:id="356"/>
    </w:p>
    <w:p>
      <w:pPr>
        <w:pStyle w:val="BookText"/>
        <w:rPr/>
      </w:pPr>
      <w:r>
        <w:rPr>
          <w:rFonts w:ascii="Amiri" w:hAnsi="Amiri" w:eastAsia="Amiri" w:cs="Amiri"/>
          <w:color w:val="111111"/>
          <w:sz w:val="28"/>
          <w:sz w:val="28"/>
          <w:szCs w:val="28"/>
          <w:rtl w:val="true"/>
          <w:lang w:bidi="ar-SA"/>
        </w:rPr>
        <w:t>أبو زيد الجذوعي العسكري</w:t>
      </w:r>
    </w:p>
    <w:p>
      <w:pPr>
        <w:pStyle w:val="BookText"/>
        <w:rPr/>
      </w:pPr>
      <w:r>
        <w:rPr>
          <w:rFonts w:ascii="Amiri" w:hAnsi="Amiri" w:eastAsia="Amiri" w:cs="Amiri"/>
          <w:color w:val="111111"/>
          <w:sz w:val="28"/>
          <w:sz w:val="28"/>
          <w:szCs w:val="28"/>
          <w:rtl w:val="true"/>
          <w:lang w:bidi="ar-SA"/>
        </w:rPr>
        <w:t>سمع أبا الطّيّب بن 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صخر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الفضل محمّد بن ناصر، و أبو منصور بن الجواليقي، و أبو الحسن سعد الخير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عبد القادر بن محمّد بن يوسف، أنا القاضي أبو الحسن محمّد بن علي بن محمّد بن عبد اللّه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زيد عمرو بن أحمد الجذوعي العسكري، نا أبو الطيب أحمد بن إبراهيم بن عبد الوهّاب الشيباني، نا أحمد بن علي الأبطح، نا يحيى بن زهدم، نا أبي، عن أبيه عن العرس بن عميرة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3075020_73709187"/>
      <w:bookmarkStart w:id="358" w:name="_Toc138"/>
      <w:bookmarkEnd w:id="357"/>
      <w:r>
        <w:rPr/>
        <w:t>5310</w:t>
      </w:r>
      <w:r>
        <w:rPr>
          <w:rtl w:val="true"/>
        </w:rPr>
        <w:t xml:space="preserve"> - </w:t>
      </w:r>
      <w:r>
        <w:rPr>
          <w:rtl w:val="true"/>
        </w:rPr>
        <w:t>عمرو بن الأخوص الجشمي</w:t>
      </w:r>
      <w:bookmarkEnd w:id="358"/>
    </w:p>
    <w:p>
      <w:pPr>
        <w:pStyle w:val="BookText"/>
        <w:rPr/>
      </w:pP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الأخوص الجشمي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هو و زوجه أم سليمان مع النبي صلّى اللّه عليه و سلم حجة الوداع و رويا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سليمان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عمرو اليرموك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بن أحمد </w:t>
      </w:r>
      <w:r>
        <w:rPr>
          <w:rStyle w:val="FootnoteAnchor"/>
          <w:rtl w:val="true"/>
        </w:rPr>
        <w:footnoteReference w:id="1894"/>
      </w:r>
      <w:r>
        <w:rPr>
          <w:rFonts w:ascii="Amiri" w:hAnsi="Amiri" w:eastAsia="Amiri" w:cs="Amiri"/>
          <w:color w:val="111111"/>
          <w:sz w:val="28"/>
          <w:sz w:val="28"/>
          <w:szCs w:val="28"/>
          <w:rtl w:val="true"/>
          <w:lang w:bidi="ar-SA"/>
        </w:rPr>
        <w:t xml:space="preserve">،حدّثني أبي، نا أبو سعيد مولى بني هاشم، نا زائدة، نا شبيب بن غرقدة </w:t>
      </w:r>
      <w:r>
        <w:rPr>
          <w:rStyle w:val="FootnoteAnchor"/>
          <w:rtl w:val="true"/>
        </w:rPr>
        <w:footnoteReference w:id="1895"/>
      </w:r>
      <w:r>
        <w:rPr>
          <w:rFonts w:ascii="Amiri" w:hAnsi="Amiri" w:eastAsia="Amiri" w:cs="Amiri"/>
          <w:color w:val="111111"/>
          <w:sz w:val="28"/>
          <w:sz w:val="28"/>
          <w:szCs w:val="28"/>
          <w:rtl w:val="true"/>
          <w:lang w:bidi="ar-SA"/>
        </w:rPr>
        <w:t>،عن سليمان بن عمرو بن الأخوص، حدّثني أبي أن شهد حجة الوداع مع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يجني جان </w:t>
      </w:r>
      <w:r>
        <w:rPr>
          <w:rStyle w:val="FootnoteAnchor"/>
          <w:rtl w:val="true"/>
        </w:rPr>
        <w:footnoteReference w:id="1896"/>
      </w:r>
      <w:r>
        <w:rPr>
          <w:rFonts w:ascii="Amiri" w:hAnsi="Amiri" w:eastAsia="Amiri" w:cs="Amiri"/>
          <w:color w:val="111111"/>
          <w:sz w:val="28"/>
          <w:sz w:val="28"/>
          <w:szCs w:val="28"/>
          <w:rtl w:val="true"/>
          <w:lang w:bidi="ar-SA"/>
        </w:rPr>
        <w:t>إلاّ على نفسه، لا يجني والد على ولده، و لا مولود على والده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مختصر و 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بتمامه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أبو بكر بن أبي شيبة، نا أبو الأحوص، عن شبيب بن غرقدة </w:t>
      </w:r>
      <w:r>
        <w:rPr>
          <w:rStyle w:val="FootnoteAnchor"/>
          <w:rtl w:val="true"/>
        </w:rPr>
        <w:footnoteReference w:id="1897"/>
      </w:r>
      <w:r>
        <w:rPr>
          <w:rFonts w:ascii="Amiri" w:hAnsi="Amiri" w:eastAsia="Amiri" w:cs="Amiri"/>
          <w:color w:val="111111"/>
          <w:sz w:val="28"/>
          <w:sz w:val="28"/>
          <w:szCs w:val="28"/>
          <w:rtl w:val="true"/>
          <w:lang w:bidi="ar-SA"/>
        </w:rPr>
        <w:t xml:space="preserve">،عن سليمان بن عمرو بن الأحوص، عن أبيه </w:t>
      </w:r>
      <w:r>
        <w:rPr>
          <w:rStyle w:val="FootnoteAnchor"/>
          <w:rtl w:val="true"/>
        </w:rPr>
        <w:footnoteReference w:id="18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الأكبر،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دماءكم و أموالكم و أعراضكم عليكم حرام كحرمة يومكم هذا في شهركم هذا في بلدكم هذا </w:t>
      </w:r>
      <w:r>
        <w:rPr>
          <w:rStyle w:val="FootnoteAnchor"/>
          <w:rtl w:val="true"/>
        </w:rPr>
        <w:footnoteReference w:id="1899"/>
      </w:r>
      <w:r>
        <w:rPr>
          <w:rFonts w:ascii="Amiri" w:hAnsi="Amiri" w:eastAsia="Amiri" w:cs="Amiri"/>
          <w:color w:val="111111"/>
          <w:sz w:val="28"/>
          <w:sz w:val="28"/>
          <w:szCs w:val="28"/>
          <w:rtl w:val="true"/>
          <w:lang w:bidi="ar-SA"/>
        </w:rPr>
        <w:t xml:space="preserve">،ألا لا يجني جان </w:t>
      </w:r>
      <w:r>
        <w:rPr>
          <w:rStyle w:val="FootnoteAnchor"/>
          <w:rtl w:val="true"/>
        </w:rPr>
        <w:footnoteReference w:id="1900"/>
      </w:r>
      <w:r>
        <w:rPr>
          <w:rFonts w:ascii="Amiri" w:hAnsi="Amiri" w:eastAsia="Amiri" w:cs="Amiri"/>
          <w:color w:val="111111"/>
          <w:sz w:val="28"/>
          <w:sz w:val="28"/>
          <w:szCs w:val="28"/>
          <w:rtl w:val="true"/>
          <w:lang w:bidi="ar-SA"/>
        </w:rPr>
        <w:t xml:space="preserve">إلاّ على نفسه، و لا يجني والد على ولده، ألا إن الشيطان قد أيس أن يعبد في بلدكم هذا أبدا </w:t>
      </w:r>
      <w:r>
        <w:rPr>
          <w:rStyle w:val="FootnoteAnchor"/>
          <w:rtl w:val="true"/>
        </w:rPr>
        <w:footnoteReference w:id="1901"/>
      </w:r>
      <w:r>
        <w:rPr>
          <w:rFonts w:ascii="Amiri" w:hAnsi="Amiri" w:eastAsia="Amiri" w:cs="Amiri"/>
          <w:color w:val="111111"/>
          <w:sz w:val="28"/>
          <w:sz w:val="28"/>
          <w:szCs w:val="28"/>
          <w:rtl w:val="true"/>
          <w:lang w:bidi="ar-SA"/>
        </w:rPr>
        <w:t>،و لكن سيكون طاعة له في بعض ما يحتقرون من أعمالكم برضائها، ألا إنّ‌ كلّ‌ دم من دماء الجاهلية موضوع، و أول ما أضع منها دم الحارث بن عبد المطلب، كان مسترضعا في بني ليث، فقتلته هذيل، ألا و كلّ‌ ربا من ربا الجاهلية موضوع، لكم رءوس أموالكم لا تظلمون و لا تظلمون ألا يا أمّتاه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eastAsia="IRNazanin" w:cs="IRNazanin"/>
          <w:color w:val="111111"/>
          <w:sz w:val="28"/>
          <w:szCs w:val="28"/>
          <w:lang w:bidi="fa-IR"/>
        </w:rPr>
        <w:t>9923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ابن ماجة </w:t>
      </w:r>
      <w:r>
        <w:rPr>
          <w:rStyle w:val="FootnoteAnchor"/>
          <w:rtl w:val="true"/>
        </w:rPr>
        <w:footnoteReference w:id="1902"/>
      </w:r>
      <w:r>
        <w:rPr>
          <w:rFonts w:ascii="Amiri" w:hAnsi="Amiri" w:eastAsia="Amiri" w:cs="Amiri"/>
          <w:color w:val="111111"/>
          <w:sz w:val="28"/>
          <w:sz w:val="28"/>
          <w:szCs w:val="28"/>
          <w:rtl w:val="true"/>
          <w:lang w:bidi="ar-SA"/>
        </w:rPr>
        <w:t>في سننه عن أبي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البغوي في معجمه عن عمه علي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إسحاق الصّغاني، عن أبي غسان مالك بن إسماعيل، عن أبي الأحوص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مسدّد بن مسرهد و هنّاد بن السّري عن أبي الأحوص، و رواه أبو حمزة بن ميمون السكري، و حازم بن إبراهيم البجلي عن شبيب بن غرقدة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الشافعي، نا معاذ بن المثنّى بن معاذ العنبري، نا مسدّد بن </w:t>
      </w:r>
    </w:p>
    <w:p>
      <w:pPr>
        <w:pStyle w:val="BookText"/>
        <w:rPr/>
      </w:pPr>
      <w:r>
        <w:rPr>
          <w:rFonts w:ascii="Amiri" w:hAnsi="Amiri" w:eastAsia="Amiri" w:cs="Amiri"/>
          <w:color w:val="111111"/>
          <w:sz w:val="28"/>
          <w:sz w:val="28"/>
          <w:szCs w:val="28"/>
          <w:rtl w:val="true"/>
          <w:lang w:bidi="ar-SA"/>
        </w:rPr>
        <w:t>مسرهد، نا خالد، نا يزيد بن أبي زياد، عن سليمان بن عمرو بن الأحوص،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الطاعون و نحن باليرموك، فأتانا عمر بن الخطّاب فدخل أصحاب الرايات و لم يدخل من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ثم حدثنا أبو الفضل بن ناصر، أنا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9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الأحوص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الأحوص عن شبيب بن غرقدة، عن سليمان بن عمرو بن الأحوص، عن أبيه، سمع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ربا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9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الأحوص له صحبة، والد سليمان بن عمرو، روى عنه ابنه سليمان بن عمرو بن الأحوص،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05"/>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قال في تسمية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الأحوص الجشمي أبو سليمان، روى عنه ابنه سليمان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الأحوص أبو سليمان الجشمي، حديثه عند ابنه سليمان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 xml:space="preserve">. </w:t>
      </w:r>
      <w:bookmarkStart w:id="359" w:name="pg11489_109230"/>
    </w:p>
    <w:p>
      <w:pPr>
        <w:pStyle w:val="Heading4"/>
        <w:numPr>
          <w:ilvl w:val="3"/>
          <w:numId w:val="1"/>
        </w:numPr>
        <w:rPr/>
      </w:pPr>
      <w:bookmarkStart w:id="360" w:name="__RefHeading___Toc3075022_73709187"/>
      <w:bookmarkStart w:id="361" w:name="_Toc139"/>
      <w:bookmarkEnd w:id="359"/>
      <w:bookmarkEnd w:id="360"/>
      <w:r>
        <w:rPr/>
        <w:t>5311</w:t>
      </w:r>
      <w:r>
        <w:rPr>
          <w:rtl w:val="true"/>
        </w:rPr>
        <w:t xml:space="preserve"> - </w:t>
      </w:r>
      <w:r>
        <w:rPr>
          <w:rtl w:val="true"/>
        </w:rPr>
        <w:t>عمرو بن أسلم العابد</w:t>
      </w:r>
      <w:bookmarkEnd w:id="361"/>
    </w:p>
    <w:p>
      <w:pPr>
        <w:pStyle w:val="BookText"/>
        <w:rPr/>
      </w:pPr>
      <w:r>
        <w:rPr>
          <w:rFonts w:eastAsia="IRNazanin" w:cs="IRNazanin"/>
          <w:color w:val="111111"/>
          <w:sz w:val="28"/>
          <w:szCs w:val="28"/>
          <w:lang w:bidi="fa-IR"/>
        </w:rPr>
        <w:t>5311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أسلم العابد </w:t>
      </w:r>
      <w:r>
        <w:rPr>
          <w:rStyle w:val="FootnoteAnchor"/>
          <w:rtl w:val="true"/>
        </w:rPr>
        <w:footnoteReference w:id="1907"/>
      </w:r>
    </w:p>
    <w:p>
      <w:pPr>
        <w:pStyle w:val="BookText"/>
        <w:rPr/>
      </w:pPr>
      <w:r>
        <w:rPr>
          <w:rFonts w:ascii="IRNazanin" w:hAnsi="IRNazanin" w:eastAsia="IRNazanin"/>
          <w:color w:val="111111"/>
          <w:sz w:val="28"/>
          <w:sz w:val="28"/>
          <w:szCs w:val="28"/>
          <w:rtl w:val="true"/>
          <w:lang w:bidi="fa-IR"/>
        </w:rPr>
        <w:t xml:space="preserve">من أهل طرسوس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w:t>
      </w:r>
      <w:r>
        <w:rPr>
          <w:rStyle w:val="FootnoteAnchor"/>
          <w:rtl w:val="true"/>
        </w:rPr>
        <w:footnoteReference w:id="1909"/>
      </w:r>
      <w:r>
        <w:rPr>
          <w:rFonts w:ascii="Amiri" w:hAnsi="Amiri" w:eastAsia="Amiri" w:cs="Amiri"/>
          <w:color w:val="111111"/>
          <w:sz w:val="28"/>
          <w:sz w:val="28"/>
          <w:szCs w:val="28"/>
          <w:rtl w:val="true"/>
          <w:lang w:bidi="ar-SA"/>
        </w:rPr>
        <w:t xml:space="preserve">معاوية الأسود، و سلم </w:t>
      </w:r>
      <w:r>
        <w:rPr>
          <w:rStyle w:val="FootnoteAnchor"/>
          <w:rtl w:val="true"/>
        </w:rPr>
        <w:footnoteReference w:id="1910"/>
      </w:r>
      <w:r>
        <w:rPr>
          <w:rFonts w:ascii="Amiri" w:hAnsi="Amiri" w:eastAsia="Amiri" w:cs="Amiri"/>
          <w:color w:val="111111"/>
          <w:sz w:val="28"/>
          <w:sz w:val="28"/>
          <w:szCs w:val="28"/>
          <w:rtl w:val="true"/>
          <w:lang w:bidi="ar-SA"/>
        </w:rPr>
        <w:t>بن ميمون الخوّاص، و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و أبو موسى الطوسي، و أحمد بن أبي الحواري، و الحسن بن علي بن شبيب المعمري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1912"/>
      </w:r>
      <w:r>
        <w:rPr>
          <w:rFonts w:ascii="Amiri" w:hAnsi="Amiri" w:eastAsia="Amiri" w:cs="Amiri"/>
          <w:color w:val="111111"/>
          <w:sz w:val="28"/>
          <w:sz w:val="28"/>
          <w:szCs w:val="28"/>
          <w:rtl w:val="true"/>
          <w:lang w:bidi="ar-SA"/>
        </w:rPr>
        <w:t>،أنا أبو بكر محمّد بن محمّد بن أحمد بن عثمان الطرازي، أنا أبو الحسن علي بن محمّد بن سختويه العدل، نا الحسن بن علي بن شبيب، حدّثني عمرو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علي الحداد، أنا أبو نعيم الحافظ‍‌، و أبو بكر بن ريذة،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أحمد </w:t>
      </w:r>
      <w:r>
        <w:rPr>
          <w:rStyle w:val="FootnoteAnchor"/>
          <w:rtl w:val="true"/>
        </w:rPr>
        <w:footnoteReference w:id="1913"/>
      </w:r>
      <w:r>
        <w:rPr>
          <w:rFonts w:ascii="Amiri" w:hAnsi="Amiri" w:eastAsia="Amiri" w:cs="Amiri"/>
          <w:color w:val="111111"/>
          <w:sz w:val="28"/>
          <w:sz w:val="28"/>
          <w:szCs w:val="28"/>
          <w:rtl w:val="true"/>
          <w:lang w:bidi="ar-SA"/>
        </w:rPr>
        <w:t xml:space="preserve">،نا الحسن بن علي المعمري، نا عمرو بن أسلم الحمصي، نا سلم </w:t>
      </w:r>
      <w:r>
        <w:rPr>
          <w:rStyle w:val="FootnoteAnchor"/>
          <w:rtl w:val="true"/>
        </w:rPr>
        <w:footnoteReference w:id="1914"/>
      </w:r>
      <w:r>
        <w:rPr>
          <w:rFonts w:ascii="Amiri" w:hAnsi="Amiri" w:eastAsia="Amiri" w:cs="Amiri"/>
          <w:color w:val="111111"/>
          <w:sz w:val="28"/>
          <w:sz w:val="28"/>
          <w:szCs w:val="28"/>
          <w:rtl w:val="true"/>
          <w:lang w:bidi="ar-SA"/>
        </w:rPr>
        <w:t xml:space="preserve">بن ميمون الخواص، عن علي بن علي بن عطاء، عن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عن سالم بن عبد اللّه،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Style w:val="FootnoteAnchor"/>
          <w:rtl w:val="true"/>
        </w:rPr>
        <w:footnoteReference w:id="1915"/>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سوق من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 كتب اللّه له ألف ألف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9925</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القاسم بن أبي العلاء، أنا أبو محمّد بن أبي نصر، أنا محمّد بن عيسى بن عبد الكريم، نا أحمد بن محمّد الجلي </w:t>
      </w:r>
      <w:r>
        <w:rPr>
          <w:rStyle w:val="FootnoteAnchor"/>
          <w:rtl w:val="true"/>
        </w:rPr>
        <w:footnoteReference w:id="1916"/>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محمّد بن حصن بن خالد، نا عبد الرّحمن المكتب بدمشق، حدّثني أبو موسى الطوسي، حدّثني عمرو بن أسلم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عندنا بالثغر رجل، فدفن، فلمّا كان اليوم الثالث أتى الحفارين رجل فسألهم أن يحفروا إلى جنب الميت قبرا، فحفروا فانهار قبر المدفون إلى القبر الذي يحفرونه، فإذا اللبن </w:t>
      </w:r>
      <w:r>
        <w:rPr>
          <w:rStyle w:val="FootnoteAnchor"/>
          <w:rtl w:val="true"/>
        </w:rPr>
        <w:footnoteReference w:id="1917"/>
      </w:r>
      <w:r>
        <w:rPr>
          <w:rFonts w:ascii="Amiri" w:hAnsi="Amiri" w:eastAsia="Amiri" w:cs="Amiri"/>
          <w:color w:val="111111"/>
          <w:sz w:val="28"/>
          <w:sz w:val="28"/>
          <w:szCs w:val="28"/>
          <w:rtl w:val="true"/>
          <w:lang w:bidi="ar-SA"/>
        </w:rPr>
        <w:t>منصوب و ليس في اللحد شيء،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نحن حفرناه‌؟ 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فما في اللحد شيء، فأنا أعرف أخا الميت، فذهب </w:t>
      </w:r>
      <w:r>
        <w:rPr>
          <w:rStyle w:val="FootnoteAnchor"/>
          <w:rtl w:val="true"/>
        </w:rPr>
        <w:footnoteReference w:id="1918"/>
      </w:r>
      <w:r>
        <w:rPr>
          <w:rFonts w:ascii="Amiri" w:hAnsi="Amiri" w:eastAsia="Amiri" w:cs="Amiri"/>
          <w:color w:val="111111"/>
          <w:sz w:val="28"/>
          <w:sz w:val="28"/>
          <w:szCs w:val="28"/>
          <w:rtl w:val="true"/>
          <w:lang w:bidi="ar-SA"/>
        </w:rPr>
        <w:t>إليه و جاء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القبر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قبر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فأنزله إلى القبر المحفور، فنظر إلى قبر أخيه فإذا ليس في اللحد شيء، و اللبن </w:t>
      </w:r>
      <w:r>
        <w:rPr>
          <w:rStyle w:val="FootnoteAnchor"/>
          <w:rtl w:val="true"/>
        </w:rPr>
        <w:footnoteReference w:id="1919"/>
      </w:r>
      <w:r>
        <w:rPr>
          <w:rFonts w:ascii="Amiri" w:hAnsi="Amiri" w:eastAsia="Amiri" w:cs="Amiri"/>
          <w:color w:val="111111"/>
          <w:sz w:val="28"/>
          <w:sz w:val="28"/>
          <w:szCs w:val="28"/>
          <w:rtl w:val="true"/>
          <w:lang w:bidi="ar-SA"/>
        </w:rPr>
        <w:t>منصوب على حاله، فذهب أخو الميت إلى وكيع بن الجرّاح و كان عندنا في تلك السنة بالثغر،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إنّ‌ أخي مات و دفناه، فحفروا إلى جنبه يوم الثالث قبرا، فانهار إلى قبره فاطّلعت في لحده، فإذا اللبن </w:t>
      </w:r>
      <w:r>
        <w:rPr>
          <w:rStyle w:val="FootnoteAnchor"/>
          <w:rtl w:val="true"/>
        </w:rPr>
        <w:footnoteReference w:id="1920"/>
      </w:r>
      <w:r>
        <w:rPr>
          <w:rFonts w:ascii="Amiri" w:hAnsi="Amiri" w:eastAsia="Amiri" w:cs="Amiri"/>
          <w:color w:val="111111"/>
          <w:sz w:val="28"/>
          <w:sz w:val="28"/>
          <w:szCs w:val="28"/>
          <w:rtl w:val="true"/>
          <w:lang w:bidi="ar-SA"/>
        </w:rPr>
        <w:t>منصوب و ليس في القبر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يعمل عمل قوم لوط‍‌ سار به قبره حتى يصير معهم و يحشر يوم القيامة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محمّد بن أبي منصور النجار الصوفي، و أبو العلاء صاعد بن عبد الوهّاب بن عبد الصمد بن موسى المعدل،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عبد اللّه بن خلف، أنا أبو القاسم السّرّاج في كتابه، أنا أبو عمرو بن مطر، نا أبو عبد الرّحمن محمّد بن المنذر الهروي، نا محمّد بن إدريس الحنظلي، نا عمرو بن أسلم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 </w:t>
      </w:r>
      <w:r>
        <w:rPr>
          <w:rStyle w:val="FootnoteAnchor"/>
          <w:rtl w:val="true"/>
        </w:rPr>
        <w:footnoteReference w:id="1921"/>
      </w:r>
      <w:r>
        <w:rPr>
          <w:rFonts w:ascii="Amiri" w:hAnsi="Amiri" w:eastAsia="Amiri" w:cs="Amiri"/>
          <w:color w:val="111111"/>
          <w:sz w:val="28"/>
          <w:sz w:val="28"/>
          <w:szCs w:val="28"/>
          <w:rtl w:val="true"/>
          <w:lang w:bidi="ar-SA"/>
        </w:rPr>
        <w:t xml:space="preserve">بن ميمون العابد يقول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الدنيا لمن هي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كلّما كثرت </w:t>
      </w:r>
      <w:r>
        <w:rPr>
          <w:rStyle w:val="FootnoteAnchor"/>
          <w:rtl w:val="true"/>
        </w:rPr>
        <w:footnoteReference w:id="1923"/>
      </w:r>
      <w:r>
        <w:rPr>
          <w:rFonts w:ascii="Amiri" w:hAnsi="Amiri" w:eastAsia="Amiri" w:cs="Amiri"/>
          <w:color w:val="111111"/>
          <w:sz w:val="28"/>
          <w:sz w:val="28"/>
          <w:szCs w:val="28"/>
          <w:rtl w:val="true"/>
          <w:lang w:bidi="ar-SA"/>
        </w:rPr>
        <w:t>لديه</w:t>
      </w:r>
    </w:p>
    <w:p>
      <w:pPr>
        <w:pStyle w:val="BookText"/>
        <w:rPr/>
      </w:pPr>
      <w:r>
        <w:rPr>
          <w:rFonts w:ascii="Amiri" w:hAnsi="Amiri" w:eastAsia="Amiri" w:cs="Amiri"/>
          <w:color w:val="111111"/>
          <w:sz w:val="28"/>
          <w:sz w:val="28"/>
          <w:szCs w:val="28"/>
          <w:rtl w:val="true"/>
          <w:lang w:bidi="ar-SA"/>
        </w:rPr>
        <w:t xml:space="preserve">تهين المكرمين لها بصغر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تكرم كلّ‌ من هانت عليه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 عنك الفضول تعش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w:t>
      </w:r>
      <w:r>
        <w:rPr>
          <w:rStyle w:val="FootnoteAnchor"/>
          <w:rtl w:val="true"/>
        </w:rPr>
        <w:footnoteReference w:id="1924"/>
      </w:r>
      <w:r>
        <w:rPr>
          <w:rFonts w:ascii="Amiri" w:hAnsi="Amiri" w:eastAsia="Amiri" w:cs="Amiri"/>
          <w:color w:val="111111"/>
          <w:sz w:val="28"/>
          <w:sz w:val="28"/>
          <w:szCs w:val="28"/>
          <w:rtl w:val="true"/>
          <w:lang w:bidi="ar-SA"/>
        </w:rPr>
        <w:t xml:space="preserve">ما كنت محتاجا إليه </w:t>
      </w:r>
      <w:bookmarkStart w:id="362" w:name="pg11489_109232"/>
    </w:p>
    <w:p>
      <w:pPr>
        <w:pStyle w:val="BookText"/>
        <w:rPr/>
      </w:pPr>
      <w:bookmarkEnd w:id="362"/>
      <w:r>
        <w:rPr>
          <w:rFonts w:ascii="Amiri" w:hAnsi="Amiri" w:eastAsia="Amiri" w:cs="Amiri"/>
          <w:color w:val="111111"/>
          <w:sz w:val="28"/>
          <w:sz w:val="28"/>
          <w:szCs w:val="28"/>
          <w:rtl w:val="true"/>
          <w:lang w:bidi="ar-SA"/>
        </w:rPr>
        <w:t>قرأت على أبي القاسم الخضر بن الحسن بن عبدان، عن عبد العزيز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الرّحمن بن محمّد بن ياسر، أنا أبو القاسم بن أبي العقب، نا محمّد بن إسحاق بن الحريص، نا أحمد بن أبي الحواري، نا عمرو بن أسلم الشيخ الصالح، فذكر عنه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أسلم العابد الطّرسوسي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بحكاية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925"/>
      </w:r>
      <w:r>
        <w:rPr>
          <w:rFonts w:ascii="Amiri" w:hAnsi="Amiri" w:eastAsia="Amiri" w:cs="Amiri"/>
          <w:color w:val="111111"/>
          <w:sz w:val="28"/>
          <w:sz w:val="28"/>
          <w:szCs w:val="28"/>
          <w:rtl w:val="true"/>
          <w:lang w:bidi="ar-SA"/>
        </w:rPr>
        <w:t>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أسلم الطّرسوسي روى عن أبي </w:t>
      </w:r>
      <w:r>
        <w:rPr>
          <w:rStyle w:val="FootnoteAnchor"/>
          <w:rtl w:val="true"/>
        </w:rPr>
        <w:footnoteReference w:id="1927"/>
      </w:r>
      <w:r>
        <w:rPr>
          <w:rFonts w:ascii="Amiri" w:hAnsi="Amiri" w:eastAsia="Amiri" w:cs="Amiri"/>
          <w:color w:val="111111"/>
          <w:sz w:val="28"/>
          <w:sz w:val="28"/>
          <w:szCs w:val="28"/>
          <w:rtl w:val="true"/>
          <w:lang w:bidi="ar-SA"/>
        </w:rPr>
        <w:t xml:space="preserve">معاوية الأسود، و سلم </w:t>
      </w:r>
      <w:r>
        <w:rPr>
          <w:rStyle w:val="FootnoteAnchor"/>
          <w:rtl w:val="true"/>
        </w:rPr>
        <w:footnoteReference w:id="1928"/>
      </w:r>
      <w:r>
        <w:rPr>
          <w:rFonts w:ascii="Amiri" w:hAnsi="Amiri" w:eastAsia="Amiri" w:cs="Amiri"/>
          <w:color w:val="111111"/>
          <w:sz w:val="28"/>
          <w:sz w:val="28"/>
          <w:szCs w:val="28"/>
          <w:rtl w:val="true"/>
          <w:lang w:bidi="ar-SA"/>
        </w:rPr>
        <w:t>بن ميمون الخوّاص، روى عنه أبي، سئل عنه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075024_73709187"/>
      <w:bookmarkStart w:id="364" w:name="_Toc140"/>
      <w:bookmarkEnd w:id="363"/>
      <w:r>
        <w:rPr/>
        <w:t>5312</w:t>
      </w:r>
      <w:r>
        <w:rPr>
          <w:rtl w:val="true"/>
        </w:rPr>
        <w:t xml:space="preserve"> - </w:t>
      </w:r>
      <w:r>
        <w:rPr>
          <w:rtl w:val="true"/>
        </w:rPr>
        <w:t>عمرو بن أسماء</w:t>
      </w:r>
      <w:bookmarkEnd w:id="364"/>
    </w:p>
    <w:p>
      <w:pPr>
        <w:pStyle w:val="BookText"/>
        <w:rPr/>
      </w:pPr>
      <w:r>
        <w:rPr>
          <w:rFonts w:ascii="Amiri" w:hAnsi="Amiri" w:eastAsia="Amiri" w:cs="Amiri"/>
          <w:color w:val="111111"/>
          <w:sz w:val="28"/>
          <w:sz w:val="28"/>
          <w:szCs w:val="28"/>
          <w:rtl w:val="true"/>
          <w:lang w:bidi="ar-SA"/>
        </w:rPr>
        <w:t>أبو مرثد الرّحبي،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مرثد بن أسماء</w:t>
      </w:r>
    </w:p>
    <w:p>
      <w:pPr>
        <w:pStyle w:val="BookText"/>
        <w:rPr/>
      </w:pPr>
      <w:r>
        <w:rPr>
          <w:rFonts w:ascii="Amiri" w:hAnsi="Amiri" w:eastAsia="Amiri" w:cs="Amiri"/>
          <w:color w:val="111111"/>
          <w:sz w:val="28"/>
          <w:sz w:val="28"/>
          <w:szCs w:val="28"/>
          <w:rtl w:val="true"/>
          <w:lang w:bidi="ar-SA"/>
        </w:rPr>
        <w:t>و هو أصح، يأتي بعد</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3075026_73709187"/>
      <w:bookmarkStart w:id="366" w:name="_Toc141"/>
      <w:bookmarkEnd w:id="365"/>
      <w:r>
        <w:rPr/>
        <w:t>5313</w:t>
      </w:r>
      <w:r>
        <w:rPr>
          <w:rtl w:val="true"/>
        </w:rPr>
        <w:t xml:space="preserve"> - </w:t>
      </w:r>
      <w:r>
        <w:rPr>
          <w:rtl w:val="true"/>
        </w:rPr>
        <w:t xml:space="preserve">عمرو </w:t>
      </w:r>
      <w:r>
        <w:rPr>
          <w:rtl w:val="true"/>
        </w:rPr>
        <w:t xml:space="preserve">- </w:t>
      </w:r>
      <w:r>
        <w:rPr>
          <w:rtl w:val="true"/>
        </w:rPr>
        <w:t>و يقال</w:t>
      </w:r>
      <w:r>
        <w:rPr>
          <w:rtl w:val="true"/>
        </w:rPr>
        <w:t xml:space="preserve">: </w:t>
      </w:r>
      <w:r>
        <w:rPr>
          <w:rtl w:val="true"/>
        </w:rPr>
        <w:t xml:space="preserve">عمير </w:t>
      </w:r>
      <w:r>
        <w:rPr>
          <w:rtl w:val="true"/>
        </w:rPr>
        <w:t xml:space="preserve">- </w:t>
      </w:r>
      <w:r>
        <w:rPr>
          <w:rtl w:val="true"/>
        </w:rPr>
        <w:t>بن الأسود</w:t>
      </w:r>
      <w:bookmarkEnd w:id="366"/>
    </w:p>
    <w:p>
      <w:pPr>
        <w:pStyle w:val="BookText"/>
        <w:rPr/>
      </w:pPr>
      <w:r>
        <w:rPr>
          <w:rFonts w:ascii="Amiri" w:hAnsi="Amiri" w:eastAsia="Amiri" w:cs="Amiri"/>
          <w:color w:val="111111"/>
          <w:sz w:val="28"/>
          <w:sz w:val="28"/>
          <w:szCs w:val="28"/>
          <w:rtl w:val="true"/>
          <w:lang w:bidi="ar-SA"/>
        </w:rPr>
        <w:t xml:space="preserve">أبو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العنسي الحمصي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قيل إنه سكن داريا </w:t>
      </w:r>
      <w:r>
        <w:rPr>
          <w:rStyle w:val="FootnoteAnchor"/>
          <w:rtl w:val="true"/>
        </w:rPr>
        <w:footnoteReference w:id="1930"/>
      </w:r>
      <w:r>
        <w:rPr>
          <w:rFonts w:ascii="Amiri" w:hAnsi="Amiri" w:eastAsia="Amiri" w:cs="Amiri"/>
          <w:color w:val="111111"/>
          <w:sz w:val="28"/>
          <w:sz w:val="28"/>
          <w:szCs w:val="28"/>
          <w:rtl w:val="true"/>
          <w:lang w:bidi="ar-SA"/>
        </w:rPr>
        <w:t>،و هو ممن أدرك الجاهلية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عمر بن الخطّاب، و عبادة بن الصامت، و ابن مسعود، و أبي الدّرداء، و جنادة بن أبي أمية، و أم حرام بنت ملحان، و العرباض بن سارية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راشد الحبراني، و خالد بن معدان، و مجاهد، و يونس بن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أبو الحسن محمّد بن عبد الرّحمن بن محمّد بن عبيد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أحمد بن أيوب الطّبراني، نا أحمد بن عبد الوهّاب بن نجدة، نا أبو اليمان الحكم بن نافع، نا أرطأة بن المنذر، عن عبد اللّه بن رزيق </w:t>
      </w:r>
      <w:r>
        <w:rPr>
          <w:rStyle w:val="FootnoteAnchor"/>
          <w:rtl w:val="true"/>
        </w:rPr>
        <w:footnoteReference w:id="1931"/>
      </w:r>
      <w:r>
        <w:rPr>
          <w:rFonts w:ascii="Amiri" w:hAnsi="Amiri" w:eastAsia="Amiri" w:cs="Amiri"/>
          <w:color w:val="111111"/>
          <w:sz w:val="28"/>
          <w:sz w:val="28"/>
          <w:szCs w:val="28"/>
          <w:rtl w:val="true"/>
          <w:lang w:bidi="ar-SA"/>
        </w:rPr>
        <w:t>،عن عمرو بن الأسود،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متكئا، و لا تتخطّى رقاب الناس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الحسن بن رزقويه، نا أبو العباس عبد اللّه بن عبد الرّحمن بن أحمد بن حمّاد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 ثلاثين و ثلاثمائة، نا أيوب بن سليمان الصفدي </w:t>
      </w:r>
      <w:r>
        <w:rPr>
          <w:rStyle w:val="FootnoteAnchor"/>
          <w:rtl w:val="true"/>
        </w:rPr>
        <w:footnoteReference w:id="1932"/>
      </w:r>
      <w:r>
        <w:rPr>
          <w:rFonts w:ascii="Amiri" w:hAnsi="Amiri" w:eastAsia="Amiri" w:cs="Amiri"/>
          <w:color w:val="111111"/>
          <w:sz w:val="28"/>
          <w:sz w:val="28"/>
          <w:szCs w:val="28"/>
          <w:rtl w:val="true"/>
          <w:lang w:bidi="ar-SA"/>
        </w:rPr>
        <w:t xml:space="preserve">، نا أبو اليمان، نا أرطأة بن المنذر، عن عبد اللّه بن رزيق الألهاني، عن عمرو بن الأسود العنسي </w:t>
      </w:r>
      <w:r>
        <w:rPr>
          <w:rStyle w:val="FootnoteAnchor"/>
          <w:rtl w:val="true"/>
        </w:rPr>
        <w:footnoteReference w:id="1933"/>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متّكئا و لا على غربال، و لا تتخذنّ‌ من المسجد مصلّى لا يصلّى إلاّ فيه، و لا تخطّى رقاب الناس يوم الجمعة، فيجعلك اللّه لهم جسرا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سمّاه و نسبه أبو اليمان و وهم في ذلك، و الصواب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رزيق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ذكره أبو مسهر عبد الأعلى بن مسهر، و أبو عبد اللّه البخاري، و أبو حاتم الرازي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بن راشد، نا أبو زرعة </w:t>
      </w:r>
      <w:r>
        <w:rPr>
          <w:rStyle w:val="FootnoteAnchor"/>
          <w:rtl w:val="true"/>
        </w:rPr>
        <w:footnoteReference w:id="1934"/>
      </w:r>
      <w:r>
        <w:rPr>
          <w:rFonts w:ascii="Amiri" w:hAnsi="Amiri" w:eastAsia="Amiri" w:cs="Amiri"/>
          <w:color w:val="111111"/>
          <w:sz w:val="28"/>
          <w:sz w:val="28"/>
          <w:szCs w:val="28"/>
          <w:rtl w:val="true"/>
          <w:lang w:bidi="ar-SA"/>
        </w:rPr>
        <w:t xml:space="preserve">،حدّثني الفوزي </w:t>
      </w:r>
      <w:r>
        <w:rPr>
          <w:rStyle w:val="FootnoteAnchor"/>
          <w:rtl w:val="true"/>
        </w:rPr>
        <w:footnoteReference w:id="1935"/>
      </w:r>
      <w:r>
        <w:rPr>
          <w:rFonts w:ascii="Amiri" w:hAnsi="Amiri" w:eastAsia="Amiri" w:cs="Amiri"/>
          <w:color w:val="111111"/>
          <w:sz w:val="28"/>
          <w:sz w:val="28"/>
          <w:szCs w:val="28"/>
          <w:rtl w:val="true"/>
          <w:lang w:bidi="ar-SA"/>
        </w:rPr>
        <w:t>خطاب بن عثمان، عن إسماعيل بن عيّاش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عمرو بن الأسود يكنى أبا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بن محمّد الجوهري، أنا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الأسود العنسي أبو </w:t>
      </w:r>
      <w:r>
        <w:rPr>
          <w:rStyle w:val="FootnoteAnchor"/>
          <w:rtl w:val="true"/>
        </w:rPr>
        <w:footnoteReference w:id="1936"/>
      </w: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طاهر الباقلاني، أنا أبو محمّد بن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الأسود العنسي، أدرك عمر، يكنى أبا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الأسود سأل أبا الدرداء عن طعام أهل الكتاب، و روى عن معاذ، و كان قليل الحديث،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الأسود السكوني، روى عن عمر، و معاذ، و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w:t>
      </w:r>
      <w:r>
        <w:rPr>
          <w:rStyle w:val="FootnoteAnchor"/>
          <w:rtl w:val="true"/>
        </w:rPr>
        <w:footnoteReference w:id="1939"/>
      </w:r>
      <w:r>
        <w:rPr>
          <w:rFonts w:ascii="IRNazanin" w:hAnsi="IRNazanin" w:eastAsia="IRNazanin"/>
          <w:color w:val="111111"/>
          <w:sz w:val="28"/>
          <w:sz w:val="28"/>
          <w:szCs w:val="28"/>
          <w:rtl w:val="true"/>
          <w:lang w:bidi="fa-IR"/>
        </w:rPr>
        <w:t>أنهما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بكر عمرو بن مندة، أنا أبو محمّد بن يوة، أنا أبو الحسن اللنباني </w:t>
      </w:r>
      <w:r>
        <w:rPr>
          <w:rStyle w:val="FootnoteAnchor"/>
          <w:rtl w:val="true"/>
        </w:rPr>
        <w:footnoteReference w:id="1940"/>
      </w:r>
      <w:r>
        <w:rPr>
          <w:rFonts w:ascii="Amiri" w:hAnsi="Amiri" w:eastAsia="Amiri" w:cs="Amiri"/>
          <w:color w:val="111111"/>
          <w:sz w:val="28"/>
          <w:sz w:val="28"/>
          <w:szCs w:val="28"/>
          <w:rtl w:val="true"/>
          <w:lang w:bidi="ar-SA"/>
        </w:rPr>
        <w:t xml:space="preserve">،أنا أبو بكر بن أبي الدنيا، نا محمّد بن سعد </w:t>
      </w:r>
      <w:r>
        <w:rPr>
          <w:rStyle w:val="FootnoteAnchor"/>
          <w:rtl w:val="true"/>
        </w:rPr>
        <w:footnoteReference w:id="19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الأسود، روى عن عمر و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الأسود السكوني روى عن عمر، و معاذ</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w:t>
      </w:r>
    </w:p>
    <w:p>
      <w:pPr>
        <w:pStyle w:val="BookText"/>
        <w:rPr/>
      </w:pP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الأسود العنسي أبو عياض </w:t>
      </w:r>
      <w:r>
        <w:rPr>
          <w:rStyle w:val="FootnoteAnchor"/>
          <w:rtl w:val="true"/>
        </w:rPr>
        <w:footnoteReference w:id="1943"/>
      </w:r>
      <w:r>
        <w:rPr>
          <w:rFonts w:ascii="Amiri" w:hAnsi="Amiri" w:eastAsia="Amiri" w:cs="Amiri"/>
          <w:color w:val="111111"/>
          <w:sz w:val="28"/>
          <w:sz w:val="28"/>
          <w:szCs w:val="28"/>
          <w:rtl w:val="true"/>
          <w:lang w:bidi="ar-SA"/>
        </w:rPr>
        <w:t>،سمع معاوية، روى عنه خالد بن معدان، و قال نعيم بن حمّاد عن ابن وهب عن معاوية، عن يونس بن سيف، عن عمرو بن الأسود العنسي سمع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بالحج، يعدّ في الشاميين، و روى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أسود </w:t>
      </w:r>
      <w:r>
        <w:rPr>
          <w:rStyle w:val="FootnoteAnchor"/>
          <w:rtl w:val="true"/>
        </w:rPr>
        <w:footnoteReference w:id="1944"/>
      </w:r>
      <w:r>
        <w:rPr>
          <w:rFonts w:ascii="Amiri" w:hAnsi="Amiri" w:eastAsia="Amiri" w:cs="Amiri"/>
          <w:color w:val="111111"/>
          <w:sz w:val="28"/>
          <w:sz w:val="28"/>
          <w:szCs w:val="28"/>
          <w:rtl w:val="true"/>
          <w:lang w:bidi="ar-SA"/>
        </w:rPr>
        <w:t>سمع جنادة، كنّاه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ربيع بن روح، نا أبو حيوة شريح بن يزيد الحضرمي، عن أرطأة، عن عمرو بن الأسود العنسي، أنه انطلق إلى العراق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 مؤمن أنت، سمع يونس بن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945"/>
      </w:r>
      <w:r>
        <w:rPr>
          <w:rFonts w:ascii="Amiri" w:hAnsi="Amiri" w:eastAsia="Amiri" w:cs="Amiri"/>
          <w:color w:val="111111"/>
          <w:sz w:val="28"/>
          <w:sz w:val="28"/>
          <w:szCs w:val="28"/>
          <w:rtl w:val="true"/>
          <w:lang w:bidi="ar-SA"/>
        </w:rPr>
        <w:t xml:space="preserve">هبة اللّه بن الحسن </w:t>
      </w:r>
      <w:r>
        <w:rPr>
          <w:rStyle w:val="FootnoteAnchor"/>
          <w:rtl w:val="true"/>
        </w:rPr>
        <w:footnoteReference w:id="1946"/>
      </w:r>
      <w:r>
        <w:rPr>
          <w:rFonts w:ascii="Amiri" w:hAnsi="Amiri" w:eastAsia="Amiri" w:cs="Amiri"/>
          <w:color w:val="111111"/>
          <w:sz w:val="28"/>
          <w:sz w:val="28"/>
          <w:szCs w:val="28"/>
          <w:rtl w:val="true"/>
          <w:lang w:bidi="ar-SA"/>
        </w:rPr>
        <w:t>،و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الأسود أبو عياض العنسي </w:t>
      </w:r>
      <w:r>
        <w:rPr>
          <w:rStyle w:val="FootnoteAnchor"/>
          <w:rtl w:val="true"/>
        </w:rPr>
        <w:footnoteReference w:id="1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عمر بن الخطّاب، و ابن مسعود، و عبادة بن الصّامت، روى عنه مجاهد، و خالد بن معدان، و يونس بن سيف، و عبد اللّه بن بريدة، و إبراهيم الهجري، و زياد بن فيّاض، و كثير بن أبي كثير، و عبد ربّه، و عطاء بن السائب،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باب عمير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عمير بن الأسود العنسي الشامي، سمع عبادة، و أبا الدرداء، و أم حرام، روى عنه خالد بن معدان،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بن محمّد، أنا أبو عبد اللّه،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الأسود يكنى أبا عياض، و هو عمير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القاسم بن السّوسي، أنا أبو عبد اللّه بن أبي الحديد، أنا أبو الحسن الربعي، أنا عبد الوهّاب الكلابي، أنا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الأسود يكنى أبا عياض، و هو عمير بن الأسود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الأسود العنسي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عمير 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يكنى أبا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الأسود، و عمرو، و عمير واحد، و عمرو يكنى أبا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جوصا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سليمان بن عبد الحميد، حدّثني مشايخ عنس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الأسود العنسي يكنى أبا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بن علي، أنا أبو القاسم علي بن المحسّن التنوخي، أنا أبو الحسين محمّد بن المظفر، أنا بكر بن أحمد بن حفص، نا أحمد بن محمّد بن عيسى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الأسود العنسي، يكنى أبا عياض، و هو عمير بن الأسود، سأل عمر بن الخطّاب من أين أحرم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عمر بن الخطّاب، و قد كان معاوية ولاّه قضاء حمص ثم استعفاه فعزله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البخاري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السّوسي، أنا أبو إسحاق إبراهيم بن محمّد بن يونس، أنا أبو زكريا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أنا أبو الفرج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و سين مهملتين و نون، فعدد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الأسود العنسي أبو عياض، سمع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بن الحسن، أنا أبو نصر البخاري </w:t>
      </w:r>
      <w:r>
        <w:rPr>
          <w:rStyle w:val="FootnoteAnchor"/>
          <w:rtl w:val="true"/>
        </w:rPr>
        <w:footnoteReference w:id="19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الأسود العنسي الشامي، سمع أم حرام بنت ملحان، روى عنه خالد بن معدان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9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العنسي بالنون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عياض عمرو بن الأسود العنسي، سمع معاوية، روى عنه خالد بن معدان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عياض عمرو بن الأسود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عياض عمرو بن الأسود، سمع معاوية، روى عنه خالد بن معدان،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قيس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1953"/>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عياض عمرو بن الأسود العنسي، أدرك عمر،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بن أبي الصقر، أنا هبة اللّه بن إبراهيم بن عمر، أنا أبو بكر المهندس، نا أبو بشر الدّولابي </w:t>
      </w:r>
      <w:r>
        <w:rPr>
          <w:rStyle w:val="FootnoteAnchor"/>
          <w:rtl w:val="true"/>
        </w:rPr>
        <w:footnoteReference w:id="19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الأسود العنسي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أبو عياض عمرو بن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ثعلبة العنسي الشامي، سمع عمر بن الخطّاب، و معاوية بن أبي سفيان، روى عنه خالد بن معدان، و مجاهد بن جبر، و شرحبيل بن مسلم، و أرطأة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و حدّثني أبو مسعود الأصبهاني عنه، أنا أبو نعيم الحافظ‍‌، نا سليمان بن أحمد الطّبراني، نا موسى بن عيسى بن المنذر، نا أبي، نا بقية، عن صفوان بن عمرو، عن عبد الرّحمن بن جبير بن نفير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 عمرو </w:t>
      </w:r>
      <w:r>
        <w:rPr>
          <w:rStyle w:val="FootnoteAnchor"/>
          <w:rtl w:val="true"/>
        </w:rPr>
        <w:footnoteReference w:id="1956"/>
      </w:r>
      <w:r>
        <w:rPr>
          <w:rFonts w:ascii="Amiri" w:hAnsi="Amiri" w:eastAsia="Amiri" w:cs="Amiri"/>
          <w:color w:val="111111"/>
          <w:sz w:val="28"/>
          <w:sz w:val="28"/>
          <w:szCs w:val="28"/>
          <w:rtl w:val="true"/>
          <w:lang w:bidi="ar-SA"/>
        </w:rPr>
        <w:t>بن الأسود فلما انتهى إلى المدينة نظر إليه عبد اللّه بن عمر و هو قائم يصلي،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الشام، يقال له عمرو بن الأسود، فقال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أشبه صلاة و لا هديا و لا خشوعا و لا لبسة برسول اللّه صلّى اللّه عليه و سلم من هذا الرجل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بن أحمد، نا أحمد بن عبد الوهّاب بن نجدة </w:t>
      </w:r>
      <w:r>
        <w:rPr>
          <w:rStyle w:val="FootnoteAnchor"/>
          <w:rtl w:val="true"/>
        </w:rPr>
        <w:footnoteReference w:id="1958"/>
      </w:r>
      <w:r>
        <w:rPr>
          <w:rFonts w:ascii="Amiri" w:hAnsi="Amiri" w:eastAsia="Amiri" w:cs="Amiri"/>
          <w:color w:val="111111"/>
          <w:sz w:val="28"/>
          <w:sz w:val="28"/>
          <w:szCs w:val="28"/>
          <w:rtl w:val="true"/>
          <w:lang w:bidi="ar-SA"/>
        </w:rPr>
        <w:t>،نا أبي، نا بقية، عن أرطأة بن المنذر، حدّثني رزيق أبو عبد اللّه الألهاني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الأسود قدم المدينة، فرآه عبد اللّه بن عمر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أشبه الناس صلاة برسول اللّه صلّى اللّه عليه و سلم فلينظر إلى هذا، ثم بعث إليه ابن عمر بقرى، و علف، و نفقة فقبل القرى و العلف ورد النفقة،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ظننت أنه سيفعل 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محمّد بن الأكفاني، نا عبد العزيز الكتّاني، أنا علي بن محمّد بن طوق، أنا عبد الجبار بن محمّد بن مهنّى </w:t>
      </w:r>
      <w:r>
        <w:rPr>
          <w:rStyle w:val="FootnoteAnchor"/>
          <w:rtl w:val="true"/>
        </w:rPr>
        <w:footnoteReference w:id="1959"/>
      </w:r>
      <w:r>
        <w:rPr>
          <w:rFonts w:ascii="Amiri" w:hAnsi="Amiri" w:eastAsia="Amiri" w:cs="Amiri"/>
          <w:color w:val="111111"/>
          <w:sz w:val="28"/>
          <w:sz w:val="28"/>
          <w:szCs w:val="28"/>
          <w:rtl w:val="true"/>
          <w:lang w:bidi="ar-SA"/>
        </w:rPr>
        <w:t xml:space="preserve">،أنا أحمد بن عمير، نا شعيب بن شعيب، نا أبو المغيرة، حدّثني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ضمرة بن حبيب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الأسود مرّ بعمر بن الخطّاب و هو سائر إلى الشام فدخل على عمر، فلما خرج من عند عمر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هدي رسول اللّه صلّى اللّه عليه و سلم فلينظر إلى هدي عمرو بن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مهنّى </w:t>
      </w:r>
      <w:r>
        <w:rPr>
          <w:rStyle w:val="FootnoteAnchor"/>
          <w:rtl w:val="true"/>
        </w:rPr>
        <w:footnoteReference w:id="1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 بن الأسود هذا عداده في التابعين من الشاميين، و يقال إنه كان بحمص، و إنّما صح عندنا أنه نزل داريا و سكن بها، فإنّ‌ ولده عندنا بداريا إلى اليوم، و قد يمكن أن يكون نزل حمص، ثم انتقل عنها، و صار إلى داريا و أعقب بها،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الفضل محمّد بن إسماعيل الفضيلي، أنا أبو القاسم أحمد بن محمّد بن محمّد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أحمد بن محمّد بن الحسن الخزاعي، نا أبو سعيد الهيثم بن كليب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أحمد العسقلاني، نا بشر بن بكر، نا أبو بكر بن عبد اللّه بن أبي مريم الغساني، عن ضمرة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الأسود مرّ على عمر بن الخطّاب سائرا إلى الشام، فدخل على عمر، فلمّا خرج من عندهم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هدي رسول اللّه صلّى اللّه عليه و سلم فلينظر إلى هدي عمرو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اليمان عن أبي مريم عن ضمرة و حكيم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أحمد بن محمّد بن النّقّور، أنا عيسى بن علي، أنا عبد اللّه بن محمّد، نا ابن زنجويه، نا أبو اليمان، نا أبو بكر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علي الحسن بن المظفر، أنا أبو محمّد الجوهري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961"/>
      </w:r>
      <w:r>
        <w:rPr>
          <w:rFonts w:ascii="Amiri" w:hAnsi="Amiri" w:eastAsia="Amiri" w:cs="Amiri"/>
          <w:color w:val="111111"/>
          <w:sz w:val="28"/>
          <w:sz w:val="28"/>
          <w:szCs w:val="28"/>
          <w:rtl w:val="true"/>
          <w:lang w:bidi="ar-SA"/>
        </w:rPr>
        <w:t>،حدّثني أبي، نا أبو اليمان، نا أبو بكر، عن حكيم بن عمير، و ضمرة بن حبيب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هدي رسول اللّه صلّى اللّه عليه و سلم فلينظر إلى هدي عمرو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عيّاش عن ابن أبي مريم فوصله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بكر بن الطّبري، أنا أبو الحسين بن الفضل، أنا عبد اللّه بن جعفر، نا يعقوب </w:t>
      </w:r>
      <w:r>
        <w:rPr>
          <w:rStyle w:val="FootnoteAnchor"/>
          <w:rtl w:val="true"/>
        </w:rPr>
        <w:footnoteReference w:id="1962"/>
      </w:r>
      <w:r>
        <w:rPr>
          <w:rFonts w:ascii="Amiri" w:hAnsi="Amiri" w:eastAsia="Amiri" w:cs="Amiri"/>
          <w:color w:val="111111"/>
          <w:sz w:val="28"/>
          <w:sz w:val="28"/>
          <w:szCs w:val="28"/>
          <w:rtl w:val="true"/>
          <w:lang w:bidi="ar-SA"/>
        </w:rPr>
        <w:t xml:space="preserve">،نا عبد الوهّاب بن الضحاك </w:t>
      </w:r>
      <w:r>
        <w:rPr>
          <w:rStyle w:val="FootnoteAnchor"/>
          <w:rtl w:val="true"/>
        </w:rPr>
        <w:footnoteReference w:id="1963"/>
      </w:r>
      <w:r>
        <w:rPr>
          <w:rFonts w:ascii="Amiri" w:hAnsi="Amiri" w:eastAsia="Amiri" w:cs="Amiri"/>
          <w:color w:val="111111"/>
          <w:sz w:val="28"/>
          <w:sz w:val="28"/>
          <w:szCs w:val="28"/>
          <w:rtl w:val="true"/>
          <w:lang w:bidi="ar-SA"/>
        </w:rPr>
        <w:t xml:space="preserve">،نا ابن عيّاش </w:t>
      </w:r>
      <w:r>
        <w:rPr>
          <w:rStyle w:val="FootnoteAnchor"/>
          <w:rtl w:val="true"/>
        </w:rPr>
        <w:footnoteReference w:id="1964"/>
      </w:r>
      <w:r>
        <w:rPr>
          <w:rFonts w:ascii="Amiri" w:hAnsi="Amiri" w:eastAsia="Amiri" w:cs="Amiri"/>
          <w:color w:val="111111"/>
          <w:sz w:val="28"/>
          <w:sz w:val="28"/>
          <w:szCs w:val="28"/>
          <w:rtl w:val="true"/>
          <w:lang w:bidi="ar-SA"/>
        </w:rPr>
        <w:t>،حدّثني ابن أبي مريم عن ضمرة بن حبيب، عن عمرو بن الأسود العنسي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مررت على عمر سائرا إلى الشام، فدخلت على عمر، فلمّا خرج من عند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ينظر إلى هدي رسول اللّه صلّى اللّه عليه و سلم فلينظر إلى هدي عمرو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محمّد بن حرب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نا عبد العزيز بن أحمد، أنا تمّام بن محمّد، و أبو محمّد بن أبي نصر، و أبو نصر بن الجندي، و أبو بكر القطان، و أبو القاسم بن أبي العقب،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زرعة، نا خالد بن خليّ‌ الحمصي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محمّد بن حمزة، نا عبد العزيز بن أحمد، أنا أبو محمّد بن أبي نصر، و أبو القاسم تمّام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حذلم، نا أبو زرعة، حدّثني خالد بن خلي القاضي، نا محمّد بن حرب، عن أبي بكر بن أبي مريم، عن ضمرة بن حبيب بن صهيب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الأسود العنسي أنه مرّ على عمر بن الخطّاب سائرا إلى الشام، فدخل على عمر، فلما خرج من عند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هدي رسول اللّه صلّى اللّه عليه و سلم فلينظر إلى هدي عمرو بن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أنا محمّد بن علي بن أحمد بن المبارك البزّاز، أنا عبد اللّه بن الحسين بن عبيد اللّه بن عبدان، أنا عبد الوهّاب الكلابي، أنا سعيد بن عبد العزيز الحلبي </w:t>
      </w:r>
      <w:r>
        <w:rPr>
          <w:rStyle w:val="FootnoteAnchor"/>
          <w:rtl w:val="true"/>
        </w:rPr>
        <w:footnoteReference w:id="1965"/>
      </w:r>
      <w:r>
        <w:rPr>
          <w:rFonts w:ascii="Amiri" w:hAnsi="Amiri" w:eastAsia="Amiri" w:cs="Amiri"/>
          <w:color w:val="111111"/>
          <w:sz w:val="28"/>
          <w:sz w:val="28"/>
          <w:szCs w:val="28"/>
          <w:rtl w:val="true"/>
          <w:lang w:bidi="ar-SA"/>
        </w:rPr>
        <w:t>،نا أبو نعيم عبيد بن هشام، نا ابن عيّاش، عن شرحبيل بن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على مجلس بني معاوية فسلّم عليهم، فردّوا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جلست إلينا يا أبا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اتخذتم هذا مجلسا؟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فينصرف الرجل منا من المسجد فيلقي ثيابه، ثم يخرج فيجلس فيه حتى يعدّ له طعامه، ثم يخرج إلى الصلاة،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 اتّخذتموه مجلسا و لا بد من ذلك فأدّوا حقه،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تقصّرون من الطرف، و تردون السلام، فإنّ‌ ردّه فريضة من طاعة اللّه و تركه معصية اللّه، ترشدون الأعمى و تهدون الضال، و تأمرون بالمعروف و تنهون عن المنكر، و تعينون المظلوم، و تأخذون على يد </w:t>
      </w:r>
      <w:r>
        <w:rPr>
          <w:rStyle w:val="FootnoteAnchor"/>
          <w:rtl w:val="true"/>
        </w:rPr>
        <w:footnoteReference w:id="1966"/>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ابن الطّيّوري، أنا الحسين بن جعفر، و محمّد بن الحسن، و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w:t>
      </w:r>
      <w:r>
        <w:rPr>
          <w:rStyle w:val="FootnoteAnchor"/>
          <w:rtl w:val="true"/>
        </w:rPr>
        <w:footnoteReference w:id="19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الأسود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1968"/>
      </w:r>
      <w:r>
        <w:rPr>
          <w:rFonts w:ascii="Amiri" w:hAnsi="Amiri" w:eastAsia="Amiri" w:cs="Amiri"/>
          <w:color w:val="111111"/>
          <w:sz w:val="28"/>
          <w:sz w:val="28"/>
          <w:szCs w:val="28"/>
          <w:rtl w:val="true"/>
          <w:lang w:bidi="ar-SA"/>
        </w:rPr>
        <w:t xml:space="preserve">بن عبد اللّه، أخبرني عبد الكريم بن أبي عبد الرّحمن، أخبرني أبي، أنا سلمة بن أحمد، نا جدي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الأحوص حكيم بن عمير العنسي، عن عمرو بن الأسود العنسي أنه كان يقول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موتة أموتها أحبّ‌ إليّ‌ من أن أموت على أريكتي،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و لا شهادة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لي أن أوتى بها صابرا محتسبا مقبلا غير مدبر؟ </w:t>
      </w:r>
    </w:p>
    <w:p>
      <w:pPr>
        <w:pStyle w:val="BookText"/>
        <w:rPr/>
      </w:pPr>
      <w:r>
        <w:rPr>
          <w:rFonts w:ascii="Amiri" w:hAnsi="Amiri" w:eastAsia="Amiri" w:cs="Amiri"/>
          <w:color w:val="111111"/>
          <w:sz w:val="28"/>
          <w:sz w:val="28"/>
          <w:szCs w:val="28"/>
          <w:rtl w:val="true"/>
          <w:lang w:bidi="ar-SA"/>
        </w:rPr>
        <w:t xml:space="preserve">أخبرنا أبو طاهر يحيى بن محمّد المحاملي، و أبو محمّد علي بن عبد القاهر، و أبو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969"/>
      </w:r>
      <w:r>
        <w:rPr>
          <w:rFonts w:ascii="Amiri" w:hAnsi="Amiri" w:eastAsia="Amiri" w:cs="Amiri"/>
          <w:color w:val="111111"/>
          <w:sz w:val="28"/>
          <w:sz w:val="28"/>
          <w:szCs w:val="28"/>
          <w:rtl w:val="true"/>
          <w:lang w:bidi="ar-SA"/>
        </w:rPr>
        <w:t xml:space="preserve">بن محمّد، و أبو الفرج هبة اللّه بن أبي نصر، و أبو عبد اللّه محمّد بن محمّد بن أحمد، و أبو عبد اللّه محمّد و يسمى الحسين بن أحمد، و أبو بكر بن المزرفي، و أبو منصور بن خيرون، و أبو غالب محمّد </w:t>
      </w:r>
      <w:r>
        <w:rPr>
          <w:rStyle w:val="FootnoteAnchor"/>
          <w:rtl w:val="true"/>
        </w:rPr>
        <w:footnoteReference w:id="1970"/>
      </w:r>
      <w:r>
        <w:rPr>
          <w:rFonts w:ascii="Amiri" w:hAnsi="Amiri" w:eastAsia="Amiri" w:cs="Amiri"/>
          <w:color w:val="111111"/>
          <w:sz w:val="28"/>
          <w:sz w:val="28"/>
          <w:szCs w:val="28"/>
          <w:rtl w:val="true"/>
          <w:lang w:bidi="ar-SA"/>
        </w:rPr>
        <w:t xml:space="preserve">بن علي، و أبو نصر محمّد بن سعد، و أبو يعقوب يوسف بن أيوب، و بشارة بنت محمّد بن عبد الوهّاب، و ابنتها مهمار </w:t>
      </w:r>
      <w:r>
        <w:rPr>
          <w:rStyle w:val="FootnoteAnchor"/>
          <w:rtl w:val="true"/>
        </w:rPr>
        <w:footnoteReference w:id="1971"/>
      </w:r>
      <w:r>
        <w:rPr>
          <w:rFonts w:ascii="Amiri" w:hAnsi="Amiri" w:eastAsia="Amiri" w:cs="Amiri"/>
          <w:color w:val="111111"/>
          <w:sz w:val="28"/>
          <w:sz w:val="28"/>
          <w:szCs w:val="28"/>
          <w:rtl w:val="true"/>
          <w:lang w:bidi="ar-SA"/>
        </w:rPr>
        <w:t>ابنة يانس بن عبد اللّه، و فاطمة بنت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الفضل الزهري، نا جعفر بن محمّد بن المستفاض، نا إبراهيم بن العلاء الحمصي، نا إسماعيل بن عياش، عن بحير </w:t>
      </w:r>
      <w:r>
        <w:rPr>
          <w:rStyle w:val="FootnoteAnchor"/>
          <w:rtl w:val="true"/>
        </w:rPr>
        <w:footnoteReference w:id="1972"/>
      </w:r>
      <w:r>
        <w:rPr>
          <w:rFonts w:ascii="IRNazanin" w:hAnsi="IRNazanin" w:eastAsia="IRNazanin"/>
          <w:color w:val="111111"/>
          <w:sz w:val="28"/>
          <w:sz w:val="28"/>
          <w:szCs w:val="28"/>
          <w:rtl w:val="true"/>
          <w:lang w:bidi="fa-IR"/>
        </w:rPr>
        <w:t xml:space="preserve">بن سعد </w:t>
      </w:r>
      <w:r>
        <w:rPr>
          <w:rStyle w:val="FootnoteAnchor"/>
          <w:rtl w:val="true"/>
        </w:rPr>
        <w:footnoteReference w:id="1973"/>
      </w:r>
      <w:r>
        <w:rPr>
          <w:rFonts w:ascii="Amiri" w:hAnsi="Amiri" w:eastAsia="Amiri" w:cs="Amiri"/>
          <w:color w:val="111111"/>
          <w:sz w:val="28"/>
          <w:sz w:val="28"/>
          <w:szCs w:val="28"/>
          <w:rtl w:val="true"/>
          <w:lang w:bidi="ar-SA"/>
        </w:rPr>
        <w:t>،عن خالد بن معدان، عن عمرو بن الأسود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إذا خرج إلى المسجد قبض بيمينه على شماله،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تنافق يدي </w:t>
      </w:r>
      <w:r>
        <w:rPr>
          <w:rStyle w:val="FootnoteAnchor"/>
          <w:rtl w:val="true"/>
        </w:rPr>
        <w:footnoteReference w:id="1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Style w:val="FootnoteAnchor"/>
          <w:rtl w:val="true"/>
        </w:rPr>
        <w:footnoteReference w:id="1975"/>
      </w:r>
      <w:r>
        <w:rPr>
          <w:rFonts w:ascii="Amiri" w:hAnsi="Amiri" w:eastAsia="Amiri" w:cs="Amiri"/>
          <w:color w:val="111111"/>
          <w:sz w:val="28"/>
          <w:sz w:val="28"/>
          <w:szCs w:val="28"/>
          <w:rtl w:val="true"/>
          <w:lang w:bidi="ar-SA"/>
        </w:rPr>
        <w:t>كيلا يخطر بها في مشيته، فيعجب فيكون 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الحافظ‍‌، أنا عبد اللّه بن محمّد، نا مسلم بن سعيد بن مسلم، نا مجاشع بن عمرو بن حسّان، نا عيسى بن يونس، نا أبو بكر بن أبي مريم، عن يحيى بن جابر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ألبس مشهورا أبدا، و لا أملأ جوفي من طعام بالنهار أبدا حتى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هدي رسول اللّه صلّى اللّه عليه و سلم فلينظر إلى عمرو بن الأسود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العساف محمّد بن الحسن بن محمّد العلوي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عبد الرّحمن بن أحمد بن عمر بن يزيد الصّفّار، نا جدي أبو بكر عبد اللّه بن </w:t>
      </w:r>
      <w:bookmarkStart w:id="367" w:name="pg11489_109243"/>
    </w:p>
    <w:p>
      <w:pPr>
        <w:pStyle w:val="BookText"/>
        <w:rPr/>
      </w:pPr>
      <w:bookmarkEnd w:id="367"/>
      <w:r>
        <w:rPr>
          <w:rFonts w:ascii="Amiri" w:hAnsi="Amiri" w:eastAsia="Amiri" w:cs="Amiri"/>
          <w:color w:val="111111"/>
          <w:sz w:val="28"/>
          <w:sz w:val="28"/>
          <w:szCs w:val="28"/>
          <w:rtl w:val="true"/>
          <w:lang w:bidi="ar-SA"/>
        </w:rPr>
        <w:t xml:space="preserve">أحمد بن القاسم، نا إبراهيم بن محمّد بن الحسن بن ممويه </w:t>
      </w:r>
      <w:r>
        <w:rPr>
          <w:rStyle w:val="FootnoteAnchor"/>
          <w:rtl w:val="true"/>
        </w:rPr>
        <w:footnoteReference w:id="1976"/>
      </w:r>
      <w:r>
        <w:rPr>
          <w:rFonts w:ascii="Amiri" w:hAnsi="Amiri" w:eastAsia="Amiri" w:cs="Amiri"/>
          <w:color w:val="111111"/>
          <w:sz w:val="28"/>
          <w:sz w:val="28"/>
          <w:szCs w:val="28"/>
          <w:rtl w:val="true"/>
          <w:lang w:bidi="ar-SA"/>
        </w:rPr>
        <w:t>،نا محمّد بن هاشم، نا الوليد بن مسلم، عن أبي بكر، عن يحيى بن جابر الطائي، عن عمرو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ألبس مشهورا، و لا أنام على دثار، و لا أملأ جوفي من طعام حتى ألقى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طلحة بن أحمد بن طلحة، و أبو عبد اللّه محمّد بن عبد الباقي بن عبد اللّه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أنا إسماعيل بن عيّاش، حدّثني شرحبيل بن مسلم، عن عمرو بن الأسود العنسي أنه كان يدع كثيرا من الشبع مخافة الأشر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الفوارس عبد الباقي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نا عبد اللّه بن محمّد البغوي، نا خالد بن مرداس، نا إسماعيل بن عيّاش، عن أرطأة بن المنذر عن حكيم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عمرو بن الأسود توفي و هو صائم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3075028_73709187"/>
      <w:bookmarkStart w:id="369" w:name="_Toc142"/>
      <w:bookmarkEnd w:id="368"/>
      <w:r>
        <w:rPr/>
        <w:t>5314</w:t>
      </w:r>
      <w:r>
        <w:rPr>
          <w:rtl w:val="true"/>
        </w:rPr>
        <w:t xml:space="preserve"> - </w:t>
      </w:r>
      <w:r>
        <w:rPr>
          <w:rtl w:val="true"/>
        </w:rPr>
        <w:t>عمرو بن أمية بن خويلد</w:t>
      </w:r>
      <w:bookmarkEnd w:id="369"/>
    </w:p>
    <w:p>
      <w:pPr>
        <w:pStyle w:val="BookText"/>
        <w:rPr/>
      </w:pPr>
      <w:r>
        <w:rPr>
          <w:rFonts w:ascii="Amiri" w:hAnsi="Amiri" w:eastAsia="Amiri" w:cs="Amiri"/>
          <w:color w:val="111111"/>
          <w:sz w:val="28"/>
          <w:sz w:val="28"/>
          <w:szCs w:val="28"/>
          <w:rtl w:val="true"/>
          <w:lang w:bidi="ar-SA"/>
        </w:rPr>
        <w:t>ابن عبد اللّه بن إياس بن عبد بن ناشرة بن كعب</w:t>
      </w:r>
    </w:p>
    <w:p>
      <w:pPr>
        <w:pStyle w:val="BookText"/>
        <w:rPr/>
      </w:pPr>
      <w:r>
        <w:rPr>
          <w:rFonts w:ascii="Amiri" w:hAnsi="Amiri" w:eastAsia="Amiri" w:cs="Amiri"/>
          <w:color w:val="111111"/>
          <w:sz w:val="28"/>
          <w:sz w:val="28"/>
          <w:szCs w:val="28"/>
          <w:rtl w:val="true"/>
          <w:lang w:bidi="ar-SA"/>
        </w:rPr>
        <w:t xml:space="preserve">ابن جديّ‌ </w:t>
      </w:r>
      <w:r>
        <w:rPr>
          <w:rStyle w:val="FootnoteAnchor"/>
          <w:rtl w:val="true"/>
        </w:rPr>
        <w:footnoteReference w:id="1979"/>
      </w:r>
      <w:r>
        <w:rPr>
          <w:rFonts w:ascii="Amiri" w:hAnsi="Amiri" w:eastAsia="Amiri" w:cs="Amiri"/>
          <w:color w:val="111111"/>
          <w:sz w:val="28"/>
          <w:sz w:val="28"/>
          <w:szCs w:val="28"/>
          <w:rtl w:val="true"/>
          <w:lang w:bidi="ar-SA"/>
        </w:rPr>
        <w:t>بن ضمرة بن بكر</w:t>
      </w:r>
    </w:p>
    <w:p>
      <w:pPr>
        <w:pStyle w:val="BookText"/>
        <w:rPr/>
      </w:pPr>
      <w:r>
        <w:rPr>
          <w:rFonts w:ascii="Amiri" w:hAnsi="Amiri" w:eastAsia="Amiri" w:cs="Amiri"/>
          <w:color w:val="111111"/>
          <w:sz w:val="28"/>
          <w:sz w:val="28"/>
          <w:szCs w:val="28"/>
          <w:rtl w:val="true"/>
          <w:lang w:bidi="ar-SA"/>
        </w:rPr>
        <w:t xml:space="preserve">أبو أميّة الضّمري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معه مشاهد، و كان في غزاة تبوك، و توجه منها مع خالد بن الوليد إلى دومة </w:t>
      </w:r>
    </w:p>
    <w:p>
      <w:pPr>
        <w:pStyle w:val="BookText"/>
        <w:rPr/>
      </w:pPr>
      <w:r>
        <w:rPr>
          <w:rFonts w:ascii="IRNazanin" w:hAnsi="IRNazanin" w:eastAsia="IRNazanin"/>
          <w:color w:val="111111"/>
          <w:sz w:val="28"/>
          <w:sz w:val="28"/>
          <w:szCs w:val="28"/>
          <w:rtl w:val="true"/>
          <w:lang w:bidi="fa-IR"/>
        </w:rPr>
        <w:t xml:space="preserve">الجندل </w:t>
      </w:r>
      <w:r>
        <w:rPr>
          <w:rStyle w:val="FootnoteAnchor"/>
          <w:rtl w:val="true"/>
        </w:rPr>
        <w:footnoteReference w:id="1981"/>
      </w:r>
      <w:r>
        <w:rPr>
          <w:rFonts w:ascii="IRNazanin" w:hAnsi="IRNazanin" w:eastAsia="IRNazanin"/>
          <w:color w:val="111111"/>
          <w:sz w:val="28"/>
          <w:sz w:val="28"/>
          <w:szCs w:val="28"/>
          <w:rtl w:val="true"/>
          <w:lang w:bidi="fa-IR"/>
        </w:rPr>
        <w:t xml:space="preserve">،و بعثه </w:t>
      </w:r>
      <w:r>
        <w:rPr>
          <w:rStyle w:val="FootnoteAnchor"/>
          <w:rtl w:val="true"/>
        </w:rPr>
        <w:footnoteReference w:id="1982"/>
      </w:r>
      <w:r>
        <w:rPr>
          <w:rFonts w:ascii="Amiri" w:hAnsi="Amiri" w:eastAsia="Amiri" w:cs="Amiri"/>
          <w:color w:val="111111"/>
          <w:sz w:val="28"/>
          <w:sz w:val="28"/>
          <w:szCs w:val="28"/>
          <w:rtl w:val="true"/>
          <w:lang w:bidi="ar-SA"/>
        </w:rPr>
        <w:t xml:space="preserve">خالد إلى النبي صلّى اللّه عليه و سلم يخبره بأخذ أكيدر صاحب دومة تقدم ذكر ذلك في ترجمة أكيدر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بعثه رسول صلّى اللّه عليه و سلم سرية وحده، و أرسله إلى النّجاشي يدعوه إلى الإسلام،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 جعفر، و عبد اللّه ابنا عمرو، و ابن أخيه الزّبرقان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أنا عيسى بن علي، أنا عبد اللّه بن محمّد، حدّثني أحمد بن إبراهيم الموصلي، نا إبراهيم بن سعد، عن ابن شهاب، عن جعفر بن عمرو بن أميّة الضمري، عن أبيه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رأى النبي صلّى اللّه عليه و سلم يأكل من كتف يحتز </w:t>
      </w:r>
      <w:r>
        <w:rPr>
          <w:rStyle w:val="FootnoteAnchor"/>
          <w:rtl w:val="true"/>
        </w:rPr>
        <w:footnoteReference w:id="1985"/>
      </w:r>
      <w:r>
        <w:rPr>
          <w:rFonts w:ascii="Amiri" w:hAnsi="Amiri" w:eastAsia="Amiri" w:cs="Amiri"/>
          <w:color w:val="111111"/>
          <w:sz w:val="28"/>
          <w:sz w:val="28"/>
          <w:szCs w:val="28"/>
          <w:rtl w:val="true"/>
          <w:lang w:bidi="ar-SA"/>
        </w:rPr>
        <w:t>منها، ثم دعي إلى الصلاة، فصلّى و لم يتوضأ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986"/>
      </w:r>
      <w:r>
        <w:rPr>
          <w:rFonts w:ascii="Amiri" w:hAnsi="Amiri" w:eastAsia="Amiri" w:cs="Amiri"/>
          <w:color w:val="111111"/>
          <w:sz w:val="28"/>
          <w:sz w:val="28"/>
          <w:szCs w:val="28"/>
          <w:rtl w:val="true"/>
          <w:lang w:bidi="ar-SA"/>
        </w:rPr>
        <w:t>،عن محمّد بن الصباح،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أبو عمرو بن حمدان، أنا أبو يعلى، نا محمّد بن عبّاد، نا حاتم، نا يعقوب بن عمرو بن أميّة بن </w:t>
      </w:r>
      <w:r>
        <w:rPr>
          <w:rStyle w:val="FootnoteAnchor"/>
          <w:rtl w:val="true"/>
        </w:rPr>
        <w:footnoteReference w:id="1987"/>
      </w:r>
      <w:r>
        <w:rPr>
          <w:rFonts w:ascii="Amiri" w:hAnsi="Amiri" w:eastAsia="Amiri" w:cs="Amiri"/>
          <w:color w:val="111111"/>
          <w:sz w:val="28"/>
          <w:sz w:val="28"/>
          <w:szCs w:val="28"/>
          <w:rtl w:val="true"/>
          <w:lang w:bidi="ar-SA"/>
        </w:rPr>
        <w:t xml:space="preserve">عبد اللّه بن عمرو بن أميّة </w:t>
      </w:r>
      <w:r>
        <w:rPr>
          <w:rStyle w:val="FootnoteAnchor"/>
          <w:rtl w:val="true"/>
        </w:rPr>
        <w:footnoteReference w:id="1988"/>
      </w:r>
      <w:r>
        <w:rPr>
          <w:rFonts w:ascii="Amiri" w:hAnsi="Amiri" w:eastAsia="Amiri" w:cs="Amiri"/>
          <w:color w:val="111111"/>
          <w:sz w:val="28"/>
          <w:sz w:val="28"/>
          <w:szCs w:val="28"/>
          <w:rtl w:val="true"/>
          <w:lang w:bidi="ar-SA"/>
        </w:rPr>
        <w:t>الضمري، حدّثني الزّبرقان بن عبد اللّه بن عمرو بن أميّة، عن أبيه، عن عمرو بن أميّة بن عبد اللّه بن عمرو بن أميّة 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عثمان بن عفّان أو عبد الرّحمن بن عوف بمرط‍‌ فاستغلاه، فمرّ به على عمرو بن أميّة فاشتراه، فكساه امرأته سخيلة بنت عبيدة بن الحارث بن المطلب، فمرّ به عثمان أو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المرط‍‌ الذي ابتعت‌؟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به على </w:t>
      </w:r>
    </w:p>
    <w:p>
      <w:pPr>
        <w:pStyle w:val="BookText"/>
        <w:rPr/>
      </w:pPr>
      <w:r>
        <w:rPr>
          <w:rFonts w:ascii="Amiri" w:hAnsi="Amiri" w:eastAsia="Amiri" w:cs="Amiri"/>
          <w:color w:val="111111"/>
          <w:sz w:val="28"/>
          <w:sz w:val="28"/>
          <w:szCs w:val="28"/>
          <w:rtl w:val="true"/>
          <w:lang w:bidi="ar-SA"/>
        </w:rPr>
        <w:t>سخيلة بنت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صنعت إلى أهلك صدقة،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ذاك، فذكر ما قال عمرو لرسول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عمرو، كل ما صنعت إلى أهلك فهو صدقة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نا عمر بن أحمد بن إسحاق، نا خليفة بن خياط‍‌ </w:t>
      </w:r>
      <w:r>
        <w:rPr>
          <w:rStyle w:val="FootnoteAnchor"/>
          <w:rtl w:val="true"/>
        </w:rPr>
        <w:footnoteReference w:id="198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بني ضمرة بن بكر بن عبد مناة بن علي بن كنانة بن خزيمة بن مدركة بن إلياس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بن خويلد بن ناشرة بن كعب بن جديّ‌ بن ضمرة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أميّة بن خويلد بن عبد اللّه بن إياس 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أسد بدل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أميّة بن خويلد بن عبد اللّه بن إياس بن عبيد بن ناشرة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القاسم بن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هارون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عمرو بن أميّة الضمري من </w:t>
      </w:r>
      <w:r>
        <w:rPr>
          <w:rStyle w:val="FootnoteAnchor"/>
          <w:rtl w:val="true"/>
        </w:rPr>
        <w:footnoteReference w:id="1990"/>
      </w:r>
      <w:r>
        <w:rPr>
          <w:rFonts w:ascii="Amiri" w:hAnsi="Amiri" w:eastAsia="Amiri" w:cs="Amiri"/>
          <w:color w:val="111111"/>
          <w:sz w:val="28"/>
          <w:sz w:val="28"/>
          <w:szCs w:val="28"/>
          <w:rtl w:val="true"/>
          <w:lang w:bidi="ar-SA"/>
        </w:rPr>
        <w:t>كنانة، و كان قد شهد بدرا، و أحدا مع المشركين، ثم أسلم بعد ذلك و بقي إلى زمن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سعد </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أميّة بن خويلد بن عبد اللّه بن إياس بن عبد بن ناشرة بن كعب بن ضمرة بن بكر بن </w:t>
      </w:r>
      <w:r>
        <w:rPr>
          <w:rStyle w:val="FootnoteAnchor"/>
          <w:rtl w:val="true"/>
        </w:rPr>
        <w:footnoteReference w:id="1992"/>
      </w:r>
      <w:r>
        <w:rPr>
          <w:rFonts w:ascii="Amiri" w:hAnsi="Amiri" w:eastAsia="Amiri" w:cs="Amiri"/>
          <w:color w:val="111111"/>
          <w:sz w:val="28"/>
          <w:sz w:val="28"/>
          <w:szCs w:val="28"/>
          <w:rtl w:val="true"/>
          <w:lang w:bidi="ar-SA"/>
        </w:rPr>
        <w:t>كنانة، يكنى أبا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مشهد شهده عمرو بن أميّة مسلما بئر معونة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أبو الحسن أحمد بن معروف، نا الحسين بن الفهم، نا محمّد بن سعد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أميّة بن خويلد بن عبد اللّه بن إياس بن عبد بن ناشرة بن كعب بن جديّ‌ بن ضمرة بن بكر بن عبد مناة بن كنانة، و كانت عنده سخيلة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بنت عبيدة بن الحارث بن المطلب بن عبد مناف بن قصي، فولدت له نفرا، و شهد عمرو بن أميّة بدرا و أحدا مع المشركين، ثم أسلم حين انصرف المشركون عن أحد، و كان رجلا شجاعا له إقدام، و يكنى أبا أمية، و هو الذي روى عنه أبو قلابة الجرمي عن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مشهد شهده عمرو بن أميّة مسلما بئر معونة في صفر على رأس ستة و ثلاثين شهرا من الهجرة، فأسرته بنو عامر يومئذ، فقال له 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كان على أمّي نسمة فأنت حرّ عنها، و جزّ ناصيته، و قدم المدينة، فأخبر رسول اللّه صلّى اللّه عليه و سلم بقتل من قتل من أصحابه ببئر معونة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أفلتّ‌ و لم تقتل كما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دنا عمرو من المدينة منصرفا من بئر معونة لقي رجلين من بني كلاب فقاتلهما ثم قتلهما، و قد كان لهما من رسول اللّه صلّى اللّه عليه و سلم أمان فوداهما رسول اللّه صلّى اللّه عليه و سلم و هما القتيلان اللذان خرج رسول اللّه صلّى اللّه عليه و سلم بسببهما إلى بني النضير يستعينهم في ديتهما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رسول اللّه صلّى اللّه عليه و سلم عمرو بن أميّة و معه سلمة بن أسلم بن حريش الأنصاري سرية إلى مكة إلى أبي سفيان بن حرب، فعلم بمكانهما فطلبا فتواريا، و ظفر عمرو بن أميّة في تواريه ذلك في الغار بناحية مكة بعبيد اللّه بن مالك بن عبيد اللّه </w:t>
      </w:r>
      <w:r>
        <w:rPr>
          <w:rStyle w:val="FootnoteAnchor"/>
          <w:rtl w:val="true"/>
        </w:rPr>
        <w:footnoteReference w:id="1996"/>
      </w:r>
      <w:r>
        <w:rPr>
          <w:rFonts w:ascii="Amiri" w:hAnsi="Amiri" w:eastAsia="Amiri" w:cs="Amiri"/>
          <w:color w:val="111111"/>
          <w:sz w:val="28"/>
          <w:sz w:val="28"/>
          <w:szCs w:val="28"/>
          <w:rtl w:val="true"/>
          <w:lang w:bidi="ar-SA"/>
        </w:rPr>
        <w:t xml:space="preserve">التيمي فقتله، و عمد إلى خبيب بن عدي و هو مصلوب، فأنزله عن خشبته، و قتل رجلا من المشركين من بني الدّيل، أعور، طويلا </w:t>
      </w:r>
      <w:r>
        <w:rPr>
          <w:rStyle w:val="FootnoteAnchor"/>
          <w:rtl w:val="true"/>
        </w:rPr>
        <w:footnoteReference w:id="1997"/>
      </w:r>
      <w:r>
        <w:rPr>
          <w:rFonts w:ascii="Amiri" w:hAnsi="Amiri" w:eastAsia="Amiri" w:cs="Amiri"/>
          <w:color w:val="111111"/>
          <w:sz w:val="28"/>
          <w:sz w:val="28"/>
          <w:szCs w:val="28"/>
          <w:rtl w:val="true"/>
          <w:lang w:bidi="ar-SA"/>
        </w:rPr>
        <w:t>،ثم قدم المدينة، فسرّ رسول اللّه صلّى اللّه عليه و سلم بقدومه، و دعا 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بعثه رسول اللّه صلّى اللّه عليه و سلم إلى النجاشي بكتابين كتب بهما إليه في أحدهما أن يزوّجه أم حبيبة بنت أبي سفيان، و في الآخر يسأله أن يحمل إليه من بقي عنده من أصحابه، فزوجه النجاشي أم حبيبة، و حمل إليه أصحابه في سفينتين، و كانت لعمرو بن أميّة دار بالمدينة عند الحكاكين </w:t>
      </w:r>
      <w:r>
        <w:rPr>
          <w:rStyle w:val="FootnoteAnchor"/>
          <w:rtl w:val="true"/>
        </w:rPr>
        <w:footnoteReference w:id="1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الخرّاطين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بالمدينة في خلافة معاوية بن أبي سفيان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أحمد بن علي بن الحسن، أنا أحمد بن عبد اللّه بن عبد الرحيم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بني ضمرة بن بكر </w:t>
      </w:r>
      <w:r>
        <w:rPr>
          <w:rStyle w:val="FootnoteAnchor"/>
          <w:rtl w:val="true"/>
        </w:rPr>
        <w:footnoteReference w:id="1999"/>
      </w:r>
      <w:r>
        <w:rPr>
          <w:rFonts w:ascii="Amiri" w:hAnsi="Amiri" w:eastAsia="Amiri" w:cs="Amiri"/>
          <w:color w:val="111111"/>
          <w:sz w:val="28"/>
          <w:sz w:val="28"/>
          <w:szCs w:val="28"/>
          <w:rtl w:val="true"/>
          <w:lang w:bidi="ar-SA"/>
        </w:rPr>
        <w:t>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الضمري، و هو عمرو بن أميّة بن خويلد بن عبد اللّه بن إياس بن عبد بن ناشرة بن كعب بن جديّ‌ بن ضمرة بن بكر بن عبد مناة، جاء عنه نحو من عشرة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محمّد بن الحسن </w:t>
      </w:r>
      <w:r>
        <w:rPr>
          <w:rStyle w:val="FootnoteAnchor"/>
          <w:rtl w:val="true"/>
        </w:rPr>
        <w:footnoteReference w:id="200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0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الضمري 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0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أميّة الضمري له صحبة، روى عنه ابناه جعفر و عبد اللّه ابنا عمرو بن أميّة، و ابن أخيه الزّبرقان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الضمري أبو أميّة، سكن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أميّة الضمري يكنى أبا أمية من بني ضمرة بن بكر بن عبد مناة، عداده في أهل الحجاز، بعثه النبي صلّى اللّه عليه و سلم رسولا إلى النّجاشي، روى عنه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عبد اللّه، و الفضل بن عمرو، و ابن أخيه الزّبرقان، توفي في أيام معاوية قبل سنة ستين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محمّد بن طاهر، أنا مسعود بن ناصر، أنا عبد الملك بن الحسن، أنا أبو نصر البخاري قال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عمرو بن أميّة الضمري سمع النبي صلّى اللّه عليه و سلم، روى عنه ابنه جعفر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إلى دهر معاوية بن أبي سفيان بالمدينة،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أميّة الضمري، و هو عمرو بن أميّة بن خويلد بن عبد اللّه بن إياس بن عبد بن ناشرة بن كعب بن جديّ‌ بن ضمرة بن بكر بن عبد مناة بن كنانة بن خزيمة بن مدركة، يكنى أبا أمية، بعثه النبي صلّى اللّه عليه و سلم عينا وحده إلى قريش، فحلّ‌ خبيب بن عدي من خشبته، و بعثه وكيلا و رسولا إلى النجاشي، فعقد له على أم حبيبة، مهاجري قديم الإسلام من مهاجرة الحبشة، ثم هاجر إلى المدينة حليف قريش، حديثه عند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الفضل و عبد اللّه، و ابن أخيه الزّبرقان بن عبد اللّه أول مشهد شهده مسلما ببئر معونة، توفي في أيام معاوية قبل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0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الدال عمرو بن أميّة بن خويلد بن عبد اللّه بن إياس بن عبد بن ناشرة بن كعب بن جديّ‌ بن ضمرة بن بكر بن عبد مناة </w:t>
      </w:r>
      <w:r>
        <w:rPr>
          <w:rStyle w:val="FootnoteAnchor"/>
          <w:rtl w:val="true"/>
        </w:rPr>
        <w:footnoteReference w:id="2005"/>
      </w:r>
      <w:r>
        <w:rPr>
          <w:rFonts w:ascii="Amiri" w:hAnsi="Amiri" w:eastAsia="Amiri" w:cs="Amiri"/>
          <w:color w:val="111111"/>
          <w:sz w:val="28"/>
          <w:sz w:val="28"/>
          <w:szCs w:val="28"/>
          <w:rtl w:val="true"/>
          <w:lang w:bidi="ar-SA"/>
        </w:rPr>
        <w:t>،صحب النبي صلّى اللّه عليه و سلم، و شهد يوم بئر معونة، و لم يفلت غيره، خلاّه عامر بن الطفيل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مضر، و أنفذه رسول اللّه صلّى اللّه عليه و سلم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إلى النجاشي يدعوه إلى الإسلام، و مرة إلى النجاشي، يخطب له أم حبيبة بنت أبي سفيان، و مرة يقدم بجعفر بن أبي طالب، و مرة إلى مسيلمة الكذاب، و مرة ليقتل أبا سفيان بن حرب غيلة، فحط‍‌ خبيب بن عدي عن خشبته، قاله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أميّة عمرو بن أميّة الضمري صاحب رسول اللّه صلّى اللّه عليه و سلم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أنا الخصيب بن عبد اللّه بن الخصيب القاضي، أنا أبو موسى عبد الكريم بن أبي عبد الرّحمن بن شعيب، </w:t>
      </w:r>
    </w:p>
    <w:p>
      <w:pPr>
        <w:pStyle w:val="BookText"/>
        <w:rPr/>
      </w:pPr>
      <w:r>
        <w:rPr>
          <w:rFonts w:ascii="Amiri" w:hAnsi="Amiri" w:eastAsia="Amiri" w:cs="Amiri"/>
          <w:color w:val="111111"/>
          <w:sz w:val="28"/>
          <w:sz w:val="28"/>
          <w:szCs w:val="28"/>
          <w:rtl w:val="true"/>
          <w:lang w:bidi="ar-SA"/>
        </w:rPr>
        <w:t>أخبرني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عمرو بن أميّة الضمري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أبو القاسم البغوي، نا محمّد بن حميد الرازي، نا ابن الفضل، نا محمّد بن إسحاق، عن عيسى بن معمر، عن عبد اللّه بن علقمة بن أبي الفغواء الخزاعي، عن أبيه </w:t>
      </w:r>
      <w:r>
        <w:rPr>
          <w:rStyle w:val="FootnoteAnchor"/>
          <w:rtl w:val="true"/>
        </w:rPr>
        <w:footnoteReference w:id="20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بعثني النبي صلّى اللّه عليه و سلم بمال إلى أبي سفيان بن حرب يعني يفرقه في فقراء قريش و هم مشركون يتألّفهم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صاحبا فلقيت عمرو بن أميّة الضمري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أخرج معك و أحسن صحبتك،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وجدت صاحبا،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الضمري، زعم أنه سيحسن صحبتي،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أجمعت المسير خلا بي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إذا بلغت بلاد بني ضمرة فكن من أخيك على حذر، فإنّك قد سمعت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البكري و لا تأمنه، فخرجنا حتى إذا جئنا الأبواء </w:t>
      </w:r>
      <w:r>
        <w:rPr>
          <w:rStyle w:val="FootnoteAnchor"/>
          <w:rtl w:val="true"/>
        </w:rPr>
        <w:footnoteReference w:id="2007"/>
      </w:r>
      <w:r>
        <w:rPr>
          <w:rFonts w:ascii="Amiri" w:hAnsi="Amiri" w:eastAsia="Amiri" w:cs="Amiri"/>
          <w:color w:val="111111"/>
          <w:sz w:val="28"/>
          <w:sz w:val="28"/>
          <w:szCs w:val="28"/>
          <w:rtl w:val="true"/>
          <w:lang w:bidi="ar-SA"/>
        </w:rPr>
        <w:t>و هي بلاد بني ضمرة قال عمرو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آتي بعض قومي هاهنا لحاجة 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فلمّا ولّى ضربت بعيري، و ذكرت ما أوصاني به النبي صلّى اللّه عليه و سلم، فإذا هو و اللّه قد طلع بنفر منهم معه معهم القسيّ‌ و النّبل، فلما رأيتهم ضربت بعيري، فلمّا رآني قربت القوم أدركني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قومي و كانت لي إليهم حاجة،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فلما قدمت مكة دفعت المال إلى أبي سفيان، فجعل أبو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أبرّ من هذا؟ و لا أوصل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نجاهده و نطلب دمه، و هو يبعث إلينا بالصلات يبرنا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w:t>
      </w:r>
      <w:r>
        <w:rPr>
          <w:rStyle w:val="FootnoteAnchor"/>
          <w:rtl w:val="true"/>
        </w:rPr>
        <w:footnoteReference w:id="2008"/>
      </w:r>
      <w:r>
        <w:rPr>
          <w:rFonts w:ascii="Amiri" w:hAnsi="Amiri" w:eastAsia="Amiri" w:cs="Amiri"/>
          <w:color w:val="111111"/>
          <w:sz w:val="28"/>
          <w:sz w:val="28"/>
          <w:szCs w:val="28"/>
          <w:rtl w:val="true"/>
          <w:lang w:bidi="ar-SA"/>
        </w:rPr>
        <w:t xml:space="preserve">علي، أنا أبو عمر بن حيّوية، أنا أحمد بن معروف، أنا الحارث بن أبي أسامة، أنا محمّد بن سعد </w:t>
      </w:r>
      <w:r>
        <w:rPr>
          <w:rStyle w:val="FootnoteAnchor"/>
          <w:rtl w:val="true"/>
        </w:rPr>
        <w:footnoteReference w:id="2009"/>
      </w:r>
      <w:r>
        <w:rPr>
          <w:rFonts w:ascii="IRNazanin" w:hAnsi="IRNazanin" w:eastAsia="IRNazanin"/>
          <w:color w:val="111111"/>
          <w:sz w:val="28"/>
          <w:sz w:val="28"/>
          <w:szCs w:val="28"/>
          <w:rtl w:val="true"/>
          <w:lang w:bidi="fa-IR"/>
        </w:rPr>
        <w:t>،أنا محمّد بن عمر قال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سرية عمرو بن أميّة الضمري و سلمة بن أسلم بن حريش إلى أبي سفيان بن حرب بمكة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أنّ‌ أبا سفيان بن حرب قال لنفر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 يغتال </w:t>
      </w:r>
      <w:r>
        <w:rPr>
          <w:rStyle w:val="FootnoteAnchor"/>
          <w:rtl w:val="true"/>
        </w:rPr>
        <w:footnoteReference w:id="2010"/>
      </w:r>
      <w:r>
        <w:rPr>
          <w:rFonts w:ascii="Amiri" w:hAnsi="Amiri" w:eastAsia="Amiri" w:cs="Amiri"/>
          <w:color w:val="111111"/>
          <w:sz w:val="28"/>
          <w:sz w:val="28"/>
          <w:szCs w:val="28"/>
          <w:rtl w:val="true"/>
          <w:lang w:bidi="ar-SA"/>
        </w:rPr>
        <w:t>محمّدا فإنه يمشي في الأسواق‌؟ فأتاه رجل من الأعراب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أجمع الرجال قلبا، و أشده بطشا و أسرعه شدّا، فإن أنت قويتني خرجت إليه حتى أغتاله، و معي خنجر مثل خافية النسر، فأسوره ثم آخذ في عير، و أسبق القوم عدوا، فإنّي هاد </w:t>
      </w:r>
      <w:r>
        <w:rPr>
          <w:rStyle w:val="FootnoteAnchor"/>
          <w:rtl w:val="true"/>
        </w:rPr>
        <w:footnoteReference w:id="2011"/>
      </w:r>
      <w:r>
        <w:rPr>
          <w:rFonts w:ascii="Amiri" w:hAnsi="Amiri" w:eastAsia="Amiri" w:cs="Amiri"/>
          <w:color w:val="111111"/>
          <w:sz w:val="28"/>
          <w:sz w:val="28"/>
          <w:szCs w:val="28"/>
          <w:rtl w:val="true"/>
          <w:lang w:bidi="ar-SA"/>
        </w:rPr>
        <w:t>بالطريق 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صاحبنا، فأعطاه بعيرا و نفقة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أمرك، فخرج ليلا، فسار على راحلته خمسا و صبّح ظهر الحرة صبح سادسة، ثم أقبل يسأل عن رسول اللّه صلّى اللّه عليه و سلم حتى دلّ‌ عليه، فعقل راحلته، ثم أقبل إلى رسول اللّه صلّى اللّه عليه و سلم و هو في مسجد بني عبد الأشهل، فلمّا رآه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ليريد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ليجني على رسول اللّه صلّى اللّه عليه و سلم فجذبه أسيد بن الحضير بداخلة إزاره، فإذا بالخنجر فسقط‍‌ في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دمي، فأخذ أسيد بلبته فدعته،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أصدقني 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آمن‌؟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بأمره و ما جعل له أبو سفيان، فخلّى عنه رسول اللّه صلّى اللّه عليه و سلم و بعث رسول اللّه صلّى اللّه عليه و سلم عمرو بن أميّة، و سلمة بن أسلم إلى أبي سفيان بن حرب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أصبتما منه غرة فاقتلاه، فدخلا مكة و مضى عمرو بن أميّة يطوف بالبيت ليلا، فرآه معاوية بن أبي سفيان فعرفه، فأخبر قريشا بمكانه فخافوه فطلبوه، و كان فاتكا في الجاهلية،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عمرو لخير، فحشد له أهل مكة و تجمّعوا و هرب عمرو و سلمة، فلقي عمرو عبيد اللّه بن مالك بن عبيد اللّه التيمي فقتله، و قتل آخر من بني الدّيل سمعه يتغنى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بمسلم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أدين دين المسلمينا</w:t>
      </w:r>
    </w:p>
    <w:p>
      <w:pPr>
        <w:pStyle w:val="BookText"/>
        <w:rPr/>
      </w:pPr>
      <w:r>
        <w:rPr>
          <w:rFonts w:ascii="Amiri" w:hAnsi="Amiri" w:eastAsia="Amiri" w:cs="Amiri"/>
          <w:color w:val="111111"/>
          <w:sz w:val="28"/>
          <w:sz w:val="28"/>
          <w:szCs w:val="28"/>
          <w:rtl w:val="true"/>
          <w:lang w:bidi="ar-SA"/>
        </w:rPr>
        <w:t xml:space="preserve">و لقي رسولين لقريش بعثتهما </w:t>
      </w:r>
      <w:r>
        <w:rPr>
          <w:rStyle w:val="FootnoteAnchor"/>
          <w:rtl w:val="true"/>
        </w:rPr>
        <w:footnoteReference w:id="2012"/>
      </w:r>
      <w:r>
        <w:rPr>
          <w:rFonts w:ascii="Amiri" w:hAnsi="Amiri" w:eastAsia="Amiri" w:cs="Amiri"/>
          <w:color w:val="111111"/>
          <w:sz w:val="28"/>
          <w:sz w:val="28"/>
          <w:szCs w:val="28"/>
          <w:rtl w:val="true"/>
          <w:lang w:bidi="ar-SA"/>
        </w:rPr>
        <w:t xml:space="preserve">يتجسسان </w:t>
      </w:r>
      <w:r>
        <w:rPr>
          <w:rStyle w:val="FootnoteAnchor"/>
          <w:rtl w:val="true"/>
        </w:rPr>
        <w:footnoteReference w:id="2013"/>
      </w:r>
      <w:r>
        <w:rPr>
          <w:rFonts w:ascii="Amiri" w:hAnsi="Amiri" w:eastAsia="Amiri" w:cs="Amiri"/>
          <w:color w:val="111111"/>
          <w:sz w:val="28"/>
          <w:sz w:val="28"/>
          <w:szCs w:val="28"/>
          <w:rtl w:val="true"/>
          <w:lang w:bidi="ar-SA"/>
        </w:rPr>
        <w:t xml:space="preserve">الخبر، فقتل أحدهما و أسر الآخر، فقدم به المدينة، فجعل عمرو يخبر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Style w:val="FootnoteAnchor"/>
          <w:rtl w:val="true"/>
        </w:rPr>
        <w:footnoteReference w:id="2014"/>
      </w:r>
      <w:r>
        <w:rPr>
          <w:rFonts w:ascii="Amiri" w:hAnsi="Amiri" w:eastAsia="Amiri" w:cs="Amiri"/>
          <w:color w:val="111111"/>
          <w:sz w:val="28"/>
          <w:sz w:val="28"/>
          <w:szCs w:val="28"/>
          <w:rtl w:val="true"/>
          <w:lang w:bidi="ar-SA"/>
        </w:rPr>
        <w:t>و رسول اللّه صلّى اللّه عليه و سلم يضحك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w:t>
      </w:r>
      <w:r>
        <w:rPr>
          <w:rStyle w:val="FootnoteAnchor"/>
          <w:rtl w:val="true"/>
        </w:rPr>
        <w:footnoteReference w:id="2015"/>
      </w:r>
      <w:r>
        <w:rPr>
          <w:rFonts w:ascii="Amiri" w:hAnsi="Amiri" w:eastAsia="Amiri" w:cs="Amiri"/>
          <w:color w:val="111111"/>
          <w:sz w:val="28"/>
          <w:sz w:val="28"/>
          <w:szCs w:val="28"/>
          <w:rtl w:val="true"/>
          <w:lang w:bidi="ar-SA"/>
        </w:rPr>
        <w:t xml:space="preserve">،أنا محمّد بن عبد اللّه </w:t>
      </w:r>
    </w:p>
    <w:p>
      <w:pPr>
        <w:pStyle w:val="BookText"/>
        <w:rPr/>
      </w:pPr>
      <w:r>
        <w:rPr>
          <w:rFonts w:ascii="Amiri" w:hAnsi="Amiri" w:eastAsia="Amiri" w:cs="Amiri"/>
          <w:color w:val="111111"/>
          <w:sz w:val="28"/>
          <w:sz w:val="28"/>
          <w:szCs w:val="28"/>
          <w:rtl w:val="true"/>
          <w:lang w:bidi="ar-SA"/>
        </w:rPr>
        <w:t>أبو عبد اللّه الحافظ‍‌، أنا محمّد بن أحمد بن بطّة الأصفهاني، نا الحسن بن الجهم، نا الحسين بن الفرج، نا الواقدي، حدّثني إبراهيم بن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أبي عبيدة، عن جعفر بن عمرو بن أميّة الضمري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جعفر، عن عبد الواحد بن أبي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بعضهم على بعض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سفيان بن حرب قد قال لنفر من قريش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يغتال محمّدا، فإنه يمشي في الأسواق، فيدرك ثأرنا، فأتاه رجل من العرب، فدخل عليه منزله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قوّيتني </w:t>
      </w:r>
      <w:r>
        <w:rPr>
          <w:rStyle w:val="FootnoteAnchor"/>
          <w:rtl w:val="true"/>
        </w:rPr>
        <w:footnoteReference w:id="2016"/>
      </w:r>
      <w:r>
        <w:rPr>
          <w:rFonts w:ascii="Amiri" w:hAnsi="Amiri" w:eastAsia="Amiri" w:cs="Amiri"/>
          <w:color w:val="111111"/>
          <w:sz w:val="28"/>
          <w:sz w:val="28"/>
          <w:szCs w:val="28"/>
          <w:rtl w:val="true"/>
          <w:lang w:bidi="ar-SA"/>
        </w:rPr>
        <w:t xml:space="preserve">خرجت إليه حتى أغتاله، فإنّي هاد </w:t>
      </w:r>
      <w:r>
        <w:rPr>
          <w:rStyle w:val="FootnoteAnchor"/>
          <w:rtl w:val="true"/>
        </w:rPr>
        <w:footnoteReference w:id="2017"/>
      </w:r>
      <w:r>
        <w:rPr>
          <w:rFonts w:ascii="Amiri" w:hAnsi="Amiri" w:eastAsia="Amiri" w:cs="Amiri"/>
          <w:color w:val="111111"/>
          <w:sz w:val="28"/>
          <w:sz w:val="28"/>
          <w:szCs w:val="28"/>
          <w:rtl w:val="true"/>
          <w:lang w:bidi="ar-SA"/>
        </w:rPr>
        <w:t>بالطريق خرّيت، و معي خنجر مثل خافية النسر،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صاحبنا، فأعطاه بعيرا و نفقة و قال اطو أمرك فإنّي لا آمن أن يسمع هذا أحد فينمّه </w:t>
      </w:r>
      <w:r>
        <w:rPr>
          <w:rStyle w:val="FootnoteAnchor"/>
          <w:rtl w:val="true"/>
        </w:rPr>
        <w:footnoteReference w:id="2018"/>
      </w:r>
      <w:r>
        <w:rPr>
          <w:rFonts w:ascii="Amiri" w:hAnsi="Amiri" w:eastAsia="Amiri" w:cs="Amiri"/>
          <w:color w:val="111111"/>
          <w:sz w:val="28"/>
          <w:sz w:val="28"/>
          <w:szCs w:val="28"/>
          <w:rtl w:val="true"/>
          <w:lang w:bidi="ar-SA"/>
        </w:rPr>
        <w:t>إلى محمّد، قال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ليلا على راحلته، فسار خمسا و صبّح ظهر الحرة، صبح </w:t>
      </w:r>
      <w:r>
        <w:rPr>
          <w:rStyle w:val="FootnoteAnchor"/>
          <w:rtl w:val="true"/>
        </w:rPr>
        <w:footnoteReference w:id="2019"/>
      </w:r>
      <w:r>
        <w:rPr>
          <w:rFonts w:ascii="Amiri" w:hAnsi="Amiri" w:eastAsia="Amiri" w:cs="Amiri"/>
          <w:color w:val="111111"/>
          <w:sz w:val="28"/>
          <w:sz w:val="28"/>
          <w:szCs w:val="28"/>
          <w:rtl w:val="true"/>
          <w:lang w:bidi="ar-SA"/>
        </w:rPr>
        <w:t>سادسة، ثم أقبل يسأل عن رسول اللّه صلّى اللّه عليه و سلم حتى أتى المصلّى،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وجه </w:t>
      </w:r>
      <w:r>
        <w:rPr>
          <w:rStyle w:val="FootnoteAnchor"/>
          <w:rtl w:val="true"/>
        </w:rPr>
        <w:footnoteReference w:id="2020"/>
      </w:r>
      <w:r>
        <w:rPr>
          <w:rFonts w:ascii="Amiri" w:hAnsi="Amiri" w:eastAsia="Amiri" w:cs="Amiri"/>
          <w:color w:val="111111"/>
          <w:sz w:val="28"/>
          <w:sz w:val="28"/>
          <w:szCs w:val="28"/>
          <w:rtl w:val="true"/>
          <w:lang w:bidi="ar-SA"/>
        </w:rPr>
        <w:t>إلى بني عبد الأشهل، فخرج يقود راحلته حتى انتهى إلى بني عبد الأشهل فعقل راحلته، ثم أقبل يؤم رسول اللّه صلّى اللّه عليه و سلم فيجده في جماعة من أصحابه يتحدث في مسجدهم، فدخل، فلمّا رآه رسول اللّه صلّى اللّه عليه و سلم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يريد غدرا و اللّه تعالى حائل بينه و بين ما يريده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ابن عبد المطلب‌؟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يحني </w:t>
      </w:r>
      <w:r>
        <w:rPr>
          <w:rStyle w:val="FootnoteAnchor"/>
          <w:rtl w:val="true"/>
        </w:rPr>
        <w:footnoteReference w:id="2021"/>
      </w:r>
      <w:r>
        <w:rPr>
          <w:rFonts w:ascii="Amiri" w:hAnsi="Amiri" w:eastAsia="Amiri" w:cs="Amiri"/>
          <w:color w:val="111111"/>
          <w:sz w:val="28"/>
          <w:sz w:val="28"/>
          <w:szCs w:val="28"/>
          <w:rtl w:val="true"/>
          <w:lang w:bidi="ar-SA"/>
        </w:rPr>
        <w:t>على رسول اللّه صلّى اللّه عليه و سلم كأنه يسارّه فجبذه أسيد بن حضير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رسول اللّه صلّى اللّه عليه و سلم، و جبذ بداخلة إزاره فإذا الخنجر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غادر، و أسقط‍‌ في يد العربي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دمي، يا محمّد و أخذ أسيد تلبيبه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اصدقني ما أنت‌؟ و ما أقدمك‌؟ فإن صدقتني نفعك الصدق، و إن كذبتني فقد اطّلعت على ما هممت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آمن‌؟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فأخبره بخبر أبي سفيان و ما جعل له، فأمر به </w:t>
      </w:r>
    </w:p>
    <w:p>
      <w:pPr>
        <w:pStyle w:val="BookText"/>
        <w:rPr/>
      </w:pPr>
      <w:r>
        <w:rPr>
          <w:rFonts w:ascii="Amiri" w:hAnsi="Amiri" w:eastAsia="Amiri" w:cs="Amiri"/>
          <w:color w:val="111111"/>
          <w:sz w:val="28"/>
          <w:sz w:val="28"/>
          <w:szCs w:val="28"/>
          <w:rtl w:val="true"/>
          <w:lang w:bidi="ar-SA"/>
        </w:rPr>
        <w:t>فحبس عند أسيد، ثم دعا به من الغد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أمنتك فاذهب حيث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خير لك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تشهد أن لا إله إلاّ اللّه، و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أن لا إله إلاّ اللّه، و أنك أنت رسول اللّه، و اللّه يا محمّد ما كنت أفرق فما هو إلاّ أن رأيتك فذهب عقلي، و ضعفت نفسي، ثم اطلعت على ما هممت به مما سبقت به الركبان، و لم يعلمه أحد، فعرفت أنك ممنوع، و أنك على حقّ‌، و أن حزب أبي سفيان حزب الشيطان، فجعل النبي صلّى اللّه عليه و سلم يتبسم، و أقام و أقام أياما ثم استأذن النبي صلّى اللّه عليه و سلم فخرج من عنده، و لم يسمع له بذكر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سلم لعمرو بن أميّة الضمري و لسلمة بن أسلم بن حريش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اخرجا حتى تأتيا أبا سفيان بن حرب، فإن أصبتما منه غرة فاقتلاه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أنا و صاحبي حتى أتينا بطن يأجج فقيّدنا بعيرنا، 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هل لك في أن تأتي </w:t>
      </w:r>
      <w:r>
        <w:rPr>
          <w:rStyle w:val="FootnoteAnchor"/>
          <w:rtl w:val="true"/>
        </w:rPr>
        <w:footnoteReference w:id="2023"/>
      </w:r>
      <w:r>
        <w:rPr>
          <w:rFonts w:ascii="Amiri" w:hAnsi="Amiri" w:eastAsia="Amiri" w:cs="Amiri"/>
          <w:color w:val="111111"/>
          <w:sz w:val="28"/>
          <w:sz w:val="28"/>
          <w:szCs w:val="28"/>
          <w:rtl w:val="true"/>
          <w:lang w:bidi="ar-SA"/>
        </w:rPr>
        <w:t xml:space="preserve">مكة فتطوف بالبيت سبعا </w:t>
      </w:r>
      <w:r>
        <w:rPr>
          <w:rStyle w:val="FootnoteAnchor"/>
          <w:rtl w:val="true"/>
        </w:rPr>
        <w:footnoteReference w:id="2024"/>
      </w:r>
      <w:r>
        <w:rPr>
          <w:rFonts w:ascii="Amiri" w:hAnsi="Amiri" w:eastAsia="Amiri" w:cs="Amiri"/>
          <w:color w:val="111111"/>
          <w:sz w:val="28"/>
          <w:sz w:val="28"/>
          <w:szCs w:val="28"/>
          <w:rtl w:val="true"/>
          <w:lang w:bidi="ar-SA"/>
        </w:rPr>
        <w:t>و تصلي ركعتين،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أعرف بمكة من الفرس الأبلق، و إنهم إن رأوني عرفوني، و أنا أعرف بأهل مكة إنهم إذا أمسوا تضجعوا بأفنيتهم، فأبي أن يطيعني فأتينا مكة، فطفنا سبعا </w:t>
      </w:r>
      <w:r>
        <w:rPr>
          <w:rStyle w:val="FootnoteAnchor"/>
          <w:rtl w:val="true"/>
        </w:rPr>
        <w:footnoteReference w:id="2025"/>
      </w:r>
      <w:r>
        <w:rPr>
          <w:rFonts w:ascii="Amiri" w:hAnsi="Amiri" w:eastAsia="Amiri" w:cs="Amiri"/>
          <w:color w:val="111111"/>
          <w:sz w:val="28"/>
          <w:sz w:val="28"/>
          <w:szCs w:val="28"/>
          <w:rtl w:val="true"/>
          <w:lang w:bidi="ar-SA"/>
        </w:rPr>
        <w:t>و صلينا ركعتين فلما خرجت لقيني معاوية بن أبي سفيان فعرفني،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فأخبر أباه فنذر بنا أهل 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عمرو في خير، و كان عمرو رجلا فاتكا في الجاهلية فحشد أهل مكة و تجمعوا و هرب عمرو و سلمة، و خرجوا في طلبهما و أسندا </w:t>
      </w:r>
      <w:r>
        <w:rPr>
          <w:rStyle w:val="FootnoteAnchor"/>
          <w:rtl w:val="true"/>
        </w:rPr>
        <w:footnoteReference w:id="2026"/>
      </w:r>
      <w:r>
        <w:rPr>
          <w:rFonts w:ascii="Amiri" w:hAnsi="Amiri" w:eastAsia="Amiri" w:cs="Amiri"/>
          <w:color w:val="111111"/>
          <w:sz w:val="28"/>
          <w:sz w:val="28"/>
          <w:szCs w:val="28"/>
          <w:rtl w:val="true"/>
          <w:lang w:bidi="ar-SA"/>
        </w:rPr>
        <w:t>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غارا فتغيبت عنهم حتى أصبحت، و باتوا يطلبون في الجبل، و عمى اللّه عليهم طريق المدينة أن يهتدوا لراحلتنا، فلما كان الغد ضحوة أقبل عبيد اللّه </w:t>
      </w:r>
      <w:r>
        <w:rPr>
          <w:rStyle w:val="FootnoteAnchor"/>
          <w:rtl w:val="true"/>
        </w:rPr>
        <w:footnoteReference w:id="2027"/>
      </w:r>
      <w:r>
        <w:rPr>
          <w:rFonts w:ascii="Amiri" w:hAnsi="Amiri" w:eastAsia="Amiri" w:cs="Amiri"/>
          <w:color w:val="111111"/>
          <w:sz w:val="28"/>
          <w:sz w:val="28"/>
          <w:szCs w:val="28"/>
          <w:rtl w:val="true"/>
          <w:lang w:bidi="ar-SA"/>
        </w:rPr>
        <w:t>بن مالك بن عبيد اللّه التيمي يختلي لفرسه حشيشا فقلت لسلمة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أبصرنا أشعر بنا أهل مكة، و قد أقصروا عنا، فلم يزل يدنو من باب الغار حتى أشرف علينا، فخرجت إليه فطعنته طعنة تحت الثدي بخنجري و سقط‍‌ فصاح، فأسمع أهل مكة، فأقبلوا بعد تفرقهم و دخلت الغار و 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فأقبلوا حتى أتوا عبيد اللّه </w:t>
      </w:r>
      <w:r>
        <w:rPr>
          <w:rStyle w:val="FootnoteAnchor"/>
          <w:rtl w:val="true"/>
        </w:rPr>
        <w:footnoteReference w:id="2028"/>
      </w:r>
      <w:r>
        <w:rPr>
          <w:rFonts w:ascii="Amiri" w:hAnsi="Amiri" w:eastAsia="Amiri" w:cs="Amiri"/>
          <w:color w:val="111111"/>
          <w:sz w:val="28"/>
          <w:sz w:val="28"/>
          <w:szCs w:val="28"/>
          <w:rtl w:val="true"/>
          <w:lang w:bidi="ar-SA"/>
        </w:rPr>
        <w:t>بن مالك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أميّة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أنه لم </w:t>
      </w:r>
    </w:p>
    <w:p>
      <w:pPr>
        <w:pStyle w:val="BookText"/>
        <w:rPr/>
      </w:pPr>
      <w:r>
        <w:rPr>
          <w:rFonts w:ascii="Amiri" w:hAnsi="Amiri" w:eastAsia="Amiri" w:cs="Amiri"/>
          <w:color w:val="111111"/>
          <w:sz w:val="28"/>
          <w:sz w:val="28"/>
          <w:szCs w:val="28"/>
          <w:rtl w:val="true"/>
          <w:lang w:bidi="ar-SA"/>
        </w:rPr>
        <w:t xml:space="preserve">يأت عمرو لخير، و لم يستطع </w:t>
      </w:r>
      <w:r>
        <w:rPr>
          <w:rStyle w:val="FootnoteAnchor"/>
          <w:rtl w:val="true"/>
        </w:rPr>
        <w:footnoteReference w:id="2029"/>
      </w:r>
      <w:r>
        <w:rPr>
          <w:rFonts w:ascii="Amiri" w:hAnsi="Amiri" w:eastAsia="Amiri" w:cs="Amiri"/>
          <w:color w:val="111111"/>
          <w:sz w:val="28"/>
          <w:sz w:val="28"/>
          <w:szCs w:val="28"/>
          <w:rtl w:val="true"/>
          <w:lang w:bidi="ar-SA"/>
        </w:rPr>
        <w:t>أن يخبرهم بمكاننا فإنه كان بآخر رمق، فمات، و شغلوا عن طلبنا بصاحبهم فحملوه، فلبثنا ليلتين في مكاننا فقال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بن أميّة هل لك في خبيب بن عدي ننزله </w:t>
      </w:r>
      <w:r>
        <w:rPr>
          <w:rStyle w:val="FootnoteAnchor"/>
          <w:rtl w:val="true"/>
        </w:rPr>
        <w:footnoteReference w:id="2030"/>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مصلوب حوله الحرس،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أمهلني و تنحّ‌ عني، فإن خشيت شيئا فانج إلى بعيرك فاقعد عليه فائت رسول اللّه صلّى اللّه عليه و سلم فأخبره الخبر، و دعني، فإني عالم بالمدينة، ثم اشتددت عليه حتى حملته </w:t>
      </w:r>
      <w:r>
        <w:rPr>
          <w:rStyle w:val="FootnoteAnchor"/>
          <w:rtl w:val="true"/>
        </w:rPr>
        <w:footnoteReference w:id="2031"/>
      </w:r>
      <w:r>
        <w:rPr>
          <w:rFonts w:ascii="Amiri" w:hAnsi="Amiri" w:eastAsia="Amiri" w:cs="Amiri"/>
          <w:color w:val="111111"/>
          <w:sz w:val="28"/>
          <w:sz w:val="28"/>
          <w:szCs w:val="28"/>
          <w:rtl w:val="true"/>
          <w:lang w:bidi="ar-SA"/>
        </w:rPr>
        <w:t xml:space="preserve">،فحملته على ظهري، فما مشيت به إلاّ عشرين ذراعا حتى استيقظوا فخرجوا في طلب أثري، فطرحت الخشبة، فما أنسى وقعتها دب، يعني صوتها، ثم أهلت عليه من التراب برجلي، فأخذت بهم طريق الصفيراء </w:t>
      </w:r>
      <w:r>
        <w:rPr>
          <w:rStyle w:val="FootnoteAnchor"/>
          <w:rtl w:val="true"/>
        </w:rPr>
        <w:footnoteReference w:id="2032"/>
      </w:r>
      <w:r>
        <w:rPr>
          <w:rFonts w:ascii="Amiri" w:hAnsi="Amiri" w:eastAsia="Amiri" w:cs="Amiri"/>
          <w:color w:val="111111"/>
          <w:sz w:val="28"/>
          <w:sz w:val="28"/>
          <w:szCs w:val="28"/>
          <w:rtl w:val="true"/>
          <w:lang w:bidi="ar-SA"/>
        </w:rPr>
        <w:t xml:space="preserve">،فأعيوا و رجعوا، و كنت لا أدرك مع بقاء نفس، فانطلق صاحبي إلى البعير فركبه، و أتى النبي صلّى اللّه عليه و سلم فأخبره، و أقبلت حتى أشرفت على الغميم </w:t>
      </w:r>
      <w:r>
        <w:rPr>
          <w:rStyle w:val="FootnoteAnchor"/>
          <w:rtl w:val="true"/>
        </w:rPr>
        <w:footnoteReference w:id="2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غميم ضجنان </w:t>
      </w:r>
      <w:r>
        <w:rPr>
          <w:rStyle w:val="FootnoteAnchor"/>
          <w:rtl w:val="true"/>
        </w:rPr>
        <w:footnoteReference w:id="2034"/>
      </w:r>
      <w:r>
        <w:rPr>
          <w:rFonts w:ascii="Amiri" w:hAnsi="Amiri" w:eastAsia="Amiri" w:cs="Amiri"/>
          <w:color w:val="111111"/>
          <w:sz w:val="28"/>
          <w:sz w:val="28"/>
          <w:szCs w:val="28"/>
          <w:rtl w:val="true"/>
          <w:lang w:bidi="ar-SA"/>
        </w:rPr>
        <w:t xml:space="preserve">فدخلت في غار فيه معي فرسي </w:t>
      </w:r>
      <w:r>
        <w:rPr>
          <w:rStyle w:val="FootnoteAnchor"/>
          <w:rtl w:val="true"/>
        </w:rPr>
        <w:footnoteReference w:id="2035"/>
      </w:r>
      <w:r>
        <w:rPr>
          <w:rFonts w:ascii="Amiri" w:hAnsi="Amiri" w:eastAsia="Amiri" w:cs="Amiri"/>
          <w:color w:val="111111"/>
          <w:sz w:val="28"/>
          <w:sz w:val="28"/>
          <w:szCs w:val="28"/>
          <w:rtl w:val="true"/>
          <w:lang w:bidi="ar-SA"/>
        </w:rPr>
        <w:t xml:space="preserve">و أسهم و خنجر، فبينما أنا فيه إذ أقبل رجل من بني بكر من بني الدّيل، أعور، طويل، يسوق غنم </w:t>
      </w:r>
      <w:r>
        <w:rPr>
          <w:rStyle w:val="FootnoteAnchor"/>
          <w:rtl w:val="true"/>
        </w:rPr>
        <w:footnoteReference w:id="2036"/>
      </w:r>
      <w:r>
        <w:rPr>
          <w:rFonts w:ascii="Amiri" w:hAnsi="Amiri" w:eastAsia="Amiri" w:cs="Amiri"/>
          <w:color w:val="111111"/>
          <w:sz w:val="28"/>
          <w:sz w:val="28"/>
          <w:szCs w:val="28"/>
          <w:rtl w:val="true"/>
          <w:lang w:bidi="ar-SA"/>
        </w:rPr>
        <w:t>معزى، فدخل عليّ‌ الغار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بني بكر، ثم اتكئ فرفع عقيرته يتغنى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فلست بمسلم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أدين دين المسلمينا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أقتلك،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نام </w:t>
      </w:r>
      <w:r>
        <w:rPr>
          <w:rStyle w:val="FootnoteAnchor"/>
          <w:rtl w:val="true"/>
        </w:rPr>
        <w:footnoteReference w:id="2037"/>
      </w:r>
      <w:r>
        <w:rPr>
          <w:rFonts w:ascii="Amiri" w:hAnsi="Amiri" w:eastAsia="Amiri" w:cs="Amiri"/>
          <w:color w:val="111111"/>
          <w:sz w:val="28"/>
          <w:sz w:val="28"/>
          <w:szCs w:val="28"/>
          <w:rtl w:val="true"/>
          <w:lang w:bidi="ar-SA"/>
        </w:rPr>
        <w:t>قمت إليه فقتلته شر قتلة قتلتها أحدا قط‍‌، ثم خرجت حتى هبطت، فلمّا أسهلت بي الطريق، إذا رجلان بعثتهما قريش يتجسسان الأخبار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استأسرا فأبى أحدهما فرميته فقتلته، فلما رأى ذلك الآخر استأسر، فشددته وثاقا ثم أقبلت به إلى النبي صلّى اللّه عليه و سلم، فلما قدمت المدينة رآني صبيان و هم يلعبون و سمعوا أشياخهم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فاشتد الصبيان إلى النبي صلّى اللّه عليه و سلم فأخبروه، فأتيته بالرجل قد ربطت </w:t>
      </w:r>
    </w:p>
    <w:p>
      <w:pPr>
        <w:pStyle w:val="BookText"/>
        <w:rPr/>
      </w:pPr>
      <w:r>
        <w:rPr>
          <w:rFonts w:ascii="Amiri" w:hAnsi="Amiri" w:eastAsia="Amiri" w:cs="Amiri"/>
          <w:color w:val="111111"/>
          <w:sz w:val="28"/>
          <w:sz w:val="28"/>
          <w:szCs w:val="28"/>
          <w:rtl w:val="true"/>
          <w:lang w:bidi="ar-SA"/>
        </w:rPr>
        <w:t>إبهاميه بوتر قوسي، فلقد رأيت رسول اللّه صلّى اللّه عليه و سلم و هو يضحك، ثم دعا لي بخير، و كان قدوم سلمة قبل قدوم عمرو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038"/>
      </w:r>
      <w:r>
        <w:rPr>
          <w:rFonts w:ascii="Amiri" w:hAnsi="Amiri" w:eastAsia="Amiri" w:cs="Amiri"/>
          <w:color w:val="111111"/>
          <w:sz w:val="28"/>
          <w:sz w:val="28"/>
          <w:szCs w:val="28"/>
          <w:rtl w:val="true"/>
          <w:lang w:bidi="ar-SA"/>
        </w:rPr>
        <w:t>،قال في تسمية رسل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عمرو بن أمية الضمري بهدية إلى أبي سفيان بن حرب بمكة، و بعث عمرو بن أمية الضمري إلى النجاشي بالحبشة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و عمّي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حاتم بن إسماعيل، عن يعقوب، عن جعفر بن عمرو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أربعة نفر إلى أربعة وجوه، فبعث عمرو بن أمية إلى النجاشي فلما أتى عمرو بن أميّة النجاشي وجد لهم بابا صغيرا يدخلون منه مكبّرين، فلما رأى ذلك عمرو ولّى ظهره و دخل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الحبشة في مجلسهم عند النّجاشي حتى همّوا به حتى قالوا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يدخل كما دخلنا،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تدخل كما دخلوا؟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نصنع هذا بنبينا صلّى اللّه عليه و سلم و لو صنعناه بأحد صنعناه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دعوه، قالوا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يزعم أن عيسى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 و روحه،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استطاع عيسى أن يعدو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الجوهري، أنا أبو عمر محمّد بن العباس، أنا أحمد بن معروف بن بشر، نا الحارث بن أبي أسامة، أنا محمّد بن سعد </w:t>
      </w:r>
      <w:r>
        <w:rPr>
          <w:rStyle w:val="FootnoteAnchor"/>
          <w:rtl w:val="true"/>
        </w:rPr>
        <w:footnoteReference w:id="2039"/>
      </w:r>
      <w:r>
        <w:rPr>
          <w:rFonts w:ascii="Amiri" w:hAnsi="Amiri" w:eastAsia="Amiri" w:cs="Amiri"/>
          <w:color w:val="111111"/>
          <w:sz w:val="28"/>
          <w:sz w:val="28"/>
          <w:szCs w:val="28"/>
          <w:rtl w:val="true"/>
          <w:lang w:bidi="ar-SA"/>
        </w:rPr>
        <w:t>،أنا محمّد بن عمر الأسلمي، حدّثني معمر بن راشد، و محمّد بن عبد اللّه، عن الزهري، عن عبيد اللّه بن عبد اللّه بن عتبة، عن ابن عباس</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المسور بن رفاعة</w:t>
      </w:r>
      <w:r>
        <w:rPr>
          <w:rFonts w:eastAsia="Amiri" w:cs="Amiri" w:ascii="Amiri" w:hAnsi="Amiri"/>
          <w:color w:val="111111"/>
          <w:sz w:val="28"/>
          <w:szCs w:val="28"/>
          <w:rtl w:val="true"/>
          <w:lang w:bidi="ar-SA"/>
        </w:rPr>
        <w:t xml:space="preserve">. </w:t>
      </w:r>
      <w:bookmarkStart w:id="370" w:name="pg11489_109255"/>
    </w:p>
    <w:p>
      <w:pPr>
        <w:pStyle w:val="BookText"/>
        <w:rPr/>
      </w:pPr>
      <w:bookmarkEnd w:id="3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الحميد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سليمان بن أبي حثمة عن أبي بكر بن سليمان بن أبي حثمة عن جدته 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محمّد بن يوسف، عن السائب بن يزيد، عن العلاء بن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معاذ بن محمّد الأنصاري، عن جعفر بن عمرو بن جعفر بن عمرو بن أميّة الضمري عن أهله عن عمرو بن أميّة الضمري دخل حديث بعضهم في حديث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لمّا رجع من الحديبية في ذي الحجة سنة ستّ‌ أرسل الرسل إلى الملوك يدعوهم إلى الإسلام، و كتب إليهم كتبا،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الملوك لا يقرءون كتابا إلاّ مختوما، فاتّخذ رسول اللّه صلّى اللّه عليه و سلم يومئذ خاتما من فضة، فصه منه، نقشه 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ختم به الكتب، فخرج ستة نفر منهم في يوم واحد و ذلك في المحرم سنة سبع، و أصبح كل رجل منهم يتكلم بلسان القوم الذين بعثه إليهم، فكان أوّل رسول بعثه رسول اللّه صلّى اللّه عليه و سلم عمرو بن أميّة الضمري إلى النجاشي، و كتب له كتابين يدعوه في أحدهما إلى الإسلام و يتلو عليه القرآن، فأخذ كتاب رسول اللّه صلّى اللّه عليه و سلم فوضعه على عينيه، و نزل من سريره فجلس على الأرض تواضعا، ثم أسلم و شهد شهادة الحقّ‌،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أستطيع أن آتيه لأتيته؛ و كتب إلى رسول اللّه صلّى اللّه عليه و سلم بإجابته و تصديقه و إسلامه على يدي جعفر بن أبي طالب للّه رب العالمين، و في الكتاب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أن يزوّجه أم حبيبة بنت أبي سفيان بن حرب، و كانت قد هاجرت إلى الحبشة مع زوجها عبيد اللّه بن جحش الأسدي، فتنصر هناك و مات، و أمره رسول اللّه صلّى اللّه عليه و سلم في الكتاب أن يبعث إليه بمن قبله من أصحابه و يحملهم، ففعل، و زوّجه أم حبيبة بنت أبي سفيان، و أصدق عنه أربعمائة دينار، و أمر بجهاز المسلمين و ما يصلحهم، و حملهم في سفينتين مع عمرو بن أميّة الضمري، و دعا بحقّ‌ من عاج فجعل فيه كتابي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 الحبشة بخير ما كان هذان الكتابان بين أظهرها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عمرا توفي في خلافة معاوية قبل الستين</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3075030_73709187"/>
      <w:bookmarkStart w:id="372" w:name="_Toc143"/>
      <w:bookmarkEnd w:id="371"/>
      <w:r>
        <w:rPr/>
        <w:t>5315</w:t>
      </w:r>
      <w:r>
        <w:rPr>
          <w:rtl w:val="true"/>
        </w:rPr>
        <w:t xml:space="preserve"> - </w:t>
      </w:r>
      <w:r>
        <w:rPr>
          <w:rtl w:val="true"/>
        </w:rPr>
        <w:t>عمرو بن أمية بن عمرو بن سعيد بن العاص</w:t>
      </w:r>
      <w:bookmarkEnd w:id="372"/>
    </w:p>
    <w:p>
      <w:pPr>
        <w:pStyle w:val="BookText"/>
        <w:rPr/>
      </w:pPr>
      <w:r>
        <w:rPr>
          <w:rFonts w:ascii="Amiri" w:hAnsi="Amiri" w:eastAsia="Amiri" w:cs="Amiri"/>
          <w:color w:val="111111"/>
          <w:sz w:val="28"/>
          <w:sz w:val="28"/>
          <w:szCs w:val="28"/>
          <w:rtl w:val="true"/>
          <w:lang w:bidi="ar-SA"/>
        </w:rPr>
        <w:t xml:space="preserve">ابن سعيد بن العاص بن أمية بن عبد شمس القرشي الأموي </w:t>
      </w:r>
      <w:r>
        <w:rPr>
          <w:rStyle w:val="FootnoteAnchor"/>
          <w:rtl w:val="true"/>
        </w:rPr>
        <w:footnoteReference w:id="204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 xml:space="preserve">. </w:t>
      </w:r>
      <w:bookmarkStart w:id="373" w:name="pg11489_109256"/>
    </w:p>
    <w:p>
      <w:pPr>
        <w:pStyle w:val="BookText"/>
        <w:rPr/>
      </w:pPr>
      <w:bookmarkEnd w:id="373"/>
      <w:r>
        <w:rPr>
          <w:rFonts w:ascii="Amiri" w:hAnsi="Amiri" w:eastAsia="Amiri" w:cs="Amiri"/>
          <w:color w:val="111111"/>
          <w:sz w:val="28"/>
          <w:sz w:val="28"/>
          <w:szCs w:val="28"/>
          <w:rtl w:val="true"/>
          <w:lang w:bidi="ar-SA"/>
        </w:rPr>
        <w:t>ذكر أبو محمّد عبد اللّه بن سعد القطربلي في كتاب محاورات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 بن أمية بن عمرو بن سعيد على هشام فجفاه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للربيع أقلّ‌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صامتا منّي مرارا</w:t>
      </w:r>
    </w:p>
    <w:p>
      <w:pPr>
        <w:pStyle w:val="BookText"/>
        <w:rPr/>
      </w:pPr>
      <w:r>
        <w:rPr>
          <w:rFonts w:ascii="Amiri" w:hAnsi="Amiri" w:eastAsia="Amiri" w:cs="Amiri"/>
          <w:color w:val="111111"/>
          <w:sz w:val="28"/>
          <w:sz w:val="28"/>
          <w:szCs w:val="28"/>
          <w:rtl w:val="true"/>
          <w:lang w:bidi="ar-SA"/>
        </w:rPr>
        <w:t xml:space="preserve">و أفضل زائرا منّي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أجدر بالرّصافة أن يزارا</w:t>
      </w:r>
    </w:p>
    <w:p>
      <w:pPr>
        <w:pStyle w:val="BookText"/>
        <w:rPr/>
      </w:pPr>
      <w:r>
        <w:rPr>
          <w:rFonts w:ascii="Amiri" w:hAnsi="Amiri" w:eastAsia="Amiri" w:cs="Amiri"/>
          <w:color w:val="111111"/>
          <w:sz w:val="28"/>
          <w:sz w:val="28"/>
          <w:szCs w:val="28"/>
          <w:rtl w:val="true"/>
          <w:lang w:bidi="ar-SA"/>
        </w:rPr>
        <w:t>الربيع صاحب هشام، و كان الربيع كاتبا لهشام ثم استحجبه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ذكر عمرو بن أمية هذا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السابع و السبعين بعد الثلاثمائة من الأصل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3075032_73709187"/>
      <w:bookmarkStart w:id="375" w:name="_Toc144"/>
      <w:bookmarkEnd w:id="374"/>
      <w:r>
        <w:rPr/>
        <w:t>5316</w:t>
      </w:r>
      <w:r>
        <w:rPr>
          <w:rtl w:val="true"/>
        </w:rPr>
        <w:t xml:space="preserve"> - </w:t>
      </w:r>
      <w:r>
        <w:rPr>
          <w:rtl w:val="true"/>
        </w:rPr>
        <w:t>عمرو بن بحر بن محبوب</w:t>
      </w:r>
      <w:bookmarkEnd w:id="375"/>
    </w:p>
    <w:p>
      <w:pPr>
        <w:pStyle w:val="BookText"/>
        <w:rPr/>
      </w:pPr>
      <w:r>
        <w:rPr>
          <w:rFonts w:ascii="Amiri" w:hAnsi="Amiri" w:eastAsia="Amiri" w:cs="Amiri"/>
          <w:color w:val="111111"/>
          <w:sz w:val="28"/>
          <w:sz w:val="28"/>
          <w:szCs w:val="28"/>
          <w:rtl w:val="true"/>
          <w:lang w:bidi="ar-SA"/>
        </w:rPr>
        <w:t xml:space="preserve">أبو عثمان البصري المعروف بالجاحظ‍‌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حدّث عن حجّاج بن محمّد الأعور المصّيصي، و أبي يوسف يعقوب بن إبراهيم القاضي، و ثمامة بن أشرس النّميري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الحسن بن علي العدوي، و أبو بكر عبد اللّه </w:t>
      </w:r>
      <w:r>
        <w:rPr>
          <w:rStyle w:val="FootnoteAnchor"/>
          <w:rtl w:val="true"/>
        </w:rPr>
        <w:footnoteReference w:id="2043"/>
      </w:r>
      <w:r>
        <w:rPr>
          <w:rFonts w:ascii="Amiri" w:hAnsi="Amiri" w:eastAsia="Amiri" w:cs="Amiri"/>
          <w:color w:val="111111"/>
          <w:sz w:val="28"/>
          <w:sz w:val="28"/>
          <w:szCs w:val="28"/>
          <w:rtl w:val="true"/>
          <w:lang w:bidi="ar-SA"/>
        </w:rPr>
        <w:t>بن أبي داود، و دعامة بن الجهم، و أبو العباس محمّد بن يزيد المبرّد الأزدي، و يموت بن المزرّع، و أبو العيناء محمّد بن القاسم، و أبو دلف هاشم بن محمّد الخزاعي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الفقيه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44"/>
      </w:r>
      <w:r>
        <w:rPr>
          <w:rFonts w:ascii="Amiri" w:hAnsi="Amiri" w:eastAsia="Amiri" w:cs="Amiri"/>
          <w:color w:val="111111"/>
          <w:sz w:val="28"/>
          <w:sz w:val="28"/>
          <w:szCs w:val="28"/>
          <w:rtl w:val="true"/>
          <w:lang w:bidi="ar-SA"/>
        </w:rPr>
        <w:t>،نا أبو الحسن علي بن أحمد النعيمي إملاء من حفظه نا أبو أحمد الحسن بن عبد اللّه بن سعيد، نا عبد اللّه بن سليمان بن الأشعث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على عمرو بن بحر الجاحظ‍‌،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حجاج بن محمّد، نا حمّاد بن سلمة، عن عمرو بن دينار، عن عطاء بن يسار،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النعيمي لا أعلم لحجّاج بن محمّد عن حمّاد بن سلمة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العتيقي بلفظه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الحسين بن عبد الرّحمن بن عبد اللّه بن الحسن بن أبي الحديد، أنا جدي أبو عبد اللّه الحسن بن أحمد، أنا أبو الحسن أحمد بن محمّد العتيقي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محمّد بن عبد اللّه بن المطّلب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بالبصرة، فأتيت منزل الجاحظ‍‌ عمرو بن بحر، فاستأذنت عليه، فاطّلع إليّ‌ من خوخة </w:t>
      </w:r>
      <w:r>
        <w:rPr>
          <w:rStyle w:val="FootnoteAnchor"/>
          <w:rtl w:val="true"/>
        </w:rPr>
        <w:footnoteReference w:id="204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عهدتني أقول بالحشوية،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ابن أبي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و بأبيك، فنزل، ففتح لي،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أيش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نا حجّاج عن حمّاد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صلّى على طنفسة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داود لا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قرئ على محمّد بن الحسن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حدّثكم أبو علي أحمد بن محمّد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دعامة بن الجهم، نا عمرو بن محبوب الجاحظ‍‌، نا أبو يوسف القاضي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تغديت عند هارون الرشيد، فسقطت من يدي لقمة، فانتثر ما كان عليها من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خذ لقمتك، فإن المهدي حدّثني عن أبيه المنصور، عن أبيه محمّد بن علي، عن أبيه علي بن عبد اللّه، عن أبيه ابن عبّاس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ما سقط‍‌ من الخوان فرزق أولادا كانوا صباحا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أبو عثمان الجاحظ‍‌ في كتاب الحيوان قال </w:t>
      </w:r>
      <w:r>
        <w:rPr>
          <w:rStyle w:val="FootnoteAnchor"/>
          <w:rtl w:val="true"/>
        </w:rPr>
        <w:footnoteReference w:id="2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احتاج أصحابنا إلى التّسليم </w:t>
      </w:r>
      <w:r>
        <w:rPr>
          <w:rStyle w:val="FootnoteAnchor"/>
          <w:rtl w:val="true"/>
        </w:rPr>
        <w:footnoteReference w:id="2049"/>
      </w:r>
      <w:r>
        <w:rPr>
          <w:rFonts w:ascii="Amiri" w:hAnsi="Amiri" w:eastAsia="Amiri" w:cs="Amiri"/>
          <w:color w:val="111111"/>
          <w:sz w:val="28"/>
          <w:sz w:val="28"/>
          <w:szCs w:val="28"/>
          <w:rtl w:val="true"/>
          <w:lang w:bidi="ar-SA"/>
        </w:rPr>
        <w:t>من عضّ‌ البراغيث أيام كنا بدمشق، و دخلنا أنطاكية فاحتالوا لبراغيثها بالأسرة، فلم ينتفعوا بذلك، لأن براغيثهم تمشي و براغيثهم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الأبجل و البقّ‌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العنبس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عن الجاحظ‍‌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 و 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محبوب،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الجاحظ‍‌ المصنّف الحسن الكلام، البديع التصانيف، كان من أهل البصرة، و أحد شيوخ المعتزلة، و قدم بغداد، فأقام بها مدة، و قد أسند عنه أبو بكر بن أبي داود الحديث، و هو كنّاني قيل صليبة و قيل مولى، و كان تلميذ أبي إسحاق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أنا أبو بكر الخطيب </w:t>
      </w:r>
      <w:r>
        <w:rPr>
          <w:rStyle w:val="FootnoteAnchor"/>
          <w:rtl w:val="true"/>
        </w:rPr>
        <w:footnoteReference w:id="20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يموت بن المزرّع أن الجاحظ‍‌ عمرو بن بحر بن محبوب مولى أبي القلمس عمرو بن قلع الكناني، ثم الفقيمي، و هو أحد النسأة </w:t>
      </w:r>
      <w:r>
        <w:rPr>
          <w:rStyle w:val="FootnoteAnchor"/>
          <w:rtl w:val="true"/>
        </w:rPr>
        <w:footnoteReference w:id="2052"/>
      </w:r>
      <w:r>
        <w:rPr>
          <w:rFonts w:ascii="Amiri" w:hAnsi="Amiri" w:eastAsia="Amiri" w:cs="Amiri"/>
          <w:color w:val="111111"/>
          <w:sz w:val="28"/>
          <w:sz w:val="28"/>
          <w:szCs w:val="28"/>
          <w:rtl w:val="true"/>
          <w:lang w:bidi="ar-SA"/>
        </w:rPr>
        <w:t>،و كان جد الجاحظ‍‌ أسود، و كان حمّالا لعمرو بن قلع، قال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الجاحظ‍‌ خال أمّي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54"/>
      </w:r>
      <w:r>
        <w:rPr>
          <w:rFonts w:ascii="Amiri" w:hAnsi="Amiri" w:eastAsia="Amiri" w:cs="Amiri"/>
          <w:color w:val="111111"/>
          <w:sz w:val="28"/>
          <w:sz w:val="28"/>
          <w:szCs w:val="28"/>
          <w:rtl w:val="true"/>
          <w:lang w:bidi="ar-SA"/>
        </w:rPr>
        <w:t xml:space="preserve">، أخبرني محمّد بن الحسين الأزرق، أنا محمّد بن الحسن بن زياد الموصلي أنه سمع أبا بكر العمري </w:t>
      </w:r>
      <w:r>
        <w:rPr>
          <w:rStyle w:val="FootnoteAnchor"/>
          <w:rtl w:val="true"/>
        </w:rPr>
        <w:footnoteReference w:id="20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كنيتي ثلاثة أيام، فأتيت أهلي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أكنى‌؟ فقالوا </w:t>
      </w:r>
      <w:r>
        <w:rPr>
          <w:rStyle w:val="FootnoteAnchor"/>
          <w:rtl w:val="true"/>
        </w:rPr>
        <w:footnoteReference w:id="2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أبي العباس المالكي، و أبو منصور محمّد بن عبد الملك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الحافظ‍‌ </w:t>
      </w:r>
      <w:r>
        <w:rPr>
          <w:rStyle w:val="FootnoteAnchor"/>
          <w:rtl w:val="true"/>
        </w:rPr>
        <w:footnoteReference w:id="2057"/>
      </w:r>
      <w:r>
        <w:rPr>
          <w:rFonts w:ascii="Amiri" w:hAnsi="Amiri" w:eastAsia="Amiri" w:cs="Amiri"/>
          <w:color w:val="111111"/>
          <w:sz w:val="28"/>
          <w:sz w:val="28"/>
          <w:szCs w:val="28"/>
          <w:rtl w:val="true"/>
          <w:lang w:bidi="ar-SA"/>
        </w:rPr>
        <w:t xml:space="preserve">، أخبرني أبو الفرج الحسين بن عبد اللّه بن أبي علاّنة </w:t>
      </w:r>
      <w:r>
        <w:rPr>
          <w:rStyle w:val="FootnoteAnchor"/>
          <w:rtl w:val="true"/>
        </w:rPr>
        <w:footnoteReference w:id="2058"/>
      </w:r>
      <w:r>
        <w:rPr>
          <w:rFonts w:ascii="Amiri" w:hAnsi="Amiri" w:eastAsia="Amiri" w:cs="Amiri"/>
          <w:color w:val="111111"/>
          <w:sz w:val="28"/>
          <w:sz w:val="28"/>
          <w:szCs w:val="28"/>
          <w:rtl w:val="true"/>
          <w:lang w:bidi="ar-SA"/>
        </w:rPr>
        <w:t xml:space="preserve">المقرئ، أنا أبو بكر أحمد بن جعفر بن سلم، نا أبو دلف هاشم بن محمّد الخزاعي، نا عمرو بن بحر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ثمامة بن أشرس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رجلا يوما من الأيام و قد قدم خصما له إلى بعض الولاة،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ناصبي، رافضي، جهمي، مشبّه، مجبر، قدري يشتم الحجاج بن الزبير الذي هدم الكعبة على عليّ‌ بن أبي سفيان، و يلعن معاوية بن أبي طالب، 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مما أتعجب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بالأنساب، أو من معرفتك بالمقالات‌؟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خرجت من الكتّاب حتى تعلّمت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عبد الرحيم بن عبد الكريم بن هوازن، أنا أبو بكر أحمد بن الحسين، أنا أبو </w:t>
      </w:r>
      <w:r>
        <w:rPr>
          <w:rStyle w:val="FootnoteAnchor"/>
          <w:rtl w:val="true"/>
        </w:rPr>
        <w:footnoteReference w:id="2059"/>
      </w:r>
      <w:r>
        <w:rPr>
          <w:rFonts w:ascii="Amiri" w:hAnsi="Amiri" w:eastAsia="Amiri" w:cs="Amiri"/>
          <w:color w:val="111111"/>
          <w:sz w:val="28"/>
          <w:sz w:val="28"/>
          <w:szCs w:val="28"/>
          <w:rtl w:val="true"/>
          <w:lang w:bidi="ar-SA"/>
        </w:rPr>
        <w:t>عبد اللّه الحافظ‍‌، 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محمّد بن أحمد بن يعقوب، أنا محمّد بن نعيم الضّبّي، نا أبو بكر محمّد بن جعفر المزكي، نا علي بن القاسم الأديب الخوافي، حدّثني بعض إخواني أنه دخل على عمرو بن محبوب الجاحظ‍‌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كيف حالك‌؟ فقال له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الجملة فاسمعها مني واحدا واحدا، حالي أن الوزير يتكلم برأيي و ينفذ أمري و يؤاثر الخليفة الصلات إلي، و آكل من لحم الطير أسمنها، و ألبس من الثياب ألينها، و أجلس على ألين الطبري، و أتكئ على هذا الريش، ثم أصبر </w:t>
      </w:r>
      <w:r>
        <w:rPr>
          <w:rStyle w:val="FootnoteAnchor"/>
          <w:rtl w:val="true"/>
        </w:rPr>
        <w:footnoteReference w:id="2061"/>
      </w:r>
      <w:r>
        <w:rPr>
          <w:rFonts w:ascii="Amiri" w:hAnsi="Amiri" w:eastAsia="Amiri" w:cs="Amiri"/>
          <w:color w:val="111111"/>
          <w:sz w:val="28"/>
          <w:sz w:val="28"/>
          <w:szCs w:val="28"/>
          <w:rtl w:val="true"/>
          <w:lang w:bidi="ar-SA"/>
        </w:rPr>
        <w:t>على هذا حتى يأتي اللّه بالفرج،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ما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أحبّ‌ أن تكون الخلافة لي، و يعمل محمّد بن عبد الملك بأمري، و يختلف إليّ‌، فهذا هو الفرج</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أيضا، نا 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62"/>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الصّيمري، أنا أبو عبيد اللّه محمّد بن عمران المرزباني، حدّثني محمّد بن العباس، 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يقول لرجل آذاه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اللّه أحوج إلى هوان من كريم إلى إكرام </w:t>
      </w:r>
      <w:r>
        <w:rPr>
          <w:rStyle w:val="FootnoteAnchor"/>
          <w:rtl w:val="true"/>
        </w:rPr>
        <w:footnoteReference w:id="2063"/>
      </w:r>
      <w:r>
        <w:rPr>
          <w:rFonts w:ascii="Amiri" w:hAnsi="Amiri" w:eastAsia="Amiri" w:cs="Amiri"/>
          <w:color w:val="111111"/>
          <w:sz w:val="28"/>
          <w:sz w:val="28"/>
          <w:szCs w:val="28"/>
          <w:rtl w:val="true"/>
          <w:lang w:bidi="ar-SA"/>
        </w:rPr>
        <w:t>،و من علم إلى عمل، و من قدرة إلى عفو، و من نعمة إلى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الحسن الأهوازي، نا أيزدنار بن سليمان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الجنديسابوري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يصف اللسان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أداة يظهر بها البيان، و شاهد يعبر عن الضمير، و حاكم يفصل الخطاب، و ناطق يرد به الجواب، و شافع تدرك به الحاجة، و واصف تعرف به الأشياء، و واعظ‍‌ ينهى عن القبيح، و معزّ </w:t>
      </w:r>
      <w:r>
        <w:rPr>
          <w:rStyle w:val="FootnoteAnchor"/>
          <w:rtl w:val="true"/>
        </w:rPr>
        <w:footnoteReference w:id="2065"/>
      </w:r>
      <w:r>
        <w:rPr>
          <w:rFonts w:ascii="Amiri" w:hAnsi="Amiri" w:eastAsia="Amiri" w:cs="Amiri"/>
          <w:color w:val="111111"/>
          <w:sz w:val="28"/>
          <w:sz w:val="28"/>
          <w:szCs w:val="28"/>
          <w:rtl w:val="true"/>
          <w:lang w:bidi="ar-SA"/>
        </w:rPr>
        <w:t xml:space="preserve">يرد الأحزان، و معتذر يرفع الضغينة، و ملة يوثق الأسماع، و زارع يحدث المودّة، و حاصد يستأصل العداوة، و شاكر يستوجب المزيد، و مادح يستحق الزلفة، و مؤنس </w:t>
      </w:r>
      <w:r>
        <w:rPr>
          <w:rStyle w:val="FootnoteAnchor"/>
          <w:rtl w:val="true"/>
        </w:rPr>
        <w:footnoteReference w:id="2066"/>
      </w:r>
      <w:r>
        <w:rPr>
          <w:rFonts w:ascii="Amiri" w:hAnsi="Amiri" w:eastAsia="Amiri" w:cs="Amiri"/>
          <w:color w:val="111111"/>
          <w:sz w:val="28"/>
          <w:sz w:val="28"/>
          <w:szCs w:val="28"/>
          <w:rtl w:val="true"/>
          <w:lang w:bidi="ar-SA"/>
        </w:rPr>
        <w:t>يذهب بالوحشة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يعلى بن الفراء، أنا أبو القاسم إسماعيل بن سعيد بن إسماعيل المعدل، أنا أبو علي الحسين بن القاسم بن جعفر الكوكبي، حدّثني أحمد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الموعظة مع نشاط‍‌ الموعوظ‍‌، خير من كثير وافق من الأسماع نبوة، و من القلوب 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أحمد بن عبد الملك، أنا أبي أبو صالح، أنا أبو عبد الرّحمن محمّد بن الحسين السّلمي، أنا نصر بن محمّد بن أحمد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منصور بن أحمد بن جعفر بطرسوس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بن زفر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عمرو بن بحر الجاحظ‍‌ قال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يضنين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لا يضيء، و رسول بطيء، و طعام ينتظر به، و إبريق يسيل، و بيت يكف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نا أبو المفضل محمّد بن عبد اللّه الشّيباني، نا أبو سعد داود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الجاحظ‍‌ يكتب شيئا، فتبسم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إذا لم يكن القرطاس صافيا، و المداد ناميا و العلم مواتيا، و القلب خاليا فلا عليك أن تكون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68"/>
      </w:r>
      <w:r>
        <w:rPr>
          <w:rFonts w:ascii="Amiri" w:hAnsi="Amiri" w:eastAsia="Amiri" w:cs="Amiri"/>
          <w:color w:val="111111"/>
          <w:sz w:val="28"/>
          <w:sz w:val="28"/>
          <w:szCs w:val="28"/>
          <w:rtl w:val="true"/>
          <w:lang w:bidi="ar-SA"/>
        </w:rPr>
        <w:t>، أخبرني الحسن بن محمّد الخلاّل، نا أحمد بن محمّد بن عمران، نا محمّد بن يحيى النديم، نا يموت بن المزرّع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عمرو بن بحر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غلبني قطّ‍‌ أحد إلاّ رجل و امرأة، فأمّا الرجل فإنّي كنت مجتازا في بعض الطرق، فإذا أنا برجل قصير بطين كبير الهامة، طويل اللحية، متّزر بمئزر، و بيده مشط‍‌ يسقي به شقه و يمشطها بيده </w:t>
      </w:r>
      <w:r>
        <w:rPr>
          <w:rStyle w:val="FootnoteAnchor"/>
          <w:rtl w:val="true"/>
        </w:rPr>
        <w:footnoteReference w:id="2069"/>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قصير بطين ألحى فاستزريته،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قد قلت فيك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المشط‍‌ من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صعوة في أصل 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الحشّ‌ طش بعد رش</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جواب ما قلت،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كندب في ذنب 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تدلدل هكذا و الكبش يمشي</w:t>
      </w:r>
    </w:p>
    <w:p>
      <w:pPr>
        <w:pStyle w:val="BookText"/>
        <w:rPr/>
      </w:pPr>
      <w:r>
        <w:rPr>
          <w:rFonts w:ascii="Amiri" w:hAnsi="Amiri" w:eastAsia="Amiri" w:cs="Amiri"/>
          <w:color w:val="111111"/>
          <w:sz w:val="28"/>
          <w:sz w:val="28"/>
          <w:szCs w:val="28"/>
          <w:rtl w:val="true"/>
          <w:lang w:bidi="ar-SA"/>
        </w:rPr>
        <w:t xml:space="preserve">و أما المرأة فإنّي كنت مجتازا في بعض الطرقات، فإذا أنا بامرأتين، و كنت راكبا </w:t>
      </w:r>
      <w:r>
        <w:rPr>
          <w:rStyle w:val="FootnoteAnchor"/>
          <w:rtl w:val="true"/>
        </w:rPr>
        <w:footnoteReference w:id="2070"/>
      </w:r>
      <w:r>
        <w:rPr>
          <w:rFonts w:ascii="Amiri" w:hAnsi="Amiri" w:eastAsia="Amiri" w:cs="Amiri"/>
          <w:color w:val="111111"/>
          <w:sz w:val="28"/>
          <w:sz w:val="28"/>
          <w:szCs w:val="28"/>
          <w:rtl w:val="true"/>
          <w:lang w:bidi="ar-SA"/>
        </w:rPr>
        <w:t>على حمارة فضرطت الحمارة، فقالت إحداهما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حمارة الشيخ تضرط‍‌، فغاظني قولها، فأعننت </w:t>
      </w:r>
      <w:r>
        <w:rPr>
          <w:rStyle w:val="FootnoteAnchor"/>
          <w:rtl w:val="true"/>
        </w:rPr>
        <w:footnoteReference w:id="2071"/>
      </w:r>
      <w:r>
        <w:rPr>
          <w:rFonts w:ascii="Amiri" w:hAnsi="Amiri" w:eastAsia="Amiri" w:cs="Amiri"/>
          <w:color w:val="111111"/>
          <w:sz w:val="28"/>
          <w:sz w:val="28"/>
          <w:szCs w:val="28"/>
          <w:rtl w:val="true"/>
          <w:lang w:bidi="ar-SA"/>
        </w:rPr>
        <w:t>،ثم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حملتني أنثى قط‍‌ إلاّ ضرطت، فضربت بيدها على كتف الأخرى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هذا منه تسعة أشهر في جهد جهيد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القاضي أبو العلاء الواسطي، ثنا محمّد بن عبيد اللّه النّيسابوري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بكر محمّد بن أحمد بن بالوية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لي إبراهيم بن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ندخل على عمرو بن بحر الجاحظ؟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و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انصرفت إلى خراسان سألوك عنه، فلو دخلت عليه و سمعت كلامه، ثم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يزل</w:t>
      </w:r>
      <w:r>
        <w:rPr>
          <w:rFonts w:eastAsia="Amiri" w:cs="Amiri" w:ascii="Amiri" w:hAnsi="Amiri"/>
          <w:color w:val="111111"/>
          <w:sz w:val="28"/>
          <w:szCs w:val="28"/>
          <w:rtl w:val="true"/>
          <w:lang w:bidi="ar-SA"/>
        </w:rPr>
        <w:t xml:space="preserve">] </w:t>
      </w:r>
      <w:r>
        <w:rPr>
          <w:rStyle w:val="FootnoteAnchor"/>
          <w:rtl w:val="true"/>
        </w:rPr>
        <w:footnoteReference w:id="2073"/>
      </w:r>
      <w:r>
        <w:rPr>
          <w:rFonts w:ascii="Amiri" w:hAnsi="Amiri" w:eastAsia="Amiri" w:cs="Amiri"/>
          <w:color w:val="111111"/>
          <w:sz w:val="28"/>
          <w:sz w:val="28"/>
          <w:szCs w:val="28"/>
          <w:rtl w:val="true"/>
          <w:lang w:bidi="ar-SA"/>
        </w:rPr>
        <w:t>بي حتى دخلت عليه يوما، فقدم إلينا طبقا عليه رطب، فتناولت منه ثلاث رطبات و أمسكت، و مرّ فيه إبراهيم، فأشرت إليه أن يمسك، فرمقني الجاحظ‍‌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فتى، فقد كان عندي في هذه الأيام بعض إخواني، فقدمت إليه الرطب فامتنع، فحلفت عليه، فأبى إلاّ أن يبرّ قسمي بثلاثمائة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محمّد الحسن بن عيسى بن المقتدر، نا أحمد بن منصور اليشكري، نا بعض مشيختنا قال محمّد بن عمر بن جميل، نا أحمد بن محمّد البلاذري، نا محمّد بن عبد اللّه بن القاسم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الجاحظ‍‌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جارية ببغداد في سوق النّخّاسين ينادى عليها، فدعوت بها، و جعلت أقلّبها،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قد قرّب اللّه الحج، أ تأذنين أن أقبّل الحجر الأسود؟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أ و لم تسمع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تَكُونُوا بٰالِغِيهِ‌ إِلاّٰ بِشِقِّ‌ الْأَنْفُسِ‌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75"/>
      </w:r>
      <w:r>
        <w:rPr>
          <w:rFonts w:ascii="Amiri" w:hAnsi="Amiri" w:eastAsia="Amiri" w:cs="Amiri"/>
          <w:color w:val="111111"/>
          <w:sz w:val="28"/>
          <w:sz w:val="28"/>
          <w:szCs w:val="28"/>
          <w:rtl w:val="true"/>
          <w:lang w:bidi="ar-SA"/>
        </w:rPr>
        <w:t>،أنا الصّيمري، أنا المرزباني، أخبرني محمّد بن يحيى، 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الجاحظ‍‌ يأكل مع محمّد بن عبد الملك الزيات فجاءوا بفالوذجة، فتولع محمّد بالجاحظ‍‌ و أمر أن يجعل من جهته مارق من الجام، فأسرع في الأكل، فتنظف ما بين يديه، فقال ابن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تقشعت سماؤك قبل سماء الناس، فقال له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غيمها كان رقيقا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أبي داود </w:t>
      </w:r>
      <w:r>
        <w:rPr>
          <w:rStyle w:val="FootnoteAnchor"/>
          <w:rtl w:val="true"/>
        </w:rPr>
        <w:footnoteReference w:id="2077"/>
      </w:r>
      <w:r>
        <w:rPr>
          <w:rFonts w:ascii="Amiri" w:hAnsi="Amiri" w:eastAsia="Amiri" w:cs="Amiri"/>
          <w:color w:val="111111"/>
          <w:sz w:val="28"/>
          <w:sz w:val="28"/>
          <w:szCs w:val="28"/>
          <w:rtl w:val="true"/>
          <w:lang w:bidi="ar-SA"/>
        </w:rPr>
        <w:t xml:space="preserve">بعد قتل ابن الزيات فجيء بالجاحظ‍‌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أسبابه و ناحيته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ابن أبي داود محمّد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إذ ذاك يلي قضاء فارس و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دواد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تأويل هذه الآية وَ كَذٰلِكَ‌ أَخْذُ رَبِّكَ‌ إِذٰا أَخَذَ الْقُرىٰ‌ وَ هِيَ‌ ظٰالِمَةٌ‌ إِنَّ‌ أَخْذَهُ‌ أَلِيمٌ‌ شَدِيدٌ </w:t>
      </w:r>
      <w:r>
        <w:rPr>
          <w:rStyle w:val="FootnoteAnchor"/>
          <w:rtl w:val="true"/>
        </w:rPr>
        <w:footnoteReference w:id="20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تلاوتها تأويلها أعزّ اللّه </w:t>
      </w:r>
    </w:p>
    <w:p>
      <w:pPr>
        <w:pStyle w:val="BookText"/>
        <w:rPr/>
      </w:pPr>
      <w:r>
        <w:rPr>
          <w:rFonts w:ascii="Amiri" w:hAnsi="Amiri" w:eastAsia="Amiri" w:cs="Amiri"/>
          <w:color w:val="111111"/>
          <w:sz w:val="28"/>
          <w:sz w:val="28"/>
          <w:szCs w:val="28"/>
          <w:rtl w:val="true"/>
          <w:lang w:bidi="ar-SA"/>
        </w:rPr>
        <w:t xml:space="preserve">القاضي، فقال </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جيئوا بحداد،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القاضي </w:t>
      </w:r>
      <w:r>
        <w:rPr>
          <w:rStyle w:val="FootnoteAnchor"/>
          <w:rtl w:val="true"/>
        </w:rPr>
        <w:footnoteReference w:id="2080"/>
      </w:r>
      <w:r>
        <w:rPr>
          <w:rFonts w:ascii="Amiri" w:hAnsi="Amiri" w:eastAsia="Amiri" w:cs="Amiri"/>
          <w:color w:val="111111"/>
          <w:sz w:val="28"/>
          <w:sz w:val="28"/>
          <w:szCs w:val="28"/>
          <w:rtl w:val="true"/>
          <w:lang w:bidi="ar-SA"/>
        </w:rPr>
        <w:t>ليفك أو ليزيدني‌؟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ليفكّ‌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بالحداد، فغمزه بعض أهل المجلس أن يعنف بساق الجاحظ‍‌ و يطيل أمره قليلا، ففعل، فلطمه الجاحظ‍‌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عمل شهر في يوم، و عمل يوم في ساعة، و عمل ساعة في لحظة فإنّ‌ الضرر على ساقي و ليس بجذع و لا ساجة، فضحك ابن أبي دواد، و أهل المجلس منه، و قال ابن أبي دواد لمحمّد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أثق بظرفه، و لا أثق بدينه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الصّيمري، أنبأ المرزباني، نا أبو بكر الجرجاني، نا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الجاحظ‍‌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وقفت أنا و أبو حرب على قاص </w:t>
      </w:r>
      <w:r>
        <w:rPr>
          <w:rStyle w:val="FootnoteAnchor"/>
          <w:rtl w:val="true"/>
        </w:rPr>
        <w:footnoteReference w:id="2082"/>
      </w:r>
      <w:r>
        <w:rPr>
          <w:rFonts w:ascii="Amiri" w:hAnsi="Amiri" w:eastAsia="Amiri" w:cs="Amiri"/>
          <w:color w:val="111111"/>
          <w:sz w:val="28"/>
          <w:sz w:val="28"/>
          <w:szCs w:val="28"/>
          <w:rtl w:val="true"/>
          <w:lang w:bidi="ar-SA"/>
        </w:rPr>
        <w:t>فأردت الولوع به، فقلت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صالح لا يحب الشهرة فتفرّقوا، عنه، فتفرقوا،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حسيبك إذا لم ير الصياد طيرا كيف يمد شبكته‌؟ أخبرنا خالي أبو المعالي محمّد بن يحيى بن علي القاضي، أنا سهل بن بشر الأسفرايني، أنا أبو الحسن محمّد بن الحسين بن أحمد بن السّري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رشيق العسكري، نا يموت بن المزرّع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عمرو بن بحر الجاحظ‍‌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أمليت </w:t>
      </w:r>
      <w:r>
        <w:rPr>
          <w:rStyle w:val="FootnoteAnchor"/>
          <w:rtl w:val="true"/>
        </w:rPr>
        <w:footnoteReference w:id="2083"/>
      </w:r>
      <w:r>
        <w:rPr>
          <w:rFonts w:ascii="Amiri" w:hAnsi="Amiri" w:eastAsia="Amiri" w:cs="Amiri"/>
          <w:color w:val="111111"/>
          <w:sz w:val="28"/>
          <w:sz w:val="28"/>
          <w:szCs w:val="28"/>
          <w:rtl w:val="true"/>
          <w:lang w:bidi="ar-SA"/>
        </w:rPr>
        <w:t>على إنسان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فاستملى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بشر، و كتب أنا زيد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الخطيب </w:t>
      </w:r>
      <w:r>
        <w:rPr>
          <w:rStyle w:val="FootnoteAnchor"/>
          <w:rtl w:val="true"/>
        </w:rPr>
        <w:footnoteReference w:id="2085"/>
      </w:r>
      <w:r>
        <w:rPr>
          <w:rFonts w:ascii="Amiri" w:hAnsi="Amiri" w:eastAsia="Amiri" w:cs="Amiri"/>
          <w:color w:val="111111"/>
          <w:sz w:val="28"/>
          <w:sz w:val="28"/>
          <w:szCs w:val="28"/>
          <w:rtl w:val="true"/>
          <w:lang w:bidi="ar-SA"/>
        </w:rPr>
        <w:t>،أنا الحسن بن الحسين بن العباس النّعالي، أنا أبو الفرج علي بن الحسين الأصبهاني، أنا يحيى بن علي،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في فصل من كتابك المسمى كتاب البيان و التبيين </w:t>
      </w:r>
      <w:r>
        <w:rPr>
          <w:rStyle w:val="FootnoteAnchor"/>
          <w:rtl w:val="true"/>
        </w:rPr>
        <w:footnoteReference w:id="2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يستحسن من النساء اللحن في الكلام، </w:t>
      </w:r>
    </w:p>
    <w:p>
      <w:pPr>
        <w:pStyle w:val="BookText"/>
        <w:rPr/>
      </w:pPr>
      <w:r>
        <w:rPr>
          <w:rFonts w:ascii="Amiri" w:hAnsi="Amiri" w:eastAsia="Amiri" w:cs="Amiri"/>
          <w:color w:val="111111"/>
          <w:sz w:val="28"/>
          <w:sz w:val="28"/>
          <w:szCs w:val="28"/>
          <w:rtl w:val="true"/>
          <w:lang w:bidi="ar-SA"/>
        </w:rPr>
        <w:t xml:space="preserve">و استشهدت ببني مالك بن أسماء، يعني قوله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حديث ألذه هو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 الناعتون يوزن وزنا</w:t>
      </w:r>
    </w:p>
    <w:p>
      <w:pPr>
        <w:pStyle w:val="BookText"/>
        <w:rPr/>
      </w:pPr>
      <w:r>
        <w:rPr>
          <w:rFonts w:ascii="Amiri" w:hAnsi="Amiri" w:eastAsia="Amiri" w:cs="Amiri"/>
          <w:color w:val="111111"/>
          <w:sz w:val="28"/>
          <w:sz w:val="28"/>
          <w:szCs w:val="28"/>
          <w:rtl w:val="true"/>
          <w:lang w:bidi="ar-SA"/>
        </w:rPr>
        <w:t xml:space="preserve">منطق صائب و يلحن 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خير الحديث ما كان لحنا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سمعت بخبر هند بنت أسماء بن خارجة مع الحجاج حين لحنت في كلامها فعاب ذلك عليها، فاحتجت ببيتي أخيها،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أراد أن المرأة فطنة، فهي تلحن بالكلام إلى غير المعنى في الظاهر، لتستر معناه، و توري عنه، و تفهمه من أرادت بالتعريض،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Style w:val="FootnoteAnchor"/>
          <w:rtl w:val="true"/>
        </w:rPr>
        <w:footnoteReference w:id="2088"/>
      </w:r>
      <w:r>
        <w:rPr>
          <w:rFonts w:ascii="Amiri" w:hAnsi="Amiri" w:eastAsia="Amiri" w:cs="Amiri"/>
          <w:color w:val="111111"/>
          <w:sz w:val="28"/>
          <w:sz w:val="28"/>
          <w:szCs w:val="28"/>
          <w:rtl w:val="true"/>
          <w:lang w:bidi="ar-SA"/>
        </w:rPr>
        <w:t xml:space="preserve">وَ لَتَعْرِفَنَّهُمْ‌ فِي لَحْنِ‌ الْقَوْلِ‌ </w:t>
      </w:r>
      <w:r>
        <w:rPr>
          <w:rStyle w:val="FootnoteAnchor"/>
          <w:rtl w:val="true"/>
        </w:rPr>
        <w:footnoteReference w:id="2089"/>
      </w:r>
      <w:r>
        <w:rPr>
          <w:rFonts w:ascii="Amiri" w:hAnsi="Amiri" w:eastAsia="Amiri" w:cs="Amiri"/>
          <w:color w:val="111111"/>
          <w:sz w:val="28"/>
          <w:sz w:val="28"/>
          <w:szCs w:val="28"/>
          <w:rtl w:val="true"/>
          <w:lang w:bidi="ar-SA"/>
        </w:rPr>
        <w:t>و لم يرد الخطأ من الكلام، و الخطأ لا يستحسن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فوجم الجاحظ‍‌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إليّ‌ هذا الخبر لما قلت ما تقدّم،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قد سار الكتاب في الآفاق‌؟ هذا لا يصلح، أو نحو هذا من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الحسن بن أحمد الأهوازي، أنشدنا الحسن بن عبد اللّه البغوي، أنشدنا علي بن أحمد بن هشام، أنشدنا أبو العيناء للجاحظ‍‌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يطيب العيش أن تلقي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غذاه العلم و الظّنّ‌ المصيب</w:t>
      </w:r>
    </w:p>
    <w:p>
      <w:pPr>
        <w:pStyle w:val="BookText"/>
        <w:rPr/>
      </w:pPr>
      <w:r>
        <w:rPr>
          <w:rFonts w:ascii="Amiri" w:hAnsi="Amiri" w:eastAsia="Amiri" w:cs="Amiri"/>
          <w:color w:val="111111"/>
          <w:sz w:val="28"/>
          <w:sz w:val="28"/>
          <w:szCs w:val="28"/>
          <w:rtl w:val="true"/>
          <w:lang w:bidi="ar-SA"/>
        </w:rPr>
        <w:t xml:space="preserve">فيكشف عنك حيرة كلّ‌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العلم يعرفه الأديب</w:t>
      </w:r>
    </w:p>
    <w:p>
      <w:pPr>
        <w:pStyle w:val="BookText"/>
        <w:rPr/>
      </w:pPr>
      <w:r>
        <w:rPr>
          <w:rFonts w:ascii="Amiri" w:hAnsi="Amiri" w:eastAsia="Amiri" w:cs="Amiri"/>
          <w:color w:val="111111"/>
          <w:sz w:val="28"/>
          <w:sz w:val="28"/>
          <w:szCs w:val="28"/>
          <w:rtl w:val="true"/>
          <w:lang w:bidi="ar-SA"/>
        </w:rPr>
        <w:t xml:space="preserve">سقام الحرص ليس له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داء الجهل ليس له طبيب</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الصّيمري، أنا المرزباني، أنا أبو بكر الجرجاني، أنشدنا المبرّد للجاحظ‍‌</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إن حال لون الرّأس عن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خضاب الرّأس مستمتع</w:t>
      </w:r>
    </w:p>
    <w:p>
      <w:pPr>
        <w:pStyle w:val="BookText"/>
        <w:rPr/>
      </w:pPr>
      <w:r>
        <w:rPr>
          <w:rFonts w:ascii="Amiri" w:hAnsi="Amiri" w:eastAsia="Amiri" w:cs="Amiri"/>
          <w:color w:val="111111"/>
          <w:sz w:val="28"/>
          <w:sz w:val="28"/>
          <w:szCs w:val="28"/>
          <w:rtl w:val="true"/>
          <w:lang w:bidi="ar-SA"/>
        </w:rPr>
        <w:t xml:space="preserve">هب من له شيب له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يحتاله الأصلع</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الصّيمري، أخبرني المرزباني، حدّثني أحمد بن محمّد المكي، </w:t>
      </w:r>
    </w:p>
    <w:p>
      <w:pPr>
        <w:pStyle w:val="BookText"/>
        <w:rPr/>
      </w:pPr>
      <w:r>
        <w:rPr>
          <w:rFonts w:ascii="Amiri" w:hAnsi="Amiri" w:eastAsia="Amiri" w:cs="Amiri"/>
          <w:color w:val="111111"/>
          <w:sz w:val="28"/>
          <w:sz w:val="28"/>
          <w:szCs w:val="28"/>
          <w:rtl w:val="true"/>
          <w:lang w:bidi="ar-SA"/>
        </w:rPr>
        <w:t xml:space="preserve">حدّثني أبو العيناء عن إبراهيم بن رباح </w:t>
      </w:r>
      <w:r>
        <w:rPr>
          <w:rStyle w:val="FootnoteAnchor"/>
          <w:rtl w:val="true"/>
        </w:rPr>
        <w:footnoteReference w:id="20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جماعة من الشعراء، فأنشدوني، كلّ‌ واحد منهم يدعي أنه مدحني بهذه الأبيات و أعطى كلّ‌ واحد منهم عليها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حين أثرى </w:t>
      </w:r>
      <w:r>
        <w:rPr>
          <w:rStyle w:val="FootnoteAnchor"/>
          <w:rtl w:val="true"/>
        </w:rPr>
        <w:footnoteReference w:id="2096"/>
      </w:r>
      <w:r>
        <w:rPr>
          <w:rFonts w:ascii="Amiri" w:hAnsi="Amiri" w:eastAsia="Amiri" w:cs="Amiri"/>
          <w:color w:val="111111"/>
          <w:sz w:val="28"/>
          <w:sz w:val="28"/>
          <w:szCs w:val="28"/>
          <w:rtl w:val="true"/>
          <w:lang w:bidi="ar-SA"/>
        </w:rPr>
        <w:t xml:space="preserve">بإخوانه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ففلّل عنهم شباة العدم</w:t>
      </w:r>
    </w:p>
    <w:p>
      <w:pPr>
        <w:pStyle w:val="BookText"/>
        <w:rPr/>
      </w:pPr>
      <w:r>
        <w:rPr>
          <w:rFonts w:ascii="Amiri" w:hAnsi="Amiri" w:eastAsia="Amiri" w:cs="Amiri"/>
          <w:color w:val="111111"/>
          <w:sz w:val="28"/>
          <w:sz w:val="28"/>
          <w:szCs w:val="28"/>
          <w:rtl w:val="true"/>
          <w:lang w:bidi="ar-SA"/>
        </w:rPr>
        <w:t xml:space="preserve">و ذكره الدّهر صرف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قبل انتقال النّعم</w:t>
      </w:r>
    </w:p>
    <w:p>
      <w:pPr>
        <w:pStyle w:val="BookText"/>
        <w:rPr/>
      </w:pPr>
      <w:r>
        <w:rPr>
          <w:rFonts w:ascii="Amiri" w:hAnsi="Amiri" w:eastAsia="Amiri" w:cs="Amiri"/>
          <w:color w:val="111111"/>
          <w:sz w:val="28"/>
          <w:sz w:val="28"/>
          <w:szCs w:val="28"/>
          <w:rtl w:val="true"/>
          <w:lang w:bidi="ar-SA"/>
        </w:rPr>
        <w:t xml:space="preserve">فتى خصه اللّه بالمكرما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فمازج منه الحياء الكرم</w:t>
      </w:r>
    </w:p>
    <w:p>
      <w:pPr>
        <w:pStyle w:val="BookText"/>
        <w:rPr/>
      </w:pPr>
      <w:r>
        <w:rPr>
          <w:rFonts w:ascii="Amiri" w:hAnsi="Amiri" w:eastAsia="Amiri" w:cs="Amiri"/>
          <w:color w:val="111111"/>
          <w:sz w:val="28"/>
          <w:sz w:val="28"/>
          <w:szCs w:val="28"/>
          <w:rtl w:val="true"/>
          <w:lang w:bidi="ar-SA"/>
        </w:rPr>
        <w:t xml:space="preserve">إذا همّة قصرت عن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تناولها بجزيل </w:t>
      </w:r>
      <w:r>
        <w:rPr>
          <w:rStyle w:val="FootnoteAnchor"/>
          <w:rtl w:val="true"/>
        </w:rPr>
        <w:footnoteReference w:id="2097"/>
      </w:r>
      <w:r>
        <w:rPr>
          <w:rFonts w:ascii="IRNazanin" w:hAnsi="IRNazanin" w:eastAsia="IRNazanin"/>
          <w:color w:val="111111"/>
          <w:sz w:val="28"/>
          <w:sz w:val="28"/>
          <w:szCs w:val="28"/>
          <w:rtl w:val="true"/>
          <w:lang w:bidi="fa-IR"/>
        </w:rPr>
        <w:t>الهمم</w:t>
      </w:r>
    </w:p>
    <w:p>
      <w:pPr>
        <w:pStyle w:val="BookText"/>
        <w:rPr/>
      </w:pPr>
      <w:r>
        <w:rPr>
          <w:rFonts w:ascii="Amiri" w:hAnsi="Amiri" w:eastAsia="Amiri" w:cs="Amiri"/>
          <w:color w:val="111111"/>
          <w:sz w:val="28"/>
          <w:sz w:val="28"/>
          <w:szCs w:val="28"/>
          <w:rtl w:val="true"/>
          <w:lang w:bidi="ar-SA"/>
        </w:rPr>
        <w:t xml:space="preserve">فلا ينكت </w:t>
      </w:r>
      <w:r>
        <w:rPr>
          <w:rStyle w:val="FootnoteAnchor"/>
          <w:rtl w:val="true"/>
        </w:rPr>
        <w:footnoteReference w:id="2098"/>
      </w:r>
      <w:r>
        <w:rPr>
          <w:rFonts w:ascii="Amiri" w:hAnsi="Amiri" w:eastAsia="Amiri" w:cs="Amiri"/>
          <w:color w:val="111111"/>
          <w:sz w:val="28"/>
          <w:sz w:val="28"/>
          <w:szCs w:val="28"/>
          <w:rtl w:val="true"/>
          <w:lang w:bidi="ar-SA"/>
        </w:rPr>
        <w:t xml:space="preserve">الأرض عند السؤا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ليقطع زوّاره عن نعم</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اللاحقي منهم، و أحسبها له، ثم آخر من جاءني الجاحظ‍‌ و أنا والي الأهواز، فأعطيته عليها مالا، ثم كنت عند ابن أبي دواد </w:t>
      </w:r>
      <w:r>
        <w:rPr>
          <w:rStyle w:val="FootnoteAnchor"/>
          <w:rtl w:val="true"/>
        </w:rPr>
        <w:footnoteReference w:id="2099"/>
      </w:r>
      <w:r>
        <w:rPr>
          <w:rFonts w:ascii="Amiri" w:hAnsi="Amiri" w:eastAsia="Amiri" w:cs="Amiri"/>
          <w:color w:val="111111"/>
          <w:sz w:val="28"/>
          <w:sz w:val="28"/>
          <w:szCs w:val="28"/>
          <w:rtl w:val="true"/>
          <w:lang w:bidi="ar-SA"/>
        </w:rPr>
        <w:t xml:space="preserve">فدخل إلينا الجاحظ‍‌، فالتفت إلى ابن أبي دواد </w:t>
      </w:r>
      <w:r>
        <w:rPr>
          <w:rStyle w:val="FootnoteAnchor"/>
          <w:rtl w:val="true"/>
        </w:rPr>
        <w:footnoteReference w:id="21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قد امتدحت بأشعار كثيرة ما سمعت شيئا وقع في قلبي و قبلته نفسي مثل أبيات مدحني بها أبو عثمان، ثم أنشدنيها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حين أ ترى بإخوانه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وجد </w:t>
      </w:r>
      <w:r>
        <w:rPr>
          <w:rStyle w:val="FootnoteAnchor"/>
          <w:rtl w:val="true"/>
        </w:rPr>
        <w:footnoteReference w:id="2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عجبت من عمرو و سكوته </w:t>
      </w:r>
      <w:r>
        <w:rPr>
          <w:rStyle w:val="FootnoteAnchor"/>
          <w:rtl w:val="true"/>
        </w:rPr>
        <w:footnoteReference w:id="2102"/>
      </w:r>
      <w:r>
        <w:rPr>
          <w:rFonts w:ascii="Amiri" w:hAnsi="Amiri" w:eastAsia="Amiri" w:cs="Amiri"/>
          <w:color w:val="111111"/>
          <w:sz w:val="28"/>
          <w:sz w:val="28"/>
          <w:szCs w:val="28"/>
          <w:rtl w:val="true"/>
          <w:lang w:bidi="ar-SA"/>
        </w:rPr>
        <w:t>،و لم أذكر من ذلك شيئا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03"/>
      </w:r>
      <w:r>
        <w:rPr>
          <w:rFonts w:ascii="Amiri" w:hAnsi="Amiri" w:eastAsia="Amiri" w:cs="Amiri"/>
          <w:color w:val="111111"/>
          <w:sz w:val="28"/>
          <w:sz w:val="28"/>
          <w:szCs w:val="28"/>
          <w:rtl w:val="true"/>
          <w:lang w:bidi="ar-SA"/>
        </w:rPr>
        <w:t>أبو محمّد عبد الجبّار بن محمّد 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عبد الواحد بن عبد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محمّد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صدقة، حدّثني عبد الواحد بن قسيم بن مضر، نا أحمد بن إسماعيل السّقطي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البصري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قدمت على الجاحظ‍‌ بعد ما كبر سنّه،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الأمصار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الصناعة بالبصرة، و الفصاحة بالكوفة، و التخنيث </w:t>
      </w:r>
      <w:r>
        <w:rPr>
          <w:rStyle w:val="FootnoteAnchor"/>
          <w:rtl w:val="true"/>
        </w:rPr>
        <w:footnoteReference w:id="2104"/>
      </w:r>
      <w:r>
        <w:rPr>
          <w:rFonts w:ascii="Amiri" w:hAnsi="Amiri" w:eastAsia="Amiri" w:cs="Amiri"/>
          <w:color w:val="111111"/>
          <w:sz w:val="28"/>
          <w:sz w:val="28"/>
          <w:szCs w:val="28"/>
          <w:rtl w:val="true"/>
          <w:lang w:bidi="ar-SA"/>
        </w:rPr>
        <w:t xml:space="preserve">ببغداد، و الغدر بالري، و الجفاء بنيسابور، و الحسد بهراة، و الطرمذة </w:t>
      </w:r>
      <w:r>
        <w:rPr>
          <w:rStyle w:val="FootnoteAnchor"/>
          <w:rtl w:val="true"/>
        </w:rPr>
        <w:footnoteReference w:id="2105"/>
      </w:r>
      <w:r>
        <w:rPr>
          <w:rFonts w:ascii="Amiri" w:hAnsi="Amiri" w:eastAsia="Amiri" w:cs="Amiri"/>
          <w:color w:val="111111"/>
          <w:sz w:val="28"/>
          <w:sz w:val="28"/>
          <w:szCs w:val="28"/>
          <w:rtl w:val="true"/>
          <w:lang w:bidi="ar-SA"/>
        </w:rPr>
        <w:t>بسمرقند، و المروءة ببلخ، و البخل بمرو، و التجارة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06"/>
      </w:r>
      <w:r>
        <w:rPr>
          <w:rFonts w:ascii="Amiri" w:hAnsi="Amiri" w:eastAsia="Amiri" w:cs="Amiri"/>
          <w:color w:val="111111"/>
          <w:sz w:val="28"/>
          <w:sz w:val="28"/>
          <w:szCs w:val="28"/>
          <w:rtl w:val="true"/>
          <w:lang w:bidi="ar-SA"/>
        </w:rPr>
        <w:t>خالي أبو المعالي القاضي، أنا أبو روح ياسين بن سهل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أحمد بن منصور القايني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قرأت </w:t>
      </w:r>
      <w:r>
        <w:rPr>
          <w:rStyle w:val="FootnoteAnchor"/>
          <w:rtl w:val="true"/>
        </w:rPr>
        <w:footnoteReference w:id="2107"/>
      </w:r>
      <w:r>
        <w:rPr>
          <w:rFonts w:ascii="Amiri" w:hAnsi="Amiri" w:eastAsia="Amiri" w:cs="Amiri"/>
          <w:color w:val="111111"/>
          <w:sz w:val="28"/>
          <w:sz w:val="28"/>
          <w:szCs w:val="28"/>
          <w:rtl w:val="true"/>
          <w:lang w:bidi="ar-SA"/>
        </w:rPr>
        <w:t>على أبي القاسم زاهر بن طاهر، عن أبي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العزيز بن عبد الملك الأموي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محمّد النحوي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العيناء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الجاحظ‍‌ وضعنا حديث فدك و أدخلناه على الشيوخ ببغداد فقبلوه إلاّ ابن شيبة العلوي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 آخر هذا الحديث أوّله فأبى أن يقبله،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العيناء يحدّث بهذا بعد ما مات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09"/>
      </w:r>
      <w:r>
        <w:rPr>
          <w:rFonts w:ascii="Amiri" w:hAnsi="Amiri" w:eastAsia="Amiri" w:cs="Amiri"/>
          <w:color w:val="111111"/>
          <w:sz w:val="28"/>
          <w:sz w:val="28"/>
          <w:szCs w:val="28"/>
          <w:rtl w:val="true"/>
          <w:lang w:bidi="ar-SA"/>
        </w:rPr>
        <w:t xml:space="preserve">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10"/>
      </w:r>
      <w:r>
        <w:rPr>
          <w:rFonts w:ascii="Amiri" w:hAnsi="Amiri" w:eastAsia="Amiri" w:cs="Amiri"/>
          <w:color w:val="111111"/>
          <w:sz w:val="28"/>
          <w:sz w:val="28"/>
          <w:szCs w:val="28"/>
          <w:rtl w:val="true"/>
          <w:lang w:bidi="ar-SA"/>
        </w:rPr>
        <w:t xml:space="preserve">، أنا علي بن أبي </w:t>
      </w:r>
      <w:r>
        <w:rPr>
          <w:rStyle w:val="FootnoteAnchor"/>
          <w:rtl w:val="true"/>
        </w:rPr>
        <w:footnoteReference w:id="2111"/>
      </w:r>
      <w:r>
        <w:rPr>
          <w:rFonts w:ascii="Amiri" w:hAnsi="Amiri" w:eastAsia="Amiri" w:cs="Amiri"/>
          <w:color w:val="111111"/>
          <w:sz w:val="28"/>
          <w:sz w:val="28"/>
          <w:szCs w:val="28"/>
          <w:rtl w:val="true"/>
          <w:lang w:bidi="ar-SA"/>
        </w:rPr>
        <w:t xml:space="preserve">علي، نا محمّد بن العباس الخزّاز </w:t>
      </w:r>
      <w:r>
        <w:rPr>
          <w:rStyle w:val="FootnoteAnchor"/>
          <w:rtl w:val="true"/>
        </w:rPr>
        <w:footnoteReference w:id="2112"/>
      </w:r>
      <w:r>
        <w:rPr>
          <w:rFonts w:ascii="Amiri" w:hAnsi="Amiri" w:eastAsia="Amiri" w:cs="Amiri"/>
          <w:color w:val="111111"/>
          <w:sz w:val="28"/>
          <w:sz w:val="28"/>
          <w:szCs w:val="28"/>
          <w:rtl w:val="true"/>
          <w:lang w:bidi="ar-SA"/>
        </w:rPr>
        <w:t xml:space="preserve">،نا أبو بكر محمّد بن القاسم الأنباري، أنا أبو عمر أحمد بن أحمد السوسنجردي </w:t>
      </w:r>
      <w:r>
        <w:rPr>
          <w:rStyle w:val="FootnoteAnchor"/>
          <w:rtl w:val="true"/>
        </w:rPr>
        <w:footnoteReference w:id="2113"/>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الذيال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وليمة حضرها الجاحظ‍‌، و حضرت صلاة الظهر، فصلينا و ما صلّى الجاحظ‍‌، و حضرت صلاة العصر فصلّينا و ما صلّى الجاحظ‍‌، فلما عزمنا على الانصراف قال الجاحظ‍‌ لصاحب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صلّيت 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 لك مذهبا في الصلاة إلاّ تركها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الصّيمري، نا المرزبان، نا أبو بكر الجرجاني، أنا المبرد لأبي كريمة البصري بقوله للجاحظ‍‌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يظلم اللّه عمرا حين 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آدابه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w:t>
      </w:r>
    </w:p>
    <w:p>
      <w:pPr>
        <w:pStyle w:val="BookText"/>
        <w:rPr/>
      </w:pPr>
      <w:r>
        <w:rPr>
          <w:rFonts w:ascii="IRNazanin" w:hAnsi="IRNazanin" w:eastAsia="IRNazanin"/>
          <w:color w:val="111111"/>
          <w:sz w:val="28"/>
          <w:sz w:val="28"/>
          <w:szCs w:val="28"/>
          <w:rtl w:val="true"/>
          <w:lang w:bidi="fa-IR"/>
        </w:rPr>
        <w:t xml:space="preserve">ثبت </w:t>
      </w:r>
      <w:r>
        <w:rPr>
          <w:rStyle w:val="FootnoteAnchor"/>
          <w:rtl w:val="true"/>
        </w:rPr>
        <w:footnoteReference w:id="2116"/>
      </w:r>
      <w:r>
        <w:rPr>
          <w:rFonts w:ascii="Amiri" w:hAnsi="Amiri" w:eastAsia="Amiri" w:cs="Amiri"/>
          <w:color w:val="111111"/>
          <w:sz w:val="28"/>
          <w:sz w:val="28"/>
          <w:szCs w:val="28"/>
          <w:rtl w:val="true"/>
          <w:lang w:bidi="ar-SA"/>
        </w:rPr>
        <w:t xml:space="preserve">حبال وصالي كفه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استعنت به في بعض أوطاري</w:t>
      </w:r>
    </w:p>
    <w:p>
      <w:pPr>
        <w:pStyle w:val="BookText"/>
        <w:rPr/>
      </w:pPr>
      <w:r>
        <w:rPr>
          <w:rFonts w:ascii="Amiri" w:hAnsi="Amiri" w:eastAsia="Amiri" w:cs="Amiri"/>
          <w:color w:val="111111"/>
          <w:sz w:val="28"/>
          <w:sz w:val="28"/>
          <w:szCs w:val="28"/>
          <w:rtl w:val="true"/>
          <w:lang w:bidi="ar-SA"/>
        </w:rPr>
        <w:t xml:space="preserve">فكنت في طلبي من عنده فرجا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كالمستغيث من الرمضاء بالنار</w:t>
      </w:r>
    </w:p>
    <w:p>
      <w:pPr>
        <w:pStyle w:val="BookText"/>
        <w:rPr/>
      </w:pPr>
      <w:r>
        <w:rPr>
          <w:rFonts w:ascii="Amiri" w:hAnsi="Amiri" w:eastAsia="Amiri" w:cs="Amiri"/>
          <w:color w:val="111111"/>
          <w:sz w:val="28"/>
          <w:sz w:val="28"/>
          <w:szCs w:val="28"/>
          <w:rtl w:val="true"/>
          <w:lang w:bidi="ar-SA"/>
        </w:rPr>
        <w:t xml:space="preserve">إنّي أعيذك و المعتاذ محترس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شؤم عمرو بعزّ الخالق الباري</w:t>
      </w:r>
    </w:p>
    <w:p>
      <w:pPr>
        <w:pStyle w:val="BookText"/>
        <w:rPr/>
      </w:pPr>
      <w:r>
        <w:rPr>
          <w:rFonts w:ascii="Amiri" w:hAnsi="Amiri" w:eastAsia="Amiri" w:cs="Amiri"/>
          <w:color w:val="111111"/>
          <w:sz w:val="28"/>
          <w:sz w:val="28"/>
          <w:szCs w:val="28"/>
          <w:rtl w:val="true"/>
          <w:lang w:bidi="ar-SA"/>
        </w:rPr>
        <w:t xml:space="preserve">فإن فعلت فحظّ‍‌ قد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فقد أعلنت أسراري</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117"/>
      </w:r>
      <w:r>
        <w:rPr>
          <w:rFonts w:ascii="Amiri" w:hAnsi="Amiri" w:eastAsia="Amiri" w:cs="Amiri"/>
          <w:color w:val="111111"/>
          <w:sz w:val="28"/>
          <w:sz w:val="28"/>
          <w:szCs w:val="28"/>
          <w:rtl w:val="true"/>
          <w:lang w:bidi="ar-SA"/>
        </w:rPr>
        <w:t xml:space="preserve">،نا أبو بكر الخطيب، حدّثني العلاء بن حزم الأندلسي، أنا إبراهيم بن محمّد بن زكريا الزهري، أنا القاضي أبو بكر محمّد بن الحسن الزّبيدي </w:t>
      </w:r>
      <w:r>
        <w:rPr>
          <w:rStyle w:val="FootnoteAnchor"/>
          <w:rtl w:val="true"/>
        </w:rPr>
        <w:footnoteReference w:id="2118"/>
      </w:r>
      <w:r>
        <w:rPr>
          <w:rFonts w:ascii="Amiri" w:hAnsi="Amiri" w:eastAsia="Amiri" w:cs="Amiri"/>
          <w:color w:val="111111"/>
          <w:sz w:val="28"/>
          <w:sz w:val="28"/>
          <w:szCs w:val="28"/>
          <w:rtl w:val="true"/>
          <w:lang w:bidi="ar-SA"/>
        </w:rPr>
        <w:t xml:space="preserve">،نا أبو علي إسماعيل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ثم أخبرناه عاليا أبو القاسم صدقة بن محمّد بن الحسن بن المحليان، أنا أبو عبد اللّه محمّد بن أبي نصر الحميدي، أنا أبو محمّد علي </w:t>
      </w:r>
      <w:r>
        <w:rPr>
          <w:rStyle w:val="FootnoteAnchor"/>
          <w:rtl w:val="true"/>
        </w:rPr>
        <w:footnoteReference w:id="2119"/>
      </w:r>
      <w:r>
        <w:rPr>
          <w:rFonts w:ascii="Amiri" w:hAnsi="Amiri" w:eastAsia="Amiri" w:cs="Amiri"/>
          <w:color w:val="111111"/>
          <w:sz w:val="28"/>
          <w:sz w:val="28"/>
          <w:szCs w:val="28"/>
          <w:rtl w:val="true"/>
          <w:lang w:bidi="ar-SA"/>
        </w:rPr>
        <w:t>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ربيع التميمي، نا أبو علي إسماعيل بن القاسم البغدادي، حدّثني أبو معاذ عبدان الحوفي </w:t>
      </w:r>
      <w:r>
        <w:rPr>
          <w:rStyle w:val="FootnoteAnchor"/>
          <w:rtl w:val="true"/>
        </w:rPr>
        <w:footnoteReference w:id="2120"/>
      </w:r>
      <w:r>
        <w:rPr>
          <w:rFonts w:ascii="IRNazanin" w:hAnsi="IRNazanin" w:eastAsia="IRNazanin"/>
          <w:color w:val="111111"/>
          <w:sz w:val="28"/>
          <w:sz w:val="28"/>
          <w:szCs w:val="28"/>
          <w:rtl w:val="true"/>
          <w:lang w:bidi="fa-IR"/>
        </w:rPr>
        <w:t>المتطبب قال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دخلنا يوما بسرّمن‌رأى على عمرو بن بحر الجاحظ‍‌ نعوده و قد فلج، فلما أخذنا مجالسنا أتى رسول المتوكل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أمير المؤمنين بشق مائل، و لعاب سائل،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رجل له شقان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لو غرز بالمسال ما أحس، و الشق الآخر تمر به الذباب</w:t>
      </w:r>
      <w:r>
        <w:rPr>
          <w:rFonts w:eastAsia="Amiri" w:cs="Amiri" w:ascii="Amiri" w:hAnsi="Amiri"/>
          <w:color w:val="111111"/>
          <w:sz w:val="28"/>
          <w:szCs w:val="28"/>
          <w:rtl w:val="true"/>
          <w:lang w:bidi="ar-SA"/>
        </w:rPr>
        <w:t xml:space="preserve">... </w:t>
      </w:r>
      <w:r>
        <w:rPr>
          <w:rStyle w:val="FootnoteAnchor"/>
          <w:rtl w:val="true"/>
        </w:rPr>
        <w:footnoteReference w:id="2121"/>
      </w:r>
      <w:r>
        <w:rPr>
          <w:rFonts w:ascii="Amiri" w:hAnsi="Amiri" w:eastAsia="Amiri" w:cs="Amiri"/>
          <w:color w:val="111111"/>
          <w:sz w:val="28"/>
          <w:sz w:val="28"/>
          <w:szCs w:val="28"/>
          <w:rtl w:val="true"/>
          <w:lang w:bidi="ar-SA"/>
        </w:rPr>
        <w:t xml:space="preserve">و أكثر ما أشكوه الثمانون، ثم أنشدنا أبياتا من قصيدة عوف بن محلّم </w:t>
      </w:r>
      <w:r>
        <w:rPr>
          <w:rStyle w:val="FootnoteAnchor"/>
          <w:rtl w:val="true"/>
        </w:rPr>
        <w:footnoteReference w:id="2122"/>
      </w:r>
      <w:r>
        <w:rPr>
          <w:rFonts w:ascii="Amiri" w:hAnsi="Amiri" w:eastAsia="Amiri" w:cs="Amiri"/>
          <w:color w:val="111111"/>
          <w:sz w:val="28"/>
          <w:sz w:val="28"/>
          <w:szCs w:val="28"/>
          <w:rtl w:val="true"/>
          <w:lang w:bidi="ar-SA"/>
        </w:rPr>
        <w:t xml:space="preserve">الحرّاني يعني التي فيها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الثمانين و 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أحوجت سمعي إلى ترجمان</w:t>
      </w:r>
    </w:p>
    <w:p>
      <w:pPr>
        <w:pStyle w:val="BookText"/>
        <w:rPr/>
      </w:pPr>
      <w:r>
        <w:rPr>
          <w:rFonts w:ascii="Amiri" w:hAnsi="Amiri" w:eastAsia="Amiri" w:cs="Amiri"/>
          <w:color w:val="111111"/>
          <w:sz w:val="28"/>
          <w:sz w:val="28"/>
          <w:szCs w:val="28"/>
          <w:rtl w:val="true"/>
          <w:lang w:bidi="ar-SA"/>
        </w:rPr>
        <w:t xml:space="preserve">و قد سقت الأبيات في ترجمة عبد اللّه بن طاهر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الفقيه المالكي،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25"/>
      </w:r>
      <w:r>
        <w:rPr>
          <w:rFonts w:ascii="Amiri" w:hAnsi="Amiri" w:eastAsia="Amiri" w:cs="Amiri"/>
          <w:color w:val="111111"/>
          <w:sz w:val="28"/>
          <w:sz w:val="28"/>
          <w:szCs w:val="28"/>
          <w:rtl w:val="true"/>
          <w:lang w:bidi="ar-SA"/>
        </w:rPr>
        <w:t xml:space="preserve">،أنا الحسن بن أبي طالب، أنا أحمد </w:t>
      </w:r>
      <w:r>
        <w:rPr>
          <w:rStyle w:val="FootnoteAnchor"/>
          <w:rtl w:val="true"/>
        </w:rPr>
        <w:footnoteReference w:id="2126"/>
      </w:r>
      <w:r>
        <w:rPr>
          <w:rFonts w:ascii="Amiri" w:hAnsi="Amiri" w:eastAsia="Amiri" w:cs="Amiri"/>
          <w:color w:val="111111"/>
          <w:sz w:val="28"/>
          <w:sz w:val="28"/>
          <w:szCs w:val="28"/>
          <w:rtl w:val="true"/>
          <w:lang w:bidi="ar-SA"/>
        </w:rPr>
        <w:t>بن محمّد بن عمران، نا أحمد بن محمّد بن عاصم بن أبي سهل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الصّيمري أنا المرزباني، أنا أبو بكر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الجاحظ‍‌ في آخر أيّامه و هو عليل،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نصفه مفلوج و لو نشر بالمناشير ما أحسّ‌ به، و نصفه الآخر منقرس لو طار الذباب بقربه لآلمه، و الآفة في جميع هذا أنّي قد جزت التسعين ثم أنشدنا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أن تكون و أنت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كنت أيام الشباب</w:t>
      </w:r>
    </w:p>
    <w:p>
      <w:pPr>
        <w:pStyle w:val="BookText"/>
        <w:rPr/>
      </w:pPr>
      <w:r>
        <w:rPr>
          <w:rFonts w:ascii="Amiri" w:hAnsi="Amiri" w:eastAsia="Amiri" w:cs="Amiri"/>
          <w:color w:val="111111"/>
          <w:sz w:val="28"/>
          <w:sz w:val="28"/>
          <w:szCs w:val="28"/>
          <w:rtl w:val="true"/>
          <w:lang w:bidi="ar-SA"/>
        </w:rPr>
        <w:t xml:space="preserve">لقد كذبتك نفسك ليس 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دريس كالجديد من الثياب</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خمسين و مائتين مات عمرو بن محبوب الجاحظ‍‌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27"/>
      </w:r>
      <w:r>
        <w:rPr>
          <w:rFonts w:ascii="Amiri" w:hAnsi="Amiri" w:eastAsia="Amiri" w:cs="Amiri"/>
          <w:color w:val="111111"/>
          <w:sz w:val="28"/>
          <w:sz w:val="28"/>
          <w:szCs w:val="28"/>
          <w:rtl w:val="true"/>
          <w:lang w:bidi="ar-SA"/>
        </w:rPr>
        <w:t xml:space="preserve">أبو الحسن بن قبيس، نا </w:t>
      </w:r>
      <w:r>
        <w:rPr>
          <w:rStyle w:val="FootnoteAnchor"/>
          <w:rtl w:val="true"/>
        </w:rPr>
        <w:footnoteReference w:id="2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منصور </w:t>
      </w:r>
      <w:r>
        <w:rPr>
          <w:rStyle w:val="FootnoteAnchor"/>
          <w:rtl w:val="true"/>
        </w:rPr>
        <w:footnoteReference w:id="2129"/>
      </w:r>
      <w:r>
        <w:rPr>
          <w:rFonts w:ascii="Amiri" w:hAnsi="Amiri" w:eastAsia="Amiri" w:cs="Amiri"/>
          <w:color w:val="111111"/>
          <w:sz w:val="28"/>
          <w:sz w:val="28"/>
          <w:szCs w:val="28"/>
          <w:rtl w:val="true"/>
          <w:lang w:bidi="ar-SA"/>
        </w:rPr>
        <w:t xml:space="preserve">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30"/>
      </w:r>
      <w:r>
        <w:rPr>
          <w:rFonts w:ascii="Amiri" w:hAnsi="Amiri" w:eastAsia="Amiri" w:cs="Amiri"/>
          <w:color w:val="111111"/>
          <w:sz w:val="28"/>
          <w:sz w:val="28"/>
          <w:szCs w:val="28"/>
          <w:rtl w:val="true"/>
          <w:lang w:bidi="ar-SA"/>
        </w:rPr>
        <w:t>،أنا المرزباني، حدّثني أحمد بن يزيد بن محمّد المهلّبي،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المعتز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ورد الخبر بموت الجاحظ‍‌، فقلت لأمير المؤمنين طول البقاء و دوام العزّ،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 خمس و خمسين و مائتين، قال لي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أحبّ‌ أن أشخصه إليّ‌ و أن يقيم عندي،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قبل موته عطلا بالفالج، قال أحمد بن يزيد و فيه يقول أبو سراعة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العلم للعلماء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يتفهموه واعظ‍‌ </w:t>
      </w:r>
      <w:bookmarkStart w:id="376" w:name="pg11489_109269"/>
    </w:p>
    <w:p>
      <w:pPr>
        <w:pStyle w:val="BookText"/>
        <w:rPr/>
      </w:pPr>
      <w:bookmarkEnd w:id="376"/>
      <w:r>
        <w:rPr>
          <w:rFonts w:ascii="Amiri" w:hAnsi="Amiri" w:eastAsia="Amiri" w:cs="Amiri"/>
          <w:color w:val="111111"/>
          <w:sz w:val="28"/>
          <w:sz w:val="28"/>
          <w:szCs w:val="28"/>
          <w:rtl w:val="true"/>
          <w:lang w:bidi="ar-SA"/>
        </w:rPr>
        <w:t xml:space="preserve">و إذا نسيت و قد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علا عليك الحافظ‍‌</w:t>
      </w:r>
    </w:p>
    <w:p>
      <w:pPr>
        <w:pStyle w:val="BookText"/>
        <w:rPr/>
      </w:pPr>
      <w:r>
        <w:rPr>
          <w:rFonts w:ascii="Amiri" w:hAnsi="Amiri" w:eastAsia="Amiri" w:cs="Amiri"/>
          <w:color w:val="111111"/>
          <w:sz w:val="28"/>
          <w:sz w:val="28"/>
          <w:szCs w:val="28"/>
          <w:rtl w:val="true"/>
          <w:lang w:bidi="ar-SA"/>
        </w:rPr>
        <w:t xml:space="preserve">و لقد رأيت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ما حواه لافظ‍‌</w:t>
      </w:r>
    </w:p>
    <w:p>
      <w:pPr>
        <w:pStyle w:val="BookText"/>
        <w:rPr/>
      </w:pPr>
      <w:r>
        <w:rPr>
          <w:rFonts w:ascii="Amiri" w:hAnsi="Amiri" w:eastAsia="Amiri" w:cs="Amiri"/>
          <w:color w:val="111111"/>
          <w:sz w:val="28"/>
          <w:sz w:val="28"/>
          <w:szCs w:val="28"/>
          <w:rtl w:val="true"/>
          <w:lang w:bidi="ar-SA"/>
        </w:rPr>
        <w:t xml:space="preserve">حتى أقام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بحر الجاحظ‍‌</w:t>
      </w:r>
    </w:p>
    <w:p>
      <w:pPr>
        <w:pStyle w:val="BookText"/>
        <w:rPr/>
      </w:pPr>
      <w:r>
        <w:rPr>
          <w:rFonts w:ascii="IRNazanin" w:hAnsi="IRNazanin" w:eastAsia="IRNazanin"/>
          <w:color w:val="111111"/>
          <w:sz w:val="28"/>
          <w:sz w:val="28"/>
          <w:szCs w:val="28"/>
          <w:rtl w:val="true"/>
          <w:lang w:bidi="fa-IR"/>
        </w:rPr>
        <w:t xml:space="preserve">ثم انقضت </w:t>
      </w:r>
      <w:r>
        <w:rPr>
          <w:rStyle w:val="FootnoteAnchor"/>
          <w:rtl w:val="true"/>
        </w:rPr>
        <w:footnoteReference w:id="2131"/>
      </w:r>
      <w:r>
        <w:rPr>
          <w:rFonts w:ascii="Amiri" w:hAnsi="Amiri" w:eastAsia="Amiri" w:cs="Amiri"/>
          <w:color w:val="111111"/>
          <w:sz w:val="28"/>
          <w:sz w:val="28"/>
          <w:szCs w:val="28"/>
          <w:rtl w:val="true"/>
          <w:lang w:bidi="ar-SA"/>
        </w:rPr>
        <w:t xml:space="preserve">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الرئيس الغائظ‍‌</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عمرو </w:t>
      </w:r>
      <w:r>
        <w:rPr>
          <w:rStyle w:val="FootnoteAnchor"/>
          <w:rtl w:val="true"/>
        </w:rPr>
        <w:footnoteReference w:id="2132"/>
      </w:r>
      <w:r>
        <w:rPr>
          <w:rFonts w:ascii="Amiri" w:hAnsi="Amiri" w:eastAsia="Amiri" w:cs="Amiri"/>
          <w:color w:val="111111"/>
          <w:sz w:val="28"/>
          <w:sz w:val="28"/>
          <w:szCs w:val="28"/>
          <w:rtl w:val="true"/>
          <w:lang w:bidi="ar-SA"/>
        </w:rPr>
        <w:t>بن محمّد بن الحسن البصير عن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الجاحظ‍‌ في المحرم سنة خمس و خمسين و مائتين</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075034_73709187"/>
      <w:bookmarkStart w:id="378" w:name="_Toc145"/>
      <w:bookmarkEnd w:id="377"/>
      <w:r>
        <w:rPr/>
        <w:t>5317</w:t>
      </w:r>
      <w:r>
        <w:rPr>
          <w:rtl w:val="true"/>
        </w:rPr>
        <w:t xml:space="preserve"> - </w:t>
      </w:r>
      <w:r>
        <w:rPr>
          <w:rtl w:val="true"/>
        </w:rPr>
        <w:t>عمرو بن بشر بن السّرح</w:t>
      </w:r>
      <w:bookmarkEnd w:id="378"/>
    </w:p>
    <w:p>
      <w:pPr>
        <w:pStyle w:val="BookText"/>
        <w:rPr/>
      </w:pPr>
      <w:r>
        <w:rPr>
          <w:rFonts w:ascii="Amiri" w:hAnsi="Amiri" w:eastAsia="Amiri" w:cs="Amiri"/>
          <w:color w:val="111111"/>
          <w:sz w:val="28"/>
          <w:sz w:val="28"/>
          <w:szCs w:val="28"/>
          <w:rtl w:val="true"/>
          <w:lang w:bidi="ar-SA"/>
        </w:rPr>
        <w:t xml:space="preserve">أبو بشر العنسي </w:t>
      </w:r>
      <w:r>
        <w:rPr>
          <w:rStyle w:val="FootnoteAnchor"/>
          <w:rtl w:val="true"/>
        </w:rPr>
        <w:footnoteReference w:id="2133"/>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الوليد بن سليمان بن أبي السائب، و أبي بكر بن أبي مريم، و عبد اللّه بن العلاء بن زبر، و عنبسة بن سعيد بن غنيم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دحيم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w:t>
      </w:r>
      <w:r>
        <w:rPr>
          <w:rStyle w:val="FootnoteAnchor"/>
          <w:rtl w:val="true"/>
        </w:rPr>
        <w:footnoteReference w:id="2135"/>
      </w:r>
      <w:r>
        <w:rPr>
          <w:rFonts w:ascii="Amiri" w:hAnsi="Amiri" w:eastAsia="Amiri" w:cs="Amiri"/>
          <w:color w:val="111111"/>
          <w:sz w:val="28"/>
          <w:sz w:val="28"/>
          <w:szCs w:val="28"/>
          <w:rtl w:val="true"/>
          <w:lang w:bidi="ar-SA"/>
        </w:rPr>
        <w:t xml:space="preserve">الكتاني </w:t>
      </w:r>
      <w:r>
        <w:rPr>
          <w:rStyle w:val="FootnoteAnchor"/>
          <w:rtl w:val="true"/>
        </w:rPr>
        <w:footnoteReference w:id="2136"/>
      </w:r>
      <w:r>
        <w:rPr>
          <w:rFonts w:ascii="Amiri" w:hAnsi="Amiri" w:eastAsia="Amiri" w:cs="Amiri"/>
          <w:color w:val="111111"/>
          <w:sz w:val="28"/>
          <w:sz w:val="28"/>
          <w:szCs w:val="28"/>
          <w:rtl w:val="true"/>
          <w:lang w:bidi="ar-SA"/>
        </w:rPr>
        <w:t>،أنا أبو بكر الدوري، نا أبو عمر بن فضالة، نا أبو قصي، نا سليمان بن عبد الرّحمن، نا عمرو بن بشر بن السّرح، نا الوليد بن سليمان بن أبي السائب، نا بشر بن عبيد اللّه أن أبا إدريس حدّثهم عن نعيم بن همّار الغطفاني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لا تعجزنّي من أربع ركعات في أوّل النهار أكفك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9932</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37"/>
      </w:r>
      <w:r>
        <w:rPr>
          <w:rFonts w:ascii="Amiri" w:hAnsi="Amiri" w:eastAsia="Amiri" w:cs="Amiri"/>
          <w:color w:val="111111"/>
          <w:sz w:val="28"/>
          <w:sz w:val="28"/>
          <w:szCs w:val="28"/>
          <w:rtl w:val="true"/>
          <w:lang w:bidi="ar-SA"/>
        </w:rPr>
        <w:t xml:space="preserve">أبو بكر وجيه بن طاهر، أنا أحمد بن محمّد بن الحسن، أنا الحسن بن أحمد بن محمّد، أنا أبو بكر محمّد بن حمدون، نا يزيد بن عبد الصمد، نا سليمان بن </w:t>
      </w:r>
    </w:p>
    <w:p>
      <w:pPr>
        <w:pStyle w:val="BookText"/>
        <w:rPr/>
      </w:pPr>
      <w:r>
        <w:rPr>
          <w:rFonts w:ascii="Amiri" w:hAnsi="Amiri" w:eastAsia="Amiri" w:cs="Amiri"/>
          <w:color w:val="111111"/>
          <w:sz w:val="28"/>
          <w:sz w:val="28"/>
          <w:szCs w:val="28"/>
          <w:rtl w:val="true"/>
          <w:lang w:bidi="ar-SA"/>
        </w:rPr>
        <w:t>عبد الرّحمن، نا عمرو بن بشر بن السّرح العنسي، نا أبو بكر بن عبد اللّه بن أبي مريم الغسّاني، عن ضمرة بن حبيب،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القلب الحزين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قوتوا طعامكم يبارك لكم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w:t>
      </w:r>
      <w:r>
        <w:rPr>
          <w:rStyle w:val="FootnoteAnchor"/>
          <w:rtl w:val="true"/>
        </w:rPr>
        <w:footnoteReference w:id="2138"/>
      </w:r>
      <w:r>
        <w:rPr>
          <w:rFonts w:ascii="Amiri" w:hAnsi="Amiri" w:eastAsia="Amiri" w:cs="Amiri"/>
          <w:color w:val="111111"/>
          <w:sz w:val="28"/>
          <w:sz w:val="28"/>
          <w:szCs w:val="28"/>
          <w:rtl w:val="true"/>
          <w:lang w:bidi="ar-SA"/>
        </w:rPr>
        <w:t xml:space="preserve">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بشر بن السّرح أبو بشير </w:t>
      </w:r>
      <w:r>
        <w:rPr>
          <w:rStyle w:val="FootnoteAnchor"/>
          <w:rtl w:val="true"/>
        </w:rPr>
        <w:footnoteReference w:id="2140"/>
      </w:r>
      <w:r>
        <w:rPr>
          <w:rFonts w:ascii="Amiri" w:hAnsi="Amiri" w:eastAsia="Amiri" w:cs="Amiri"/>
          <w:color w:val="111111"/>
          <w:sz w:val="28"/>
          <w:sz w:val="28"/>
          <w:szCs w:val="28"/>
          <w:rtl w:val="true"/>
          <w:lang w:bidi="ar-SA"/>
        </w:rPr>
        <w:t xml:space="preserve">،سمع الوليد بن سليمان، و أبا </w:t>
      </w:r>
      <w:r>
        <w:rPr>
          <w:rStyle w:val="FootnoteAnchor"/>
          <w:rtl w:val="true"/>
        </w:rPr>
        <w:footnoteReference w:id="2141"/>
      </w:r>
      <w:r>
        <w:rPr>
          <w:rFonts w:ascii="Amiri" w:hAnsi="Amiri" w:eastAsia="Amiri" w:cs="Amiri"/>
          <w:color w:val="111111"/>
          <w:sz w:val="28"/>
          <w:sz w:val="28"/>
          <w:szCs w:val="28"/>
          <w:rtl w:val="true"/>
          <w:lang w:bidi="ar-SA"/>
        </w:rPr>
        <w:t>بكر الغسّاني، سمع منه سليمان بن عبد الرّحمن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 و هو خطأ، و صوابه أبو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الأبرقوهي، و أبو عبد اللّه الخلال </w:t>
      </w:r>
      <w:r>
        <w:rPr>
          <w:rStyle w:val="FootnoteAnchor"/>
          <w:rtl w:val="true"/>
        </w:rPr>
        <w:footnoteReference w:id="214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بشر بن السّرح أبو بشر العنسي </w:t>
      </w:r>
      <w:r>
        <w:rPr>
          <w:rStyle w:val="FootnoteAnchor"/>
          <w:rtl w:val="true"/>
        </w:rPr>
        <w:footnoteReference w:id="2144"/>
      </w:r>
      <w:r>
        <w:rPr>
          <w:rFonts w:ascii="Amiri" w:hAnsi="Amiri" w:eastAsia="Amiri" w:cs="Amiri"/>
          <w:color w:val="111111"/>
          <w:sz w:val="28"/>
          <w:sz w:val="28"/>
          <w:szCs w:val="28"/>
          <w:rtl w:val="true"/>
          <w:lang w:bidi="ar-SA"/>
        </w:rPr>
        <w:t>روى عن أبي بكر بن أبي مريم، و الوليد بن سليمان بن أبي السائب، روى عنه سليمان بن عبد الرّحمن بن شرحبيل، و دحيم،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الصدق ما به بأس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القاسم تمام بن محمّد، </w:t>
      </w:r>
    </w:p>
    <w:p>
      <w:pPr>
        <w:pStyle w:val="BookText"/>
        <w:rPr/>
      </w:pPr>
      <w:r>
        <w:rPr>
          <w:rFonts w:ascii="Amiri" w:hAnsi="Amiri" w:eastAsia="Amiri" w:cs="Amiri"/>
          <w:color w:val="111111"/>
          <w:sz w:val="28"/>
          <w:sz w:val="28"/>
          <w:szCs w:val="28"/>
          <w:rtl w:val="true"/>
          <w:lang w:bidi="ar-SA"/>
        </w:rPr>
        <w:t>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متقاربون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يزيد، و صدقة بن المنتصر، و صدقة بن عبد اللّه، و عمرو بن بشر بن سرح، ذكر </w:t>
      </w:r>
      <w:r>
        <w:rPr>
          <w:rStyle w:val="FootnoteAnchor"/>
          <w:rtl w:val="true"/>
        </w:rPr>
        <w:footnoteReference w:id="2146"/>
      </w:r>
      <w:r>
        <w:rPr>
          <w:rFonts w:ascii="Amiri" w:hAnsi="Amiri" w:eastAsia="Amiri" w:cs="Amiri"/>
          <w:color w:val="111111"/>
          <w:sz w:val="28"/>
          <w:sz w:val="28"/>
          <w:szCs w:val="28"/>
          <w:rtl w:val="true"/>
          <w:lang w:bidi="ar-SA"/>
        </w:rPr>
        <w:t>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147"/>
      </w:r>
      <w:r>
        <w:rPr>
          <w:rFonts w:ascii="Amiri" w:hAnsi="Amiri" w:eastAsia="Amiri" w:cs="Amiri"/>
          <w:color w:val="111111"/>
          <w:sz w:val="28"/>
          <w:sz w:val="28"/>
          <w:szCs w:val="28"/>
          <w:rtl w:val="true"/>
          <w:lang w:bidi="ar-SA"/>
        </w:rPr>
        <w:t xml:space="preserve">أبو القاسم بن السّوسي، أنا أبو عبد اللّه بن أبي الحديد، أنا أبو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بشر بن السّرح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بشر بن السّرح، يروي عن أبي بكر بن أبي مريم و غيره، روى عنه سليمان بن عبد الرّحمن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148"/>
      </w:r>
      <w:r>
        <w:rPr>
          <w:rFonts w:ascii="Amiri" w:hAnsi="Amiri" w:eastAsia="Amiri" w:cs="Amiri"/>
          <w:color w:val="111111"/>
          <w:sz w:val="28"/>
          <w:sz w:val="28"/>
          <w:szCs w:val="28"/>
          <w:rtl w:val="true"/>
          <w:lang w:bidi="ar-SA"/>
        </w:rPr>
        <w:t>أبو القاسم بن السّوسي، أنبأ إبراهيم بن محمّد بن يونس، أنا أبو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149"/>
      </w:r>
      <w:r>
        <w:rPr>
          <w:rFonts w:ascii="Amiri" w:hAnsi="Amiri" w:eastAsia="Amiri" w:cs="Amiri"/>
          <w:color w:val="111111"/>
          <w:sz w:val="28"/>
          <w:sz w:val="28"/>
          <w:szCs w:val="28"/>
          <w:rtl w:val="true"/>
          <w:lang w:bidi="ar-SA"/>
        </w:rPr>
        <w:t>أبو الحسين أحمد بن سلامة الأبّار، أنبأ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العنسي بعين و نون و سين مهملة فقد ذكرنا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بشر بن السّرح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1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العنسي بالنون 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بشر بن السّرح أبو بشر العنسي، سمع الوليد بن سليمان، و أبا </w:t>
      </w:r>
      <w:r>
        <w:rPr>
          <w:rStyle w:val="FootnoteAnchor"/>
          <w:rtl w:val="true"/>
        </w:rPr>
        <w:footnoteReference w:id="2151"/>
      </w:r>
      <w:r>
        <w:rPr>
          <w:rFonts w:ascii="Amiri" w:hAnsi="Amiri" w:eastAsia="Amiri" w:cs="Amiri"/>
          <w:color w:val="111111"/>
          <w:sz w:val="28"/>
          <w:sz w:val="28"/>
          <w:szCs w:val="28"/>
          <w:rtl w:val="true"/>
          <w:lang w:bidi="ar-SA"/>
        </w:rPr>
        <w:t>بكر الغساني، سمع منه سليمان بن عبد الرّحمن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ماكولا في موضع آخر </w:t>
      </w:r>
      <w:r>
        <w:rPr>
          <w:rStyle w:val="FootnoteAnchor"/>
          <w:rtl w:val="true"/>
        </w:rPr>
        <w:footnoteReference w:id="2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سرح 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بشر بن </w:t>
      </w:r>
    </w:p>
    <w:p>
      <w:pPr>
        <w:pStyle w:val="BookText"/>
        <w:rPr/>
      </w:pPr>
      <w:r>
        <w:rPr>
          <w:rFonts w:ascii="Amiri" w:hAnsi="Amiri" w:eastAsia="Amiri" w:cs="Amiri"/>
          <w:color w:val="111111"/>
          <w:sz w:val="28"/>
          <w:sz w:val="28"/>
          <w:szCs w:val="28"/>
          <w:rtl w:val="true"/>
          <w:lang w:bidi="ar-SA"/>
        </w:rPr>
        <w:t>السّرح، شامي، يروي عن أبي بكر بن أبي مريم و غيره، روى عنه سليمان بن عبد الرّحمن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w:t>
      </w:r>
      <w:r>
        <w:rPr>
          <w:rStyle w:val="FootnoteAnchor"/>
          <w:rtl w:val="true"/>
        </w:rPr>
        <w:footnoteReference w:id="2153"/>
      </w:r>
      <w:r>
        <w:rPr>
          <w:rFonts w:ascii="Amiri" w:hAnsi="Amiri" w:eastAsia="Amiri" w:cs="Amiri"/>
          <w:color w:val="111111"/>
          <w:sz w:val="28"/>
          <w:sz w:val="28"/>
          <w:szCs w:val="28"/>
          <w:rtl w:val="true"/>
          <w:lang w:bidi="ar-SA"/>
        </w:rPr>
        <w:t>خالي أبو المعالي محمّد بن يحيى، أنا أبو الفتح نصر بن إبراهيم، أنا أبو زكريا البخاري، 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بشر بن السّرح، 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54"/>
      </w:r>
      <w:r>
        <w:rPr>
          <w:rFonts w:ascii="Amiri" w:hAnsi="Amiri" w:eastAsia="Amiri" w:cs="Amiri"/>
          <w:color w:val="111111"/>
          <w:sz w:val="28"/>
          <w:sz w:val="28"/>
          <w:szCs w:val="28"/>
          <w:rtl w:val="true"/>
          <w:lang w:bidi="ar-SA"/>
        </w:rPr>
        <w:t>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بشر عمرو بن بشر بن السّرح، سمع الوليد بن سليمان، و أبا بكر الغسّاني، روى عنه سليمان بن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155"/>
      </w:r>
      <w:r>
        <w:rPr>
          <w:rFonts w:ascii="Amiri" w:hAnsi="Amiri" w:eastAsia="Amiri" w:cs="Amiri"/>
          <w:color w:val="111111"/>
          <w:sz w:val="28"/>
          <w:sz w:val="28"/>
          <w:szCs w:val="28"/>
          <w:rtl w:val="true"/>
          <w:lang w:bidi="ar-SA"/>
        </w:rPr>
        <w:t>على أبي الفضل بن ناصر، عن جعفر بن يحيى، أنا أبو نصر الوائلي، أنا الخصيب بن عبد اللّه، أخبرني عبد الكريم بن أبي عبد الرّحمن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بشر عمرو بن بشر بن السّرح عن الوليد بن سليمان، روى عنه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21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بشر </w:t>
      </w:r>
      <w:r>
        <w:rPr>
          <w:rStyle w:val="FootnoteAnchor"/>
          <w:rtl w:val="true"/>
        </w:rPr>
        <w:footnoteReference w:id="2157"/>
      </w:r>
      <w:r>
        <w:rPr>
          <w:rFonts w:ascii="Amiri" w:hAnsi="Amiri" w:eastAsia="Amiri" w:cs="Amiri"/>
          <w:color w:val="111111"/>
          <w:sz w:val="28"/>
          <w:sz w:val="28"/>
          <w:szCs w:val="28"/>
          <w:rtl w:val="true"/>
          <w:lang w:bidi="ar-SA"/>
        </w:rPr>
        <w:t>عمرو بن بشر بن السّرح العنسي الشامي الدمشقي، عن الوليد بن سليمان بن أبي السائب الشامي، و أبي بكر بن أبي مريم الغساني،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سليمان بن عبد الرّحمن، كنّاه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إسماعيل البخاري</w:t>
      </w:r>
      <w:r>
        <w:rPr>
          <w:rFonts w:eastAsia="Amiri" w:cs="Amiri" w:ascii="Amiri" w:hAnsi="Amiri"/>
          <w:color w:val="111111"/>
          <w:sz w:val="28"/>
          <w:szCs w:val="28"/>
          <w:rtl w:val="true"/>
          <w:lang w:bidi="ar-SA"/>
        </w:rPr>
        <w:t xml:space="preserve">. </w:t>
      </w:r>
      <w:bookmarkStart w:id="379" w:name="pg11489_109273"/>
    </w:p>
    <w:p>
      <w:pPr>
        <w:pStyle w:val="BookText"/>
        <w:rPr/>
      </w:pPr>
      <w:bookmarkEnd w:id="379"/>
      <w:r>
        <w:rPr>
          <w:rFonts w:ascii="Amiri" w:hAnsi="Amiri" w:eastAsia="Amiri" w:cs="Amiri"/>
          <w:color w:val="111111"/>
          <w:sz w:val="28"/>
          <w:sz w:val="28"/>
          <w:szCs w:val="28"/>
          <w:rtl w:val="true"/>
          <w:lang w:bidi="ar-SA"/>
        </w:rPr>
        <w:t>و هذه الرواية عن البخاري أصح، و قد كنّاه ابن أبي حاتم في كتاب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ابن أبي حاتم قال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أبي </w:t>
      </w:r>
      <w:r>
        <w:rPr>
          <w:rStyle w:val="FootnoteAnchor"/>
          <w:rtl w:val="true"/>
        </w:rPr>
        <w:footnoteReference w:id="21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محمود بن إبراهيم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الرّحمن بن إبراهيم، دحيم </w:t>
      </w:r>
      <w:r>
        <w:rPr>
          <w:rStyle w:val="FootnoteAnchor"/>
          <w:rtl w:val="true"/>
        </w:rPr>
        <w:footnoteReference w:id="2160"/>
      </w:r>
      <w:r>
        <w:rPr>
          <w:rFonts w:ascii="Amiri" w:hAnsi="Amiri" w:eastAsia="Amiri" w:cs="Amiri"/>
          <w:color w:val="111111"/>
          <w:sz w:val="28"/>
          <w:sz w:val="28"/>
          <w:szCs w:val="28"/>
          <w:rtl w:val="true"/>
          <w:lang w:bidi="ar-SA"/>
        </w:rPr>
        <w:t xml:space="preserve">،عن عمرو بن بشر بن السّرح العنسي </w:t>
      </w:r>
      <w:r>
        <w:rPr>
          <w:rStyle w:val="FootnoteAnchor"/>
          <w:rtl w:val="true"/>
        </w:rPr>
        <w:footnoteReference w:id="21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حدّثنا عنه بأحاديث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21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بشر بن السّرح، عن عنبسة بن سعيد بن غنيم، منكر الحديث</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3075036_73709187"/>
      <w:bookmarkStart w:id="381" w:name="_Toc146"/>
      <w:bookmarkEnd w:id="380"/>
      <w:r>
        <w:rPr/>
        <w:t>5318</w:t>
      </w:r>
      <w:r>
        <w:rPr>
          <w:rtl w:val="true"/>
        </w:rPr>
        <w:t xml:space="preserve"> - </w:t>
      </w:r>
      <w:r>
        <w:rPr>
          <w:rtl w:val="true"/>
        </w:rPr>
        <w:t>عمرو بن يزيد بن محمّد بن عبد اللّه بن عمرو بن المؤمّل بن</w:t>
      </w:r>
      <w:bookmarkEnd w:id="381"/>
    </w:p>
    <w:p>
      <w:pPr>
        <w:pStyle w:val="BookText"/>
        <w:rPr/>
      </w:pP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يزيد </w:t>
      </w:r>
      <w:r>
        <w:rPr>
          <w:rStyle w:val="FootnoteAnchor"/>
          <w:rtl w:val="true"/>
        </w:rPr>
        <w:footnoteReference w:id="2163"/>
      </w:r>
      <w:r>
        <w:rPr>
          <w:rFonts w:ascii="IRNazanin" w:hAnsi="IRNazanin" w:eastAsia="IRNazanin"/>
          <w:color w:val="111111"/>
          <w:sz w:val="28"/>
          <w:sz w:val="28"/>
          <w:szCs w:val="28"/>
          <w:rtl w:val="true"/>
          <w:lang w:bidi="fa-IR"/>
        </w:rPr>
        <w:t>بن محمّد بن عبد اللّه بن عمرو بن المؤمّل بن</w:t>
      </w:r>
    </w:p>
    <w:p>
      <w:pPr>
        <w:pStyle w:val="BookText"/>
        <w:rPr/>
      </w:pPr>
      <w:r>
        <w:rPr>
          <w:rFonts w:ascii="Amiri" w:hAnsi="Amiri" w:eastAsia="Amiri" w:cs="Amiri"/>
          <w:color w:val="111111"/>
          <w:sz w:val="28"/>
          <w:sz w:val="28"/>
          <w:szCs w:val="28"/>
          <w:rtl w:val="true"/>
          <w:lang w:bidi="ar-SA"/>
        </w:rPr>
        <w:t xml:space="preserve">حبيب بن تميم بن عبد اللّه بن قرط‍‌ بن رزاح </w:t>
      </w:r>
      <w:r>
        <w:rPr>
          <w:rStyle w:val="FootnoteAnchor"/>
          <w:rtl w:val="true"/>
        </w:rPr>
        <w:footnoteReference w:id="2164"/>
      </w:r>
      <w:r>
        <w:rPr>
          <w:rFonts w:ascii="Amiri" w:hAnsi="Amiri" w:eastAsia="Amiri" w:cs="Amiri"/>
          <w:color w:val="111111"/>
          <w:sz w:val="28"/>
          <w:sz w:val="28"/>
          <w:szCs w:val="28"/>
          <w:rtl w:val="true"/>
          <w:lang w:bidi="ar-SA"/>
        </w:rPr>
        <w:t>بن عدي بن كعب بن لؤي</w:t>
      </w:r>
    </w:p>
    <w:p>
      <w:pPr>
        <w:pStyle w:val="BookText"/>
        <w:rPr/>
      </w:pPr>
      <w:r>
        <w:rPr>
          <w:rFonts w:ascii="Amiri" w:hAnsi="Amiri" w:eastAsia="Amiri" w:cs="Amiri"/>
          <w:color w:val="111111"/>
          <w:sz w:val="28"/>
          <w:sz w:val="28"/>
          <w:szCs w:val="28"/>
          <w:rtl w:val="true"/>
          <w:lang w:bidi="ar-SA"/>
        </w:rPr>
        <w:t xml:space="preserve">أبو بكر القرشي المؤمّلي العدوي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قاضي دمشق للرشيد و الأمين، و هو أخو عمر بن أبي بكر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w:t>
      </w:r>
      <w:r>
        <w:rPr>
          <w:rStyle w:val="FootnoteAnchor"/>
          <w:rtl w:val="true"/>
        </w:rPr>
        <w:footnoteReference w:id="2166"/>
      </w:r>
      <w:r>
        <w:rPr>
          <w:rFonts w:ascii="Amiri" w:hAnsi="Amiri" w:eastAsia="Amiri" w:cs="Amiri"/>
          <w:color w:val="111111"/>
          <w:sz w:val="28"/>
          <w:sz w:val="28"/>
          <w:szCs w:val="28"/>
          <w:rtl w:val="true"/>
          <w:lang w:bidi="ar-SA"/>
        </w:rPr>
        <w:t>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أنبأ أبو طاهر المخلّص، أنا أحمد بن سليمان الطوسي، نا الزبير بن بكّار </w:t>
      </w:r>
      <w:r>
        <w:rPr>
          <w:rStyle w:val="FootnoteAnchor"/>
          <w:rtl w:val="true"/>
        </w:rPr>
        <w:footnoteReference w:id="21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382" w:name="pg11489_109274"/>
    </w:p>
    <w:p>
      <w:pPr>
        <w:pStyle w:val="BookText"/>
        <w:rPr/>
      </w:pPr>
      <w:bookmarkEnd w:id="382"/>
      <w:r>
        <w:rPr>
          <w:rFonts w:ascii="Amiri" w:hAnsi="Amiri" w:eastAsia="Amiri" w:cs="Amiri"/>
          <w:color w:val="111111"/>
          <w:sz w:val="28"/>
          <w:sz w:val="28"/>
          <w:szCs w:val="28"/>
          <w:rtl w:val="true"/>
          <w:lang w:bidi="ar-SA"/>
        </w:rPr>
        <w:t xml:space="preserve">عمرو بن يزيد </w:t>
      </w:r>
      <w:r>
        <w:rPr>
          <w:rStyle w:val="FootnoteAnchor"/>
          <w:rtl w:val="true"/>
        </w:rPr>
        <w:footnoteReference w:id="2168"/>
      </w:r>
      <w:r>
        <w:rPr>
          <w:rFonts w:ascii="Amiri" w:hAnsi="Amiri" w:eastAsia="Amiri" w:cs="Amiri"/>
          <w:color w:val="111111"/>
          <w:sz w:val="28"/>
          <w:sz w:val="28"/>
          <w:szCs w:val="28"/>
          <w:rtl w:val="true"/>
          <w:lang w:bidi="ar-SA"/>
        </w:rPr>
        <w:t>أبي بكر بن محمّد ولي قضاء دمشق لأمير المؤمنين الرشيد، و أمّه رقيّة بنت يعقوب بن سعيد بن نوفل بن الحارث بن عبد المطّلب بن هاشم، كان آخر من مات من القرشيين من أبناء الهاشميات، و أخوه عمر بن أبي بكر، ولي قضاء الأردن، و أمّه 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69"/>
      </w:r>
      <w:r>
        <w:rPr>
          <w:rFonts w:ascii="Amiri" w:hAnsi="Amiri" w:eastAsia="Amiri" w:cs="Amiri"/>
          <w:color w:val="111111"/>
          <w:sz w:val="28"/>
          <w:sz w:val="28"/>
          <w:szCs w:val="28"/>
          <w:rtl w:val="true"/>
          <w:lang w:bidi="ar-SA"/>
        </w:rPr>
        <w:t>أبو القاسم بن السّمرقندي، أنا أبو طاهر محمّد بن أحمد بن محمّد الأنباري، أنا أبو الفتح منصور بن علي بن عبد اللّه الطرسوسي، نا الحسن بن رشيق، نا أحمد بن محمّد بن سلام البغدادي أبو بكر، نا داود بن رشيد أبو الفضل، نا الوليد بن مسلم في تسمية قضاة دمشق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يحيى بن حمزة الحضرمي، ثم عبد الرّحمن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يحيى بن حمزة ثانية </w:t>
      </w:r>
      <w:r>
        <w:rPr>
          <w:rStyle w:val="FootnoteAnchor"/>
          <w:rtl w:val="true"/>
        </w:rPr>
        <w:footnoteReference w:id="2170"/>
      </w:r>
      <w:r>
        <w:rPr>
          <w:rFonts w:ascii="Amiri" w:hAnsi="Amiri" w:eastAsia="Amiri" w:cs="Amiri"/>
          <w:color w:val="111111"/>
          <w:sz w:val="28"/>
          <w:sz w:val="28"/>
          <w:szCs w:val="28"/>
          <w:rtl w:val="true"/>
          <w:lang w:bidi="ar-SA"/>
        </w:rPr>
        <w:t>،ثم عمرو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أدركت هذا قاعدا في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عبد العزيز بن أحمد، أنبأ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مروان، نا ابن فيض،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بكر العدوي يعني بعد يحيى بن حمزة، فلم يزل عمرو بن أبي بكر قاضيا خلافة هارون، و بعض خلافة محمّد بن هارون، و مات في الفتنة التي كانت بين المأمون و محمّد</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3075038_73709187"/>
      <w:bookmarkStart w:id="384" w:name="_Toc147"/>
      <w:bookmarkEnd w:id="383"/>
      <w:r>
        <w:rPr/>
        <w:t>5319</w:t>
      </w:r>
      <w:r>
        <w:rPr>
          <w:rtl w:val="true"/>
        </w:rPr>
        <w:t xml:space="preserve"> - </w:t>
      </w:r>
      <w:r>
        <w:rPr>
          <w:rtl w:val="true"/>
        </w:rPr>
        <w:t>عمرو بن أبي بكر بن يزيد بن معاوية بن أبي سفيان الأموي</w:t>
      </w:r>
      <w:bookmarkEnd w:id="384"/>
    </w:p>
    <w:p>
      <w:pPr>
        <w:pStyle w:val="BookText"/>
        <w:rPr/>
      </w:pPr>
      <w:r>
        <w:rPr>
          <w:rFonts w:ascii="IRNazanin" w:hAnsi="IRNazanin" w:eastAsia="IRNazanin"/>
          <w:color w:val="111111"/>
          <w:sz w:val="28"/>
          <w:sz w:val="28"/>
          <w:szCs w:val="28"/>
          <w:rtl w:val="true"/>
          <w:lang w:bidi="fa-IR"/>
        </w:rPr>
        <w:t>أمّه أم أبان بنت خالد بن عمرو بن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ذكر، ذكره أبو المظفر محمّد بن أحمد السفياني النسّابة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3075040_73709187"/>
      <w:bookmarkStart w:id="386" w:name="_Toc148"/>
      <w:bookmarkEnd w:id="385"/>
      <w:r>
        <w:rPr/>
        <w:t>5320</w:t>
      </w:r>
      <w:r>
        <w:rPr>
          <w:rtl w:val="true"/>
        </w:rPr>
        <w:t xml:space="preserve"> - </w:t>
      </w:r>
      <w:r>
        <w:rPr>
          <w:rtl w:val="true"/>
        </w:rPr>
        <w:t>عمرو بن جامع بن عمرو بن محمّد بن حرب</w:t>
      </w:r>
      <w:bookmarkEnd w:id="386"/>
    </w:p>
    <w:p>
      <w:pPr>
        <w:pStyle w:val="BookText"/>
        <w:rPr/>
      </w:pPr>
      <w:r>
        <w:rPr>
          <w:rFonts w:ascii="Amiri" w:hAnsi="Amiri" w:eastAsia="Amiri" w:cs="Amiri"/>
          <w:color w:val="111111"/>
          <w:sz w:val="28"/>
          <w:sz w:val="28"/>
          <w:szCs w:val="28"/>
          <w:rtl w:val="true"/>
          <w:lang w:bidi="ar-SA"/>
        </w:rPr>
        <w:t>أبو الحسن الكوفي</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دمشق، و حدّث بها عن عمران بن موسى الطّرسوسي، و أبي بكر أحمد بن منصور الرّمادي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أبو سليمان بن 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71"/>
      </w:r>
      <w:r>
        <w:rPr>
          <w:rFonts w:ascii="Amiri" w:hAnsi="Amiri" w:eastAsia="Amiri" w:cs="Amiri"/>
          <w:color w:val="111111"/>
          <w:sz w:val="28"/>
          <w:sz w:val="28"/>
          <w:szCs w:val="28"/>
          <w:rtl w:val="true"/>
          <w:lang w:bidi="ar-SA"/>
        </w:rPr>
        <w:t>أبو الحسن علي بن المسلّم، ثنا عبد العزيز بن أحمد، أنا أبو محمّد بن أبي نصر، و أبيه أبو علي و عبد الوهّاب الميداني، و أبو نصر بن الجبّان و اللفظ‍‌ لابن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سليمان بن زبر، نا أبو الحسن عمرو بن جامع بن عمرو الكوفي، نا عمران بن موسى الطّرسوسي، نا أبو صالح كاتب الليث، نا يحيى بن أيوب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يذكر أنه كان في زمن عمر بن الخطّاب شاب متعبّد قد لزم المسجد، و كان عمر به معجبا، و كان له أب شيخ كبير، فكان إذا صلّى العتمة انصرف إلى أبيه، و كان طريقه على باب امرأة، فافتتنت به، فكانت تنصب نفسها له على طريقه، فمرّ بها ذات ليلة، فما زالت تغويه حتى تبعها، فلما أتى الباب دخلت، و ذهب يدخل فذكر اللّه عزّ و جلّ‌ و جلّي عنه، و مثلت هذه الآية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الفتى مغشيا عليه، فدعت المرأة جارية لها فتعاونتا عليه، فحملتاه إلى بابه، و احتبس على أبيه، فخرج أبوه يطلبه، فإذا به على الباب مغشيا عليه، فدعا بعض أهله فحملوه فأدخلوه، فما أفاق حتى ذهب من الليل ما شاء اللّه عزّ و جل،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و أي آية قرأت‌؟ فقرأ الآية التي كان قرأ، فخرّ مغشيا عليه، فحرّكوه </w:t>
      </w:r>
      <w:r>
        <w:rPr>
          <w:rStyle w:val="FootnoteAnchor"/>
          <w:rtl w:val="true"/>
        </w:rPr>
        <w:footnoteReference w:id="2173"/>
      </w:r>
      <w:r>
        <w:rPr>
          <w:rFonts w:ascii="Amiri" w:hAnsi="Amiri" w:eastAsia="Amiri" w:cs="Amiri"/>
          <w:color w:val="111111"/>
          <w:sz w:val="28"/>
          <w:sz w:val="28"/>
          <w:szCs w:val="28"/>
          <w:rtl w:val="true"/>
          <w:lang w:bidi="ar-SA"/>
        </w:rPr>
        <w:t>فإذا هو ميت، فغسّلوه و أخرجوه و دفنوه ليلا، فلما أصبحوا رفع ذلك إلى عمر رضي اللّه عنه فجاء عمر إلى أبيه فعزّاه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آذنتني‌؟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كان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فاذهبوا بنا إلى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عمر و من معه القبر،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وَ لِمَنْ‌ خٰافَ‌ مَقٰامَ‌ رَبِّهِ‌ جَنَّتٰانِ‌ </w:t>
      </w:r>
      <w:r>
        <w:rPr>
          <w:rStyle w:val="FootnoteAnchor"/>
          <w:rtl w:val="true"/>
        </w:rPr>
        <w:footnoteReference w:id="2174"/>
      </w:r>
      <w:r>
        <w:rPr>
          <w:rFonts w:ascii="Amiri" w:hAnsi="Amiri" w:eastAsia="Amiri" w:cs="Amiri"/>
          <w:color w:val="111111"/>
          <w:sz w:val="28"/>
          <w:sz w:val="28"/>
          <w:szCs w:val="28"/>
          <w:rtl w:val="true"/>
          <w:lang w:bidi="ar-SA"/>
        </w:rPr>
        <w:t>فأجابه الفتى من داخل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قد أعطانيهما ربي عزّ و جل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بن السمسار، أنا أبو سليمان بن زبر، نا أبو الحسن عمرو بن جامع بن عمرو الكوفي بدمشق، نا أبو بكر أحمد بن منصور الرّمادي بحديث ذكره</w:t>
      </w:r>
      <w:r>
        <w:rPr>
          <w:rFonts w:eastAsia="Amiri" w:cs="Amiri" w:ascii="Amiri" w:hAnsi="Amiri"/>
          <w:color w:val="111111"/>
          <w:sz w:val="28"/>
          <w:szCs w:val="28"/>
          <w:rtl w:val="true"/>
          <w:lang w:bidi="ar-SA"/>
        </w:rPr>
        <w:t xml:space="preserve">. </w:t>
      </w:r>
      <w:bookmarkStart w:id="387" w:name="pg11489_109276"/>
    </w:p>
    <w:p>
      <w:pPr>
        <w:pStyle w:val="BookText"/>
        <w:rPr/>
      </w:pPr>
      <w:bookmarkEnd w:id="387"/>
      <w:r>
        <w:rPr>
          <w:rFonts w:ascii="Amiri" w:hAnsi="Amiri" w:eastAsia="Amiri" w:cs="Amiri"/>
          <w:color w:val="111111"/>
          <w:sz w:val="28"/>
          <w:sz w:val="28"/>
          <w:szCs w:val="28"/>
          <w:rtl w:val="true"/>
          <w:lang w:bidi="ar-SA"/>
        </w:rPr>
        <w:t>قرأت بخط‍‌ أبي الحسن نجا بن أحمد مما ذكر أنه نقله من خط‍‌ أبي الحسين الرازي في تسمية من سمع منه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عمرو بن جامع بن عمرو بن محمّد بن حرب الكوفي، سكن دمشق بباب البريد، مات في شوال سنة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عمرو بن جامع الكوفي</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3075042_73709187"/>
      <w:bookmarkStart w:id="389" w:name="_Toc149"/>
      <w:bookmarkEnd w:id="388"/>
      <w:r>
        <w:rPr/>
        <w:t>5321</w:t>
      </w:r>
      <w:r>
        <w:rPr>
          <w:rtl w:val="true"/>
        </w:rPr>
        <w:t xml:space="preserve"> - </w:t>
      </w:r>
      <w:r>
        <w:rPr>
          <w:rtl w:val="true"/>
        </w:rPr>
        <w:t>عمرو بن جزء الخولاني</w:t>
      </w:r>
      <w:bookmarkEnd w:id="389"/>
    </w:p>
    <w:p>
      <w:pPr>
        <w:pStyle w:val="BookText"/>
        <w:rPr/>
      </w:pPr>
      <w:r>
        <w:rPr>
          <w:rFonts w:eastAsia="IRNazanin" w:cs="IRNazanin"/>
          <w:color w:val="111111"/>
          <w:sz w:val="28"/>
          <w:szCs w:val="28"/>
          <w:lang w:bidi="fa-IR"/>
        </w:rPr>
        <w:t>5321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w:t>
      </w:r>
      <w:r>
        <w:rPr>
          <w:rStyle w:val="FootnoteAnchor"/>
          <w:rtl w:val="true"/>
        </w:rPr>
        <w:footnoteReference w:id="2175"/>
      </w:r>
      <w:r>
        <w:rPr>
          <w:rFonts w:ascii="IRNazanin" w:hAnsi="IRNazanin" w:eastAsia="IRNazanin"/>
          <w:color w:val="111111"/>
          <w:sz w:val="28"/>
          <w:sz w:val="28"/>
          <w:szCs w:val="28"/>
          <w:rtl w:val="true"/>
          <w:lang w:bidi="fa-IR"/>
        </w:rPr>
        <w:t xml:space="preserve">بن جزء </w:t>
      </w:r>
      <w:r>
        <w:rPr>
          <w:rStyle w:val="FootnoteAnchor"/>
          <w:rtl w:val="true"/>
        </w:rPr>
        <w:footnoteReference w:id="2176"/>
      </w:r>
      <w:r>
        <w:rPr>
          <w:rFonts w:ascii="Amiri" w:hAnsi="Amiri" w:eastAsia="Amiri" w:cs="Amiri"/>
          <w:color w:val="111111"/>
          <w:sz w:val="28"/>
          <w:sz w:val="28"/>
          <w:szCs w:val="28"/>
          <w:rtl w:val="true"/>
          <w:lang w:bidi="ar-SA"/>
        </w:rPr>
        <w:t xml:space="preserve">الخولاني </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من ساكني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غزا مع بسر بن أبي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أبي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شراحيل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Style w:val="FootnoteAnchor"/>
          <w:rtl w:val="true"/>
        </w:rPr>
        <w:footnoteReference w:id="2178"/>
      </w:r>
      <w:r>
        <w:rPr>
          <w:rFonts w:ascii="Amiri" w:hAnsi="Amiri" w:eastAsia="Amiri" w:cs="Amiri"/>
          <w:color w:val="111111"/>
          <w:sz w:val="28"/>
          <w:sz w:val="28"/>
          <w:szCs w:val="28"/>
          <w:rtl w:val="true"/>
          <w:lang w:bidi="ar-SA"/>
        </w:rPr>
        <w:t xml:space="preserve">،نا أبو محمّد الكتّاني </w:t>
      </w:r>
      <w:r>
        <w:rPr>
          <w:rStyle w:val="FootnoteAnchor"/>
          <w:rtl w:val="true"/>
        </w:rPr>
        <w:footnoteReference w:id="2179"/>
      </w:r>
      <w:r>
        <w:rPr>
          <w:rFonts w:ascii="Amiri" w:hAnsi="Amiri" w:eastAsia="Amiri" w:cs="Amiri"/>
          <w:color w:val="111111"/>
          <w:sz w:val="28"/>
          <w:sz w:val="28"/>
          <w:szCs w:val="28"/>
          <w:rtl w:val="true"/>
          <w:lang w:bidi="ar-SA"/>
        </w:rPr>
        <w:t xml:space="preserve">،أنا علي بن محمّد الطّبراني، أنا عبد الجبّار بن محمّد بن مهنى </w:t>
      </w:r>
      <w:r>
        <w:rPr>
          <w:rStyle w:val="FootnoteAnchor"/>
          <w:rtl w:val="true"/>
        </w:rPr>
        <w:footnoteReference w:id="2180"/>
      </w:r>
      <w:r>
        <w:rPr>
          <w:rFonts w:ascii="Amiri" w:hAnsi="Amiri" w:eastAsia="Amiri" w:cs="Amiri"/>
          <w:color w:val="111111"/>
          <w:sz w:val="28"/>
          <w:sz w:val="28"/>
          <w:szCs w:val="28"/>
          <w:rtl w:val="true"/>
          <w:lang w:bidi="ar-SA"/>
        </w:rPr>
        <w:t>،أنا أحمد بن عمير، نا محمّد بن عوف بن سفيان، نا محمّد بن إسماعيل بن عياش، حدّثني أبي عن عبد الرّحمن بن سليمان، عن عمرو بن شراحيل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عمرو بن جزء الخولاني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مسلم الخولاني بأرض الروم مع بسر بن أبي أرطاة و نحن شاتون، فحرست ليلة مطيرة، فجئت و قد </w:t>
      </w:r>
      <w:r>
        <w:rPr>
          <w:rStyle w:val="FootnoteAnchor"/>
          <w:rtl w:val="true"/>
        </w:rPr>
        <w:footnoteReference w:id="2181"/>
      </w:r>
      <w:r>
        <w:rPr>
          <w:rFonts w:ascii="Amiri" w:hAnsi="Amiri" w:eastAsia="Amiri" w:cs="Amiri"/>
          <w:color w:val="111111"/>
          <w:sz w:val="28"/>
          <w:sz w:val="28"/>
          <w:szCs w:val="28"/>
          <w:rtl w:val="true"/>
          <w:lang w:bidi="ar-SA"/>
        </w:rPr>
        <w:t>ابتلّت ثيابي، فإذا أبو مسلم و أصحابه قد أوقدوا نارا عظيمة، فلما رآني أقبل أبو مسلم يهرول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و رب الكعبة، يقولها ثلاثا، أستغفر لي يا ابن أخي، ثم نزع ثيابي فجفّفها ثم ضمّني إليه حتى أدفأني</w:t>
      </w:r>
      <w:r>
        <w:rPr>
          <w:rFonts w:eastAsia="Amiri" w:cs="Amiri" w:ascii="Amiri" w:hAnsi="Amiri"/>
          <w:color w:val="111111"/>
          <w:sz w:val="28"/>
          <w:szCs w:val="28"/>
          <w:rtl w:val="true"/>
          <w:lang w:bidi="ar-SA"/>
        </w:rPr>
        <w:t xml:space="preserve">. </w:t>
      </w:r>
      <w:bookmarkStart w:id="390" w:name="pg11489_109277"/>
    </w:p>
    <w:p>
      <w:pPr>
        <w:pStyle w:val="Heading4"/>
        <w:numPr>
          <w:ilvl w:val="3"/>
          <w:numId w:val="1"/>
        </w:numPr>
        <w:rPr/>
      </w:pPr>
      <w:bookmarkStart w:id="391" w:name="__RefHeading___Toc3075044_73709187"/>
      <w:bookmarkStart w:id="392" w:name="_Toc150"/>
      <w:bookmarkEnd w:id="390"/>
      <w:bookmarkEnd w:id="391"/>
      <w:r>
        <w:rPr/>
        <w:t>5322</w:t>
      </w:r>
      <w:r>
        <w:rPr>
          <w:rtl w:val="true"/>
        </w:rPr>
        <w:t xml:space="preserve"> - </w:t>
      </w:r>
      <w:r>
        <w:rPr>
          <w:rtl w:val="true"/>
        </w:rPr>
        <w:t>عمرو بن الجنيد بن عبد الرّحمن المرّي</w:t>
      </w:r>
      <w:bookmarkEnd w:id="392"/>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جنادة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حكاية في ترجمة ابنه جنادة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3075046_73709187"/>
      <w:bookmarkStart w:id="394" w:name="_Toc151"/>
      <w:bookmarkEnd w:id="393"/>
      <w:r>
        <w:rPr/>
        <w:t>5323</w:t>
      </w:r>
      <w:r>
        <w:rPr>
          <w:rtl w:val="true"/>
        </w:rPr>
        <w:t xml:space="preserve"> - </w:t>
      </w:r>
      <w:r>
        <w:rPr>
          <w:rtl w:val="true"/>
        </w:rPr>
        <w:t>عمرو بن الحارث بن عبد اللّه العامري</w:t>
      </w:r>
      <w:bookmarkEnd w:id="394"/>
    </w:p>
    <w:p>
      <w:pPr>
        <w:pStyle w:val="BookText"/>
        <w:rPr/>
      </w:pP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بن عبد اللّه العامري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مولى بني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خاتم عبد الملك بعد قبيصة بن ذؤيب، و قيل كان كاتبه، و كان على خاتم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أبي بحرية عبد اللّه بن قيس السكوني </w:t>
      </w:r>
      <w:r>
        <w:rPr>
          <w:rStyle w:val="FootnoteAnchor"/>
          <w:rtl w:val="true"/>
        </w:rPr>
        <w:footnoteReference w:id="2184"/>
      </w:r>
      <w:r>
        <w:rPr>
          <w:rFonts w:ascii="Amiri" w:hAnsi="Amiri" w:eastAsia="Amiri" w:cs="Amiri"/>
          <w:color w:val="111111"/>
          <w:sz w:val="28"/>
          <w:sz w:val="28"/>
          <w:szCs w:val="28"/>
          <w:rtl w:val="true"/>
          <w:lang w:bidi="ar-SA"/>
        </w:rPr>
        <w:t>،و قيل عن عبد الملك بن مروان عن أبي 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إسحاق بن عبد اللّه بن أبي فروة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85"/>
      </w:r>
      <w:r>
        <w:rPr>
          <w:rFonts w:ascii="Amiri" w:hAnsi="Amiri" w:eastAsia="Amiri" w:cs="Amiri"/>
          <w:color w:val="111111"/>
          <w:sz w:val="28"/>
          <w:sz w:val="28"/>
          <w:szCs w:val="28"/>
          <w:rtl w:val="true"/>
          <w:lang w:bidi="ar-SA"/>
        </w:rPr>
        <w:t xml:space="preserve">أبو القاسم هبة اللّه بن أحمد بن عمر الحريري، أنا أبو الحسن محمّد بن عبد الواحد بن محمّد بن جعفر سنة أربعين، ثنا أبو بكر أحمد بن إبراهيم بن الحسن بن محمّد بن شاذان، نا أبو القاسم يعقوب بن أحمد بن ثوابة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محمّد بن خالد بن خليّ‌، نا بشر بن شعيب بن أبي حمزة، عن أبيه </w:t>
      </w:r>
      <w:r>
        <w:rPr>
          <w:rStyle w:val="FootnoteAnchor"/>
          <w:rtl w:val="true"/>
        </w:rPr>
        <w:footnoteReference w:id="2186"/>
      </w:r>
      <w:r>
        <w:rPr>
          <w:rFonts w:ascii="Amiri" w:hAnsi="Amiri" w:eastAsia="Amiri" w:cs="Amiri"/>
          <w:color w:val="111111"/>
          <w:sz w:val="28"/>
          <w:sz w:val="28"/>
          <w:szCs w:val="28"/>
          <w:rtl w:val="true"/>
          <w:lang w:bidi="ar-SA"/>
        </w:rPr>
        <w:t>،عن إسحاق بن عبد اللّه بن أبي فروة، أخبرني عمرو بن الحارث، عن محمود بن الربيع، عن عبادة بن الصّامت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محمودا صلّى إلى جنبه يوما، فسمعه يقرأ وراء الإمام، فسأله حين انصرف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أمّنا يوما، فانصرف إلينا، و قد غلط‍‌ في بعض القرآن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قرأ معي </w:t>
      </w:r>
      <w:r>
        <w:rPr>
          <w:rStyle w:val="FootnoteAnchor"/>
          <w:rtl w:val="true"/>
        </w:rPr>
        <w:footnoteReference w:id="2187"/>
      </w:r>
      <w:r>
        <w:rPr>
          <w:rFonts w:ascii="Amiri" w:hAnsi="Amiri" w:eastAsia="Amiri" w:cs="Amiri"/>
          <w:color w:val="111111"/>
          <w:sz w:val="28"/>
          <w:sz w:val="28"/>
          <w:szCs w:val="28"/>
          <w:rtl w:val="true"/>
          <w:lang w:bidi="ar-SA"/>
        </w:rPr>
        <w:t>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ينازعني القرآن‌؟ إذا قرأ الإمام، فلا يقرأن أحد منكم معه إلاّ بأمّ‌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المقرئ </w:t>
      </w:r>
      <w:r>
        <w:rPr>
          <w:rStyle w:val="FootnoteAnchor"/>
          <w:rtl w:val="true"/>
        </w:rPr>
        <w:footnoteReference w:id="2188"/>
      </w:r>
      <w:r>
        <w:rPr>
          <w:rFonts w:ascii="Amiri" w:hAnsi="Amiri" w:eastAsia="Amiri" w:cs="Amiri"/>
          <w:color w:val="111111"/>
          <w:sz w:val="28"/>
          <w:sz w:val="28"/>
          <w:szCs w:val="28"/>
          <w:rtl w:val="true"/>
          <w:lang w:bidi="ar-SA"/>
        </w:rPr>
        <w:t xml:space="preserve">في كتابه، و حدّثني </w:t>
      </w:r>
      <w:r>
        <w:rPr>
          <w:rStyle w:val="FootnoteAnchor"/>
          <w:rtl w:val="true"/>
        </w:rPr>
        <w:footnoteReference w:id="2189"/>
      </w:r>
      <w:r>
        <w:rPr>
          <w:rFonts w:ascii="Amiri" w:hAnsi="Amiri" w:eastAsia="Amiri" w:cs="Amiri"/>
          <w:color w:val="111111"/>
          <w:sz w:val="28"/>
          <w:sz w:val="28"/>
          <w:szCs w:val="28"/>
          <w:rtl w:val="true"/>
          <w:lang w:bidi="ar-SA"/>
        </w:rPr>
        <w:t>أبو مسعود عبد الرحيم بن علي عنه، أنا أبو نعيم الحافظ‍‌، نا سليمان بن أحمد، نا عمرو بن إسحاق بن إبراهيم، نا أبي، نا عمرو بن الحارث، عن عبد اللّه بن سالم، عن الزبيدي، أخبرني محمّد بن مسلم، حدّثني عمرو بن الحارث الفهمي و كان كاتبا لعبد اللّه بن الزبير أن عبد الملك بن مروان كان يحدّث عن أبي بحرية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أخبره عن عمر أنه خرج على مجلس فيه عثمان بن عفّان، و علي بن أبي طالب، و الزبير بن العوّام، و طلحة بن عبيد اللّه، و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يحدث نفسه بالإمارة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يحدّث نفسه بالإمارة بعدي،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كلّنا يحدث نفسه بالإمارة بعدك و يراه لها أهلا،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أحدّثكم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عنكم‌؟ فسكتوا،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عنكم‌؟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و لو سكتنا لحدثتنا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 فإنك كافر الغضب مؤمن الرضا، يوما تكون شيطانا و يوما تكون إنسانا، أ فرأيت يوما تكون شيطانا من يكون الخليفة يومئذ؟ و أما أنت يا طلحة، فلقد مات رسول اللّه صلّى اللّه عليه و سلم و إنه عليك لعاتب، و أما أنت يا عبد الرّحمن فإنك لما جاءك من خير لأهل، و أما أنت يا علي فإنك صاحب رياء و فيك دعابة، و إنّ‌ منكم لرجلا لو قسم إيمانه بين جند من الأجناد لأوسعهم، يريد عثمان بن عفّان، و أما أنت يا سعد فأنت صاحب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الحارث مجهول العدالة، و المحفوظ‍‌ عن عمر شهادته لهم بأن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Style w:val="FootnoteAnchor"/>
          <w:rtl w:val="true"/>
        </w:rPr>
        <w:footnoteReference w:id="2190"/>
      </w:r>
      <w:r>
        <w:rPr>
          <w:rFonts w:ascii="IRNazanin" w:hAnsi="IRNazanin" w:eastAsia="IRNazanin"/>
          <w:color w:val="111111"/>
          <w:sz w:val="28"/>
          <w:sz w:val="28"/>
          <w:szCs w:val="28"/>
          <w:rtl w:val="true"/>
          <w:lang w:bidi="fa-IR"/>
        </w:rPr>
        <w:t>و هو عنهم راض</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w:t>
      </w:r>
    </w:p>
    <w:p>
      <w:pPr>
        <w:pStyle w:val="BookText"/>
        <w:rPr/>
      </w:pPr>
      <w:r>
        <w:rPr>
          <w:rFonts w:ascii="Amiri" w:hAnsi="Amiri" w:eastAsia="Amiri" w:cs="Amiri"/>
          <w:color w:val="111111"/>
          <w:sz w:val="28"/>
          <w:sz w:val="28"/>
          <w:szCs w:val="28"/>
          <w:rtl w:val="true"/>
          <w:lang w:bidi="ar-SA"/>
        </w:rPr>
        <w:t>البسري، و أبو منصور عبد الباقي بن محمّد بن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طاهر المخلّص، نا أبو أحمد عبد الواحد بن المهتدي بن الواثق بن المعتصم بن الرشيد، نا جعفر بن محمّد، نا إسحاق بن إسماعيل، نا جرير، عن مغيرة،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زياد بن سميّة مع عمرو بن الحارث بهدايا و أموال إلى أمّهات المؤمنين، و أرسل إلى أم سلمة، و صفية يعتذر إليهما، و فضل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فضّلها لقد كان من هو أشدّ علينا تفضيلا منه يفضّلها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الحارث كاتب عبد الملك بن مروان، روى عن أبي بحرية عبد اللّه بن قيس السّكوني، و أدخل بعضهم بينه و بين أبي بحرية عبد الملك بن مروان، روى عنه الزّهري،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1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الحارث عن عبد الملك بن مروان قاله الزّبيدي عن الزّهري، منقطع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1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عمّال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 بيوت الأموال و 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 الخزاعي، فمات قبيصة فولي عمرو بن الحارث مولى بني عامر بن لؤي</w:t>
      </w:r>
      <w:r>
        <w:rPr>
          <w:rFonts w:eastAsia="Amiri" w:cs="Amiri" w:ascii="Amiri" w:hAnsi="Amiri"/>
          <w:color w:val="111111"/>
          <w:sz w:val="28"/>
          <w:szCs w:val="28"/>
          <w:rtl w:val="true"/>
          <w:lang w:bidi="ar-SA"/>
        </w:rPr>
        <w:t xml:space="preserve">. </w:t>
      </w:r>
      <w:bookmarkStart w:id="395" w:name="pg11489_109280"/>
    </w:p>
    <w:p>
      <w:pPr>
        <w:pStyle w:val="BookText"/>
        <w:rPr/>
      </w:pPr>
      <w:bookmarkEnd w:id="3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خليفة </w:t>
      </w:r>
      <w:r>
        <w:rPr>
          <w:rStyle w:val="FootnoteAnchor"/>
          <w:rtl w:val="true"/>
        </w:rPr>
        <w:footnoteReference w:id="2194"/>
      </w:r>
      <w:r>
        <w:rPr>
          <w:rFonts w:ascii="Amiri" w:hAnsi="Amiri" w:eastAsia="Amiri" w:cs="Amiri"/>
          <w:color w:val="111111"/>
          <w:sz w:val="28"/>
          <w:sz w:val="28"/>
          <w:szCs w:val="28"/>
          <w:rtl w:val="true"/>
          <w:lang w:bidi="ar-SA"/>
        </w:rPr>
        <w:t>في تسمية عمّال الوليد على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مولى بني عامر بن لؤي، فمات فدفعه إلى جناح مولاه</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3075048_73709187"/>
      <w:bookmarkStart w:id="397" w:name="_Toc152"/>
      <w:bookmarkEnd w:id="396"/>
      <w:r>
        <w:rPr/>
        <w:t>5324</w:t>
      </w:r>
      <w:r>
        <w:rPr>
          <w:rtl w:val="true"/>
        </w:rPr>
        <w:t xml:space="preserve"> - </w:t>
      </w:r>
      <w:r>
        <w:rPr>
          <w:rtl w:val="true"/>
        </w:rPr>
        <w:t>عمرو بن الحارث بن يعقوب بن عبد اللّه</w:t>
      </w:r>
      <w:bookmarkEnd w:id="397"/>
    </w:p>
    <w:p>
      <w:pPr>
        <w:pStyle w:val="BookText"/>
        <w:rPr/>
      </w:pPr>
      <w:r>
        <w:rPr>
          <w:rFonts w:ascii="Amiri" w:hAnsi="Amiri" w:eastAsia="Amiri" w:cs="Amiri"/>
          <w:color w:val="111111"/>
          <w:sz w:val="28"/>
          <w:sz w:val="28"/>
          <w:szCs w:val="28"/>
          <w:rtl w:val="true"/>
          <w:lang w:bidi="ar-SA"/>
        </w:rPr>
        <w:t xml:space="preserve">أبو أميّة الأنصاري المصري الفقيه </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مولى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الحارث بن يعقوب، و يزيد بن أبي حبيب، و أبي الزّبير، و قتادة، و بكير بن عبد اللّه بن الأشجّ‌، و عمارة بن غزيّة </w:t>
      </w:r>
      <w:r>
        <w:rPr>
          <w:rStyle w:val="FootnoteAnchor"/>
          <w:rtl w:val="true"/>
        </w:rPr>
        <w:footnoteReference w:id="2196"/>
      </w:r>
      <w:r>
        <w:rPr>
          <w:rFonts w:ascii="Amiri" w:hAnsi="Amiri" w:eastAsia="Amiri" w:cs="Amiri"/>
          <w:color w:val="111111"/>
          <w:sz w:val="28"/>
          <w:sz w:val="28"/>
          <w:szCs w:val="28"/>
          <w:rtl w:val="true"/>
          <w:lang w:bidi="ar-SA"/>
        </w:rPr>
        <w:t>،و الزهري، و زيد بن أبي أنيسة، و أبي يونس مولى أبي هريرة، و أبي عشّانة المعافري، و حبّان بن واسع الأنصاري، و يحيى، و عبد ربّه ابني سعيد الأنصاريين، و عبد الرّحمن بن القاسم بن محمّد بن أبي بكر، و محمّد بن المنكدر، و هشام بن عروة، و زيد بن أسلم، و عمرو بن دينار، و سالم بن أبي أمية أبي النضر، و ربيعة بن أبي عبد الرّحمن، و الربيع بن سبرة بن معبد الجهني، و يحيى بن ميمون الحضرمي، و عبد اللّه بن عبد اللّه بن أبي مليكة، و بكر بن سوادة، و درّاج بن السّمح، و سليمان بن زياد الحضرمي، و كعب بن علقمة، و أبي علي ثمامة بن شفي الهمداني، و جعفر بن ربيعة، و سعيد بن أبي هلال، و محمّد بن عبد الرّحمن يتيم عروة، و عبدة بن أبي لبابة، و سليمان بن عبد الرّحمن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دعامة، و مجاهد، و صالح بن كيسان، و بكير بن عبد اللّه بن الأشجّ‌، و مالك بن أنس، و موسى بن أعين، و الليث بن سعد، و بكر بن مضر، و يحيى بن أيوب، و نافع بن يزيد، و ابن وهب، و أسامة بن زيد الليثي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وفد على يزيد بن الوليد ببيعة أهل مصر في نفر من وجوههم كما ذكر أبو عمر محمّد بن يوسف بن يعقوب الكندي المصري في كتاب أمراء مصر </w:t>
      </w:r>
      <w:r>
        <w:rPr>
          <w:rStyle w:val="FootnoteAnchor"/>
          <w:rtl w:val="true"/>
        </w:rPr>
        <w:footnoteReference w:id="2197"/>
      </w:r>
      <w:r>
        <w:rPr>
          <w:rFonts w:ascii="Amiri" w:hAnsi="Amiri" w:eastAsia="Amiri" w:cs="Amiri"/>
          <w:color w:val="111111"/>
          <w:sz w:val="28"/>
          <w:sz w:val="28"/>
          <w:szCs w:val="28"/>
          <w:rtl w:val="true"/>
          <w:lang w:bidi="ar-SA"/>
        </w:rPr>
        <w:t>،ثم خرج مع صالح بن علي الهاشمي إلى الصائفة، فاجتاز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الوفاء عبد الواحد بن حمد بن عبد الواحد، أنا أبو طاهر بن محمود، أنا أبو بكر بن المقرئ، أنا محمّد بن الحسن بن قتيبة، نا حرملة بن يحيى بن عبد اللّه بن حرملة التّجيبي، أنا ابن وهب، نا عمرو بن الحارث أن قتادة حدّثه أن أنس بن مالك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صلّى الظهر و العصر و المغرب و العشاء و رقد رقدة بالمحصّب ثم ركب إلى البيت فطاف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القاسم بن حبابة، نا أبو بكر بن أبي داود، نا محمّد بن سلمة المرادي، نا ابن وهب، عن عمرو بن الحارث، عن ابن شهاب، عن عروة بن الزبير و عمرة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 حبيبة بنت جحش ختنة </w:t>
      </w:r>
      <w:r>
        <w:rPr>
          <w:rStyle w:val="FootnoteAnchor"/>
          <w:rtl w:val="true"/>
        </w:rPr>
        <w:footnoteReference w:id="2198"/>
      </w:r>
      <w:r>
        <w:rPr>
          <w:rFonts w:ascii="Amiri" w:hAnsi="Amiri" w:eastAsia="Amiri" w:cs="Amiri"/>
          <w:color w:val="111111"/>
          <w:sz w:val="28"/>
          <w:sz w:val="28"/>
          <w:szCs w:val="28"/>
          <w:rtl w:val="true"/>
          <w:lang w:bidi="ar-SA"/>
        </w:rPr>
        <w:t xml:space="preserve">رسول اللّه صلّى اللّه عليه و سلم و تحت </w:t>
      </w:r>
      <w:r>
        <w:rPr>
          <w:rStyle w:val="FootnoteAnchor"/>
          <w:rtl w:val="true"/>
        </w:rPr>
        <w:footnoteReference w:id="2199"/>
      </w:r>
      <w:r>
        <w:rPr>
          <w:rFonts w:ascii="Amiri" w:hAnsi="Amiri" w:eastAsia="Amiri" w:cs="Amiri"/>
          <w:color w:val="111111"/>
          <w:sz w:val="28"/>
          <w:sz w:val="28"/>
          <w:szCs w:val="28"/>
          <w:rtl w:val="true"/>
          <w:lang w:bidi="ar-SA"/>
        </w:rPr>
        <w:t>عبد الرّحمن بن عوف استحيضت سبع سنين،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w:t>
      </w:r>
      <w:r>
        <w:rPr>
          <w:rFonts w:eastAsia="Amiri" w:cs="Amiri" w:ascii="Amiri" w:hAnsi="Amiri"/>
          <w:color w:val="111111"/>
          <w:sz w:val="28"/>
          <w:szCs w:val="28"/>
          <w:rtl w:val="true"/>
          <w:lang w:bidi="ar-SA"/>
        </w:rPr>
        <w:t xml:space="preserve">] </w:t>
      </w:r>
      <w:r>
        <w:rPr>
          <w:rStyle w:val="FootnoteAnchor"/>
          <w:rtl w:val="true"/>
        </w:rPr>
        <w:footnoteReference w:id="2200"/>
      </w:r>
      <w:r>
        <w:rPr>
          <w:rFonts w:ascii="Amiri" w:hAnsi="Amiri" w:eastAsia="Amiri" w:cs="Amiri"/>
          <w:color w:val="111111"/>
          <w:sz w:val="28"/>
          <w:sz w:val="28"/>
          <w:szCs w:val="28"/>
          <w:rtl w:val="true"/>
          <w:lang w:bidi="ar-SA"/>
        </w:rPr>
        <w:t xml:space="preserve">ليست بالحيضة، و لكن هذا عزق </w:t>
      </w:r>
      <w:r>
        <w:rPr>
          <w:rStyle w:val="FootnoteAnchor"/>
          <w:rtl w:val="true"/>
        </w:rPr>
        <w:footnoteReference w:id="2201"/>
      </w:r>
      <w:r>
        <w:rPr>
          <w:rFonts w:ascii="Amiri" w:hAnsi="Amiri" w:eastAsia="Amiri" w:cs="Amiri"/>
          <w:color w:val="111111"/>
          <w:sz w:val="28"/>
          <w:sz w:val="28"/>
          <w:szCs w:val="28"/>
          <w:rtl w:val="true"/>
          <w:lang w:bidi="ar-SA"/>
        </w:rPr>
        <w:t>فاغتسلي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تغتسل في مركن في حجرة أختها زينب بنت جحش حتى تعلو حمرة الدّم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2202"/>
      </w:r>
      <w:r>
        <w:rPr>
          <w:rFonts w:ascii="IRNazanin" w:hAnsi="IRNazanin" w:eastAsia="IRNazanin"/>
          <w:color w:val="111111"/>
          <w:sz w:val="28"/>
          <w:sz w:val="28"/>
          <w:szCs w:val="28"/>
          <w:rtl w:val="true"/>
          <w:lang w:bidi="fa-IR"/>
        </w:rPr>
        <w:t xml:space="preserve">و أبو داود </w:t>
      </w:r>
      <w:r>
        <w:rPr>
          <w:rStyle w:val="FootnoteAnchor"/>
          <w:rtl w:val="true"/>
        </w:rPr>
        <w:footnoteReference w:id="2203"/>
      </w:r>
      <w:r>
        <w:rPr>
          <w:rFonts w:ascii="Amiri" w:hAnsi="Amiri" w:eastAsia="Amiri" w:cs="Amiri"/>
          <w:color w:val="111111"/>
          <w:sz w:val="28"/>
          <w:sz w:val="28"/>
          <w:szCs w:val="28"/>
          <w:rtl w:val="true"/>
          <w:lang w:bidi="ar-SA"/>
        </w:rPr>
        <w:t>و النسائي عن محمّد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بن عيسى بن عبد الرّحمن بن ماهان، أنا الحسن بن رشيق العسكري، نا محمّد بن أحمد بن حمّاد الأنصاري، حدّثني أبو داود الشجري، نا أحمد بن صالح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عمرو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204"/>
      </w:r>
      <w:r>
        <w:rPr>
          <w:rFonts w:ascii="Amiri" w:hAnsi="Amiri" w:eastAsia="Amiri" w:cs="Amiri"/>
          <w:color w:val="111111"/>
          <w:sz w:val="28"/>
          <w:sz w:val="28"/>
          <w:szCs w:val="28"/>
          <w:rtl w:val="true"/>
          <w:lang w:bidi="ar-SA"/>
        </w:rPr>
        <w:t>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بن الفضل القطّان، أنا عبد اللّه بن جعفر، نا </w:t>
      </w:r>
    </w:p>
    <w:p>
      <w:pPr>
        <w:pStyle w:val="BookText"/>
        <w:rPr/>
      </w:pPr>
      <w:r>
        <w:rPr>
          <w:rFonts w:ascii="Amiri" w:hAnsi="Amiri" w:eastAsia="Amiri" w:cs="Amiri"/>
          <w:color w:val="111111"/>
          <w:sz w:val="28"/>
          <w:sz w:val="28"/>
          <w:szCs w:val="28"/>
          <w:rtl w:val="true"/>
          <w:lang w:bidi="ar-SA"/>
        </w:rPr>
        <w:t xml:space="preserve">يعقوب بن سفيان </w:t>
      </w:r>
      <w:r>
        <w:rPr>
          <w:rStyle w:val="FootnoteAnchor"/>
          <w:rtl w:val="true"/>
        </w:rPr>
        <w:footnoteReference w:id="2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عمرو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يعقوب بن عبد اللّه الأنصاري،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أمية سنة اثنتين </w:t>
      </w:r>
      <w:r>
        <w:rPr>
          <w:rStyle w:val="FootnoteAnchor"/>
          <w:rtl w:val="true"/>
        </w:rPr>
        <w:footnoteReference w:id="2206"/>
      </w:r>
      <w:r>
        <w:rPr>
          <w:rFonts w:ascii="Amiri" w:hAnsi="Amiri" w:eastAsia="Amiri" w:cs="Amiri"/>
          <w:color w:val="111111"/>
          <w:sz w:val="28"/>
          <w:sz w:val="28"/>
          <w:szCs w:val="28"/>
          <w:rtl w:val="true"/>
          <w:lang w:bidi="ar-SA"/>
        </w:rPr>
        <w:t xml:space="preserve">أو إحدى و تسعين، و توفي سنة ثمان و أربعين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محمّد بن عبد اللّه بن عبد الرحيم، نا سعيد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عمرو بن الحارث سنة اثنتين و تسعين و توفي سنة ثمان و أربعين و مائة</w:t>
      </w:r>
      <w:r>
        <w:rPr>
          <w:rFonts w:eastAsia="Amiri" w:cs="Amiri" w:ascii="Amiri" w:hAnsi="Amiri"/>
          <w:color w:val="111111"/>
          <w:sz w:val="28"/>
          <w:szCs w:val="28"/>
          <w:rtl w:val="true"/>
          <w:lang w:bidi="ar-SA"/>
        </w:rPr>
        <w:t xml:space="preserve">] </w:t>
      </w:r>
      <w:r>
        <w:rPr>
          <w:rStyle w:val="FootnoteAnchor"/>
          <w:rtl w:val="true"/>
        </w:rPr>
        <w:footnoteReference w:id="2207"/>
      </w:r>
      <w:r>
        <w:rPr>
          <w:rFonts w:ascii="Amiri" w:hAnsi="Amiri" w:eastAsia="Amiri" w:cs="Amiri"/>
          <w:color w:val="111111"/>
          <w:sz w:val="28"/>
          <w:sz w:val="28"/>
          <w:szCs w:val="28"/>
          <w:rtl w:val="true"/>
          <w:lang w:bidi="ar-SA"/>
        </w:rPr>
        <w:t xml:space="preserve">و كان يكنى أبا أمية، و كان أخطب الناس، و أرواه للشعر </w:t>
      </w:r>
      <w:r>
        <w:rPr>
          <w:rStyle w:val="FootnoteAnchor"/>
          <w:rtl w:val="true"/>
        </w:rPr>
        <w:footnoteReference w:id="2208"/>
      </w:r>
      <w:r>
        <w:rPr>
          <w:rFonts w:ascii="Amiri" w:hAnsi="Amiri" w:eastAsia="Amiri" w:cs="Amiri"/>
          <w:color w:val="111111"/>
          <w:sz w:val="28"/>
          <w:sz w:val="28"/>
          <w:szCs w:val="28"/>
          <w:rtl w:val="true"/>
          <w:lang w:bidi="ar-SA"/>
        </w:rPr>
        <w:t>،و أبلغه و هو عمرو بن الحارث بن يعقوب بن عبد اللّه مولى قيس بن سعد بن عبادة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الحسين بن أحمد بن الحسين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w:t>
      </w:r>
      <w:r>
        <w:rPr>
          <w:rStyle w:val="FootnoteAnchor"/>
          <w:rtl w:val="true"/>
        </w:rPr>
        <w:footnoteReference w:id="2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تابعي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بن يعقوب مولى الأنصار، مات سنة سبع أو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طاهر الباقلاني، أنا يوسف بن رباح، أنا أبو بكر المهندس، أنا أبو بشر الدولابي، نا معاوية بن صالح، عن يحيى بن معين قال في تسمية محدّثي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2210"/>
      </w:r>
      <w:r>
        <w:rPr>
          <w:rFonts w:ascii="Amiri" w:hAnsi="Amiri" w:eastAsia="Amiri" w:cs="Amiri"/>
          <w:color w:val="111111"/>
          <w:sz w:val="28"/>
          <w:sz w:val="28"/>
          <w:szCs w:val="28"/>
          <w:rtl w:val="true"/>
          <w:lang w:bidi="ar-SA"/>
        </w:rPr>
        <w:t xml:space="preserve">،أنا أبو بكر بن أبي الدنيا، نا محمّد بن سعد </w:t>
      </w:r>
      <w:r>
        <w:rPr>
          <w:rStyle w:val="FootnoteAnchor"/>
          <w:rtl w:val="true"/>
        </w:rPr>
        <w:footnoteReference w:id="2211"/>
      </w:r>
      <w:r>
        <w:rPr>
          <w:rFonts w:ascii="Amiri" w:hAnsi="Amiri" w:eastAsia="Amiri" w:cs="Amiri"/>
          <w:color w:val="111111"/>
          <w:sz w:val="28"/>
          <w:sz w:val="28"/>
          <w:szCs w:val="28"/>
          <w:rtl w:val="true"/>
          <w:lang w:bidi="ar-SA"/>
        </w:rPr>
        <w:t>قال في الطبقة الرابعة من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بن يعقوب، مولى الأنصار، مات سنة سبع أو ثمان و أربعين و مائة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فهم، نا محمّد بن سعد </w:t>
      </w:r>
      <w:r>
        <w:rPr>
          <w:rStyle w:val="FootnoteAnchor"/>
          <w:rtl w:val="true"/>
        </w:rPr>
        <w:footnoteReference w:id="2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بن يعقوب مولى الأنصار، و كان ثقة إن شاء اللّه، مات سنة سبع أو ثمان و أربعين و مائة في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الحارث المصري سمع زيد بن أبي أنيسة و عمارة بن غزيّة </w:t>
      </w:r>
      <w:r>
        <w:rPr>
          <w:rStyle w:val="FootnoteAnchor"/>
          <w:rtl w:val="true"/>
        </w:rPr>
        <w:footnoteReference w:id="2214"/>
      </w:r>
      <w:r>
        <w:rPr>
          <w:rFonts w:ascii="Amiri" w:hAnsi="Amiri" w:eastAsia="Amiri" w:cs="Amiri"/>
          <w:color w:val="111111"/>
          <w:sz w:val="28"/>
          <w:sz w:val="28"/>
          <w:szCs w:val="28"/>
          <w:rtl w:val="true"/>
          <w:lang w:bidi="ar-SA"/>
        </w:rPr>
        <w:t xml:space="preserve">،و الزهري، و بكير بن الأشج، و أباه، سمع منه الليث، و ابن وهب، و قتادة، و عبد الرّحمن </w:t>
      </w:r>
      <w:r>
        <w:rPr>
          <w:rStyle w:val="FootnoteAnchor"/>
          <w:rtl w:val="true"/>
        </w:rPr>
        <w:footnoteReference w:id="2215"/>
      </w:r>
      <w:r>
        <w:rPr>
          <w:rFonts w:ascii="Amiri" w:hAnsi="Amiri" w:eastAsia="Amiri" w:cs="Amiri"/>
          <w:color w:val="111111"/>
          <w:sz w:val="28"/>
          <w:sz w:val="28"/>
          <w:szCs w:val="28"/>
          <w:rtl w:val="true"/>
          <w:lang w:bidi="ar-SA"/>
        </w:rPr>
        <w:t>بن أبي بكر، و مالك بن أنس، و هو ابن يعقوب مولى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صالح بن علي من المدينة إلى مصر مؤدبا لبنيه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2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الحارث المصري، و هو ابن الحارث بن يعقوب، و يكنى أبا أمية، سمع عمارة بن غزيّة، و الزهري، و بكير بن عبد اللّه بن الأشج، و زيد بن أبي أنيسة، روى عنه قتادة، و كنّاه بأبي أمية، و مالك بن أنس، و صالح بن كيسان، و الليث بن سعد، و أسامة بن زيد، و موسى بن أعين، و عبد اللّه بن وهب، سمعت أبي يقول ذلك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حمزة بن العباس بن علي، و أبو الفضل أحمد بن محمّد، و حدّثني </w:t>
      </w:r>
      <w:r>
        <w:rPr>
          <w:rStyle w:val="FootnoteAnchor"/>
          <w:rtl w:val="true"/>
        </w:rPr>
        <w:footnoteReference w:id="2217"/>
      </w:r>
      <w:r>
        <w:rPr>
          <w:rFonts w:ascii="Amiri" w:hAnsi="Amiri" w:eastAsia="Amiri" w:cs="Amiri"/>
          <w:color w:val="111111"/>
          <w:sz w:val="28"/>
          <w:sz w:val="28"/>
          <w:szCs w:val="28"/>
          <w:rtl w:val="true"/>
          <w:lang w:bidi="ar-SA"/>
        </w:rPr>
        <w:t>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سعيد بن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الحارث بن يعقوب بن عبد اللّه مولى قيس بن سعد بن عبادة الأنصاري الساعدي يكنى أبا أمية، توفي في شوال سنة ثمان و أربعين و مائة، و كان مولده في سنة ثلاث و تسعين، روى عنه بكير بن الأشج، و صالح بن كيسان، و قتادة، و مجاهد، و مالك بن أنس، و موسى بن أعين، و الليث بن سعد، و يحيى بن أيوب، و نافع بن يزيد، و بكر بن مضر، و غيرهم </w:t>
      </w:r>
      <w:r>
        <w:rPr>
          <w:rStyle w:val="FootnoteAnchor"/>
          <w:rtl w:val="true"/>
        </w:rPr>
        <w:footnoteReference w:id="2218"/>
      </w:r>
      <w:r>
        <w:rPr>
          <w:rFonts w:ascii="Amiri" w:hAnsi="Amiri" w:eastAsia="Amiri" w:cs="Amiri"/>
          <w:color w:val="111111"/>
          <w:sz w:val="28"/>
          <w:sz w:val="28"/>
          <w:szCs w:val="28"/>
          <w:rtl w:val="true"/>
          <w:lang w:bidi="ar-SA"/>
        </w:rPr>
        <w:t>و كان فقيها أديبا، و كان مؤدبا لولد صالح بن علي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19"/>
      </w:r>
      <w:r>
        <w:rPr>
          <w:rFonts w:ascii="Amiri" w:hAnsi="Amiri" w:eastAsia="Amiri" w:cs="Amiri"/>
          <w:color w:val="111111"/>
          <w:sz w:val="28"/>
          <w:sz w:val="28"/>
          <w:szCs w:val="28"/>
          <w:rtl w:val="true"/>
          <w:lang w:bidi="ar-SA"/>
        </w:rPr>
        <w:t>أبو البركات الأنماطي، أنا أبو الفضل المقدسي، أنا أبو سعيد مسعود بن ناصر، أنا أبو الحسين عبد الملك بن الحسن، أنا أحمد بن محمّد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الحارث بن يعقوب أبو أميّة المؤدب الأنصاري مولاهم المصري، حدّث عن قتادة، و هشام بن عروة، و عبيد اللّه بن أبي جعفر، و بكير بن عبد اللّه بن الأشج، و عبد الرّحمن بن القاسم، و سالم أبي النّضر، و عبد ربّه بن سعيد، روى عنه بكر بن مضر، و موسى بن أعين، و ابن وهب في الوضوء، و تفسير سورة يوسف في غير موضع، مات سنة سبع أو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الحارث بن يعقوب بن عبد اللّه المصري مولى قيس بن سعد بن عبادة الأنصاري، يكنى أبا أمية، كان قارئا فقيها مفتيا، حدّث عن ابن شهاب الزّهري، و عمارة بن غزيّة، و بكير بن عبد اللّه بن الأشج، و زيد بن أبي أنيسة، و سعيد بن أبي هلال، روى عنه صالح بن كيسان، و مالك بن أنس، و الليث بن سعد، و أسامة بن زيد الليثي، و موسى بن أعين، و عبد اللّه بن وهب، و كان ثقة، ولد في سنة أربع و تسعين، و مات بمصر في 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أبي نصر بن ماكولا 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عمرو بن الحارث قد أدرك جوثة </w:t>
      </w:r>
      <w:r>
        <w:rPr>
          <w:rStyle w:val="FootnoteAnchor"/>
          <w:rtl w:val="true"/>
        </w:rPr>
        <w:footnoteReference w:id="2220"/>
      </w:r>
      <w:r>
        <w:rPr>
          <w:rFonts w:ascii="Amiri" w:hAnsi="Amiri" w:eastAsia="Amiri" w:cs="Amiri"/>
          <w:color w:val="111111"/>
          <w:sz w:val="28"/>
          <w:sz w:val="28"/>
          <w:szCs w:val="28"/>
          <w:rtl w:val="true"/>
          <w:lang w:bidi="ar-SA"/>
        </w:rPr>
        <w:t xml:space="preserve">بن عبيد، و أقدم منه، و كان قارئا مفتيا أفتى في زمن يزيد بن أبي حبيب، و عبيد اللّه بن أبي جعفر، و كان مولده بمصر في سنة أربع </w:t>
      </w:r>
    </w:p>
    <w:p>
      <w:pPr>
        <w:pStyle w:val="BookText"/>
        <w:rPr/>
      </w:pPr>
      <w:r>
        <w:rPr>
          <w:rFonts w:ascii="Amiri" w:hAnsi="Amiri" w:eastAsia="Amiri" w:cs="Amiri"/>
          <w:color w:val="111111"/>
          <w:sz w:val="28"/>
          <w:sz w:val="28"/>
          <w:szCs w:val="28"/>
          <w:rtl w:val="true"/>
          <w:lang w:bidi="ar-SA"/>
        </w:rPr>
        <w:t>و تسعين، و توفي في شوال سنة ثمان و أربعين و مائة، و قد روى عنه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الأشج، و صالح بن كيسان،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قتادة، و روى عنه مالك بن أنس، و كتب ابن سعد و ابن لهيعة، و يحيى بن أيوب، و نافع بن يزيد، و بكر بن مضر، و موسى بن أعين و غيرهم، و كان أديبا فصيحا مفتيا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أميّة عمرو بن الحارث بن يعقوب مولى الأنصار سمع زيد بن أبي أنيسة، و الزّهري، و عمارة بن غزيّة، روى عنه مالك بن أنس، و الليث بن سعد، و ابن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222"/>
      </w:r>
      <w:r>
        <w:rPr>
          <w:rFonts w:ascii="Amiri" w:hAnsi="Amiri" w:eastAsia="Amiri" w:cs="Amiri"/>
          <w:color w:val="111111"/>
          <w:sz w:val="28"/>
          <w:sz w:val="28"/>
          <w:szCs w:val="28"/>
          <w:rtl w:val="true"/>
          <w:lang w:bidi="ar-SA"/>
        </w:rPr>
        <w:t>على أبي الفضل بن ناصر، عن جعفر بن يحيى، أنا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أمية عمرو بن الحارث بن يعقوب مصري ثقة، روى عنه مالك بن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23"/>
      </w:r>
      <w:r>
        <w:rPr>
          <w:rFonts w:ascii="Amiri" w:hAnsi="Amiri" w:eastAsia="Amiri" w:cs="Amiri"/>
          <w:color w:val="111111"/>
          <w:sz w:val="28"/>
          <w:sz w:val="28"/>
          <w:szCs w:val="28"/>
          <w:rtl w:val="true"/>
          <w:lang w:bidi="ar-SA"/>
        </w:rPr>
        <w:t xml:space="preserve">أبو القاسم بن السّمرقندي، أنبأ أبو طاهر بن أبي الصقر، أنا هبة اللّه بن إبراهيم بن عمر، أنا أبو بكر المهندس </w:t>
      </w:r>
      <w:r>
        <w:rPr>
          <w:rStyle w:val="FootnoteAnchor"/>
          <w:rtl w:val="true"/>
        </w:rPr>
        <w:footnoteReference w:id="2224"/>
      </w:r>
      <w:r>
        <w:rPr>
          <w:rFonts w:ascii="Amiri" w:hAnsi="Amiri" w:eastAsia="Amiri" w:cs="Amiri"/>
          <w:color w:val="111111"/>
          <w:sz w:val="28"/>
          <w:sz w:val="28"/>
          <w:szCs w:val="28"/>
          <w:rtl w:val="true"/>
          <w:lang w:bidi="ar-SA"/>
        </w:rPr>
        <w:t xml:space="preserve">،نا أبو بشر الدّولابي قال </w:t>
      </w:r>
      <w:r>
        <w:rPr>
          <w:rStyle w:val="FootnoteAnchor"/>
          <w:rtl w:val="true"/>
        </w:rPr>
        <w:footnoteReference w:id="2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أميّة عمرو بن الحارث بن يعقوب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أنبأ أبو أحمد الحاكم قال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أميّة عمرو بن الحارث بن يعقوب الأنصاري المديني </w:t>
      </w:r>
      <w:r>
        <w:rPr>
          <w:rStyle w:val="FootnoteAnchor"/>
          <w:rtl w:val="true"/>
        </w:rPr>
        <w:footnoteReference w:id="2227"/>
      </w:r>
      <w:r>
        <w:rPr>
          <w:rFonts w:ascii="Amiri" w:hAnsi="Amiri" w:eastAsia="Amiri" w:cs="Amiri"/>
          <w:color w:val="111111"/>
          <w:sz w:val="28"/>
          <w:sz w:val="28"/>
          <w:szCs w:val="28"/>
          <w:rtl w:val="true"/>
          <w:lang w:bidi="ar-SA"/>
        </w:rPr>
        <w:t xml:space="preserve">مولاهم المؤدب، كان مؤدبا لبني صالح بن علي، فأخرجه من المدينة إلى مصر فسكنها، سمع أبا بكر محمّد بن مسلم بن شهاب الزّهري، و أبا عبد اللّه بكير بن عبد اللّه بن الأشج المخزومي، و عمارة بن غزيّة المازني، روى عنه أبو عبد اللّه مالك بن أنس الأصبحي، و أبو الحارث الليث بن سعد </w:t>
      </w:r>
    </w:p>
    <w:p>
      <w:pPr>
        <w:pStyle w:val="BookText"/>
        <w:rPr/>
      </w:pPr>
      <w:r>
        <w:rPr>
          <w:rFonts w:ascii="Amiri" w:hAnsi="Amiri" w:eastAsia="Amiri" w:cs="Amiri"/>
          <w:color w:val="111111"/>
          <w:sz w:val="28"/>
          <w:sz w:val="28"/>
          <w:szCs w:val="28"/>
          <w:rtl w:val="true"/>
          <w:lang w:bidi="ar-SA"/>
        </w:rPr>
        <w:t>الفهمي، و أبو محمّد عبد اللّه بن وهب بن مسلم القرشي، كنّاه أبا محمّد بن سليمان، نا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نا الطّحاوي، نا علي بن عبد الرّحمن</w:t>
      </w:r>
      <w:r>
        <w:rPr>
          <w:rFonts w:eastAsia="Amiri" w:cs="Amiri" w:ascii="Amiri" w:hAnsi="Amiri"/>
          <w:color w:val="111111"/>
          <w:sz w:val="28"/>
          <w:szCs w:val="28"/>
          <w:rtl w:val="true"/>
          <w:lang w:bidi="ar-SA"/>
        </w:rPr>
        <w:t xml:space="preserve">... </w:t>
      </w:r>
      <w:r>
        <w:rPr>
          <w:rStyle w:val="FootnoteAnchor"/>
          <w:rtl w:val="true"/>
        </w:rPr>
        <w:footnoteReference w:id="2228"/>
      </w:r>
      <w:r>
        <w:rPr>
          <w:rFonts w:ascii="Amiri" w:hAnsi="Amiri" w:eastAsia="Amiri" w:cs="Amiri"/>
          <w:color w:val="111111"/>
          <w:sz w:val="28"/>
          <w:sz w:val="28"/>
          <w:szCs w:val="28"/>
          <w:rtl w:val="true"/>
          <w:lang w:bidi="ar-SA"/>
        </w:rPr>
        <w:t>سعيد بن عفير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عمرو بن الحارث بن يعقوب سنة اثنتين و تسعين </w:t>
      </w:r>
      <w:r>
        <w:rPr>
          <w:rStyle w:val="FootnoteAnchor"/>
          <w:rtl w:val="true"/>
        </w:rPr>
        <w:footnoteReference w:id="2229"/>
      </w:r>
      <w:r>
        <w:rPr>
          <w:rFonts w:ascii="Amiri" w:hAnsi="Amiri" w:eastAsia="Amiri" w:cs="Amiri"/>
          <w:color w:val="111111"/>
          <w:sz w:val="28"/>
          <w:sz w:val="28"/>
          <w:szCs w:val="28"/>
          <w:rtl w:val="true"/>
          <w:lang w:bidi="ar-SA"/>
        </w:rPr>
        <w:t>،و يكنى أبا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30"/>
      </w:r>
      <w:r>
        <w:rPr>
          <w:rFonts w:ascii="Amiri" w:hAnsi="Amiri" w:eastAsia="Amiri" w:cs="Amiri"/>
          <w:color w:val="111111"/>
          <w:sz w:val="28"/>
          <w:sz w:val="28"/>
          <w:szCs w:val="28"/>
          <w:rtl w:val="true"/>
          <w:lang w:bidi="ar-SA"/>
        </w:rPr>
        <w:t>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w:t>
      </w:r>
      <w:r>
        <w:rPr>
          <w:rStyle w:val="FootnoteAnchor"/>
          <w:rtl w:val="true"/>
        </w:rPr>
        <w:footnoteReference w:id="2231"/>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قد جمع </w:t>
      </w:r>
      <w:r>
        <w:rPr>
          <w:rStyle w:val="FootnoteAnchor"/>
          <w:rtl w:val="true"/>
        </w:rPr>
        <w:footnoteReference w:id="2232"/>
      </w:r>
      <w:r>
        <w:rPr>
          <w:rFonts w:ascii="Amiri" w:hAnsi="Amiri" w:eastAsia="Amiri" w:cs="Amiri"/>
          <w:color w:val="111111"/>
          <w:sz w:val="28"/>
          <w:sz w:val="28"/>
          <w:szCs w:val="28"/>
          <w:rtl w:val="true"/>
          <w:lang w:bidi="ar-SA"/>
        </w:rPr>
        <w:t>مالك بن أنس عن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w:t>
      </w:r>
      <w:r>
        <w:rPr>
          <w:rStyle w:val="FootnoteAnchor"/>
          <w:rtl w:val="true"/>
        </w:rPr>
        <w:footnoteReference w:id="2233"/>
      </w:r>
      <w:r>
        <w:rPr>
          <w:rFonts w:ascii="Amiri" w:hAnsi="Amiri" w:eastAsia="Amiri" w:cs="Amiri"/>
          <w:color w:val="111111"/>
          <w:sz w:val="28"/>
          <w:sz w:val="28"/>
          <w:szCs w:val="28"/>
          <w:rtl w:val="true"/>
          <w:lang w:bidi="ar-SA"/>
        </w:rPr>
        <w:t xml:space="preserve">و غيره، عن أبي بكر البيهقي، أنا أبو عبد اللّه الحافظ‍‌، أنا أبو الحسن الدارقطني، حدّثني الوزير أبو الفضل جعفر بن الفضل، عن محمّد بن </w:t>
      </w:r>
      <w:r>
        <w:rPr>
          <w:rStyle w:val="FootnoteAnchor"/>
          <w:rtl w:val="true"/>
        </w:rPr>
        <w:footnoteReference w:id="2234"/>
      </w:r>
      <w:r>
        <w:rPr>
          <w:rFonts w:ascii="Amiri" w:hAnsi="Amiri" w:eastAsia="Amiri" w:cs="Amiri"/>
          <w:color w:val="111111"/>
          <w:sz w:val="28"/>
          <w:sz w:val="28"/>
          <w:szCs w:val="28"/>
          <w:rtl w:val="true"/>
          <w:lang w:bidi="ar-SA"/>
        </w:rPr>
        <w:t>موسى بن المأمون عن أبي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مالك في كتابه الثقة عن بكير يشبه أن يكون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حمزة بن العباس، و أبو الفضل أحمد بن محمّد الحسن بن سليم </w:t>
      </w:r>
      <w:r>
        <w:rPr>
          <w:rStyle w:val="FootnoteAnchor"/>
          <w:rtl w:val="true"/>
        </w:rPr>
        <w:footnoteReference w:id="2235"/>
      </w:r>
      <w:r>
        <w:rPr>
          <w:rStyle w:val="FootnoteAnchor"/>
          <w:rtl w:val="true"/>
        </w:rPr>
        <w:footnoteReference w:id="223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الفضل، أنا أبو عبد اللّه بن مندة، أنا أبو سعيد بن يونس، حدّثني عاصم بن رازح </w:t>
      </w:r>
      <w:r>
        <w:rPr>
          <w:rStyle w:val="FootnoteAnchor"/>
          <w:rtl w:val="true"/>
        </w:rPr>
        <w:footnoteReference w:id="2237"/>
      </w:r>
      <w:r>
        <w:rPr>
          <w:rFonts w:ascii="Amiri" w:hAnsi="Amiri" w:eastAsia="Amiri" w:cs="Amiri"/>
          <w:color w:val="111111"/>
          <w:sz w:val="28"/>
          <w:sz w:val="28"/>
          <w:szCs w:val="28"/>
          <w:rtl w:val="true"/>
          <w:lang w:bidi="ar-SA"/>
        </w:rPr>
        <w:t>،نا سليمان بن داود، نا يحيى بن بكير، حدّثني شعيب بن الليث، عن أبيه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بين عمرو بن الحارث و بين أبيه الحارث بن يعقوب في الفضل كما بين المساء </w:t>
      </w:r>
    </w:p>
    <w:p>
      <w:pPr>
        <w:pStyle w:val="BookText"/>
        <w:rPr/>
      </w:pPr>
      <w:r>
        <w:rPr>
          <w:rFonts w:ascii="Amiri" w:hAnsi="Amiri" w:eastAsia="Amiri" w:cs="Amiri"/>
          <w:color w:val="111111"/>
          <w:sz w:val="28"/>
          <w:sz w:val="28"/>
          <w:szCs w:val="28"/>
          <w:rtl w:val="true"/>
          <w:lang w:bidi="ar-SA"/>
        </w:rPr>
        <w:t xml:space="preserve">و الأرض، و كان بين الحارث و بين أبيه يعقوب كما بين السماء إلى الأرض، كان يعقوب أفضل من الحارث، و كان الحارث أفضل من عمرو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39"/>
      </w:r>
      <w:r>
        <w:rPr>
          <w:rFonts w:ascii="Amiri" w:hAnsi="Amiri" w:eastAsia="Amiri" w:cs="Amiri"/>
          <w:color w:val="111111"/>
          <w:sz w:val="28"/>
          <w:sz w:val="28"/>
          <w:szCs w:val="28"/>
          <w:rtl w:val="true"/>
          <w:lang w:bidi="ar-SA"/>
        </w:rPr>
        <w:t xml:space="preserve">أبو البركات الأنماطي، نا أحمد بن الحسن، أنا محمّد بن علي بن يعقوب، أنا محمّد بن أحمد البابسيري، أنا أبو أمية الأحوص بن المفضل </w:t>
      </w:r>
      <w:r>
        <w:rPr>
          <w:rStyle w:val="FootnoteAnchor"/>
          <w:rtl w:val="true"/>
        </w:rPr>
        <w:footnoteReference w:id="2240"/>
      </w:r>
      <w:r>
        <w:rPr>
          <w:rFonts w:ascii="Amiri" w:hAnsi="Amiri" w:eastAsia="Amiri" w:cs="Amiri"/>
          <w:color w:val="111111"/>
          <w:sz w:val="28"/>
          <w:sz w:val="28"/>
          <w:szCs w:val="28"/>
          <w:rtl w:val="true"/>
          <w:lang w:bidi="ar-SA"/>
        </w:rPr>
        <w:t>بن غسّان الغلاّبي،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عمرو بن الحارث بن يعقوب الأنصاري أخرجه صالح بن علي من المدينة إلى مصر مؤدبا لبنيه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42"/>
      </w:r>
      <w:r>
        <w:rPr>
          <w:rFonts w:ascii="Amiri" w:hAnsi="Amiri" w:eastAsia="Amiri" w:cs="Amiri"/>
          <w:color w:val="111111"/>
          <w:sz w:val="28"/>
          <w:sz w:val="28"/>
          <w:szCs w:val="28"/>
          <w:rtl w:val="true"/>
          <w:lang w:bidi="ar-SA"/>
        </w:rPr>
        <w:t xml:space="preserve">أبو بكر وجيه بن طاهر، أنا أبو صالح أحمد بن عبد الملك، أنا أبو الحسن بن السّقاء، نا محمّد بن يعقوب، نا عباس </w:t>
      </w:r>
      <w:r>
        <w:rPr>
          <w:rStyle w:val="FootnoteAnchor"/>
          <w:rtl w:val="true"/>
        </w:rPr>
        <w:footnoteReference w:id="2243"/>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الحارث يعلم ولد صالح بن علي و كان سيّئ الحال، فلمّا علّمهم و حسن حاله صار يلبس الوشي و الخز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45"/>
      </w:r>
      <w:r>
        <w:rPr>
          <w:rFonts w:ascii="Amiri" w:hAnsi="Amiri" w:eastAsia="Amiri" w:cs="Amiri"/>
          <w:color w:val="111111"/>
          <w:sz w:val="28"/>
          <w:sz w:val="28"/>
          <w:szCs w:val="28"/>
          <w:rtl w:val="true"/>
          <w:lang w:bidi="ar-SA"/>
        </w:rPr>
        <w:t>أبو القاسم بن السّمرقندي، أنبأنا أبو بكر بن الطبري، أنبأنا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عمرو بن الحارث عليه أثواب بدينار قميصه و رداؤه و إزاره، ثم لم تمض الليالي و الأيام حتى رأيه يجرّ الوشي و الخز، فإنّا للّه و إنا إليه راجعون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الحارث من المحدّثين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2247"/>
      </w:r>
      <w:r>
        <w:rPr>
          <w:rFonts w:ascii="Amiri" w:hAnsi="Amiri" w:eastAsia="Amiri" w:cs="Amiri"/>
          <w:color w:val="111111"/>
          <w:sz w:val="28"/>
          <w:sz w:val="28"/>
          <w:szCs w:val="28"/>
          <w:rtl w:val="true"/>
          <w:lang w:bidi="ar-SA"/>
        </w:rPr>
        <w:t>،نا أبو بكر بن أبي الدنيا، حدّثني أبو زيد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منصور قال لي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شرفان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العلم و شرف السلطان، و شرف العلم أشرفهما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محمّد بن صابر، أنا أبو الفرح سهل بن بشر، أنا أبو الحسن علي بن بقاء الورّاق، أنا أبو عبد اللّه شعيب بن عبد اللّه بن أحمد بن المنهال، أنا أحمد بن إسحاق بن عتبة الرازي، نا أبو الزّنباع روح بن الفرج بن عبد الرّحمن القطان، نا زيد 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شعيب بن يحيى قال لضمام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 عموا </w:t>
      </w:r>
      <w:r>
        <w:rPr>
          <w:rStyle w:val="FootnoteAnchor"/>
          <w:rtl w:val="true"/>
        </w:rPr>
        <w:footnoteReference w:id="2249"/>
      </w:r>
      <w:r>
        <w:rPr>
          <w:rFonts w:ascii="Amiri" w:hAnsi="Amiri" w:eastAsia="Amiri" w:cs="Amiri"/>
          <w:color w:val="111111"/>
          <w:sz w:val="28"/>
          <w:sz w:val="28"/>
          <w:szCs w:val="28"/>
          <w:rtl w:val="true"/>
          <w:lang w:bidi="ar-SA"/>
        </w:rPr>
        <w:t>الليث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 يعموه </w:t>
      </w:r>
      <w:r>
        <w:rPr>
          <w:rStyle w:val="FootnoteAnchor"/>
          <w:rtl w:val="true"/>
        </w:rPr>
        <w:footnoteReference w:id="2250"/>
      </w:r>
      <w:r>
        <w:rPr>
          <w:rFonts w:ascii="IRNazanin" w:hAnsi="IRNazanin" w:eastAsia="IRNazanin"/>
          <w:color w:val="111111"/>
          <w:sz w:val="28"/>
          <w:sz w:val="28"/>
          <w:szCs w:val="28"/>
          <w:rtl w:val="true"/>
          <w:lang w:bidi="fa-IR"/>
        </w:rPr>
        <w:t xml:space="preserve">فطال ما عم </w:t>
      </w:r>
      <w:r>
        <w:rPr>
          <w:rStyle w:val="FootnoteAnchor"/>
          <w:rtl w:val="true"/>
        </w:rPr>
        <w:footnoteReference w:id="2251"/>
      </w:r>
      <w:r>
        <w:rPr>
          <w:rFonts w:ascii="Amiri" w:hAnsi="Amiri" w:eastAsia="Amiri" w:cs="Amiri"/>
          <w:color w:val="111111"/>
          <w:sz w:val="28"/>
          <w:sz w:val="28"/>
          <w:szCs w:val="28"/>
          <w:rtl w:val="true"/>
          <w:lang w:bidi="ar-SA"/>
        </w:rPr>
        <w:t>هو و عمرو بن الحارث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252"/>
      </w:r>
      <w:r>
        <w:rPr>
          <w:rFonts w:ascii="Amiri" w:hAnsi="Amiri" w:eastAsia="Amiri" w:cs="Amiri"/>
          <w:color w:val="111111"/>
          <w:sz w:val="28"/>
          <w:sz w:val="28"/>
          <w:szCs w:val="28"/>
          <w:rtl w:val="true"/>
          <w:lang w:bidi="ar-SA"/>
        </w:rPr>
        <w:t xml:space="preserve">،نا موسى بن الحسن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Style w:val="FootnoteAnchor"/>
          <w:rtl w:val="true"/>
        </w:rPr>
        <w:footnoteReference w:id="2253"/>
      </w:r>
      <w:r>
        <w:rPr>
          <w:rFonts w:ascii="Amiri" w:hAnsi="Amiri" w:eastAsia="Amiri" w:cs="Amiri"/>
          <w:color w:val="111111"/>
          <w:sz w:val="28"/>
          <w:sz w:val="28"/>
          <w:szCs w:val="28"/>
          <w:rtl w:val="true"/>
          <w:lang w:bidi="ar-SA"/>
        </w:rPr>
        <w:t>عمرو بن سواد قال لي عبد 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ثلاثمائة شيخ و سبعين شيخا، أرانا عمرو بيده، فما رأيت أحدا أحفظ‍‌ من عمرو بن الحارث، و ذلك أنه كان قد جعل على نفسه يحفظ‍‌ كلّ‌ يوم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الحارث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54"/>
      </w:r>
      <w:r>
        <w:rPr>
          <w:rFonts w:ascii="Amiri" w:hAnsi="Amiri" w:eastAsia="Amiri" w:cs="Amiri"/>
          <w:color w:val="111111"/>
          <w:sz w:val="28"/>
          <w:sz w:val="28"/>
          <w:szCs w:val="28"/>
          <w:rtl w:val="true"/>
          <w:lang w:bidi="ar-SA"/>
        </w:rPr>
        <w:t xml:space="preserve">أبو عبد اللّه الحسين بن عبد الملك، أنا أبو طاهر بن محمود، أنا أبو بكر بن المقرئ، نا أحمد بن القاسم الأزرقي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أبو أيوب الملطي، نا محمّد بن عبد اللّه، نا يحيى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المدينة فلقيت مالكا،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الكهول </w:t>
      </w:r>
      <w:r>
        <w:rPr>
          <w:rStyle w:val="FootnoteAnchor"/>
          <w:rtl w:val="true"/>
        </w:rPr>
        <w:footnoteReference w:id="225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درة الغواص‌؟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درة الغواص‌؟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مرتفع الشأن، عمرو بن الحارث مرتفع الشأن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غيره، عن أبي بكر الخطيب، أنبأنا محمّد بن الحسين بن الفضل، أنا دعلج بن أحمد السجزي </w:t>
      </w:r>
      <w:r>
        <w:rPr>
          <w:rStyle w:val="FootnoteAnchor"/>
          <w:rtl w:val="true"/>
        </w:rPr>
        <w:footnoteReference w:id="2256"/>
      </w:r>
      <w:r>
        <w:rPr>
          <w:rFonts w:ascii="Amiri" w:hAnsi="Amiri" w:eastAsia="Amiri" w:cs="Amiri"/>
          <w:color w:val="111111"/>
          <w:sz w:val="28"/>
          <w:sz w:val="28"/>
          <w:szCs w:val="28"/>
          <w:rtl w:val="true"/>
          <w:lang w:bidi="ar-SA"/>
        </w:rPr>
        <w:t>،أنا أحمد بن علي بن مسلم الأبّار، نا أحمد بن وزير،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لنا عمرو بن الحارث ما احتجنا إلى مالك بن أنس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أنبأ الحسن بن محمّد بن إسحاق الأسفرايني، أخبرني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حرملة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اقتدينا في العلم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بمصر، و اثنان بالمدينة، الليث بن سعد و عمرو بن الحارث بمصر، و مالك بن أنس، و عبد العزيز الماجشون بالمدينة، لو لا هؤلاء لكنا ضالين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الحسين بن علي، ثنا أبو عوانة، حدّثنا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معروف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أكتب لي من أحاديث عمرو بن الحارث، فكتبت له مائتي حديث و حدثته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59"/>
      </w:r>
      <w:r>
        <w:rPr>
          <w:rFonts w:ascii="Amiri" w:hAnsi="Amiri" w:eastAsia="Amiri" w:cs="Amiri"/>
          <w:color w:val="111111"/>
          <w:sz w:val="28"/>
          <w:sz w:val="28"/>
          <w:szCs w:val="28"/>
          <w:rtl w:val="true"/>
          <w:lang w:bidi="ar-SA"/>
        </w:rPr>
        <w:t xml:space="preserve">أبو القاسم بن السّمرقندي، أنا أبو بكر بن الطبري، أنا أبو الحسين بن الفضل، أنا عبد اللّه بن جعفر، نا يعقوب </w:t>
      </w:r>
      <w:r>
        <w:rPr>
          <w:rStyle w:val="FootnoteAnchor"/>
          <w:rtl w:val="true"/>
        </w:rPr>
        <w:footnoteReference w:id="2260"/>
      </w:r>
      <w:r>
        <w:rPr>
          <w:rFonts w:ascii="Amiri" w:hAnsi="Amiri" w:eastAsia="Amiri" w:cs="Amiri"/>
          <w:color w:val="111111"/>
          <w:sz w:val="28"/>
          <w:sz w:val="28"/>
          <w:szCs w:val="28"/>
          <w:rtl w:val="true"/>
          <w:lang w:bidi="ar-SA"/>
        </w:rPr>
        <w:t>،نا زيد بن بشر، أخبرني ابن وهب، أخبرني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ربيعة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بذاك المغرب فقه ما دام فيه ذاك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عمرو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رواها الحارث بن مسكين عن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نا أبي، حدّثني أبو نصر، عن ابن </w:t>
      </w:r>
      <w:r>
        <w:rPr>
          <w:rStyle w:val="FootnoteAnchor"/>
          <w:rtl w:val="true"/>
        </w:rPr>
        <w:footnoteReference w:id="2261"/>
      </w:r>
      <w:r>
        <w:rPr>
          <w:rFonts w:ascii="Amiri" w:hAnsi="Amiri" w:eastAsia="Amiri" w:cs="Amiri"/>
          <w:color w:val="111111"/>
          <w:sz w:val="28"/>
          <w:sz w:val="28"/>
          <w:szCs w:val="28"/>
          <w:rtl w:val="true"/>
          <w:lang w:bidi="ar-SA"/>
        </w:rPr>
        <w:t>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 بن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أهل ذلك المغرب في فقه ما بقي </w:t>
      </w:r>
      <w:r>
        <w:rPr>
          <w:rStyle w:val="FootnoteAnchor"/>
          <w:rtl w:val="true"/>
        </w:rPr>
        <w:footnoteReference w:id="2262"/>
      </w:r>
      <w:r>
        <w:rPr>
          <w:rFonts w:ascii="Amiri" w:hAnsi="Amiri" w:eastAsia="Amiri" w:cs="Amiri"/>
          <w:color w:val="111111"/>
          <w:sz w:val="28"/>
          <w:sz w:val="28"/>
          <w:szCs w:val="28"/>
          <w:rtl w:val="true"/>
          <w:lang w:bidi="ar-SA"/>
        </w:rPr>
        <w:t xml:space="preserve">فيهم ذلك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عمرو بن الحارث</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أم البهاء فاطمة بنت محمّد، عن أبي طاهر أحمد بن محمود، و أبي العباس أحمد بن محمّد بن النعمان،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أبو العباس قتيبة، نا </w:t>
      </w:r>
    </w:p>
    <w:p>
      <w:pPr>
        <w:pStyle w:val="BookText"/>
        <w:rPr/>
      </w:pPr>
      <w:r>
        <w:rPr>
          <w:rFonts w:ascii="Amiri" w:hAnsi="Amiri" w:eastAsia="Amiri" w:cs="Amiri"/>
          <w:color w:val="111111"/>
          <w:sz w:val="28"/>
          <w:sz w:val="28"/>
          <w:szCs w:val="28"/>
          <w:rtl w:val="true"/>
          <w:lang w:bidi="ar-SA"/>
        </w:rPr>
        <w:t>حرملة بن يحيى، نا ابن وهب، نا عبد الجبار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بذلك المصر علم ما دام بها ذلك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الحارث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64"/>
      </w:r>
      <w:r>
        <w:rPr>
          <w:rFonts w:ascii="Amiri" w:hAnsi="Amiri" w:eastAsia="Amiri" w:cs="Amiri"/>
          <w:color w:val="111111"/>
          <w:sz w:val="28"/>
          <w:sz w:val="28"/>
          <w:szCs w:val="28"/>
          <w:rtl w:val="true"/>
          <w:lang w:bidi="ar-SA"/>
        </w:rPr>
        <w:t>أبو الحسن علي بن أحمد المالكي، نا أبو بكر الخطيب، أنا عبيد اللّه بن عمر الواعظ‍‌،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جدي عن ابن </w:t>
      </w:r>
      <w:r>
        <w:rPr>
          <w:rStyle w:val="FootnoteAnchor"/>
          <w:rtl w:val="true"/>
        </w:rPr>
        <w:footnoteReference w:id="2265"/>
      </w:r>
      <w:r>
        <w:rPr>
          <w:rFonts w:ascii="Amiri" w:hAnsi="Amiri" w:eastAsia="Amiri" w:cs="Amiri"/>
          <w:color w:val="111111"/>
          <w:sz w:val="28"/>
          <w:sz w:val="28"/>
          <w:szCs w:val="28"/>
          <w:rtl w:val="true"/>
          <w:lang w:bidi="ar-SA"/>
        </w:rPr>
        <w:t xml:space="preserve">رشدين قال </w:t>
      </w:r>
      <w:r>
        <w:rPr>
          <w:rStyle w:val="FootnoteAnchor"/>
          <w:rtl w:val="true"/>
        </w:rPr>
        <w:footnoteReference w:id="2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صالح، و ذكر الليث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قد أوجب اللّه علينا حقّه، فقلت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إمام‌؟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إمام، لم يكن بالبلد بعد عمرو بن الحارث مثل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البرقاني، أنا أبو حامد أحمد بن محمّد بن حسنويه، أنا الحسين بن إدريس الأنصاري </w:t>
      </w:r>
      <w:r>
        <w:rPr>
          <w:rStyle w:val="FootnoteAnchor"/>
          <w:rtl w:val="true"/>
        </w:rPr>
        <w:footnoteReference w:id="2267"/>
      </w:r>
      <w:r>
        <w:rPr>
          <w:rFonts w:ascii="Amiri" w:hAnsi="Amiri" w:eastAsia="Amiri" w:cs="Amiri"/>
          <w:color w:val="111111"/>
          <w:sz w:val="28"/>
          <w:sz w:val="28"/>
          <w:szCs w:val="28"/>
          <w:rtl w:val="true"/>
          <w:lang w:bidi="ar-SA"/>
        </w:rPr>
        <w:t>،نا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حديثا من الليث بن سعد، و عمرو بن الحارث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أنبأ جعفر بن يحيى، أنا أبو نصر الوائلي، أنا الخصيب بن عبد اللّه، أخبرني عبد الكريم بن أبي عبد الرّحمن، أخبرني أبي، أنا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حديثا من الليث بن سعد، و عمرو بن الحارث يقاربه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268"/>
      </w:r>
      <w:r>
        <w:rPr>
          <w:rFonts w:ascii="Amiri" w:hAnsi="Amiri" w:eastAsia="Amiri" w:cs="Amiri"/>
          <w:color w:val="111111"/>
          <w:sz w:val="28"/>
          <w:sz w:val="28"/>
          <w:szCs w:val="28"/>
          <w:rtl w:val="true"/>
          <w:lang w:bidi="ar-SA"/>
        </w:rPr>
        <w:t>على أبي الفتح نصر اللّه بن محمّد، عن أبي الحسين المبارك بن عبد الجبار، أنا أبو بكر عبد الباقي بن عبد الكريم بن عمر، أنا أبو الحسين عبد الرّحمن بن عمر بن أحمد بن حمّة، نا أبو بكر محمّد بن أحمد بن يعقوب بن شيبة، نا جدي يعقوب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عمرو بن الحارث هو ابن يعقوب مولى الأنصار، توفي سنة سبع أو ثمان و أربعين و مائة، و كان يحيى بن معين يوثقه جدا، و يزعم أنه كان معلما لولد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أحفظ‍‌ و أتقن من ابن لهيعة، و سئل أبو زرعة عن عمرو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مصري ثقة، و سئل أبي عن عمرو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أحفظ‍‌ الناس في زمانه، و لم يكن له نظير في الحفظ‍‌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علي بن أحمد بن زكريا، أنبأ صالح بن أحمد، حدّثني أبي أحمد بن صالح قال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الحارث المصري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عبد الرحيم بن عبد الكريم،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بن الأخرم </w:t>
      </w:r>
      <w:r>
        <w:rPr>
          <w:rStyle w:val="FootnoteAnchor"/>
          <w:rtl w:val="true"/>
        </w:rPr>
        <w:footnoteReference w:id="227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الحارث عزيز الحديث جدا مع علمه و ثبته، قلّ‌ ما يخرج حديثه من مصر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عبد اللّه محمّد بن علي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عدل رضا، إمام حجة غير مدافع</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273"/>
      </w:r>
      <w:r>
        <w:rPr>
          <w:rFonts w:ascii="Amiri" w:hAnsi="Amiri" w:eastAsia="Amiri" w:cs="Amiri"/>
          <w:color w:val="111111"/>
          <w:sz w:val="28"/>
          <w:sz w:val="28"/>
          <w:szCs w:val="28"/>
          <w:rtl w:val="true"/>
          <w:lang w:bidi="ar-SA"/>
        </w:rPr>
        <w:t>بن قبيس، أنا أبو بكر الخطيب، أنبأ بشرى بن عبد اللّه الرومي، أنا أحمد بن جعفر بن حمدان، نا محمّد بن جعفر الراشدي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إبراهيم عمر البرمكي، أنا محمّد بن عبد اللّه بن خلف الدقاق، نا عمر بن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هؤلاء المصريين أثبت من الليث بن سعد، لا عمرو بن الحارث و لا أحد، و قد كان عمرو بن الحارث عندي، ثم رأيت له أشياء مناكير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ما أصح حديثه، و جعل يثني عليه، فقال إنسان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إنسانا ضعّفه‌؟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أنا أبو المعالي ثابت بن بندار بن إبراهيم بن بندار، أنا أبو بكر البرقاني، أنا الإسماعيلي، أنا أحمد بن محمّد بن عبد الكريم، أنا أحمد بن محمّد بن هانئ الأثرم، عن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الحارث حمل عليه حملا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قتادة أحاديث يضطرب فيها و يخطئ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أنا ثابت بن بندار، أنا أبو العلاء، أنا أبو بكر، أنا أبو أمية، نا أبي، حدّثني محمّد بن سليم، عن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رأى عمرو بن الحارث ملقى في اسطوان من أساطين المسجد في أربعمائة دينار التي كان أخذها من بيت المال، و أبوه الحارث بن يعقوب يبكي </w:t>
      </w:r>
      <w:r>
        <w:rPr>
          <w:rStyle w:val="FootnoteAnchor"/>
          <w:rtl w:val="true"/>
        </w:rPr>
        <w:footnoteReference w:id="2277"/>
      </w:r>
      <w:r>
        <w:rPr>
          <w:rFonts w:ascii="Amiri" w:hAnsi="Amiri" w:eastAsia="Amiri" w:cs="Amiri"/>
          <w:color w:val="111111"/>
          <w:sz w:val="28"/>
          <w:sz w:val="28"/>
          <w:szCs w:val="28"/>
          <w:rtl w:val="true"/>
          <w:lang w:bidi="ar-SA"/>
        </w:rPr>
        <w:t xml:space="preserve">في عطاء، فخرج، فظننت ما ليس له ما أبتغيه </w:t>
      </w:r>
      <w:r>
        <w:rPr>
          <w:rStyle w:val="FootnoteAnchor"/>
          <w:rtl w:val="true"/>
        </w:rPr>
        <w:footnoteReference w:id="2278"/>
      </w:r>
      <w:r>
        <w:rPr>
          <w:rFonts w:ascii="Amiri" w:hAnsi="Amiri" w:eastAsia="Amiri" w:cs="Amiri"/>
          <w:color w:val="111111"/>
          <w:sz w:val="28"/>
          <w:sz w:val="28"/>
          <w:szCs w:val="28"/>
          <w:rtl w:val="true"/>
          <w:lang w:bidi="ar-SA"/>
        </w:rPr>
        <w:t>و بادر في قضاء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يراه إذا دخل المسجد و 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 إلاّ يسيرا حتى مات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79"/>
      </w:r>
      <w:r>
        <w:rPr>
          <w:rFonts w:ascii="Amiri" w:hAnsi="Amiri" w:eastAsia="Amiri" w:cs="Amiri"/>
          <w:color w:val="111111"/>
          <w:sz w:val="28"/>
          <w:sz w:val="28"/>
          <w:szCs w:val="28"/>
          <w:rtl w:val="true"/>
          <w:lang w:bidi="ar-SA"/>
        </w:rPr>
        <w:t>أبو البركات الأنماطي، أنا أحمد بن الحسن بن خيرون، أنا أبو القاسم بن بشران، أنبأ أبو علي بن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عمرو بن الحارث الصّدفي </w:t>
      </w:r>
      <w:r>
        <w:rPr>
          <w:rStyle w:val="FootnoteAnchor"/>
          <w:rtl w:val="true"/>
        </w:rPr>
        <w:footnoteReference w:id="2280"/>
      </w:r>
      <w:r>
        <w:rPr>
          <w:rFonts w:ascii="Amiri" w:hAnsi="Amiri" w:eastAsia="Amiri" w:cs="Amiri"/>
          <w:color w:val="111111"/>
          <w:sz w:val="28"/>
          <w:sz w:val="28"/>
          <w:szCs w:val="28"/>
          <w:rtl w:val="true"/>
          <w:lang w:bidi="ar-SA"/>
        </w:rPr>
        <w:t>في أول زمن أبي جعفر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81"/>
      </w:r>
      <w:r>
        <w:rPr>
          <w:rFonts w:ascii="Amiri" w:hAnsi="Amiri" w:eastAsia="Amiri" w:cs="Amiri"/>
          <w:color w:val="111111"/>
          <w:sz w:val="28"/>
          <w:sz w:val="28"/>
          <w:szCs w:val="28"/>
          <w:rtl w:val="true"/>
          <w:lang w:bidi="ar-SA"/>
        </w:rPr>
        <w:t xml:space="preserve">أبو القاسم بن السّمرقندي،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سبع و أربعين و مائة فيها مات عمرو بن الحارث المصري،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قد سلف القول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سبع أو ثمان و أربعين، و لم يشك أبو حسان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سنة سبع و أربعين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أبو الحسن أحمد بن عمران، نا موسى، نا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يعني سنة ثمان و أربعين و مائة </w:t>
      </w:r>
      <w:r>
        <w:rPr>
          <w:rStyle w:val="FootnoteAnchor"/>
          <w:rtl w:val="true"/>
        </w:rPr>
        <w:footnoteReference w:id="2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عمرو بن الحارث بن يعقوب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الصوفي، نا أبو محمّد بن أبي نصر، أنا أبو الميمون، نا أبو زرعة </w:t>
      </w:r>
      <w:r>
        <w:rPr>
          <w:rStyle w:val="FootnoteAnchor"/>
          <w:rtl w:val="true"/>
        </w:rPr>
        <w:footnoteReference w:id="2284"/>
      </w:r>
      <w:r>
        <w:rPr>
          <w:rFonts w:ascii="Amiri" w:hAnsi="Amiri" w:eastAsia="Amiri" w:cs="Amiri"/>
          <w:color w:val="111111"/>
          <w:sz w:val="28"/>
          <w:sz w:val="28"/>
          <w:szCs w:val="28"/>
          <w:rtl w:val="true"/>
          <w:lang w:bidi="ar-SA"/>
        </w:rPr>
        <w:t>،حدّثني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بن الحارث 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أبو الحسين بن الفضل، أنا دعلج بن أحمد، أنا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عمرو بن 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عمرو بن الحارث سنة ثمان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منصور بن خيرون </w:t>
      </w:r>
      <w:r>
        <w:rPr>
          <w:rStyle w:val="FootnoteAnchor"/>
          <w:rtl w:val="true"/>
        </w:rPr>
        <w:footnoteReference w:id="2285"/>
      </w:r>
      <w:r>
        <w:rPr>
          <w:rFonts w:ascii="Amiri" w:hAnsi="Amiri" w:eastAsia="Amiri" w:cs="Amiri"/>
          <w:color w:val="111111"/>
          <w:sz w:val="28"/>
          <w:sz w:val="28"/>
          <w:szCs w:val="28"/>
          <w:rtl w:val="true"/>
          <w:lang w:bidi="ar-SA"/>
        </w:rPr>
        <w:t xml:space="preserve">و غيرهما </w:t>
      </w:r>
      <w:r>
        <w:rPr>
          <w:rStyle w:val="FootnoteAnchor"/>
          <w:rtl w:val="true"/>
        </w:rPr>
        <w:footnoteReference w:id="2286"/>
      </w:r>
      <w:r>
        <w:rPr>
          <w:rFonts w:ascii="Amiri" w:hAnsi="Amiri" w:eastAsia="Amiri" w:cs="Amiri"/>
          <w:color w:val="111111"/>
          <w:sz w:val="28"/>
          <w:sz w:val="28"/>
          <w:szCs w:val="28"/>
          <w:rtl w:val="true"/>
          <w:lang w:bidi="ar-SA"/>
        </w:rPr>
        <w:t xml:space="preserve">عن أبي بكر الخطيب، أنا محمّد بن الحسين بن الفضل، أنا دعلج بن أحمد السجزي </w:t>
      </w:r>
      <w:r>
        <w:rPr>
          <w:rStyle w:val="FootnoteAnchor"/>
          <w:rtl w:val="true"/>
        </w:rPr>
        <w:footnoteReference w:id="2287"/>
      </w:r>
      <w:r>
        <w:rPr>
          <w:rFonts w:ascii="Amiri" w:hAnsi="Amiri" w:eastAsia="Amiri" w:cs="Amiri"/>
          <w:color w:val="111111"/>
          <w:sz w:val="28"/>
          <w:sz w:val="28"/>
          <w:szCs w:val="28"/>
          <w:rtl w:val="true"/>
          <w:lang w:bidi="ar-SA"/>
        </w:rPr>
        <w:t>،أنا أحمد بن علي بن مسلم الأبّار، حدّثني أبو القاسم بن عبد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عمرو بن الحارث سنة ثمان و أربعين</w:t>
      </w:r>
      <w:r>
        <w:rPr>
          <w:rFonts w:eastAsia="Amiri" w:cs="Amiri" w:ascii="Amiri" w:hAnsi="Amiri"/>
          <w:color w:val="111111"/>
          <w:sz w:val="28"/>
          <w:szCs w:val="28"/>
          <w:rtl w:val="true"/>
          <w:lang w:bidi="ar-SA"/>
        </w:rPr>
        <w:t xml:space="preserve">. </w:t>
      </w:r>
      <w:bookmarkStart w:id="398" w:name="pg11489_109294"/>
    </w:p>
    <w:p>
      <w:pPr>
        <w:pStyle w:val="BookText"/>
        <w:rPr/>
      </w:pPr>
      <w:bookmarkEnd w:id="398"/>
      <w:r>
        <w:rPr>
          <w:rFonts w:ascii="IRNazanin" w:hAnsi="IRNazanin" w:eastAsia="IRNazanin"/>
          <w:color w:val="111111"/>
          <w:sz w:val="28"/>
          <w:sz w:val="28"/>
          <w:szCs w:val="28"/>
          <w:rtl w:val="true"/>
          <w:lang w:bidi="fa-IR"/>
        </w:rPr>
        <w:t xml:space="preserve">أخبرنا </w:t>
      </w:r>
      <w:r>
        <w:rPr>
          <w:rStyle w:val="FootnoteAnchor"/>
          <w:rtl w:val="true"/>
        </w:rPr>
        <w:footnoteReference w:id="2288"/>
      </w:r>
      <w:r>
        <w:rPr>
          <w:rFonts w:ascii="Amiri" w:hAnsi="Amiri" w:eastAsia="Amiri" w:cs="Amiri"/>
          <w:color w:val="111111"/>
          <w:sz w:val="28"/>
          <w:sz w:val="28"/>
          <w:szCs w:val="28"/>
          <w:rtl w:val="true"/>
          <w:lang w:bidi="ar-SA"/>
        </w:rPr>
        <w:t>أبو البركات الأنماطي، أنا أبو الفضل البقال، أنا أبو العلاء، أنا أبو بكر، أنا أبو أمية،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عمرو بن الحارث سنة ثمان و أربعين و مائة، و هو ابن ست</w:t>
      </w:r>
      <w:r>
        <w:rPr>
          <w:rFonts w:eastAsia="Amiri" w:cs="Amiri" w:ascii="Amiri" w:hAnsi="Amiri"/>
          <w:color w:val="111111"/>
          <w:sz w:val="28"/>
          <w:szCs w:val="28"/>
          <w:rtl w:val="true"/>
          <w:lang w:bidi="ar-SA"/>
        </w:rPr>
        <w:t xml:space="preserve">......... </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مولى الأنصار، و عمر و كنيته أبو أمية عمرو بن الحارث أسن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إبراهيم بن عمر البرمكي عن أبي حامد أحمد بن الحسين المروزي، نا عبيد اللّه بن محمّد البزاني، نا أحمد بن سيّار </w:t>
      </w:r>
      <w:r>
        <w:rPr>
          <w:rStyle w:val="FootnoteAnchor"/>
          <w:rtl w:val="true"/>
        </w:rPr>
        <w:footnoteReference w:id="2291"/>
      </w:r>
      <w:r>
        <w:rPr>
          <w:rFonts w:ascii="Amiri" w:hAnsi="Amiri" w:eastAsia="Amiri" w:cs="Amiri"/>
          <w:color w:val="111111"/>
          <w:sz w:val="28"/>
          <w:sz w:val="28"/>
          <w:szCs w:val="28"/>
          <w:rtl w:val="true"/>
          <w:lang w:bidi="ar-SA"/>
        </w:rPr>
        <w:t>،نا عبيد اللّه بن يحيى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الحارث بن يعقوب مولى الأنصار مات سنة ثمان و أربعين و مائة،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تسع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w:t>
      </w:r>
      <w:r>
        <w:rPr>
          <w:rStyle w:val="FootnoteAnchor"/>
          <w:rtl w:val="true"/>
        </w:rPr>
        <w:footnoteReference w:id="2292"/>
      </w:r>
      <w:r>
        <w:rPr>
          <w:rFonts w:ascii="Amiri" w:hAnsi="Amiri" w:eastAsia="Amiri" w:cs="Amiri"/>
          <w:color w:val="111111"/>
          <w:sz w:val="28"/>
          <w:sz w:val="28"/>
          <w:szCs w:val="28"/>
          <w:rtl w:val="true"/>
          <w:lang w:bidi="ar-SA"/>
        </w:rPr>
        <w:t>بن خيرون، أنا محمّد بن علي بن يعقوب، أنا محمّد بن أحمد البابسيري، أنا الأحوص بن المفضّل بن غسان، نا أبي،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سعيد بن أبي أيوب و عمرو بن الحارث سنة تسع و أربعين</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3075050_73709187"/>
      <w:bookmarkStart w:id="400" w:name="_Toc153"/>
      <w:bookmarkEnd w:id="399"/>
      <w:r>
        <w:rPr/>
        <w:t>5325</w:t>
      </w:r>
      <w:r>
        <w:rPr>
          <w:rtl w:val="true"/>
        </w:rPr>
        <w:t xml:space="preserve"> - </w:t>
      </w:r>
      <w:r>
        <w:rPr>
          <w:rtl w:val="true"/>
        </w:rPr>
        <w:t>عمرو بن حازم بن عمرو بن عيسى بن موسى بن سعيد</w:t>
      </w:r>
      <w:bookmarkEnd w:id="4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حازم بن عمرو بن حازم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عمرو</w:t>
      </w:r>
    </w:p>
    <w:p>
      <w:pPr>
        <w:pStyle w:val="BookText"/>
        <w:rPr/>
      </w:pPr>
      <w:r>
        <w:rPr>
          <w:rFonts w:ascii="Amiri" w:hAnsi="Amiri" w:eastAsia="Amiri" w:cs="Amiri"/>
          <w:color w:val="111111"/>
          <w:sz w:val="28"/>
          <w:sz w:val="28"/>
          <w:szCs w:val="28"/>
          <w:rtl w:val="true"/>
          <w:lang w:bidi="ar-SA"/>
        </w:rPr>
        <w:t>أبو الجهم القرشي</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سليمان بن عبد الرّحمن، و عمرو بن حفص، و حرملة بن يحيى التّجيبي، و هشام بن عمّار، و عيسى بن حمّاد، زغبة </w:t>
      </w:r>
      <w:r>
        <w:rPr>
          <w:rStyle w:val="FootnoteAnchor"/>
          <w:rtl w:val="true"/>
        </w:rPr>
        <w:footnoteReference w:id="2293"/>
      </w:r>
      <w:r>
        <w:rPr>
          <w:rFonts w:ascii="Amiri" w:hAnsi="Amiri" w:eastAsia="Amiri" w:cs="Amiri"/>
          <w:color w:val="111111"/>
          <w:sz w:val="28"/>
          <w:sz w:val="28"/>
          <w:szCs w:val="28"/>
          <w:rtl w:val="true"/>
          <w:lang w:bidi="ar-SA"/>
        </w:rPr>
        <w:t>،و صفوان بن صالح، و جعفر بن مسافر التّنّيسي، و محمّد بن رمح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الحصائري، و إبراهيم بن أحمد بن حسنون، و يحيى بن عبد اللّه بن الزّجّاج، و أبو القاسم بن أبي العقب، و أبو عبد اللّه بن مروان، و أبو علي بن شعيب، و أبو عمر بن فضالة، و حاجب بن أركين، و إبراهيم بن سنان، و أبو بكر محمّد بن الحسن بن زياد النقاش، و أبو أحمد بن شجاع المفسّر، و أبو بكر محمّد بن عبد اللّه بن محمّد، و سليمان بن أحمد الطّبراني، و أبو عبد اللّه عبيد اللّه بن عبد الصمد بن المهتدي، و أبو علي بن آدم الفزاري، و ذكر أنه سمع منه في سنة ست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علي الحسن بن حبيب، و إبراهيم بن أحمد بن حسنون، و علي بن يعقوب بن إبراهيم، و محمّد بن إبراهيم بن عبد الرّحمن القرشي، و يحيى بن عبد اللّه بن الحارث، و محمّد بن محمّد بن عبد الحميد بن خالد الفزاري، و محمّد بن هارون بن شعيب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الجهم عمرو بن حازم بن عمرو القرشي، نا سليمان بن عبد الرّحمن، نا عبد الخالق بن زيد بن واقد، عن أبيه، عن محمّد بن عبد الملك بن مروان، عن أبيه،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يلبس ثوبا ليباهي به لينظر الناس إليه، لم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2294"/>
      </w:r>
      <w:r>
        <w:rPr>
          <w:rFonts w:ascii="Amiri" w:hAnsi="Amiri" w:eastAsia="Amiri" w:cs="Amiri"/>
          <w:color w:val="111111"/>
          <w:sz w:val="28"/>
          <w:sz w:val="28"/>
          <w:szCs w:val="28"/>
          <w:rtl w:val="true"/>
          <w:lang w:bidi="ar-SA"/>
        </w:rPr>
        <w:t>حتى ينزعه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به عن سليمان إلاّ عباس الخلاّل، و أبو الجهم هذا،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95"/>
      </w:r>
      <w:r>
        <w:rPr>
          <w:rFonts w:ascii="Amiri" w:hAnsi="Amiri" w:eastAsia="Amiri" w:cs="Amiri"/>
          <w:color w:val="111111"/>
          <w:sz w:val="28"/>
          <w:sz w:val="28"/>
          <w:szCs w:val="28"/>
          <w:rtl w:val="true"/>
          <w:lang w:bidi="ar-SA"/>
        </w:rPr>
        <w:t>أبو القاسم هبة اللّه بن عبد اللّه بن أحمد، أنبأنا أبو بكر الخطيب، أنا الحسن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 xml:space="preserve">] </w:t>
      </w:r>
      <w:r>
        <w:rPr>
          <w:rStyle w:val="FootnoteAnchor"/>
          <w:rtl w:val="true"/>
        </w:rPr>
        <w:footnoteReference w:id="2296"/>
      </w:r>
      <w:r>
        <w:rPr>
          <w:rFonts w:ascii="Amiri" w:hAnsi="Amiri" w:eastAsia="Amiri" w:cs="Amiri"/>
          <w:color w:val="111111"/>
          <w:sz w:val="28"/>
          <w:sz w:val="28"/>
          <w:szCs w:val="28"/>
          <w:rtl w:val="true"/>
          <w:lang w:bidi="ar-SA"/>
        </w:rPr>
        <w:t xml:space="preserve">محمّد بن الحسن بن زياد النقاش، نا عمرو بن حازم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عبد الرّحمن، نا عبد الخالق بن زيد بن واقد، عن أبيه، عن محمّد بن عبد الملك بن مروان، عن أبيه،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علما يباهي به الناس فهو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9939</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نا عمرو بن حازم أبو الجهم الدّمشقي، نا سليمان بن عبد الرّحمن بن بنت شرحبيل، نا </w:t>
      </w:r>
      <w:bookmarkStart w:id="401" w:name="pg11489_109296"/>
    </w:p>
    <w:p>
      <w:pPr>
        <w:pStyle w:val="BookText"/>
        <w:rPr/>
      </w:pPr>
      <w:bookmarkEnd w:id="401"/>
      <w:r>
        <w:rPr>
          <w:rFonts w:ascii="Amiri" w:hAnsi="Amiri" w:eastAsia="Amiri" w:cs="Amiri"/>
          <w:color w:val="111111"/>
          <w:sz w:val="28"/>
          <w:sz w:val="28"/>
          <w:szCs w:val="28"/>
          <w:rtl w:val="true"/>
          <w:lang w:bidi="ar-SA"/>
        </w:rPr>
        <w:t>عيسى بن يونس، عن سليمان التيمي، عن أبي نضرة المنذر بن مالك العبدي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أحدكم هيبة الناس أن يقول الحق إذا رآه أو سمعه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حازم أوله حاء مهملة و بعدهما 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حازم أبو الجهم الدمشقي، حدّث عن سليمان بن بنت شرحبيل، حدّث عنه أبو عبد اللّه بن المهتدي، و النقاش المقرئ، و الطّبراني</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3075052_73709187"/>
      <w:bookmarkStart w:id="403" w:name="_Toc154"/>
      <w:bookmarkEnd w:id="402"/>
      <w:r>
        <w:rPr/>
        <w:t>5326</w:t>
      </w:r>
      <w:r>
        <w:rPr>
          <w:rtl w:val="true"/>
        </w:rPr>
        <w:t xml:space="preserve"> - </w:t>
      </w:r>
      <w:r>
        <w:rPr>
          <w:rtl w:val="true"/>
        </w:rPr>
        <w:t>عمرو بن حزم بن زيد بن لوذان</w:t>
      </w:r>
      <w:bookmarkEnd w:id="403"/>
    </w:p>
    <w:p>
      <w:pPr>
        <w:pStyle w:val="BookText"/>
        <w:rPr/>
      </w:pPr>
      <w:r>
        <w:rPr>
          <w:rFonts w:ascii="IRNazanin" w:hAnsi="IRNazanin" w:eastAsia="IRNazanin"/>
          <w:color w:val="111111"/>
          <w:sz w:val="28"/>
          <w:sz w:val="28"/>
          <w:szCs w:val="28"/>
          <w:rtl w:val="true"/>
          <w:lang w:bidi="fa-IR"/>
        </w:rPr>
        <w:t xml:space="preserve">ابن عمرو بن عبد </w:t>
      </w:r>
      <w:r>
        <w:rPr>
          <w:rStyle w:val="FootnoteAnchor"/>
          <w:rtl w:val="true"/>
        </w:rPr>
        <w:footnoteReference w:id="2298"/>
      </w:r>
      <w:r>
        <w:rPr>
          <w:rFonts w:ascii="Amiri" w:hAnsi="Amiri" w:eastAsia="Amiri" w:cs="Amiri"/>
          <w:color w:val="111111"/>
          <w:sz w:val="28"/>
          <w:sz w:val="28"/>
          <w:szCs w:val="28"/>
          <w:rtl w:val="true"/>
          <w:lang w:bidi="ar-SA"/>
        </w:rPr>
        <w:t>بن غنم بن مالك بن النّجّار</w:t>
      </w:r>
    </w:p>
    <w:p>
      <w:pPr>
        <w:pStyle w:val="BookText"/>
        <w:rPr/>
      </w:pPr>
      <w:r>
        <w:rPr>
          <w:rFonts w:ascii="Amiri" w:hAnsi="Amiri" w:eastAsia="Amiri" w:cs="Amiri"/>
          <w:color w:val="111111"/>
          <w:sz w:val="28"/>
          <w:sz w:val="28"/>
          <w:szCs w:val="28"/>
          <w:rtl w:val="true"/>
          <w:lang w:bidi="ar-SA"/>
        </w:rPr>
        <w:t xml:space="preserve">أبو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النّجّاري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له صحبة، شهد الخندق مع رسول اللّه صلّى اللّه عليه و سلم، و استعمله على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عمرو، و امرأته سودة بنت حارثة، و النّضر بن عبد اللّه السّلمي، و زياد بن نعيم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وفد على معاوية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أبو الحسين بن المظفر، أنا أبو بكر الباغندي، نا علي بن المديني، ثنا عبد اللّه بن وهب المصري، أخبرني عمرو بن الحارث عن بكر بن سوادة الجذامي، عن زياد بن نعيم الحضرمي، عن عمرو بن حزم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رآني رسول اللّه صلّى اللّه عليه و سلم و أنا متكئ على قبر؛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تؤذ </w:t>
      </w:r>
      <w:r>
        <w:rPr>
          <w:rStyle w:val="FootnoteAnchor"/>
          <w:rtl w:val="true"/>
        </w:rPr>
        <w:footnoteReference w:id="2300"/>
      </w:r>
      <w:r>
        <w:rPr>
          <w:rFonts w:ascii="IRNazanin" w:hAnsi="IRNazanin" w:eastAsia="IRNazanin"/>
          <w:color w:val="111111"/>
          <w:sz w:val="28"/>
          <w:sz w:val="28"/>
          <w:szCs w:val="28"/>
          <w:rtl w:val="true"/>
          <w:lang w:bidi="fa-IR"/>
        </w:rPr>
        <w:t>صاحب 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تؤذه</w:t>
      </w:r>
      <w:r>
        <w:rPr>
          <w:rFonts w:eastAsia="IRNazanin" w:cs="IRNazanin"/>
          <w:color w:val="111111"/>
          <w:sz w:val="28"/>
          <w:szCs w:val="28"/>
          <w:rtl w:val="true"/>
          <w:lang w:bidi="fa-IR"/>
        </w:rPr>
        <w:t>[</w:t>
      </w:r>
      <w:r>
        <w:rPr>
          <w:rFonts w:eastAsia="IRNazanin" w:cs="IRNazanin"/>
          <w:color w:val="111111"/>
          <w:sz w:val="28"/>
          <w:szCs w:val="28"/>
          <w:lang w:bidi="fa-IR"/>
        </w:rPr>
        <w:t>9941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الوفاء عبد الواحد بن حمد، أنا أبو طاهر بن محمود، أنا أبو بكر بن المقرئ، أنا أبو العباس بن قتيبة، نا حرملة بن يحيى، أنا عبد اللّه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301"/>
      </w:r>
      <w:r>
        <w:rPr>
          <w:rFonts w:ascii="Amiri" w:hAnsi="Amiri" w:eastAsia="Amiri" w:cs="Amiri"/>
          <w:color w:val="111111"/>
          <w:sz w:val="28"/>
          <w:sz w:val="28"/>
          <w:szCs w:val="28"/>
          <w:rtl w:val="true"/>
          <w:lang w:bidi="ar-SA"/>
        </w:rPr>
        <w:t>أبو القاسم بن السّمرقندي، أنبأنا أبو الحسين بن النقور، أنبأنا عيسى بن علي، أنا عبد اللّه بن محمّد البغوي، ثنا أحمد بن عيسى، نا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عمرو بن الحارث، عن ابن أبي هلال، عن أبي بكر بن حزم أن النّضر بن عبد اللّه السّلمي أخبره عن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تقعدوا على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02"/>
      </w:r>
      <w:r>
        <w:rPr>
          <w:rFonts w:ascii="Amiri" w:hAnsi="Amiri" w:eastAsia="Amiri" w:cs="Amiri"/>
          <w:color w:val="111111"/>
          <w:sz w:val="28"/>
          <w:sz w:val="28"/>
          <w:szCs w:val="28"/>
          <w:rtl w:val="true"/>
          <w:lang w:bidi="ar-SA"/>
        </w:rPr>
        <w:t>أبو بكر وجيه بن طاهر، أنا أبو صالح أحمد بن عبد الملك، أنا أبو الحسن بن السقا، و أبو عمر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كتب لهم كتابا فقال له رجل هذا مسند،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صالح، قال الرجل ليجيء بكتاب علي بن أبي طالب هذا أثبت من كتاب عمرو بن حزم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أنا أبو الميمون، نا أبو زرعة، حدّثني أحمد بن شبّويه، حدّثني سليمان بن صالح، حدّثني عبد اللّه بن المبارك، حدّثني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عمارة بن حزم و أخاه عمرو بن حزم قدما على معاوية </w:t>
      </w:r>
      <w:r>
        <w:rPr>
          <w:rStyle w:val="FootnoteAnchor"/>
          <w:rtl w:val="true"/>
        </w:rPr>
        <w:footnoteReference w:id="2303"/>
      </w:r>
      <w:r>
        <w:rPr>
          <w:rFonts w:ascii="Amiri" w:hAnsi="Amiri" w:eastAsia="Amiri" w:cs="Amiri"/>
          <w:color w:val="111111"/>
          <w:sz w:val="28"/>
          <w:sz w:val="28"/>
          <w:szCs w:val="28"/>
          <w:rtl w:val="true"/>
          <w:lang w:bidi="ar-SA"/>
        </w:rPr>
        <w:t>،و في وفود عمارة نظر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04"/>
      </w:r>
      <w:r>
        <w:rPr>
          <w:rFonts w:ascii="Amiri" w:hAnsi="Amiri" w:eastAsia="Amiri" w:cs="Amiri"/>
          <w:color w:val="111111"/>
          <w:sz w:val="28"/>
          <w:sz w:val="28"/>
          <w:szCs w:val="28"/>
          <w:rtl w:val="true"/>
          <w:lang w:bidi="ar-SA"/>
        </w:rPr>
        <w:t>أبو البركات بن المبارك، أنبأنا أبو طاهر الباقلاني، و أبو الفضل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305"/>
      </w:r>
      <w:r>
        <w:rPr>
          <w:rFonts w:ascii="Amiri" w:hAnsi="Amiri" w:eastAsia="Amiri" w:cs="Amiri"/>
          <w:color w:val="111111"/>
          <w:sz w:val="28"/>
          <w:sz w:val="28"/>
          <w:szCs w:val="28"/>
          <w:rtl w:val="true"/>
          <w:lang w:bidi="ar-SA"/>
        </w:rPr>
        <w:t>أبو العزّ ثابت بن منصور،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الأهوازي، نا أبو حفص الأهوازي، نا خليفة بن خياط‍‌، قال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و عمارة و معمر بنو حزم بن زيد بن لوذان بن عمرو بن عبد </w:t>
      </w:r>
      <w:r>
        <w:rPr>
          <w:rStyle w:val="FootnoteAnchor"/>
          <w:rtl w:val="true"/>
        </w:rPr>
        <w:footnoteReference w:id="2307"/>
      </w:r>
      <w:r>
        <w:rPr>
          <w:rFonts w:ascii="Amiri" w:hAnsi="Amiri" w:eastAsia="Amiri" w:cs="Amiri"/>
          <w:color w:val="111111"/>
          <w:sz w:val="28"/>
          <w:sz w:val="28"/>
          <w:szCs w:val="28"/>
          <w:rtl w:val="true"/>
          <w:lang w:bidi="ar-SA"/>
        </w:rPr>
        <w:t xml:space="preserve">عوف بن غنم بن مالك بن النّجّار، أمّهم خالدة بنت أنس بن سنان بن وهب بن لوذان بن عبد </w:t>
      </w:r>
      <w:r>
        <w:rPr>
          <w:rStyle w:val="FootnoteAnchor"/>
          <w:rtl w:val="true"/>
        </w:rPr>
        <w:footnoteReference w:id="2308"/>
      </w:r>
      <w:r>
        <w:rPr>
          <w:rFonts w:ascii="Amiri" w:hAnsi="Amiri" w:eastAsia="Amiri" w:cs="Amiri"/>
          <w:color w:val="111111"/>
          <w:sz w:val="28"/>
          <w:sz w:val="28"/>
          <w:szCs w:val="28"/>
          <w:rtl w:val="true"/>
          <w:lang w:bidi="ar-SA"/>
        </w:rPr>
        <w:t>عوف بن ثعلبة بن الخزرج بن ساعدة، مات عمرو بن حزم سنة اثنتين و خمسين،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إحدى و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09"/>
      </w:r>
      <w:r>
        <w:rPr>
          <w:rFonts w:ascii="Amiri" w:hAnsi="Amiri" w:eastAsia="Amiri" w:cs="Amiri"/>
          <w:color w:val="111111"/>
          <w:sz w:val="28"/>
          <w:sz w:val="28"/>
          <w:szCs w:val="28"/>
          <w:rtl w:val="true"/>
          <w:lang w:bidi="ar-SA"/>
        </w:rPr>
        <w:t xml:space="preserve">أبو بكر محمّد بن شجاع، أنا أبو عمرو بن مندة، أنا الحسن بن محمّد بن أحمد، أنا أبو الحسن أحمد بن محمّد، نا أبو بكر بن أبي الدنيا، نا محمّد بن سعد </w:t>
      </w:r>
      <w:r>
        <w:rPr>
          <w:rStyle w:val="FootnoteAnchor"/>
          <w:rtl w:val="true"/>
        </w:rPr>
        <w:footnoteReference w:id="23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حزم بن لوذان أحد بني غنم بن مالك بن النّجّار، و يكنى أبا الضّحّاك، استعمله النبي صلّى اللّه عليه و سلم على نجران، و هو ابن سبع عشرة سنة، و أدرك بيعة معاوية ليزيد ابنه، و مات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11"/>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حزم بن زيد بن لوذان بن عمرو بن عبد بن غنم بن مالك بن النّجّار، يكنى أبا الضّحّاك، و استعمله رسول اللّه صلّى اللّه عليه و سلم على نجران اليمن، و هو ابن سبع عشرة سنة، و كتب له كتابا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عمرو بن حزم حتى أدرك بيعة معاوية لابنه يزيد، و مات بعد ذلك بالمدينة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12"/>
      </w:r>
      <w:r>
        <w:rPr>
          <w:rFonts w:ascii="Amiri" w:hAnsi="Amiri" w:eastAsia="Amiri" w:cs="Amiri"/>
          <w:color w:val="111111"/>
          <w:sz w:val="28"/>
          <w:sz w:val="28"/>
          <w:szCs w:val="28"/>
          <w:rtl w:val="true"/>
          <w:lang w:bidi="ar-SA"/>
        </w:rPr>
        <w:t xml:space="preserve">أبو بكر محمّد بن عبد الباقي، أنا الحسن بن علي، أنا أبو عمر بن حيّوية أخبرنا أحمد بن معروف، أنا الحسين بن الفهم، نا محمّد بن سعد </w:t>
      </w:r>
      <w:r>
        <w:rPr>
          <w:rStyle w:val="FootnoteAnchor"/>
          <w:rtl w:val="true"/>
        </w:rPr>
        <w:footnoteReference w:id="2313"/>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حزم بن زيد بن لوذان بن عمرو بن عبد عوف بن غنم بن مالك بن النجار، و أمّه خالدة بنت أبي أنس بن سنان بن وهب بن لوذان من بني ساعدة، و كان عمرو بن حزم يكنى أبا الضحاك، و استعمله رسول اللّه صلّى اللّه عليه و سلم على نجران اليمن هو ابن سبع عشرة سنة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عمرو بن حزم حتى أدرك بيعة معاوية بن أبي سفيان لابنه يزيد، و مات بعد ذلك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اللّه بن علي بن الآبنوسي في كتابه، و أخبرني </w:t>
      </w:r>
      <w:r>
        <w:rPr>
          <w:rStyle w:val="FootnoteAnchor"/>
          <w:rtl w:val="true"/>
        </w:rPr>
        <w:footnoteReference w:id="2315"/>
      </w:r>
      <w:r>
        <w:rPr>
          <w:rFonts w:ascii="Amiri" w:hAnsi="Amiri" w:eastAsia="Amiri" w:cs="Amiri"/>
          <w:color w:val="111111"/>
          <w:sz w:val="28"/>
          <w:sz w:val="28"/>
          <w:szCs w:val="28"/>
          <w:rtl w:val="true"/>
          <w:lang w:bidi="ar-SA"/>
        </w:rPr>
        <w:t>أبو الفضل بن ناصر عنه، أنا أبو محمّد الجوهري، أنا أبو الحسين بن المظفر، أنا أبو علي المدائني، أنبأ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الخزرج بن حارثة بن ثعلبة بن عمرو بن عامر، ثم من بني النّجّار، و هو تيم اللّه بن ثعلبة بن عمرو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حزم بن زيد بن لوذان بن عمرو بن عبد بن عوف بن غنم بن مالك بن النّجّار، أجازه النبي صلّى اللّه عليه و سلم يوم الخندق، فيما حدّثنا ابن هشام، و ذكر ابن عفير أنه توفي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w:t>
      </w:r>
      <w:r>
        <w:rPr>
          <w:rStyle w:val="FootnoteAnchor"/>
          <w:rtl w:val="true"/>
        </w:rPr>
        <w:footnoteReference w:id="2316"/>
      </w:r>
      <w:r>
        <w:rPr>
          <w:rFonts w:ascii="Amiri" w:hAnsi="Amiri" w:eastAsia="Amiri" w:cs="Amiri"/>
          <w:color w:val="111111"/>
          <w:sz w:val="28"/>
          <w:sz w:val="28"/>
          <w:szCs w:val="28"/>
          <w:rtl w:val="true"/>
          <w:lang w:bidi="ar-SA"/>
        </w:rPr>
        <w:t>أبو الفضل بن ناصر، أنبأ أحمد بن الحسن، و المبارك بن عبد الجبار، و محمّد بن علي،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حزم الأنصاري المدني </w:t>
      </w:r>
      <w:r>
        <w:rPr>
          <w:rStyle w:val="FootnoteAnchor"/>
          <w:rtl w:val="true"/>
        </w:rPr>
        <w:footnoteReference w:id="2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تليد </w:t>
      </w:r>
      <w:r>
        <w:rPr>
          <w:rStyle w:val="FootnoteAnchor"/>
          <w:rtl w:val="true"/>
        </w:rPr>
        <w:footnoteReference w:id="2319"/>
      </w:r>
      <w:r>
        <w:rPr>
          <w:rFonts w:ascii="Amiri" w:hAnsi="Amiri" w:eastAsia="Amiri" w:cs="Amiri"/>
          <w:color w:val="111111"/>
          <w:sz w:val="28"/>
          <w:sz w:val="28"/>
          <w:szCs w:val="28"/>
          <w:rtl w:val="true"/>
          <w:lang w:bidi="ar-SA"/>
        </w:rPr>
        <w:t>،ابن وهب عن عبد الملك بن محمّد الحزمي،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عمرو بن حزم و زيد بن ثابت الخندق و هما ابنا 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2320"/>
      </w:r>
      <w:r>
        <w:rPr>
          <w:rFonts w:ascii="IRNazanin" w:hAnsi="IRNazanin" w:eastAsia="IRNazanin"/>
          <w:color w:val="111111"/>
          <w:sz w:val="28"/>
          <w:sz w:val="28"/>
          <w:szCs w:val="28"/>
          <w:rtl w:val="true"/>
          <w:lang w:bidi="fa-IR"/>
        </w:rPr>
        <w:t>و هو أوّل مشهد شهده عمرو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أبي </w:t>
      </w:r>
      <w:r>
        <w:rPr>
          <w:rStyle w:val="FootnoteAnchor"/>
          <w:rtl w:val="true"/>
        </w:rPr>
        <w:footnoteReference w:id="2321"/>
      </w:r>
      <w:r>
        <w:rPr>
          <w:rFonts w:ascii="Amiri" w:hAnsi="Amiri" w:eastAsia="Amiri" w:cs="Amiri"/>
          <w:color w:val="111111"/>
          <w:sz w:val="28"/>
          <w:sz w:val="28"/>
          <w:szCs w:val="28"/>
          <w:rtl w:val="true"/>
          <w:lang w:bidi="ar-SA"/>
        </w:rPr>
        <w:t xml:space="preserve">عبد اللّه،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حزم الأنصاري له صحبة، و أمّره النبي صلّى اللّه عليه و سلم على اليمن، و كتب له كتابا في الصدقات و الدّيات، روى عنه ابنه محمّد، 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النّضر بن عبد اللّه السّلمي، و زياد بن نعيم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حزم بن زيد بن لوذان من بني مالك بن النجار من الأنصار، بعثه النبي صلّى اللّه عليه و سلم إلى اليمن، روى عنه ابنه محمّد، و النضر بن عبد اللّه السلمي، و زياد بن نعيم الحضرمي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23"/>
      </w:r>
      <w:r>
        <w:rPr>
          <w:rFonts w:ascii="Amiri" w:hAnsi="Amiri" w:eastAsia="Amiri" w:cs="Amiri"/>
          <w:color w:val="111111"/>
          <w:sz w:val="28"/>
          <w:sz w:val="28"/>
          <w:szCs w:val="28"/>
          <w:rtl w:val="true"/>
          <w:lang w:bidi="ar-SA"/>
        </w:rPr>
        <w:t>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حزم بن زيد بن لوذان من بني مالك بن النّجّار، بعثه النبي صلّى اللّه عليه و سلم إلى اليمن، روى عنه ابنه محمّد، و النّضر بن عبد اللّه السّلمي، و زياد بن نعيم، و سودة بنت حارثة،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نعيم الحافظ‍‌</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حزم بن زيد بن لوذان الأنصاري من بني مالك بن النّجّار، أحد عمّال النبي صلّى اللّه عليه و سلم على اليمن، سكن المدينة، و توفي </w:t>
      </w:r>
      <w:r>
        <w:rPr>
          <w:rStyle w:val="FootnoteAnchor"/>
          <w:rtl w:val="true"/>
        </w:rPr>
        <w:footnoteReference w:id="2324"/>
      </w:r>
      <w:r>
        <w:rPr>
          <w:rFonts w:ascii="Amiri" w:hAnsi="Amiri" w:eastAsia="Amiri" w:cs="Amiri"/>
          <w:color w:val="111111"/>
          <w:sz w:val="28"/>
          <w:sz w:val="28"/>
          <w:szCs w:val="28"/>
          <w:rtl w:val="true"/>
          <w:lang w:bidi="ar-SA"/>
        </w:rPr>
        <w:t>في خلافة عمر بن الخطاب،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توفي سنة أربع و خمسين </w:t>
      </w:r>
      <w:r>
        <w:rPr>
          <w:rStyle w:val="FootnoteAnchor"/>
          <w:rtl w:val="true"/>
        </w:rPr>
        <w:footnoteReference w:id="2325"/>
      </w:r>
      <w:r>
        <w:rPr>
          <w:rFonts w:ascii="Amiri" w:hAnsi="Amiri" w:eastAsia="Amiri" w:cs="Amiri"/>
          <w:color w:val="111111"/>
          <w:sz w:val="28"/>
          <w:sz w:val="28"/>
          <w:szCs w:val="28"/>
          <w:rtl w:val="true"/>
          <w:lang w:bidi="ar-SA"/>
        </w:rPr>
        <w:t xml:space="preserve">،و يكنى أبا الضّحّاك، شهد الخندق هو و زيد بن ثابت، و كان أول مشهد شهده عمرو بن حزم، حديثه </w:t>
      </w:r>
      <w:r>
        <w:rPr>
          <w:rStyle w:val="FootnoteAnchor"/>
          <w:rtl w:val="true"/>
        </w:rPr>
        <w:footnoteReference w:id="2326"/>
      </w:r>
      <w:r>
        <w:rPr>
          <w:rFonts w:ascii="Amiri" w:hAnsi="Amiri" w:eastAsia="Amiri" w:cs="Amiri"/>
          <w:color w:val="111111"/>
          <w:sz w:val="28"/>
          <w:sz w:val="28"/>
          <w:szCs w:val="28"/>
          <w:rtl w:val="true"/>
          <w:lang w:bidi="ar-SA"/>
        </w:rPr>
        <w:t>عند ابنه محمّد، و زياد بن نعيم، و النّضر بن عبد اللّه السّلمي، و امرأته سودة بنت حارثة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3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حزم أوله حاء مهملة بعدها زاي، فهو عمرو بن حزم، و أخوه عمارة بن حزم، لهما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328"/>
      </w:r>
      <w:r>
        <w:rPr>
          <w:rFonts w:ascii="Amiri" w:hAnsi="Amiri" w:eastAsia="Amiri" w:cs="Amiri"/>
          <w:color w:val="111111"/>
          <w:sz w:val="28"/>
          <w:sz w:val="28"/>
          <w:szCs w:val="28"/>
          <w:rtl w:val="true"/>
          <w:lang w:bidi="ar-SA"/>
        </w:rPr>
        <w:t>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الضحاك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الضحاك عمرو بن حزم بن زيد بن لوذان بن حارثة بن محمّد بن زيد بن ثعلبة بن زيد 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لوذان بن عمرو بن عبد عوف بن غنم بن مالك بن النّجّار، و هو من بني مالك بن جشم بن الخزرج، ثم من بني ثعلبة بن زيد مناة بن حبيب بن عبد حارثة بن مالك الأنصاري المديني، له صحبة من النبي صلّى اللّه عليه و سلم، و أمّه خالدة بنت أنس بن سنان بن وهب بن لوذان بن عبد بن عوف بن ثعلبة بن الخزرج بن ساعدة، استعمله رسول اللّه صلّى اللّه عليه و سلم على نجران و هو ابن سبع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29"/>
      </w:r>
      <w:r>
        <w:rPr>
          <w:rFonts w:ascii="Amiri" w:hAnsi="Amiri" w:eastAsia="Amiri" w:cs="Amiri"/>
          <w:color w:val="111111"/>
          <w:sz w:val="28"/>
          <w:sz w:val="28"/>
          <w:szCs w:val="28"/>
          <w:rtl w:val="true"/>
          <w:lang w:bidi="ar-SA"/>
        </w:rPr>
        <w:t xml:space="preserve">أبو الحسن علي بن محمّد، أنا أبو منصور النهاوندي، أنا أبو العباس، أنا أبو القاسم بن الأشقر، ثنا محمّد بن إسماعيل، حدّثني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تليد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وهب، عن عبد الملك بن محمّد الجرمي،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عمرو بن حزم و زيد بن ثابت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حدّثني إبراهيم بن هانئ، نا يحيى بن بكير، نا ابن وهب، عن عبد الملك بن محمّد بن أبي بكر بن محمّد بن عمرو بن حزم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عمرو بن حزم و زيد بن ثابت شهدا الخندق مع رسول اللّه صلّى اللّه عليه و سلم و هما ابنا خمس عشرة سنة، و هو أول مشهد شهده عمرو بن حزم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 أنا أبو حامد بن جبلة، نا محمّد بن إسحاق، نا أبو يونس، حدّثني إبراهيم بن المنذر، نا عبد اللّه بن وهب، أخبرني عبد الملك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حزم و زيد بن ثابت شهدا الخندق، و هو أول مشهد شهده عمرو بن حزم، يكنى أبا الضّحّاك، توفي في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نا أحمد بن عمران، نا موسى، نا خليفة قال </w:t>
      </w:r>
      <w:r>
        <w:rPr>
          <w:rStyle w:val="FootnoteAnchor"/>
          <w:rtl w:val="true"/>
        </w:rPr>
        <w:footnoteReference w:id="2331"/>
      </w:r>
      <w:r>
        <w:rPr>
          <w:rFonts w:ascii="Amiri" w:hAnsi="Amiri" w:eastAsia="Amiri" w:cs="Amiri"/>
          <w:color w:val="111111"/>
          <w:sz w:val="28"/>
          <w:sz w:val="28"/>
          <w:szCs w:val="28"/>
          <w:rtl w:val="true"/>
          <w:lang w:bidi="ar-SA"/>
        </w:rPr>
        <w:t>في تسمية عمّال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عمرو بن حزم إلى بلحرث بن كعب، و أبا سفيان بن الحارث إلى نجران، و بعث أيضا عليا إلى نجران يجمع صدقاتهم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الحسين بن الفهم، نا محمّد بن سعد، أنا محمّد بن عثمان، حدّثني عبد الرّحمن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محمّد بن عمرو بن حزم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رسول اللّه صلّى اللّه عليه و سلم عمرو بن حزم على نجران و بني الحارث و هو يومئذ ابن سبع عشرة سنة، فخرج مع وفدهم يفقههم يعلّمهم السّنّة و معالم الإسلام، و يأخذ منهم صدقاتهم، و كتب له كتابا عهد إليه فيه، و أمره بأمره، كتابا مشهورا عند أهل العلم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الرّحمن المخلّص، نا رضوان بن أحمد، ثنا أحمد بن عبد الجبّار، حدّثنا يونس بن بكير، عن محمّد بن إسحاق، حدّثني عبد اللّه بن أبي بكر، عن أبيه أبي بكر بن محمّد بن عمرو بن حزم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رسول اللّه صلّى اللّه عليه و سلم عندنا الذي كتبه لعمرو بن حزم حين بعثه إلى اليمن يفقّه أهلها و يعلّمهم السنّة، و يأخذ صدقاتهم، فكتب له كتابا عهد أوامره فيه أمره، فكتب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من اللّه و رسوله يٰا أَيُّهَا الَّذِينَ‌ آمَنُوا أَوْفُوا بِالْعُقُودِ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من محمّد رسول اللّه صلّى اللّه عليه و سلم لعمرو بن حزم حين بعثه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بتقوى اللّه في أمره كله، ف‍‌ إِنَّ‌ اللّٰهَ‌ مَعَ‌ الَّذِينَ‌ اتَّقَوْا وَ الَّذِينَ‌ هُمْ‌ مُحْسِنُونَ‌ </w:t>
      </w:r>
      <w:r>
        <w:rPr>
          <w:rStyle w:val="FootnoteAnchor"/>
          <w:rtl w:val="true"/>
        </w:rPr>
        <w:footnoteReference w:id="2335"/>
      </w:r>
      <w:r>
        <w:rPr>
          <w:rFonts w:ascii="Amiri" w:hAnsi="Amiri" w:eastAsia="Amiri" w:cs="Amiri"/>
          <w:color w:val="111111"/>
          <w:sz w:val="28"/>
          <w:sz w:val="28"/>
          <w:szCs w:val="28"/>
          <w:rtl w:val="true"/>
          <w:lang w:bidi="ar-SA"/>
        </w:rPr>
        <w:t>و أمره أن يأخذ الحقّ‌، كما أمره اللّه، و أن يبشّر الناس بالخير، و يأمرهم به، و يعلّم الناس القرآن و يفقّههم فيه، و ينهى الناس، فلا يمسّ‌ أحد القرآن إلاّ و هو طاهر، و يخبر الناس بالذي لهم، و الذي عليهم، و يلين لهم في الحقّ‌، و يشتد عليهم في الظلم، فإنّ‌ اللّه كره الظلم و نهى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Style w:val="FootnoteAnchor"/>
          <w:rtl w:val="true"/>
        </w:rPr>
        <w:footnoteReference w:id="2336"/>
      </w:r>
      <w:r>
        <w:rPr>
          <w:rFonts w:ascii="Amiri" w:hAnsi="Amiri" w:eastAsia="Amiri" w:cs="Amiri"/>
          <w:color w:val="111111"/>
          <w:sz w:val="28"/>
          <w:sz w:val="28"/>
          <w:szCs w:val="28"/>
          <w:rtl w:val="true"/>
          <w:lang w:bidi="ar-SA"/>
        </w:rPr>
        <w:t>،و بشّر الناس بالجنّة، و يعملها، و ينذر الناس النار و عملها، أو يتآلف الناس حتى يفقّهوا في الدين، و يعلّم الناس معالم الحجّ‌ و سننه و فرائضه، و ما أمره اللّه به في الحج الأكبر، و الحج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ينهى الناس أن يصلي الرجل في الثوب الواحد صغيرا، إلاّ أن يكون واسعا فليخالف بين طرفيه على عاتقيه، و ينهى أن يحتبي الرجل في ثوب واحد، و يفضي بفرجه إلى السماء، و لا يعقص شعر رأسه إذا عفا في قفاه، و ينهى الناس إذا كان بينهم هيج أن يدعوا بدعوى القبائل و العشائر، و ليكن دعاؤهم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2337"/>
      </w:r>
      <w:r>
        <w:rPr>
          <w:rFonts w:ascii="Amiri" w:hAnsi="Amiri" w:eastAsia="Amiri" w:cs="Amiri"/>
          <w:color w:val="111111"/>
          <w:sz w:val="28"/>
          <w:sz w:val="28"/>
          <w:szCs w:val="28"/>
          <w:rtl w:val="true"/>
          <w:lang w:bidi="ar-SA"/>
        </w:rPr>
        <w:t xml:space="preserve">اللّه وحده لا شريك له، فمن لم يذع إلى اللّه و دعا إلى العشائر و القبائل فليقطفوا بالسيف حتى يكون دعاؤهم </w:t>
      </w:r>
      <w:r>
        <w:rPr>
          <w:rStyle w:val="FootnoteAnchor"/>
          <w:rtl w:val="true"/>
        </w:rPr>
        <w:footnoteReference w:id="2338"/>
      </w:r>
      <w:r>
        <w:rPr>
          <w:rFonts w:ascii="Amiri" w:hAnsi="Amiri" w:eastAsia="Amiri" w:cs="Amiri"/>
          <w:color w:val="111111"/>
          <w:sz w:val="28"/>
          <w:sz w:val="28"/>
          <w:szCs w:val="28"/>
          <w:rtl w:val="true"/>
          <w:lang w:bidi="ar-SA"/>
        </w:rPr>
        <w:t>إلى اللّه وحده لا شريك 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يأمر الناس بإسباغ الوضوء وجوههم و أبدانهم إلى المرافق و أرجلهم إلى الكعبين، و أن يمسحوا برءوسهم كما أمرهم اللّه، و أمره بالصلاة لوقتها، و إتمام الركوع </w:t>
      </w:r>
      <w:r>
        <w:rPr>
          <w:rStyle w:val="FootnoteAnchor"/>
          <w:rtl w:val="true"/>
        </w:rPr>
        <w:footnoteReference w:id="2339"/>
      </w:r>
      <w:r>
        <w:rPr>
          <w:rFonts w:ascii="Amiri" w:hAnsi="Amiri" w:eastAsia="Amiri" w:cs="Amiri"/>
          <w:color w:val="111111"/>
          <w:sz w:val="28"/>
          <w:sz w:val="28"/>
          <w:szCs w:val="28"/>
          <w:rtl w:val="true"/>
          <w:lang w:bidi="ar-SA"/>
        </w:rPr>
        <w:t xml:space="preserve">و الخشوع، و أن يغلّس بالصّبح، و يهجر بالهاجرة حين تميل الشمس، و صلاة العصر و الشمس في الأرض مدبرة، و المغرب حين يقبل الليل، و لا يؤخر حتى تبدو النجوم في السماء، و العشاء أوّل الليل، و أمره بالسعي إلى الجمعة إذا نودي بها، و الغسل عند الرواح إليها، و أمره أن يأخذ من المغانم خمس اللّه، و ما كتب على المؤمنين في الصدقة من العقار فيما سقى البقل، و فيما </w:t>
      </w:r>
    </w:p>
    <w:p>
      <w:pPr>
        <w:pStyle w:val="BookText"/>
        <w:rPr/>
      </w:pPr>
      <w:r>
        <w:rPr>
          <w:rFonts w:ascii="Amiri" w:hAnsi="Amiri" w:eastAsia="Amiri" w:cs="Amiri"/>
          <w:color w:val="111111"/>
          <w:sz w:val="28"/>
          <w:sz w:val="28"/>
          <w:szCs w:val="28"/>
          <w:rtl w:val="true"/>
          <w:lang w:bidi="ar-SA"/>
        </w:rPr>
        <w:t xml:space="preserve">سقت السماء العشر، و فيما سقى الغرب </w:t>
      </w:r>
      <w:r>
        <w:rPr>
          <w:rStyle w:val="FootnoteAnchor"/>
          <w:rtl w:val="true"/>
        </w:rPr>
        <w:footnoteReference w:id="2340"/>
      </w:r>
      <w:r>
        <w:rPr>
          <w:rFonts w:ascii="IRNazanin" w:hAnsi="IRNazanin" w:eastAsia="IRNazanin"/>
          <w:color w:val="111111"/>
          <w:sz w:val="28"/>
          <w:sz w:val="28"/>
          <w:szCs w:val="28"/>
          <w:rtl w:val="true"/>
          <w:lang w:bidi="fa-IR"/>
        </w:rPr>
        <w:t>فنصف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كل عشر من الإبل شاتان، و في عشرين أربع، و في أربعين من البقر بقرة، و في كل ثلاثين من البقر تبيع أو تبيعة، جذع أو جذعة، و في كلّ‌ أربعين من الغنم سائمة وحدها، شاة فإنها </w:t>
      </w:r>
      <w:r>
        <w:rPr>
          <w:rStyle w:val="FootnoteAnchor"/>
          <w:rtl w:val="true"/>
        </w:rPr>
        <w:footnoteReference w:id="2341"/>
      </w:r>
      <w:r>
        <w:rPr>
          <w:rFonts w:ascii="Amiri" w:hAnsi="Amiri" w:eastAsia="Amiri" w:cs="Amiri"/>
          <w:color w:val="111111"/>
          <w:sz w:val="28"/>
          <w:sz w:val="28"/>
          <w:szCs w:val="28"/>
          <w:rtl w:val="true"/>
          <w:lang w:bidi="ar-SA"/>
        </w:rPr>
        <w:t>فريضة اللّه التي افترض على المؤمنين في الصّدقة، فمن زاد فهو خير له، و إنه من أسلم من يهوديّ‌ أو نصرانيّ‌ إسلاما خالصا من نفسه، فدان دين الإسلام، فإنه من المؤمنين، له ما لهم، و عليه مثل ما عليهم، و من كان على نصرانيته أو يهوديته، فإنه لا يغيّر عنها و على كل حالم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 أنثى، حرّ أو عبد، دينار واف أو عوضه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أدّى ذلك فإنّ‌ له ذمة اللّه و ذمة رسوله، و من منع ذلك فإنّه عدوّ اللّه و لرسوله و للمؤمنين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على محمّد النبيّ‌ و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منقطع، و قد روي متصلا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جعفر أحمد بن محمّد بن عبد العزيز العباسي، نقيب مكة، أنبأ أبو علي الحسن بن عبد الرّحمن بن الحسن، أنا أبو الحسن أحمد بن إبراهيم بن أحمد، أنا أبو جعفر محمّد بن إبراهيم الدّيبلي، نا أبو يونس محمّد بن أحمد بن يونس المديني، نا عتيق بن يعقوب، عن عبد الملك بن أبي بكر بن محمّد الجرمي، عن أبيه، عن جده، عن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عهد رسول اللّه صلّى اللّه عليه و سلم حين أرسله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من اللّه و رسوله، يٰا أَيُّهَا الَّذِينَ‌ آمَنُوا أَوْفُوا بِالْعُقُودِ عهد من رسول اللّه صلّى اللّه عليه و سلم لعمرو بن حزم حين بعثه إلى اليمن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بتقوى اللّه في أمره كله، ف‍‌ إِنَّ‌ اللّٰهَ‌ مَعَ‌ الَّذِينَ‌ اتَّقَوْا وَ الَّذِينَ‌ هُمْ‌ مُحْسِنُونَ‌ و أمره أن يأخذ الحق كما افترضه اللّه تعالى، و أن يبشّر الناس للخير، و يأمرهم به، و يعلّم الناس القرآن </w:t>
      </w:r>
    </w:p>
    <w:p>
      <w:pPr>
        <w:pStyle w:val="BookText"/>
        <w:rPr/>
      </w:pPr>
      <w:r>
        <w:rPr>
          <w:rFonts w:ascii="Amiri" w:hAnsi="Amiri" w:eastAsia="Amiri" w:cs="Amiri"/>
          <w:color w:val="111111"/>
          <w:sz w:val="28"/>
          <w:sz w:val="28"/>
          <w:szCs w:val="28"/>
          <w:rtl w:val="true"/>
          <w:lang w:bidi="ar-SA"/>
        </w:rPr>
        <w:t>و يفقّههم فيه، و ينهى الناس ألاّ يمس القرآن أحد إلاّ و هو طاهر، و يخبر الناس بالذي لهم، و الذي عليهم، و يلين لهم في الحق، و يشتد لهم في الظلم، فإنّ‌ اللّه تعالى كره الظلم، و نهى عنه،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 بشّر الناس بالجنّة و عملها، و ينذر الناس النار و عملها، و يستألف اللّه على الناس حتى يفقّهوا في الدين، و يعلّم الناس معالم الحج و سننه و فرائضه، و ما أمر اللّه تعالى به، فالحج الأكبر الحج الأكبر، و الحج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و ينهى أن يصلّي أحد في ثوب صغير واحد إلاّ أن يكون ثوبا واحدا يخالف بين طرفيه على عاتقيه، و ينهى أن يحتبي أحدكم في ثوب واحد يفضي بفرجه إلى السماء، و ينهى </w:t>
      </w:r>
      <w:r>
        <w:rPr>
          <w:rStyle w:val="FootnoteAnchor"/>
          <w:rtl w:val="true"/>
        </w:rPr>
        <w:footnoteReference w:id="2342"/>
      </w:r>
      <w:r>
        <w:rPr>
          <w:rFonts w:ascii="Amiri" w:hAnsi="Amiri" w:eastAsia="Amiri" w:cs="Amiri"/>
          <w:color w:val="111111"/>
          <w:sz w:val="28"/>
          <w:sz w:val="28"/>
          <w:szCs w:val="28"/>
          <w:rtl w:val="true"/>
          <w:lang w:bidi="ar-SA"/>
        </w:rPr>
        <w:t xml:space="preserve">فلا يعقص أحد شعر رأسه إذا عفا في قفاه، و ينهى إذا كان بين الناس هيج عن الدعوة إلى القبائل العشائر، و ليكن </w:t>
      </w:r>
      <w:r>
        <w:rPr>
          <w:rStyle w:val="FootnoteAnchor"/>
          <w:rtl w:val="true"/>
        </w:rPr>
        <w:footnoteReference w:id="2343"/>
      </w:r>
      <w:r>
        <w:rPr>
          <w:rFonts w:ascii="Amiri" w:hAnsi="Amiri" w:eastAsia="Amiri" w:cs="Amiri"/>
          <w:color w:val="111111"/>
          <w:sz w:val="28"/>
          <w:sz w:val="28"/>
          <w:szCs w:val="28"/>
          <w:rtl w:val="true"/>
          <w:lang w:bidi="ar-SA"/>
        </w:rPr>
        <w:t xml:space="preserve">دعاؤهم إلى اللّه تعالى وحده لا شريك له، فمن لم يدع </w:t>
      </w:r>
      <w:r>
        <w:rPr>
          <w:rStyle w:val="FootnoteAnchor"/>
          <w:rtl w:val="true"/>
        </w:rPr>
        <w:footnoteReference w:id="2344"/>
      </w:r>
      <w:r>
        <w:rPr>
          <w:rFonts w:ascii="Amiri" w:hAnsi="Amiri" w:eastAsia="Amiri" w:cs="Amiri"/>
          <w:color w:val="111111"/>
          <w:sz w:val="28"/>
          <w:sz w:val="28"/>
          <w:szCs w:val="28"/>
          <w:rtl w:val="true"/>
          <w:lang w:bidi="ar-SA"/>
        </w:rPr>
        <w:t xml:space="preserve">إلى اللّه تعالى و دعا إلى القبائل و العشائر فليقطفوا </w:t>
      </w:r>
      <w:r>
        <w:rPr>
          <w:rStyle w:val="FootnoteAnchor"/>
          <w:rtl w:val="true"/>
        </w:rPr>
        <w:footnoteReference w:id="2345"/>
      </w:r>
      <w:r>
        <w:rPr>
          <w:rFonts w:ascii="Amiri" w:hAnsi="Amiri" w:eastAsia="Amiri" w:cs="Amiri"/>
          <w:color w:val="111111"/>
          <w:sz w:val="28"/>
          <w:sz w:val="28"/>
          <w:szCs w:val="28"/>
          <w:rtl w:val="true"/>
          <w:lang w:bidi="ar-SA"/>
        </w:rPr>
        <w:t>بالسيف حتى يدعوا إلى اللّه تعالى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يأمر الناس بإسباغ الوضوء، وجوههم و أيديهم إلى المرافق، و أرجلهم إلى الكعبين، و يمسحوا برءوسهم كما أمرهم اللّه تعالى، و أمر بالصلاة لوقتها، و إتمام الركوع الخشوع، يغلّس بالصّبح، و يهجر بالهاجرة حين تزيغ الشمس، و العصر و الشمس حية في الأرض، و المغرب حين يقبل الليل، و لا يؤخر المغرب حتى تبدو النجوم في السماء، و يأمر بالسعي إلى الجمعة إذا نودي لها، و الغسل عند الرواح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أن يأخذ من المغانم خمس اللّه تعالى، و ما كتب على المؤمنين في الصّدقات من العقار عشر ما سقى البعل </w:t>
      </w:r>
      <w:r>
        <w:rPr>
          <w:rStyle w:val="FootnoteAnchor"/>
          <w:rtl w:val="true"/>
        </w:rPr>
        <w:footnoteReference w:id="2346"/>
      </w:r>
      <w:r>
        <w:rPr>
          <w:rFonts w:ascii="Amiri" w:hAnsi="Amiri" w:eastAsia="Amiri" w:cs="Amiri"/>
          <w:color w:val="111111"/>
          <w:sz w:val="28"/>
          <w:sz w:val="28"/>
          <w:szCs w:val="28"/>
          <w:rtl w:val="true"/>
          <w:lang w:bidi="ar-SA"/>
        </w:rPr>
        <w:t>،و سقت السماء، و على سقي الغرب نصف العشر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 عشر من الإبل شاتان، و في كلّ‌ عشرين من الإبل أربع شياه، و في كلّ‌ أربعين من البقر بقرة، و في كلّ‌ ثلاثين من البقر تبيع </w:t>
      </w:r>
      <w:r>
        <w:rPr>
          <w:rStyle w:val="FootnoteAnchor"/>
          <w:rtl w:val="true"/>
        </w:rPr>
        <w:footnoteReference w:id="2347"/>
      </w:r>
      <w:r>
        <w:rPr>
          <w:rFonts w:ascii="Amiri" w:hAnsi="Amiri" w:eastAsia="Amiri" w:cs="Amiri"/>
          <w:color w:val="111111"/>
          <w:sz w:val="28"/>
          <w:sz w:val="28"/>
          <w:szCs w:val="28"/>
          <w:rtl w:val="true"/>
          <w:lang w:bidi="ar-SA"/>
        </w:rPr>
        <w:t>جذع أو جذعة، و في كل أربعين من الغنم سائمة شاة، و إنّها فريضة اللّه التي افترض على المؤمنين في الصّدقة، فمن زاد خيرا فهو خير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إنه من أسلم من يهوديّ‌ أو نصراني إسلاما خالصا من نفسه، و دان دين الإسلام فإنه من المؤمنين، له مثل الذي لهم، و عليه مثل الذي عليهم، و من كان على نصرانية أو يهودية فإنه لا يغيّر </w:t>
      </w:r>
      <w:r>
        <w:rPr>
          <w:rStyle w:val="FootnoteAnchor"/>
          <w:rtl w:val="true"/>
        </w:rPr>
        <w:footnoteReference w:id="2348"/>
      </w:r>
      <w:r>
        <w:rPr>
          <w:rFonts w:ascii="Amiri" w:hAnsi="Amiri" w:eastAsia="Amiri" w:cs="Amiri"/>
          <w:color w:val="111111"/>
          <w:sz w:val="28"/>
          <w:sz w:val="28"/>
          <w:szCs w:val="28"/>
          <w:rtl w:val="true"/>
          <w:lang w:bidi="ar-SA"/>
        </w:rPr>
        <w:t>عنها، و على كل حالم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 أنثى، عبد أو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واف، أو عوضه ثيابا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أدّى ذلك، فإنّ‌ له ذمة اللّه و ذمة رسوله صلّى اللّه عليه و سلم، و من منعه فإنّه عدوّ اللّه و رسوله و المؤمنين </w:t>
      </w:r>
      <w:r>
        <w:rPr>
          <w:rStyle w:val="FootnoteAnchor"/>
          <w:rtl w:val="true"/>
        </w:rPr>
        <w:footnoteReference w:id="2349"/>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متصلا </w:t>
      </w:r>
      <w:r>
        <w:rPr>
          <w:rStyle w:val="FootnoteAnchor"/>
          <w:rtl w:val="true"/>
        </w:rPr>
        <w:footnoteReference w:id="2350"/>
      </w:r>
      <w:r>
        <w:rPr>
          <w:rFonts w:ascii="IRNazanin" w:hAnsi="IRNazanin" w:eastAsia="IRNazanin"/>
          <w:color w:val="111111"/>
          <w:sz w:val="28"/>
          <w:sz w:val="28"/>
          <w:szCs w:val="28"/>
          <w:rtl w:val="true"/>
          <w:lang w:bidi="fa-IR"/>
        </w:rPr>
        <w:t>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351"/>
      </w:r>
      <w:r>
        <w:rPr>
          <w:rFonts w:ascii="Amiri" w:hAnsi="Amiri" w:eastAsia="Amiri" w:cs="Amiri"/>
          <w:color w:val="111111"/>
          <w:sz w:val="28"/>
          <w:sz w:val="28"/>
          <w:szCs w:val="28"/>
          <w:rtl w:val="true"/>
          <w:lang w:bidi="ar-SA"/>
        </w:rPr>
        <w:t xml:space="preserve">أبو القاسم زاهر بن طاهر، أنا محمّد بن عبد الرّحمن الأديب، أنا محمّد بن أحمد بن حمدان، أنا الحسن بن سفيان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 </w:t>
      </w:r>
      <w:r>
        <w:rPr>
          <w:rStyle w:val="FootnoteAnchor"/>
          <w:rtl w:val="true"/>
        </w:rPr>
        <w:footnoteReference w:id="2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أحمد بن الحسن بن عبد الجبار الصوفي، و أبو العباس حامد بن محمّد بن شعيب البلخي، و أبو القاسم عبد اللّه بن محمّد بن عبد العزيز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لحامد،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الحكم بن موسى، نا يحيى بن حمزة، عن سليمان بن داود، حدّثني الزّهري، عن أبي بكر بن محمّد بن عمرو بن حزم،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كتب إلى أهل اليمن بكتاب فيه الفرائض و السّنن و الدّيات، و بعث به مع عمرو بن حزم، فقرئت على أهل اليمن، و هذه نسختها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محمّد النبي </w:t>
      </w:r>
      <w:r>
        <w:rPr>
          <w:rStyle w:val="FootnoteAnchor"/>
          <w:rtl w:val="true"/>
        </w:rPr>
        <w:footnoteReference w:id="2353"/>
      </w:r>
      <w:r>
        <w:rPr>
          <w:rFonts w:ascii="Amiri" w:hAnsi="Amiri" w:eastAsia="Amiri" w:cs="Amiri"/>
          <w:color w:val="111111"/>
          <w:sz w:val="28"/>
          <w:sz w:val="28"/>
          <w:szCs w:val="28"/>
          <w:rtl w:val="true"/>
          <w:lang w:bidi="ar-SA"/>
        </w:rPr>
        <w:t xml:space="preserve">إلى شرحبيل بن عبد كلال، و الحارث بن عبد كلال، و نعيم بن عبد كلال قيل ذي رعين، و معافر و همدان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رجع رسولكم و أعطيتم من المغانم خمس اللّه، و ما كتب على المؤمنين من العشر في العقار، و ما سقت السماء، أو كان سيحا </w:t>
      </w:r>
      <w:r>
        <w:rPr>
          <w:rStyle w:val="FootnoteAnchor"/>
          <w:rtl w:val="true"/>
        </w:rPr>
        <w:footnoteReference w:id="2355"/>
      </w:r>
      <w:r>
        <w:rPr>
          <w:rFonts w:ascii="Amiri" w:hAnsi="Amiri" w:eastAsia="Amiri" w:cs="Amiri"/>
          <w:color w:val="111111"/>
          <w:sz w:val="28"/>
          <w:sz w:val="28"/>
          <w:szCs w:val="28"/>
          <w:rtl w:val="true"/>
          <w:lang w:bidi="ar-SA"/>
        </w:rPr>
        <w:t xml:space="preserve">،أو كان بعلا </w:t>
      </w:r>
      <w:r>
        <w:rPr>
          <w:rStyle w:val="FootnoteAnchor"/>
          <w:rtl w:val="true"/>
        </w:rPr>
        <w:footnoteReference w:id="2356"/>
      </w:r>
      <w:r>
        <w:rPr>
          <w:rFonts w:ascii="Amiri" w:hAnsi="Amiri" w:eastAsia="Amiri" w:cs="Amiri"/>
          <w:color w:val="111111"/>
          <w:sz w:val="28"/>
          <w:sz w:val="28"/>
          <w:szCs w:val="28"/>
          <w:rtl w:val="true"/>
          <w:lang w:bidi="ar-SA"/>
        </w:rPr>
        <w:t xml:space="preserve">ففيه العشر إذا بلغ </w:t>
      </w:r>
    </w:p>
    <w:p>
      <w:pPr>
        <w:pStyle w:val="BookText"/>
        <w:rPr/>
      </w:pPr>
      <w:r>
        <w:rPr>
          <w:rFonts w:ascii="Amiri" w:hAnsi="Amiri" w:eastAsia="Amiri" w:cs="Amiri"/>
          <w:color w:val="111111"/>
          <w:sz w:val="28"/>
          <w:sz w:val="28"/>
          <w:szCs w:val="28"/>
          <w:rtl w:val="true"/>
          <w:lang w:bidi="ar-SA"/>
        </w:rPr>
        <w:t xml:space="preserve">خمسة أوسق </w:t>
      </w:r>
      <w:r>
        <w:rPr>
          <w:rStyle w:val="FootnoteAnchor"/>
          <w:rtl w:val="true"/>
        </w:rPr>
        <w:footnoteReference w:id="2357"/>
      </w:r>
      <w:r>
        <w:rPr>
          <w:rFonts w:ascii="Amiri" w:hAnsi="Amiri" w:eastAsia="Amiri" w:cs="Amiri"/>
          <w:color w:val="111111"/>
          <w:sz w:val="28"/>
          <w:sz w:val="28"/>
          <w:szCs w:val="28"/>
          <w:rtl w:val="true"/>
          <w:lang w:bidi="ar-SA"/>
        </w:rPr>
        <w:t xml:space="preserve">،و ما سقي بالرشاء و الدالية </w:t>
      </w:r>
      <w:r>
        <w:rPr>
          <w:rStyle w:val="FootnoteAnchor"/>
          <w:rtl w:val="true"/>
        </w:rPr>
        <w:footnoteReference w:id="2358"/>
      </w:r>
      <w:r>
        <w:rPr>
          <w:rFonts w:ascii="Amiri" w:hAnsi="Amiri" w:eastAsia="Amiri" w:cs="Amiri"/>
          <w:color w:val="111111"/>
          <w:sz w:val="28"/>
          <w:sz w:val="28"/>
          <w:szCs w:val="28"/>
          <w:rtl w:val="true"/>
          <w:lang w:bidi="ar-SA"/>
        </w:rPr>
        <w:t xml:space="preserve">ففيه نصف العشر إذا بلغ خمسة أوسق، و في كلّ‌ خمس من الإبل سائمة شاة، إلى أن تبلغ أربعا و عشرين، فإذا زادت واحدة على أربع و عشرين ففيها بنت مخاض </w:t>
      </w:r>
      <w:r>
        <w:rPr>
          <w:rStyle w:val="FootnoteAnchor"/>
          <w:rtl w:val="true"/>
        </w:rPr>
        <w:footnoteReference w:id="2359"/>
      </w:r>
      <w:r>
        <w:rPr>
          <w:rFonts w:ascii="IRNazanin" w:hAnsi="IRNazanin" w:eastAsia="IRNazanin"/>
          <w:color w:val="111111"/>
          <w:sz w:val="28"/>
          <w:sz w:val="28"/>
          <w:szCs w:val="28"/>
          <w:rtl w:val="true"/>
          <w:lang w:bidi="fa-IR"/>
        </w:rPr>
        <w:t xml:space="preserve">،فإن لم توجد بنت مخاض فابن لبون </w:t>
      </w:r>
      <w:r>
        <w:rPr>
          <w:rStyle w:val="FootnoteAnchor"/>
          <w:rtl w:val="true"/>
        </w:rPr>
        <w:footnoteReference w:id="2360"/>
      </w:r>
      <w:r>
        <w:rPr>
          <w:rFonts w:ascii="Amiri" w:hAnsi="Amiri" w:eastAsia="Amiri" w:cs="Amiri"/>
          <w:color w:val="111111"/>
          <w:sz w:val="28"/>
          <w:sz w:val="28"/>
          <w:szCs w:val="28"/>
          <w:rtl w:val="true"/>
          <w:lang w:bidi="ar-SA"/>
        </w:rPr>
        <w:t xml:space="preserve">ذكر إلى أن تبلغ خمسا و ثلاثين، فإذا زادت على خمس و ثلاثين واحدة ففيها حقة </w:t>
      </w:r>
      <w:r>
        <w:rPr>
          <w:rStyle w:val="FootnoteAnchor"/>
          <w:rtl w:val="true"/>
        </w:rPr>
        <w:footnoteReference w:id="2361"/>
      </w:r>
      <w:r>
        <w:rPr>
          <w:rFonts w:ascii="Amiri" w:hAnsi="Amiri" w:eastAsia="Amiri" w:cs="Amiri"/>
          <w:color w:val="111111"/>
          <w:sz w:val="28"/>
          <w:sz w:val="28"/>
          <w:szCs w:val="28"/>
          <w:rtl w:val="true"/>
          <w:lang w:bidi="ar-SA"/>
        </w:rPr>
        <w:t xml:space="preserve">طروقة الجمل إلى أن تبلغ ستين، فإذا زادت واحدة على ستين ففيها جذعة إلى أن تبلغ خمسا و سبعين، فإذا زادت واحدة على خمس و سبعين ففيها شاة لبون إلى أن تبلغ تسعين، فإن زادت واحدة ففيها حقّتان طروقتا الفحل، إلى أن تبلغ عشرين و مائة، فما زاد ففي كلّ‌ أربعين لبون، و في كلّ‌ خمسين حقة طروقة الجمل، و في كلّ‌ ثلاثين باقورة تبيع جذع أو جذعة و في كلّ‌ أربعين باقورة بقرة، و في كلّ‌ أربعين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سائمة شاة</w:t>
      </w:r>
      <w:r>
        <w:rPr>
          <w:rFonts w:eastAsia="Amiri" w:cs="Amiri" w:ascii="Amiri" w:hAnsi="Amiri"/>
          <w:color w:val="111111"/>
          <w:sz w:val="28"/>
          <w:szCs w:val="28"/>
          <w:rtl w:val="true"/>
          <w:lang w:bidi="ar-SA"/>
        </w:rPr>
        <w:t xml:space="preserve">] </w:t>
      </w:r>
      <w:r>
        <w:rPr>
          <w:rStyle w:val="FootnoteAnchor"/>
          <w:rtl w:val="true"/>
        </w:rPr>
        <w:footnoteReference w:id="2362"/>
      </w:r>
      <w:r>
        <w:rPr>
          <w:rFonts w:ascii="Amiri" w:hAnsi="Amiri" w:eastAsia="Amiri" w:cs="Amiri"/>
          <w:color w:val="111111"/>
          <w:sz w:val="28"/>
          <w:sz w:val="28"/>
          <w:szCs w:val="28"/>
          <w:rtl w:val="true"/>
          <w:lang w:bidi="ar-SA"/>
        </w:rPr>
        <w:t>إلى أن تبلغ عشرين و مائة، فإذا زاد على عشرين و مائة ففيها شاتان، إلى أن تبلغ مائتين، فإذا زادت واحدة فثلاث إلى أن تبلغ ثلاثمائة فما زاد ففي كلّ‌ مائة شاة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تؤخذ في الصّدقة هرمة، و لا ذات عوار </w:t>
      </w:r>
      <w:r>
        <w:rPr>
          <w:rStyle w:val="FootnoteAnchor"/>
          <w:rtl w:val="true"/>
        </w:rPr>
        <w:footnoteReference w:id="2363"/>
      </w:r>
      <w:r>
        <w:rPr>
          <w:rFonts w:ascii="Amiri" w:hAnsi="Amiri" w:eastAsia="Amiri" w:cs="Amiri"/>
          <w:color w:val="111111"/>
          <w:sz w:val="28"/>
          <w:sz w:val="28"/>
          <w:szCs w:val="28"/>
          <w:rtl w:val="true"/>
          <w:lang w:bidi="ar-SA"/>
        </w:rPr>
        <w:t>،و لا تيس الغنم، و لا يجمع بين متفرق، و لا يفرق بين مجتمع خيفة الصدقة، فما أخذ من الخليطين فإنهما يتراجعان بالتسوية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خمسة أواق من الورق خمسة دراهم، فما زاد ففي كل أربعين درهما درهم، و ليس فيما دون خمسة أواق شيء، و في كلّ‌ أربعين دينارا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الصدقة لا تحلّ‌ لمحمّد و لا لأهل بيته، إنّما هي الزكاة، تزكون بها أنفسكم و لفقراء المؤمنين، و في سبيل اللّه، و ليس في رقيق و لا مزرعة و لا عماله شيء، إذا كانت تؤدي صدقتها من العشر، و ليس في عبد مسلم و لا في فرسه شيء</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أفضل </w:t>
      </w:r>
      <w:r>
        <w:rPr>
          <w:rStyle w:val="FootnoteAnchor"/>
          <w:rtl w:val="true"/>
        </w:rPr>
        <w:footnoteReference w:id="2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أكبر الكبائر عند اللّه يوم القيامة الشرك باللّه، و قتل النفس المؤمنة بغير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الفرار في سبيل اللّه يوم الزحف، و عقوق الوالدين، و رمي المحصنة، و تعلّم السحر، و أكل الربا، و أكل مال اليتيم، و إنّ‌ العمرة الحج الأصغر، و لا يمسّ‌ القرآن إلاّ طاهر، و لا طلاق قبل إملاك، و لا عتاق حتى يبتاع، و لا يصلين أحد منكم في ثوب واحد ليس على منكبيه </w:t>
      </w:r>
      <w:r>
        <w:rPr>
          <w:rStyle w:val="FootnoteAnchor"/>
          <w:rtl w:val="true"/>
        </w:rPr>
        <w:footnoteReference w:id="2365"/>
      </w:r>
      <w:r>
        <w:rPr>
          <w:rFonts w:ascii="Amiri" w:hAnsi="Amiri" w:eastAsia="Amiri" w:cs="Amiri"/>
          <w:color w:val="111111"/>
          <w:sz w:val="28"/>
          <w:sz w:val="28"/>
          <w:szCs w:val="28"/>
          <w:rtl w:val="true"/>
          <w:lang w:bidi="ar-SA"/>
        </w:rPr>
        <w:t xml:space="preserve">شيء، و لا يحتبي في ثوب واحد ليس بين فرجه و بين السماء شيء، و لا يصلي أحد منكم في ثوب واحد و شقه باد، و لا يصلين أحد منكم عاقصا </w:t>
      </w:r>
      <w:r>
        <w:rPr>
          <w:rStyle w:val="FootnoteAnchor"/>
          <w:rtl w:val="true"/>
        </w:rPr>
        <w:footnoteReference w:id="2366"/>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اعتبط‍‌ </w:t>
      </w:r>
      <w:r>
        <w:rPr>
          <w:rStyle w:val="FootnoteAnchor"/>
          <w:rtl w:val="true"/>
        </w:rPr>
        <w:footnoteReference w:id="2367"/>
      </w:r>
      <w:r>
        <w:rPr>
          <w:rFonts w:ascii="Amiri" w:hAnsi="Amiri" w:eastAsia="Amiri" w:cs="Amiri"/>
          <w:color w:val="111111"/>
          <w:sz w:val="28"/>
          <w:sz w:val="28"/>
          <w:szCs w:val="28"/>
          <w:rtl w:val="true"/>
          <w:lang w:bidi="ar-SA"/>
        </w:rPr>
        <w:t>مؤمنا قتلا عن بينة فإنه قود إلاّ أن يرضى أولياء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في النفس الدية مائة من الإبل، و في الأنف إذا أوعب جدعا </w:t>
      </w:r>
      <w:r>
        <w:rPr>
          <w:rStyle w:val="FootnoteAnchor"/>
          <w:rtl w:val="true"/>
        </w:rPr>
        <w:footnoteReference w:id="2368"/>
      </w:r>
      <w:r>
        <w:rPr>
          <w:rFonts w:ascii="Amiri" w:hAnsi="Amiri" w:eastAsia="Amiri" w:cs="Amiri"/>
          <w:color w:val="111111"/>
          <w:sz w:val="28"/>
          <w:sz w:val="28"/>
          <w:szCs w:val="28"/>
          <w:rtl w:val="true"/>
          <w:lang w:bidi="ar-SA"/>
        </w:rPr>
        <w:t xml:space="preserve">الدية، و في اللسان و في الشفتين الدية، و في الذكر الدية، و في العينين الدية، و في الرجل الواحدة نصف الدّية، و في المأمومة </w:t>
      </w:r>
      <w:r>
        <w:rPr>
          <w:rStyle w:val="FootnoteAnchor"/>
          <w:rtl w:val="true"/>
        </w:rPr>
        <w:footnoteReference w:id="2369"/>
      </w:r>
      <w:r>
        <w:rPr>
          <w:rFonts w:ascii="Amiri" w:hAnsi="Amiri" w:eastAsia="Amiri" w:cs="Amiri"/>
          <w:color w:val="111111"/>
          <w:sz w:val="28"/>
          <w:sz w:val="28"/>
          <w:szCs w:val="28"/>
          <w:rtl w:val="true"/>
          <w:lang w:bidi="ar-SA"/>
        </w:rPr>
        <w:t xml:space="preserve">ثلث الدّية، و في الجائفة </w:t>
      </w:r>
      <w:r>
        <w:rPr>
          <w:rStyle w:val="FootnoteAnchor"/>
          <w:rtl w:val="true"/>
        </w:rPr>
        <w:footnoteReference w:id="2370"/>
      </w:r>
      <w:r>
        <w:rPr>
          <w:rFonts w:ascii="Amiri" w:hAnsi="Amiri" w:eastAsia="Amiri" w:cs="Amiri"/>
          <w:color w:val="111111"/>
          <w:sz w:val="28"/>
          <w:sz w:val="28"/>
          <w:szCs w:val="28"/>
          <w:rtl w:val="true"/>
          <w:lang w:bidi="ar-SA"/>
        </w:rPr>
        <w:t xml:space="preserve">ثلث الدية، و في المنقلة </w:t>
      </w:r>
      <w:r>
        <w:rPr>
          <w:rStyle w:val="FootnoteAnchor"/>
          <w:rtl w:val="true"/>
        </w:rPr>
        <w:footnoteReference w:id="2371"/>
      </w:r>
      <w:r>
        <w:rPr>
          <w:rFonts w:ascii="Amiri" w:hAnsi="Amiri" w:eastAsia="Amiri" w:cs="Amiri"/>
          <w:color w:val="111111"/>
          <w:sz w:val="28"/>
          <w:sz w:val="28"/>
          <w:szCs w:val="28"/>
          <w:rtl w:val="true"/>
          <w:lang w:bidi="ar-SA"/>
        </w:rPr>
        <w:t>خمس عشرة من الإبل، و في كلّ‌ إصبع من الأصابع في اليد و الرجل عشر من الإبل، و في السن خمس من الإبل، و إنّ‌ الرجل يقتل بالمرأة، و على أهل الذهب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السنة يعني سنة إحدى و خمسين ماتت ميمونة زوج النبي صلّى اللّه عليه و سلم، و فيها مات سعيد بن زيد بن عمرو بن نفيل، و جرير بن عبد اللّه البجلي، و عمرو بن حزم، و كعب بن مالك</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حبان عن ولد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سنة إحدى و خمسين</w:t>
      </w:r>
      <w:r>
        <w:rPr>
          <w:rFonts w:eastAsia="Amiri" w:cs="Amiri" w:ascii="Amiri" w:hAnsi="Amiri"/>
          <w:color w:val="111111"/>
          <w:sz w:val="28"/>
          <w:szCs w:val="28"/>
          <w:rtl w:val="true"/>
          <w:lang w:bidi="ar-SA"/>
        </w:rPr>
        <w:t xml:space="preserve">. </w:t>
      </w:r>
      <w:bookmarkStart w:id="404" w:name="pg11489_109309"/>
    </w:p>
    <w:p>
      <w:pPr>
        <w:pStyle w:val="BookText"/>
        <w:rPr/>
      </w:pPr>
      <w:bookmarkEnd w:id="404"/>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مات سعيد بن زيد، و عمرو بن حزم، و جرير بن عبد اللّه، و كعب بن عجرة، و ذكر أن أباه أخبره عن أحمد بن عبيد بن ناصح عن المدائني، و الهيثم بن عدي بذلك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3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يعني سنة إحدى و خمسين مات عمرو بن حزم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نا أبو نعيم الحافظ‍‌، ثنا سليمان بن أحمد، نا أحمد بن عبد اللّه بن عبد الرحيم البرقي، نا عبد الملك بن هشام، نا زياد بن عبد اللّه،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عمرو بن حزم الأنصاري سنة أربع و خمسين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عبد الرّحمن، أخبرني عبد الرّحمن بن محمّد بن المغيرة، أخبرني أبي، حدّثني أبو عبيد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عمرو بن حزم الأنصاري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عبد الرّحمن بن محمّد المكتب،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الدولابي، أخبرني محمّد بن سعدان عن أبي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يعني سنة أربع و خمسين مات عمرو بن حزم الأنصاري، و يكنى أبا محمّد</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3075054_73709187"/>
      <w:bookmarkStart w:id="406" w:name="_Toc155"/>
      <w:bookmarkEnd w:id="405"/>
      <w:r>
        <w:rPr/>
        <w:t>5327</w:t>
      </w:r>
      <w:r>
        <w:rPr>
          <w:rtl w:val="true"/>
        </w:rPr>
        <w:t xml:space="preserve"> - </w:t>
      </w:r>
      <w:r>
        <w:rPr>
          <w:rtl w:val="true"/>
        </w:rPr>
        <w:t>عمرو بن الحسن بن علي بن أبي طالب</w:t>
      </w:r>
      <w:bookmarkEnd w:id="406"/>
    </w:p>
    <w:p>
      <w:pPr>
        <w:pStyle w:val="BookText"/>
        <w:rPr/>
      </w:pPr>
      <w:r>
        <w:rPr>
          <w:rFonts w:ascii="Amiri" w:hAnsi="Amiri" w:eastAsia="Amiri" w:cs="Amiri"/>
          <w:color w:val="111111"/>
          <w:sz w:val="28"/>
          <w:sz w:val="28"/>
          <w:szCs w:val="28"/>
          <w:rtl w:val="true"/>
          <w:lang w:bidi="ar-SA"/>
        </w:rPr>
        <w:t>ابن عبد المطلب بن هاشم بن عبد مناف بن قصي</w:t>
      </w:r>
    </w:p>
    <w:p>
      <w:pPr>
        <w:pStyle w:val="BookText"/>
        <w:rPr/>
      </w:pPr>
      <w:r>
        <w:rPr>
          <w:rFonts w:ascii="Amiri" w:hAnsi="Amiri" w:eastAsia="Amiri" w:cs="Amiri"/>
          <w:color w:val="111111"/>
          <w:sz w:val="28"/>
          <w:sz w:val="28"/>
          <w:szCs w:val="28"/>
          <w:rtl w:val="true"/>
          <w:lang w:bidi="ar-SA"/>
        </w:rPr>
        <w:t>الهاشمي الحسيني</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مع عمه الحسين بن علي إلى العراق، و كان فيمن قدم به دمشق مع علي بن الحسين، و سأذكر قدومه في ترجمة عمته زينب بنت علي بن أبي طالب</w:t>
      </w:r>
      <w:r>
        <w:rPr>
          <w:rFonts w:eastAsia="Amiri" w:cs="Amiri" w:ascii="Amiri" w:hAnsi="Amiri"/>
          <w:color w:val="111111"/>
          <w:sz w:val="28"/>
          <w:szCs w:val="28"/>
          <w:rtl w:val="true"/>
          <w:lang w:bidi="ar-SA"/>
        </w:rPr>
        <w:t xml:space="preserve">. </w:t>
      </w:r>
      <w:bookmarkStart w:id="407" w:name="pg11489_109310"/>
    </w:p>
    <w:p>
      <w:pPr>
        <w:pStyle w:val="BookText"/>
        <w:rPr/>
      </w:pPr>
      <w:bookmarkEnd w:id="407"/>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w:t>
      </w:r>
      <w:r>
        <w:rPr>
          <w:rStyle w:val="FootnoteAnchor"/>
          <w:rtl w:val="true"/>
        </w:rPr>
        <w:footnoteReference w:id="23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الحسن، و ذكر غيره، فأما عمرو بن الحسن بن علي فولد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محمّدا، و قد انقرض ولد عمرو بن الحسن بن علي، و كان رجلا ناسكا من أهل الصلاح و الدين</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3075056_73709187"/>
      <w:bookmarkStart w:id="409" w:name="_Toc156"/>
      <w:bookmarkEnd w:id="408"/>
      <w:r>
        <w:rPr/>
        <w:t>5328</w:t>
      </w:r>
      <w:r>
        <w:rPr>
          <w:rtl w:val="true"/>
        </w:rPr>
        <w:t xml:space="preserve"> - </w:t>
      </w:r>
      <w:r>
        <w:rPr>
          <w:rtl w:val="true"/>
        </w:rPr>
        <w:t>عمرو بن حصين السّكسكي</w:t>
      </w:r>
      <w:bookmarkEnd w:id="4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w:t>
      </w:r>
    </w:p>
    <w:p>
      <w:pPr>
        <w:pStyle w:val="BookText"/>
        <w:rPr/>
      </w:pPr>
      <w:r>
        <w:rPr>
          <w:rFonts w:ascii="Amiri" w:hAnsi="Amiri" w:eastAsia="Amiri" w:cs="Amiri"/>
          <w:color w:val="111111"/>
          <w:sz w:val="28"/>
          <w:sz w:val="28"/>
          <w:szCs w:val="28"/>
          <w:rtl w:val="true"/>
          <w:lang w:bidi="ar-SA"/>
        </w:rPr>
        <w:t>من شجعاء أصحاب معاوية من فرسان أهل الشام الذين شهدوا معه صفّين،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خسرو، أنبأنا أبو غالب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أحمد بن إسحاق بن نيخاب، نا إبراهيم بن الحسين الكسائي، نا يحيى بن سليمان الجعفي، نا نصر بن مزاحم </w:t>
      </w:r>
      <w:r>
        <w:rPr>
          <w:rStyle w:val="FootnoteAnchor"/>
          <w:rtl w:val="true"/>
        </w:rPr>
        <w:footnoteReference w:id="2377"/>
      </w:r>
      <w:r>
        <w:rPr>
          <w:rFonts w:ascii="Amiri" w:hAnsi="Amiri" w:eastAsia="Amiri" w:cs="Amiri"/>
          <w:color w:val="111111"/>
          <w:sz w:val="28"/>
          <w:sz w:val="28"/>
          <w:szCs w:val="28"/>
          <w:rtl w:val="true"/>
          <w:lang w:bidi="ar-SA"/>
        </w:rPr>
        <w:t>،نا عمرو بن شمر، عن جابر، عن تميم بن حذلم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حريث مولى معاوية يومئذ و كان شديدا ذا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هاهنا عليّ‌، هل لك يا عليّ‌ في المبارزة‌؟ اقدم إذا شئت أبا حسن، فأقبل علي نحوه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و ابن عبد المطلب</w:t>
      </w:r>
    </w:p>
    <w:p>
      <w:pPr>
        <w:pStyle w:val="BookText"/>
        <w:rPr/>
      </w:pPr>
      <w:r>
        <w:rPr>
          <w:rFonts w:ascii="IRNazanin" w:hAnsi="IRNazanin" w:eastAsia="IRNazanin"/>
          <w:color w:val="111111"/>
          <w:sz w:val="28"/>
          <w:sz w:val="28"/>
          <w:szCs w:val="28"/>
          <w:rtl w:val="true"/>
          <w:lang w:bidi="fa-IR"/>
        </w:rPr>
        <w:t xml:space="preserve">نحن لعمر </w:t>
      </w:r>
      <w:r>
        <w:rPr>
          <w:rStyle w:val="FootnoteAnchor"/>
          <w:rtl w:val="true"/>
        </w:rPr>
        <w:footnoteReference w:id="2378"/>
      </w:r>
      <w:r>
        <w:rPr>
          <w:rFonts w:ascii="Amiri" w:hAnsi="Amiri" w:eastAsia="Amiri" w:cs="Amiri"/>
          <w:color w:val="111111"/>
          <w:sz w:val="28"/>
          <w:sz w:val="28"/>
          <w:szCs w:val="28"/>
          <w:rtl w:val="true"/>
          <w:lang w:bidi="ar-SA"/>
        </w:rPr>
        <w:t>اللّه أولى بالكتب</w:t>
      </w:r>
    </w:p>
    <w:p>
      <w:pPr>
        <w:pStyle w:val="BookText"/>
        <w:rPr/>
      </w:pPr>
      <w:r>
        <w:rPr>
          <w:rFonts w:ascii="IRNazanin" w:hAnsi="IRNazanin" w:eastAsia="IRNazanin"/>
          <w:color w:val="111111"/>
          <w:sz w:val="28"/>
          <w:sz w:val="28"/>
          <w:szCs w:val="28"/>
          <w:rtl w:val="true"/>
          <w:lang w:bidi="fa-IR"/>
        </w:rPr>
        <w:t>أهل اللواء و المقام و الحجب</w:t>
      </w:r>
    </w:p>
    <w:p>
      <w:pPr>
        <w:pStyle w:val="BookText"/>
        <w:rPr/>
      </w:pPr>
      <w:r>
        <w:rPr>
          <w:rFonts w:ascii="Amiri" w:hAnsi="Amiri" w:eastAsia="Amiri" w:cs="Amiri"/>
          <w:color w:val="111111"/>
          <w:sz w:val="28"/>
          <w:sz w:val="28"/>
          <w:szCs w:val="28"/>
          <w:rtl w:val="true"/>
          <w:lang w:bidi="ar-SA"/>
        </w:rPr>
        <w:t>منا النبي المصطفى غير كذب</w:t>
      </w:r>
    </w:p>
    <w:p>
      <w:pPr>
        <w:pStyle w:val="BookText"/>
        <w:rPr/>
      </w:pPr>
      <w:r>
        <w:rPr>
          <w:rFonts w:ascii="IRNazanin" w:hAnsi="IRNazanin" w:eastAsia="IRNazanin"/>
          <w:color w:val="111111"/>
          <w:sz w:val="28"/>
          <w:sz w:val="28"/>
          <w:szCs w:val="28"/>
          <w:rtl w:val="true"/>
          <w:lang w:bidi="fa-IR"/>
        </w:rPr>
        <w:t>نحن نصرناه على جلّ‌ العرب</w:t>
      </w:r>
    </w:p>
    <w:p>
      <w:pPr>
        <w:pStyle w:val="BookText"/>
        <w:rPr/>
      </w:pPr>
      <w:r>
        <w:rPr>
          <w:rFonts w:ascii="Amiri" w:hAnsi="Amiri" w:eastAsia="Amiri" w:cs="Amiri"/>
          <w:color w:val="111111"/>
          <w:sz w:val="28"/>
          <w:sz w:val="28"/>
          <w:szCs w:val="28"/>
          <w:rtl w:val="true"/>
          <w:lang w:bidi="ar-SA"/>
        </w:rPr>
        <w:t>يا أيها العبد الغرير المنتدب</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اثبت لنا يا أيها الكلب الكلب </w:t>
      </w:r>
    </w:p>
    <w:p>
      <w:pPr>
        <w:pStyle w:val="BookText"/>
        <w:rPr/>
      </w:pPr>
      <w:r>
        <w:rPr>
          <w:rFonts w:ascii="Amiri" w:hAnsi="Amiri" w:eastAsia="Amiri" w:cs="Amiri"/>
          <w:color w:val="111111"/>
          <w:sz w:val="28"/>
          <w:sz w:val="28"/>
          <w:szCs w:val="28"/>
          <w:rtl w:val="true"/>
          <w:lang w:bidi="ar-SA"/>
        </w:rPr>
        <w:t>ثم التقيا، فبدأه عليّ‌ فقتله، فلمّا قتل حريثا نهد إليه عمرو بن الحصين السّكسكي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هلمّ‌ إلى المبارزة، فشدّ على عليّ‌، فأثنى عليه عليّ‌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علّتي و أنا جلد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يميني مذحج القماقم</w:t>
      </w:r>
    </w:p>
    <w:p>
      <w:pPr>
        <w:pStyle w:val="BookText"/>
        <w:rPr/>
      </w:pPr>
      <w:r>
        <w:rPr>
          <w:rFonts w:ascii="Amiri" w:hAnsi="Amiri" w:eastAsia="Amiri" w:cs="Amiri"/>
          <w:color w:val="111111"/>
          <w:sz w:val="28"/>
          <w:sz w:val="28"/>
          <w:szCs w:val="28"/>
          <w:rtl w:val="true"/>
          <w:lang w:bidi="ar-SA"/>
        </w:rPr>
        <w:t xml:space="preserve">و عن يساري وائل الخضارم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مني مضر الجماجم</w:t>
      </w:r>
    </w:p>
    <w:p>
      <w:pPr>
        <w:pStyle w:val="BookText"/>
        <w:rPr/>
      </w:pPr>
      <w:r>
        <w:rPr>
          <w:rFonts w:ascii="Amiri" w:hAnsi="Amiri" w:eastAsia="Amiri" w:cs="Amiri"/>
          <w:color w:val="111111"/>
          <w:sz w:val="28"/>
          <w:sz w:val="28"/>
          <w:szCs w:val="28"/>
          <w:rtl w:val="true"/>
          <w:lang w:bidi="ar-SA"/>
        </w:rPr>
        <w:t xml:space="preserve">أقسمت باللّه العليّ‌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أنثني إلاّ بردّ الرّاغم</w:t>
      </w:r>
    </w:p>
    <w:p>
      <w:pPr>
        <w:pStyle w:val="BookText"/>
        <w:rPr/>
      </w:pPr>
      <w:r>
        <w:rPr>
          <w:rFonts w:ascii="Amiri" w:hAnsi="Amiri" w:eastAsia="Amiri" w:cs="Amiri"/>
          <w:color w:val="111111"/>
          <w:sz w:val="28"/>
          <w:sz w:val="28"/>
          <w:szCs w:val="28"/>
          <w:rtl w:val="true"/>
          <w:lang w:bidi="ar-SA"/>
        </w:rPr>
        <w:t>فحمل عليه عمرو ليضربه بالسيف، و بدره سعيد بن قيس، فطعنه بالرمح، فدقّ‌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بين الصّفّين،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معاوية، أبرز إليّ‌ علي ما نضرب بعض الناس ببعض‌؟ فالتفت معاوية إلى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أبا عبد اللّه‌؟ فقال له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أنصفك الرجل، و اعلم أنك إن نكلت عنه لم تزل سبّة </w:t>
      </w:r>
      <w:r>
        <w:rPr>
          <w:rStyle w:val="FootnoteAnchor"/>
          <w:rtl w:val="true"/>
        </w:rPr>
        <w:footnoteReference w:id="2379"/>
      </w:r>
      <w:r>
        <w:rPr>
          <w:rFonts w:ascii="Amiri" w:hAnsi="Amiri" w:eastAsia="Amiri" w:cs="Amiri"/>
          <w:color w:val="111111"/>
          <w:sz w:val="28"/>
          <w:sz w:val="28"/>
          <w:szCs w:val="28"/>
          <w:rtl w:val="true"/>
          <w:lang w:bidi="ar-SA"/>
        </w:rPr>
        <w:t>عليك، و على عقبك،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العاص أمثلي يخدع عن نفسه‌؟ و اللّه ما بارز ابن أبي طالب رجلا إلاّ سقى الأرض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نصر </w:t>
      </w:r>
      <w:r>
        <w:rPr>
          <w:rStyle w:val="FootnoteAnchor"/>
          <w:rtl w:val="true"/>
        </w:rPr>
        <w:footnoteReference w:id="2380"/>
      </w:r>
      <w:r>
        <w:rPr>
          <w:rFonts w:ascii="Amiri" w:hAnsi="Amiri" w:eastAsia="Amiri" w:cs="Amiri"/>
          <w:color w:val="111111"/>
          <w:sz w:val="28"/>
          <w:sz w:val="28"/>
          <w:szCs w:val="28"/>
          <w:rtl w:val="true"/>
          <w:lang w:bidi="ar-SA"/>
        </w:rPr>
        <w:t xml:space="preserve">،حدّثني عمرو </w:t>
      </w:r>
      <w:r>
        <w:rPr>
          <w:rStyle w:val="FootnoteAnchor"/>
          <w:rtl w:val="true"/>
        </w:rPr>
        <w:footnoteReference w:id="2381"/>
      </w:r>
      <w:r>
        <w:rPr>
          <w:rFonts w:ascii="Amiri" w:hAnsi="Amiri" w:eastAsia="Amiri" w:cs="Amiri"/>
          <w:color w:val="111111"/>
          <w:sz w:val="28"/>
          <w:sz w:val="28"/>
          <w:szCs w:val="28"/>
          <w:rtl w:val="true"/>
          <w:lang w:bidi="ar-SA"/>
        </w:rPr>
        <w:t>بن عبد الملك بن سلع، نا أبي عن عبد خير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عمرو بن الحصين السّكسكي بعد قتل علي حريثا،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إليه رجل من أصحاب علي فقتله عمرو بن الحصين، ثم قام على ظهره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فخرج رجل من أصحاب علي، فقتله، و قام على ظهره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مبارز؟ فخرج إليه علي، ففرقت عليه همدان </w:t>
      </w:r>
      <w:r>
        <w:rPr>
          <w:rStyle w:val="FootnoteAnchor"/>
          <w:rtl w:val="true"/>
        </w:rPr>
        <w:footnoteReference w:id="2382"/>
      </w:r>
      <w:r>
        <w:rPr>
          <w:rFonts w:ascii="Amiri" w:hAnsi="Amiri" w:eastAsia="Amiri" w:cs="Amiri"/>
          <w:color w:val="111111"/>
          <w:sz w:val="28"/>
          <w:sz w:val="28"/>
          <w:szCs w:val="28"/>
          <w:rtl w:val="true"/>
          <w:lang w:bidi="ar-SA"/>
        </w:rPr>
        <w:t>لما رأوا من شجاعة الرجل، فلما رآه السّكسكي بدأه بالحملة،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يشد عليه سعيد بن قيس الهمداني من خلف عليّ‌ حين بدر إليه علي فطعنه فدق ظهره، ثم إنّ‌ عليا دعا إلى المبارزة، فخرج إليه رجل من أصحاب معاوية، فقتله علي، ثم دعا إلى المبارزة، فخرج إليه رجل آخر فقتله علي، ثم دعا إلى المبارزة، فخرج إليه الثالث فقتله علي أيضا، ثم انصرف علي إلى أصحابه و قد اجتمعت له همدان،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410" w:name="pg11489_109312"/>
    </w:p>
    <w:p>
      <w:pPr>
        <w:pStyle w:val="BookText"/>
        <w:rPr/>
      </w:pPr>
      <w:bookmarkEnd w:id="410"/>
      <w:r>
        <w:rPr>
          <w:rFonts w:ascii="Amiri" w:hAnsi="Amiri" w:eastAsia="Amiri" w:cs="Amiri"/>
          <w:color w:val="111111"/>
          <w:sz w:val="28"/>
          <w:sz w:val="28"/>
          <w:szCs w:val="28"/>
          <w:rtl w:val="true"/>
          <w:lang w:bidi="ar-SA"/>
        </w:rPr>
        <w:t xml:space="preserve">أمير المؤمنين لقد تخوفنا عليك من الرجل، فأنشأ علي يقول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ادخلي بسلام</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أبي غير هذا البيت و زاد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فجاءني </w:t>
      </w:r>
      <w:r>
        <w:rPr>
          <w:rStyle w:val="FootnoteAnchor"/>
          <w:rtl w:val="true"/>
        </w:rPr>
        <w:footnoteReference w:id="2384"/>
      </w:r>
      <w:r>
        <w:rPr>
          <w:rFonts w:ascii="Amiri" w:hAnsi="Amiri" w:eastAsia="Amiri" w:cs="Amiri"/>
          <w:color w:val="111111"/>
          <w:sz w:val="28"/>
          <w:sz w:val="28"/>
          <w:szCs w:val="28"/>
          <w:rtl w:val="true"/>
          <w:lang w:bidi="ar-SA"/>
        </w:rPr>
        <w:t xml:space="preserve">من القوم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 البأس من همدان غير لئام</w:t>
      </w:r>
    </w:p>
    <w:p>
      <w:pPr>
        <w:pStyle w:val="BookText"/>
        <w:rPr/>
      </w:pPr>
      <w:r>
        <w:rPr>
          <w:rFonts w:ascii="Amiri" w:hAnsi="Amiri" w:eastAsia="Amiri" w:cs="Amiri"/>
          <w:color w:val="111111"/>
          <w:sz w:val="28"/>
          <w:sz w:val="28"/>
          <w:szCs w:val="28"/>
          <w:rtl w:val="true"/>
          <w:lang w:bidi="ar-SA"/>
        </w:rPr>
        <w:t xml:space="preserve">فوارس من همدان ليسوا بعزّل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الوغى من شاكر و شبام </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و من أرحب الشّمّ‌ العرانين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نهم </w:t>
      </w:r>
      <w:r>
        <w:rPr>
          <w:rStyle w:val="FootnoteAnchor"/>
          <w:rtl w:val="true"/>
        </w:rPr>
        <w:footnoteReference w:id="2386"/>
      </w:r>
      <w:r>
        <w:rPr>
          <w:rFonts w:ascii="Amiri" w:hAnsi="Amiri" w:eastAsia="Amiri" w:cs="Amiri"/>
          <w:color w:val="111111"/>
          <w:sz w:val="28"/>
          <w:sz w:val="28"/>
          <w:szCs w:val="28"/>
          <w:rtl w:val="true"/>
          <w:lang w:bidi="ar-SA"/>
        </w:rPr>
        <w:t>و خيوان السّبيع و يام</w:t>
      </w:r>
    </w:p>
    <w:p>
      <w:pPr>
        <w:pStyle w:val="BookText"/>
        <w:rPr/>
      </w:pPr>
      <w:r>
        <w:rPr>
          <w:rFonts w:ascii="Amiri" w:hAnsi="Amiri" w:eastAsia="Amiri" w:cs="Amiri"/>
          <w:color w:val="111111"/>
          <w:sz w:val="28"/>
          <w:sz w:val="28"/>
          <w:szCs w:val="28"/>
          <w:rtl w:val="true"/>
          <w:lang w:bidi="ar-SA"/>
        </w:rPr>
        <w:t xml:space="preserve">و من كلّ‌ حيّ‌ قد أتتني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نجدات في الوغى و عزام</w:t>
      </w:r>
    </w:p>
    <w:p>
      <w:pPr>
        <w:pStyle w:val="BookText"/>
        <w:rPr/>
      </w:pPr>
      <w:r>
        <w:rPr>
          <w:rFonts w:ascii="Amiri" w:hAnsi="Amiri" w:eastAsia="Amiri" w:cs="Amiri"/>
          <w:color w:val="111111"/>
          <w:sz w:val="28"/>
          <w:sz w:val="28"/>
          <w:szCs w:val="28"/>
          <w:rtl w:val="true"/>
          <w:lang w:bidi="ar-SA"/>
        </w:rPr>
        <w:t xml:space="preserve">يسوقهم حامي الحقيقة </w:t>
      </w:r>
      <w:r>
        <w:rPr>
          <w:rStyle w:val="FootnoteAnchor"/>
          <w:rtl w:val="true"/>
        </w:rPr>
        <w:footnoteReference w:id="2387"/>
      </w:r>
      <w:r>
        <w:rPr>
          <w:rFonts w:ascii="Amiri" w:hAnsi="Amiri" w:eastAsia="Amiri" w:cs="Amiri"/>
          <w:color w:val="111111"/>
          <w:sz w:val="28"/>
          <w:sz w:val="28"/>
          <w:szCs w:val="28"/>
          <w:rtl w:val="true"/>
          <w:lang w:bidi="ar-SA"/>
        </w:rPr>
        <w:t xml:space="preserve">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و الكريم محامي</w:t>
      </w:r>
    </w:p>
    <w:p>
      <w:pPr>
        <w:pStyle w:val="BookText"/>
        <w:rPr/>
      </w:pPr>
      <w:r>
        <w:rPr>
          <w:rFonts w:ascii="Amiri" w:hAnsi="Amiri" w:eastAsia="Amiri" w:cs="Amiri"/>
          <w:color w:val="111111"/>
          <w:sz w:val="28"/>
          <w:sz w:val="28"/>
          <w:szCs w:val="28"/>
          <w:rtl w:val="true"/>
          <w:lang w:bidi="ar-SA"/>
        </w:rPr>
        <w:t xml:space="preserve">فيصلى صلاها و اصطلينا بنارها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لدى الهيجاء أسد ضرام</w:t>
      </w:r>
    </w:p>
    <w:p>
      <w:pPr>
        <w:pStyle w:val="BookText"/>
        <w:rPr/>
      </w:pPr>
      <w:r>
        <w:rPr>
          <w:rFonts w:ascii="Amiri" w:hAnsi="Amiri" w:eastAsia="Amiri" w:cs="Amiri"/>
          <w:color w:val="111111"/>
          <w:sz w:val="28"/>
          <w:sz w:val="28"/>
          <w:szCs w:val="28"/>
          <w:rtl w:val="true"/>
          <w:lang w:bidi="ar-SA"/>
        </w:rPr>
        <w:t xml:space="preserve">لهمدان أخلاق كرام تزيّنهم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w:t>
      </w:r>
      <w:r>
        <w:rPr>
          <w:rStyle w:val="FootnoteAnchor"/>
          <w:rtl w:val="true"/>
        </w:rPr>
        <w:footnoteReference w:id="2388"/>
      </w:r>
      <w:r>
        <w:rPr>
          <w:rFonts w:ascii="Amiri" w:hAnsi="Amiri" w:eastAsia="Amiri" w:cs="Amiri"/>
          <w:color w:val="111111"/>
          <w:sz w:val="28"/>
          <w:sz w:val="28"/>
          <w:szCs w:val="28"/>
          <w:rtl w:val="true"/>
          <w:lang w:bidi="ar-SA"/>
        </w:rPr>
        <w:t>إذا لاقوا و حسن كلام</w:t>
      </w:r>
    </w:p>
    <w:p>
      <w:pPr>
        <w:pStyle w:val="BookText"/>
        <w:rPr/>
      </w:pPr>
      <w:r>
        <w:rPr>
          <w:rFonts w:ascii="Amiri" w:hAnsi="Amiri" w:eastAsia="Amiri" w:cs="Amiri"/>
          <w:color w:val="111111"/>
          <w:sz w:val="28"/>
          <w:sz w:val="28"/>
          <w:szCs w:val="28"/>
          <w:rtl w:val="true"/>
          <w:lang w:bidi="ar-SA"/>
        </w:rPr>
        <w:t xml:space="preserve">متى تأتهم في دارهم تستضيفهم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ناعما في لذّة و طعام</w:t>
      </w:r>
    </w:p>
    <w:p>
      <w:pPr>
        <w:pStyle w:val="BookText"/>
        <w:rPr/>
      </w:pPr>
      <w:r>
        <w:rPr>
          <w:rFonts w:ascii="Amiri" w:hAnsi="Amiri" w:eastAsia="Amiri" w:cs="Amiri"/>
          <w:color w:val="111111"/>
          <w:sz w:val="28"/>
          <w:sz w:val="28"/>
          <w:szCs w:val="28"/>
          <w:rtl w:val="true"/>
          <w:lang w:bidi="ar-SA"/>
        </w:rPr>
        <w:t xml:space="preserve">جزى اللّه همدان الجنان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سمام العدى في كلّ‌ يوم سمام </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أناس يحبون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سراع إلى الهيجاء غير كهام </w:t>
      </w:r>
      <w:r>
        <w:rPr>
          <w:rStyle w:val="FootnoteAnchor"/>
          <w:rtl w:val="true"/>
        </w:rPr>
        <w:footnoteReference w:id="2390"/>
      </w:r>
    </w:p>
    <w:p>
      <w:pPr>
        <w:pStyle w:val="Heading4"/>
        <w:numPr>
          <w:ilvl w:val="3"/>
          <w:numId w:val="1"/>
        </w:numPr>
        <w:rPr/>
      </w:pPr>
      <w:bookmarkStart w:id="411" w:name="__RefHeading___Toc3075058_73709187"/>
      <w:bookmarkStart w:id="412" w:name="_Toc157"/>
      <w:bookmarkEnd w:id="411"/>
      <w:r>
        <w:rPr/>
        <w:t>5329</w:t>
      </w:r>
      <w:r>
        <w:rPr>
          <w:rtl w:val="true"/>
        </w:rPr>
        <w:t xml:space="preserve"> - </w:t>
      </w:r>
      <w:r>
        <w:rPr>
          <w:rtl w:val="true"/>
        </w:rPr>
        <w:t xml:space="preserve">عمرو بن حفص بن </w:t>
      </w:r>
      <w:r>
        <w:rPr>
          <w:rtl w:val="true"/>
        </w:rPr>
        <w:t>[</w:t>
      </w:r>
      <w:r>
        <w:rPr>
          <w:rtl w:val="true"/>
        </w:rPr>
        <w:t>يزيد</w:t>
      </w:r>
      <w:r>
        <w:rPr>
          <w:rtl w:val="true"/>
        </w:rPr>
        <w:t>]</w:t>
      </w:r>
      <w:bookmarkEnd w:id="412"/>
    </w:p>
    <w:p>
      <w:pPr>
        <w:pStyle w:val="BookText"/>
        <w:rPr/>
      </w:pP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حفص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أبو محمّد الثقفي</w:t>
      </w:r>
    </w:p>
    <w:p>
      <w:pPr>
        <w:pStyle w:val="BookText"/>
        <w:rPr/>
      </w:pPr>
      <w:r>
        <w:rPr>
          <w:rFonts w:ascii="Amiri" w:hAnsi="Amiri" w:eastAsia="Amiri" w:cs="Amiri"/>
          <w:color w:val="111111"/>
          <w:sz w:val="28"/>
          <w:sz w:val="28"/>
          <w:szCs w:val="28"/>
          <w:rtl w:val="true"/>
          <w:lang w:bidi="ar-SA"/>
        </w:rPr>
        <w:t>حدّث عن الوليد بن مسلم، و أبي حفص عمرو بن صالح البصري، نزيل دمشق، و محمّد بن شعيب بن شابور، و سهل بن هاشم البيروتي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الفريابي، و أبو إسماعيل الترمذي، و أبو عبد اللّه محمّد بن </w:t>
      </w:r>
      <w:bookmarkStart w:id="413" w:name="pg11489_109313"/>
    </w:p>
    <w:p>
      <w:pPr>
        <w:pStyle w:val="BookText"/>
        <w:rPr/>
      </w:pPr>
      <w:bookmarkEnd w:id="413"/>
      <w:r>
        <w:rPr>
          <w:rFonts w:ascii="Amiri" w:hAnsi="Amiri" w:eastAsia="Amiri" w:cs="Amiri"/>
          <w:color w:val="111111"/>
          <w:sz w:val="28"/>
          <w:sz w:val="28"/>
          <w:szCs w:val="28"/>
          <w:rtl w:val="true"/>
          <w:lang w:bidi="ar-SA"/>
        </w:rPr>
        <w:t xml:space="preserve">وضاح بن بزيغ القرطبي، و أبو الحسن </w:t>
      </w:r>
      <w:r>
        <w:rPr>
          <w:rStyle w:val="FootnoteAnchor"/>
          <w:rtl w:val="true"/>
        </w:rPr>
        <w:footnoteReference w:id="2392"/>
      </w:r>
      <w:r>
        <w:rPr>
          <w:rFonts w:ascii="Amiri" w:hAnsi="Amiri" w:eastAsia="Amiri" w:cs="Amiri"/>
          <w:color w:val="111111"/>
          <w:sz w:val="28"/>
          <w:sz w:val="28"/>
          <w:szCs w:val="28"/>
          <w:rtl w:val="true"/>
          <w:lang w:bidi="ar-SA"/>
        </w:rPr>
        <w:t>أحمد بن سيّار المروزي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93"/>
      </w:r>
      <w:r>
        <w:rPr>
          <w:rFonts w:ascii="Amiri" w:hAnsi="Amiri" w:eastAsia="Amiri" w:cs="Amiri"/>
          <w:color w:val="111111"/>
          <w:sz w:val="28"/>
          <w:sz w:val="28"/>
          <w:szCs w:val="28"/>
          <w:rtl w:val="true"/>
          <w:lang w:bidi="ar-SA"/>
        </w:rPr>
        <w:t xml:space="preserve">أبو القاسم بن السّمرقندي، أنا أبو الحسين </w:t>
      </w:r>
      <w:r>
        <w:rPr>
          <w:rStyle w:val="FootnoteAnchor"/>
          <w:rtl w:val="true"/>
        </w:rPr>
        <w:footnoteReference w:id="2394"/>
      </w:r>
      <w:r>
        <w:rPr>
          <w:rFonts w:ascii="Amiri" w:hAnsi="Amiri" w:eastAsia="Amiri" w:cs="Amiri"/>
          <w:color w:val="111111"/>
          <w:sz w:val="28"/>
          <w:sz w:val="28"/>
          <w:szCs w:val="28"/>
          <w:rtl w:val="true"/>
          <w:lang w:bidi="ar-SA"/>
        </w:rPr>
        <w:t xml:space="preserve">المبارك بن عبد الجبار بن أحمد الصيرفي، أنا أبو القاسم عبد العزيز بن علي بن أحمد الخياط‍‌ الأزجي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عبد اللّه بن محمّد بن سليمان بن بابويه بن مهرويه بن عبيد بن مرزوق المخرّمي الدقاق، أنا جعفر بن محمّد بن المستفاض أبو بكر الفريابي، نا عمرو بن حفص بن يزيد أبو محمّد الثقفي الدمشقي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395"/>
      </w:r>
      <w:r>
        <w:rPr>
          <w:rFonts w:ascii="IRNazanin" w:hAnsi="IRNazanin" w:eastAsia="IRNazanin"/>
          <w:color w:val="111111"/>
          <w:sz w:val="28"/>
          <w:sz w:val="28"/>
          <w:szCs w:val="28"/>
          <w:rtl w:val="true"/>
          <w:lang w:bidi="fa-IR"/>
        </w:rPr>
        <w:t xml:space="preserve">و أخبرنا </w:t>
      </w:r>
      <w:r>
        <w:rPr>
          <w:rStyle w:val="FootnoteAnchor"/>
          <w:rtl w:val="true"/>
        </w:rPr>
        <w:footnoteReference w:id="2396"/>
      </w:r>
      <w:r>
        <w:rPr>
          <w:rFonts w:ascii="Amiri" w:hAnsi="Amiri" w:eastAsia="Amiri" w:cs="Amiri"/>
          <w:color w:val="111111"/>
          <w:sz w:val="28"/>
          <w:sz w:val="28"/>
          <w:szCs w:val="28"/>
          <w:rtl w:val="true"/>
          <w:lang w:bidi="ar-SA"/>
        </w:rPr>
        <w:t>أبو الحسن علي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r>
        <w:rPr>
          <w:rStyle w:val="FootnoteAnchor"/>
          <w:rtl w:val="true"/>
        </w:rPr>
        <w:footnoteReference w:id="2397"/>
      </w:r>
      <w:r>
        <w:rPr>
          <w:rFonts w:ascii="Amiri" w:hAnsi="Amiri" w:eastAsia="Amiri" w:cs="Amiri"/>
          <w:color w:val="111111"/>
          <w:sz w:val="28"/>
          <w:sz w:val="28"/>
          <w:szCs w:val="28"/>
          <w:rtl w:val="true"/>
          <w:lang w:bidi="ar-SA"/>
        </w:rPr>
        <w:t>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أنا عبد اللّه بن محمّد الحذّاء، أنبأ عمر بن محمّد بن علي الناقد، نا أبو بكر جعفر بن محمّد بن الحسن بن المستفاض الفريابي </w:t>
      </w:r>
      <w:r>
        <w:rPr>
          <w:rStyle w:val="FootnoteAnchor"/>
          <w:rtl w:val="true"/>
        </w:rPr>
        <w:footnoteReference w:id="2398"/>
      </w:r>
      <w:r>
        <w:rPr>
          <w:rFonts w:ascii="Amiri" w:hAnsi="Amiri" w:eastAsia="Amiri" w:cs="Amiri"/>
          <w:color w:val="111111"/>
          <w:sz w:val="28"/>
          <w:sz w:val="28"/>
          <w:szCs w:val="28"/>
          <w:rtl w:val="true"/>
          <w:lang w:bidi="ar-SA"/>
        </w:rPr>
        <w:t>،نا عمرو بن حفص الدمشقي، نا الوليد بن مسلم، نا الأوزاعي، نا يحيى بن أبي كثير،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وجبت لك النبوة‌؟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 خلق آدم و نفخ الروح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أرى </w:t>
      </w:r>
      <w:r>
        <w:rPr>
          <w:rStyle w:val="FootnoteAnchor"/>
          <w:rtl w:val="true"/>
        </w:rPr>
        <w:footnoteReference w:id="2399"/>
      </w:r>
      <w:r>
        <w:rPr>
          <w:rFonts w:ascii="Amiri" w:hAnsi="Amiri" w:eastAsia="Amiri" w:cs="Amiri"/>
          <w:color w:val="111111"/>
          <w:sz w:val="28"/>
          <w:sz w:val="28"/>
          <w:szCs w:val="28"/>
          <w:rtl w:val="true"/>
          <w:lang w:bidi="ar-SA"/>
        </w:rPr>
        <w:t>هذا، و ابن شليلة إلاّ واحدا، و اللّه أعلم</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3075060_73709187"/>
      <w:bookmarkStart w:id="415" w:name="_Toc158"/>
      <w:bookmarkEnd w:id="414"/>
      <w:r>
        <w:rPr/>
        <w:t>5330</w:t>
      </w:r>
      <w:r>
        <w:rPr>
          <w:rtl w:val="true"/>
        </w:rPr>
        <w:t xml:space="preserve"> - </w:t>
      </w:r>
      <w:r>
        <w:rPr>
          <w:rtl w:val="true"/>
        </w:rPr>
        <w:t xml:space="preserve">عمرو </w:t>
      </w:r>
      <w:r>
        <w:rPr>
          <w:rtl w:val="true"/>
        </w:rPr>
        <w:t xml:space="preserve">- </w:t>
      </w:r>
      <w:r>
        <w:rPr>
          <w:rtl w:val="true"/>
        </w:rPr>
        <w:t>و يقال</w:t>
      </w:r>
      <w:r>
        <w:rPr>
          <w:rtl w:val="true"/>
        </w:rPr>
        <w:t xml:space="preserve">: </w:t>
      </w:r>
      <w:r>
        <w:rPr>
          <w:rtl w:val="true"/>
        </w:rPr>
        <w:t xml:space="preserve">عمر </w:t>
      </w:r>
      <w:r>
        <w:rPr>
          <w:rtl w:val="true"/>
        </w:rPr>
        <w:t xml:space="preserve">- </w:t>
      </w:r>
      <w:r>
        <w:rPr>
          <w:rtl w:val="true"/>
        </w:rPr>
        <w:t>بن حفص بن شليلة</w:t>
      </w:r>
      <w:bookmarkEnd w:id="415"/>
    </w:p>
    <w:p>
      <w:pPr>
        <w:pStyle w:val="BookText"/>
        <w:rPr/>
      </w:pPr>
      <w:r>
        <w:rPr>
          <w:rFonts w:ascii="Amiri" w:hAnsi="Amiri" w:eastAsia="Amiri" w:cs="Amiri"/>
          <w:color w:val="111111"/>
          <w:sz w:val="28"/>
          <w:sz w:val="28"/>
          <w:szCs w:val="28"/>
          <w:rtl w:val="true"/>
          <w:lang w:bidi="ar-SA"/>
        </w:rPr>
        <w:t xml:space="preserve">أبو هشام الثقفي الدّمشقي البزّار </w:t>
      </w:r>
      <w:r>
        <w:rPr>
          <w:rStyle w:val="FootnoteAnchor"/>
          <w:rtl w:val="true"/>
        </w:rPr>
        <w:footnoteReference w:id="2400"/>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مولى الحجاج بن يوسف، و يعرف بابن زبر، و كانت داره بدمشق بناحية باب السلامة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الوليد بن مسلم، و ضمرة بن ربيعة، و سهل بن هاشم، و عقبة بن علقمة البيروتي، و محمّد بن شعيب، و أيوب بن تميم، و عبد العزيز بن الوليد بن سليمان بن أبي السائب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الملك القرشي، و محمّد بن هارون أبو نشيط‍‌ </w:t>
      </w:r>
      <w:r>
        <w:rPr>
          <w:rStyle w:val="FootnoteAnchor"/>
          <w:rtl w:val="true"/>
        </w:rPr>
        <w:footnoteReference w:id="2402"/>
      </w:r>
      <w:r>
        <w:rPr>
          <w:rFonts w:ascii="Amiri" w:hAnsi="Amiri" w:eastAsia="Amiri" w:cs="Amiri"/>
          <w:color w:val="111111"/>
          <w:sz w:val="28"/>
          <w:sz w:val="28"/>
          <w:szCs w:val="28"/>
          <w:rtl w:val="true"/>
          <w:lang w:bidi="ar-SA"/>
        </w:rPr>
        <w:t>،و أبو زرعة، و أبو حاتم الرازيان، و خالد بن روح، و أحمد بن المعلّى، و أبو الجهم عمرو بن حازم القرشي، و يزيد بن محمّد، و أبو زرعة الدمشقي، و محمّد بن عوف، و عثمان بن خرّزاد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أنبأ تمام بن محمّد، أنا أبو الحسن أحمد بن سليمان بن أيوب بن حذلم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الملك أحمد بن إبراهيم القرشي، نا عمرو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حدّثني عبد اللّه بن العلاء، عن القاسم بن عبد الرّحمن،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اللّه الأعظم لفي ثلاث سور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البقرة، و آل عمران، و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فالتمستها فوجدت في البقرة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Style w:val="FootnoteAnchor"/>
          <w:rtl w:val="true"/>
        </w:rPr>
        <w:footnoteReference w:id="2403"/>
      </w:r>
      <w:r>
        <w:rPr>
          <w:rFonts w:ascii="Amiri" w:hAnsi="Amiri" w:eastAsia="Amiri" w:cs="Amiri"/>
          <w:color w:val="111111"/>
          <w:sz w:val="28"/>
          <w:sz w:val="28"/>
          <w:szCs w:val="28"/>
          <w:rtl w:val="true"/>
          <w:lang w:bidi="ar-SA"/>
        </w:rPr>
        <w:t>،و فاتحة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Style w:val="FootnoteAnchor"/>
          <w:rtl w:val="true"/>
        </w:rPr>
        <w:footnoteReference w:id="2404"/>
      </w:r>
      <w:r>
        <w:rPr>
          <w:rFonts w:ascii="Amiri" w:hAnsi="Amiri" w:eastAsia="Amiri" w:cs="Amiri"/>
          <w:color w:val="111111"/>
          <w:sz w:val="28"/>
          <w:sz w:val="28"/>
          <w:szCs w:val="28"/>
          <w:rtl w:val="true"/>
          <w:lang w:bidi="ar-SA"/>
        </w:rPr>
        <w:t>،و في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الحسن أحمد بن محمّد بن أحمد بن محمد بن المحاملي، و أبو القاسم الحسين بن الحسن بن محمّد القصار،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حفص عمر بن علي الزيات، أنبأ جعفر بن محمّد بن الحسن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حفص الدمشقي، نا الوليد بن مسلم، نا الأوزاعي، حدّثنا يحيى بن أبي كثير،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وجبت لك النبوة‌؟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 خلق آدم و نفخ الروح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أبي عبد اللّه،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أنبأ أبو الحسن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 xml:space="preserve">: </w:t>
      </w:r>
      <w:bookmarkStart w:id="416" w:name="pg11489_109315"/>
    </w:p>
    <w:p>
      <w:pPr>
        <w:pStyle w:val="BookText"/>
        <w:rPr/>
      </w:pPr>
      <w:bookmarkEnd w:id="416"/>
      <w:r>
        <w:rPr>
          <w:rFonts w:ascii="IRNazanin" w:hAnsi="IRNazanin" w:eastAsia="IRNazanin"/>
          <w:color w:val="111111"/>
          <w:sz w:val="28"/>
          <w:sz w:val="28"/>
          <w:szCs w:val="28"/>
          <w:rtl w:val="true"/>
          <w:lang w:bidi="fa-IR"/>
        </w:rPr>
        <w:t xml:space="preserve">عمر </w:t>
      </w:r>
      <w:r>
        <w:rPr>
          <w:rStyle w:val="FootnoteAnchor"/>
          <w:rtl w:val="true"/>
        </w:rPr>
        <w:footnoteReference w:id="2407"/>
      </w:r>
      <w:r>
        <w:rPr>
          <w:rFonts w:ascii="Amiri" w:hAnsi="Amiri" w:eastAsia="Amiri" w:cs="Amiri"/>
          <w:color w:val="111111"/>
          <w:sz w:val="28"/>
          <w:sz w:val="28"/>
          <w:szCs w:val="28"/>
          <w:rtl w:val="true"/>
          <w:lang w:bidi="ar-SA"/>
        </w:rPr>
        <w:t>بن حفص بن شليلة الدمشقي، روى عن الوليد بن مسلم، روى عنه أبي، و أبو زرعة،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باب عمرو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حفص بن شليلة </w:t>
      </w:r>
      <w:r>
        <w:rPr>
          <w:rStyle w:val="FootnoteAnchor"/>
          <w:rtl w:val="true"/>
        </w:rPr>
        <w:footnoteReference w:id="2409"/>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هشام المعروف بابن زبر، روى عن ضمرة، و سهل بن هاشم، و عقبة بن علقمة، سمع منه أبي بدمشق في الرحلة الأولى،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هارون أبو نشيط‍‌ </w:t>
      </w:r>
      <w:r>
        <w:rPr>
          <w:rStyle w:val="FootnoteAnchor"/>
          <w:rtl w:val="true"/>
        </w:rPr>
        <w:footnoteReference w:id="2410"/>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عمرو بن حفص بن عمر الثقفي الدمشقي، سمع محمّد بن شعيب بن شابور القرشي، و سهل بن هاشم البيروتي، روى عنه أبو الحسن أحمد بن سيّار المروزي، كنّاه و نسبه و سمّاه، أنا أبو حفص عمر بن أحمد بن علي الجوهري، نا أحمد بن سيّار</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3075062_73709187"/>
      <w:bookmarkStart w:id="418" w:name="_Toc159"/>
      <w:bookmarkEnd w:id="417"/>
      <w:r>
        <w:rPr/>
        <w:t>5331</w:t>
      </w:r>
      <w:r>
        <w:rPr>
          <w:rtl w:val="true"/>
        </w:rPr>
        <w:t xml:space="preserve"> - </w:t>
      </w:r>
      <w:r>
        <w:rPr>
          <w:rtl w:val="true"/>
        </w:rPr>
        <w:t>عمرو بن الحمق بن الكاهن بن حبيب</w:t>
      </w:r>
      <w:bookmarkEnd w:id="418"/>
    </w:p>
    <w:p>
      <w:pPr>
        <w:pStyle w:val="BookText"/>
        <w:rPr/>
      </w:pPr>
      <w:r>
        <w:rPr>
          <w:rFonts w:eastAsia="IRNazanin" w:cs="IRNazanin"/>
          <w:color w:val="111111"/>
          <w:sz w:val="28"/>
          <w:szCs w:val="28"/>
          <w:lang w:bidi="fa-IR"/>
        </w:rPr>
        <w:t>5331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الحمق </w:t>
      </w:r>
      <w:r>
        <w:rPr>
          <w:rStyle w:val="FootnoteAnchor"/>
          <w:rtl w:val="true"/>
        </w:rPr>
        <w:footnoteReference w:id="2411"/>
      </w:r>
      <w:r>
        <w:rPr>
          <w:rFonts w:ascii="Amiri" w:hAnsi="Amiri" w:eastAsia="Amiri" w:cs="Amiri"/>
          <w:color w:val="111111"/>
          <w:sz w:val="28"/>
          <w:sz w:val="28"/>
          <w:szCs w:val="28"/>
          <w:rtl w:val="true"/>
          <w:lang w:bidi="ar-SA"/>
        </w:rPr>
        <w:t>بن الكاهن بن حبيب</w:t>
      </w:r>
    </w:p>
    <w:p>
      <w:pPr>
        <w:pStyle w:val="BookText"/>
        <w:rPr/>
      </w:pPr>
      <w:r>
        <w:rPr>
          <w:rFonts w:ascii="Amiri" w:hAnsi="Amiri" w:eastAsia="Amiri" w:cs="Amiri"/>
          <w:color w:val="111111"/>
          <w:sz w:val="28"/>
          <w:sz w:val="28"/>
          <w:szCs w:val="28"/>
          <w:rtl w:val="true"/>
          <w:lang w:bidi="ar-SA"/>
        </w:rPr>
        <w:t xml:space="preserve">ابن عمرو بن ربيعة بن كعب الخزاعي </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الكوفة ثم انتقل إلى مصر، و كان قد سيّره عثمان بن عفّان إلى دمشق، و قد تقدم ذكر ذلك في ترجمة جندب بن زهير </w:t>
      </w:r>
      <w:r>
        <w:rPr>
          <w:rStyle w:val="FootnoteAnchor"/>
          <w:rtl w:val="true"/>
        </w:rPr>
        <w:footnoteReference w:id="2413"/>
      </w:r>
      <w:r>
        <w:rPr>
          <w:rFonts w:ascii="Amiri" w:hAnsi="Amiri" w:eastAsia="Amiri" w:cs="Amiri"/>
          <w:color w:val="111111"/>
          <w:sz w:val="28"/>
          <w:sz w:val="28"/>
          <w:szCs w:val="28"/>
          <w:rtl w:val="true"/>
          <w:lang w:bidi="ar-SA"/>
        </w:rPr>
        <w:t>،و شهد صفين مع علي بن أبي طالب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رفاعة بن شدّاد الفتياني </w:t>
      </w:r>
      <w:r>
        <w:rPr>
          <w:rStyle w:val="FootnoteAnchor"/>
          <w:rtl w:val="true"/>
        </w:rPr>
        <w:footnoteReference w:id="2414"/>
      </w:r>
      <w:r>
        <w:rPr>
          <w:rFonts w:ascii="Amiri" w:hAnsi="Amiri" w:eastAsia="Amiri" w:cs="Amiri"/>
          <w:color w:val="111111"/>
          <w:sz w:val="28"/>
          <w:sz w:val="28"/>
          <w:szCs w:val="28"/>
          <w:rtl w:val="true"/>
          <w:lang w:bidi="ar-SA"/>
        </w:rPr>
        <w:t>،و جبير بن نفير، و عبد اللّه بن عامر المعافري، و ميمونة جدّة يوسف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 أبو طالب بن غيلان، أنبأ أبو بكر الشافعي، أنا محمّد بن غالب، حدّثني عبد الصمد بن النعمان، نا أسباط‍‌ بن نصر الهمداني، عن السّدّي، عن رفاعة، حدّثني أخي عمرو بن الحمق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أمّن رجلا على دمه فقتله فأنا بريء من القاتل، و إن كان المقتول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أحمد بن الحسن بن هبة اللّه و أبو </w:t>
      </w:r>
      <w:r>
        <w:rPr>
          <w:rStyle w:val="FootnoteAnchor"/>
          <w:rtl w:val="true"/>
        </w:rPr>
        <w:footnoteReference w:id="2415"/>
      </w:r>
      <w:r>
        <w:rPr>
          <w:rFonts w:ascii="Amiri" w:hAnsi="Amiri" w:eastAsia="Amiri" w:cs="Amiri"/>
          <w:color w:val="111111"/>
          <w:sz w:val="28"/>
          <w:sz w:val="28"/>
          <w:szCs w:val="28"/>
          <w:rtl w:val="true"/>
          <w:lang w:bidi="ar-SA"/>
        </w:rPr>
        <w:t>القاسم إسماعيل بن أحمد، و أبو منصور علي بن علي بن عبيد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أبو القاسم بن حبابة، نا أبو القاسم البغوي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416"/>
      </w:r>
      <w:r>
        <w:rPr>
          <w:rFonts w:ascii="Amiri" w:hAnsi="Amiri" w:eastAsia="Amiri" w:cs="Amiri"/>
          <w:color w:val="111111"/>
          <w:sz w:val="28"/>
          <w:sz w:val="28"/>
          <w:szCs w:val="28"/>
          <w:rtl w:val="true"/>
          <w:lang w:bidi="ar-SA"/>
        </w:rPr>
        <w:t xml:space="preserve">أبو القاسم بن السّمرقندي، أنا أبو الحسين بن النقور، أنا عيسى بن علي، أنا عبد اللّه بن محمّد البغوي، نا علي بن الجعد، أخبرني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سلمة عن عبد الملك بن عمر، عن رفاعة بن شدّاد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أقوم على رأس المختار فلما تبين لي حذايته هممت و أيم اللّه أن أسل سيفي فأضرب عنقه حتى ذكرت حديثا حدّثنيه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رجلا على نفسه فقتله، أعطي لواء الغدر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17"/>
      </w:r>
      <w:r>
        <w:rPr>
          <w:rFonts w:ascii="Amiri" w:hAnsi="Amiri" w:eastAsia="Amiri" w:cs="Amiri"/>
          <w:color w:val="111111"/>
          <w:sz w:val="28"/>
          <w:sz w:val="28"/>
          <w:szCs w:val="28"/>
          <w:rtl w:val="true"/>
          <w:lang w:bidi="ar-SA"/>
        </w:rPr>
        <w:t xml:space="preserve">أبو القاسم تميم بن أبي سعيد بن أبي العباس، أنبأ أبو سعد الخير، أنبأ أبو أحمد الحافظ‍‌، 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شهاب بن خراش، نا الحارث بن غصين الثقفي، عن السّدّي، عن رفاعة بن عاصم </w:t>
      </w:r>
      <w:r>
        <w:rPr>
          <w:rStyle w:val="FootnoteAnchor"/>
          <w:rtl w:val="true"/>
        </w:rPr>
        <w:footnoteReference w:id="2418"/>
      </w:r>
      <w:r>
        <w:rPr>
          <w:rFonts w:ascii="Amiri" w:hAnsi="Amiri" w:eastAsia="Amiri" w:cs="Amiri"/>
          <w:color w:val="111111"/>
          <w:sz w:val="28"/>
          <w:sz w:val="28"/>
          <w:szCs w:val="28"/>
          <w:rtl w:val="true"/>
          <w:lang w:bidi="ar-SA"/>
        </w:rPr>
        <w:t>الفتياني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واقفا على رأس المختار بالسيف، و عنده نمرقتان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هذه جبريل </w:t>
      </w:r>
    </w:p>
    <w:p>
      <w:pPr>
        <w:pStyle w:val="BookText"/>
        <w:rPr/>
      </w:pPr>
      <w:r>
        <w:rPr>
          <w:rFonts w:ascii="Amiri" w:hAnsi="Amiri" w:eastAsia="Amiri" w:cs="Amiri"/>
          <w:color w:val="111111"/>
          <w:sz w:val="28"/>
          <w:sz w:val="28"/>
          <w:szCs w:val="28"/>
          <w:rtl w:val="true"/>
          <w:lang w:bidi="ar-SA"/>
        </w:rPr>
        <w:t>و على هذه ميكائيل، فنظرت إلى قائم سيفي لأضربه، ثم ذكرت حديثا حدّثنيه عمرو بن الحمق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ائتمن رجلا على دمه فقتله، فأنا من القاتل بريء، و إن كان المقتول كافرا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فَانْبِذْ إِلَيْهِمْ‌ عَلىٰ‌ سَوٰاءٍ إِنَّ‌ اللّٰهَ‌ لاٰ يُحِبُّ‌ الْخٰائِنِينَ‌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إنما هو رفاعة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أنا محمّد بن الحسن بن قتيبة، نا حرملة بن يحيى التّجيبي، أنا ابن وهب، أخبرني أبو شريح، عن عميرة بن عبد اللّه المعافري، سمعه من أبيه عن عمرو بن الحمق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w:t>
      </w:r>
      <w:r>
        <w:rPr>
          <w:rFonts w:eastAsia="Amiri" w:cs="Amiri" w:ascii="Amiri" w:hAnsi="Amiri"/>
          <w:color w:val="111111"/>
          <w:sz w:val="28"/>
          <w:szCs w:val="28"/>
          <w:rtl w:val="true"/>
          <w:lang w:bidi="ar-SA"/>
        </w:rPr>
        <w:t xml:space="preserve">»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421"/>
      </w:r>
      <w:r>
        <w:rPr>
          <w:rFonts w:ascii="Amiri" w:hAnsi="Amiri" w:eastAsia="Amiri" w:cs="Amiri"/>
          <w:color w:val="111111"/>
          <w:sz w:val="28"/>
          <w:sz w:val="28"/>
          <w:szCs w:val="28"/>
          <w:rtl w:val="true"/>
          <w:lang w:bidi="ar-SA"/>
        </w:rPr>
        <w:t>أبو عبد اللّه أيضا، أنبأ إبراهيم بن منصور، أنبا أبو بكر بن المقرئ، نا محمّد بن الحسن بن قتيبة، نا عمرو بن سواد، أنا عبد اللّه بن وهب، أخبرني عبد الرّحمن بن شريح، عن عميرة بن عبد اللّه المعافري، عن أبيه، عن عمرو بن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فتنة أسلم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خير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الغربيّ‌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قدمت عليكم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22"/>
      </w:r>
      <w:r>
        <w:rPr>
          <w:rFonts w:ascii="Amiri" w:hAnsi="Amiri" w:eastAsia="Amiri" w:cs="Amiri"/>
          <w:color w:val="111111"/>
          <w:sz w:val="28"/>
          <w:sz w:val="28"/>
          <w:szCs w:val="28"/>
          <w:rtl w:val="true"/>
          <w:lang w:bidi="ar-SA"/>
        </w:rPr>
        <w:t>أبو القاسم هبة اللّه الشروطي، أنا و أبو محمّد عبد الكريم بن حمزة، ثنا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423"/>
      </w:r>
      <w:r>
        <w:rPr>
          <w:rFonts w:ascii="Amiri" w:hAnsi="Amiri" w:eastAsia="Amiri" w:cs="Amiri"/>
          <w:color w:val="111111"/>
          <w:sz w:val="28"/>
          <w:sz w:val="28"/>
          <w:szCs w:val="28"/>
          <w:rtl w:val="true"/>
          <w:lang w:bidi="ar-SA"/>
        </w:rPr>
        <w:t>أبو القاسم بن السّمرقندي، أنا أبو بكر الطبري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2424"/>
      </w:r>
      <w:r>
        <w:rPr>
          <w:rFonts w:ascii="Amiri" w:hAnsi="Amiri" w:eastAsia="Amiri" w:cs="Amiri"/>
          <w:color w:val="111111"/>
          <w:sz w:val="28"/>
          <w:sz w:val="28"/>
          <w:szCs w:val="28"/>
          <w:rtl w:val="true"/>
          <w:lang w:bidi="ar-SA"/>
        </w:rPr>
        <w:t>،أنا أبو صالح، حدّثني أبو شريح عبد الرّحمن بن شريح المعافري أنه سمع عميرة بن عبد اللّه المعافري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أنه سمع عمرو بن الحمق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فتنة أسلم الناس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الجند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قدمت عليكم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أبو الحسن علي بن أحمد، أنا أبو مسلم صالح بن أحمد العجلي، حدّثني أبي قال </w:t>
      </w:r>
      <w:r>
        <w:rPr>
          <w:rStyle w:val="FootnoteAnchor"/>
          <w:rtl w:val="true"/>
        </w:rPr>
        <w:footnoteReference w:id="2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 عمرو بن الحمق عن النبي صلّى اللّه عليه و سلم غير 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خيرا عسله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ائتمن على نفسه رجلا فقتله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روينا له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26"/>
      </w:r>
      <w:r>
        <w:rPr>
          <w:rFonts w:ascii="Amiri" w:hAnsi="Amiri" w:eastAsia="Amiri" w:cs="Amiri"/>
          <w:color w:val="111111"/>
          <w:sz w:val="28"/>
          <w:sz w:val="28"/>
          <w:szCs w:val="28"/>
          <w:rtl w:val="true"/>
          <w:lang w:bidi="ar-SA"/>
        </w:rPr>
        <w:t>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أبو الحسين</w:t>
      </w:r>
      <w:r>
        <w:rPr>
          <w:rFonts w:eastAsia="Amiri" w:cs="Amiri" w:ascii="Amiri" w:hAnsi="Amiri"/>
          <w:color w:val="111111"/>
          <w:sz w:val="28"/>
          <w:szCs w:val="28"/>
          <w:rtl w:val="true"/>
          <w:lang w:bidi="ar-SA"/>
        </w:rPr>
        <w:t xml:space="preserve">] </w:t>
      </w:r>
      <w:r>
        <w:rPr>
          <w:rStyle w:val="FootnoteAnchor"/>
          <w:rtl w:val="true"/>
        </w:rPr>
        <w:footnoteReference w:id="2427"/>
      </w:r>
      <w:r>
        <w:rPr>
          <w:rFonts w:ascii="Amiri" w:hAnsi="Amiri" w:eastAsia="Amiri" w:cs="Amiri"/>
          <w:color w:val="111111"/>
          <w:sz w:val="28"/>
          <w:sz w:val="28"/>
          <w:szCs w:val="28"/>
          <w:rtl w:val="true"/>
          <w:lang w:bidi="ar-SA"/>
        </w:rPr>
        <w:t xml:space="preserve">الأهوازي، أنا أبو حفص، نا خليفة بن خياط‍‌ </w:t>
      </w:r>
      <w:r>
        <w:rPr>
          <w:rStyle w:val="FootnoteAnchor"/>
          <w:rtl w:val="true"/>
        </w:rPr>
        <w:footnoteReference w:id="24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الحمق بن كاهن بن حبيب بن عمرو بن القين بن رزاح بن عمرو بن سعد بن كعب بن عمرو بن ربيعة و هو لحيّ‌ بن </w:t>
      </w:r>
      <w:r>
        <w:rPr>
          <w:rStyle w:val="FootnoteAnchor"/>
          <w:rtl w:val="true"/>
        </w:rPr>
        <w:footnoteReference w:id="2429"/>
      </w:r>
      <w:r>
        <w:rPr>
          <w:rFonts w:ascii="Amiri" w:hAnsi="Amiri" w:eastAsia="Amiri" w:cs="Amiri"/>
          <w:color w:val="111111"/>
          <w:sz w:val="28"/>
          <w:sz w:val="28"/>
          <w:szCs w:val="28"/>
          <w:rtl w:val="true"/>
          <w:lang w:bidi="ar-SA"/>
        </w:rPr>
        <w:t xml:space="preserve">حارثة بن عمرو بن تمام بن حارثة </w:t>
      </w:r>
      <w:r>
        <w:rPr>
          <w:rStyle w:val="FootnoteAnchor"/>
          <w:rtl w:val="true"/>
        </w:rPr>
        <w:footnoteReference w:id="2430"/>
      </w:r>
      <w:r>
        <w:rPr>
          <w:rFonts w:ascii="Amiri" w:hAnsi="Amiri" w:eastAsia="Amiri" w:cs="Amiri"/>
          <w:color w:val="111111"/>
          <w:sz w:val="28"/>
          <w:sz w:val="28"/>
          <w:szCs w:val="28"/>
          <w:rtl w:val="true"/>
          <w:lang w:bidi="ar-SA"/>
        </w:rPr>
        <w:t>، من ساكني الكوفة، قتل بالموصل سنة إحدى و خمسين، قتله عبد الرّحمن بن عثمان الثقفي، و بعث برأسه إلى معاوية، روى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2431"/>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الأزد بن الغوث بن نبت بن مالك بن زيد بن كهلان بن سبأ بن يشجب بن يعرب بن قحطان، ثم من خزاعة و هم بنو كعب، و مليح، و عدي بني عمرو بن ربيعة بن </w:t>
      </w:r>
    </w:p>
    <w:p>
      <w:pPr>
        <w:pStyle w:val="BookText"/>
        <w:rPr/>
      </w:pPr>
      <w:r>
        <w:rPr>
          <w:rFonts w:ascii="Amiri" w:hAnsi="Amiri" w:eastAsia="Amiri" w:cs="Amiri"/>
          <w:color w:val="111111"/>
          <w:sz w:val="28"/>
          <w:sz w:val="28"/>
          <w:szCs w:val="28"/>
          <w:rtl w:val="true"/>
          <w:lang w:bidi="ar-SA"/>
        </w:rPr>
        <w:t>حارثة بن عمرو مزيقياء بن عامر ماء السماء بن حارثة الغطريف بن امرئ القيس بن ثعلبة بن مازن بن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بن الكاهن بن حبيب بن عمرو بن القين بن رزاح بن عمرو بن سعد بن كعب بن عمرو، تابع رسول اللّه صلّى اللّه عليه و سلم في حجة الوداع، و صحبه بعد ذلك، ثم كان أحد الرءوس الذين ساروا إلى عثمان بن عفّان، و شهد المشاهد بعد ذلك مع علي بن أبي طالب، ثم قتل بالجزيرة، قتله ابن أم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ثم أخبرنا </w:t>
      </w:r>
      <w:r>
        <w:rPr>
          <w:rStyle w:val="FootnoteAnchor"/>
          <w:rtl w:val="true"/>
        </w:rPr>
        <w:footnoteReference w:id="2432"/>
      </w:r>
      <w:r>
        <w:rPr>
          <w:rFonts w:ascii="Amiri" w:hAnsi="Amiri" w:eastAsia="Amiri" w:cs="Amiri"/>
          <w:color w:val="111111"/>
          <w:sz w:val="28"/>
          <w:sz w:val="28"/>
          <w:szCs w:val="28"/>
          <w:rtl w:val="true"/>
          <w:lang w:bidi="ar-SA"/>
        </w:rPr>
        <w:t>أبو الفضل بن ناصر عنه، أنا أبو محمّد الجوهري، أنا أبو الحسين محمّد بن المظفر، أنا أحمد بن علي بن الحسن، أنا أبو بكر أحمد بن عبد اللّه بن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خزاعة و هو عمرو بن ربيعة بن حارثة بن عمرو بن عامر بن حارثة بن امرئ القيس بن مازن بن ثعلبة بن الأزد بن الغوث بن نبت بن مالك بن زيد بن كهلان بن سبأ بن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يقول من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بن الكاهن بن حبيب بن عمرو بن القين بن رزاح بن عمرو بن سعد بن كعب بن عمرو، و كان بمصر، و له بها دار، و قد كان بالكوفة زمن زياد، و قتل بالموصل سنة إحدى و خمسين، قتله عبد الرّحمن ابن أم الحكم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w:t>
      </w:r>
      <w:r>
        <w:rPr>
          <w:rStyle w:val="FootnoteAnchor"/>
          <w:rtl w:val="true"/>
        </w:rPr>
        <w:footnoteReference w:id="2433"/>
      </w:r>
      <w:r>
        <w:rPr>
          <w:rFonts w:ascii="Amiri" w:hAnsi="Amiri" w:eastAsia="Amiri" w:cs="Amiri"/>
          <w:color w:val="111111"/>
          <w:sz w:val="28"/>
          <w:sz w:val="28"/>
          <w:szCs w:val="28"/>
          <w:rtl w:val="true"/>
          <w:lang w:bidi="ar-SA"/>
        </w:rPr>
        <w:t xml:space="preserve">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الحمق الخزاعي، سكن مصر، مات قبل معاوية، قاله محمّد بن صباح عن شريك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الحمق له صحبة، روى عنه جبير بن نفير، و رفاعة بن شدّاد، و روى عميرة بن عبد اللّه المعافري عن أبيه عنه، سمعت أبي يقول بعض ذلك، و بعضه من قبلي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36"/>
      </w:r>
      <w:r>
        <w:rPr>
          <w:rFonts w:ascii="Amiri" w:hAnsi="Amiri" w:eastAsia="Amiri" w:cs="Amiri"/>
          <w:color w:val="111111"/>
          <w:sz w:val="28"/>
          <w:sz w:val="28"/>
          <w:szCs w:val="28"/>
          <w:rtl w:val="true"/>
          <w:lang w:bidi="ar-SA"/>
        </w:rPr>
        <w:t>أبو محمّد بن الأكفاني، نا أبو محمّد الكتاني، أنا أبو القاسم البجلي، أنا أبو عبد اللّه الكندي، نا أبو زرعة قال في تسمية من نزل بالشام من قبائل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الخزاعي، ثم قدم مصر، سمعته من أبي صالح عن أبي شريح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37"/>
      </w:r>
      <w:r>
        <w:rPr>
          <w:rFonts w:ascii="Amiri" w:hAnsi="Amiri" w:eastAsia="Amiri" w:cs="Amiri"/>
          <w:color w:val="111111"/>
          <w:sz w:val="28"/>
          <w:sz w:val="28"/>
          <w:szCs w:val="28"/>
          <w:rtl w:val="true"/>
          <w:lang w:bidi="ar-SA"/>
        </w:rPr>
        <w:t xml:space="preserve">أبو غالب بن البنّا، أنا أبو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الحمق بن الكاهن بن حبيب بن عمرو بن ربيعة بن كعب الخزاعي، سكن الكوفة، و روى عن النبي صلّى اللّه عليه و سلم حديثا، و قتل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حمزة بن العباس، و أبو الفضل أحمد بن محمّد في كتابيهما،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أنبأ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Style w:val="FootnoteAnchor"/>
          <w:rtl w:val="true"/>
        </w:rPr>
        <w:footnoteReference w:id="2438"/>
      </w:r>
      <w:r>
        <w:rPr>
          <w:rFonts w:ascii="Amiri" w:hAnsi="Amiri" w:eastAsia="Amiri" w:cs="Amiri"/>
          <w:color w:val="111111"/>
          <w:sz w:val="28"/>
          <w:sz w:val="28"/>
          <w:szCs w:val="28"/>
          <w:rtl w:val="true"/>
          <w:lang w:bidi="ar-SA"/>
        </w:rPr>
        <w:t>أبو سعيد بن يونس</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الحمق الخزاعي، قدم مصر آخر أيام عثمان بن عفّان، روى عنه من أهل مصر عبد اللّه بن عامر المعافري،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عبد اللّه بن عثمان الثقفي سنة خمسين، و كان عمرو بن الحمق أحد من ألّب </w:t>
      </w:r>
      <w:r>
        <w:rPr>
          <w:rStyle w:val="FootnoteAnchor"/>
          <w:rtl w:val="true"/>
        </w:rPr>
        <w:footnoteReference w:id="2439"/>
      </w:r>
      <w:r>
        <w:rPr>
          <w:rFonts w:ascii="IRNazanin" w:hAnsi="IRNazanin" w:eastAsia="IRNazanin"/>
          <w:color w:val="111111"/>
          <w:sz w:val="28"/>
          <w:sz w:val="28"/>
          <w:szCs w:val="28"/>
          <w:rtl w:val="true"/>
          <w:lang w:bidi="fa-IR"/>
        </w:rPr>
        <w:t>على عثمان بن عفّان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40"/>
      </w:r>
      <w:r>
        <w:rPr>
          <w:rFonts w:ascii="Amiri" w:hAnsi="Amiri" w:eastAsia="Amiri" w:cs="Amiri"/>
          <w:color w:val="111111"/>
          <w:sz w:val="28"/>
          <w:sz w:val="28"/>
          <w:szCs w:val="28"/>
          <w:rtl w:val="true"/>
          <w:lang w:bidi="ar-SA"/>
        </w:rPr>
        <w:t>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الحمق الخزاعي سمع النبي صلّى اللّه عليه و سلم، عداده في أهل مصر، روى عنه جبير بن نفير، و رفاعة الفتياني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41"/>
      </w:r>
      <w:r>
        <w:rPr>
          <w:rFonts w:ascii="Amiri" w:hAnsi="Amiri" w:eastAsia="Amiri" w:cs="Amiri"/>
          <w:color w:val="111111"/>
          <w:sz w:val="28"/>
          <w:sz w:val="28"/>
          <w:szCs w:val="28"/>
          <w:rtl w:val="true"/>
          <w:lang w:bidi="ar-SA"/>
        </w:rPr>
        <w:t>أبو عبد اللّه محمّد بن الفضل، أنا أبو بكر البيهقي، أنا أبو عبد اللّه الحافظ‍‌، أنا عبد اللّه بن محمّد بن علي الصّنعاني، نا إسحاق بن إبراهيم، أنا عبد الرزّاق، أنا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النبي صلّى اللّه عليه و سلم كان جالسا في أصحابه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 أصحاب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مكث ساعة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دنوا من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جاءوا يقودهم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كانوا في السفينة الأشعريون و الذين قادهم عمرو بن الحمق الخزاعي،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زبيد </w:t>
      </w:r>
      <w:r>
        <w:rPr>
          <w:rStyle w:val="FootnoteAnchor"/>
          <w:rtl w:val="true"/>
        </w:rPr>
        <w:footnoteReference w:id="2442"/>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 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زمع </w:t>
      </w:r>
      <w:r>
        <w:rPr>
          <w:rStyle w:val="FootnoteAnchor"/>
          <w:rtl w:val="true"/>
        </w:rPr>
        <w:footnoteReference w:id="24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زمع يا رسول اللّه، قال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زمع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Style w:val="FootnoteAnchor"/>
          <w:rtl w:val="true"/>
        </w:rPr>
        <w:footnoteReference w:id="2444"/>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الحمق الخزاعي، هو عمرو بن الحمق بن الكاهن بن حبيب بن عمرو بن ربيعة بن كعب الخزاعي، سكن الكوفة، ثم انتقل إلى مصر، روى عنه رفاعة بن شداد الفتياني، و جبير بن نفير و غيرهما، كان أول رأس أهدي في الإسلام رأس عمرو بن الحمق، أصابته لدغة فتوفي، فخافت الرسل أن يتّهموا به، فقطعوا رأسه، فحملوه إلى معاوية، و دعا له رسول اللّه صلّى اللّه عليه و سلم أن يمتع بشبابه، فمرت عليه ثمانون سنة، فلم نر له شعرة بيضاء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45"/>
      </w:r>
      <w:r>
        <w:rPr>
          <w:rFonts w:ascii="Amiri" w:hAnsi="Amiri" w:eastAsia="Amiri" w:cs="Amiri"/>
          <w:color w:val="111111"/>
          <w:sz w:val="28"/>
          <w:sz w:val="28"/>
          <w:szCs w:val="28"/>
          <w:rtl w:val="true"/>
          <w:lang w:bidi="ar-SA"/>
        </w:rPr>
        <w:t xml:space="preserve">أبو القاسم بن أحمد بن عمر، أنا أبو الحسين بن النّقّور، أنا عيسى بن علي، أنا عبد اللّه بن محمّد، نا الحكم بن موسى، نا يحيى </w:t>
      </w:r>
      <w:r>
        <w:rPr>
          <w:rStyle w:val="FootnoteAnchor"/>
          <w:rtl w:val="true"/>
        </w:rPr>
        <w:footnoteReference w:id="2446"/>
      </w:r>
      <w:r>
        <w:rPr>
          <w:rFonts w:ascii="Amiri" w:hAnsi="Amiri" w:eastAsia="Amiri" w:cs="Amiri"/>
          <w:color w:val="111111"/>
          <w:sz w:val="28"/>
          <w:sz w:val="28"/>
          <w:szCs w:val="28"/>
          <w:rtl w:val="true"/>
          <w:lang w:bidi="ar-SA"/>
        </w:rPr>
        <w:t>بن حمزة، عن إسحاق بن أبي فروة، أخبرني يوسف بن سليمان، عن جدته ناثرة عن عمرو بن الحمق الخزاعي أنه سقى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أمتعه بشبابه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فمرت به ثمانون سنة لم ير الشعرة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عن سليمان فسمّى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2447"/>
      </w:r>
      <w:r>
        <w:rPr>
          <w:rFonts w:ascii="Amiri" w:hAnsi="Amiri" w:eastAsia="Amiri" w:cs="Amiri"/>
          <w:color w:val="111111"/>
          <w:sz w:val="28"/>
          <w:sz w:val="28"/>
          <w:szCs w:val="28"/>
          <w:rtl w:val="true"/>
          <w:lang w:bidi="ar-SA"/>
        </w:rPr>
        <w:t>أبو القاسم بن السّمرقندي،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أنا عبد الوهّاب الكلابي، نا أبو بكر بن خريم </w:t>
      </w:r>
      <w:r>
        <w:rPr>
          <w:rStyle w:val="FootnoteAnchor"/>
          <w:rtl w:val="true"/>
        </w:rPr>
        <w:footnoteReference w:id="2448"/>
      </w:r>
      <w:r>
        <w:rPr>
          <w:rFonts w:ascii="Amiri" w:hAnsi="Amiri" w:eastAsia="Amiri" w:cs="Amiri"/>
          <w:color w:val="111111"/>
          <w:sz w:val="28"/>
          <w:sz w:val="28"/>
          <w:szCs w:val="28"/>
          <w:rtl w:val="true"/>
          <w:lang w:bidi="ar-SA"/>
        </w:rPr>
        <w:t xml:space="preserve">،نا هشام بن عمار نا يحيى بن حمزة الحضرمي، حدّثني إسحاق بن أبي فروة </w:t>
      </w:r>
      <w:r>
        <w:rPr>
          <w:rStyle w:val="FootnoteAnchor"/>
          <w:rtl w:val="true"/>
        </w:rPr>
        <w:footnoteReference w:id="2449"/>
      </w:r>
      <w:r>
        <w:rPr>
          <w:rFonts w:ascii="Amiri" w:hAnsi="Amiri" w:eastAsia="Amiri" w:cs="Amiri"/>
          <w:color w:val="111111"/>
          <w:sz w:val="28"/>
          <w:sz w:val="28"/>
          <w:szCs w:val="28"/>
          <w:rtl w:val="true"/>
          <w:lang w:bidi="ar-SA"/>
        </w:rPr>
        <w:t>،نا يوسف بن سليمان عن جدّته ميمونة عن 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سقى النبي صلّى اللّه عليه و سلم لبنا،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أمتعه بشبابه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 لم ير شعرة 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اللّه بن أحمد عن الحكم، و سمّاها ميمونة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 في تسمية الأمراء من أصحاب علي يوم صفّين و على خزاعة 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ميمون، أنا أبو عبد اللّه محمّد بن علي بن الحسن بن علي العلوي، نا محمّد بن عبد اللّه الجعفي، أنا أحمد بن محمّد بن سعيد، أنا جعفر بن محمّد بن عمرو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زيدان بن عمرو بن البختري، حدّثني غياث بن إبراهيم، عن الأجلح بن عبد اللّه الكندي، قال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زيد بن علي، و عبد اللّه بن الحسن، و جعفر بن محمّد، و محمّد بن عبد اللّه بن الحسن يذكرون تسمية من شهد مع علي بن أبي طالب من أصحاب </w:t>
      </w:r>
    </w:p>
    <w:p>
      <w:pPr>
        <w:pStyle w:val="BookText"/>
        <w:rPr/>
      </w:pPr>
      <w:r>
        <w:rPr>
          <w:rFonts w:ascii="Amiri" w:hAnsi="Amiri" w:eastAsia="Amiri" w:cs="Amiri"/>
          <w:color w:val="111111"/>
          <w:sz w:val="28"/>
          <w:sz w:val="28"/>
          <w:szCs w:val="28"/>
          <w:rtl w:val="true"/>
          <w:lang w:bidi="ar-SA"/>
        </w:rPr>
        <w:t>رسول اللّه صلّى اللّه عليه و سلم، كلهم ذكره عن آبائه، و عن من أدرك من أهله، و سمعته أيضا من غيرهم، فذكرهم، و ذكر فيهم عمرو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أ تحبّ‌ أن أريك آية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451"/>
      </w:r>
      <w:r>
        <w:rPr>
          <w:rFonts w:ascii="Amiri" w:hAnsi="Amiri" w:eastAsia="Amiri" w:cs="Amiri"/>
          <w:color w:val="111111"/>
          <w:sz w:val="28"/>
          <w:sz w:val="28"/>
          <w:szCs w:val="28"/>
          <w:rtl w:val="true"/>
          <w:lang w:bidi="ar-SA"/>
        </w:rPr>
        <w:t>يا رسول اللّه، فمر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قومه آية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قتل عثمان و بايع الناس عليا لزمه، فكان معه حتى أصيب، ثم كتب معاوية في طلبه، و بعث من يأتيه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عمران بن سعيد البجلي عن رفاعة بن شدّاد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مواخيا لعمرو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معه حين طلب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رفاعة إنّ‌ القوم قاتلي، أن رسول اللّه صلّى اللّه عليه و سلم أخبرني أن الجنّ‌ و الإنس تشترك في دمي،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إن أمّنك رجل على دمه فلا تقتله فتلقى اللّه بوجه غادر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أتمّ‌ حديثه حتى رأيت أعنة الخيل فودّعته، و واثبته حية فلسعته، و أدركوه، فاحتزوا رأسه، فكان أول رأس أهدي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بن أحمد، أنا عبد الوهّاب الميداني، أنا أبو سليمان بن زبر، نا عبد اللّه بن أحمد، أنا محمّد بن جرير </w:t>
      </w:r>
      <w:r>
        <w:rPr>
          <w:rStyle w:val="FootnoteAnchor"/>
          <w:rtl w:val="true"/>
        </w:rPr>
        <w:footnoteReference w:id="2452"/>
      </w:r>
      <w:r>
        <w:rPr>
          <w:rFonts w:ascii="Amiri" w:hAnsi="Amiri" w:eastAsia="Amiri" w:cs="Amiri"/>
          <w:color w:val="111111"/>
          <w:sz w:val="28"/>
          <w:sz w:val="28"/>
          <w:szCs w:val="28"/>
          <w:rtl w:val="true"/>
          <w:lang w:bidi="ar-SA"/>
        </w:rPr>
        <w:t>،حدّثني عمر بن شبّة، نا علي بن محمّد، عن سلمة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زياد الكوفة أتاه عمارة بن عقبة بن أبي معيط‍‌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الحمق يجمع </w:t>
      </w:r>
      <w:r>
        <w:rPr>
          <w:rStyle w:val="FootnoteAnchor"/>
          <w:rtl w:val="true"/>
        </w:rPr>
        <w:footnoteReference w:id="2453"/>
      </w:r>
      <w:r>
        <w:rPr>
          <w:rFonts w:ascii="Amiri" w:hAnsi="Amiri" w:eastAsia="Amiri" w:cs="Amiri"/>
          <w:color w:val="111111"/>
          <w:sz w:val="28"/>
          <w:sz w:val="28"/>
          <w:szCs w:val="28"/>
          <w:rtl w:val="true"/>
          <w:lang w:bidi="ar-SA"/>
        </w:rPr>
        <w:t>إليه من شيعة أبي تراب، 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رفع ما لا تيقّنه و لا ندري ما عاقبته،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لم يصب، أنت جئت تكلمني في هذا علانية، و عمرو حين يردّك عن كلامك، قوما إلى عمرو بن الحمق فقولا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الزرافات التي تجتمع عندك، من أرادك أو </w:t>
      </w:r>
      <w:r>
        <w:rPr>
          <w:rStyle w:val="FootnoteAnchor"/>
          <w:rtl w:val="true"/>
        </w:rPr>
        <w:footnoteReference w:id="2454"/>
      </w:r>
      <w:r>
        <w:rPr>
          <w:rFonts w:ascii="Amiri" w:hAnsi="Amiri" w:eastAsia="Amiri" w:cs="Amiri"/>
          <w:color w:val="111111"/>
          <w:sz w:val="28"/>
          <w:sz w:val="28"/>
          <w:szCs w:val="28"/>
          <w:rtl w:val="true"/>
          <w:lang w:bidi="ar-SA"/>
        </w:rPr>
        <w:t>أردت كلامه ففي المسجد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w:t>
      </w:r>
      <w:r>
        <w:rPr>
          <w:rStyle w:val="FootnoteAnchor"/>
          <w:rtl w:val="true"/>
        </w:rPr>
        <w:footnoteReference w:id="2455"/>
      </w:r>
      <w:r>
        <w:rPr>
          <w:rFonts w:ascii="IRNazanin" w:hAnsi="IRNazanin" w:eastAsia="IRNazanin"/>
          <w:color w:val="111111"/>
          <w:sz w:val="28"/>
          <w:sz w:val="28"/>
          <w:szCs w:val="28"/>
          <w:rtl w:val="true"/>
          <w:lang w:bidi="fa-IR"/>
        </w:rPr>
        <w:t>رفع على عمرو بن الحمق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أنغل </w:t>
      </w:r>
      <w:r>
        <w:rPr>
          <w:rStyle w:val="FootnoteAnchor"/>
          <w:rtl w:val="true"/>
        </w:rPr>
        <w:footnoteReference w:id="2456"/>
      </w:r>
      <w:r>
        <w:rPr>
          <w:rFonts w:ascii="Amiri" w:hAnsi="Amiri" w:eastAsia="Amiri" w:cs="Amiri"/>
          <w:color w:val="111111"/>
          <w:sz w:val="28"/>
          <w:sz w:val="28"/>
          <w:szCs w:val="28"/>
          <w:rtl w:val="true"/>
          <w:lang w:bidi="ar-SA"/>
        </w:rPr>
        <w:t xml:space="preserve">المصرين </w:t>
      </w:r>
      <w:r>
        <w:rPr>
          <w:rStyle w:val="FootnoteAnchor"/>
          <w:rtl w:val="true"/>
        </w:rPr>
        <w:footnoteReference w:id="2457"/>
      </w:r>
      <w:r>
        <w:rPr>
          <w:rFonts w:ascii="Amiri" w:hAnsi="Amiri" w:eastAsia="Amiri" w:cs="Amiri"/>
          <w:color w:val="111111"/>
          <w:sz w:val="28"/>
          <w:sz w:val="28"/>
          <w:szCs w:val="28"/>
          <w:rtl w:val="true"/>
          <w:lang w:bidi="ar-SA"/>
        </w:rPr>
        <w:t>، يزيد بن رويم،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قط‍‌ أقبل على ما ينفعه منه اليوم، فقال زياد </w:t>
      </w:r>
    </w:p>
    <w:p>
      <w:pPr>
        <w:pStyle w:val="BookText"/>
        <w:rPr/>
      </w:pPr>
      <w:r>
        <w:rPr>
          <w:rFonts w:ascii="Amiri" w:hAnsi="Amiri" w:eastAsia="Amiri" w:cs="Amiri"/>
          <w:color w:val="111111"/>
          <w:sz w:val="28"/>
          <w:sz w:val="28"/>
          <w:szCs w:val="28"/>
          <w:rtl w:val="true"/>
          <w:lang w:bidi="ar-SA"/>
        </w:rPr>
        <w:t>ليزيد بن 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أشطت دمه، و أما عمرو فقد حقن دمه، و لو علمت أنّ‌ مخّ‌ ساقه قد سال من بغضي ما هجته حتى يخرج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458"/>
      </w:r>
      <w:r>
        <w:rPr>
          <w:rFonts w:ascii="Amiri" w:hAnsi="Amiri" w:eastAsia="Amiri" w:cs="Amiri"/>
          <w:color w:val="111111"/>
          <w:sz w:val="28"/>
          <w:sz w:val="28"/>
          <w:szCs w:val="28"/>
          <w:rtl w:val="true"/>
          <w:lang w:bidi="ar-SA"/>
        </w:rPr>
        <w:t>هشام بن محمّد عن أبي مخنف، حدّثني المجالد بن سعيد، عن الشعبي، و زكريا بن أبي زائدة عن أبي إسحاق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حجرا لما قفّي به من عبد زياد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على بيعتي لا أقيلها و لا أستقيلها، سماع اللّه و الناس، فحبس عشر ليال، و زياد ليس له عمل إلاّ طلب رؤساء أصحاب حجر، فخرج عمرو بن الحمق و رفاعة بن شداد حتى نزلا المدائن، ثم ارتحلا حتى أتيا أرض الموصل، فأتيا جبلا فكمنا فيه، و بلغ عامل ذلك الرستاق أن رجلين قد كمنا في جانب الجبل، فاستنكر شأنهما و هو رجل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بلتعة، فسار إليهما في الخيل نحو الجبل، و معه أهل البلد، فلمّا انتهى إليهما خرجا، فلما عمرو بن الحمق فكان مريضا، و كان بطنه قد سقى </w:t>
      </w:r>
      <w:r>
        <w:rPr>
          <w:rStyle w:val="FootnoteAnchor"/>
          <w:rtl w:val="true"/>
        </w:rPr>
        <w:footnoteReference w:id="2459"/>
      </w:r>
      <w:r>
        <w:rPr>
          <w:rFonts w:ascii="Amiri" w:hAnsi="Amiri" w:eastAsia="Amiri" w:cs="Amiri"/>
          <w:color w:val="111111"/>
          <w:sz w:val="28"/>
          <w:sz w:val="28"/>
          <w:szCs w:val="28"/>
          <w:rtl w:val="true"/>
          <w:lang w:bidi="ar-SA"/>
        </w:rPr>
        <w:t>فلم يكن عنده امتناع، و أما رفاعة بن شداد فكان شابا قويا فوثب على فرس له جواد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ينفعني أن تقاتل‌؟ أنج بنفسك، فحمل عليه، فأفرجوا له، فخرج ينفّر به فرسه، و خرجت الخيل في طلبه، و كان راميا، فأخذ لا يلحقه فارس إلاّ رماه، فجرحه أو عقر به، فانصرفوا عنه، و أخذ عمرو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تركتموه كان أسلم لكم، و إن قتلتموه كان أضر لكم، فسألوه، فأبى أن يخبرهم، فبعث به ابن أبي بلتعة إلى عامل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الرّحمن بن عبد اللّه بن عثمان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عمرو بن الحمق عرفه، و كتب إلى معاوية يخبره،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زعم أنه طعن عثمان بن عفّان سبع </w:t>
      </w:r>
      <w:r>
        <w:rPr>
          <w:rStyle w:val="FootnoteAnchor"/>
          <w:rtl w:val="true"/>
        </w:rPr>
        <w:footnoteReference w:id="2460"/>
      </w:r>
      <w:r>
        <w:rPr>
          <w:rFonts w:ascii="Amiri" w:hAnsi="Amiri" w:eastAsia="Amiri" w:cs="Amiri"/>
          <w:color w:val="111111"/>
          <w:sz w:val="28"/>
          <w:sz w:val="28"/>
          <w:szCs w:val="28"/>
          <w:rtl w:val="true"/>
          <w:lang w:bidi="ar-SA"/>
        </w:rPr>
        <w:t xml:space="preserve">طعنات بمشاقص كانت معه، و إنا لا نريد أن نعتدي </w:t>
      </w:r>
      <w:r>
        <w:rPr>
          <w:rStyle w:val="FootnoteAnchor"/>
          <w:rtl w:val="true"/>
        </w:rPr>
        <w:footnoteReference w:id="2461"/>
      </w:r>
      <w:r>
        <w:rPr>
          <w:rFonts w:ascii="Amiri" w:hAnsi="Amiri" w:eastAsia="Amiri" w:cs="Amiri"/>
          <w:color w:val="111111"/>
          <w:sz w:val="28"/>
          <w:sz w:val="28"/>
          <w:szCs w:val="28"/>
          <w:rtl w:val="true"/>
          <w:lang w:bidi="ar-SA"/>
        </w:rPr>
        <w:t xml:space="preserve">عليه، فأطعنه تسع </w:t>
      </w:r>
      <w:r>
        <w:rPr>
          <w:rStyle w:val="FootnoteAnchor"/>
          <w:rtl w:val="true"/>
        </w:rPr>
        <w:footnoteReference w:id="2462"/>
      </w:r>
      <w:r>
        <w:rPr>
          <w:rFonts w:ascii="IRNazanin" w:hAnsi="IRNazanin" w:eastAsia="IRNazanin"/>
          <w:color w:val="111111"/>
          <w:sz w:val="28"/>
          <w:sz w:val="28"/>
          <w:szCs w:val="28"/>
          <w:rtl w:val="true"/>
          <w:lang w:bidi="fa-IR"/>
        </w:rPr>
        <w:t xml:space="preserve">طعنات، فطعنه تسع </w:t>
      </w:r>
      <w:r>
        <w:rPr>
          <w:rStyle w:val="FootnoteAnchor"/>
          <w:rtl w:val="true"/>
        </w:rPr>
        <w:footnoteReference w:id="2463"/>
      </w:r>
      <w:r>
        <w:rPr>
          <w:rFonts w:ascii="Amiri" w:hAnsi="Amiri" w:eastAsia="Amiri" w:cs="Amiri"/>
          <w:color w:val="111111"/>
          <w:sz w:val="28"/>
          <w:sz w:val="28"/>
          <w:szCs w:val="28"/>
          <w:rtl w:val="true"/>
          <w:lang w:bidi="ar-SA"/>
        </w:rPr>
        <w:t xml:space="preserve">طعنات، فمات في الأولى منهن </w:t>
      </w:r>
      <w:r>
        <w:rPr>
          <w:rStyle w:val="FootnoteAnchor"/>
          <w:rtl w:val="true"/>
        </w:rPr>
        <w:footnoteReference w:id="2464"/>
      </w:r>
      <w:r>
        <w:rPr>
          <w:rFonts w:ascii="Amiri" w:hAnsi="Amiri" w:eastAsia="Amiri" w:cs="Amiri"/>
          <w:color w:val="111111"/>
          <w:sz w:val="28"/>
          <w:sz w:val="28"/>
          <w:szCs w:val="28"/>
          <w:rtl w:val="true"/>
          <w:lang w:bidi="ar-SA"/>
        </w:rPr>
        <w:t xml:space="preserve">أو الثانية، عورض به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66"/>
      </w:r>
      <w:r>
        <w:rPr>
          <w:rFonts w:ascii="Amiri" w:hAnsi="Amiri" w:eastAsia="Amiri" w:cs="Amiri"/>
          <w:color w:val="111111"/>
          <w:sz w:val="28"/>
          <w:sz w:val="28"/>
          <w:szCs w:val="28"/>
          <w:rtl w:val="true"/>
          <w:lang w:bidi="ar-SA"/>
        </w:rPr>
        <w:t>أبو الغنائم محمّد بن علي بن ميمون النّرسي في كتابه، أنبأ محمّد بن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الحسين بن عبد الصمد الجعفي، أنا سعدان بن محمّد بن سعدان العائذ، نا أبو جعفر أحمد بن موسى بن إسحاق، نا ضرار بن صرد أبو نعيم التيمي، نا علي بن هاشم بن البريد </w:t>
      </w:r>
      <w:r>
        <w:rPr>
          <w:rStyle w:val="FootnoteAnchor"/>
          <w:rtl w:val="true"/>
        </w:rPr>
        <w:footnoteReference w:id="2467"/>
      </w:r>
      <w:r>
        <w:rPr>
          <w:rFonts w:ascii="Amiri" w:hAnsi="Amiri" w:eastAsia="Amiri" w:cs="Amiri"/>
          <w:color w:val="111111"/>
          <w:sz w:val="28"/>
          <w:sz w:val="28"/>
          <w:szCs w:val="28"/>
          <w:rtl w:val="true"/>
          <w:lang w:bidi="ar-SA"/>
        </w:rPr>
        <w:t xml:space="preserve">عن محمّد بن عبيد اللّه بن علي بن أبي رافع عن </w:t>
      </w:r>
      <w:r>
        <w:rPr>
          <w:rStyle w:val="FootnoteAnchor"/>
          <w:rtl w:val="true"/>
        </w:rPr>
        <w:footnoteReference w:id="2468"/>
      </w:r>
      <w:r>
        <w:rPr>
          <w:rFonts w:ascii="Amiri" w:hAnsi="Amiri" w:eastAsia="Amiri" w:cs="Amiri"/>
          <w:color w:val="111111"/>
          <w:sz w:val="28"/>
          <w:sz w:val="28"/>
          <w:szCs w:val="28"/>
          <w:rtl w:val="true"/>
          <w:lang w:bidi="ar-SA"/>
        </w:rPr>
        <w:t>أبيه عبيد اللّه بن أبي رافع، و كان كاتب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علي بن الحسن، نا أبو جعفر محمّد بن أبي سعيد أحمد بن محمّد بن عمرو بن سعيد الأحمسي، نا أبي، نا أبو سعيد عبيد بن كثير بن عبد الواحد العامري، نا موسى بن زياد أبو هارون الزيات، نا علي بن هاشم بن البريد </w:t>
      </w:r>
      <w:r>
        <w:rPr>
          <w:rStyle w:val="FootnoteAnchor"/>
          <w:rtl w:val="true"/>
        </w:rPr>
        <w:footnoteReference w:id="2469"/>
      </w:r>
      <w:r>
        <w:rPr>
          <w:rFonts w:ascii="Amiri" w:hAnsi="Amiri" w:eastAsia="Amiri" w:cs="Amiri"/>
          <w:color w:val="111111"/>
          <w:sz w:val="28"/>
          <w:sz w:val="28"/>
          <w:szCs w:val="28"/>
          <w:rtl w:val="true"/>
          <w:lang w:bidi="ar-SA"/>
        </w:rPr>
        <w:t>،عن محمّد بن عبيد اللّه بن علي بن أبي رافع، عن عون بن عبيد اللّه بن أبي رافع عن أبيه عبيد اللّه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بن يعلى، عن محمّد بن عبيد اللّه بن أبي رافع، عن أبيه، عن جده، و عن عون بن عبيد اللّه </w:t>
      </w:r>
      <w:r>
        <w:rPr>
          <w:rStyle w:val="FootnoteAnchor"/>
          <w:rtl w:val="true"/>
        </w:rPr>
        <w:footnoteReference w:id="2470"/>
      </w:r>
      <w:r>
        <w:rPr>
          <w:rFonts w:ascii="Amiri" w:hAnsi="Amiri" w:eastAsia="Amiri" w:cs="Amiri"/>
          <w:color w:val="111111"/>
          <w:sz w:val="28"/>
          <w:sz w:val="28"/>
          <w:szCs w:val="28"/>
          <w:rtl w:val="true"/>
          <w:lang w:bidi="ar-SA"/>
        </w:rPr>
        <w:t>بن أبي رافع عن أبيه قال علي بن هاشم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عبيد اللّه بن أبي رافع كاتب علي بن أبي طالب، و اللفظ‍‌ لعبيد اللّه بن كثير </w:t>
      </w:r>
      <w:r>
        <w:rPr>
          <w:rStyle w:val="FootnoteAnchor"/>
          <w:rtl w:val="true"/>
        </w:rPr>
        <w:footnoteReference w:id="2471"/>
      </w:r>
      <w:r>
        <w:rPr>
          <w:rFonts w:ascii="Amiri" w:hAnsi="Amiri" w:eastAsia="Amiri" w:cs="Amiri"/>
          <w:color w:val="111111"/>
          <w:sz w:val="28"/>
          <w:sz w:val="28"/>
          <w:szCs w:val="28"/>
          <w:rtl w:val="true"/>
          <w:lang w:bidi="ar-SA"/>
        </w:rPr>
        <w:t>في تسمية من شهد مع أمير المؤمنين علي بن أبي طالب من قريش و الأنصار و من مهاجري العرب، فذكرهم، و ذكر فيهم عمرو بن الحمق الخزاعي، بقي بعد علي، فطلبه معاوية ليقتله، فهرب منه نحو الجزيرة و معه رجل من أصحاب علي يقال له زاهر، فلما نزلا الوادي نهشت عمرا حية من جوف الليل، فأصبح منتفخا، فقال 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عني، فإن خليلي رسول اللّه صلّى اللّه عليه و سلم قد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2472"/>
      </w:r>
      <w:r>
        <w:rPr>
          <w:rFonts w:ascii="Amiri" w:hAnsi="Amiri" w:eastAsia="Amiri" w:cs="Amiri"/>
          <w:color w:val="111111"/>
          <w:sz w:val="28"/>
          <w:sz w:val="28"/>
          <w:szCs w:val="28"/>
          <w:rtl w:val="true"/>
          <w:lang w:bidi="ar-SA"/>
        </w:rPr>
        <w:t>سيشترك في دمي الجنّ‌ و الإنس، و لا بد لي من أن أقتل بعد إصابتي بكية الجن بهذا الوادي، فبينما هما على ذلك، إذا رأيا نواصي الخيل في طلبه، فأمر زاهرا يتغيب، فإذا قتلت فإنهم يأخذون رأسي، فارجع إلى جسدي، فادفنه، فقال له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أنثر نبلي ثم أرميهم، حتى إذا فنيت نبلي قتلت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سأزودك </w:t>
      </w:r>
    </w:p>
    <w:p>
      <w:pPr>
        <w:pStyle w:val="BookText"/>
        <w:rPr/>
      </w:pPr>
      <w:r>
        <w:rPr>
          <w:rFonts w:ascii="Amiri" w:hAnsi="Amiri" w:eastAsia="Amiri" w:cs="Amiri"/>
          <w:color w:val="111111"/>
          <w:sz w:val="28"/>
          <w:sz w:val="28"/>
          <w:szCs w:val="28"/>
          <w:rtl w:val="true"/>
          <w:lang w:bidi="ar-SA"/>
        </w:rPr>
        <w:t>مني ما ينفعك اللّه به، فاسمع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الجنة محمّد صلّى اللّه عليه و سلم، و علامتهم علي بن أبي طالب، و توارى زاهر، فأقبل القوم، فنظروا إلى عمرو، فنزل إليه رجل منهم آدم، فقطع رأسه، و كان أول رأس في الإسلام نصب في الناس، و خرج زاهر إليه فدفنه، ثم بقي حتى قتل مع الحسين بن علي بالطفّ‌ </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74"/>
      </w:r>
      <w:r>
        <w:rPr>
          <w:rFonts w:ascii="Amiri" w:hAnsi="Amiri" w:eastAsia="Amiri" w:cs="Amiri"/>
          <w:color w:val="111111"/>
          <w:sz w:val="28"/>
          <w:sz w:val="28"/>
          <w:szCs w:val="28"/>
          <w:rtl w:val="true"/>
          <w:lang w:bidi="ar-SA"/>
        </w:rPr>
        <w:t>أبو البركات بن المبارك،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أبو علي بن الصّوّاف، نا محمّد بن عثمان بن أبي شيبة، نا يحيى بن عبد الحميد، نا شريك، عن أبي إسحاق، عن هنيدة بن خالد الخزاعي قال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رأس أهدي في الإسلام رأس عمرو بن الحمق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476"/>
      </w:r>
      <w:r>
        <w:rPr>
          <w:rFonts w:ascii="Amiri" w:hAnsi="Amiri" w:eastAsia="Amiri" w:cs="Amiri"/>
          <w:color w:val="111111"/>
          <w:sz w:val="28"/>
          <w:sz w:val="28"/>
          <w:szCs w:val="28"/>
          <w:rtl w:val="true"/>
          <w:lang w:bidi="ar-SA"/>
        </w:rPr>
        <w:t>أبو البركات أيضا، أنا أبو الفضل بن خيرون، أنا أبو القاسم، أنا أبو علي، نا محمّد بن عثمان، نا أبي، نا يحيى بن آدم، نا شريك، عن أبي إسحاق، عن هنيدة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رأس أهدي في الإسلام رأس عمرو بن الحمق، بعث به زياد إلى معاوية </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78"/>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زنجويه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أبو الفضل بن البقّال، أنا أبو الحسين بن بشران، أنا عثمان بن أحمد </w:t>
      </w:r>
      <w:r>
        <w:rPr>
          <w:rStyle w:val="FootnoteAnchor"/>
          <w:rtl w:val="true"/>
        </w:rPr>
        <w:footnoteReference w:id="2479"/>
      </w:r>
      <w:r>
        <w:rPr>
          <w:rFonts w:ascii="Amiri" w:hAnsi="Amiri" w:eastAsia="Amiri" w:cs="Amiri"/>
          <w:color w:val="111111"/>
          <w:sz w:val="28"/>
          <w:sz w:val="28"/>
          <w:szCs w:val="28"/>
          <w:rtl w:val="true"/>
          <w:lang w:bidi="ar-SA"/>
        </w:rPr>
        <w:t>بن السماك، نا حنبل بن إسحاق بن حنبل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أيضا، أنا أبو بكر بن الطبري، أنبأ أبو الحسين بن الفضل، أنا عبد اللّه بن جعفر، نا يعقوب </w:t>
      </w:r>
      <w:r>
        <w:rPr>
          <w:rStyle w:val="FootnoteAnchor"/>
          <w:rtl w:val="true"/>
        </w:rPr>
        <w:footnoteReference w:id="248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الحميدي، نا سفيان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الدهني </w:t>
      </w:r>
      <w:r>
        <w:rPr>
          <w:rStyle w:val="FootnoteAnchor"/>
          <w:rtl w:val="true"/>
        </w:rPr>
        <w:footnoteReference w:id="2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رأس نقل في الإسلام رأس عمرو بن الحمق الخزاعي، و ذلك أنه لدغ </w:t>
      </w:r>
    </w:p>
    <w:p>
      <w:pPr>
        <w:pStyle w:val="BookText"/>
        <w:rPr/>
      </w:pPr>
      <w:r>
        <w:rPr>
          <w:rFonts w:ascii="Amiri" w:hAnsi="Amiri" w:eastAsia="Amiri" w:cs="Amiri"/>
          <w:color w:val="111111"/>
          <w:sz w:val="28"/>
          <w:sz w:val="28"/>
          <w:szCs w:val="28"/>
          <w:rtl w:val="true"/>
          <w:lang w:bidi="ar-SA"/>
        </w:rPr>
        <w:t xml:space="preserve">فمات، فخشيت الرسل أن تتهم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فحزّوا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 و ابن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شريك عن أبي إسحاق عن عمرو بن بعجة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أهدي في الإسلام رأس عمرو بن الحمق، أهدي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محمّد بن حمد بن عبد اللّه، أنا محمّد بن علي بن محمّد بن الحسين، أنا أبو بكر بن المقرئ، أنا أبو عروبة، نا أبو الحسين الرّهاوي، نا عمرو بن 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482"/>
      </w:r>
      <w:r>
        <w:rPr>
          <w:rFonts w:ascii="Amiri" w:hAnsi="Amiri" w:eastAsia="Amiri" w:cs="Amiri"/>
          <w:color w:val="111111"/>
          <w:sz w:val="28"/>
          <w:sz w:val="28"/>
          <w:szCs w:val="28"/>
          <w:rtl w:val="true"/>
          <w:lang w:bidi="ar-SA"/>
        </w:rPr>
        <w:t>و 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حدّثني شهاب 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شريك عن أبي إسحاق، عن هنيدة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عمرو 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هنيدة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رأس أهدي في الإسلام رأس عمرو بن الحمق، أهدي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عمر بن عبيد اللّه، أنا علي بن محمّد بن بشران، أنا أبو عمرو عثمان بن أحمد، نا حنبل بن إسحاق، نا محمّد بن سعيد، أنا شريك، عن أبي إسحاق، عن هنيدة بن خالد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رأس أهدي في الإسلام رأس عمرو بن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يعني سنة خمسين قتل عمرو بن الحمق الخزاعي بالموصل، قتله عبد الرّحمن بن عثمان الثقفي، عمّ‌ عبد الرّحمن بن أم الحكم</w:t>
      </w:r>
      <w:r>
        <w:rPr>
          <w:rFonts w:eastAsia="Amiri" w:cs="Amiri" w:ascii="Amiri" w:hAnsi="Amiri"/>
          <w:color w:val="111111"/>
          <w:sz w:val="28"/>
          <w:szCs w:val="28"/>
          <w:rtl w:val="true"/>
          <w:lang w:bidi="ar-SA"/>
        </w:rPr>
        <w:t xml:space="preserve">. </w:t>
      </w:r>
      <w:bookmarkStart w:id="419" w:name="pg11489_109330"/>
    </w:p>
    <w:p>
      <w:pPr>
        <w:pStyle w:val="Heading2"/>
        <w:numPr>
          <w:ilvl w:val="1"/>
          <w:numId w:val="1"/>
        </w:numPr>
        <w:rPr/>
      </w:pPr>
      <w:bookmarkStart w:id="420" w:name="__RefHeading___Toc3075064_73709187"/>
      <w:bookmarkStart w:id="421" w:name="_Toc160"/>
      <w:bookmarkEnd w:id="419"/>
      <w:bookmarkEnd w:id="420"/>
      <w:r>
        <w:rPr>
          <w:rtl w:val="true"/>
        </w:rPr>
        <w:t>الفهرس</w:t>
      </w:r>
      <w:bookmarkEnd w:id="421"/>
    </w:p>
    <w:p>
      <w:pPr>
        <w:pStyle w:val="BookText"/>
        <w:rPr/>
      </w:pP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خيران الجذامي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حرف الدال في آباء من اسمه عمر</w:t>
      </w:r>
    </w:p>
    <w:p>
      <w:pPr>
        <w:pStyle w:val="BookText"/>
        <w:rPr/>
      </w:pPr>
      <w:r>
        <w:rPr>
          <w:rFonts w:eastAsia="IRNazanin" w:cs="IRNazanin"/>
          <w:color w:val="111111"/>
          <w:sz w:val="28"/>
          <w:szCs w:val="28"/>
          <w:lang w:bidi="fa-IR"/>
        </w:rPr>
        <w:t>5208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داود بن زاذان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5209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داود بن سلمون بن داود أبو حفص الأنطرطوسي الأطرابلسي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الدرفس أبو حفص الغساني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حرف الذال في آباء من اسمه عمر</w:t>
      </w:r>
    </w:p>
    <w:p>
      <w:pPr>
        <w:pStyle w:val="BookText"/>
        <w:rPr/>
      </w:pP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ذر بن عبد اللّه بن زرارة بن معاوية بن عمرة بن منبه بن غالب بن وقش ابن قشم بن مرهبة بن دعام بن مالك بن معاوية بن دومان بن بكيل بن جشم ابن خيران بن همدان بن مالك بن زيد بن أوسلة بن ربيعة بن الخيار بن مالك بن زيد ابن كهلان بن سبأ أبو ذر الهمداني المرهبي الكوفي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حرف الراء فارغ حرف الزاي في آباء من اسمه عمر</w:t>
      </w:r>
    </w:p>
    <w:p>
      <w:pPr>
        <w:pStyle w:val="BookText"/>
        <w:rPr/>
      </w:pP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زيد الحكمي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حرف السين في آبائهم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سعد بن أبي وقاص مالك بن أهيب بن عبد مناف بن زهرة بن كلاب ابن مرة بن كعب بن لؤي بن غالب أبو حفص القرشي الزهري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سعيد بن أحمد بن سعيد بن سنان أبو بكر الطائي المنبجي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سعيد بن إبراهيم بن محمّد بن سعيد بن سالم بن عبد اللّه بن يعطر أبو القاسم القرشي الدانقي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5216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سعيد بن جندب أبي عزيز بن النعمان الأزدي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سعيد بن سليمان أبو حفص القرشي الأعور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سعيد أبو حفص بن البري المتعبد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سلمة بن الغمر أبو بكر السكسكي البتلهي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سلمة و يقال اسم أبي سلمة عبد اللّه بن عبد الرّحمن بن عوف ابن عبد عوف بن عبد بن الحارث بن زهرة بن كلاب القرشي الزهري المدني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سليمان بن عبد الملك بن مروان بن الحكم بن أبي العاص الأموي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سليمان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حرف الشين في آباء من اسمه عمر</w:t>
      </w:r>
    </w:p>
    <w:p>
      <w:pPr>
        <w:pStyle w:val="BookText"/>
        <w:rPr/>
      </w:pP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شريح الحضرمي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حرف الصاد في أسماء آبائهم</w:t>
      </w:r>
    </w:p>
    <w:p>
      <w:pPr>
        <w:pStyle w:val="BookText"/>
        <w:rPr/>
      </w:pP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صالح بن أبي الزاهرية أبو حفص الأزدي البصري الأوقص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صالح بن عثمان بن عامر أبو حفص المري الجدياني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حرف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حرف الطاء في أسماء آباء من اسمه عمر</w:t>
      </w:r>
    </w:p>
    <w:p>
      <w:pPr>
        <w:pStyle w:val="BookText"/>
        <w:rPr/>
      </w:pP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طويع اليزني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حرف 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حرف العين في آبائهم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عاصم بن محمّد بن الوليد بن عتبة بن ربيعة بن عبد شمس بن عبد </w:t>
      </w:r>
    </w:p>
    <w:p>
      <w:pPr>
        <w:pStyle w:val="BookText"/>
        <w:rPr/>
      </w:pPr>
      <w:r>
        <w:rPr>
          <w:rFonts w:ascii="Amiri" w:hAnsi="Amiri" w:eastAsia="Amiri" w:cs="Amiri"/>
          <w:color w:val="111111"/>
          <w:sz w:val="28"/>
          <w:sz w:val="28"/>
          <w:szCs w:val="28"/>
          <w:rtl w:val="true"/>
          <w:lang w:bidi="ar-SA"/>
        </w:rPr>
        <w:t xml:space="preserve">مناف بن قصي القرشي العبشمي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بن جعفر أبو الفرج الرقي الصوفي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بن الحسن بن المنذر أبو حفص الأصبهاني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بن أبي ربيعة ذي الرمحين و اسمه عمرو بن المغيرة بن عبد اللّه ابن عمر بن مخزوم بن يقظة بن مرة بن كعب أبو الخطاب القرشي المخزومي الشاعر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بن أبي سفيان بن عبد اللّه بن يزيد بن معاوية بن أبي سفيان صخر بن حرب القرشي الأموي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بن عبد الملك بن مروان بن الحكم بن أبي العاص بن أمية ابن عبد شمس الأموي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بن محمّد أبو حفص الأصبهاني المؤدب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اللّه الليثي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الباقي بن علي أبو حفص الموصلي الوراق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الحميد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الحميد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الرّحمن بن زيد بن الخطاب بن نفيل بن عبد العزى بن رياح ابن عبد اللّه بن قرط‍‌ بن رزاح بن عدي بن كعب القرشي العدوي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الرّحمن بن عوف بن عبد عوف بن الحارث بن زهرة بن كلاب ابن مرة بن كعب أبو حفص القرشي الزهري المدني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 الرّحمن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الرّحمن بن أحمد أبو القاسم و يقال أبو الفرج الطرسوسي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بن عبيد أبو حفص السبائي الطرابلسي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بن مروان بن الحكم بن أبي العاص بن أمية بن عبد شمس ابن عبد مناف أبو حفص القرشي الأموي أمير المؤمنين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الكريم بن حفص بن عمر أبو بكر الفزاري الشاهد </w:t>
      </w:r>
      <w:r>
        <w:rPr>
          <w:rFonts w:eastAsia="Amiri" w:cs="Amiri" w:ascii="Amiri" w:hAnsi="Amiri"/>
          <w:color w:val="111111"/>
          <w:sz w:val="28"/>
          <w:szCs w:val="28"/>
          <w:lang w:bidi="ar-SA"/>
        </w:rPr>
        <w:t>274</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الكريم بن سعدويه أبو الفتيان، و يقال أبو حفص بن أبي الحسن الرواسي الدهستاني الحافظ‍‌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الملك بن مروان بن الحكم بن أبي العاص بن أمية بن عبد شمس القرشي الأموي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الواحد بن قيس أبو حفص السلمي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عبيد اللّه بن خراسان أبو حفص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عبيد اللّه بن معمر بن عثمان بن عمرو بن كعب بن سعد بن تيم بن مرة بن كعب بن لؤي بن غالب أبو حفص القرشي التيمي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عطاء بن وهب الرعيني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عكرمة بن أبي جهل عمرو بن هشام بن المغيرة بن عبد اللّه بن عمر ابن مخزوم المخزومي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بن أحمد أبو حفص الزنجاني الفقيه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بن الحسن بن محمّد بن إبراهيم بن عبيد بن زهير بن مطيع بن جرير بن عطية بن جابر بن عوف بن دينار بن مرثد بن عمرو بن عمير بن عمران ابن عتيك بن النضر بن الأزد بن الغوث بن نبت بن مالك بن كهلان بن عابر بن شالخ بن أرفخشذ بن سام بن نوح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بن سليمان أبو حفص الدينوري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بن أبي طالب بن عبد المطلب بن هاشم بن عبد مناف بن قصي الهاشمي العلوي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الحلواني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و يقال عمرو أبو حفص البغدادي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علي الصيرفي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عمر أبو محمّد الكلاعي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عيسى أبو أيوب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حرف الغين فارغ حرف الفاء في آباء من اسمه عمر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الفرج أبو بكر الطائي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القاف في آباء من اسمه عمر</w:t>
      </w:r>
    </w:p>
    <w:p>
      <w:pPr>
        <w:pStyle w:val="BookText"/>
        <w:rPr/>
      </w:pP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القاسم بن عبد اللّه بن خالد بن يزيد بن معاوية بن أبي سفيان القرشي الأموي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حرف الكاف و حرف اللام فارغان حرف الميم في آباء من اسمه عمر</w:t>
      </w:r>
    </w:p>
    <w:p>
      <w:pPr>
        <w:pStyle w:val="BookText"/>
        <w:rPr/>
      </w:pPr>
      <w:r>
        <w:rPr>
          <w:rFonts w:eastAsia="Amiri" w:cs="Amiri" w:ascii="Amiri" w:hAnsi="Amiri"/>
          <w:color w:val="111111"/>
          <w:sz w:val="28"/>
          <w:szCs w:val="28"/>
          <w:lang w:bidi="ar-SA"/>
        </w:rPr>
        <w:t>5262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أحمد بن سليمان أبو حفص البغدادي العطار يعرف بابن الحداد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بجير بن خازم بن راشد أبو حفص الهمذاني البجيري السمرقندي الحافظ‍‌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جعفر بن حفص أبو حفص المغازلي الأصبهاني المعدل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الحسين أبو القاسم الكرجي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5266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حفص الدمشقي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محمّد بن الحكم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الحكم أبو حفص النسائي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5268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زيد بن عبد اللّه بن عمر بن الخطاب القرشي العدوي العمري المدني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زيد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عبد اللّه بن المهاجر النصري الشعيثي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أبو القاسم البغدادي الصوفي المعروف بالمناخلي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أبي محمّد بن عبد اللّه بن يزيد بن معاوية بن أبي سفيان الأموي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مالك بن عتبة بن نوفل بن عبد مناف بن زهرة بن كلاب بن مرة الزهري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مبشر بن الوليد بن عبد الملك بن مروان بن الحكم بن أبي العاص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المثنى الأشجعي الرقي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مروان بن الحكم بن أبي العاص بن أمية بن عبد شمس أبو حفص الأموي </w:t>
      </w:r>
      <w:r>
        <w:rPr>
          <w:rFonts w:eastAsia="Amiri" w:cs="Amiri" w:ascii="Amiri" w:hAnsi="Amiri"/>
          <w:color w:val="111111"/>
          <w:sz w:val="28"/>
          <w:szCs w:val="28"/>
          <w:lang w:bidi="ar-SA"/>
        </w:rPr>
        <w:t>336</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مروان الكلبي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مضرس بن عثمان الجهني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أخو عثمان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5279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مضر بن عمر أبو حفص العبسي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المغيرة أبو حفص البصري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المنتشر المرادي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منخل أبو الأسوار الدربندي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المورق أظنه مزينا،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عمر بن مورق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موسى بن وجيه أبو حفص الوجيهي الأنصاري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حرف النون في أسماء آبائهم</w:t>
      </w:r>
    </w:p>
    <w:p>
      <w:pPr>
        <w:pStyle w:val="BookText"/>
        <w:rPr/>
      </w:pP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نصر بن محمّد الشيباني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نعيم العنسي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حرف الواو في أسماء آباء من اسمه عمر</w:t>
      </w:r>
    </w:p>
    <w:p>
      <w:pPr>
        <w:pStyle w:val="BookText"/>
        <w:rPr/>
      </w:pPr>
      <w:r>
        <w:rPr>
          <w:rFonts w:eastAsia="Amiri" w:cs="Amiri" w:ascii="Amiri" w:hAnsi="Amiri"/>
          <w:color w:val="111111"/>
          <w:sz w:val="28"/>
          <w:szCs w:val="28"/>
          <w:lang w:bidi="ar-SA"/>
        </w:rPr>
        <w:t>5287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الوليد بن سعيد بن هشام بن عبد الملك بن مروان بن الحكم الأموي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الوليد بن عبد الملك بن مروان بن الحكم بن أبي العاص بن أمية أبو حفص الأموي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5289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هارون بن يزيد بن جابر بن سلمة أبو حفص الثقفي البلخي مولاهم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هانئ الطائي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هبيرة بن معية بن سكين بن خديج بن بغيض بن مالك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حممة بدل مالك بن أسعد بن عدي بن فزارة بن ذبيان بن بغيض بن ريث بن غطفان ابن سعد بن قيس عيلان أبو المثنى الفزاري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حرف اللام ألف فارغ حرف الياء في أسماء آباء من اسمه عمر</w:t>
      </w:r>
    </w:p>
    <w:p>
      <w:pPr>
        <w:pStyle w:val="BookText"/>
        <w:rPr/>
      </w:pP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يحيى بن الحارث الذماري </w:t>
      </w:r>
      <w:r>
        <w:rPr>
          <w:rFonts w:eastAsia="Amiri" w:cs="Amiri" w:ascii="Amiri" w:hAnsi="Amiri"/>
          <w:color w:val="111111"/>
          <w:sz w:val="28"/>
          <w:szCs w:val="28"/>
          <w:lang w:bidi="ar-SA"/>
        </w:rPr>
        <w:t>385</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يحيى بن الحكم بن أبي العاص بن أمية بن عبد شمس الأموي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يحيى بن زكريا أبو حفص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يحيى الأسدي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بن عمير أبو حفص الأسدي التميمي البصري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بن معاوية بن أبي سفيان صخر بن حرب بن أمية القرشي الأموي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بن هشام القرشي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اللخمي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يزيد النصري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ذكر من اسمه عمر ممن لا يعرف تسمية أبيه</w:t>
      </w:r>
    </w:p>
    <w:p>
      <w:pPr>
        <w:pStyle w:val="BookText"/>
        <w:rPr/>
      </w:pP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الدمشقي </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5302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397</w:t>
      </w:r>
    </w:p>
    <w:p>
      <w:pPr>
        <w:pStyle w:val="BookText"/>
        <w:rPr/>
      </w:pP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الراشدي </w:t>
      </w:r>
      <w:r>
        <w:rPr>
          <w:rFonts w:eastAsia="Amiri" w:cs="Amiri" w:ascii="Amiri" w:hAnsi="Amiri"/>
          <w:color w:val="111111"/>
          <w:sz w:val="28"/>
          <w:szCs w:val="28"/>
          <w:lang w:bidi="ar-SA"/>
        </w:rPr>
        <w:t>398</w:t>
      </w:r>
    </w:p>
    <w:p>
      <w:pPr>
        <w:pStyle w:val="BookText"/>
        <w:rPr/>
      </w:pPr>
      <w:r>
        <w:rPr>
          <w:rFonts w:eastAsia="IRNazanin" w:cs="IRNazanin"/>
          <w:color w:val="111111"/>
          <w:sz w:val="28"/>
          <w:szCs w:val="28"/>
          <w:lang w:bidi="fa-IR"/>
        </w:rPr>
        <w:t>5304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السراج </w:t>
      </w:r>
      <w:r>
        <w:rPr>
          <w:rFonts w:eastAsia="IRNazanin" w:cs="IRNazanin"/>
          <w:color w:val="111111"/>
          <w:sz w:val="28"/>
          <w:szCs w:val="28"/>
          <w:lang w:bidi="fa-IR"/>
        </w:rPr>
        <w:t>398</w:t>
      </w:r>
    </w:p>
    <w:p>
      <w:pPr>
        <w:pStyle w:val="BookText"/>
        <w:rPr/>
      </w:pP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المروزي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المغربي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ذكر من اسمه عمرو</w:t>
      </w:r>
    </w:p>
    <w:p>
      <w:pPr>
        <w:pStyle w:val="BookText"/>
        <w:rPr/>
      </w:pP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أحمد بن رشيد أبو سعيد المذحجي الطبراني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5308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أحمد بن معاذ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معاذ العنسي الداراني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5309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أحمد أبو زيد الجذوعي العسكري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الأحوص الجشمي </w:t>
      </w:r>
      <w:r>
        <w:rPr>
          <w:rFonts w:eastAsia="Amiri" w:cs="Amiri" w:ascii="Amiri" w:hAnsi="Amiri"/>
          <w:color w:val="111111"/>
          <w:sz w:val="28"/>
          <w:szCs w:val="28"/>
          <w:lang w:bidi="ar-SA"/>
        </w:rPr>
        <w:t>402</w:t>
      </w:r>
    </w:p>
    <w:p>
      <w:pPr>
        <w:pStyle w:val="BookText"/>
        <w:rPr/>
      </w:pPr>
      <w:r>
        <w:rPr>
          <w:rFonts w:eastAsia="IRNazanin" w:cs="IRNazanin"/>
          <w:color w:val="111111"/>
          <w:sz w:val="28"/>
          <w:szCs w:val="28"/>
          <w:lang w:bidi="fa-IR"/>
        </w:rPr>
        <w:t>5311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أسلم العابد </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أسماء أبو مرثد الرحبي،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مرثد بن أسماء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الأسود أبو عياض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العنسي الحمصي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أمية بن خويلد بن عبد اللّه بن إياس بن عبد بن ناشرة بن كعب بن جدي بن ضمرة بن بكر أبو أمية الضمري </w:t>
      </w:r>
      <w:r>
        <w:rPr>
          <w:rFonts w:eastAsia="Amiri" w:cs="Amiri" w:ascii="Amiri" w:hAnsi="Amiri"/>
          <w:color w:val="111111"/>
          <w:sz w:val="28"/>
          <w:szCs w:val="28"/>
          <w:lang w:bidi="ar-SA"/>
        </w:rPr>
        <w:t>418</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أمية بن عمرو بن سعيد بن العاص بن سعيد بن العاص بن أمية بن </w:t>
      </w:r>
    </w:p>
    <w:p>
      <w:pPr>
        <w:pStyle w:val="BookText"/>
        <w:rPr/>
      </w:pPr>
      <w:r>
        <w:rPr>
          <w:rFonts w:ascii="Amiri" w:hAnsi="Amiri" w:eastAsia="Amiri" w:cs="Amiri"/>
          <w:color w:val="111111"/>
          <w:sz w:val="28"/>
          <w:sz w:val="28"/>
          <w:szCs w:val="28"/>
          <w:rtl w:val="true"/>
          <w:lang w:bidi="ar-SA"/>
        </w:rPr>
        <w:t xml:space="preserve">عبد شمس القرشي الأموي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5316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بحر بن محبوب أبو عثمان البصري المعروف بالجاحظ‍‌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بشر بن السرح أبو بشر العنسي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يزيد بن محمّد بن عبد اللّه بن عمرو بن المؤمل بن حبيب بن تميم ابن عبد اللّه بن قرط‍‌ بن رزاح بن عدي بن كعب بن لؤي أبو بكر القرشي المؤملي العدوي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بكر بن يزيد بن معاوية بن أبي سفيان الأموي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جامع بن عمرو بن محمّد بن حرب أبو الحسن الكوفي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جزء الخولاني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الجنيد بن عبد الرّحمن المري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بن عبد اللّه العامري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الحارث بن يعقوب بن عبد اللّه أبو أمية الأنصاري المصري الفقيه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حازم بن عمرو بن عيسى بن موسى بن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حازم ابن عمرو بن حازم بن خالد بن عمرو أبو الجهم القرشي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حزم بن زيد بن لوذان بن عمرو بن عبد بن غنم بن مالك بن النجار أبو الضحاك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الأنصاري النجاري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الحسن بن علي بن أبي طالب بن عبد المطلب بن هاشم بن عبد مناف بن قصي الهاشمي الحسيني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5328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حصين السكسكي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حفص بن يزيد أبو محمّد الثقفي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حفص بن شليلة أبو هشام الثقفي الدمشقي البزار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بن الكاهن بن حبيب بن عمرو بن ربيعة بن كعب الخزاعي </w:t>
      </w:r>
      <w:r>
        <w:rPr>
          <w:rFonts w:eastAsia="Amiri" w:cs="Amiri" w:ascii="Amiri" w:hAnsi="Amiri"/>
          <w:color w:val="111111"/>
          <w:sz w:val="28"/>
          <w:szCs w:val="28"/>
          <w:lang w:bidi="ar-SA"/>
        </w:rPr>
        <w:t>490</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الحذامي، بالحاء المهملة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للخولاني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حمران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فإياي، و المثبت عن تاريخ داريا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الأغاني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دار الكتب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الأغاني أن جده زاذان مولى عمرو بن عثمان بن عفان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رقم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تكين، و المثبت عن 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الأغاني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للوليد بن يزيد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فكرت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الأول في الأصل غير واضح،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نسبهما لكثير، و هما من قصيدة له في الغزل، ديوانه ط‍‌ بيروت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تعيدها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عبد الرحمن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و الشعر في الأغاني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الأغاني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بين مكة و المدينة على جادة الحاج تذكر مع السقيا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مما يلي الجحفة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ديوان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مضطربة الإعجام في م، و المثبت عن الأغاني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الوادي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الوادي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انطرطوس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الأنطرطوسي نسبة إلى أنطرطوس و هي بلدة من بلاد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سواحل بحر الشام، و هي آخر أعمال دمشق من البلاد الساحلية و أول أعمال حمص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قامون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الدرفس ضبطت عن تقريب التهذيب بفتح المهملة و الراء و سكون الفاء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الرمز بين حاصرتين من التهذيب و فروعه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باب عمرو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زغبة، و المثبت عن تهذيب الكمال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مشيخة ابن عساكر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جفل بيده حتى جفله كالثريد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 المثبت عن،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عمرو، 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الدرفش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قسيمة بفتح القاف،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قسيم، انظر ترجمته في تهذيب التهذيب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رومان، و المثبت عن جمهرة ابن حزم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و المثبت عن ابن حزم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شديد الاضطراب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تشديد الراء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و الرمز حاصرتين من التهذيب و فروعه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478/22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الكمال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تصحيف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ابكرنا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همذاني، تصحيف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سعد في الطبقات الكبرى</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سعد في الطبقات الكبرى</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تصحيف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 و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سأل لقاء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تهذيب الكمال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يعقوب بن سفيان في تهذيب الكمال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تصحيف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و السبعين بعد الثلاثمائة من الأصل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صحراء، أثير،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تصحيف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حزفة،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سعيد يقول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أتينا بها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المئونة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المصدرين السابقين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إشارة إلى اضطرابها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جفوته، و المثبت عن م و المختصر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لقلبي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إرسال الدمعة،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علمت أنه إذا رق بدر شفى و سلى، و إذا كمد غص فسبح، فالكمد أعجب إلى الهم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أن يسمي الرجل ابن عياش المنتوف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تغرق، كالأصل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لا نكافئ</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بالأصل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نظيف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عياش المنتوف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بالذال المعجمة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اللّه بن عبد الحميد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خيرون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البجري، و بهامشها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عمر بن ذر العاص على أبيه ذر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و في تاريخ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 تصحيف،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 و التصويب عن م، قارن مع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سير أعلام النبلاء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إبراهيم بن أحمد الرازي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تصحيف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بالذال المعجمة، تصحيف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بالذال المعجمة، تصحيف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ترجمة </w:t>
      </w:r>
      <w:r>
        <w:rPr>
          <w:rFonts w:eastAsia="IRNazanin" w:cs="IRNazanin"/>
          <w:b w:val="false"/>
          <w:bCs w:val="false"/>
          <w:i w:val="false"/>
          <w:iCs w:val="false"/>
          <w:color w:val="333333"/>
          <w:sz w:val="20"/>
          <w:szCs w:val="20"/>
        </w:rPr>
        <w:t>6827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تذهيب التهذيب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دومة الجندل، مرّ التعريف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أذرح، مرّ التعريف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الفوقاني، تصحيف، قارن مع مشيخة ابن عساكر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المؤمن كفر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عن الحاكم في تهذيب الكمال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طبقات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الطبري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لحميدة بنت عمر بن سعد تبكي أباها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غير أخي قسي غره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 في النسخ الثلاث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أن الصدر جاء ناقصا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سخّى بنفسي ذاك شيئا فاعلموا عنه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 و المثبت عن الطبري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رواه المزي في تهذيب الكمال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أبي الدنيا ليس في الطبقات الكبرى المطبوع لابن سعد، و انظر تهذيب الكمال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سعد بن أبي وقاص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 و مرّ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أنها بالراء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لبيبة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وهيب بن عبد مناف بن زهرة بن كلاب القرشي الزهري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العيزار بن حريث العبدي الكوفي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ردء للمسلمين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النقي الخفي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و الثلاثين بعد الخمسمائة من الفرع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أتاه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مكانهما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قلهي بفتح أوله و ثانيه، و تشديد الهاء و كسرها، حفيرة لسعد بن أبي وقاص بها اعتزل سعد بن أبي وقاص الناس لما قتل عثمان بن عفان، و روي فيه قلهيّا، قال ابن السكيت ماء لبني سليم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عقبيه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عقبيه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المثبت عن تهذيب الكمال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و فتح التاء المثناة من فوق و الباء الموحدة المقصورة كورة كبيرة كانت مقسومة بين الري و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حمام أعين بالكوفة نسب إلى أعين مولى سعد بن أبي وقاص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الطبري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xml:space="preserve">، و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للإيضاح عن الطبري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أي ثغر من ثغور المسلمين شئنا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هو أبى فقاتلهم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نفسا أبية لبين جنبيه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و فوقها ضبة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لمستنقعون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إعجامها 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 الاكمال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حويزة، و حوثرة، و جويرة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حويزة أو ابن حويزة خرج إلى الحسين بن علي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أبو أحمد في الأسامي و الكنى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العباس محمد بن إسحاق الثقفي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ميثم بكسر الميم و سكون الياء و تليها ثاء معجمة بثلاث مفتوحة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الاكمال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يرض قتله أهل السماء و أهل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أعطى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الخشخشة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حركة لها صوت كصوت 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حدثه الحديث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أعطى،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اللّه على نفسه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الطبري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إلى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المثبت عن 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تاريخ خليفة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من طريق يعقوب بن سفيان الفسوي، في تهذيب الكمال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غمرا في البيت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و غمرا هنا هو الذي لم يجرب الأمور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غسل وجهه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بن محمّد الحلبي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في م مطموسة، و فوقها ضبة و علامة تحويل إلى الهامش، و استدركت عليه، و بعدها صح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وضع فيها فوق الراء فتحة و فوق العين سكون،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تراع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بالذال المعجمة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حافي، بإثبات الياء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محرفا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سعيد بن جندب بن عزيز بن النعمان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بدمشق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كبير عن عبارة الجرح و التعديل، راجعه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200/11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عبد اللّه بن أحمد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بين الرقمين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بين الرقمين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الجرح و التعديل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 و الكامل لابن عدي و الضعفاء الكبير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عبد اللّه، و فوق اللفظتين علامتا تقديم و تأخير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كذا مكرر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كذا مكرر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202/11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مسلمة بن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البتلهي بفتح الباء و التاء فوقها نقطتان و تسكين اللام ثم بالهاء، نسبة إلى 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دمشق بالغوطة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83/14</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و خلاصة تذهيب الكمال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المطبوع، فهو ضمن القسم الضائع من تراجم أهل المدينة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مكانه بياض بالأصل،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 الأصل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فوق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خالد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 تصحيف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الحسن بن البراء، رواه في تهذيب الكمال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البنا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البنا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الضعفاء الكبير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الفياج، تصحيف،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ابن سعد المزي في تهذيب الكمال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w:t>
      </w:r>
      <w:r>
        <w:rPr>
          <w:rFonts w:eastAsia="IRNazanin" w:cs="IRNazanin"/>
          <w:b w:val="false"/>
          <w:bCs w:val="false"/>
          <w:i w:val="false"/>
          <w:iCs w:val="false"/>
          <w:color w:val="333333"/>
          <w:sz w:val="20"/>
          <w:szCs w:val="20"/>
        </w:rPr>
        <w:t>432/11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الياقوتي، تصحيف، و هذه النسبة إلى يافا، مدينة على ساحل بحر الشام من أعمال فلسطين بين قيسارية و عكا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ياقوت و ترجم له في معجم البلدان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أطلى أصله من ميل الطلى و هي الأعناق، إذا مالت عنقه إلى أحد الشقين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المظلة الصيفية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أبي فطرس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قرب الرملة بأرض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تصحيف، و الصواب ما أثبت، ترجمته في تهذيب الكمال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عمر بن الخطاب و عبد اللّه بن عباس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 في سيرة ابن إسحاق أربعة شطور رجز،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أدعوك دعاء جاهدا</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مكانه بياض في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أيوب بن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عون روى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تصحيف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الجدياني نسبة إلى جديا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 باء و ألف مقصورة، من قرى دمشق، و هم يسمونها الآن جديا بكسر أوله و تسكين ثانيه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بالحاء المهملة، و في مصادر ترجمة عمر بن صالح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تقدمت ترجمة حمزة في كتابنا </w:t>
      </w:r>
      <w:r>
        <w:rPr>
          <w:rFonts w:eastAsia="IRNazanin" w:cs="IRNazanin"/>
          <w:b w:val="false"/>
          <w:bCs w:val="false"/>
          <w:i w:val="false"/>
          <w:iCs w:val="false"/>
          <w:color w:val="333333"/>
          <w:sz w:val="20"/>
          <w:szCs w:val="20"/>
        </w:rPr>
        <w:t>199/15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حراش، بالحاء المهملة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ترجمة أبي يعلى حمزة بن حراش </w:t>
      </w:r>
      <w:r>
        <w:rPr>
          <w:rFonts w:eastAsia="IRNazanin" w:cs="IRNazanin"/>
          <w:b w:val="false"/>
          <w:bCs w:val="false"/>
          <w:i w:val="false"/>
          <w:iCs w:val="false"/>
          <w:color w:val="333333"/>
          <w:sz w:val="20"/>
          <w:szCs w:val="20"/>
        </w:rPr>
        <w:t>200/15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بضعة عشر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في ترجمة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خراش، بالخاء المعجمة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الخولاني في تاريخ داريا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النحاس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جده بذي الرمحين لطوله، 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يمشي على رمحين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ديوانه، و البيت في الأغاني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للعرجي قاله في جوان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نجتمع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أربعة أبيات في ديوانه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الناصح الأدنى الشقيق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الطريق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سكون ثانيه و لام مفتوحة، جزيرة في بحر اليمن، و هو مرسى بين بلاد اليمن و الحبشة، بلدة ضيقة حارة كان بنو أمية إذا سخطوا على أحد نفوه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فالتقاه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هجر بها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يبارك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رواه المعافى بن زكريا في الجليس الصالح الكافي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أرطاة الفزاري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الكافي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ط‍‌ بيروت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 و الثاني فقط‍‌</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إنها لي قالت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اختلاف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و السبعين بعد الثلاثمائة من الأصل و هو آخر الجزء الثاني و الثلاثين بعد الخمسمائة من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و السبعين بعد الثلاثمائة من الأصل، و هو آخر الجزء الثالث و الثلاثين بعد الخمسمائة من 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على الشيخ العالم الأصيل زين الأمناء أبي البركات بن هبة اللّه أبقاه اللّه بسماعه من عمه الحافظ‍‌ و ما ألحق به بعد السماع فبإجازته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سليمان بن عبد اللّه بن عبد الملك الرندي، و كتب محمّد بن يوسف بن محمّد البرزالي بالأصل، و صح ذلك في مجلسين آخرهما يوم الخميس السادس و العشرين من جمادى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ستمائة بالمسجد الجامع من دمشق حرسها اللّه و سمع المجلس الأول حسب الشيخ بن محمّد التلمساني الحاج الغافقي و صح له ذلك، و قد بلغت موضع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الأغاني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قيس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لعمر بن أبي ربيعة، ديوانه ط‍‌ بيروت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ترجع على أعقابها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يألو</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فأنفسنا مما يلاقين شخص</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البعد ينقص</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الأغاني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مطلع قصيدة طويلة، و الأغاني و الجليس الصالح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فيخسر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الرواية البيت في الديوان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 غد دار جيراننا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مطلع قصيدة في ديوانه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فاطمة بنت محمّد بن الأشعث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امرئ القيس ط‍‌ بيروت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استطابوا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شجت بماء غير طرق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برد ماء أي ما هو له تنزله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برد ماء الصيف ما تقوله 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الجليس الصالح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الجليس الصالح المطبوع</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إلى الصواب في آخر الخبر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عبد اللّه الحارثي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سجل،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يساجلني يساجل ماجدا يملأ الدلو إلى عقد الكرب منسوبا إلى الفضل بن العباس اللهبي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المعافى بعد أسطر في تعليقه على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في هذا الخبر، المشهور منه أنه للفضل بن العباس بن عتبة بن أبي لهب و روايته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الأخضر من يعرفني أخضر الجلدة في بيت العرب</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عمر بن أبي ربيعة ط‍‌ بيروت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قيد الميل يعدو بي الأغر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الصغرى، و قد تيّمتها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أم في جنة أم جهنم</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جميل ط‍‌ بيروت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داع منك يدعو جنازتي و كنت على أيدي الرجال حييت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كثير ط‍‌ بيروت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مظلومة طبن العدو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علامة تحويل إلى الهامش، 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الأغاني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البرزة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البارزة الجمال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ذلك به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الديوان ط‍‌ بيروت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و قد مرت الأبيات في كتابنا هذا، في ترجمة جميل بن عبد اللّه </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لجميل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تروى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ديوان جميل ط‍‌ بيروت، و بعضها في الشعر و الشعراء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لجميل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عيش أبي و حرمة إخوتي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عمر ط‍‌ بيروت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و 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تصحبني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تشيط‍‌ بدمك،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 و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أهدره و عرّض نفسه للقتل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الحسناء المرتوية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ردع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فاها عند رقدتها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فانهلّتا جزعا على الصدر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 قرابتنا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مقالهم، إذ اجتمعوا أ جننت أم ذا داخل السحر</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 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مخطفات الخصور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نثرا، و التاء زيدت عن م، و رواية البيت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فتنفست ثم قلت لبكر عجلت في الحياة لي خيباتي</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أن أموت، قبل وفاتي</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 الطرف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 غيري، فقد عرفت لغيري</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الأبيات في ديوانه ط‍‌ بيروت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شقاني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الديوان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تركه للفتى أرشد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نضير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الأبيات في ديوانه ط‍‌ بيروت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سمعي و طرفي حليفاها على جسدي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تابعاني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الفؤاد عليها بعض نسوتها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تلمم لنسألهم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أجدها في ديوانه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ليست في ديوان عمر، و بعضها في الأغاني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محمد بن عبد اللّه النميري قالها في زينب أخت الحجاج</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 هنا، و الذي عناه الشاعر هو الحجاج بن يوسف سمي بذلك لإحلاله الكعبة، كذا عند أهل الحجاز، و عند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هو عبد اللّه بن الزبير لأنه أحل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أبو الفرج في الأغاني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في الديوان ط‍‌ بيروت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الرواية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لبني غفار قرب سرف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 يوم أعرضت صفح خدّ و حاجب</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ثقيلان الأرداف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بالبنان أشارا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الديوان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يكن قلبه سليما صحيحا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ذا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شهرين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الكوفة، كما يفهم من مقدمة الخبر في ديوانه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حسدتكم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بن الملوح، مجنون ليلى، و الأبيات في ديوانه ط‍‌ بيروت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تساجلها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ناشدك،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زعموها سألت جاراتها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 حملنه من أجلها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مطيعا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شنيعا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الأغاني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فانطلقنا،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 عليّ‌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بعض ما كنا نسينا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الشوق القديم و إن تعزى مشوق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فراقها و صبرت عنها</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عرج و غمز في مشيه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493/22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عدى البحر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493/22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هجع،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كلمة، و الكلام متصل في الأصل و 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خليفة، و لم أعثر له على أي ذكر في تاريخ خليفة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تاريخ الطبري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حج بالناس في هذه السنة عبد العزيز بن عمر بن عبد العزيز بن مروان، نقلا عن الواقدي،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بالناس عمر بن عبد اللّه بن عبد الملك</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قريبا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 و بعده صح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 و بعده صح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مسعر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علي بن عبد الباقي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عبد اللّه بن الحسين بن عبد اللّه بن أحمد بن عبدان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تصحيف، و التصويب عن 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رازح بن 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للمصعب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عمر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أم عمر بنت سفيان بن عبد اللّه بن ربيعة بن الحارث بن حبيب بن الحارث بن مالك بن حطيط‍‌ بن جشم بن قسي، ثقيف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نسب قريش</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السند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للمصعب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الميمنية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سنان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حنة، تصحيف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النبي صلّى اللّه عليه و سلّم في مجلس قريب من المقام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و الحديث في المسند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حنة، تصحيف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تهذيب الكمال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الرّحمن بن عوف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 بن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التاريخ الكبير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المختصر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الموثق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أو الثور أو الحمار الذي يستقى عليه الماء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و الإعجام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طرابلس</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ياقوت وفاته ببغداد في سنة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بن عبد العزيز لابن الجوزي، و سيرة عمر بن عبد العزيز لابن عبد الحكم، و تهذيب الكمال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 و تقريب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506/22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إبراهيم بن قارظ‍‌،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 اللّه بن قارظ‍‌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تهذيب الكمال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و المثبت عن تهذيب الكمال و سير أعلام النبلاء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الجهيني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زريق، و التصويب عن تهذيب الكمال، انظر ترجمته فيه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بن عتبة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المسند،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بخط‍‌ أفقي و وضعت علامة تحويل إلى الهامش و كتب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تصحيف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بكر ليس في الطبقات الكبرى المطبوع لابن سعد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أشهر،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الجرح و التعديل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الجرح و التعديل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الجمع بين رجال الصحيحين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حمص، قاله في تاريخ الإسلام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المهندس</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سنة إحدى و ستين و سير أعلام النبلاء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 الوجه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الخلفاء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 الوجه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حثمة،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يمحصهم و يمحصونه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الخبر أيضا في المعرفة و التاريخ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البداية و النهاية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محمد بن محمد بن أحمد بن الحسين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العزيز بن مروان، والد عمر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يرهز رهزا يرعد الخصائلا و عجزه في اللسان و التهذيب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يرهز رهزا يرعد الخصائلا و عجزه في اللسان و التهذيب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الجليس الصالح</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استشعره جعله شعارا، و الشعار هو ما ولي الجسد دون غيره من الثياب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شعر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القاسم بن محمد بن أبي بكر الصديق، من فقهاء المدينة، راجع أخباره في حلية الأولياء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الجليس الصالح،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و الثلاثين بعد الخمسمائة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أي ذكر في سنة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لم يذكر خليفة في هذه السنة من حج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أصل تاريخ أبي زرعة، و قد وضع مكانها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يحضر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و الخبر في تاريخه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سعد، 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سعد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المعطار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الانجيء،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أمج بفتح الألف و الميم، بلد من أعراض المدينة بينها و بين مكة على أميال من قديد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 و معجم ما استعجم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في الكامل للمبرد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مستشهدا به على حذف التنوين من حميد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بضم العين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للمبرد، و وقع البيتان في السير مجرورين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أراني إلاّ حادك</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الآيات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أعلام النبلاء و تاريخ الإسلام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الحاكم بن أحمد بن محمد بن أحمد بن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أعلام النبلاء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لابن الجوزي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تهذيب الكمال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المصادر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عمر خرجت‌؟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تعلّمونه‌؟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في سير أعلام النبلاء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تصحيف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الأخرمي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الجوزي في سيرة عمر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المعرفة و التاريخ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عبد الحكم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البداية و النهاية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سيرة ابن عبد الحكم و سيرة ابن الجوزي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 و سيرة ابن عبد الحكم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 الخلفاء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مضطرب في م، و المثبت عن المعرفة و التاريخ</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وركيه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سيرة ابن الجوزي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اطلعنا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الرحل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سيرة ابن عبد الحكم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 إعجامها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سيرة ابن الجوزي،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سيرة ابن الجوزي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الدنيا لا تنقضي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في تهذيب الكمال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المصادر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جافي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متكئ،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يتكئ</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المصادر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محمد النحاس</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ناظرة و أذن سامعة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هزان بن سعد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عيينة في سير أعلام النبلاء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هشام بن عبد الملك</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و السبعين بعد الثلاثمائة من الأصل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استدركتا على هامش م، و بعدهما صح</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تصحيف</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رواه المعافى بن زكريا في الجليس الصالح الكافي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قارن مع طبقات ابن سعد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سليمان بن عبد الملك</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خطأ، و التصويب عن م و الجليس الصالح</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الجليس الصالح، و ليست اللفظة أيضا في 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الكتاب أجمعين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م أيضا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الجليس الصالح، و هذه الزيادة ليست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م، و بعده صح</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حامز</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 و اللفظة ليست في م أيضا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يأتيني 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خامر العمسي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كعب بن جابر الغمستي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حامز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خليفة على شرط‍‌ سليمان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حامد العبسي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المعرفة و التاريخ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وزيرة، و بدون إعجام في م، و المثبت و الضبط‍‌ عن تبصير المنتبه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عمر لابن الجوزي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أيضا في صفة الصفوة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العواببر،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المصادر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خادميها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روي الخبر في تهذيب الكمال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زاذان مولى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في سير الأعلام كالأصل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بأبيات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قد جاء قول عمر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شغل شاغل و عدلت عن طرق السلامة</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تصحيف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من هذه الطريق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لمعزوله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سيرة ابن الجوزي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تاريخ الإسلام، و في تاريخ الخلفاء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بفارض</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في سيرة عمر لابن الجوزي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عبد الحكم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انكم لكم معاد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حذر اللّه و خافه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فائتا بباق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لابن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الأسلاب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لابن الجوزي و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عندي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إن 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قد 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م و بعدها صح</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في السير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عجيب، أنى يكون خيرا من عمر؟ حاشى و كلا، و لكن هذا القول محمول على المبالغة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فبكى عمر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شمعون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بالقاف، تصحيف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ترجمته في تهذيب الكمال </w:t>
      </w:r>
      <w:r>
        <w:rPr>
          <w:rFonts w:eastAsia="IRNazanin" w:cs="IRNazanin"/>
          <w:b w:val="false"/>
          <w:bCs w:val="false"/>
          <w:i w:val="false"/>
          <w:iCs w:val="false"/>
          <w:color w:val="333333"/>
          <w:sz w:val="20"/>
          <w:szCs w:val="20"/>
        </w:rPr>
        <w:t>269/20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حماد بن أبي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عن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استخلف عمر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سيغيثك</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موته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سنة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حكى أبو بكر بن أبي خيثمة عن ابن معين أنه مات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الخراج و الإمارة،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صفايا رسول اللّه من الأموال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121/14</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محركة، قرية بالحجاز بينها و بين المدينة يومان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ياقوت في معجم البلدان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عبد الحكم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رضي اللّه عنه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سيرة عمر،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فيعرف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فضله لم يقنع بقوله، فخرج مزاحم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سيرة ابن الجوزي، و في المعرفة و التاريخ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الثلاثين بعد الخمسمائة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الذهبي في سير أعلام النبلاء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فعمل عمل صاحبه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الإسلام و سير الأعلام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السند معروف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من هذا الطريق في سير أعلام النبلاء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سير أعلام النبلاء</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سير أعلام النبلاء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عبد الحكم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 الكافي و سيرة عمر لابن عبد الحكم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بدابق،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حجم و قلب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أكلة النحس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أوعدني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 أن بي لمما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سيرة عمر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سيرة عمر لابن الجوزي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بعيرا و ناقة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غلبتني عيني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الماكس</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سيرة عمر لابن الجوزي، و الجملة مستدركة فيها بين قوسين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و المثبت عن سيرة عمر،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 عنده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بكاء جليلا عاليا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سيرة عمر لابن الجوزي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المثبت عن م، و السند معروف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ابن سعد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بكرة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 و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بن عبد العزيز</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الحلية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الجلاد، تصحيف</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مطبوخ من عصير العنب، و هو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 بعضهم شربه ما لم يسكر، و كرهه آخرون تورعا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أصبغ</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مثيرون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جعفر بن حمدان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الكتب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عمر لابن الجوزي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خصاف أخي خصيف، و باختلاف الرواية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مظلمة، 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فراغ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عنام، تصحيف، و التصويب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حرملة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م كالأصل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في المعرفة و التاريخ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عبد الحكم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أسيل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للعفوا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عبد الحكم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أنها من أهل البصرة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السند فيها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السند فيها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الذهبي في سير الأعلام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من طريق الجوزجاني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تاريخ الخلفاء للسيوطي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العاري المجهود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محمد بن الأخضر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المنكدر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عبد الحكم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سيرة عمر لابن الجوزي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 و مكانها 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عن أخيه ريان بن عبد العزيز</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 و سيرة ابن عبد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عمر لابن الجوزي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الأجناد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على هامشها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تحويل إلى الهامش، و ثمة علامة أخرى على الهامش فيها و لم يكتب عليه شيء</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إننا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لنا حق</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البعيد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غير واضح في 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الصيعاني،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الضبعاني و فوقها ضبة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تصحيف، ترجمته في تاريخ بغداد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المذنبين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 و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حميد الطويل كما في سير الأعلام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باسئلة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العامل ورد عمر بن عبد العزيز عليه في سيرة عمر لابن الجوزي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إليه عمر بقبض كتابه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ما وجدي و لا أبالي على ما ظنوه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 و الصواب بتقديم النون، عن م، و السند معروف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سيرة عمر لابن الجوزي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مخيش</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يفزني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البقشلان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سيرة ابن الجوزي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الصيداني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لابن الجوزي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مريئة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في الأصل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في الأصل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في الأصل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في الأصل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فاغرة 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 و بعده صح</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الناس</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الخبر السابق من 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أعلام النبلاء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المعرفة و التاريخ</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المعرفة و التاريخ</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الإسلام و سير الأعلام،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دينار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و المثبت عن سيرة عمر لابن الجوزي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عبد الحكم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تصحيف، قال ابن حجر في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البادي، و أخطأ من يقول البادا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سيرة عمر لابن الجوزي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بن المعمر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الفروة الكبل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بكبكة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عمر لابن الجوزي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و عنه في سير أعلام النبلاء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الممنعات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بن حمزة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عمرو بن مهاجر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سير أعلام النبلاء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سعد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للفقراء و المساكين و ابن السبيل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الطبري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المخرجي، و المثبت عن م، و السند معروف</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إسماعيل بن محمّد المخرمي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السند معروف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بلغ ما ناله قط‍‌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في م، سنشير إلى نهايته في موضعه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بسيرة عمر لابن عبد الحكم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في سيرة عمر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عمر،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و الثلاثين بعد الخمسمائة من الفرع</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تصحيف</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بهامشها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حلية الأولياء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تصحيف، و هو محمد بن أحمد بن إسماعيل بن عنبس، أبو الحسين ابن سمعون البغدادي ترجمته في سير أعلام النبلاء </w:t>
      </w:r>
      <w:r>
        <w:rPr>
          <w:rFonts w:eastAsia="IRNazanin" w:cs="IRNazanin"/>
          <w:b w:val="false"/>
          <w:bCs w:val="false"/>
          <w:i w:val="false"/>
          <w:iCs w:val="false"/>
          <w:color w:val="333333"/>
          <w:sz w:val="20"/>
          <w:szCs w:val="20"/>
        </w:rPr>
        <w:t>505/16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حلية الأولياء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الشعر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 و الحلية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زاهر بن طاهر، أنا أبو بكر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السبعين بعد الثلاثمائة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على الشيخ الأجل الأصيل أبي البركات الحسن بن محمّد بن الحسن بن هبة اللّه بسماعه فيه من عمه و الملحق بإجازته منه، و أبو موسى عيسى بن سليمان بن عبد العزيز بن عبد الملك الزيدي، و كتب محمّد بن يوسف بن محمّد بن أبي يداس البزاز الإشبيلي ببشناق الشيخ على ضبعة نهر ثورة خارج دمشق و عارض بالأصل غرة شعبان سنة سبع عشرة و ستمائة و الحمد للّه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العزيز 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في المعرفة و التاريخ، و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الذهلي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سيرة عمر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سيرة عمر لابن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فضل، تصحيف</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المعرفة و التاريخ</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المعرفة و التاريخ</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تصحيف</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يجرف</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سيرة عمر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 تصحيف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عمر لابن الجوزي</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أحمد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عمر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لم ننكره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الموفقيات للزبير بن بكار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تصحيف، و قد تقدم التعريف به قريبا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حرقت</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فدغه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شدخه، أو هو شدخ الشيء المجوف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أبو حمزة، نا سريع 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عليه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معمر بن البصرة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ليله أجمع</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ضروري، و السند معروف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فقط‍‌ الخبر في طبقات ابن سعد، و بعدها بياض و تنتهي ترجمة عمر بن عبد العزيز في الطبقات الكبرى لابن سعد عند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رواه ابن الجوزي في سيرة عمر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وهيب بن الورد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عبد اللّه بن محمّد بن علي بن نفيل الحراني</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الرملي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الفسوي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المصادر، ما عدا المعرفة و التاريخ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للدمع بدل للدمعة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حكام بن سلم، أبو عبد الرحمن الكناني الرازي، ترجمته في سير أعلام النبلاء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قبر عمر بن عبد العزيز</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السند،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كتب إلى رجل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سيرة عمر لابن الجوزي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الأعلام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عمر بن عبد العزيز و في سيرة عمر لابن الجوزي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لعبد الأعلى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الأعلى،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بإن هذه الأبيات لعمر، و صوّب ابن الجوزي أنها من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الأعلى، و ليست لعمر، و ذكر لها قصة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مقفرة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أبي عروبة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مكرر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مرة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سيرة عمر لابن الجوزي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البيتان مما روي لعمر بن عبد العزيز في سير أعلام النبلاء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قليل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سيرة عمر لابن الجوزي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أبيات رويت له في سير أعلام النبلاء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سير أعلام النبلاء</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يغرك ما يفنى و تشغل بالمنى كما غرّ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يغرك ما يبلى و تشغل بالهوى كما غر</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المعرفة و التاريخ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شغل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حلية الأولياء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في م، و نعود إلى الأخذ عنها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الإعجام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سيرة عمر لابن الجوزي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أخ لي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تصحيف و التصويب عن 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تصحيف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عمر لابن الجوزي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الرؤيا وردت في سيرة عمر لابن الجوزي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سيرة عمر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القاسم الأهوازي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المعرفة و التاريخ ليعقوب بن سفيان المطبوع</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المعرفة و التاريخ ليعقوب بن سفيان المطبوع</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للخولاني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داريا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داريا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تاريخ داريا، و اللفظة سقطت أيضا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لابن الجوزي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في تاريخه بعد أن أورد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بنو أمية قد تبرمت بعمر، لكونه شدد عليهم، و انتزع كثيرا مما في أيديهم مما قد غصبوه، و كان قد أهمل التحرز، فسقوه السّمّ‌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الفزاني،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تصحيف</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مع ابن سعد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المعرفة و التاريخ</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المعرفة و التاريخ</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المعرفة و التاريخ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سيرة عمر لابن الجوزي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تولهم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عبد الحكم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نفس، و اللفظة سقطت من م أيضا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المعرفة و التاريخ</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أحللتك</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يحيى بن السكن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ربت، 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 السابقين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لابن الجوزي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تغفى</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زيدت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سيرة عمر و تاريخ الإسلام و سير أعلام النبلاء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حسان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تصحيف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سير أعلام النبلاء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لابن الجوزي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أبي يونس</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فوقعت في نفسي إلى هنا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 منادي، باثبات ياء المنقوص</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في الأصل و م بدون إعجام، أعجمت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بكسر الميم و سكون الخاء، ترجم له السمعاني</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تصحيف، 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اللنباني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محمّد بن أحمد بن جعفر الطيبي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الصدقي، و المثبت عن 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للإيضاح</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عاصم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عليها في ديوانه ط‍‌ بيروت، و الأبيات في سير أعلام النبلاء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لكثير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حلية الأولياء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أ لا تبعدون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أحمد بن نعيم الأصبهاني، و الخبر و الأبيات في حلية الأولياء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جرير ط‍‌ بيروت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فاصطبرت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قمت فيه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حلية الأولياء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الأشعث</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زلت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حلية الأولياء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سير أعلام النبلاء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المؤمل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 بالحاء المهملة،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خازم، بالخاء المعجمة، تقدم التعريف به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عبد الواحد بن محمّد بن إسحاق</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نقل الذهبي في كتابيه تاريخ الإسلام و سير الأعلام عن أبي عمر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لعشر بقين من رجب</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البقالي، تصحيف</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بقية بن الوليد بن صائد الكلاعي، أبو محمد، ترجمته في تهذيب التهذيب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ولي سنتين و نصف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نصف، 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حبيب بن عبد الملك، أبو علي الحصائري، ترجمته في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السروي، تصحيف، ترجمته في سير أعلام النبلاء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517/22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الدهستاني نسبة إلى دهستان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في طرف مازندران قرب خوارزم و 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الرواسي ضبطت بالراء المفتوحة و تشديد الواو عن الأنساب، و سمي عمر بالرواسي لأن والده كان يبيع الرءوس بدهستان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الفسوي</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تريها، و فوقها ضبة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القردهستاني،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صاحب الترجمة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العين، هذا قول العامة، و هو رأس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مدينة كبيرة مشهورة من مدن الجزيرة بين حران و نصيبين و دنيسر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الاكمال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الحسن الدهستاني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مهمت</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الاكمال، و اللفظة 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319/19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سير أعلام النبلاء </w:t>
      </w:r>
      <w:r>
        <w:rPr>
          <w:rFonts w:eastAsia="IRNazanin" w:cs="IRNazanin"/>
          <w:b w:val="false"/>
          <w:bCs w:val="false"/>
          <w:i w:val="false"/>
          <w:iCs w:val="false"/>
          <w:color w:val="333333"/>
          <w:sz w:val="20"/>
          <w:szCs w:val="20"/>
        </w:rPr>
        <w:t>319/19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السياق لتاريخ نيسابور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معيلا مقلا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في أولاد عبد الملك من اسمه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جمهرة ابن حزم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الوليد بن عبد الملك</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الحجاج بن يوسف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قرة بن شريك العبسي، و قد ولاه الوليد بن عبد الملك واليا على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تاريخ خليفة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ذبيان بن ذبيان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لابن الأثير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عائد، و محمّد بن أبي 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تهذيب الكمال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المختصر، و اللفظتان مستدركتان أيضا فيه بين معكوفتين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من ناحية الشام، فيه أموال لأهل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للدولابي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شعيب بن إسحاق بن عبد الرحمن الدمشقي الأموي تهذيب التهذيب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أبي زرعة الدمشقي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ثمانين و مائة، و الذي رواه في تهذيب الكمال عن الهروي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ثمانين و 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 في ذلك</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القاني، تصحيف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 عليه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ثيابي، كالأصل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ثيابي، كالأصل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عقيق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الترجمتين رقم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بالحاء المهملة، تصحيف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الأسامي و الكنى</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أراه إلاّ وهما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حراش، تصحيف</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البجيري، تصحيف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بعد موت يزيد بن معاوية بن أبي سفيان، و هروب عبيد اللّه بن زياد من دار الإمارة بالبصرة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أجد هذا في تاريخ خليفة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ليس للخبر في هذه السنة أي ذكر في تاريخ خليفة الذي بين يدي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على الشيخ العالم الثقة، الصدوق الورع النبهان الأصيل زين الأمناء أبي البركات الحسن بن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أثابه اللّه الجنة بحق سماعه فيه من عمه و الملحق فبإجازته منه و كتب محمّد بن يوسف بن محمّد بن أبي يداس البرزالي الاشبيلي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يوم الخميس و يوم الجمعة السادس و العشرين من ذي القعدة سنة سبع عشرة و ستمائة بجامع 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واحدة من آخره من حديث عثمان مع طلحة سبط‍‌ الشيخ أبو اليمن عبد الصمد بن ناج الذي أتى الحسن عبد الوهاب وفقه اللّه و إياي و الحمد للّه وحده و صلاته على محمّد نبيه و سلامه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العزاف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العراب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ستأتي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الدارج</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قنه، 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 ابنة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تحسبني إن تجهمت مقدمي</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المحبر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حزابة التميمي</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بسباسة، كما في المحبر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ديوانه ط‍‌ بيروت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يرثي عمر بن عبيد اللّه بن معمر التيمي القرشي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ببلاد قيس</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يداه يدا، سيفا يعاذ به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و الظفرا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 و المطرا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القتال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بليت</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بأيام فارس يوم إصطخر الذي قتل فيه أبوه، و أيام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قتل أبو فديك الخارجي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معاذ، إذ شؤبوبها استعرا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استدركت عن المختصر، و هي بدورها مستدركة فيه بين معكوفتين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رضي اللّه عنه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 للإيضاح</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عكرمة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الزنجاني نسبة إلى زنجان بفتح أوله و سكون ثانيه ثم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من نواحي الجبال بين أذربيجان و بينها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السمناني نسبة إلى سمنان بكسر أوله و تكرير النون، بلدة بين الري و دامغان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حرفان،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382/13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حنيفة النعمان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محمود السمناني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الوثمي، و المثبت عن تاريخ بغداد، و هذه النسبة إلى ويمة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الواو و سكون الياء بليدة بين الري و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م و تاريخ بغداد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الاكمال،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 بالأصل، قاله محققه بالهامش</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الحديث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 بالأصل، كتبه محققه بالهامش</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الاكمال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الاكمال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مما يحسن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زنجان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ذبيان بدل دينار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أنطاكية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جاء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الأزهري،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قدمناه إلى هنا كما اقتضاه سياق تنظيم الأسماء التراجم و كناها إن 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الكفربطناني نسبة إلى كفربطنة و هي قرية من أعمال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أيضا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مكررا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و سكون الميم بعدها مثلثة، كما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 أبي رمثة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أبي رمثة في أسد الغابة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تهذيب الكمال </w:t>
      </w:r>
      <w:r>
        <w:rPr>
          <w:rFonts w:eastAsia="IRNazanin" w:cs="IRNazanin"/>
          <w:b w:val="false"/>
          <w:bCs w:val="false"/>
          <w:i w:val="false"/>
          <w:iCs w:val="false"/>
          <w:color w:val="333333"/>
          <w:sz w:val="20"/>
          <w:szCs w:val="20"/>
        </w:rPr>
        <w:t>229/21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الجزء الأخير من الحديث</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فسموا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ولدت الليلة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من بني تغلب</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السلام بن علي بن محمّد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نسب قريش</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نسب قريش</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نسب قريش للمصعب الزبيري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طبقات الشعراء لمحمّد بن سلام الجمحي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للربيع ابن أبي الحقيق النضري، أيضا باختلاف الرواية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 إذا جارت دواعي الهوى و استمع المنصت للقائل</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اعتلج القوم بألبابهم بقائل الجود و لا الفاعل</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علي بن أبي طالب رضي اللّه عنه، و عنه في تهذيب الكمال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علي</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خراش بن عبد اللّه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علي</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578/17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م، و الجملة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م، و الجملة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و تقريب التهذيب، و ميزان الاعتدال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ترجمته في تهذيب الكمال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عمر بن محمّد بن حبان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في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كفالة</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الأسماء للدولابي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الدولابي</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بلدان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407/13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386/13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حفص</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تعقيب للمصنف على كلام الخطيب البغدادي</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و مثلها في الأنساب و سير أعلام النبلاء</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المفسرين للداودي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سلمة الحمصي</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بندارا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283/16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الفضل بن خداش</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بالمدينة بين الخندق و بين سلع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 للبكري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رواه الذهبي في سير أعلام النبلاء </w:t>
      </w:r>
      <w:r>
        <w:rPr>
          <w:rFonts w:eastAsia="IRNazanin" w:cs="IRNazanin"/>
          <w:b w:val="false"/>
          <w:bCs w:val="false"/>
          <w:i w:val="false"/>
          <w:iCs w:val="false"/>
          <w:color w:val="333333"/>
          <w:sz w:val="20"/>
          <w:szCs w:val="20"/>
        </w:rPr>
        <w:t>403/14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للبيهقي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السنن الكبرى</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للبيهقي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 تصحيف، و الصواب ما أثبت عن الاكمال</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الذهبي في سير أعلام النبلاء</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مشيخة ابن عساكر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إسماعيل بن يحيى، أبو الدحداح التميمي الدمشقي ترجمته في سير أعلام النبلاء </w:t>
      </w:r>
      <w:r>
        <w:rPr>
          <w:rFonts w:eastAsia="IRNazanin" w:cs="IRNazanin"/>
          <w:b w:val="false"/>
          <w:bCs w:val="false"/>
          <w:i w:val="false"/>
          <w:iCs w:val="false"/>
          <w:color w:val="333333"/>
          <w:sz w:val="20"/>
          <w:szCs w:val="20"/>
        </w:rPr>
        <w:t>268/15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الابلى</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ماقيه،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فنه، و المثبت عن مشيخة ابن عساكر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ماقيه،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فنه، و المثبت عن مشيخة ابن عساكر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المحرم سنة تسع و سبعين و ثلاثمائة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مدينتي طوس</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 و الصواب ما أثبت و ضبط‍‌</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الحكم النسائي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للسهمي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لابن عدي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المطبوع، فهو ضمن القسم الضائع من تراجم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سالم، و المثبت عن التاريخ الكبير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 بن سلمة</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و القائل أبو بكر الخطيب، و رواه في تاريخ بغداد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و القائل أبو بكر الخطيب، و رواه في تاريخ بغداد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و القائل أبو بكر الخطيب، و رواه في تاريخ بغداد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تصحيف</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تاريخ بغداد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 و في م، كالأصل</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عباس الدوري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العمري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الكامل في ضعفاء الرجال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ميزان الاعتدال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الشعيثي بالتصغير، هذه النسبة إلى شعيث، بطن من بلعنبر بن عمرو بن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ترجمته في سير أعلام النبلاء</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 و ز</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سابر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سابر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 وردت خلال كلامه عن دير سابا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إقليم 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إقليم 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ناحية بدمشق بالغوطة فيها عدة 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غوطة دمشق لمحمّد بن كردعلي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ضربوا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الطبري الشعر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طسوج من طساسيج السواد في طريق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 مدينة بينها و بين بغداد ستة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الفرات من نواحي بغداد فوق الأنبار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الخابور قرب رحبة مالك بن طوق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الذي قبله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التالية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سعد بن أبي وقاص</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عن معجم البلدان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غوطة دمشق لمحمّد كردعلي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كمشتكين، و في رواية كشملين بالشين و هو تحريف، خارج باب السلامة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فكثيرا ما كان الزبير بن بكار يأخذ عن عمه المصعب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أخوها لأمها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مروان ابن الحكم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سعد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عمرو</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أمرائهم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الكليبي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عثمان بن مضرس، أخي عمر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عمير بن جوصا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هريرة،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العوفي،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راجع الأنساب و هذه النسبة إلى عرقة بكسر العين و سكون الراء، بلدة تقارب أطرابلس الشام، ذكره السمعاني و ترجم له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البجيري،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النجيري، كلاهما تصحيف</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البجيري‌؟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القراديسي، بالقاف، تصحيف، و هذه النسبة إلى الفراديس، موضع بدمشق، ذكره السمعاني و 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من كلام المصنف</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من كلام المصنف</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الضعفاء الكبير و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الفرج الأصبهاني في الأغاني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النابغة الذبياني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النابغة إلى النعمان بن المنذر يعتذر و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رسما جديدا من سعاد تجنب عفت روضة الأجداد منها فيثقب ديوانه صنعة ابن السكيت طبعة دار الفكر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الكليبي</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قيل أن القاسم بن عبد الرحمن، كان مولى لجويرية بنت أبي سفيان صخر بن حرب، فورث بنو يزيد بن معاوية ولاءه، و لذلك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يزيد بن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الأخبار التالية سقطت ورقة من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السليمانية، و استدركت ما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طاهر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المعرفة و التاريخ</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السنجاني، و المثبت عن الجرح و التعديل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النقص في المخطوط‍‌ السليمانية، و انتهى الأخذ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نعود إلى الأصل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أسامة بن سلمان في كتابنا تاريخ مدينة دمشق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العزيز بن وحيد بن عبد العزيز بن حكيم النهراني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نسب قريش للمصعب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بدون إعجام،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مخزوم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بدون إعجام،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مخزوم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أندرليه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الثانية قرية من قرى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الوليد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 الجوهري</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و بدون إعجام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المشيخة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عمر لابن الجوزي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خصماؤه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المزامير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سيرة عمر لابن الجوزي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كلمة غير مقروءة بالأصل، و الكلام متصل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سيرة عمر لابن الجوزي</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عمر بن الوليد إلى عمر بن عبد العزيز في سيرة عمر لابن الجوزي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ذبيان بن ذبيان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عمر،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التقتا</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 و بعدها صح</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الثلاثين بعد الخمسمائة</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316/12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أبو عبيد اللّه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المحدري، و هو أبو كامل فضيل بن حسين الجحدري</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يعافيه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هارون</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من أوله على الشيخ العالم الفاضل الأصيل زين الأمناء أبي البركات الحسن بن محمّد بن الحسن بن هبة اللّه الشافعي أبقاه اللّه بسماعه من عمه المصنف و الملحق فبإجازته منه، و أبو موسى عيسى بن سليمان بن عبد اللّه بن عبد الملك 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محمّد بن يوسف بن محمّد البرزالي الإشبيلي و عارض بالأصل يوم الخميس ببستان الشيخ المسمع على نهر ثور في الخامس و العشرين من شهر رجب سنة سبع عشرة و ستمائة و الحمد للّه وحده و صلاته على نبيه و سلامه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ذكر في التاريخ الكبير للبخاري، انظر تهذيب الكمال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مسلم، و المثبت عن تاريخ بغداد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تصحيف، و التصويب عن تاريخ بغداد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البر، الحنطة، يعني بيعه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اللباب</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يزين بالحفظ‍‌، تصحيف، و 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يعاب بسوء حفظه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 ليس في الضعفاء الكبير للعقيلي</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هسنكان، و يقال لها هسنجان قرية من قرى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البسنجاني</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و المثبت عن المصادر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بخسه ابن المبارك بخسة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لم يروه العقيلي في الضعفاء الكبير في ترجمة عمر بن هارون، و الخبر في سير أعلام النبلاء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العقيلي</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الخطيب البغدادي في تاريخ بغداد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 و في تهذيب الكمال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السيباني</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سير الأعلام، و في تاريخ بغداد، و تهذيب الكمال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فخرقت</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خرقتها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أبي حاتم، الجرح و التعديل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الجرح و التعديل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تصحيف، و السند معروف</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تاريخ بغداد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تاريخ بغداد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الملشاحي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الحديث</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سعيد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السند معروف</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بتحقّقنا؟؟؟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تاريخ الإسلام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يعزها لأحد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يحفظها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بنصحه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الدواني، و المثبت يوافق المشيخة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البصري</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بالحاء المهملة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سيرين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رجاء بن أبي سلمة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 القيسي</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كربة، و المثبت عن الجليس الصالح</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لأدب حسن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هيئته،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 و هي بدورها مستدركة فيه بين معكوفتين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مجيئه مختلط‍‌</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معلقة زهير بن أبي سلمى، راجع ديوانه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طعلئب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الفاء</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سويد بن أبي كاهل كما في حواشي المختصر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سالم بن دارة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كتبه محقق المختصر في الهامش</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هيات</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الفرزدق ط‍‌ بيروت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 إلاّ بطنها لك مخرجا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و لم يمنن عليك طلاقة سوى ربذ التقريب من آل أعوجا</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بكسر الذال المعجمة نسبة إلى 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باليمن على مرحلتين من صنعاء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الذماري،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ذمار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آخر في حلية الأولياء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الأسيّدي و سينبه المصنف في آخر الخبر التالي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الأسيّدي و هذه النسبة إلى أسيّد بن عمرو بن تميم بن مرّ، راجع جمهرة أنساب العرب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جمهرة أنساب العرب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على شرط‍‌ الحجاج و حرسه و كتابه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عبد الملك المهلب بن أبي صفرة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طبقات فحول الشعراء للجمحي، و لم أعثر على الأبيات في ديوان جرير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تردنت،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أوانا على نهر دجيل عند دير الجاثليق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أنس بن مالك</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ورد في معجم البلدان بشأن الخصومة بين بشير بن عبيد اللّه بن أبي بكرة و بين حميري بن هلال بن أحوز</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النكرات، و المثبت عن الديوان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الشمردل بن شريك بن عبد الملك، الشاعر الأموي</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رفيع بن سلمة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الرفد له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ليلي، و المثبت عن الأغاني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خبر مقتله في تاريخ الطبري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يعتل عليه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الأعوانى،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مصعب بن عبد اللّه في نسب قريش في أولاد يزيد بن معاوية ولدا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حزم في جمهرة أنساب العرب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حبيب بن عبد شمس</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إقليم بانياس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بدير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دير أيوب كما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بحوران من نواحي دمشق</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الخشني</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المهيني، تصحيف</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بالزاي تصحيف</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و النصري</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كاتبهم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ابن حبان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من هو</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يسألنيه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قصبة ديار مضر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 تصحيف، و الصواب ما أثبت، ترجمته في سير أعلام النبلاء </w:t>
      </w:r>
      <w:r>
        <w:rPr>
          <w:rFonts w:eastAsia="IRNazanin" w:cs="IRNazanin"/>
          <w:b w:val="false"/>
          <w:bCs w:val="false"/>
          <w:i w:val="false"/>
          <w:iCs w:val="false"/>
          <w:color w:val="333333"/>
          <w:sz w:val="20"/>
          <w:szCs w:val="20"/>
        </w:rPr>
        <w:t>303/12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627/10</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من طريق آخر في ترجمة عرس بن عميرة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من طريق آخر في أسد الغابة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عرقدة، بالعين المهملة، و المثبت عن المسند و أسد الغابة</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جاني، و المثبت عن المسند، و 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عرقدة، بالعين المهملة، و المثبت عن المسند و أسد الغابة</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جاني، و المثبت عن و أسد الغابة</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المناسك،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الخطبة يوم النحر، رقم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المناسك،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الخطبة يوم النحر، رقم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و الثلاثين بعد الخمسمائة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بثغور الشام بين أنطاكية و حلب و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راجع ترجمته في سير أعلام النبلاء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حلية الأولياء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و الصواب ما أثبت، ترجمته في سير أعلام النبلاء </w:t>
      </w:r>
      <w:r>
        <w:rPr>
          <w:rFonts w:eastAsia="IRNazanin" w:cs="IRNazanin"/>
          <w:b w:val="false"/>
          <w:bCs w:val="false"/>
          <w:i w:val="false"/>
          <w:iCs w:val="false"/>
          <w:color w:val="333333"/>
          <w:sz w:val="20"/>
          <w:szCs w:val="20"/>
        </w:rPr>
        <w:t>510/13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الجمزرودي</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13175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المثبت عن المعجم الكبير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سلم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الحلى</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فذهبت،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حلية الأولياء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حلية الأولياء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سلم بن ميمون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وهم المحقق، و لم يتنبه إلى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سلام أبو سلام الأسود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كما في أسد الغابة، و الجرح و التعديل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داريا من قرى دمشق، بالغوطة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في 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 و الذي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رزيق أبو عبد اللّه الألهاني، و سينبه المصنف في آخر الخبر الذي سيلي هذا الخبر إلى أنه الصواب</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الصغدي</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و المثبت بالنون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الأول بدون إعجام في الأصل و م،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العوزي</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تعقيب للمصنف على ما جاء في طبقات ابن سعد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 المطبوع</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بهما كني</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الأسود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القيسي، تصحيف</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تصحيف، و التصويب عن م</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يكنى أبا عياض، و لم أجده فيه فيمن كني بأبي عبد الرّحمن</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 شامي</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أيضا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الخولاني في تاريخ داريا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أسد الغابة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عياش بن سلم العنسي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 الظالم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مكانها بياض</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مهيار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بجير، تصحيف</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 بن سعد، و في تهذيب الكمال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 بن سعيد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يمسكها خوفا من أن يخطر بيده في مشيته، فإن ذلك من الخيلاء</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توفي في خلافة معاوية كما في تهذيب الكمال، و قال الذهبي في سير أعلام الأعلام أنه توفي في خلافة عبد الملك بن مروان</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 بضم الجيم و فتح الدال المهملة و آخره ياء تحتها نقطتان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أسد الغابة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مصادر ترجمته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معجم البلدان</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بعثه،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أكيدر صاحب دومة في كتابنا تاريخ مدينة دمشق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 عنز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يحتز منها أي يقطع بالسكين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نسخ الوضوء مما مست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انظر ما سيرد قريبا</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بئر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المصعد من المدينة إلى مكة في أرض بني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الأخيلية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الحداكين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 بين رجال الصحيحين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الضمري</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علقمة بن أبي الفغواء في أسد الغابة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 جبل لخزاعة و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الفرع من المدينة،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على يمين آرة، و يمين الطريق للمصعد إلى مكة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تحت الكلام بين السطرين بالأصل</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عدد مغازية صلّى اللّه عليه و سلم و سراياه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يغتر، و المثبت عن ابن سعد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هادي، بإثبات الياء</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بعثهما،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يتحسبان الخبر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بطوله البيهقي في دلائل النبوة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سرية عمرو بن أمية الضمري إلى أبي سفيان بن حرب حين عرف ما كان همّ‌ به من اغتياله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الطبري في تاريخه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ابن كثير في البداية و النهاية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الدلائل،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وفيتني</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فينميه، و المثبت عن الدلائل</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سادسة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يجني،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ينحني</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الدلائل، و مكان اللفظة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نصلي</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اسبوعا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اسبوعا</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اشتدوا</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يستطيع،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الدلائل</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الدلائل</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حللته</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الصفير،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غليل ضجنان</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الدلائل، و في معجم البلدان قيدها بالتحريك و نونين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جبيل على بريد من مكة، و هناك الغميم في أسفله مسجد صلّى فيه رسول اللّه صلّى اللّه عليه و سلم</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قوسي</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غنما و معزى</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و المثبت عن الدلائل</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بعثة رسول اللّه صلّى اللّه عليه و سلم الرسل بكتبه إلى الملوك يدعوهم إلى الإسلام</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مصعب في نسب قريش ابنا لأمية اسمه عمرو، و مثله ابن حزم في جمهرة أنساب العرب، و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أمية فقيه أهل مكة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على سيدنا الإمام الورع زين الأمناء أبي البركات الحسن بن محمّد بن هبة اللّه الشافعي بسماعه فيه و الملحق فبإجازته منه، و أبو موسى عيسى بن سليمان بن عبد اللّه بن عبد الملك الرعيني الزيدي، و كتب محمّد بن يوسف بن محمّد بن أبي يداس البرزالي الإشبيلي و عارض الأصل و ذلك ببستان المسمع على نهر سوره يوم الخميس الخامس و العشرين من شهر رجب سنة سبع عشرة و 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وحده، و صلاته على محمّد نبيه و سلامه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526/11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كوة تؤدي الضوء إلى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الحيوان للجاحظ‍‌ ت هارون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النساك و بهامش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كانوا ينسئون الشهر الحرام إلى الحل بمكة أيام الموسم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ابن المزرع ابن أخته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ثمامة بن أشرس</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و المثبت عن تاريخ بغداد</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218/12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 و المثبت عن تاريخ بغداد</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يمشطها به</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راكب،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218/12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 تصحيف، و التصويب عن تاريخ بغداد، و قد صححت في كل مواضع الخبر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هذا الجزء المبارك بحمد اللّه و عونه و صلّى اللّه على سيدنا محمّد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بن قبيس و أبو منصور بن زريق، أنا أبو بكر الخطيب، أنا الحسن بن الحسين بن العباس النعالي أنا أبو الفرج إلى آخره</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هذا الجزء الثالث عشر من تاريخ ابن عساكر بقلم الفقير محمّد أحمد فتح اللّه على التمام و الكمال و الحمد للّه بتاريخ اليوم الثاني من شهر اللّه المحرم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نعود إلى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يبدو أن ناسخا آخر نسخ هذا الجزء لأن التراجم فيه متصلة و ترجمة الجاحظ‍‌ فيه متصلة أيضا بدون انقطاع</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تاريخ بغداد</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تحريك،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يفلت،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تصحيف، و التصويب عن م و تاريخ بغداد</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تصحيف، و التصويب عن م و تاريخ بغداد</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خذ</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سلوته،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التحنيث،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التخنث</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الطرمذة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 و الفخر و التكبر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 و المثبت عن المختصر، يعني بعد ما مات الجاحظ‍‌</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الحرار،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و المثبت عن تاريخ بغداد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السوسي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السوسي عن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و الخبر و الشعر في تاريخ بغداد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للجاحظ‍‌</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ببت،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 الزاي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فيعوث</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أمالي القالي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كتابنا تاريخ مدينة دمشق </w:t>
      </w:r>
      <w:r>
        <w:rPr>
          <w:rFonts w:eastAsia="IRNazanin" w:cs="IRNazanin"/>
          <w:b w:val="false"/>
          <w:bCs w:val="false"/>
          <w:i w:val="false"/>
          <w:iCs w:val="false"/>
          <w:color w:val="333333"/>
          <w:sz w:val="20"/>
          <w:szCs w:val="20"/>
        </w:rPr>
        <w:t>216/29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219/12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219/12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انقضى أمد به</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سينبه المصنف في آخر الخبر إلى الصواب</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 تصحيف</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المكال،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تصحيف</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ح</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دحيما</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بكر</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رواح،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المثبت عن م</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التالية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 تصحيف</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محمّد بن 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الخولاني في تاريخ داريا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في الأصل مقدار كلمة، و في آخر البياض ضبة</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جنادة بن عمرو في كتابنا تاريخ مدينة دمشق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للجهشياري ص </w:t>
      </w:r>
      <w:r>
        <w:rPr>
          <w:rFonts w:eastAsia="IRNazanin" w:cs="IRNazanin"/>
          <w:b w:val="false"/>
          <w:bCs w:val="false"/>
          <w:i w:val="false"/>
          <w:iCs w:val="false"/>
          <w:color w:val="333333"/>
          <w:sz w:val="20"/>
          <w:szCs w:val="20"/>
        </w:rPr>
        <w:t>23</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الصواب حذفها، و هو يوافق عبارة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ترجمة شعيب بن أبي حمزة في تهذيب الكمال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تقريب التهذيب، الجرح و التعديل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سير أعلام النبلاء</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ولاة مصر للكندي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الحيض، باب المستحاضة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الطهارة، باب من روى أن المستحاضة تغتسل لكل صلاة 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190/14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ن التاريخ الكبير</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خطأ،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الاكمال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جونة، بالنون تصحيف</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ابن أبي المهندس،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لفظتان غير واضحتين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بعدها فراغ، و كتب على الهامش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معين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حسن مالك بن أنس عمرو بن الحارث</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المشيخة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اللفظة في الأصل فراغ قليل، و بعد اللفظة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حدثني أبو بكر المؤدب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زارح</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لابن عدي</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و بدون إعجام في م</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السند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وهب، تصحيف</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فيهم</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رشدين</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الحجاج بن رشدين بن سعد</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الاجرم، تصحيف</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يدري،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الصدقي، و فوقها ضبة</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وفاته تهذيب الكمال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على مختلف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وفاته في شوال من سنة ثمان</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تاريخ خليفة في هذه السنة</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علي أبو منصور بن خيرون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منصور بن خيرون ليس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و استدركت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 بن حمادى عنه</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أنساب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بن عوف بن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عوف بن غنم</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عامود نسبه، و تهذيب التهذيب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تؤذي</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 و سيرد فيها بعد عدة صفحات و قبل حديث الكتاب المشهور الذي كتبه رسول اللّه صلّى اللّه عليه و سلم لعمرو بن حزم و في آخره زيادة عما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ليجيء بكتاب علي بن أبي طالب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عندي من رسول اللّه صلّى اللّه عليه و سلم عهدا إلاّ هذا الكتاب،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علي بن أبي طالب هذا أثبت من كتاب عمر بن حزم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تاريخ أبي زرعة الدمشقي المطبوع</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عوف</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عوف</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تلميذ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السابقة عن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بليد</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199/14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 و فيه أن كتاب علي بن أبي طالب أثبت من كتاب عمرو بن حزم، و قد تقدم بالأصل و م قبل عدة صفحات، و أشرنا في موضعه إلى تأخره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الموضع</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في سيرة ابن هشام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 الأولى</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سيرة ابن هشام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دعاهما</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اتمام الركوع و السجود و الخشوع</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بها، تصحيف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سيرة ابن هشام</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فراغ بسيط‍‌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يدعوا</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فليقطعوا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سقت العين</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السياق التالي يقتضي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تبيع أو تبيعة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الرواية السابقة</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و المثبت كما في الرواية السابقة و المختصر،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 عنها</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بشيبان</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همذان، بالذال المعجمة</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 المنبسط‍‌ على الأرض و هو أعم من العين، فيشمل الماء الجاري المذاب من الثلج</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البعل ما شرب بعروقه نم الأرض</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 ستون صاعا</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 ككساء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 الدالية و الناعورة</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مخاض هي ما دخل في السنة الثانية</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لبون هو ما له سنتان و دخل في الثالثة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الإبل ما يستحق أن يحمل عليه،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حقاق</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عيب</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أفضل،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 أفضل فيها ضبة</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منكبه،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عاقص</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بلا جناية و لا جريرة من المقتول يوجب قتله</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جذعة، خطأ، و لعل الصواب ما أثبت، و أوعب جدعا أي قطع جميعه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الشجة التي بلغت أم الرأس</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التي تنفذ إلى الجوف</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التي تخرج منها صغار العظام و تنقل من أماكنها</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ص </w:t>
      </w:r>
      <w:r>
        <w:rPr>
          <w:rFonts w:eastAsia="IRNazanin" w:cs="IRNazanin"/>
          <w:b w:val="false"/>
          <w:bCs w:val="false"/>
          <w:i w:val="false"/>
          <w:iCs w:val="false"/>
          <w:color w:val="333333"/>
          <w:sz w:val="20"/>
          <w:szCs w:val="20"/>
        </w:rPr>
        <w:t>198/14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199/14</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199/14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قريش للمصعب الزبيري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وقعة صفين لنصر بن مزاحم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هارون</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وقعة صفين</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وقعة صفين</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وقعة صفين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استدركنا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همذان، تصحيف</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الأبيات في وقعة صفين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علي رضي اللّه عنه و ديوانه ط‍‌ بيروت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فوارس من همدان</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شاكر و شبام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من همدان</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فهم،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رهم و أحياء السبيع و يام</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الحسبة،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الديوان</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دين يزينهم و لين إذا لاقوا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بأس إذا لاقوا و حدّ خصام</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خصام،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زحام</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كليلون بطيئون لا غناء عندهم</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أخرت ترجمته فيها إلى ما بعد الترجمة التالية</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المبارك</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أدري، و المثبت عن م،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324/12</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آل عمران</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عمر</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عمرو</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سنخة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شليلة</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بسيط‍‌، و المثبت عن الجرح و التعديل، مرّ التعريف به</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كسر الميم بعدها 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كتابنا تاريخ مدينة دمشق </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بدون واو، أضيفت الواو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 و سينبه المصنف في آخر الحديث إلى الصواب</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ستلقون،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حدثنا، و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هنا، و جاء فيها بعد عدة أخبار</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ياقوت</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لم يذكره ياقوت في معجم البلدان، ذكره البكري في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من منازل حمير باليمن</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حزيم، تصحيف</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تهذيب الكمال </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اللّه بن أبي فروة</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خبر صفين</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أردت</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 المثبت عن الطبري</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 و السقي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أصفر يقع في البطن عن مرض</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نعتذر،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عورض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بعد الثانية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عورض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السبعين بعد الثلاثمائة، و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الغنائم محمّد بن علي بن ميمون في كتابه، أنا محمّد بن علي بن الحسن، نا أبو الحسن محمّد بن الحسين بن عبد الصمد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سماعا على والدي الإمام العالم الحافظ‍‌ الثقة أبي القاسم علي بن الحسن بن هبة اللّه فسمعه ابني محمّد بن القاسم بن علي و كتب العالم بن علي بن الحسن في نوبتين آخرهما ثامن عشر جمادى الآخرة سنة ثلاث و ستين و خمسمائة بالمنارة الشرقية، و صح و ثبت سمع جميعه على مؤلفه سيدنا الإمام الشيخ الفقيه العالم الحافظ‍‌ الثقة ثقة الدين، صدر الحفاظ‍‌، ناصر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الشام أبي القاسم علي بن الحسن بن هبة اللّه الشافعي أيده اللّه، ابنه أبو الفتح الحسن و ابن أخيه الفقيه، أبو البركات الحسن بن محمّد بن الحسن، و الشيخ الفقيه جمال الدين أبو محمّد عبد اللّه بن محمّد بن سعد اللّه الحنفي، و الشيخ الصالح أبو بكر محمّد بن بركة بن خلف بن كوما الصالحي، و الشيخ الأجل الأمين بهاء الدين أبو علي بن الحسن بن علي بن شواس بقراءة القاضي بهاء الدين أبي المواهب الحسن بن هبة بن محفوظ‍‌ بن صصري و شمس الدولة أبو الحارث عبد الرّحمن بن محمّد بن مرشد بن منقذ و الفقيه أبو الثناء محمود بن غازي بن محمّد و أبو ذكريا يحيى بن علي بن مؤمل و عبد الواحد بن بركات بن أبي الحسين الصفار و يوسف بن أبي الحسين بن أبي أحمد و إسماعيل بن حماد الدمشقي و إسماعيل بن جوهر بن مطر و أبو طالب بن إبراهيم بن هبة اللّه و محسن بن سراج بن محسن و إبراهيم بن غازي بن سلمان و إبراهيم بن مهدي بن علي الشواعرة و عمر بن عبد اللّه بن أبي الفضل الموازيني و حمزة بن إبراهيم بن عبد اللّه و إبراهيم بن عطاء بن إبراهيم و أبو القاسم بن عبد الصمد بن علي الحموي و بركاسا بن قوحا و رين فرنوث الديلمي و يوسف بن عبد اللّه بن فرج الأندلسي و أحمد بن نصر بن طعان و أبو الحسين بن علي بن خلدون و أبو القاسم بن محمّد بن ناجية و بيان بن أبي الكرم بن أبي الوحش و يوسف بن إبراهيم بن عبد اللّه و أبو محمّد بن علي بن أبية و القاضي أبو المعالي محمّد بن القاضي زكي الدين أبي الحسن علي بن محمّد بن يحيى القرشي و محاسن بن خضر بن عبيد و كاتب الأسماء عبد الرّحمن بن أبي منصور بن نسيم بن الحسين بن علي الشافعي و سمعه نصفه الأول أبو عبد الملك بن محمّد الحسين بن أبي المضا و يوسف بن يحيى بن بركات و أبو الفضل بن صبح بن حران و أبو منصور بن يعلى بن معالي و أبو القاسم بن مجلي بن نصر و علي بن أبي القاسم بن فرج النابلسي عمر بن تمام بن عبد اللّه و علي بن أحمد بن أبي الحسن و إبراهيم بن عبد اللّه بن حسن و سلامة بن ناصر بن المسلم و عبدة بن مكارم بن أبي بكر الهروي و سالم بن يوسف بن إبراهيم و علي بن المسلم بن سلمان و أبو البركات بن محمّد بن أبي البركات و عبد الخالق بن أبي الحسن بن عثمان و فضائل بن سلمان بن هبة اللّه و سمع نصفه الثاني زين الدولة أبو علي الحسين بن المحسن بن الحسين بن أبي المضاء و أبو المفضل يحيى و أبو المحاسن سليمان و أبو البيان نبا بن فضل بن الحسين بن سليمان و عبد الرّحمن بن عبد العزيز بن أبي العجائز و فضالة بن نصر اللّه الفرضي و خضر بن أبي سعيد بن أبي زيد و أحمد بن عبد الوارث بن خليفة القلعي و فتوح بن معالي بن حسن و ابنه عمرو بستكين بن عبد اللّه و عمر بن عبد اللّه الأندلسي و نصر بن عبد الواحد بن أبي الحسن و ظافر بن نجا بن يوسف و إسماعيل بن علي بن شجاع و أبو عبد اللّه بن عبد المنعم بن علي الحموي و محمّد بن أحمد بن أبي بكر و خضر بن مشرف بن معن و علي بن يعقوب بن عبد اللّه و موسى بن أبي الحسين بن محرز و نصر بن علي بن سلمان و عبد العزيز بن عثمان بن عبد العزيز و إسماعيل بن بيان بن أبي الكرم و ذلك في مجلسين آخرهما يوم الخميس الرابع من شوال سنة ثلاث و ستين و خمسمائة بجامع دمشق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سيدنا الشيخ الإمام العالم الحافظ‍‌ الثقة بهاء الدين شمس الحفاظ‍‌ ناصر السنة محدث الشام أبي محمّد القاسم بن الشيخ الإمام العالم الحافظ‍‌ أبي القاسم علي بن هبة اللّه بن الحسن الشافعي أيّده اللّه بتوفيقه الفقيه أبو العباس أحمد بن علي بن يعلى السلمي و أبو طالب بن علي بن أبي الفرج الكتاني و أبو علي الحسن بن علي بن إبراهيم الأنصاري و أبو الحسين بن علي بن هبة اللّه بن خلدون و إسماعيل بن جوهر بن مطر الفراء و أبو إسحاق إبراهيم بن أبي طاهر بركات بن إبراهيم بن طاهر الخشوعي و أبو عبد اللّه محمّد بن ميمون بن مالك الأندلسي و الحسن بن الشيخ الأمين أبي الحسن علي بن عقيل بن الحسن التغلبي و أبو حفص عمر بن محمّد بن حسن الدومي و عبد الخالق بن عبد اللّه بن محمّد اللبودي و عثمان بن أبي القاسم بن عبد الباقي الكفيف بقراءة كاتب الأسماء إبراهيم بن يوسف بن محمّد العانوي البوني و سمع أكثره القاضي الفقيه شمس الدين أبو القاسم الحسين بن أبي الغنائم هبة اللّه بن محفوظ‍‌ بن صصري التغلبي و العميد أبو محمّد عبد الواحد بن أبي البركات بن أبي الحسين الصفار و محمود بن تمام بن محمود الضرير و بيان بن سالم بن خضر الكفرطابي و أبو العباس أحمد بن يحيى بن علي بن أبي الطيب الفراديسي في آخرين أسماؤهم على نسخة الفرع و تبيين قوتهم و ذلك في مجالس آخرها يوم الاثنين مستهل المحرم سنة ثمان و سبعين و خمسمائة بمدينة دمشق و الحمد للّه وحده و صلواته على نبيه محمّد و آله و صحبه و أزواجه و محبيهم و سلم تسليما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الجزء كله على الشيخ الإمام الأجلّ‌ العالم الحافظ‍‌ بهاء الدين شمس الحفاظ‍‌ محدث الشام جمال الإسلام ناصر السنة ثقة الثقات علم الرواة أبي محمّد القاسم بن الشيخ الإمام شيخ الإسلام صدر الحفاظ‍‌ ناصر الحديث أبي القاسم علي بن الحسن بن هبة اللّه الشافعي أيّده اللّه ولده أبو القاسم علي بن القاسم عمره اللّه و القاضي الفقيه بهاء الدين أبو إسحاق إبراهيم بن الشيخ أبي القاسم شاكر بن عبد اللّه التنوخي بقراءته و الشيخ الإمام أبو جعفر أحمد بن علي بن أبي بكر القرطبي المقرئ و ابناه أبو الحسن و أبو الحسين محمّد و إسماعيل و فتاهم فرج الحبشي و أبو سعيد خلف بن محمّد بن سمدون البوزري و عارض بنسخته و أبو الحسن علي بن عمرو بن عثمان الصقلي و علي بن أبي بكر بن أبي القاسم الأندلسي و أبو محمّد عبد السّلام بن أبي بكر بن أحمد الشافعي و أبو علي الحسن بن علي بن عبد الوارث التونسي و أبو محمّد علي بن أحمد بن علي بن يعلى السهلي و آخرون اسمعوا بعضه أسماؤهم في نسخة الفرع و أبو محمّد عبد العزيز بن عبد الملك بن تميم الشيباني سمع جميعه و إسماعيل بن عبد اللّه الإشبيلي المعروف بابن الأنماطي و هذا خطه و ذلك في مجالس آخرها في خامس شهر ربيع الأول سنة خمس و تسعين و خمسمائة بدار الحديث بدمشق و الحمد للّه أهل الحمد و مستحقه و صلواته على محمّد و آله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الأجل الأمين العابد زين الأمناء أبي البركات الحسن بن محمّد بن الحسن الشافعي أيّده اللّه بسماعه فيه من عمه مؤلفه و الملحق بإجازته منه بقراءة الشيخ الإمام العالم محب الدين أبي محمّد عبد العزيز بن الحسين بن عبد العزيز بن هلالة الأندلسي ابن المسمع أبو علي عبد اللطيف و أبو بكر محمّد بن إسماعيل بن عبد اللّه بن عبد المحسن بن الأنماطي و سمع من أول الجزء إلى أول ترجمة عمرو بن حازم بن عمرو في نصف الجزء ابن المسمع أبو سعيد عبد اللّه و أبو بكر محمّد بن محمّد بن أبي بكر البلخي أبي النور المقرئ و أخوه سليمان و سمع من ترجمة عمرو بن الحسن بن علي بن أبي طالب إلى آخر الجزء إسماعيل بن الأنماطي و هذا خطه في مجلسين آخرهما التاسع و العشرون من شهر ربيع الأول سنة خمس عشرة و ستمائة بجامع دمشق عمره اللّه تعالى بذكره و الحمد للّه و صلّى اللّه على سيدنا محمّد و آله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و السبعون بعد الثلاثمائة من ككتاب تاريخ مدينة دمشق حماها اللّه و ذكر فضلها و تسمية من حلها من الأمائل أو اجتاز بنواحيها من وارديها و أهلها تصنيف الحافظ‍‌ علي بن الحسن بن هبة اللّه الشافعي رحمه اللّه سماع ولده القاسم بن علي بن الحسن و إجازة له من بعض شيوخ أبيه رحمهم اللّه</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 تصحيف</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عون بن عبيد اللّه</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 تصحيف</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كثير</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بالظفر،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الطفّ‌</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الذهلي، تصحيف، و المثبت عن م و المعرفة و التاريخ</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140433</Words>
  <Characters>524096</Characters>
  <CharactersWithSpaces>659208</CharactersWithSpaces>
  <Paragraphs>4645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2026-08-21T23:46:43Z</dcterms:created>
  <dc:creator>ghaemiyeh.com</dc:creator>
  <dc:description/>
  <dc:language>en-US</dc:language>
  <cp:lastModifiedBy/>
  <dcterms:modified xsi:type="dcterms:W3CDTF">2026-08-22T03:17:08Z</dcterms:modified>
  <cp:revision>1</cp:revision>
  <dc:subject/>
  <dc:title>تاریخ مدینة دمشق جلد 45</dc:title>
</cp:coreProperties>
</file>

<file path=docProps/custom.xml><?xml version="1.0" encoding="utf-8"?>
<Properties xmlns="http://schemas.openxmlformats.org/officeDocument/2006/custom-properties" xmlns:vt="http://schemas.openxmlformats.org/officeDocument/2006/docPropsVTypes"/>
</file>