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2392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222394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22396_73709187">
            <w:r>
              <w:rPr>
                <w:webHidden/>
                <w:rStyle w:val="IndexLink"/>
                <w:rtl w:val="true"/>
              </w:rPr>
              <w:t>[</w:t>
            </w:r>
            <w:r>
              <w:rPr>
                <w:rStyle w:val="IndexLink"/>
                <w:rtl w:val="true"/>
              </w:rPr>
              <w:t>تتمة حرف العين</w:t>
            </w:r>
            <w:r>
              <w:rPr>
                <w:rStyle w:val="IndexLink"/>
                <w:rtl w:val="true"/>
              </w:rPr>
              <w:t>]</w:t>
              <w:tab/>
            </w:r>
            <w:r>
              <w:rPr>
                <w:rStyle w:val="IndexLink"/>
              </w:rPr>
              <w:t>9</w:t>
            </w:r>
          </w:hyperlink>
        </w:p>
        <w:p>
          <w:pPr>
            <w:pStyle w:val="Contents3"/>
            <w:tabs>
              <w:tab w:val="clear" w:pos="8459"/>
              <w:tab w:val="right" w:pos="9026" w:leader="dot"/>
            </w:tabs>
            <w:rPr/>
          </w:pPr>
          <w:hyperlink w:anchor="__RefHeading___Toc2222398_73709187">
            <w:r>
              <w:rPr>
                <w:webHidden/>
                <w:rStyle w:val="IndexLink"/>
                <w:rtl w:val="true"/>
              </w:rPr>
              <w:t>[</w:t>
            </w:r>
            <w:r>
              <w:rPr>
                <w:rStyle w:val="IndexLink"/>
                <w:rtl w:val="true"/>
              </w:rPr>
              <w:t>تتمة من اسمه عبد الرحمن</w:t>
            </w:r>
            <w:r>
              <w:rPr>
                <w:rStyle w:val="IndexLink"/>
                <w:rtl w:val="true"/>
              </w:rPr>
              <w:t>]</w:t>
              <w:tab/>
            </w:r>
            <w:r>
              <w:rPr>
                <w:rStyle w:val="IndexLink"/>
              </w:rPr>
              <w:t>9</w:t>
            </w:r>
          </w:hyperlink>
        </w:p>
        <w:p>
          <w:pPr>
            <w:pStyle w:val="Contents4"/>
            <w:tabs>
              <w:tab w:val="clear" w:pos="8176"/>
              <w:tab w:val="right" w:pos="9026" w:leader="dot"/>
            </w:tabs>
            <w:rPr/>
          </w:pPr>
          <w:hyperlink w:anchor="__RefHeading___Toc2222400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العين</w:t>
            </w:r>
            <w:r>
              <w:rPr>
                <w:rStyle w:val="IndexLink"/>
                <w:rtl w:val="true"/>
              </w:rPr>
              <w:tab/>
            </w:r>
            <w:r>
              <w:rPr>
                <w:rStyle w:val="IndexLink"/>
              </w:rPr>
              <w:t>9</w:t>
            </w:r>
          </w:hyperlink>
        </w:p>
        <w:p>
          <w:pPr>
            <w:pStyle w:val="Contents5"/>
            <w:tabs>
              <w:tab w:val="clear" w:pos="7892"/>
              <w:tab w:val="right" w:pos="9026" w:leader="dot"/>
            </w:tabs>
            <w:rPr/>
          </w:pPr>
          <w:hyperlink w:anchor="__RefHeading___Toc2222402_73709187">
            <w:r>
              <w:rPr>
                <w:webHidden/>
                <w:rStyle w:val="IndexLink"/>
              </w:rPr>
              <w:t>3845</w:t>
            </w:r>
            <w:r>
              <w:rPr>
                <w:rStyle w:val="IndexLink"/>
                <w:rtl w:val="true"/>
              </w:rPr>
              <w:t xml:space="preserve"> - </w:t>
            </w:r>
            <w:r>
              <w:rPr>
                <w:rStyle w:val="IndexLink"/>
                <w:rtl w:val="true"/>
              </w:rPr>
              <w:t>عبد الرّحمن بن عبد اللّه بن الحسن أبو القاسم المقرئ الشافعي</w:t>
            </w:r>
            <w:r>
              <w:rPr>
                <w:rStyle w:val="IndexLink"/>
                <w:rtl w:val="true"/>
              </w:rPr>
              <w:tab/>
            </w:r>
            <w:r>
              <w:rPr>
                <w:rStyle w:val="IndexLink"/>
              </w:rPr>
              <w:t>9</w:t>
            </w:r>
          </w:hyperlink>
        </w:p>
        <w:p>
          <w:pPr>
            <w:pStyle w:val="Contents5"/>
            <w:tabs>
              <w:tab w:val="clear" w:pos="7892"/>
              <w:tab w:val="right" w:pos="9026" w:leader="dot"/>
            </w:tabs>
            <w:rPr/>
          </w:pPr>
          <w:hyperlink w:anchor="__RefHeading___Toc2222404_73709187">
            <w:r>
              <w:rPr>
                <w:webHidden/>
                <w:rStyle w:val="IndexLink"/>
              </w:rPr>
              <w:t>3846</w:t>
            </w:r>
            <w:r>
              <w:rPr>
                <w:rStyle w:val="IndexLink"/>
                <w:rtl w:val="true"/>
              </w:rPr>
              <w:t xml:space="preserve"> - </w:t>
            </w:r>
            <w:r>
              <w:rPr>
                <w:rStyle w:val="IndexLink"/>
                <w:rtl w:val="true"/>
              </w:rPr>
              <w:t>عبد الرّحمن بن عبد اللّه بن الحسن ابن أحمد بن عبد الواحد بن محمّد بن أحمد ابن عثمان بن الوليد بن الحكم بن سليمان أبو الحسين بن أبي القاسم بن أبي عبد اللّه السّلمي المعروف بابن أبي الحديد الخطيب</w:t>
            </w:r>
            <w:r>
              <w:rPr>
                <w:rStyle w:val="IndexLink"/>
                <w:rtl w:val="true"/>
              </w:rPr>
              <w:tab/>
            </w:r>
            <w:r>
              <w:rPr>
                <w:rStyle w:val="IndexLink"/>
              </w:rPr>
              <w:t>10</w:t>
            </w:r>
          </w:hyperlink>
        </w:p>
        <w:p>
          <w:pPr>
            <w:pStyle w:val="Contents5"/>
            <w:tabs>
              <w:tab w:val="clear" w:pos="7892"/>
              <w:tab w:val="right" w:pos="9026" w:leader="dot"/>
            </w:tabs>
            <w:rPr/>
          </w:pPr>
          <w:hyperlink w:anchor="__RefHeading___Toc2222406_73709187">
            <w:r>
              <w:rPr>
                <w:webHidden/>
                <w:rStyle w:val="IndexLink"/>
              </w:rPr>
              <w:t>3847</w:t>
            </w:r>
            <w:r>
              <w:rPr>
                <w:rStyle w:val="IndexLink"/>
                <w:rtl w:val="true"/>
              </w:rPr>
              <w:t xml:space="preserve"> - </w:t>
            </w:r>
            <w:r>
              <w:rPr>
                <w:rStyle w:val="IndexLink"/>
                <w:rtl w:val="true"/>
              </w:rPr>
              <w:t>عبد الرّحمن بن عبد اللّه بن حنظلة الغسيل الأنصاري</w:t>
            </w:r>
            <w:r>
              <w:rPr>
                <w:rStyle w:val="IndexLink"/>
                <w:rtl w:val="true"/>
              </w:rPr>
              <w:tab/>
            </w:r>
            <w:r>
              <w:rPr>
                <w:rStyle w:val="IndexLink"/>
              </w:rPr>
              <w:t>11</w:t>
            </w:r>
          </w:hyperlink>
        </w:p>
        <w:p>
          <w:pPr>
            <w:pStyle w:val="Contents5"/>
            <w:tabs>
              <w:tab w:val="clear" w:pos="7892"/>
              <w:tab w:val="right" w:pos="9026" w:leader="dot"/>
            </w:tabs>
            <w:rPr/>
          </w:pPr>
          <w:hyperlink w:anchor="__RefHeading___Toc2222408_73709187">
            <w:r>
              <w:rPr>
                <w:webHidden/>
                <w:rStyle w:val="IndexLink"/>
              </w:rPr>
              <w:t>3848</w:t>
            </w:r>
            <w:r>
              <w:rPr>
                <w:rStyle w:val="IndexLink"/>
                <w:rtl w:val="true"/>
              </w:rPr>
              <w:t xml:space="preserve"> - </w:t>
            </w:r>
            <w:r>
              <w:rPr>
                <w:rStyle w:val="IndexLink"/>
                <w:rtl w:val="true"/>
              </w:rPr>
              <w:t>عبد الرّحمن بن عبد اللّه بن خالد بن يزيد ابن معاوية بن أبي سفيان صخر بن حرب بن أمية الأموي</w:t>
            </w:r>
            <w:r>
              <w:rPr>
                <w:rStyle w:val="IndexLink"/>
                <w:rtl w:val="true"/>
              </w:rPr>
              <w:tab/>
            </w:r>
            <w:r>
              <w:rPr>
                <w:rStyle w:val="IndexLink"/>
              </w:rPr>
              <w:t>11</w:t>
            </w:r>
          </w:hyperlink>
        </w:p>
        <w:p>
          <w:pPr>
            <w:pStyle w:val="Contents5"/>
            <w:tabs>
              <w:tab w:val="clear" w:pos="7892"/>
              <w:tab w:val="right" w:pos="9026" w:leader="dot"/>
            </w:tabs>
            <w:rPr/>
          </w:pPr>
          <w:hyperlink w:anchor="__RefHeading___Toc2222410_73709187">
            <w:r>
              <w:rPr>
                <w:webHidden/>
                <w:rStyle w:val="IndexLink"/>
              </w:rPr>
              <w:t>3849</w:t>
            </w:r>
            <w:r>
              <w:rPr>
                <w:rStyle w:val="IndexLink"/>
                <w:rtl w:val="true"/>
              </w:rPr>
              <w:t xml:space="preserve"> - </w:t>
            </w:r>
            <w:r>
              <w:rPr>
                <w:rStyle w:val="IndexLink"/>
                <w:rtl w:val="true"/>
              </w:rPr>
              <w:t>عبد الرّحمن بن عبد اللّه بن ربيعة</w:t>
            </w:r>
            <w:r>
              <w:rPr>
                <w:rStyle w:val="IndexLink"/>
                <w:rtl w:val="true"/>
              </w:rPr>
              <w:tab/>
            </w:r>
            <w:r>
              <w:rPr>
                <w:rStyle w:val="IndexLink"/>
              </w:rPr>
              <w:t>11</w:t>
            </w:r>
          </w:hyperlink>
        </w:p>
        <w:p>
          <w:pPr>
            <w:pStyle w:val="Contents5"/>
            <w:tabs>
              <w:tab w:val="clear" w:pos="7892"/>
              <w:tab w:val="right" w:pos="9026" w:leader="dot"/>
            </w:tabs>
            <w:rPr/>
          </w:pPr>
          <w:hyperlink w:anchor="__RefHeading___Toc2222412_73709187">
            <w:r>
              <w:rPr>
                <w:webHidden/>
                <w:rStyle w:val="IndexLink"/>
              </w:rPr>
              <w:t>3850</w:t>
            </w:r>
            <w:r>
              <w:rPr>
                <w:rStyle w:val="IndexLink"/>
                <w:rtl w:val="true"/>
              </w:rPr>
              <w:t xml:space="preserve"> - </w:t>
            </w:r>
            <w:r>
              <w:rPr>
                <w:rStyle w:val="IndexLink"/>
                <w:rtl w:val="true"/>
              </w:rPr>
              <w:t>عبد الرّحمن بن عبد اللّه بن الزّبير بن محمّد بن دينار بن مهران أبو بكر الرّهاوي</w:t>
            </w:r>
            <w:r>
              <w:rPr>
                <w:rStyle w:val="IndexLink"/>
                <w:rtl w:val="true"/>
              </w:rPr>
              <w:tab/>
            </w:r>
            <w:r>
              <w:rPr>
                <w:rStyle w:val="IndexLink"/>
              </w:rPr>
              <w:t>12</w:t>
            </w:r>
          </w:hyperlink>
        </w:p>
        <w:p>
          <w:pPr>
            <w:pStyle w:val="Contents5"/>
            <w:tabs>
              <w:tab w:val="clear" w:pos="7892"/>
              <w:tab w:val="right" w:pos="9026" w:leader="dot"/>
            </w:tabs>
            <w:rPr/>
          </w:pPr>
          <w:hyperlink w:anchor="__RefHeading___Toc2222414_73709187">
            <w:r>
              <w:rPr>
                <w:webHidden/>
                <w:rStyle w:val="IndexLink"/>
              </w:rPr>
              <w:t>3851</w:t>
            </w:r>
            <w:r>
              <w:rPr>
                <w:rStyle w:val="IndexLink"/>
                <w:rtl w:val="true"/>
              </w:rPr>
              <w:t xml:space="preserve"> - </w:t>
            </w:r>
            <w:r>
              <w:rPr>
                <w:rStyle w:val="IndexLink"/>
                <w:rtl w:val="true"/>
              </w:rPr>
              <w:t>عبد الرّحمن بن عبد اللّه بن شاذان أبو محمّد الهمداني</w:t>
            </w:r>
            <w:r>
              <w:rPr>
                <w:rStyle w:val="IndexLink"/>
                <w:rtl w:val="true"/>
              </w:rPr>
              <w:tab/>
            </w:r>
            <w:r>
              <w:rPr>
                <w:rStyle w:val="IndexLink"/>
              </w:rPr>
              <w:t>13</w:t>
            </w:r>
          </w:hyperlink>
        </w:p>
        <w:p>
          <w:pPr>
            <w:pStyle w:val="Contents5"/>
            <w:tabs>
              <w:tab w:val="clear" w:pos="7892"/>
              <w:tab w:val="right" w:pos="9026" w:leader="dot"/>
            </w:tabs>
            <w:rPr/>
          </w:pPr>
          <w:hyperlink w:anchor="__RefHeading___Toc2222416_73709187">
            <w:r>
              <w:rPr>
                <w:webHidden/>
                <w:rStyle w:val="IndexLink"/>
              </w:rPr>
              <w:t>3852</w:t>
            </w:r>
            <w:r>
              <w:rPr>
                <w:rStyle w:val="IndexLink"/>
                <w:rtl w:val="true"/>
              </w:rPr>
              <w:t xml:space="preserve"> - </w:t>
            </w:r>
            <w:r>
              <w:rPr>
                <w:rStyle w:val="IndexLink"/>
                <w:rtl w:val="true"/>
              </w:rPr>
              <w:t>عبد الرّحمن بن عبد اللّه بن عبد الرّحمن بن سابط</w:t>
            </w:r>
            <w:r>
              <w:rPr>
                <w:rStyle w:val="IndexLink"/>
                <w:rtl w:val="true"/>
              </w:rPr>
              <w:tab/>
            </w:r>
            <w:r>
              <w:rPr>
                <w:rStyle w:val="IndexLink"/>
              </w:rPr>
              <w:t>13</w:t>
            </w:r>
          </w:hyperlink>
        </w:p>
        <w:p>
          <w:pPr>
            <w:pStyle w:val="Contents5"/>
            <w:tabs>
              <w:tab w:val="clear" w:pos="7892"/>
              <w:tab w:val="right" w:pos="9026" w:leader="dot"/>
            </w:tabs>
            <w:rPr/>
          </w:pPr>
          <w:hyperlink w:anchor="__RefHeading___Toc2222418_73709187">
            <w:r>
              <w:rPr>
                <w:webHidden/>
                <w:rStyle w:val="IndexLink"/>
              </w:rPr>
              <w:t>3853</w:t>
            </w:r>
            <w:r>
              <w:rPr>
                <w:rStyle w:val="IndexLink"/>
                <w:rtl w:val="true"/>
              </w:rPr>
              <w:t xml:space="preserve"> - </w:t>
            </w:r>
            <w:r>
              <w:rPr>
                <w:rStyle w:val="IndexLink"/>
                <w:rtl w:val="true"/>
              </w:rPr>
              <w:t>عبد الرّحمن بن عبد اللّه بن عبد الرّحمن ابن أبي صعصعة الأنصاري المدني</w:t>
            </w:r>
            <w:r>
              <w:rPr>
                <w:rStyle w:val="IndexLink"/>
                <w:rtl w:val="true"/>
              </w:rPr>
              <w:tab/>
            </w:r>
            <w:r>
              <w:rPr>
                <w:rStyle w:val="IndexLink"/>
              </w:rPr>
              <w:t>13</w:t>
            </w:r>
          </w:hyperlink>
        </w:p>
        <w:p>
          <w:pPr>
            <w:pStyle w:val="Contents5"/>
            <w:tabs>
              <w:tab w:val="clear" w:pos="7892"/>
              <w:tab w:val="right" w:pos="9026" w:leader="dot"/>
            </w:tabs>
            <w:rPr/>
          </w:pPr>
          <w:hyperlink w:anchor="__RefHeading___Toc2222420_73709187">
            <w:r>
              <w:rPr>
                <w:webHidden/>
                <w:rStyle w:val="IndexLink"/>
              </w:rPr>
              <w:t>3854</w:t>
            </w:r>
            <w:r>
              <w:rPr>
                <w:rStyle w:val="IndexLink"/>
                <w:rtl w:val="true"/>
              </w:rPr>
              <w:t xml:space="preserve"> - </w:t>
            </w:r>
            <w:r>
              <w:rPr>
                <w:rStyle w:val="IndexLink"/>
                <w:rtl w:val="true"/>
              </w:rPr>
              <w:t>عبد الرّحمن بن عبد اللّه بن عتبة ابن عبد اللّه بن مسعود الهذلي المسعودي الكوفي</w:t>
            </w:r>
            <w:r>
              <w:rPr>
                <w:rStyle w:val="IndexLink"/>
                <w:rtl w:val="true"/>
              </w:rPr>
              <w:tab/>
            </w:r>
            <w:r>
              <w:rPr>
                <w:rStyle w:val="IndexLink"/>
              </w:rPr>
              <w:t>15</w:t>
            </w:r>
          </w:hyperlink>
        </w:p>
        <w:p>
          <w:pPr>
            <w:pStyle w:val="Contents5"/>
            <w:tabs>
              <w:tab w:val="clear" w:pos="7892"/>
              <w:tab w:val="right" w:pos="9026" w:leader="dot"/>
            </w:tabs>
            <w:rPr/>
          </w:pPr>
          <w:hyperlink w:anchor="__RefHeading___Toc2222422_73709187">
            <w:r>
              <w:rPr>
                <w:webHidden/>
                <w:rStyle w:val="IndexLink"/>
              </w:rPr>
              <w:t>3855</w:t>
            </w:r>
            <w:r>
              <w:rPr>
                <w:rStyle w:val="IndexLink"/>
                <w:rtl w:val="true"/>
              </w:rPr>
              <w:t xml:space="preserve"> - </w:t>
            </w:r>
            <w:r>
              <w:rPr>
                <w:rStyle w:val="IndexLink"/>
                <w:rtl w:val="true"/>
              </w:rPr>
              <w:t>عبد الرّحمن بن عبد اللّه بن عثمان ابن عامر بن عمرو بن كعب بن سعد</w:t>
            </w:r>
            <w:r>
              <w:rPr>
                <w:rStyle w:val="IndexLink"/>
                <w:rtl w:val="true"/>
              </w:rPr>
              <w:t>...</w:t>
              <w:tab/>
            </w:r>
            <w:r>
              <w:rPr>
                <w:rStyle w:val="IndexLink"/>
              </w:rPr>
              <w:t>30</w:t>
            </w:r>
          </w:hyperlink>
        </w:p>
        <w:p>
          <w:pPr>
            <w:pStyle w:val="Contents5"/>
            <w:tabs>
              <w:tab w:val="clear" w:pos="7892"/>
              <w:tab w:val="right" w:pos="9026" w:leader="dot"/>
            </w:tabs>
            <w:rPr/>
          </w:pPr>
          <w:hyperlink w:anchor="__RefHeading___Toc2222424_73709187">
            <w:r>
              <w:rPr>
                <w:webHidden/>
                <w:rStyle w:val="IndexLink"/>
              </w:rPr>
              <w:t>3856</w:t>
            </w:r>
            <w:r>
              <w:rPr>
                <w:rStyle w:val="IndexLink"/>
                <w:rtl w:val="true"/>
              </w:rPr>
              <w:t xml:space="preserve"> - </w:t>
            </w:r>
            <w:r>
              <w:rPr>
                <w:rStyle w:val="IndexLink"/>
                <w:rtl w:val="true"/>
              </w:rPr>
              <w:t>عبد الرّحمن بن عبد اللّه بن عثمان بن عبد اللّه ربيعة ابن الحارث بن حبيّب بن الحارث</w:t>
            </w:r>
            <w:r>
              <w:rPr>
                <w:rStyle w:val="IndexLink"/>
                <w:rtl w:val="true"/>
              </w:rPr>
              <w:t>....</w:t>
              <w:tab/>
            </w:r>
            <w:r>
              <w:rPr>
                <w:rStyle w:val="IndexLink"/>
              </w:rPr>
              <w:t>49</w:t>
            </w:r>
          </w:hyperlink>
        </w:p>
        <w:p>
          <w:pPr>
            <w:pStyle w:val="Contents5"/>
            <w:tabs>
              <w:tab w:val="clear" w:pos="7892"/>
              <w:tab w:val="right" w:pos="9026" w:leader="dot"/>
            </w:tabs>
            <w:rPr/>
          </w:pPr>
          <w:hyperlink w:anchor="__RefHeading___Toc2222426_73709187">
            <w:r>
              <w:rPr>
                <w:webHidden/>
                <w:rStyle w:val="IndexLink"/>
              </w:rPr>
              <w:t>3857</w:t>
            </w:r>
            <w:r>
              <w:rPr>
                <w:rStyle w:val="IndexLink"/>
                <w:rtl w:val="true"/>
              </w:rPr>
              <w:t xml:space="preserve"> - </w:t>
            </w:r>
            <w:r>
              <w:rPr>
                <w:rStyle w:val="IndexLink"/>
                <w:rtl w:val="true"/>
              </w:rPr>
              <w:t xml:space="preserve">عبد الرّحمن بن عبد اللّه بن علي ابن عبد الرّحمن بن سعيد بن خالد بن حميد ابن صهيب بن طليب بن البخيت بن علقمة بن الصبر أبو علي بن أبي العجائز </w:t>
            </w:r>
            <w:r>
              <w:rPr>
                <w:rStyle w:val="IndexLink"/>
                <w:rtl w:val="true"/>
              </w:rPr>
              <w:t>[</w:t>
            </w:r>
            <w:r>
              <w:rPr>
                <w:rStyle w:val="IndexLink"/>
                <w:rtl w:val="true"/>
              </w:rPr>
              <w:t>الأزدي العدل</w:t>
            </w:r>
            <w:r>
              <w:rPr>
                <w:rStyle w:val="IndexLink"/>
                <w:rtl w:val="true"/>
              </w:rPr>
              <w:t>]</w:t>
              <w:tab/>
            </w:r>
            <w:r>
              <w:rPr>
                <w:rStyle w:val="IndexLink"/>
              </w:rPr>
              <w:t>61</w:t>
            </w:r>
          </w:hyperlink>
        </w:p>
        <w:p>
          <w:pPr>
            <w:pStyle w:val="Contents5"/>
            <w:tabs>
              <w:tab w:val="clear" w:pos="7892"/>
              <w:tab w:val="right" w:pos="9026" w:leader="dot"/>
            </w:tabs>
            <w:rPr/>
          </w:pPr>
          <w:hyperlink w:anchor="__RefHeading___Toc2222428_73709187">
            <w:r>
              <w:rPr>
                <w:webHidden/>
                <w:rStyle w:val="IndexLink"/>
              </w:rPr>
              <w:t>3858</w:t>
            </w:r>
            <w:r>
              <w:rPr>
                <w:rStyle w:val="IndexLink"/>
                <w:rtl w:val="true"/>
              </w:rPr>
              <w:t xml:space="preserve"> - </w:t>
            </w:r>
            <w:r>
              <w:rPr>
                <w:rStyle w:val="IndexLink"/>
                <w:rtl w:val="true"/>
              </w:rPr>
              <w:t>عبد الرّحمن بن عبد اللّه بن عمر بن راشد أبو الميمون البجلي</w:t>
            </w:r>
            <w:r>
              <w:rPr>
                <w:rStyle w:val="IndexLink"/>
                <w:rtl w:val="true"/>
              </w:rPr>
              <w:tab/>
            </w:r>
            <w:r>
              <w:rPr>
                <w:rStyle w:val="IndexLink"/>
              </w:rPr>
              <w:t>63</w:t>
            </w:r>
          </w:hyperlink>
        </w:p>
        <w:p>
          <w:pPr>
            <w:pStyle w:val="Contents5"/>
            <w:tabs>
              <w:tab w:val="clear" w:pos="7892"/>
              <w:tab w:val="right" w:pos="9026" w:leader="dot"/>
            </w:tabs>
            <w:rPr/>
          </w:pPr>
          <w:hyperlink w:anchor="__RefHeading___Toc2222430_73709187">
            <w:r>
              <w:rPr>
                <w:webHidden/>
                <w:rStyle w:val="IndexLink"/>
              </w:rPr>
              <w:t>3859</w:t>
            </w:r>
            <w:r>
              <w:rPr>
                <w:rStyle w:val="IndexLink"/>
                <w:rtl w:val="true"/>
              </w:rPr>
              <w:t xml:space="preserve"> - </w:t>
            </w:r>
            <w:r>
              <w:rPr>
                <w:rStyle w:val="IndexLink"/>
                <w:rtl w:val="true"/>
              </w:rPr>
              <w:t>عبد الرّحمن بن عبد اللّه بن محيريز الجمحي الفلسطيني</w:t>
            </w:r>
            <w:r>
              <w:rPr>
                <w:rStyle w:val="IndexLink"/>
                <w:rtl w:val="true"/>
              </w:rPr>
              <w:tab/>
            </w:r>
            <w:r>
              <w:rPr>
                <w:rStyle w:val="IndexLink"/>
              </w:rPr>
              <w:t>66</w:t>
            </w:r>
          </w:hyperlink>
        </w:p>
        <w:p>
          <w:pPr>
            <w:pStyle w:val="Contents5"/>
            <w:tabs>
              <w:tab w:val="clear" w:pos="7892"/>
              <w:tab w:val="right" w:pos="9026" w:leader="dot"/>
            </w:tabs>
            <w:rPr/>
          </w:pPr>
          <w:hyperlink w:anchor="__RefHeading___Toc2222432_73709187">
            <w:r>
              <w:rPr>
                <w:webHidden/>
                <w:rStyle w:val="IndexLink"/>
              </w:rPr>
              <w:t>3860</w:t>
            </w:r>
            <w:r>
              <w:rPr>
                <w:rStyle w:val="IndexLink"/>
                <w:rtl w:val="true"/>
              </w:rPr>
              <w:t xml:space="preserve"> - </w:t>
            </w:r>
            <w:r>
              <w:rPr>
                <w:rStyle w:val="IndexLink"/>
                <w:rtl w:val="true"/>
              </w:rPr>
              <w:t>عبد الرّحمن بن عبد اللّه بن مسعود بن غافل ابن حبيب بن شمخ بن فار بن مخزوم الهذلي الكوفي</w:t>
            </w:r>
            <w:r>
              <w:rPr>
                <w:rStyle w:val="IndexLink"/>
                <w:rtl w:val="true"/>
              </w:rPr>
              <w:tab/>
            </w:r>
            <w:r>
              <w:rPr>
                <w:rStyle w:val="IndexLink"/>
              </w:rPr>
              <w:t>68</w:t>
            </w:r>
          </w:hyperlink>
        </w:p>
        <w:p>
          <w:pPr>
            <w:pStyle w:val="Contents5"/>
            <w:tabs>
              <w:tab w:val="clear" w:pos="7892"/>
              <w:tab w:val="right" w:pos="9026" w:leader="dot"/>
            </w:tabs>
            <w:rPr/>
          </w:pPr>
          <w:hyperlink w:anchor="__RefHeading___Toc2222434_73709187">
            <w:r>
              <w:rPr>
                <w:webHidden/>
                <w:rStyle w:val="IndexLink"/>
              </w:rPr>
              <w:t>3861</w:t>
            </w:r>
            <w:r>
              <w:rPr>
                <w:rStyle w:val="IndexLink"/>
                <w:rtl w:val="true"/>
              </w:rPr>
              <w:t xml:space="preserve"> - </w:t>
            </w:r>
            <w:r>
              <w:rPr>
                <w:rStyle w:val="IndexLink"/>
                <w:rtl w:val="true"/>
              </w:rPr>
              <w:t>عبد الرّحمن بن عبد اللّه بن يزداد الرازي</w:t>
            </w:r>
            <w:r>
              <w:rPr>
                <w:rStyle w:val="IndexLink"/>
                <w:rtl w:val="true"/>
              </w:rPr>
              <w:tab/>
            </w:r>
            <w:r>
              <w:rPr>
                <w:rStyle w:val="IndexLink"/>
              </w:rPr>
              <w:t>77</w:t>
            </w:r>
          </w:hyperlink>
        </w:p>
        <w:p>
          <w:pPr>
            <w:pStyle w:val="Contents5"/>
            <w:tabs>
              <w:tab w:val="clear" w:pos="7892"/>
              <w:tab w:val="right" w:pos="9026" w:leader="dot"/>
            </w:tabs>
            <w:rPr/>
          </w:pPr>
          <w:hyperlink w:anchor="__RefHeading___Toc2222436_73709187">
            <w:r>
              <w:rPr>
                <w:webHidden/>
                <w:rStyle w:val="IndexLink"/>
              </w:rPr>
              <w:t>3862</w:t>
            </w:r>
            <w:r>
              <w:rPr>
                <w:rStyle w:val="IndexLink"/>
                <w:rtl w:val="true"/>
              </w:rPr>
              <w:t xml:space="preserve"> - </w:t>
            </w:r>
            <w:r>
              <w:rPr>
                <w:rStyle w:val="IndexLink"/>
                <w:rtl w:val="true"/>
              </w:rPr>
              <w:t>عبد الرّحمن بن عبد اللّه</w:t>
            </w:r>
            <w:r>
              <w:rPr>
                <w:rStyle w:val="IndexLink"/>
                <w:rtl w:val="true"/>
              </w:rPr>
              <w:tab/>
            </w:r>
            <w:r>
              <w:rPr>
                <w:rStyle w:val="IndexLink"/>
              </w:rPr>
              <w:t>78</w:t>
            </w:r>
          </w:hyperlink>
        </w:p>
        <w:p>
          <w:pPr>
            <w:pStyle w:val="Contents5"/>
            <w:tabs>
              <w:tab w:val="clear" w:pos="7892"/>
              <w:tab w:val="right" w:pos="9026" w:leader="dot"/>
            </w:tabs>
            <w:rPr/>
          </w:pPr>
          <w:hyperlink w:anchor="__RefHeading___Toc2222438_73709187">
            <w:r>
              <w:rPr>
                <w:webHidden/>
                <w:rStyle w:val="IndexLink"/>
              </w:rPr>
              <w:t>3863</w:t>
            </w:r>
            <w:r>
              <w:rPr>
                <w:rStyle w:val="IndexLink"/>
                <w:rtl w:val="true"/>
              </w:rPr>
              <w:t xml:space="preserve"> - </w:t>
            </w:r>
            <w:r>
              <w:rPr>
                <w:rStyle w:val="IndexLink"/>
                <w:rtl w:val="true"/>
              </w:rPr>
              <w:t>عبد الرّحمن بن عبد اللّه أبو محمّد</w:t>
            </w:r>
            <w:r>
              <w:rPr>
                <w:rStyle w:val="IndexLink"/>
                <w:rtl w:val="true"/>
              </w:rPr>
              <w:tab/>
            </w:r>
            <w:r>
              <w:rPr>
                <w:rStyle w:val="IndexLink"/>
              </w:rPr>
              <w:t>78</w:t>
            </w:r>
          </w:hyperlink>
        </w:p>
        <w:p>
          <w:pPr>
            <w:pStyle w:val="Contents5"/>
            <w:tabs>
              <w:tab w:val="clear" w:pos="7892"/>
              <w:tab w:val="right" w:pos="9026" w:leader="dot"/>
            </w:tabs>
            <w:rPr/>
          </w:pPr>
          <w:hyperlink w:anchor="__RefHeading___Toc2222440_73709187">
            <w:r>
              <w:rPr>
                <w:webHidden/>
                <w:rStyle w:val="IndexLink"/>
              </w:rPr>
              <w:t>3864</w:t>
            </w:r>
            <w:r>
              <w:rPr>
                <w:rStyle w:val="IndexLink"/>
                <w:rtl w:val="true"/>
              </w:rPr>
              <w:t xml:space="preserve"> - </w:t>
            </w:r>
            <w:r>
              <w:rPr>
                <w:rStyle w:val="IndexLink"/>
                <w:rtl w:val="true"/>
              </w:rPr>
              <w:t>عبد الرّحمن بن عبد اللّه، أبو محمّد</w:t>
            </w:r>
            <w:r>
              <w:rPr>
                <w:rStyle w:val="IndexLink"/>
                <w:rtl w:val="true"/>
              </w:rPr>
              <w:tab/>
            </w:r>
            <w:r>
              <w:rPr>
                <w:rStyle w:val="IndexLink"/>
              </w:rPr>
              <w:t>79</w:t>
            </w:r>
          </w:hyperlink>
        </w:p>
        <w:p>
          <w:pPr>
            <w:pStyle w:val="Contents5"/>
            <w:tabs>
              <w:tab w:val="clear" w:pos="7892"/>
              <w:tab w:val="right" w:pos="9026" w:leader="dot"/>
            </w:tabs>
            <w:rPr/>
          </w:pPr>
          <w:hyperlink w:anchor="__RefHeading___Toc2222442_73709187">
            <w:r>
              <w:rPr>
                <w:webHidden/>
                <w:rStyle w:val="IndexLink"/>
              </w:rPr>
              <w:t>3865</w:t>
            </w:r>
            <w:r>
              <w:rPr>
                <w:rStyle w:val="IndexLink"/>
                <w:rtl w:val="true"/>
              </w:rPr>
              <w:t xml:space="preserve"> - </w:t>
            </w:r>
            <w:r>
              <w:rPr>
                <w:rStyle w:val="IndexLink"/>
                <w:rtl w:val="true"/>
              </w:rPr>
              <w:t>عبد الرحمن بن أبي عبد اللّه</w:t>
            </w:r>
            <w:r>
              <w:rPr>
                <w:rStyle w:val="IndexLink"/>
                <w:rtl w:val="true"/>
              </w:rPr>
              <w:tab/>
            </w:r>
            <w:r>
              <w:rPr>
                <w:rStyle w:val="IndexLink"/>
              </w:rPr>
              <w:t>79</w:t>
            </w:r>
          </w:hyperlink>
        </w:p>
        <w:p>
          <w:pPr>
            <w:pStyle w:val="Contents5"/>
            <w:tabs>
              <w:tab w:val="clear" w:pos="7892"/>
              <w:tab w:val="right" w:pos="9026" w:leader="dot"/>
            </w:tabs>
            <w:rPr/>
          </w:pPr>
          <w:hyperlink w:anchor="__RefHeading___Toc2222444_73709187">
            <w:r>
              <w:rPr>
                <w:webHidden/>
                <w:rStyle w:val="IndexLink"/>
              </w:rPr>
              <w:t>3866</w:t>
            </w:r>
            <w:r>
              <w:rPr>
                <w:rStyle w:val="IndexLink"/>
                <w:rtl w:val="true"/>
              </w:rPr>
              <w:t xml:space="preserve"> - </w:t>
            </w:r>
            <w:r>
              <w:rPr>
                <w:rStyle w:val="IndexLink"/>
                <w:rtl w:val="true"/>
              </w:rPr>
              <w:t>عبد الرحمن بن عبد الرحمن بن فضالة</w:t>
            </w:r>
            <w:r>
              <w:rPr>
                <w:rStyle w:val="IndexLink"/>
                <w:rtl w:val="true"/>
              </w:rPr>
              <w:tab/>
            </w:r>
            <w:r>
              <w:rPr>
                <w:rStyle w:val="IndexLink"/>
              </w:rPr>
              <w:t>79</w:t>
            </w:r>
          </w:hyperlink>
        </w:p>
        <w:p>
          <w:pPr>
            <w:pStyle w:val="Contents5"/>
            <w:tabs>
              <w:tab w:val="clear" w:pos="7892"/>
              <w:tab w:val="right" w:pos="9026" w:leader="dot"/>
            </w:tabs>
            <w:rPr/>
          </w:pPr>
          <w:hyperlink w:anchor="__RefHeading___Toc2222446_73709187">
            <w:r>
              <w:rPr>
                <w:webHidden/>
                <w:rStyle w:val="IndexLink"/>
              </w:rPr>
              <w:t>3867</w:t>
            </w:r>
            <w:r>
              <w:rPr>
                <w:rStyle w:val="IndexLink"/>
                <w:rtl w:val="true"/>
              </w:rPr>
              <w:t xml:space="preserve"> - </w:t>
            </w:r>
            <w:r>
              <w:rPr>
                <w:rStyle w:val="IndexLink"/>
                <w:rtl w:val="true"/>
              </w:rPr>
              <w:t>عبد الرحمن بن عبد الصمد بن شعيب بن إسحاق ابن أبي النصر عبد الرحمن بن عبد اللّه بن راشد أبو بكر القرشي</w:t>
            </w:r>
            <w:r>
              <w:rPr>
                <w:rStyle w:val="IndexLink"/>
                <w:rtl w:val="true"/>
              </w:rPr>
              <w:tab/>
            </w:r>
            <w:r>
              <w:rPr>
                <w:rStyle w:val="IndexLink"/>
              </w:rPr>
              <w:t>79</w:t>
            </w:r>
          </w:hyperlink>
        </w:p>
        <w:p>
          <w:pPr>
            <w:pStyle w:val="Contents5"/>
            <w:tabs>
              <w:tab w:val="clear" w:pos="7892"/>
              <w:tab w:val="right" w:pos="9026" w:leader="dot"/>
            </w:tabs>
            <w:rPr/>
          </w:pPr>
          <w:hyperlink w:anchor="__RefHeading___Toc2222448_73709187">
            <w:r>
              <w:rPr>
                <w:webHidden/>
                <w:rStyle w:val="IndexLink"/>
              </w:rPr>
              <w:t>3868</w:t>
            </w:r>
            <w:r>
              <w:rPr>
                <w:rStyle w:val="IndexLink"/>
                <w:rtl w:val="true"/>
              </w:rPr>
              <w:t xml:space="preserve"> - </w:t>
            </w:r>
            <w:r>
              <w:rPr>
                <w:rStyle w:val="IndexLink"/>
                <w:rtl w:val="true"/>
              </w:rPr>
              <w:t>عبد الرحمن بن عبد الصمد بن عبد الملك أبوهشام السّلمي المعروف بابن‌؟؟؟ البرور</w:t>
            </w:r>
            <w:r>
              <w:rPr>
                <w:rStyle w:val="IndexLink"/>
                <w:rtl w:val="true"/>
              </w:rPr>
              <w:tab/>
            </w:r>
            <w:r>
              <w:rPr>
                <w:rStyle w:val="IndexLink"/>
              </w:rPr>
              <w:t>81</w:t>
            </w:r>
          </w:hyperlink>
        </w:p>
        <w:p>
          <w:pPr>
            <w:pStyle w:val="Contents5"/>
            <w:tabs>
              <w:tab w:val="clear" w:pos="7892"/>
              <w:tab w:val="right" w:pos="9026" w:leader="dot"/>
            </w:tabs>
            <w:rPr/>
          </w:pPr>
          <w:hyperlink w:anchor="__RefHeading___Toc2222450_73709187">
            <w:r>
              <w:rPr>
                <w:webHidden/>
                <w:rStyle w:val="IndexLink"/>
              </w:rPr>
              <w:t>3869</w:t>
            </w:r>
            <w:r>
              <w:rPr>
                <w:rStyle w:val="IndexLink"/>
                <w:rtl w:val="true"/>
              </w:rPr>
              <w:t xml:space="preserve"> - </w:t>
            </w:r>
            <w:r>
              <w:rPr>
                <w:rStyle w:val="IndexLink"/>
                <w:rtl w:val="true"/>
              </w:rPr>
              <w:t>عبد الرحمن بن عبد العزيز بن أحمد بن إسحاق أبو القاسم السرّاج الحلبي المعروف بابن الطّبيز الرامي</w:t>
            </w:r>
            <w:r>
              <w:rPr>
                <w:rStyle w:val="IndexLink"/>
                <w:rtl w:val="true"/>
              </w:rPr>
              <w:tab/>
            </w:r>
            <w:r>
              <w:rPr>
                <w:rStyle w:val="IndexLink"/>
              </w:rPr>
              <w:t>82</w:t>
            </w:r>
          </w:hyperlink>
        </w:p>
        <w:p>
          <w:pPr>
            <w:pStyle w:val="Contents5"/>
            <w:tabs>
              <w:tab w:val="clear" w:pos="7892"/>
              <w:tab w:val="right" w:pos="9026" w:leader="dot"/>
            </w:tabs>
            <w:rPr/>
          </w:pPr>
          <w:hyperlink w:anchor="__RefHeading___Toc2222452_73709187">
            <w:r>
              <w:rPr>
                <w:webHidden/>
                <w:rStyle w:val="IndexLink"/>
              </w:rPr>
              <w:t>3870</w:t>
            </w:r>
            <w:r>
              <w:rPr>
                <w:rStyle w:val="IndexLink"/>
                <w:rtl w:val="true"/>
              </w:rPr>
              <w:t xml:space="preserve"> - </w:t>
            </w:r>
            <w:r>
              <w:rPr>
                <w:rStyle w:val="IndexLink"/>
                <w:rtl w:val="true"/>
              </w:rPr>
              <w:t>عبد الرحمن بن عبد العزيز بن عبد اللّه</w:t>
            </w:r>
            <w:r>
              <w:rPr>
                <w:rStyle w:val="IndexLink"/>
                <w:rtl w:val="true"/>
              </w:rPr>
              <w:tab/>
            </w:r>
            <w:r>
              <w:rPr>
                <w:rStyle w:val="IndexLink"/>
              </w:rPr>
              <w:t>84</w:t>
            </w:r>
          </w:hyperlink>
        </w:p>
        <w:p>
          <w:pPr>
            <w:pStyle w:val="Contents5"/>
            <w:tabs>
              <w:tab w:val="clear" w:pos="7892"/>
              <w:tab w:val="right" w:pos="9026" w:leader="dot"/>
            </w:tabs>
            <w:rPr/>
          </w:pPr>
          <w:hyperlink w:anchor="__RefHeading___Toc2222454_73709187">
            <w:r>
              <w:rPr>
                <w:webHidden/>
                <w:rStyle w:val="IndexLink"/>
              </w:rPr>
              <w:t>3871</w:t>
            </w:r>
            <w:r>
              <w:rPr>
                <w:rStyle w:val="IndexLink"/>
                <w:rtl w:val="true"/>
              </w:rPr>
              <w:t xml:space="preserve"> - </w:t>
            </w:r>
            <w:r>
              <w:rPr>
                <w:rStyle w:val="IndexLink"/>
                <w:rtl w:val="true"/>
              </w:rPr>
              <w:t>عبد الرحمن بن عبد العزيز أبو عبد الملك ابن الفارسي القيسراني</w:t>
            </w:r>
            <w:r>
              <w:rPr>
                <w:rStyle w:val="IndexLink"/>
                <w:rtl w:val="true"/>
              </w:rPr>
              <w:tab/>
            </w:r>
            <w:r>
              <w:rPr>
                <w:rStyle w:val="IndexLink"/>
              </w:rPr>
              <w:t>84</w:t>
            </w:r>
          </w:hyperlink>
        </w:p>
        <w:p>
          <w:pPr>
            <w:pStyle w:val="Contents5"/>
            <w:tabs>
              <w:tab w:val="clear" w:pos="7892"/>
              <w:tab w:val="right" w:pos="9026" w:leader="dot"/>
            </w:tabs>
            <w:rPr/>
          </w:pPr>
          <w:hyperlink w:anchor="__RefHeading___Toc2222456_73709187">
            <w:r>
              <w:rPr>
                <w:webHidden/>
                <w:rStyle w:val="IndexLink"/>
              </w:rPr>
              <w:t>3872</w:t>
            </w:r>
            <w:r>
              <w:rPr>
                <w:rStyle w:val="IndexLink"/>
                <w:rtl w:val="true"/>
              </w:rPr>
              <w:t xml:space="preserve"> - </w:t>
            </w:r>
            <w:r>
              <w:rPr>
                <w:rStyle w:val="IndexLink"/>
                <w:rtl w:val="true"/>
              </w:rPr>
              <w:t>عبد الرّحمن بن عبد الغفّار الدّمشقي</w:t>
            </w:r>
            <w:r>
              <w:rPr>
                <w:rStyle w:val="IndexLink"/>
                <w:rtl w:val="true"/>
              </w:rPr>
              <w:tab/>
            </w:r>
            <w:r>
              <w:rPr>
                <w:rStyle w:val="IndexLink"/>
              </w:rPr>
              <w:t>86</w:t>
            </w:r>
          </w:hyperlink>
        </w:p>
        <w:p>
          <w:pPr>
            <w:pStyle w:val="Contents5"/>
            <w:tabs>
              <w:tab w:val="clear" w:pos="7892"/>
              <w:tab w:val="right" w:pos="9026" w:leader="dot"/>
            </w:tabs>
            <w:rPr/>
          </w:pPr>
          <w:hyperlink w:anchor="__RefHeading___Toc2222458_73709187">
            <w:r>
              <w:rPr>
                <w:webHidden/>
                <w:rStyle w:val="IndexLink"/>
              </w:rPr>
              <w:t>3873</w:t>
            </w:r>
            <w:r>
              <w:rPr>
                <w:rStyle w:val="IndexLink"/>
                <w:rtl w:val="true"/>
              </w:rPr>
              <w:t xml:space="preserve"> - </w:t>
            </w:r>
            <w:r>
              <w:rPr>
                <w:rStyle w:val="IndexLink"/>
                <w:rtl w:val="true"/>
              </w:rPr>
              <w:t>عبد الرّحمن بن عبد الغفّار بن عفّان البيروتي</w:t>
            </w:r>
            <w:r>
              <w:rPr>
                <w:rStyle w:val="IndexLink"/>
                <w:rtl w:val="true"/>
              </w:rPr>
              <w:tab/>
            </w:r>
            <w:r>
              <w:rPr>
                <w:rStyle w:val="IndexLink"/>
              </w:rPr>
              <w:t>86</w:t>
            </w:r>
          </w:hyperlink>
        </w:p>
        <w:p>
          <w:pPr>
            <w:pStyle w:val="Contents5"/>
            <w:tabs>
              <w:tab w:val="clear" w:pos="7892"/>
              <w:tab w:val="right" w:pos="9026" w:leader="dot"/>
            </w:tabs>
            <w:rPr/>
          </w:pPr>
          <w:hyperlink w:anchor="__RefHeading___Toc2222460_73709187">
            <w:r>
              <w:rPr>
                <w:webHidden/>
                <w:rStyle w:val="IndexLink"/>
              </w:rPr>
              <w:t>3874</w:t>
            </w:r>
            <w:r>
              <w:rPr>
                <w:rStyle w:val="IndexLink"/>
                <w:rtl w:val="true"/>
              </w:rPr>
              <w:t xml:space="preserve"> - </w:t>
            </w:r>
            <w:r>
              <w:rPr>
                <w:rStyle w:val="IndexLink"/>
                <w:rtl w:val="true"/>
              </w:rPr>
              <w:t>عبد الرّحمن بن عبد الملك</w:t>
            </w:r>
            <w:r>
              <w:rPr>
                <w:rStyle w:val="IndexLink"/>
                <w:rtl w:val="true"/>
              </w:rPr>
              <w:tab/>
            </w:r>
            <w:r>
              <w:rPr>
                <w:rStyle w:val="IndexLink"/>
              </w:rPr>
              <w:t>87</w:t>
            </w:r>
          </w:hyperlink>
        </w:p>
        <w:p>
          <w:pPr>
            <w:pStyle w:val="Contents5"/>
            <w:tabs>
              <w:tab w:val="clear" w:pos="7892"/>
              <w:tab w:val="right" w:pos="9026" w:leader="dot"/>
            </w:tabs>
            <w:rPr/>
          </w:pPr>
          <w:hyperlink w:anchor="__RefHeading___Toc2222462_73709187">
            <w:r>
              <w:rPr>
                <w:webHidden/>
                <w:rStyle w:val="IndexLink"/>
              </w:rPr>
              <w:t>3875</w:t>
            </w:r>
            <w:r>
              <w:rPr>
                <w:rStyle w:val="IndexLink"/>
                <w:rtl w:val="true"/>
              </w:rPr>
              <w:t xml:space="preserve"> - </w:t>
            </w:r>
            <w:r>
              <w:rPr>
                <w:rStyle w:val="IndexLink"/>
                <w:rtl w:val="true"/>
              </w:rPr>
              <w:t xml:space="preserve">عبد الرّحمن بن عبد الواحد ابن عبد الرّحمن </w:t>
            </w:r>
            <w:r>
              <w:rPr>
                <w:rStyle w:val="IndexLink"/>
                <w:rtl w:val="true"/>
              </w:rPr>
              <w:t xml:space="preserve">- </w:t>
            </w:r>
            <w:r>
              <w:rPr>
                <w:rStyle w:val="IndexLink"/>
                <w:rtl w:val="true"/>
              </w:rPr>
              <w:t xml:space="preserve">أبي الميمون </w:t>
            </w:r>
            <w:r>
              <w:rPr>
                <w:rStyle w:val="IndexLink"/>
                <w:rtl w:val="true"/>
              </w:rPr>
              <w:t xml:space="preserve">- </w:t>
            </w:r>
            <w:r>
              <w:rPr>
                <w:rStyle w:val="IndexLink"/>
                <w:rtl w:val="true"/>
              </w:rPr>
              <w:t>ابن عبد اللّه بن عمر بن راشد أبو الميمون البجلي</w:t>
            </w:r>
            <w:r>
              <w:rPr>
                <w:rStyle w:val="IndexLink"/>
                <w:rtl w:val="true"/>
              </w:rPr>
              <w:tab/>
            </w:r>
            <w:r>
              <w:rPr>
                <w:rStyle w:val="IndexLink"/>
              </w:rPr>
              <w:t>87</w:t>
            </w:r>
          </w:hyperlink>
        </w:p>
        <w:p>
          <w:pPr>
            <w:pStyle w:val="Contents5"/>
            <w:tabs>
              <w:tab w:val="clear" w:pos="7892"/>
              <w:tab w:val="right" w:pos="9026" w:leader="dot"/>
            </w:tabs>
            <w:rPr/>
          </w:pPr>
          <w:hyperlink w:anchor="__RefHeading___Toc2222464_73709187">
            <w:r>
              <w:rPr>
                <w:webHidden/>
                <w:rStyle w:val="IndexLink"/>
              </w:rPr>
              <w:t>3876</w:t>
            </w:r>
            <w:r>
              <w:rPr>
                <w:rStyle w:val="IndexLink"/>
                <w:rtl w:val="true"/>
              </w:rPr>
              <w:t xml:space="preserve"> - </w:t>
            </w:r>
            <w:r>
              <w:rPr>
                <w:rStyle w:val="IndexLink"/>
                <w:rtl w:val="true"/>
              </w:rPr>
              <w:t>عبد الرّحمن بن عبد الواحد بن عبد الكريم بن علي أبو القاسم بن أبي محمّد الغسّاني السمسار في البزّ</w:t>
            </w:r>
            <w:r>
              <w:rPr>
                <w:rStyle w:val="IndexLink"/>
                <w:rtl w:val="true"/>
              </w:rPr>
              <w:tab/>
            </w:r>
            <w:r>
              <w:rPr>
                <w:rStyle w:val="IndexLink"/>
              </w:rPr>
              <w:t>89</w:t>
            </w:r>
          </w:hyperlink>
        </w:p>
        <w:p>
          <w:pPr>
            <w:pStyle w:val="Contents5"/>
            <w:tabs>
              <w:tab w:val="clear" w:pos="7892"/>
              <w:tab w:val="right" w:pos="9026" w:leader="dot"/>
            </w:tabs>
            <w:rPr/>
          </w:pPr>
          <w:hyperlink w:anchor="__RefHeading___Toc2222466_73709187">
            <w:r>
              <w:rPr>
                <w:webHidden/>
                <w:rStyle w:val="IndexLink"/>
              </w:rPr>
              <w:t>3877</w:t>
            </w:r>
            <w:r>
              <w:rPr>
                <w:rStyle w:val="IndexLink"/>
                <w:rtl w:val="true"/>
              </w:rPr>
              <w:t xml:space="preserve"> - </w:t>
            </w:r>
            <w:r>
              <w:rPr>
                <w:rStyle w:val="IndexLink"/>
                <w:rtl w:val="true"/>
              </w:rPr>
              <w:t>عبد الرّحمن بن عبد الوهاب بن الحسن بن الوليد أبو الحسن بن أبي الحسن الكلابي</w:t>
            </w:r>
            <w:r>
              <w:rPr>
                <w:rStyle w:val="IndexLink"/>
                <w:rtl w:val="true"/>
              </w:rPr>
              <w:tab/>
            </w:r>
            <w:r>
              <w:rPr>
                <w:rStyle w:val="IndexLink"/>
              </w:rPr>
              <w:t>89</w:t>
            </w:r>
          </w:hyperlink>
        </w:p>
        <w:p>
          <w:pPr>
            <w:pStyle w:val="Contents5"/>
            <w:tabs>
              <w:tab w:val="clear" w:pos="7892"/>
              <w:tab w:val="right" w:pos="9026" w:leader="dot"/>
            </w:tabs>
            <w:rPr/>
          </w:pPr>
          <w:hyperlink w:anchor="__RefHeading___Toc2222468_73709187">
            <w:r>
              <w:rPr>
                <w:webHidden/>
                <w:rStyle w:val="IndexLink"/>
              </w:rPr>
              <w:t>3878</w:t>
            </w:r>
            <w:r>
              <w:rPr>
                <w:rStyle w:val="IndexLink"/>
                <w:rtl w:val="true"/>
              </w:rPr>
              <w:t xml:space="preserve"> - </w:t>
            </w:r>
            <w:r>
              <w:rPr>
                <w:rStyle w:val="IndexLink"/>
                <w:rtl w:val="true"/>
              </w:rPr>
              <w:t>عبد الرّحمن بن عبد الوهاب بن محمّد بن صميد أبو القاسم المرّي</w:t>
            </w:r>
            <w:r>
              <w:rPr>
                <w:rStyle w:val="IndexLink"/>
                <w:rtl w:val="true"/>
              </w:rPr>
              <w:tab/>
            </w:r>
            <w:r>
              <w:rPr>
                <w:rStyle w:val="IndexLink"/>
              </w:rPr>
              <w:t>90</w:t>
            </w:r>
          </w:hyperlink>
        </w:p>
        <w:p>
          <w:pPr>
            <w:pStyle w:val="Contents5"/>
            <w:tabs>
              <w:tab w:val="clear" w:pos="7892"/>
              <w:tab w:val="right" w:pos="9026" w:leader="dot"/>
            </w:tabs>
            <w:rPr/>
          </w:pPr>
          <w:hyperlink w:anchor="__RefHeading___Toc2222470_73709187">
            <w:r>
              <w:rPr>
                <w:webHidden/>
                <w:rStyle w:val="IndexLink"/>
              </w:rPr>
              <w:t>3879</w:t>
            </w:r>
            <w:r>
              <w:rPr>
                <w:rStyle w:val="IndexLink"/>
                <w:rtl w:val="true"/>
              </w:rPr>
              <w:t xml:space="preserve"> - </w:t>
            </w:r>
            <w:r>
              <w:rPr>
                <w:rStyle w:val="IndexLink"/>
                <w:rtl w:val="true"/>
              </w:rPr>
              <w:t>عبد الرّحمن بن عبيد اللّه بن أحمد أبو محمّد الأسدي</w:t>
            </w:r>
            <w:r>
              <w:rPr>
                <w:rStyle w:val="IndexLink"/>
                <w:rtl w:val="true"/>
              </w:rPr>
              <w:tab/>
            </w:r>
            <w:r>
              <w:rPr>
                <w:rStyle w:val="IndexLink"/>
              </w:rPr>
              <w:t>91</w:t>
            </w:r>
          </w:hyperlink>
        </w:p>
        <w:p>
          <w:pPr>
            <w:pStyle w:val="Contents5"/>
            <w:tabs>
              <w:tab w:val="clear" w:pos="7892"/>
              <w:tab w:val="right" w:pos="9026" w:leader="dot"/>
            </w:tabs>
            <w:rPr/>
          </w:pPr>
          <w:hyperlink w:anchor="__RefHeading___Toc2222472_73709187">
            <w:r>
              <w:rPr>
                <w:webHidden/>
                <w:rStyle w:val="IndexLink"/>
              </w:rPr>
              <w:t>3880</w:t>
            </w:r>
            <w:r>
              <w:rPr>
                <w:rStyle w:val="IndexLink"/>
                <w:rtl w:val="true"/>
              </w:rPr>
              <w:t xml:space="preserve"> - </w:t>
            </w:r>
            <w:r>
              <w:rPr>
                <w:rStyle w:val="IndexLink"/>
                <w:rtl w:val="true"/>
              </w:rPr>
              <w:t>عبد الرّحمن بن عبيد اللّه بن عبد العزيز ابن الفضل بن صالح بن علي بن عبد اللّه</w:t>
            </w:r>
            <w:r>
              <w:rPr>
                <w:rStyle w:val="IndexLink"/>
                <w:rtl w:val="true"/>
              </w:rPr>
              <w:t>...</w:t>
              <w:tab/>
            </w:r>
            <w:r>
              <w:rPr>
                <w:rStyle w:val="IndexLink"/>
              </w:rPr>
              <w:t>91</w:t>
            </w:r>
          </w:hyperlink>
        </w:p>
        <w:p>
          <w:pPr>
            <w:pStyle w:val="Contents5"/>
            <w:tabs>
              <w:tab w:val="clear" w:pos="7892"/>
              <w:tab w:val="right" w:pos="9026" w:leader="dot"/>
            </w:tabs>
            <w:rPr/>
          </w:pPr>
          <w:hyperlink w:anchor="__RefHeading___Toc2222474_73709187">
            <w:r>
              <w:rPr>
                <w:webHidden/>
                <w:rStyle w:val="IndexLink"/>
              </w:rPr>
              <w:t>3881</w:t>
            </w:r>
            <w:r>
              <w:rPr>
                <w:rStyle w:val="IndexLink"/>
                <w:rtl w:val="true"/>
              </w:rPr>
              <w:t xml:space="preserve"> - </w:t>
            </w:r>
            <w:r>
              <w:rPr>
                <w:rStyle w:val="IndexLink"/>
                <w:rtl w:val="true"/>
              </w:rPr>
              <w:t>عبد الرّحمن بن عبيد بن الحجاج أبو علي العماني</w:t>
            </w:r>
            <w:r>
              <w:rPr>
                <w:rStyle w:val="IndexLink"/>
                <w:rtl w:val="true"/>
              </w:rPr>
              <w:tab/>
            </w:r>
            <w:r>
              <w:rPr>
                <w:rStyle w:val="IndexLink"/>
              </w:rPr>
              <w:t>93</w:t>
            </w:r>
          </w:hyperlink>
        </w:p>
        <w:p>
          <w:pPr>
            <w:pStyle w:val="Contents5"/>
            <w:tabs>
              <w:tab w:val="clear" w:pos="7892"/>
              <w:tab w:val="right" w:pos="9026" w:leader="dot"/>
            </w:tabs>
            <w:rPr/>
          </w:pPr>
          <w:hyperlink w:anchor="__RefHeading___Toc2222476_73709187">
            <w:r>
              <w:rPr>
                <w:webHidden/>
                <w:rStyle w:val="IndexLink"/>
              </w:rPr>
              <w:t>3882</w:t>
            </w:r>
            <w:r>
              <w:rPr>
                <w:rStyle w:val="IndexLink"/>
                <w:rtl w:val="true"/>
              </w:rPr>
              <w:t xml:space="preserve"> - </w:t>
            </w:r>
            <w:r>
              <w:rPr>
                <w:rStyle w:val="IndexLink"/>
                <w:rtl w:val="true"/>
              </w:rPr>
              <w:t>عبد الرّحمن بن عبيد بن نفيع و يقال</w:t>
            </w:r>
            <w:r>
              <w:rPr>
                <w:rStyle w:val="IndexLink"/>
                <w:rtl w:val="true"/>
              </w:rPr>
              <w:t xml:space="preserve">: </w:t>
            </w:r>
            <w:r>
              <w:rPr>
                <w:rStyle w:val="IndexLink"/>
                <w:rtl w:val="true"/>
              </w:rPr>
              <w:t xml:space="preserve">ابن عبيد بن نعيم </w:t>
            </w:r>
            <w:r>
              <w:rPr>
                <w:rStyle w:val="IndexLink"/>
                <w:rtl w:val="true"/>
              </w:rPr>
              <w:t xml:space="preserve">- </w:t>
            </w:r>
            <w:r>
              <w:rPr>
                <w:rStyle w:val="IndexLink"/>
                <w:rtl w:val="true"/>
              </w:rPr>
              <w:t>العنسي</w:t>
            </w:r>
            <w:r>
              <w:rPr>
                <w:rStyle w:val="IndexLink"/>
                <w:rtl w:val="true"/>
              </w:rPr>
              <w:tab/>
            </w:r>
            <w:r>
              <w:rPr>
                <w:rStyle w:val="IndexLink"/>
              </w:rPr>
              <w:t>93</w:t>
            </w:r>
          </w:hyperlink>
        </w:p>
        <w:p>
          <w:pPr>
            <w:pStyle w:val="Contents5"/>
            <w:tabs>
              <w:tab w:val="clear" w:pos="7892"/>
              <w:tab w:val="right" w:pos="9026" w:leader="dot"/>
            </w:tabs>
            <w:rPr/>
          </w:pPr>
          <w:hyperlink w:anchor="__RefHeading___Toc2222478_73709187">
            <w:r>
              <w:rPr>
                <w:webHidden/>
                <w:rStyle w:val="IndexLink"/>
              </w:rPr>
              <w:t>3883</w:t>
            </w:r>
            <w:r>
              <w:rPr>
                <w:rStyle w:val="IndexLink"/>
                <w:rtl w:val="true"/>
              </w:rPr>
              <w:t xml:space="preserve"> - </w:t>
            </w:r>
            <w:r>
              <w:rPr>
                <w:rStyle w:val="IndexLink"/>
                <w:rtl w:val="true"/>
              </w:rPr>
              <w:t xml:space="preserve">عبد الرّحمن بن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w:t>
            </w:r>
            <w:r>
              <w:rPr>
                <w:rStyle w:val="IndexLink"/>
                <w:rtl w:val="true"/>
              </w:rPr>
              <w:t xml:space="preserve">- </w:t>
            </w:r>
            <w:r>
              <w:rPr>
                <w:rStyle w:val="IndexLink"/>
                <w:rtl w:val="true"/>
              </w:rPr>
              <w:t>أبو راشد الأردنّي</w:t>
            </w:r>
            <w:r>
              <w:rPr>
                <w:rStyle w:val="IndexLink"/>
                <w:rtl w:val="true"/>
              </w:rPr>
              <w:tab/>
            </w:r>
            <w:r>
              <w:rPr>
                <w:rStyle w:val="IndexLink"/>
              </w:rPr>
              <w:t>95</w:t>
            </w:r>
          </w:hyperlink>
        </w:p>
        <w:p>
          <w:pPr>
            <w:pStyle w:val="Contents5"/>
            <w:tabs>
              <w:tab w:val="clear" w:pos="7892"/>
              <w:tab w:val="right" w:pos="9026" w:leader="dot"/>
            </w:tabs>
            <w:rPr/>
          </w:pPr>
          <w:hyperlink w:anchor="__RefHeading___Toc2222480_73709187">
            <w:r>
              <w:rPr>
                <w:webHidden/>
                <w:rStyle w:val="IndexLink"/>
              </w:rPr>
              <w:t>3884</w:t>
            </w:r>
            <w:r>
              <w:rPr>
                <w:rStyle w:val="IndexLink"/>
                <w:rtl w:val="true"/>
              </w:rPr>
              <w:t xml:space="preserve"> - </w:t>
            </w:r>
            <w:r>
              <w:rPr>
                <w:rStyle w:val="IndexLink"/>
                <w:rtl w:val="true"/>
              </w:rPr>
              <w:t>عبد الرّحمن بن عثمان بن عبيد اللّه ابن عثمان بن عمرو بن كعب بن سعد بن تيم بن</w:t>
            </w:r>
            <w:r>
              <w:rPr>
                <w:rStyle w:val="IndexLink"/>
                <w:rtl w:val="true"/>
              </w:rPr>
              <w:t>...</w:t>
              <w:tab/>
            </w:r>
            <w:r>
              <w:rPr>
                <w:rStyle w:val="IndexLink"/>
              </w:rPr>
              <w:t>100</w:t>
            </w:r>
          </w:hyperlink>
        </w:p>
        <w:p>
          <w:pPr>
            <w:pStyle w:val="Contents5"/>
            <w:tabs>
              <w:tab w:val="clear" w:pos="7892"/>
              <w:tab w:val="right" w:pos="9026" w:leader="dot"/>
            </w:tabs>
            <w:rPr/>
          </w:pPr>
          <w:hyperlink w:anchor="__RefHeading___Toc2222482_73709187">
            <w:r>
              <w:rPr>
                <w:webHidden/>
                <w:rStyle w:val="IndexLink"/>
              </w:rPr>
              <w:t>3885</w:t>
            </w:r>
            <w:r>
              <w:rPr>
                <w:rStyle w:val="IndexLink"/>
                <w:rtl w:val="true"/>
              </w:rPr>
              <w:t xml:space="preserve"> - </w:t>
            </w:r>
            <w:r>
              <w:rPr>
                <w:rStyle w:val="IndexLink"/>
                <w:rtl w:val="true"/>
              </w:rPr>
              <w:t>عبد الرّحمن بن عثمان بن القاسم ابن معروف بن حبيب بن أبان بن إسماعيل أبو محمّد بن أبي نصر التّميمي العدل</w:t>
            </w:r>
            <w:r>
              <w:rPr>
                <w:rStyle w:val="IndexLink"/>
                <w:rtl w:val="true"/>
              </w:rPr>
              <w:tab/>
            </w:r>
            <w:r>
              <w:rPr>
                <w:rStyle w:val="IndexLink"/>
              </w:rPr>
              <w:t>107</w:t>
            </w:r>
          </w:hyperlink>
        </w:p>
        <w:p>
          <w:pPr>
            <w:pStyle w:val="Contents5"/>
            <w:tabs>
              <w:tab w:val="clear" w:pos="7892"/>
              <w:tab w:val="right" w:pos="9026" w:leader="dot"/>
            </w:tabs>
            <w:rPr/>
          </w:pPr>
          <w:hyperlink w:anchor="__RefHeading___Toc2222484_73709187">
            <w:r>
              <w:rPr>
                <w:webHidden/>
                <w:rStyle w:val="IndexLink"/>
              </w:rPr>
              <w:t>3886</w:t>
            </w:r>
            <w:r>
              <w:rPr>
                <w:rStyle w:val="IndexLink"/>
                <w:rtl w:val="true"/>
              </w:rPr>
              <w:t xml:space="preserve"> - </w:t>
            </w:r>
            <w:r>
              <w:rPr>
                <w:rStyle w:val="IndexLink"/>
                <w:rtl w:val="true"/>
              </w:rPr>
              <w:t>عبد الرّحمن بن عثمان بن هشام بن عبد الرّحمن بن زبر أبو هشام</w:t>
            </w:r>
            <w:r>
              <w:rPr>
                <w:rStyle w:val="IndexLink"/>
                <w:rtl w:val="true"/>
              </w:rPr>
              <w:tab/>
            </w:r>
            <w:r>
              <w:rPr>
                <w:rStyle w:val="IndexLink"/>
              </w:rPr>
              <w:t>110</w:t>
            </w:r>
          </w:hyperlink>
        </w:p>
        <w:p>
          <w:pPr>
            <w:pStyle w:val="Contents5"/>
            <w:tabs>
              <w:tab w:val="clear" w:pos="7892"/>
              <w:tab w:val="right" w:pos="9026" w:leader="dot"/>
            </w:tabs>
            <w:rPr/>
          </w:pPr>
          <w:hyperlink w:anchor="__RefHeading___Toc2222486_73709187">
            <w:r>
              <w:rPr>
                <w:webHidden/>
                <w:rStyle w:val="IndexLink"/>
              </w:rPr>
              <w:t>3887</w:t>
            </w:r>
            <w:r>
              <w:rPr>
                <w:rStyle w:val="IndexLink"/>
                <w:rtl w:val="true"/>
              </w:rPr>
              <w:t xml:space="preserve"> - </w:t>
            </w:r>
            <w:r>
              <w:rPr>
                <w:rStyle w:val="IndexLink"/>
                <w:rtl w:val="true"/>
              </w:rPr>
              <w:t>عبد الرّحمن بن عثمان الثقفي، هو ابن عبد اللّه بن عثمان</w:t>
            </w:r>
            <w:r>
              <w:rPr>
                <w:rStyle w:val="IndexLink"/>
                <w:rtl w:val="true"/>
              </w:rPr>
              <w:tab/>
            </w:r>
            <w:r>
              <w:rPr>
                <w:rStyle w:val="IndexLink"/>
              </w:rPr>
              <w:t>112</w:t>
            </w:r>
          </w:hyperlink>
        </w:p>
        <w:p>
          <w:pPr>
            <w:pStyle w:val="Contents5"/>
            <w:tabs>
              <w:tab w:val="clear" w:pos="7892"/>
              <w:tab w:val="right" w:pos="9026" w:leader="dot"/>
            </w:tabs>
            <w:rPr/>
          </w:pPr>
          <w:hyperlink w:anchor="__RefHeading___Toc2222488_73709187">
            <w:r>
              <w:rPr>
                <w:webHidden/>
                <w:rStyle w:val="IndexLink"/>
              </w:rPr>
              <w:t>3888</w:t>
            </w:r>
            <w:r>
              <w:rPr>
                <w:rStyle w:val="IndexLink"/>
                <w:rtl w:val="true"/>
              </w:rPr>
              <w:t xml:space="preserve"> - </w:t>
            </w:r>
            <w:r>
              <w:rPr>
                <w:rStyle w:val="IndexLink"/>
                <w:rtl w:val="true"/>
              </w:rPr>
              <w:t>عبد الرّحمن بن عثمان أبو عثمان</w:t>
            </w:r>
            <w:r>
              <w:rPr>
                <w:rStyle w:val="IndexLink"/>
                <w:rtl w:val="true"/>
              </w:rPr>
              <w:tab/>
            </w:r>
            <w:r>
              <w:rPr>
                <w:rStyle w:val="IndexLink"/>
              </w:rPr>
              <w:t>112</w:t>
            </w:r>
          </w:hyperlink>
        </w:p>
        <w:p>
          <w:pPr>
            <w:pStyle w:val="Contents5"/>
            <w:tabs>
              <w:tab w:val="clear" w:pos="7892"/>
              <w:tab w:val="right" w:pos="9026" w:leader="dot"/>
            </w:tabs>
            <w:rPr/>
          </w:pPr>
          <w:hyperlink w:anchor="__RefHeading___Toc2222490_73709187">
            <w:r>
              <w:rPr>
                <w:webHidden/>
                <w:rStyle w:val="IndexLink"/>
              </w:rPr>
              <w:t>3889</w:t>
            </w:r>
            <w:r>
              <w:rPr>
                <w:rStyle w:val="IndexLink"/>
                <w:rtl w:val="true"/>
              </w:rPr>
              <w:t xml:space="preserve"> - </w:t>
            </w:r>
            <w:r>
              <w:rPr>
                <w:rStyle w:val="IndexLink"/>
                <w:rtl w:val="true"/>
              </w:rPr>
              <w:t>عبد الرّحمن بن عجلان مولى يزيد بن عبد الملك</w:t>
            </w:r>
            <w:r>
              <w:rPr>
                <w:rStyle w:val="IndexLink"/>
                <w:rtl w:val="true"/>
              </w:rPr>
              <w:tab/>
            </w:r>
            <w:r>
              <w:rPr>
                <w:rStyle w:val="IndexLink"/>
              </w:rPr>
              <w:t>113</w:t>
            </w:r>
          </w:hyperlink>
        </w:p>
        <w:p>
          <w:pPr>
            <w:pStyle w:val="Contents5"/>
            <w:tabs>
              <w:tab w:val="clear" w:pos="7892"/>
              <w:tab w:val="right" w:pos="9026" w:leader="dot"/>
            </w:tabs>
            <w:rPr/>
          </w:pPr>
          <w:hyperlink w:anchor="__RefHeading___Toc2222492_73709187">
            <w:r>
              <w:rPr>
                <w:webHidden/>
                <w:rStyle w:val="IndexLink"/>
              </w:rPr>
              <w:t>3890</w:t>
            </w:r>
            <w:r>
              <w:rPr>
                <w:rStyle w:val="IndexLink"/>
                <w:rtl w:val="true"/>
              </w:rPr>
              <w:t xml:space="preserve"> - </w:t>
            </w:r>
            <w:r>
              <w:rPr>
                <w:rStyle w:val="IndexLink"/>
                <w:rtl w:val="true"/>
              </w:rPr>
              <w:t>عبد الرّحمن بن عديس بن عمرو بن عبيد بن كلاب ابن دهمان بن غنم بن هميم بن ذهل بن هني بن بلي أبو محمّد البلوي</w:t>
            </w:r>
            <w:r>
              <w:rPr>
                <w:rStyle w:val="IndexLink"/>
                <w:rtl w:val="true"/>
              </w:rPr>
              <w:tab/>
            </w:r>
            <w:r>
              <w:rPr>
                <w:rStyle w:val="IndexLink"/>
              </w:rPr>
              <w:t>113</w:t>
            </w:r>
          </w:hyperlink>
        </w:p>
        <w:p>
          <w:pPr>
            <w:pStyle w:val="Contents5"/>
            <w:tabs>
              <w:tab w:val="clear" w:pos="7892"/>
              <w:tab w:val="right" w:pos="9026" w:leader="dot"/>
            </w:tabs>
            <w:rPr/>
          </w:pPr>
          <w:hyperlink w:anchor="__RefHeading___Toc2222494_73709187">
            <w:r>
              <w:rPr>
                <w:webHidden/>
                <w:rStyle w:val="IndexLink"/>
              </w:rPr>
              <w:t>3891</w:t>
            </w:r>
            <w:r>
              <w:rPr>
                <w:rStyle w:val="IndexLink"/>
                <w:rtl w:val="true"/>
              </w:rPr>
              <w:t xml:space="preserve"> - </w:t>
            </w:r>
            <w:r>
              <w:rPr>
                <w:rStyle w:val="IndexLink"/>
                <w:rtl w:val="true"/>
              </w:rPr>
              <w:t xml:space="preserve">عبد الرّحمن بن عراك أبو إدريس الأصغر الفزاري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العدوي</w:t>
            </w:r>
            <w:r>
              <w:rPr>
                <w:rStyle w:val="IndexLink"/>
                <w:rtl w:val="true"/>
              </w:rPr>
              <w:tab/>
            </w:r>
            <w:r>
              <w:rPr>
                <w:rStyle w:val="IndexLink"/>
              </w:rPr>
              <w:t>121</w:t>
            </w:r>
          </w:hyperlink>
        </w:p>
        <w:p>
          <w:pPr>
            <w:pStyle w:val="Contents5"/>
            <w:tabs>
              <w:tab w:val="clear" w:pos="7892"/>
              <w:tab w:val="right" w:pos="9026" w:leader="dot"/>
            </w:tabs>
            <w:rPr/>
          </w:pPr>
          <w:hyperlink w:anchor="__RefHeading___Toc2222496_73709187">
            <w:r>
              <w:rPr>
                <w:webHidden/>
                <w:rStyle w:val="IndexLink"/>
              </w:rPr>
              <w:t>3892</w:t>
            </w:r>
            <w:r>
              <w:rPr>
                <w:rStyle w:val="IndexLink"/>
                <w:rtl w:val="true"/>
              </w:rPr>
              <w:t xml:space="preserve"> - </w:t>
            </w:r>
            <w:r>
              <w:rPr>
                <w:rStyle w:val="IndexLink"/>
                <w:rtl w:val="true"/>
              </w:rPr>
              <w:t>عبد الرّحمن بن عسيلة أبو عبد اللّه المرادي الصّنابحي</w:t>
            </w:r>
            <w:r>
              <w:rPr>
                <w:rStyle w:val="IndexLink"/>
                <w:rtl w:val="true"/>
              </w:rPr>
              <w:tab/>
            </w:r>
            <w:r>
              <w:rPr>
                <w:rStyle w:val="IndexLink"/>
              </w:rPr>
              <w:t>123</w:t>
            </w:r>
          </w:hyperlink>
        </w:p>
        <w:p>
          <w:pPr>
            <w:pStyle w:val="Contents5"/>
            <w:tabs>
              <w:tab w:val="clear" w:pos="7892"/>
              <w:tab w:val="right" w:pos="9026" w:leader="dot"/>
            </w:tabs>
            <w:rPr/>
          </w:pPr>
          <w:hyperlink w:anchor="__RefHeading___Toc2222498_73709187">
            <w:r>
              <w:rPr>
                <w:webHidden/>
                <w:rStyle w:val="IndexLink"/>
              </w:rPr>
              <w:t>3893</w:t>
            </w:r>
            <w:r>
              <w:rPr>
                <w:rStyle w:val="IndexLink"/>
                <w:rtl w:val="true"/>
              </w:rPr>
              <w:t xml:space="preserve"> - </w:t>
            </w:r>
            <w:r>
              <w:rPr>
                <w:rStyle w:val="IndexLink"/>
                <w:rtl w:val="true"/>
              </w:rPr>
              <w:t>عبد الرّحمن بن عضاه بن الكركر الأشعري</w:t>
            </w:r>
            <w:r>
              <w:rPr>
                <w:rStyle w:val="IndexLink"/>
                <w:rtl w:val="true"/>
              </w:rPr>
              <w:tab/>
            </w:r>
            <w:r>
              <w:rPr>
                <w:rStyle w:val="IndexLink"/>
              </w:rPr>
              <w:t>138</w:t>
            </w:r>
          </w:hyperlink>
        </w:p>
        <w:p>
          <w:pPr>
            <w:pStyle w:val="Contents5"/>
            <w:tabs>
              <w:tab w:val="clear" w:pos="7892"/>
              <w:tab w:val="right" w:pos="9026" w:leader="dot"/>
            </w:tabs>
            <w:rPr/>
          </w:pPr>
          <w:hyperlink w:anchor="__RefHeading___Toc2222500_73709187">
            <w:r>
              <w:rPr>
                <w:webHidden/>
                <w:rStyle w:val="IndexLink"/>
              </w:rPr>
              <w:t>3894</w:t>
            </w:r>
            <w:r>
              <w:rPr>
                <w:rStyle w:val="IndexLink"/>
                <w:rtl w:val="true"/>
              </w:rPr>
              <w:t xml:space="preserve"> - </w:t>
            </w:r>
            <w:r>
              <w:rPr>
                <w:rStyle w:val="IndexLink"/>
                <w:rtl w:val="true"/>
              </w:rPr>
              <w:t>عبد الرّحمن بن علي بن الحسين بن صفوان المرادي المكي أبو القاسم</w:t>
            </w:r>
            <w:r>
              <w:rPr>
                <w:rStyle w:val="IndexLink"/>
                <w:rtl w:val="true"/>
              </w:rPr>
              <w:tab/>
            </w:r>
            <w:r>
              <w:rPr>
                <w:rStyle w:val="IndexLink"/>
              </w:rPr>
              <w:t>138</w:t>
            </w:r>
          </w:hyperlink>
        </w:p>
        <w:p>
          <w:pPr>
            <w:pStyle w:val="Contents5"/>
            <w:tabs>
              <w:tab w:val="clear" w:pos="7892"/>
              <w:tab w:val="right" w:pos="9026" w:leader="dot"/>
            </w:tabs>
            <w:rPr/>
          </w:pPr>
          <w:hyperlink w:anchor="__RefHeading___Toc2222502_73709187">
            <w:r>
              <w:rPr>
                <w:webHidden/>
                <w:rStyle w:val="IndexLink"/>
              </w:rPr>
              <w:t>3895</w:t>
            </w:r>
            <w:r>
              <w:rPr>
                <w:rStyle w:val="IndexLink"/>
                <w:rtl w:val="true"/>
              </w:rPr>
              <w:t xml:space="preserve"> - </w:t>
            </w:r>
            <w:r>
              <w:rPr>
                <w:rStyle w:val="IndexLink"/>
                <w:rtl w:val="true"/>
              </w:rPr>
              <w:t>عبد الرّحمن بن علي بن العجلان القرشي</w:t>
            </w:r>
            <w:r>
              <w:rPr>
                <w:rStyle w:val="IndexLink"/>
                <w:rtl w:val="true"/>
              </w:rPr>
              <w:tab/>
            </w:r>
            <w:r>
              <w:rPr>
                <w:rStyle w:val="IndexLink"/>
              </w:rPr>
              <w:t>139</w:t>
            </w:r>
          </w:hyperlink>
        </w:p>
        <w:p>
          <w:pPr>
            <w:pStyle w:val="Contents5"/>
            <w:tabs>
              <w:tab w:val="clear" w:pos="7892"/>
              <w:tab w:val="right" w:pos="9026" w:leader="dot"/>
            </w:tabs>
            <w:rPr/>
          </w:pPr>
          <w:hyperlink w:anchor="__RefHeading___Toc2222504_73709187">
            <w:r>
              <w:rPr>
                <w:webHidden/>
                <w:rStyle w:val="IndexLink"/>
              </w:rPr>
              <w:t>3896</w:t>
            </w:r>
            <w:r>
              <w:rPr>
                <w:rStyle w:val="IndexLink"/>
                <w:rtl w:val="true"/>
              </w:rPr>
              <w:t xml:space="preserve"> - </w:t>
            </w:r>
            <w:r>
              <w:rPr>
                <w:rStyle w:val="IndexLink"/>
                <w:rtl w:val="true"/>
              </w:rPr>
              <w:t>عبد الرّحمن بن علي بن القاسم بن أحمد بن إبراهيم أبو القاسم بن أبي الحسن الصّوري المعدّل البيّع المعروف بابن الكاملي</w:t>
            </w:r>
            <w:r>
              <w:rPr>
                <w:rStyle w:val="IndexLink"/>
                <w:rtl w:val="true"/>
              </w:rPr>
              <w:tab/>
            </w:r>
            <w:r>
              <w:rPr>
                <w:rStyle w:val="IndexLink"/>
              </w:rPr>
              <w:t>140</w:t>
            </w:r>
          </w:hyperlink>
        </w:p>
        <w:p>
          <w:pPr>
            <w:pStyle w:val="Contents5"/>
            <w:tabs>
              <w:tab w:val="clear" w:pos="7892"/>
              <w:tab w:val="right" w:pos="9026" w:leader="dot"/>
            </w:tabs>
            <w:rPr/>
          </w:pPr>
          <w:hyperlink w:anchor="__RefHeading___Toc2222506_73709187">
            <w:r>
              <w:rPr>
                <w:webHidden/>
                <w:rStyle w:val="IndexLink"/>
              </w:rPr>
              <w:t>3897</w:t>
            </w:r>
            <w:r>
              <w:rPr>
                <w:rStyle w:val="IndexLink"/>
                <w:rtl w:val="true"/>
              </w:rPr>
              <w:t xml:space="preserve"> - </w:t>
            </w:r>
            <w:r>
              <w:rPr>
                <w:rStyle w:val="IndexLink"/>
                <w:rtl w:val="true"/>
              </w:rPr>
              <w:t>عبد الرّحمن بن علي بن محمّد بن عمر بن رجاء بن عمر أبو القاسم بن أبي العيش</w:t>
            </w:r>
            <w:r>
              <w:rPr>
                <w:rStyle w:val="IndexLink"/>
                <w:rtl w:val="true"/>
              </w:rPr>
              <w:tab/>
            </w:r>
            <w:r>
              <w:rPr>
                <w:rStyle w:val="IndexLink"/>
              </w:rPr>
              <w:t>142</w:t>
            </w:r>
          </w:hyperlink>
        </w:p>
        <w:p>
          <w:pPr>
            <w:pStyle w:val="Contents5"/>
            <w:tabs>
              <w:tab w:val="clear" w:pos="7892"/>
              <w:tab w:val="right" w:pos="9026" w:leader="dot"/>
            </w:tabs>
            <w:rPr/>
          </w:pPr>
          <w:hyperlink w:anchor="__RefHeading___Toc2222508_73709187">
            <w:r>
              <w:rPr>
                <w:webHidden/>
                <w:rStyle w:val="IndexLink"/>
              </w:rPr>
              <w:t>3898</w:t>
            </w:r>
            <w:r>
              <w:rPr>
                <w:rStyle w:val="IndexLink"/>
                <w:rtl w:val="true"/>
              </w:rPr>
              <w:t xml:space="preserve"> - </w:t>
            </w:r>
            <w:r>
              <w:rPr>
                <w:rStyle w:val="IndexLink"/>
                <w:rtl w:val="true"/>
              </w:rPr>
              <w:t>عبد الرّحمن بن علي بن الحسين بن زيد أبو محمّد بن أبي الحسن الكوفي العطار</w:t>
            </w:r>
            <w:r>
              <w:rPr>
                <w:rStyle w:val="IndexLink"/>
                <w:rtl w:val="true"/>
              </w:rPr>
              <w:tab/>
            </w:r>
            <w:r>
              <w:rPr>
                <w:rStyle w:val="IndexLink"/>
              </w:rPr>
              <w:t>143</w:t>
            </w:r>
          </w:hyperlink>
        </w:p>
        <w:p>
          <w:pPr>
            <w:pStyle w:val="Contents5"/>
            <w:tabs>
              <w:tab w:val="clear" w:pos="7892"/>
              <w:tab w:val="right" w:pos="9026" w:leader="dot"/>
            </w:tabs>
            <w:rPr/>
          </w:pPr>
          <w:hyperlink w:anchor="__RefHeading___Toc2222510_73709187">
            <w:r>
              <w:rPr>
                <w:webHidden/>
                <w:rStyle w:val="IndexLink"/>
              </w:rPr>
              <w:t>3899</w:t>
            </w:r>
            <w:r>
              <w:rPr>
                <w:rStyle w:val="IndexLink"/>
                <w:rtl w:val="true"/>
              </w:rPr>
              <w:t xml:space="preserve"> - </w:t>
            </w:r>
            <w:r>
              <w:rPr>
                <w:rStyle w:val="IndexLink"/>
                <w:rtl w:val="true"/>
              </w:rPr>
              <w:t>عبد الرّحمن بن علي بن محلي الدّاراني</w:t>
            </w:r>
            <w:r>
              <w:rPr>
                <w:rStyle w:val="IndexLink"/>
                <w:rtl w:val="true"/>
              </w:rPr>
              <w:tab/>
            </w:r>
            <w:r>
              <w:rPr>
                <w:rStyle w:val="IndexLink"/>
              </w:rPr>
              <w:t>143</w:t>
            </w:r>
          </w:hyperlink>
        </w:p>
        <w:p>
          <w:pPr>
            <w:pStyle w:val="Contents5"/>
            <w:tabs>
              <w:tab w:val="clear" w:pos="7892"/>
              <w:tab w:val="right" w:pos="9026" w:leader="dot"/>
            </w:tabs>
            <w:rPr/>
          </w:pPr>
          <w:hyperlink w:anchor="__RefHeading___Toc2222512_73709187">
            <w:r>
              <w:rPr>
                <w:webHidden/>
                <w:rStyle w:val="IndexLink"/>
              </w:rPr>
              <w:t>3900</w:t>
            </w:r>
            <w:r>
              <w:rPr>
                <w:rStyle w:val="IndexLink"/>
                <w:rtl w:val="true"/>
              </w:rPr>
              <w:t xml:space="preserve"> - </w:t>
            </w:r>
            <w:r>
              <w:rPr>
                <w:rStyle w:val="IndexLink"/>
                <w:rtl w:val="true"/>
              </w:rPr>
              <w:t>عبد الرّحمن بن علي أبو عبيد اللّه الصخري</w:t>
            </w:r>
            <w:r>
              <w:rPr>
                <w:rStyle w:val="IndexLink"/>
                <w:rtl w:val="true"/>
              </w:rPr>
              <w:tab/>
            </w:r>
            <w:r>
              <w:rPr>
                <w:rStyle w:val="IndexLink"/>
              </w:rPr>
              <w:t>143</w:t>
            </w:r>
          </w:hyperlink>
        </w:p>
        <w:p>
          <w:pPr>
            <w:pStyle w:val="Contents5"/>
            <w:tabs>
              <w:tab w:val="clear" w:pos="7892"/>
              <w:tab w:val="right" w:pos="9026" w:leader="dot"/>
            </w:tabs>
            <w:rPr/>
          </w:pPr>
          <w:hyperlink w:anchor="__RefHeading___Toc2222514_73709187">
            <w:r>
              <w:rPr>
                <w:webHidden/>
                <w:rStyle w:val="IndexLink"/>
              </w:rPr>
              <w:t>3901</w:t>
            </w:r>
            <w:r>
              <w:rPr>
                <w:rStyle w:val="IndexLink"/>
                <w:rtl w:val="true"/>
              </w:rPr>
              <w:t xml:space="preserve"> - </w:t>
            </w:r>
            <w:r>
              <w:rPr>
                <w:rStyle w:val="IndexLink"/>
                <w:rtl w:val="true"/>
              </w:rPr>
              <w:t>عبد الرّحمن بن عمارة بن الوليد بن المغيرة ابن عبد اللّه بن عمر بن مخزوم القرشي المخزومي</w:t>
            </w:r>
            <w:r>
              <w:rPr>
                <w:rStyle w:val="IndexLink"/>
                <w:rtl w:val="true"/>
              </w:rPr>
              <w:tab/>
            </w:r>
            <w:r>
              <w:rPr>
                <w:rStyle w:val="IndexLink"/>
              </w:rPr>
              <w:t>143</w:t>
            </w:r>
          </w:hyperlink>
        </w:p>
        <w:p>
          <w:pPr>
            <w:pStyle w:val="Contents5"/>
            <w:tabs>
              <w:tab w:val="clear" w:pos="7892"/>
              <w:tab w:val="right" w:pos="9026" w:leader="dot"/>
            </w:tabs>
            <w:rPr/>
          </w:pPr>
          <w:hyperlink w:anchor="__RefHeading___Toc2222516_73709187">
            <w:r>
              <w:rPr>
                <w:webHidden/>
                <w:rStyle w:val="IndexLink"/>
              </w:rPr>
              <w:t>3902</w:t>
            </w:r>
            <w:r>
              <w:rPr>
                <w:rStyle w:val="IndexLink"/>
                <w:rtl w:val="true"/>
              </w:rPr>
              <w:t xml:space="preserve"> - </w:t>
            </w:r>
            <w:r>
              <w:rPr>
                <w:rStyle w:val="IndexLink"/>
                <w:rtl w:val="true"/>
              </w:rPr>
              <w:t>عبد الرّحمن بن عمر بن نصر بن محمّد أبو القاسم الشيباني السّامريّ البزّاز المؤدب</w:t>
            </w:r>
            <w:r>
              <w:rPr>
                <w:rStyle w:val="IndexLink"/>
                <w:rtl w:val="true"/>
              </w:rPr>
              <w:tab/>
            </w:r>
            <w:r>
              <w:rPr>
                <w:rStyle w:val="IndexLink"/>
              </w:rPr>
              <w:t>144</w:t>
            </w:r>
          </w:hyperlink>
        </w:p>
        <w:p>
          <w:pPr>
            <w:pStyle w:val="Contents5"/>
            <w:tabs>
              <w:tab w:val="clear" w:pos="7892"/>
              <w:tab w:val="right" w:pos="9026" w:leader="dot"/>
            </w:tabs>
            <w:rPr/>
          </w:pPr>
          <w:hyperlink w:anchor="__RefHeading___Toc2222518_73709187">
            <w:r>
              <w:rPr>
                <w:webHidden/>
                <w:rStyle w:val="IndexLink"/>
              </w:rPr>
              <w:t>3903</w:t>
            </w:r>
            <w:r>
              <w:rPr>
                <w:rStyle w:val="IndexLink"/>
                <w:rtl w:val="true"/>
              </w:rPr>
              <w:t xml:space="preserve"> - </w:t>
            </w:r>
            <w:r>
              <w:rPr>
                <w:rStyle w:val="IndexLink"/>
                <w:rtl w:val="true"/>
              </w:rPr>
              <w:t>عبد الرحمن بن عمر أبو عمرو مولى بني ليث بن بكر بن عبد مناة المعروف بدحمان</w:t>
            </w:r>
            <w:r>
              <w:rPr>
                <w:rStyle w:val="IndexLink"/>
                <w:rtl w:val="true"/>
              </w:rPr>
              <w:tab/>
            </w:r>
            <w:r>
              <w:rPr>
                <w:rStyle w:val="IndexLink"/>
              </w:rPr>
              <w:t>146</w:t>
            </w:r>
          </w:hyperlink>
        </w:p>
        <w:p>
          <w:pPr>
            <w:pStyle w:val="Contents5"/>
            <w:tabs>
              <w:tab w:val="clear" w:pos="7892"/>
              <w:tab w:val="right" w:pos="9026" w:leader="dot"/>
            </w:tabs>
            <w:rPr/>
          </w:pPr>
          <w:hyperlink w:anchor="__RefHeading___Toc2222520_73709187">
            <w:r>
              <w:rPr>
                <w:webHidden/>
                <w:rStyle w:val="IndexLink"/>
              </w:rPr>
              <w:t>3904</w:t>
            </w:r>
            <w:r>
              <w:rPr>
                <w:rStyle w:val="IndexLink"/>
                <w:rtl w:val="true"/>
              </w:rPr>
              <w:t xml:space="preserve"> - </w:t>
            </w:r>
            <w:r>
              <w:rPr>
                <w:rStyle w:val="IndexLink"/>
                <w:rtl w:val="true"/>
              </w:rPr>
              <w:t>عبد الرحمن بن عمرو بن عبد اللّه بن صفوان بن عمرو أبو زرعة النصري الحافظ</w:t>
            </w:r>
            <w:r>
              <w:rPr>
                <w:rStyle w:val="IndexLink"/>
                <w:rtl w:val="true"/>
              </w:rPr>
              <w:tab/>
            </w:r>
            <w:r>
              <w:rPr>
                <w:rStyle w:val="IndexLink"/>
              </w:rPr>
              <w:t>147</w:t>
            </w:r>
          </w:hyperlink>
        </w:p>
        <w:p>
          <w:pPr>
            <w:pStyle w:val="Contents5"/>
            <w:tabs>
              <w:tab w:val="clear" w:pos="7892"/>
              <w:tab w:val="right" w:pos="9026" w:leader="dot"/>
            </w:tabs>
            <w:rPr/>
          </w:pPr>
          <w:hyperlink w:anchor="__RefHeading___Toc2222522_73709187">
            <w:r>
              <w:rPr>
                <w:webHidden/>
                <w:rStyle w:val="IndexLink"/>
              </w:rPr>
              <w:t>3905</w:t>
            </w:r>
            <w:r>
              <w:rPr>
                <w:rStyle w:val="IndexLink"/>
                <w:rtl w:val="true"/>
              </w:rPr>
              <w:t xml:space="preserve"> - </w:t>
            </w:r>
            <w:r>
              <w:rPr>
                <w:rStyle w:val="IndexLink"/>
                <w:rtl w:val="true"/>
              </w:rPr>
              <w:t xml:space="preserve">عبد الرّحمن بن عمرو بن عبد الرحمن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الرحيم </w:t>
            </w:r>
            <w:r>
              <w:rPr>
                <w:rStyle w:val="IndexLink"/>
                <w:rtl w:val="true"/>
              </w:rPr>
              <w:t xml:space="preserve">- </w:t>
            </w:r>
            <w:r>
              <w:rPr>
                <w:rStyle w:val="IndexLink"/>
                <w:rtl w:val="true"/>
              </w:rPr>
              <w:t>أبو عمرو الرّحبي الحمصي</w:t>
            </w:r>
            <w:r>
              <w:rPr>
                <w:rStyle w:val="IndexLink"/>
                <w:rtl w:val="true"/>
              </w:rPr>
              <w:tab/>
            </w:r>
            <w:r>
              <w:rPr>
                <w:rStyle w:val="IndexLink"/>
              </w:rPr>
              <w:t>151</w:t>
            </w:r>
          </w:hyperlink>
        </w:p>
        <w:p>
          <w:pPr>
            <w:pStyle w:val="Contents5"/>
            <w:tabs>
              <w:tab w:val="clear" w:pos="7892"/>
              <w:tab w:val="right" w:pos="9026" w:leader="dot"/>
            </w:tabs>
            <w:rPr/>
          </w:pPr>
          <w:hyperlink w:anchor="__RefHeading___Toc2222524_73709187">
            <w:r>
              <w:rPr>
                <w:webHidden/>
                <w:rStyle w:val="IndexLink"/>
              </w:rPr>
              <w:t>3906</w:t>
            </w:r>
            <w:r>
              <w:rPr>
                <w:rStyle w:val="IndexLink"/>
                <w:rtl w:val="true"/>
              </w:rPr>
              <w:t xml:space="preserve"> - </w:t>
            </w:r>
            <w:r>
              <w:rPr>
                <w:rStyle w:val="IndexLink"/>
                <w:rtl w:val="true"/>
              </w:rPr>
              <w:t>عبد الرّحمن بن عمرو بن عبد الرّحمن دحيم بن إبراهيم أبو سعيد</w:t>
            </w:r>
            <w:r>
              <w:rPr>
                <w:rStyle w:val="IndexLink"/>
                <w:rtl w:val="true"/>
              </w:rPr>
              <w:tab/>
            </w:r>
            <w:r>
              <w:rPr>
                <w:rStyle w:val="IndexLink"/>
              </w:rPr>
              <w:t>152</w:t>
            </w:r>
          </w:hyperlink>
        </w:p>
        <w:p>
          <w:pPr>
            <w:pStyle w:val="Contents5"/>
            <w:tabs>
              <w:tab w:val="clear" w:pos="7892"/>
              <w:tab w:val="right" w:pos="9026" w:leader="dot"/>
            </w:tabs>
            <w:rPr/>
          </w:pPr>
          <w:hyperlink w:anchor="__RefHeading___Toc2222526_73709187">
            <w:r>
              <w:rPr>
                <w:webHidden/>
                <w:rStyle w:val="IndexLink"/>
              </w:rPr>
              <w:t>3907</w:t>
            </w:r>
            <w:r>
              <w:rPr>
                <w:rStyle w:val="IndexLink"/>
                <w:rtl w:val="true"/>
              </w:rPr>
              <w:t xml:space="preserve"> - </w:t>
            </w:r>
            <w:r>
              <w:rPr>
                <w:rStyle w:val="IndexLink"/>
                <w:rtl w:val="true"/>
              </w:rPr>
              <w:t>عبد الرّحمن بن عمرو بن يحمد أبي عمرو أبو عمرو الأوزاعي</w:t>
            </w:r>
            <w:r>
              <w:rPr>
                <w:rStyle w:val="IndexLink"/>
                <w:rtl w:val="true"/>
              </w:rPr>
              <w:tab/>
            </w:r>
            <w:r>
              <w:rPr>
                <w:rStyle w:val="IndexLink"/>
              </w:rPr>
              <w:t>153</w:t>
            </w:r>
          </w:hyperlink>
        </w:p>
        <w:p>
          <w:pPr>
            <w:pStyle w:val="Contents5"/>
            <w:tabs>
              <w:tab w:val="clear" w:pos="7892"/>
              <w:tab w:val="right" w:pos="9026" w:leader="dot"/>
            </w:tabs>
            <w:rPr/>
          </w:pPr>
          <w:hyperlink w:anchor="__RefHeading___Toc2222528_73709187">
            <w:r>
              <w:rPr>
                <w:webHidden/>
                <w:rStyle w:val="IndexLink"/>
              </w:rPr>
              <w:t>3908</w:t>
            </w:r>
            <w:r>
              <w:rPr>
                <w:rStyle w:val="IndexLink"/>
                <w:rtl w:val="true"/>
              </w:rPr>
              <w:t xml:space="preserve"> - </w:t>
            </w:r>
            <w:r>
              <w:rPr>
                <w:rStyle w:val="IndexLink"/>
                <w:rtl w:val="true"/>
              </w:rPr>
              <w:t>عبد الرّحمن بن عمرو اليحصبي</w:t>
            </w:r>
            <w:r>
              <w:rPr>
                <w:rStyle w:val="IndexLink"/>
                <w:rtl w:val="true"/>
              </w:rPr>
              <w:tab/>
            </w:r>
            <w:r>
              <w:rPr>
                <w:rStyle w:val="IndexLink"/>
              </w:rPr>
              <w:t>235</w:t>
            </w:r>
          </w:hyperlink>
        </w:p>
        <w:p>
          <w:pPr>
            <w:pStyle w:val="Contents5"/>
            <w:tabs>
              <w:tab w:val="clear" w:pos="7892"/>
              <w:tab w:val="right" w:pos="9026" w:leader="dot"/>
            </w:tabs>
            <w:rPr/>
          </w:pPr>
          <w:hyperlink w:anchor="__RefHeading___Toc2222530_73709187">
            <w:r>
              <w:rPr>
                <w:webHidden/>
                <w:rStyle w:val="IndexLink"/>
              </w:rPr>
              <w:t>3909</w:t>
            </w:r>
            <w:r>
              <w:rPr>
                <w:rStyle w:val="IndexLink"/>
                <w:rtl w:val="true"/>
              </w:rPr>
              <w:t xml:space="preserve"> - </w:t>
            </w:r>
            <w:r>
              <w:rPr>
                <w:rStyle w:val="IndexLink"/>
                <w:rtl w:val="true"/>
              </w:rPr>
              <w:t>عبد الرّحمن بن أبي عميرة المزني و يقال</w:t>
            </w:r>
            <w:r>
              <w:rPr>
                <w:rStyle w:val="IndexLink"/>
                <w:rtl w:val="true"/>
              </w:rPr>
              <w:t xml:space="preserve">: </w:t>
            </w:r>
            <w:r>
              <w:rPr>
                <w:rStyle w:val="IndexLink"/>
                <w:rtl w:val="true"/>
              </w:rPr>
              <w:t>الأزدي</w:t>
            </w:r>
            <w:r>
              <w:rPr>
                <w:rStyle w:val="IndexLink"/>
                <w:rtl w:val="true"/>
              </w:rPr>
              <w:tab/>
            </w:r>
            <w:r>
              <w:rPr>
                <w:rStyle w:val="IndexLink"/>
              </w:rPr>
              <w:t>235</w:t>
            </w:r>
          </w:hyperlink>
        </w:p>
        <w:p>
          <w:pPr>
            <w:pStyle w:val="Contents5"/>
            <w:tabs>
              <w:tab w:val="clear" w:pos="7892"/>
              <w:tab w:val="right" w:pos="9026" w:leader="dot"/>
            </w:tabs>
            <w:rPr/>
          </w:pPr>
          <w:hyperlink w:anchor="__RefHeading___Toc2222532_73709187">
            <w:r>
              <w:rPr>
                <w:webHidden/>
                <w:rStyle w:val="IndexLink"/>
              </w:rPr>
              <w:t>3910</w:t>
            </w:r>
            <w:r>
              <w:rPr>
                <w:rStyle w:val="IndexLink"/>
                <w:rtl w:val="true"/>
              </w:rPr>
              <w:t xml:space="preserve"> - </w:t>
            </w:r>
            <w:r>
              <w:rPr>
                <w:rStyle w:val="IndexLink"/>
                <w:rtl w:val="true"/>
              </w:rPr>
              <w:t>عبد الرّحمن بن العوّام بن خويلد ابن أسد بن عبد العزّى بن قصي بن كلاب ابن مرّة بن كعب بن لؤي بن غالب القرشي الأسدي</w:t>
            </w:r>
            <w:r>
              <w:rPr>
                <w:rStyle w:val="IndexLink"/>
                <w:rtl w:val="true"/>
              </w:rPr>
              <w:tab/>
            </w:r>
            <w:r>
              <w:rPr>
                <w:rStyle w:val="IndexLink"/>
              </w:rPr>
              <w:t>239</w:t>
            </w:r>
          </w:hyperlink>
        </w:p>
        <w:p>
          <w:pPr>
            <w:pStyle w:val="Contents5"/>
            <w:tabs>
              <w:tab w:val="clear" w:pos="7892"/>
              <w:tab w:val="right" w:pos="9026" w:leader="dot"/>
            </w:tabs>
            <w:rPr/>
          </w:pPr>
          <w:hyperlink w:anchor="__RefHeading___Toc2222534_73709187">
            <w:r>
              <w:rPr>
                <w:webHidden/>
                <w:rStyle w:val="IndexLink"/>
              </w:rPr>
              <w:t>3911</w:t>
            </w:r>
            <w:r>
              <w:rPr>
                <w:rStyle w:val="IndexLink"/>
                <w:rtl w:val="true"/>
              </w:rPr>
              <w:t xml:space="preserve"> - </w:t>
            </w:r>
            <w:r>
              <w:rPr>
                <w:rStyle w:val="IndexLink"/>
                <w:rtl w:val="true"/>
              </w:rPr>
              <w:t>عبد الرّحمن بن عوف ابن عبد عوف بن عبد بن الحارث بن زهرة بن كلاب ابن مرّة</w:t>
            </w:r>
            <w:r>
              <w:rPr>
                <w:rStyle w:val="IndexLink"/>
                <w:rtl w:val="true"/>
              </w:rPr>
              <w:t>...</w:t>
              <w:tab/>
            </w:r>
            <w:r>
              <w:rPr>
                <w:rStyle w:val="IndexLink"/>
              </w:rPr>
              <w:t>241</w:t>
            </w:r>
          </w:hyperlink>
        </w:p>
        <w:p>
          <w:pPr>
            <w:pStyle w:val="Contents5"/>
            <w:tabs>
              <w:tab w:val="clear" w:pos="7892"/>
              <w:tab w:val="right" w:pos="9026" w:leader="dot"/>
            </w:tabs>
            <w:rPr/>
          </w:pPr>
          <w:hyperlink w:anchor="__RefHeading___Toc2222536_73709187">
            <w:r>
              <w:rPr>
                <w:webHidden/>
                <w:rStyle w:val="IndexLink"/>
              </w:rPr>
              <w:t>3912</w:t>
            </w:r>
            <w:r>
              <w:rPr>
                <w:rStyle w:val="IndexLink"/>
                <w:rtl w:val="true"/>
              </w:rPr>
              <w:t xml:space="preserve"> - </w:t>
            </w:r>
            <w:r>
              <w:rPr>
                <w:rStyle w:val="IndexLink"/>
                <w:rtl w:val="true"/>
              </w:rPr>
              <w:t>عبد الرّحمن بن عياض</w:t>
            </w:r>
            <w:r>
              <w:rPr>
                <w:rStyle w:val="IndexLink"/>
                <w:rtl w:val="true"/>
              </w:rPr>
              <w:tab/>
            </w:r>
            <w:r>
              <w:rPr>
                <w:rStyle w:val="IndexLink"/>
              </w:rPr>
              <w:t>314</w:t>
            </w:r>
          </w:hyperlink>
        </w:p>
        <w:p>
          <w:pPr>
            <w:pStyle w:val="Contents5"/>
            <w:tabs>
              <w:tab w:val="clear" w:pos="7892"/>
              <w:tab w:val="right" w:pos="9026" w:leader="dot"/>
            </w:tabs>
            <w:rPr/>
          </w:pPr>
          <w:hyperlink w:anchor="__RefHeading___Toc2222538_73709187">
            <w:r>
              <w:rPr>
                <w:webHidden/>
                <w:rStyle w:val="IndexLink"/>
              </w:rPr>
              <w:t>3913</w:t>
            </w:r>
            <w:r>
              <w:rPr>
                <w:rStyle w:val="IndexLink"/>
                <w:rtl w:val="true"/>
              </w:rPr>
              <w:t xml:space="preserve"> - </w:t>
            </w:r>
            <w:r>
              <w:rPr>
                <w:rStyle w:val="IndexLink"/>
                <w:rtl w:val="true"/>
              </w:rPr>
              <w:t>عبد الرّحمن بن عيسى أبو محمّد</w:t>
            </w:r>
            <w:r>
              <w:rPr>
                <w:rStyle w:val="IndexLink"/>
                <w:rtl w:val="true"/>
              </w:rPr>
              <w:tab/>
            </w:r>
            <w:r>
              <w:rPr>
                <w:rStyle w:val="IndexLink"/>
              </w:rPr>
              <w:t>314</w:t>
            </w:r>
          </w:hyperlink>
        </w:p>
        <w:p>
          <w:pPr>
            <w:pStyle w:val="Contents4"/>
            <w:tabs>
              <w:tab w:val="clear" w:pos="8176"/>
              <w:tab w:val="right" w:pos="9026" w:leader="dot"/>
            </w:tabs>
            <w:rPr/>
          </w:pPr>
          <w:hyperlink w:anchor="__RefHeading___Toc2222540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الغين</w:t>
            </w:r>
            <w:r>
              <w:rPr>
                <w:rStyle w:val="IndexLink"/>
                <w:rtl w:val="true"/>
              </w:rPr>
              <w:tab/>
            </w:r>
            <w:r>
              <w:rPr>
                <w:rStyle w:val="IndexLink"/>
              </w:rPr>
              <w:t>316</w:t>
            </w:r>
          </w:hyperlink>
        </w:p>
        <w:p>
          <w:pPr>
            <w:pStyle w:val="Contents5"/>
            <w:tabs>
              <w:tab w:val="clear" w:pos="7892"/>
              <w:tab w:val="right" w:pos="9026" w:leader="dot"/>
            </w:tabs>
            <w:rPr/>
          </w:pPr>
          <w:hyperlink w:anchor="__RefHeading___Toc2222542_73709187">
            <w:r>
              <w:rPr>
                <w:webHidden/>
                <w:rStyle w:val="IndexLink"/>
              </w:rPr>
              <w:t>3914</w:t>
            </w:r>
            <w:r>
              <w:rPr>
                <w:rStyle w:val="IndexLink"/>
                <w:rtl w:val="true"/>
              </w:rPr>
              <w:t xml:space="preserve"> - </w:t>
            </w:r>
            <w:r>
              <w:rPr>
                <w:rStyle w:val="IndexLink"/>
                <w:rtl w:val="true"/>
              </w:rPr>
              <w:t>عبد الرّحمن بن الغاز ابن ربيعة الجرشي</w:t>
            </w:r>
            <w:r>
              <w:rPr>
                <w:rStyle w:val="IndexLink"/>
                <w:rtl w:val="true"/>
              </w:rPr>
              <w:tab/>
            </w:r>
            <w:r>
              <w:rPr>
                <w:rStyle w:val="IndexLink"/>
              </w:rPr>
              <w:t>316</w:t>
            </w:r>
          </w:hyperlink>
        </w:p>
        <w:p>
          <w:pPr>
            <w:pStyle w:val="Contents5"/>
            <w:tabs>
              <w:tab w:val="clear" w:pos="7892"/>
              <w:tab w:val="right" w:pos="9026" w:leader="dot"/>
            </w:tabs>
            <w:rPr/>
          </w:pPr>
          <w:hyperlink w:anchor="__RefHeading___Toc2222544_73709187">
            <w:r>
              <w:rPr>
                <w:webHidden/>
                <w:rStyle w:val="IndexLink"/>
              </w:rPr>
              <w:t>3915</w:t>
            </w:r>
            <w:r>
              <w:rPr>
                <w:rStyle w:val="IndexLink"/>
                <w:rtl w:val="true"/>
              </w:rPr>
              <w:t xml:space="preserve"> - </w:t>
            </w:r>
            <w:r>
              <w:rPr>
                <w:rStyle w:val="IndexLink"/>
                <w:rtl w:val="true"/>
              </w:rPr>
              <w:t xml:space="preserve">عبد الرّحمن بن غنم بن كرير </w:t>
            </w:r>
            <w:r>
              <w:rPr>
                <w:rStyle w:val="IndexLink"/>
                <w:rtl w:val="true"/>
              </w:rPr>
              <w:t xml:space="preserve">- </w:t>
            </w:r>
            <w:r>
              <w:rPr>
                <w:rStyle w:val="IndexLink"/>
                <w:rtl w:val="true"/>
              </w:rPr>
              <w:t>و يقال</w:t>
            </w:r>
            <w:r>
              <w:rPr>
                <w:rStyle w:val="IndexLink"/>
                <w:rtl w:val="true"/>
              </w:rPr>
              <w:t xml:space="preserve">: </w:t>
            </w:r>
            <w:r>
              <w:rPr>
                <w:rStyle w:val="IndexLink"/>
                <w:rtl w:val="true"/>
              </w:rPr>
              <w:t>غنم بن هاني ابن ربيعة بن عامر</w:t>
            </w:r>
            <w:r>
              <w:rPr>
                <w:rStyle w:val="IndexLink"/>
                <w:rtl w:val="true"/>
              </w:rPr>
              <w:t>...</w:t>
              <w:tab/>
            </w:r>
            <w:r>
              <w:rPr>
                <w:rStyle w:val="IndexLink"/>
              </w:rPr>
              <w:t>317</w:t>
            </w:r>
          </w:hyperlink>
        </w:p>
        <w:p>
          <w:pPr>
            <w:pStyle w:val="Contents4"/>
            <w:tabs>
              <w:tab w:val="clear" w:pos="8176"/>
              <w:tab w:val="right" w:pos="9026" w:leader="dot"/>
            </w:tabs>
            <w:rPr/>
          </w:pPr>
          <w:hyperlink w:anchor="__RefHeading___Toc2222546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الفاء</w:t>
            </w:r>
            <w:r>
              <w:rPr>
                <w:rStyle w:val="IndexLink"/>
                <w:rtl w:val="true"/>
              </w:rPr>
              <w:tab/>
            </w:r>
            <w:r>
              <w:rPr>
                <w:rStyle w:val="IndexLink"/>
              </w:rPr>
              <w:t>329</w:t>
            </w:r>
          </w:hyperlink>
        </w:p>
        <w:p>
          <w:pPr>
            <w:pStyle w:val="Contents5"/>
            <w:tabs>
              <w:tab w:val="clear" w:pos="7892"/>
              <w:tab w:val="right" w:pos="9026" w:leader="dot"/>
            </w:tabs>
            <w:rPr/>
          </w:pPr>
          <w:hyperlink w:anchor="__RefHeading___Toc2222548_73709187">
            <w:r>
              <w:rPr>
                <w:webHidden/>
                <w:rStyle w:val="IndexLink"/>
              </w:rPr>
              <w:t>3916</w:t>
            </w:r>
            <w:r>
              <w:rPr>
                <w:rStyle w:val="IndexLink"/>
                <w:rtl w:val="true"/>
              </w:rPr>
              <w:t xml:space="preserve"> - </w:t>
            </w:r>
            <w:r>
              <w:rPr>
                <w:rStyle w:val="IndexLink"/>
                <w:rtl w:val="true"/>
              </w:rPr>
              <w:t>عبد الرّحمن بن الفتح الثقفي</w:t>
            </w:r>
            <w:r>
              <w:rPr>
                <w:rStyle w:val="IndexLink"/>
                <w:rtl w:val="true"/>
              </w:rPr>
              <w:tab/>
            </w:r>
            <w:r>
              <w:rPr>
                <w:rStyle w:val="IndexLink"/>
              </w:rPr>
              <w:t>329</w:t>
            </w:r>
          </w:hyperlink>
        </w:p>
        <w:p>
          <w:pPr>
            <w:pStyle w:val="Contents5"/>
            <w:tabs>
              <w:tab w:val="clear" w:pos="7892"/>
              <w:tab w:val="right" w:pos="9026" w:leader="dot"/>
            </w:tabs>
            <w:rPr/>
          </w:pPr>
          <w:hyperlink w:anchor="__RefHeading___Toc2222550_73709187">
            <w:r>
              <w:rPr>
                <w:webHidden/>
                <w:rStyle w:val="IndexLink"/>
              </w:rPr>
              <w:t>3917</w:t>
            </w:r>
            <w:r>
              <w:rPr>
                <w:rStyle w:val="IndexLink"/>
                <w:rtl w:val="true"/>
              </w:rPr>
              <w:t xml:space="preserve"> - </w:t>
            </w:r>
            <w:r>
              <w:rPr>
                <w:rStyle w:val="IndexLink"/>
                <w:rtl w:val="true"/>
              </w:rPr>
              <w:t xml:space="preserve">عبد الرّحمن بن فيّاض بن حريش </w:t>
            </w:r>
            <w:r>
              <w:rPr>
                <w:rStyle w:val="IndexLink"/>
                <w:rtl w:val="true"/>
              </w:rPr>
              <w:t>[</w:t>
            </w:r>
            <w:r>
              <w:rPr>
                <w:rStyle w:val="IndexLink"/>
                <w:rtl w:val="true"/>
              </w:rPr>
              <w:t>أبو الحسن</w:t>
            </w:r>
            <w:r>
              <w:rPr>
                <w:rStyle w:val="IndexLink"/>
                <w:rtl w:val="true"/>
              </w:rPr>
              <w:t>]</w:t>
              <w:tab/>
            </w:r>
            <w:r>
              <w:rPr>
                <w:rStyle w:val="IndexLink"/>
              </w:rPr>
              <w:t>330</w:t>
            </w:r>
          </w:hyperlink>
        </w:p>
        <w:p>
          <w:pPr>
            <w:pStyle w:val="Contents4"/>
            <w:tabs>
              <w:tab w:val="clear" w:pos="8176"/>
              <w:tab w:val="right" w:pos="9026" w:leader="dot"/>
            </w:tabs>
            <w:rPr/>
          </w:pPr>
          <w:hyperlink w:anchor="__RefHeading___Toc2222552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القاف</w:t>
            </w:r>
            <w:r>
              <w:rPr>
                <w:rStyle w:val="IndexLink"/>
                <w:rtl w:val="true"/>
              </w:rPr>
              <w:tab/>
            </w:r>
            <w:r>
              <w:rPr>
                <w:rStyle w:val="IndexLink"/>
              </w:rPr>
              <w:t>331</w:t>
            </w:r>
          </w:hyperlink>
        </w:p>
        <w:p>
          <w:pPr>
            <w:pStyle w:val="Contents5"/>
            <w:tabs>
              <w:tab w:val="clear" w:pos="7892"/>
              <w:tab w:val="right" w:pos="9026" w:leader="dot"/>
            </w:tabs>
            <w:rPr/>
          </w:pPr>
          <w:hyperlink w:anchor="__RefHeading___Toc2222554_73709187">
            <w:r>
              <w:rPr>
                <w:webHidden/>
                <w:rStyle w:val="IndexLink"/>
              </w:rPr>
              <w:t>3918</w:t>
            </w:r>
            <w:r>
              <w:rPr>
                <w:rStyle w:val="IndexLink"/>
                <w:rtl w:val="true"/>
              </w:rPr>
              <w:t xml:space="preserve"> - </w:t>
            </w:r>
            <w:r>
              <w:rPr>
                <w:rStyle w:val="IndexLink"/>
                <w:rtl w:val="true"/>
              </w:rPr>
              <w:t>عبد الرّحمن بن القاسم بن الفرج بن عبد الواحد أبو بكر الهاشمي المعروف بابن الرّوّاس</w:t>
            </w:r>
            <w:r>
              <w:rPr>
                <w:rStyle w:val="IndexLink"/>
                <w:rtl w:val="true"/>
              </w:rPr>
              <w:tab/>
            </w:r>
            <w:r>
              <w:rPr>
                <w:rStyle w:val="IndexLink"/>
              </w:rPr>
              <w:t>331</w:t>
            </w:r>
          </w:hyperlink>
        </w:p>
        <w:p>
          <w:pPr>
            <w:pStyle w:val="Contents5"/>
            <w:tabs>
              <w:tab w:val="clear" w:pos="7892"/>
              <w:tab w:val="right" w:pos="9026" w:leader="dot"/>
            </w:tabs>
            <w:rPr/>
          </w:pPr>
          <w:hyperlink w:anchor="__RefHeading___Toc2222556_73709187">
            <w:r>
              <w:rPr>
                <w:webHidden/>
                <w:rStyle w:val="IndexLink"/>
              </w:rPr>
              <w:t>3919</w:t>
            </w:r>
            <w:r>
              <w:rPr>
                <w:rStyle w:val="IndexLink"/>
                <w:rtl w:val="true"/>
              </w:rPr>
              <w:t xml:space="preserve"> - </w:t>
            </w:r>
            <w:r>
              <w:rPr>
                <w:rStyle w:val="IndexLink"/>
                <w:rtl w:val="true"/>
              </w:rPr>
              <w:t>عبد الرّحمن بن القاسم بن محمّد ابن أبي بكر الصّدّيق عبد اللّه بن عثمان بن عامر ابن عمرو بن كعب بن سعد بن تيم بن مرّة أبو محمّد القرشي التّيمي الفقيه المديني</w:t>
            </w:r>
            <w:r>
              <w:rPr>
                <w:rStyle w:val="IndexLink"/>
                <w:rtl w:val="true"/>
              </w:rPr>
              <w:tab/>
            </w:r>
            <w:r>
              <w:rPr>
                <w:rStyle w:val="IndexLink"/>
              </w:rPr>
              <w:t>333</w:t>
            </w:r>
          </w:hyperlink>
        </w:p>
        <w:p>
          <w:pPr>
            <w:pStyle w:val="Contents5"/>
            <w:tabs>
              <w:tab w:val="clear" w:pos="7892"/>
              <w:tab w:val="right" w:pos="9026" w:leader="dot"/>
            </w:tabs>
            <w:rPr/>
          </w:pPr>
          <w:hyperlink w:anchor="__RefHeading___Toc2222558_73709187">
            <w:r>
              <w:rPr>
                <w:webHidden/>
                <w:rStyle w:val="IndexLink"/>
              </w:rPr>
              <w:t>3920</w:t>
            </w:r>
            <w:r>
              <w:rPr>
                <w:rStyle w:val="IndexLink"/>
                <w:rtl w:val="true"/>
              </w:rPr>
              <w:t xml:space="preserve"> - </w:t>
            </w:r>
            <w:r>
              <w:rPr>
                <w:rStyle w:val="IndexLink"/>
                <w:rtl w:val="true"/>
              </w:rPr>
              <w:t>عبد الرّحمن بن القاسم الكوفي</w:t>
            </w:r>
            <w:r>
              <w:rPr>
                <w:rStyle w:val="IndexLink"/>
                <w:rtl w:val="true"/>
              </w:rPr>
              <w:tab/>
            </w:r>
            <w:r>
              <w:rPr>
                <w:rStyle w:val="IndexLink"/>
              </w:rPr>
              <w:t>343</w:t>
            </w:r>
          </w:hyperlink>
        </w:p>
        <w:p>
          <w:pPr>
            <w:pStyle w:val="Contents5"/>
            <w:tabs>
              <w:tab w:val="clear" w:pos="7892"/>
              <w:tab w:val="right" w:pos="9026" w:leader="dot"/>
            </w:tabs>
            <w:rPr/>
          </w:pPr>
          <w:hyperlink w:anchor="__RefHeading___Toc2222560_73709187">
            <w:r>
              <w:rPr>
                <w:webHidden/>
                <w:rStyle w:val="IndexLink"/>
              </w:rPr>
              <w:t>3921</w:t>
            </w:r>
            <w:r>
              <w:rPr>
                <w:rStyle w:val="IndexLink"/>
                <w:rtl w:val="true"/>
              </w:rPr>
              <w:t xml:space="preserve"> - </w:t>
            </w:r>
            <w:r>
              <w:rPr>
                <w:rStyle w:val="IndexLink"/>
                <w:rtl w:val="true"/>
              </w:rPr>
              <w:t>عبد الرّحمن بن أبي القاسم بن أبي سعيد ابن حمّاد الهروي الخالدي</w:t>
            </w:r>
            <w:r>
              <w:rPr>
                <w:rStyle w:val="IndexLink"/>
                <w:rtl w:val="true"/>
              </w:rPr>
              <w:tab/>
            </w:r>
            <w:r>
              <w:rPr>
                <w:rStyle w:val="IndexLink"/>
              </w:rPr>
              <w:t>343</w:t>
            </w:r>
          </w:hyperlink>
        </w:p>
        <w:p>
          <w:pPr>
            <w:pStyle w:val="Contents5"/>
            <w:tabs>
              <w:tab w:val="clear" w:pos="7892"/>
              <w:tab w:val="right" w:pos="9026" w:leader="dot"/>
            </w:tabs>
            <w:rPr/>
          </w:pPr>
          <w:hyperlink w:anchor="__RefHeading___Toc2222562_73709187">
            <w:r>
              <w:rPr>
                <w:webHidden/>
                <w:rStyle w:val="IndexLink"/>
              </w:rPr>
              <w:t>3922</w:t>
            </w:r>
            <w:r>
              <w:rPr>
                <w:rStyle w:val="IndexLink"/>
                <w:rtl w:val="true"/>
              </w:rPr>
              <w:t xml:space="preserve"> - </w:t>
            </w:r>
            <w:r>
              <w:rPr>
                <w:rStyle w:val="IndexLink"/>
                <w:rtl w:val="true"/>
              </w:rPr>
              <w:t>عبد الرّحمن بن قبيصة بن ذؤيب الخزاعي</w:t>
            </w:r>
            <w:r>
              <w:rPr>
                <w:rStyle w:val="IndexLink"/>
                <w:rtl w:val="true"/>
              </w:rPr>
              <w:tab/>
            </w:r>
            <w:r>
              <w:rPr>
                <w:rStyle w:val="IndexLink"/>
              </w:rPr>
              <w:t>344</w:t>
            </w:r>
          </w:hyperlink>
        </w:p>
        <w:p>
          <w:pPr>
            <w:pStyle w:val="Contents5"/>
            <w:tabs>
              <w:tab w:val="clear" w:pos="7892"/>
              <w:tab w:val="right" w:pos="9026" w:leader="dot"/>
            </w:tabs>
            <w:rPr/>
          </w:pPr>
          <w:hyperlink w:anchor="__RefHeading___Toc2222564_73709187">
            <w:r>
              <w:rPr>
                <w:webHidden/>
                <w:rStyle w:val="IndexLink"/>
              </w:rPr>
              <w:t>3923</w:t>
            </w:r>
            <w:r>
              <w:rPr>
                <w:rStyle w:val="IndexLink"/>
                <w:rtl w:val="true"/>
              </w:rPr>
              <w:t xml:space="preserve"> - </w:t>
            </w:r>
            <w:r>
              <w:rPr>
                <w:rStyle w:val="IndexLink"/>
                <w:rtl w:val="true"/>
              </w:rPr>
              <w:t xml:space="preserve">عبد الرّحمن بن قريش </w:t>
            </w:r>
            <w:r>
              <w:rPr>
                <w:rStyle w:val="IndexLink"/>
                <w:rtl w:val="true"/>
              </w:rPr>
              <w:t xml:space="preserve">- </w:t>
            </w:r>
            <w:r>
              <w:rPr>
                <w:rStyle w:val="IndexLink"/>
                <w:rtl w:val="true"/>
              </w:rPr>
              <w:t xml:space="preserve">و يقال ابن محمّد ابن قريش </w:t>
            </w:r>
            <w:r>
              <w:rPr>
                <w:rStyle w:val="IndexLink"/>
                <w:rtl w:val="true"/>
              </w:rPr>
              <w:t xml:space="preserve">- </w:t>
            </w:r>
            <w:r>
              <w:rPr>
                <w:rStyle w:val="IndexLink"/>
                <w:rtl w:val="true"/>
              </w:rPr>
              <w:t>بن فهير بن خزيمة أبو نعيم الهروي الجلاّب</w:t>
            </w:r>
            <w:r>
              <w:rPr>
                <w:rStyle w:val="IndexLink"/>
                <w:rtl w:val="true"/>
              </w:rPr>
              <w:tab/>
            </w:r>
            <w:r>
              <w:rPr>
                <w:rStyle w:val="IndexLink"/>
              </w:rPr>
              <w:t>344</w:t>
            </w:r>
          </w:hyperlink>
        </w:p>
        <w:p>
          <w:pPr>
            <w:pStyle w:val="Contents5"/>
            <w:tabs>
              <w:tab w:val="clear" w:pos="7892"/>
              <w:tab w:val="right" w:pos="9026" w:leader="dot"/>
            </w:tabs>
            <w:rPr/>
          </w:pPr>
          <w:hyperlink w:anchor="__RefHeading___Toc2222566_73709187">
            <w:r>
              <w:rPr>
                <w:webHidden/>
                <w:rStyle w:val="IndexLink"/>
              </w:rPr>
              <w:t>3924</w:t>
            </w:r>
            <w:r>
              <w:rPr>
                <w:rStyle w:val="IndexLink"/>
                <w:rtl w:val="true"/>
              </w:rPr>
              <w:t xml:space="preserve"> - </w:t>
            </w:r>
            <w:r>
              <w:rPr>
                <w:rStyle w:val="IndexLink"/>
                <w:rtl w:val="true"/>
              </w:rPr>
              <w:t>عبد الرّحمن بن قرط</w:t>
            </w:r>
            <w:r>
              <w:rPr>
                <w:rStyle w:val="IndexLink"/>
                <w:rtl w:val="true"/>
              </w:rPr>
              <w:tab/>
            </w:r>
            <w:r>
              <w:rPr>
                <w:rStyle w:val="IndexLink"/>
              </w:rPr>
              <w:t>347</w:t>
            </w:r>
          </w:hyperlink>
        </w:p>
        <w:p>
          <w:pPr>
            <w:pStyle w:val="Contents5"/>
            <w:tabs>
              <w:tab w:val="clear" w:pos="7892"/>
              <w:tab w:val="right" w:pos="9026" w:leader="dot"/>
            </w:tabs>
            <w:rPr/>
          </w:pPr>
          <w:hyperlink w:anchor="__RefHeading___Toc2222568_73709187">
            <w:r>
              <w:rPr>
                <w:webHidden/>
                <w:rStyle w:val="IndexLink"/>
              </w:rPr>
              <w:t>3925</w:t>
            </w:r>
            <w:r>
              <w:rPr>
                <w:rStyle w:val="IndexLink"/>
                <w:rtl w:val="true"/>
              </w:rPr>
              <w:t xml:space="preserve"> - </w:t>
            </w:r>
            <w:r>
              <w:rPr>
                <w:rStyle w:val="IndexLink"/>
                <w:rtl w:val="true"/>
              </w:rPr>
              <w:t xml:space="preserve">عبد الرّحمن بن أبي قسيمة </w:t>
            </w:r>
            <w:r>
              <w:rPr>
                <w:rStyle w:val="IndexLink"/>
                <w:rtl w:val="true"/>
              </w:rPr>
              <w:t xml:space="preserve">- </w:t>
            </w:r>
            <w:r>
              <w:rPr>
                <w:rStyle w:val="IndexLink"/>
                <w:rtl w:val="true"/>
              </w:rPr>
              <w:t xml:space="preserve">و يقال ابن أبي قسيم </w:t>
            </w:r>
            <w:r>
              <w:rPr>
                <w:rStyle w:val="IndexLink"/>
                <w:rtl w:val="true"/>
              </w:rPr>
              <w:t xml:space="preserve">- </w:t>
            </w:r>
            <w:r>
              <w:rPr>
                <w:rStyle w:val="IndexLink"/>
                <w:rtl w:val="true"/>
              </w:rPr>
              <w:t>الحجري</w:t>
            </w:r>
            <w:r>
              <w:rPr>
                <w:rStyle w:val="IndexLink"/>
                <w:rtl w:val="true"/>
              </w:rPr>
              <w:tab/>
            </w:r>
            <w:r>
              <w:rPr>
                <w:rStyle w:val="IndexLink"/>
              </w:rPr>
              <w:t>352</w:t>
            </w:r>
          </w:hyperlink>
        </w:p>
        <w:p>
          <w:pPr>
            <w:pStyle w:val="Contents5"/>
            <w:tabs>
              <w:tab w:val="clear" w:pos="7892"/>
              <w:tab w:val="right" w:pos="9026" w:leader="dot"/>
            </w:tabs>
            <w:rPr/>
          </w:pPr>
          <w:hyperlink w:anchor="__RefHeading___Toc2222570_73709187">
            <w:r>
              <w:rPr>
                <w:webHidden/>
                <w:rStyle w:val="IndexLink"/>
              </w:rPr>
              <w:t>3926</w:t>
            </w:r>
            <w:r>
              <w:rPr>
                <w:rStyle w:val="IndexLink"/>
                <w:rtl w:val="true"/>
              </w:rPr>
              <w:t xml:space="preserve"> - </w:t>
            </w:r>
            <w:r>
              <w:rPr>
                <w:rStyle w:val="IndexLink"/>
                <w:rtl w:val="true"/>
              </w:rPr>
              <w:t>عبد الرّحمن بن القعقاع العبسي</w:t>
            </w:r>
            <w:r>
              <w:rPr>
                <w:rStyle w:val="IndexLink"/>
                <w:rtl w:val="true"/>
              </w:rPr>
              <w:tab/>
            </w:r>
            <w:r>
              <w:rPr>
                <w:rStyle w:val="IndexLink"/>
              </w:rPr>
              <w:t>355</w:t>
            </w:r>
          </w:hyperlink>
        </w:p>
        <w:p>
          <w:pPr>
            <w:pStyle w:val="Contents5"/>
            <w:tabs>
              <w:tab w:val="clear" w:pos="7892"/>
              <w:tab w:val="right" w:pos="9026" w:leader="dot"/>
            </w:tabs>
            <w:rPr/>
          </w:pPr>
          <w:hyperlink w:anchor="__RefHeading___Toc2222572_73709187">
            <w:r>
              <w:rPr>
                <w:webHidden/>
                <w:rStyle w:val="IndexLink"/>
              </w:rPr>
              <w:t>3927</w:t>
            </w:r>
            <w:r>
              <w:rPr>
                <w:rStyle w:val="IndexLink"/>
                <w:rtl w:val="true"/>
              </w:rPr>
              <w:t xml:space="preserve"> - </w:t>
            </w:r>
            <w:r>
              <w:rPr>
                <w:rStyle w:val="IndexLink"/>
                <w:rtl w:val="true"/>
              </w:rPr>
              <w:t>عبد الرّحمن بن قيس بن سواء أبو عطية المذبوح</w:t>
            </w:r>
            <w:r>
              <w:rPr>
                <w:rStyle w:val="IndexLink"/>
                <w:rtl w:val="true"/>
              </w:rPr>
              <w:tab/>
            </w:r>
            <w:r>
              <w:rPr>
                <w:rStyle w:val="IndexLink"/>
              </w:rPr>
              <w:t>355</w:t>
            </w:r>
          </w:hyperlink>
        </w:p>
        <w:p>
          <w:pPr>
            <w:pStyle w:val="Contents5"/>
            <w:tabs>
              <w:tab w:val="clear" w:pos="7892"/>
              <w:tab w:val="right" w:pos="9026" w:leader="dot"/>
            </w:tabs>
            <w:rPr/>
          </w:pPr>
          <w:hyperlink w:anchor="__RefHeading___Toc2222574_73709187">
            <w:r>
              <w:rPr>
                <w:webHidden/>
                <w:rStyle w:val="IndexLink"/>
              </w:rPr>
              <w:t>3928</w:t>
            </w:r>
            <w:r>
              <w:rPr>
                <w:rStyle w:val="IndexLink"/>
                <w:rtl w:val="true"/>
              </w:rPr>
              <w:t xml:space="preserve"> - </w:t>
            </w:r>
            <w:r>
              <w:rPr>
                <w:rStyle w:val="IndexLink"/>
                <w:rtl w:val="true"/>
              </w:rPr>
              <w:t>عبد الرّحمن بن قيس العقيلي</w:t>
            </w:r>
            <w:r>
              <w:rPr>
                <w:rStyle w:val="IndexLink"/>
                <w:rtl w:val="true"/>
              </w:rPr>
              <w:tab/>
            </w:r>
            <w:r>
              <w:rPr>
                <w:rStyle w:val="IndexLink"/>
              </w:rPr>
              <w:t>358</w:t>
            </w:r>
          </w:hyperlink>
        </w:p>
        <w:p>
          <w:pPr>
            <w:pStyle w:val="Contents5"/>
            <w:tabs>
              <w:tab w:val="clear" w:pos="7892"/>
              <w:tab w:val="right" w:pos="9026" w:leader="dot"/>
            </w:tabs>
            <w:rPr/>
          </w:pPr>
          <w:hyperlink w:anchor="__RefHeading___Toc2222576_73709187">
            <w:r>
              <w:rPr>
                <w:webHidden/>
                <w:rStyle w:val="IndexLink"/>
              </w:rPr>
              <w:t>3929</w:t>
            </w:r>
            <w:r>
              <w:rPr>
                <w:rStyle w:val="IndexLink"/>
                <w:rtl w:val="true"/>
              </w:rPr>
              <w:t xml:space="preserve"> - </w:t>
            </w:r>
            <w:r>
              <w:rPr>
                <w:rStyle w:val="IndexLink"/>
                <w:rtl w:val="true"/>
              </w:rPr>
              <w:t>عبد الرّحمن بن قيسية بن كلثوم ابن حباشة بن هدم بن عامر بن حولي بن وائل بن سوم ابن عديّ</w:t>
            </w:r>
            <w:r>
              <w:rPr>
                <w:rStyle w:val="IndexLink"/>
                <w:rtl w:val="true"/>
              </w:rPr>
              <w:t>...</w:t>
              <w:tab/>
            </w:r>
            <w:r>
              <w:rPr>
                <w:rStyle w:val="IndexLink"/>
              </w:rPr>
              <w:t>358</w:t>
            </w:r>
          </w:hyperlink>
        </w:p>
        <w:p>
          <w:pPr>
            <w:pStyle w:val="Contents4"/>
            <w:tabs>
              <w:tab w:val="clear" w:pos="8176"/>
              <w:tab w:val="right" w:pos="9026" w:leader="dot"/>
            </w:tabs>
            <w:rPr/>
          </w:pPr>
          <w:hyperlink w:anchor="__RefHeading___Toc2222578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الكاف</w:t>
            </w:r>
            <w:r>
              <w:rPr>
                <w:rStyle w:val="IndexLink"/>
                <w:rtl w:val="true"/>
              </w:rPr>
              <w:tab/>
            </w:r>
            <w:r>
              <w:rPr>
                <w:rStyle w:val="IndexLink"/>
              </w:rPr>
              <w:t>360</w:t>
            </w:r>
          </w:hyperlink>
        </w:p>
        <w:p>
          <w:pPr>
            <w:pStyle w:val="Contents5"/>
            <w:tabs>
              <w:tab w:val="clear" w:pos="7892"/>
              <w:tab w:val="right" w:pos="9026" w:leader="dot"/>
            </w:tabs>
            <w:rPr/>
          </w:pPr>
          <w:hyperlink w:anchor="__RefHeading___Toc2222580_73709187">
            <w:r>
              <w:rPr>
                <w:webHidden/>
                <w:rStyle w:val="IndexLink"/>
              </w:rPr>
              <w:t>3930</w:t>
            </w:r>
            <w:r>
              <w:rPr>
                <w:rStyle w:val="IndexLink"/>
                <w:rtl w:val="true"/>
              </w:rPr>
              <w:t xml:space="preserve"> - </w:t>
            </w:r>
            <w:r>
              <w:rPr>
                <w:rStyle w:val="IndexLink"/>
                <w:rtl w:val="true"/>
              </w:rPr>
              <w:t xml:space="preserve">عبد الرّحمن بن أبي كبشة </w:t>
            </w:r>
            <w:r>
              <w:rPr>
                <w:rStyle w:val="IndexLink"/>
                <w:rtl w:val="true"/>
              </w:rPr>
              <w:t xml:space="preserve">- </w:t>
            </w:r>
            <w:r>
              <w:rPr>
                <w:rStyle w:val="IndexLink"/>
                <w:rtl w:val="true"/>
              </w:rPr>
              <w:t>و اسم أبي كبشة حيويل السّكسكي</w:t>
            </w:r>
            <w:r>
              <w:rPr>
                <w:rStyle w:val="IndexLink"/>
                <w:rtl w:val="true"/>
              </w:rPr>
              <w:tab/>
            </w:r>
            <w:r>
              <w:rPr>
                <w:rStyle w:val="IndexLink"/>
              </w:rPr>
              <w:t>360</w:t>
            </w:r>
          </w:hyperlink>
        </w:p>
        <w:p>
          <w:pPr>
            <w:pStyle w:val="Contents5"/>
            <w:tabs>
              <w:tab w:val="clear" w:pos="7892"/>
              <w:tab w:val="right" w:pos="9026" w:leader="dot"/>
            </w:tabs>
            <w:rPr/>
          </w:pPr>
          <w:hyperlink w:anchor="__RefHeading___Toc2222582_73709187">
            <w:r>
              <w:rPr>
                <w:webHidden/>
                <w:rStyle w:val="IndexLink"/>
              </w:rPr>
              <w:t>3931</w:t>
            </w:r>
            <w:r>
              <w:rPr>
                <w:rStyle w:val="IndexLink"/>
                <w:rtl w:val="true"/>
              </w:rPr>
              <w:t xml:space="preserve"> - </w:t>
            </w:r>
            <w:r>
              <w:rPr>
                <w:rStyle w:val="IndexLink"/>
                <w:rtl w:val="true"/>
              </w:rPr>
              <w:t>عبد الرّحمن بن أبي كبيرة العنسي الدّاراني</w:t>
            </w:r>
            <w:r>
              <w:rPr>
                <w:rStyle w:val="IndexLink"/>
                <w:rtl w:val="true"/>
              </w:rPr>
              <w:tab/>
            </w:r>
            <w:r>
              <w:rPr>
                <w:rStyle w:val="IndexLink"/>
              </w:rPr>
              <w:t>360</w:t>
            </w:r>
          </w:hyperlink>
        </w:p>
        <w:p>
          <w:pPr>
            <w:pStyle w:val="Contents4"/>
            <w:tabs>
              <w:tab w:val="clear" w:pos="8176"/>
              <w:tab w:val="right" w:pos="9026" w:leader="dot"/>
            </w:tabs>
            <w:rPr/>
          </w:pPr>
          <w:hyperlink w:anchor="__RefHeading___Toc2222584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اللام</w:t>
            </w:r>
            <w:r>
              <w:rPr>
                <w:rStyle w:val="IndexLink"/>
                <w:rtl w:val="true"/>
              </w:rPr>
              <w:tab/>
            </w:r>
            <w:r>
              <w:rPr>
                <w:rStyle w:val="IndexLink"/>
              </w:rPr>
              <w:t>362</w:t>
            </w:r>
          </w:hyperlink>
        </w:p>
        <w:p>
          <w:pPr>
            <w:pStyle w:val="Contents4"/>
            <w:tabs>
              <w:tab w:val="clear" w:pos="8176"/>
              <w:tab w:val="right" w:pos="9026" w:leader="dot"/>
            </w:tabs>
            <w:rPr/>
          </w:pPr>
          <w:hyperlink w:anchor="__RefHeading___Toc2222586_73709187">
            <w:r>
              <w:rPr>
                <w:webHidden/>
                <w:rStyle w:val="IndexLink"/>
                <w:rtl w:val="true"/>
              </w:rPr>
              <w:t>[</w:t>
            </w:r>
            <w:r>
              <w:rPr>
                <w:rStyle w:val="IndexLink"/>
                <w:rtl w:val="true"/>
              </w:rPr>
              <w:t>ذكر من اسمه عبد الرحمن و اسم أبيه يبدأ ب‍</w:t>
            </w:r>
            <w:r>
              <w:rPr>
                <w:rStyle w:val="IndexLink"/>
                <w:rtl w:val="true"/>
              </w:rPr>
              <w:t xml:space="preserve">] </w:t>
            </w:r>
            <w:r>
              <w:rPr>
                <w:rStyle w:val="IndexLink"/>
                <w:rtl w:val="true"/>
              </w:rPr>
              <w:t>حرف الميم</w:t>
            </w:r>
            <w:r>
              <w:rPr>
                <w:rStyle w:val="IndexLink"/>
                <w:rtl w:val="true"/>
              </w:rPr>
              <w:tab/>
            </w:r>
            <w:r>
              <w:rPr>
                <w:rStyle w:val="IndexLink"/>
              </w:rPr>
              <w:t>362</w:t>
            </w:r>
          </w:hyperlink>
        </w:p>
        <w:p>
          <w:pPr>
            <w:pStyle w:val="Contents5"/>
            <w:tabs>
              <w:tab w:val="clear" w:pos="7892"/>
              <w:tab w:val="right" w:pos="9026" w:leader="dot"/>
            </w:tabs>
            <w:rPr/>
          </w:pPr>
          <w:hyperlink w:anchor="__RefHeading___Toc2222588_73709187">
            <w:r>
              <w:rPr>
                <w:webHidden/>
                <w:rStyle w:val="IndexLink"/>
              </w:rPr>
              <w:t>3932</w:t>
            </w:r>
            <w:r>
              <w:rPr>
                <w:rStyle w:val="IndexLink"/>
                <w:rtl w:val="true"/>
              </w:rPr>
              <w:t xml:space="preserve"> - </w:t>
            </w:r>
            <w:r>
              <w:rPr>
                <w:rStyle w:val="IndexLink"/>
                <w:rtl w:val="true"/>
              </w:rPr>
              <w:t>عبد الرّحمن بن محمّد بن أحمد أبو القاسم‌ السقطي المغربي المعروف بابن الصائغ</w:t>
            </w:r>
            <w:r>
              <w:rPr>
                <w:rStyle w:val="IndexLink"/>
                <w:rtl w:val="true"/>
              </w:rPr>
              <w:tab/>
            </w:r>
            <w:r>
              <w:rPr>
                <w:rStyle w:val="IndexLink"/>
              </w:rPr>
              <w:t>362</w:t>
            </w:r>
          </w:hyperlink>
        </w:p>
        <w:p>
          <w:pPr>
            <w:pStyle w:val="Contents5"/>
            <w:tabs>
              <w:tab w:val="clear" w:pos="7892"/>
              <w:tab w:val="right" w:pos="9026" w:leader="dot"/>
            </w:tabs>
            <w:rPr/>
          </w:pPr>
          <w:hyperlink w:anchor="__RefHeading___Toc2222590_73709187">
            <w:r>
              <w:rPr>
                <w:webHidden/>
                <w:rStyle w:val="IndexLink"/>
              </w:rPr>
              <w:t>3933</w:t>
            </w:r>
            <w:r>
              <w:rPr>
                <w:rStyle w:val="IndexLink"/>
                <w:rtl w:val="true"/>
              </w:rPr>
              <w:t xml:space="preserve"> - </w:t>
            </w:r>
            <w:r>
              <w:rPr>
                <w:rStyle w:val="IndexLink"/>
                <w:rtl w:val="true"/>
              </w:rPr>
              <w:t>عبد الرّحمن بن محمّد بن إبراهيم أبو القاسم بن أبي عبد اللّه الخوارزمي المعروف بابن الصّفي</w:t>
            </w:r>
            <w:r>
              <w:rPr>
                <w:rStyle w:val="IndexLink"/>
                <w:rtl w:val="true"/>
              </w:rPr>
              <w:tab/>
            </w:r>
            <w:r>
              <w:rPr>
                <w:rStyle w:val="IndexLink"/>
              </w:rPr>
              <w:t>363</w:t>
            </w:r>
          </w:hyperlink>
        </w:p>
        <w:p>
          <w:pPr>
            <w:pStyle w:val="Contents5"/>
            <w:tabs>
              <w:tab w:val="clear" w:pos="7892"/>
              <w:tab w:val="right" w:pos="9026" w:leader="dot"/>
            </w:tabs>
            <w:rPr/>
          </w:pPr>
          <w:hyperlink w:anchor="__RefHeading___Toc2222592_73709187">
            <w:r>
              <w:rPr>
                <w:webHidden/>
                <w:rStyle w:val="IndexLink"/>
              </w:rPr>
              <w:t>3934</w:t>
            </w:r>
            <w:r>
              <w:rPr>
                <w:rStyle w:val="IndexLink"/>
                <w:rtl w:val="true"/>
              </w:rPr>
              <w:t xml:space="preserve"> - </w:t>
            </w:r>
            <w:r>
              <w:rPr>
                <w:rStyle w:val="IndexLink"/>
                <w:rtl w:val="true"/>
              </w:rPr>
              <w:t>عبد الرّحمن بن محمّد بن إدريس أبو محمّد بن أبي حاتم الرازي</w:t>
            </w:r>
            <w:r>
              <w:rPr>
                <w:rStyle w:val="IndexLink"/>
                <w:rtl w:val="true"/>
              </w:rPr>
              <w:tab/>
            </w:r>
            <w:r>
              <w:rPr>
                <w:rStyle w:val="IndexLink"/>
              </w:rPr>
              <w:t>363</w:t>
            </w:r>
          </w:hyperlink>
        </w:p>
        <w:p>
          <w:pPr>
            <w:pStyle w:val="Contents5"/>
            <w:tabs>
              <w:tab w:val="clear" w:pos="7892"/>
              <w:tab w:val="right" w:pos="9026" w:leader="dot"/>
            </w:tabs>
            <w:rPr/>
          </w:pPr>
          <w:hyperlink w:anchor="__RefHeading___Toc2222594_73709187">
            <w:r>
              <w:rPr>
                <w:webHidden/>
                <w:rStyle w:val="IndexLink"/>
              </w:rPr>
              <w:t>3935</w:t>
            </w:r>
            <w:r>
              <w:rPr>
                <w:rStyle w:val="IndexLink"/>
                <w:rtl w:val="true"/>
              </w:rPr>
              <w:t xml:space="preserve"> - </w:t>
            </w:r>
            <w:r>
              <w:rPr>
                <w:rStyle w:val="IndexLink"/>
                <w:rtl w:val="true"/>
              </w:rPr>
              <w:t>عبد الرّحمن بن محمّد بن الجارود بن هارون الرّقّي</w:t>
            </w:r>
            <w:r>
              <w:rPr>
                <w:rStyle w:val="IndexLink"/>
                <w:rtl w:val="true"/>
              </w:rPr>
              <w:tab/>
            </w:r>
            <w:r>
              <w:rPr>
                <w:rStyle w:val="IndexLink"/>
              </w:rPr>
              <w:t>372</w:t>
            </w:r>
          </w:hyperlink>
        </w:p>
        <w:p>
          <w:pPr>
            <w:pStyle w:val="Contents5"/>
            <w:tabs>
              <w:tab w:val="clear" w:pos="7892"/>
              <w:tab w:val="right" w:pos="9026" w:leader="dot"/>
            </w:tabs>
            <w:rPr/>
          </w:pPr>
          <w:hyperlink w:anchor="__RefHeading___Toc2222596_73709187">
            <w:r>
              <w:rPr>
                <w:webHidden/>
                <w:rStyle w:val="IndexLink"/>
              </w:rPr>
              <w:t>3936</w:t>
            </w:r>
            <w:r>
              <w:rPr>
                <w:rStyle w:val="IndexLink"/>
                <w:rtl w:val="true"/>
              </w:rPr>
              <w:t xml:space="preserve"> - </w:t>
            </w:r>
            <w:r>
              <w:rPr>
                <w:rStyle w:val="IndexLink"/>
                <w:rtl w:val="true"/>
              </w:rPr>
              <w:t>عبد الرّحمن بن محمّد بن الحسن بن طوق أبو القاسم التّغلبي البغدادي</w:t>
            </w:r>
            <w:r>
              <w:rPr>
                <w:rStyle w:val="IndexLink"/>
                <w:rtl w:val="true"/>
              </w:rPr>
              <w:tab/>
            </w:r>
            <w:r>
              <w:rPr>
                <w:rStyle w:val="IndexLink"/>
              </w:rPr>
              <w:t>374</w:t>
            </w:r>
          </w:hyperlink>
        </w:p>
        <w:p>
          <w:pPr>
            <w:pStyle w:val="Contents5"/>
            <w:tabs>
              <w:tab w:val="clear" w:pos="7892"/>
              <w:tab w:val="right" w:pos="9026" w:leader="dot"/>
            </w:tabs>
            <w:rPr/>
          </w:pPr>
          <w:hyperlink w:anchor="__RefHeading___Toc2222598_73709187">
            <w:r>
              <w:rPr>
                <w:webHidden/>
                <w:rStyle w:val="IndexLink"/>
              </w:rPr>
              <w:t>3937</w:t>
            </w:r>
            <w:r>
              <w:rPr>
                <w:rStyle w:val="IndexLink"/>
                <w:rtl w:val="true"/>
              </w:rPr>
              <w:t xml:space="preserve"> - </w:t>
            </w:r>
            <w:r>
              <w:rPr>
                <w:rStyle w:val="IndexLink"/>
                <w:rtl w:val="true"/>
              </w:rPr>
              <w:t>عبد الرّحمن بن محمّد بن سعيد بن عبد الملك ابن مروان بن الحكم بن أبي العاص بن أمية بن عبد شمس</w:t>
            </w:r>
            <w:r>
              <w:rPr>
                <w:rStyle w:val="IndexLink"/>
                <w:rtl w:val="true"/>
              </w:rPr>
              <w:tab/>
            </w:r>
            <w:r>
              <w:rPr>
                <w:rStyle w:val="IndexLink"/>
              </w:rPr>
              <w:t>374</w:t>
            </w:r>
          </w:hyperlink>
        </w:p>
        <w:p>
          <w:pPr>
            <w:pStyle w:val="Contents5"/>
            <w:tabs>
              <w:tab w:val="clear" w:pos="7892"/>
              <w:tab w:val="right" w:pos="9026" w:leader="dot"/>
            </w:tabs>
            <w:rPr/>
          </w:pPr>
          <w:hyperlink w:anchor="__RefHeading___Toc2222600_73709187">
            <w:r>
              <w:rPr>
                <w:webHidden/>
                <w:rStyle w:val="IndexLink"/>
              </w:rPr>
              <w:t>3938</w:t>
            </w:r>
            <w:r>
              <w:rPr>
                <w:rStyle w:val="IndexLink"/>
                <w:rtl w:val="true"/>
              </w:rPr>
              <w:t xml:space="preserve"> - </w:t>
            </w:r>
            <w:r>
              <w:rPr>
                <w:rStyle w:val="IndexLink"/>
                <w:rtl w:val="true"/>
              </w:rPr>
              <w:t>عبد الرّحمن بن محمّد بن سعيد أبو القاسم الأنصاري الخزرجي البصري</w:t>
            </w:r>
            <w:r>
              <w:rPr>
                <w:rStyle w:val="IndexLink"/>
                <w:rtl w:val="true"/>
              </w:rPr>
              <w:tab/>
            </w:r>
            <w:r>
              <w:rPr>
                <w:rStyle w:val="IndexLink"/>
              </w:rPr>
              <w:t>374</w:t>
            </w:r>
          </w:hyperlink>
        </w:p>
        <w:p>
          <w:pPr>
            <w:pStyle w:val="Contents5"/>
            <w:tabs>
              <w:tab w:val="clear" w:pos="7892"/>
              <w:tab w:val="right" w:pos="9026" w:leader="dot"/>
            </w:tabs>
            <w:rPr/>
          </w:pPr>
          <w:hyperlink w:anchor="__RefHeading___Toc2222602_73709187">
            <w:r>
              <w:rPr>
                <w:webHidden/>
                <w:rStyle w:val="IndexLink"/>
              </w:rPr>
              <w:t>3939</w:t>
            </w:r>
            <w:r>
              <w:rPr>
                <w:rStyle w:val="IndexLink"/>
                <w:rtl w:val="true"/>
              </w:rPr>
              <w:t xml:space="preserve"> - </w:t>
            </w:r>
            <w:r>
              <w:rPr>
                <w:rStyle w:val="IndexLink"/>
                <w:rtl w:val="true"/>
              </w:rPr>
              <w:t>عبد الرّحمن بن محمّد بن العباس بن الوليد ابن محمّد بن عمر بن الدّرفس أبو بكر الغسّاني</w:t>
            </w:r>
            <w:r>
              <w:rPr>
                <w:rStyle w:val="IndexLink"/>
                <w:rtl w:val="true"/>
              </w:rPr>
              <w:tab/>
            </w:r>
            <w:r>
              <w:rPr>
                <w:rStyle w:val="IndexLink"/>
              </w:rPr>
              <w:t>375</w:t>
            </w:r>
          </w:hyperlink>
        </w:p>
        <w:p>
          <w:pPr>
            <w:pStyle w:val="Contents5"/>
            <w:tabs>
              <w:tab w:val="clear" w:pos="7892"/>
              <w:tab w:val="right" w:pos="9026" w:leader="dot"/>
            </w:tabs>
            <w:rPr/>
          </w:pPr>
          <w:hyperlink w:anchor="__RefHeading___Toc2222604_73709187">
            <w:r>
              <w:rPr>
                <w:webHidden/>
                <w:rStyle w:val="IndexLink"/>
              </w:rPr>
              <w:t>3940</w:t>
            </w:r>
            <w:r>
              <w:rPr>
                <w:rStyle w:val="IndexLink"/>
                <w:rtl w:val="true"/>
              </w:rPr>
              <w:t xml:space="preserve"> - </w:t>
            </w:r>
            <w:r>
              <w:rPr>
                <w:rStyle w:val="IndexLink"/>
                <w:rtl w:val="true"/>
              </w:rPr>
              <w:t xml:space="preserve">عبد الرّحمن بن محمّد بن عبد اللّه بن عبد أبو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محمّد </w:t>
            </w:r>
            <w:r>
              <w:rPr>
                <w:rStyle w:val="IndexLink"/>
                <w:rtl w:val="true"/>
              </w:rPr>
              <w:t xml:space="preserve">- </w:t>
            </w:r>
            <w:r>
              <w:rPr>
                <w:rStyle w:val="IndexLink"/>
                <w:rtl w:val="true"/>
              </w:rPr>
              <w:t>القاري</w:t>
            </w:r>
            <w:r>
              <w:rPr>
                <w:rStyle w:val="IndexLink"/>
                <w:rtl w:val="true"/>
              </w:rPr>
              <w:tab/>
            </w:r>
            <w:r>
              <w:rPr>
                <w:rStyle w:val="IndexLink"/>
              </w:rPr>
              <w:t>377</w:t>
            </w:r>
          </w:hyperlink>
        </w:p>
        <w:p>
          <w:pPr>
            <w:pStyle w:val="Contents5"/>
            <w:tabs>
              <w:tab w:val="clear" w:pos="7892"/>
              <w:tab w:val="right" w:pos="9026" w:leader="dot"/>
            </w:tabs>
            <w:rPr/>
          </w:pPr>
          <w:hyperlink w:anchor="__RefHeading___Toc2222606_73709187">
            <w:r>
              <w:rPr>
                <w:webHidden/>
                <w:rStyle w:val="IndexLink"/>
              </w:rPr>
              <w:t>3941</w:t>
            </w:r>
            <w:r>
              <w:rPr>
                <w:rStyle w:val="IndexLink"/>
                <w:rtl w:val="true"/>
              </w:rPr>
              <w:t xml:space="preserve"> - </w:t>
            </w:r>
            <w:r>
              <w:rPr>
                <w:rStyle w:val="IndexLink"/>
                <w:rtl w:val="true"/>
              </w:rPr>
              <w:t xml:space="preserve">عبد الرّحمن </w:t>
            </w:r>
            <w:r>
              <w:rPr>
                <w:rStyle w:val="IndexLink"/>
                <w:rtl w:val="true"/>
              </w:rPr>
              <w:t xml:space="preserve">- </w:t>
            </w:r>
            <w:r>
              <w:rPr>
                <w:rStyle w:val="IndexLink"/>
                <w:rtl w:val="true"/>
              </w:rPr>
              <w:t xml:space="preserve">و يقال عبد الرحيم </w:t>
            </w:r>
            <w:r>
              <w:rPr>
                <w:rStyle w:val="IndexLink"/>
                <w:rtl w:val="true"/>
              </w:rPr>
              <w:t xml:space="preserve">- </w:t>
            </w:r>
            <w:r>
              <w:rPr>
                <w:rStyle w:val="IndexLink"/>
                <w:rtl w:val="true"/>
              </w:rPr>
              <w:t>ابن محمّد بن عبد اللّه البكري</w:t>
            </w:r>
            <w:r>
              <w:rPr>
                <w:rStyle w:val="IndexLink"/>
                <w:rtl w:val="true"/>
              </w:rPr>
              <w:tab/>
            </w:r>
            <w:r>
              <w:rPr>
                <w:rStyle w:val="IndexLink"/>
              </w:rPr>
              <w:t>381</w:t>
            </w:r>
          </w:hyperlink>
        </w:p>
        <w:p>
          <w:pPr>
            <w:pStyle w:val="Contents5"/>
            <w:tabs>
              <w:tab w:val="clear" w:pos="7892"/>
              <w:tab w:val="right" w:pos="9026" w:leader="dot"/>
            </w:tabs>
            <w:rPr/>
          </w:pPr>
          <w:hyperlink w:anchor="__RefHeading___Toc2222608_73709187">
            <w:r>
              <w:rPr>
                <w:webHidden/>
                <w:rStyle w:val="IndexLink"/>
              </w:rPr>
              <w:t>3942</w:t>
            </w:r>
            <w:r>
              <w:rPr>
                <w:rStyle w:val="IndexLink"/>
                <w:rtl w:val="true"/>
              </w:rPr>
              <w:t xml:space="preserve"> - </w:t>
            </w:r>
            <w:r>
              <w:rPr>
                <w:rStyle w:val="IndexLink"/>
                <w:rtl w:val="true"/>
              </w:rPr>
              <w:t>عبد الرّحمن بن محمّد بن عبد اللّه بن مهران بن سلمة أبو مسلم</w:t>
            </w:r>
            <w:r>
              <w:rPr>
                <w:rStyle w:val="IndexLink"/>
                <w:rtl w:val="true"/>
              </w:rPr>
              <w:t>...</w:t>
              <w:tab/>
            </w:r>
            <w:r>
              <w:rPr>
                <w:rStyle w:val="IndexLink"/>
              </w:rPr>
              <w:t>381</w:t>
            </w:r>
          </w:hyperlink>
        </w:p>
        <w:p>
          <w:pPr>
            <w:pStyle w:val="Contents5"/>
            <w:tabs>
              <w:tab w:val="clear" w:pos="7892"/>
              <w:tab w:val="right" w:pos="9026" w:leader="dot"/>
            </w:tabs>
            <w:rPr/>
          </w:pPr>
          <w:hyperlink w:anchor="__RefHeading___Toc2222610_73709187">
            <w:r>
              <w:rPr>
                <w:webHidden/>
                <w:rStyle w:val="IndexLink"/>
              </w:rPr>
              <w:t>3943</w:t>
            </w:r>
            <w:r>
              <w:rPr>
                <w:rStyle w:val="IndexLink"/>
                <w:rtl w:val="true"/>
              </w:rPr>
              <w:t xml:space="preserve"> - </w:t>
            </w:r>
            <w:r>
              <w:rPr>
                <w:rStyle w:val="IndexLink"/>
                <w:rtl w:val="true"/>
              </w:rPr>
              <w:t>عبد الرّحمن بن أبي الرجال محمّد بن عبد الرّحمن ابن عبد اللّه بن حارثة بن النعمان بن</w:t>
            </w:r>
            <w:r>
              <w:rPr>
                <w:rStyle w:val="IndexLink"/>
                <w:rtl w:val="true"/>
              </w:rPr>
              <w:t>...</w:t>
              <w:tab/>
            </w:r>
            <w:r>
              <w:rPr>
                <w:rStyle w:val="IndexLink"/>
              </w:rPr>
              <w:t>384</w:t>
            </w:r>
          </w:hyperlink>
        </w:p>
        <w:p>
          <w:pPr>
            <w:pStyle w:val="Contents5"/>
            <w:tabs>
              <w:tab w:val="clear" w:pos="7892"/>
              <w:tab w:val="right" w:pos="9026" w:leader="dot"/>
            </w:tabs>
            <w:rPr/>
          </w:pPr>
          <w:hyperlink w:anchor="__RefHeading___Toc2222612_73709187">
            <w:r>
              <w:rPr>
                <w:webHidden/>
                <w:rStyle w:val="IndexLink"/>
              </w:rPr>
              <w:t>3944</w:t>
            </w:r>
            <w:r>
              <w:rPr>
                <w:rStyle w:val="IndexLink"/>
                <w:rtl w:val="true"/>
              </w:rPr>
              <w:t xml:space="preserve"> - </w:t>
            </w:r>
            <w:r>
              <w:rPr>
                <w:rStyle w:val="IndexLink"/>
                <w:rtl w:val="true"/>
              </w:rPr>
              <w:t>عبد الرحمن بن محمد بن عبد الرحمن بن الأشعث أبو الأشعث بن أبي بكر العجلي</w:t>
            </w:r>
            <w:r>
              <w:rPr>
                <w:rStyle w:val="IndexLink"/>
                <w:rtl w:val="true"/>
              </w:rPr>
              <w:tab/>
            </w:r>
            <w:r>
              <w:rPr>
                <w:rStyle w:val="IndexLink"/>
              </w:rPr>
              <w:t>388</w:t>
            </w:r>
          </w:hyperlink>
        </w:p>
        <w:p>
          <w:pPr>
            <w:pStyle w:val="Contents5"/>
            <w:tabs>
              <w:tab w:val="clear" w:pos="7892"/>
              <w:tab w:val="right" w:pos="9026" w:leader="dot"/>
            </w:tabs>
            <w:rPr/>
          </w:pPr>
          <w:hyperlink w:anchor="__RefHeading___Toc2222614_73709187">
            <w:r>
              <w:rPr>
                <w:webHidden/>
                <w:rStyle w:val="IndexLink"/>
              </w:rPr>
              <w:t>3945</w:t>
            </w:r>
            <w:r>
              <w:rPr>
                <w:rStyle w:val="IndexLink"/>
                <w:rtl w:val="true"/>
              </w:rPr>
              <w:t xml:space="preserve"> - </w:t>
            </w:r>
            <w:r>
              <w:rPr>
                <w:rStyle w:val="IndexLink"/>
                <w:rtl w:val="true"/>
              </w:rPr>
              <w:t>عبد الرّحمن بن محمّد بن عبد الرّحمن بن محمّد بن مسلم أبو سعيد بن أبي عبد اللّه الأبهريّ المالكي</w:t>
            </w:r>
            <w:r>
              <w:rPr>
                <w:rStyle w:val="IndexLink"/>
                <w:rtl w:val="true"/>
              </w:rPr>
              <w:tab/>
            </w:r>
            <w:r>
              <w:rPr>
                <w:rStyle w:val="IndexLink"/>
              </w:rPr>
              <w:t>389</w:t>
            </w:r>
          </w:hyperlink>
        </w:p>
        <w:p>
          <w:pPr>
            <w:pStyle w:val="Contents5"/>
            <w:tabs>
              <w:tab w:val="clear" w:pos="7892"/>
              <w:tab w:val="right" w:pos="9026" w:leader="dot"/>
            </w:tabs>
            <w:rPr/>
          </w:pPr>
          <w:hyperlink w:anchor="__RefHeading___Toc2222616_73709187">
            <w:r>
              <w:rPr>
                <w:webHidden/>
                <w:rStyle w:val="IndexLink"/>
              </w:rPr>
              <w:t>3946</w:t>
            </w:r>
            <w:r>
              <w:rPr>
                <w:rStyle w:val="IndexLink"/>
                <w:rtl w:val="true"/>
              </w:rPr>
              <w:t xml:space="preserve"> - </w:t>
            </w:r>
            <w:r>
              <w:rPr>
                <w:rStyle w:val="IndexLink"/>
                <w:rtl w:val="true"/>
              </w:rPr>
              <w:t>عبد الرّحمن بن محمّد بن عبد الرّحمن ابن عامر بن إسماعيل بن سمك بن مهك</w:t>
            </w:r>
            <w:r>
              <w:rPr>
                <w:rStyle w:val="IndexLink"/>
                <w:rtl w:val="true"/>
              </w:rPr>
              <w:t>...</w:t>
              <w:tab/>
            </w:r>
            <w:r>
              <w:rPr>
                <w:rStyle w:val="IndexLink"/>
              </w:rPr>
              <w:t>390</w:t>
            </w:r>
          </w:hyperlink>
        </w:p>
        <w:p>
          <w:pPr>
            <w:pStyle w:val="Contents5"/>
            <w:tabs>
              <w:tab w:val="clear" w:pos="7892"/>
              <w:tab w:val="right" w:pos="9026" w:leader="dot"/>
            </w:tabs>
            <w:rPr/>
          </w:pPr>
          <w:hyperlink w:anchor="__RefHeading___Toc2222618_73709187">
            <w:r>
              <w:rPr>
                <w:webHidden/>
                <w:rStyle w:val="IndexLink"/>
              </w:rPr>
              <w:t>3947</w:t>
            </w:r>
            <w:r>
              <w:rPr>
                <w:rStyle w:val="IndexLink"/>
                <w:rtl w:val="true"/>
              </w:rPr>
              <w:t xml:space="preserve"> - </w:t>
            </w:r>
            <w:r>
              <w:rPr>
                <w:rStyle w:val="IndexLink"/>
                <w:rtl w:val="true"/>
              </w:rPr>
              <w:t>عبد الرحمن بن محمّد بن عبد الوهّاب العطار</w:t>
            </w:r>
            <w:r>
              <w:rPr>
                <w:rStyle w:val="IndexLink"/>
                <w:rtl w:val="true"/>
              </w:rPr>
              <w:tab/>
            </w:r>
            <w:r>
              <w:rPr>
                <w:rStyle w:val="IndexLink"/>
              </w:rPr>
              <w:t>392</w:t>
            </w:r>
          </w:hyperlink>
        </w:p>
        <w:p>
          <w:pPr>
            <w:pStyle w:val="Contents5"/>
            <w:tabs>
              <w:tab w:val="clear" w:pos="7892"/>
              <w:tab w:val="right" w:pos="9026" w:leader="dot"/>
            </w:tabs>
            <w:rPr/>
          </w:pPr>
          <w:hyperlink w:anchor="__RefHeading___Toc2222620_73709187">
            <w:r>
              <w:rPr>
                <w:webHidden/>
                <w:rStyle w:val="IndexLink"/>
              </w:rPr>
              <w:t>3948</w:t>
            </w:r>
            <w:r>
              <w:rPr>
                <w:rStyle w:val="IndexLink"/>
                <w:rtl w:val="true"/>
              </w:rPr>
              <w:t xml:space="preserve"> - </w:t>
            </w:r>
            <w:r>
              <w:rPr>
                <w:rStyle w:val="IndexLink"/>
                <w:rtl w:val="true"/>
              </w:rPr>
              <w:t xml:space="preserve">عبد الرّحمن بن محمّد بن عصام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عصيم </w:t>
            </w:r>
            <w:r>
              <w:rPr>
                <w:rStyle w:val="IndexLink"/>
                <w:rtl w:val="true"/>
              </w:rPr>
              <w:t xml:space="preserve">- </w:t>
            </w:r>
            <w:r>
              <w:rPr>
                <w:rStyle w:val="IndexLink"/>
                <w:rtl w:val="true"/>
              </w:rPr>
              <w:t>بن جبلة أبو القاسم القرشي</w:t>
            </w:r>
            <w:r>
              <w:rPr>
                <w:rStyle w:val="IndexLink"/>
                <w:rtl w:val="true"/>
              </w:rPr>
              <w:tab/>
            </w:r>
            <w:r>
              <w:rPr>
                <w:rStyle w:val="IndexLink"/>
              </w:rPr>
              <w:t>393</w:t>
            </w:r>
          </w:hyperlink>
        </w:p>
        <w:p>
          <w:pPr>
            <w:pStyle w:val="Contents5"/>
            <w:tabs>
              <w:tab w:val="clear" w:pos="7892"/>
              <w:tab w:val="right" w:pos="9026" w:leader="dot"/>
            </w:tabs>
            <w:rPr/>
          </w:pPr>
          <w:hyperlink w:anchor="__RefHeading___Toc2222622_73709187">
            <w:r>
              <w:rPr>
                <w:webHidden/>
                <w:rStyle w:val="IndexLink"/>
              </w:rPr>
              <w:t>3949</w:t>
            </w:r>
            <w:r>
              <w:rPr>
                <w:rStyle w:val="IndexLink"/>
                <w:rtl w:val="true"/>
              </w:rPr>
              <w:t xml:space="preserve"> - </w:t>
            </w:r>
            <w:r>
              <w:rPr>
                <w:rStyle w:val="IndexLink"/>
                <w:rtl w:val="true"/>
              </w:rPr>
              <w:t>عبد الرّحمن بن محمّد بن محمّد بن أحمد بن سعيد أبو القاسم البخاري الحنفي</w:t>
            </w:r>
            <w:r>
              <w:rPr>
                <w:rStyle w:val="IndexLink"/>
                <w:rtl w:val="true"/>
              </w:rPr>
              <w:tab/>
            </w:r>
            <w:r>
              <w:rPr>
                <w:rStyle w:val="IndexLink"/>
              </w:rPr>
              <w:t>394</w:t>
            </w:r>
          </w:hyperlink>
        </w:p>
        <w:p>
          <w:pPr>
            <w:pStyle w:val="Contents5"/>
            <w:tabs>
              <w:tab w:val="clear" w:pos="7892"/>
              <w:tab w:val="right" w:pos="9026" w:leader="dot"/>
            </w:tabs>
            <w:rPr/>
          </w:pPr>
          <w:hyperlink w:anchor="__RefHeading___Toc2222624_73709187">
            <w:r>
              <w:rPr>
                <w:webHidden/>
                <w:rStyle w:val="IndexLink"/>
              </w:rPr>
              <w:t>3950</w:t>
            </w:r>
            <w:r>
              <w:rPr>
                <w:rStyle w:val="IndexLink"/>
                <w:rtl w:val="true"/>
              </w:rPr>
              <w:t xml:space="preserve"> - </w:t>
            </w:r>
            <w:r>
              <w:rPr>
                <w:rStyle w:val="IndexLink"/>
                <w:rtl w:val="true"/>
              </w:rPr>
              <w:t>عبد الرحمن بن محمد بن يحيى بن ياسر أبو الحسن التميمي الجوبري</w:t>
            </w:r>
            <w:r>
              <w:rPr>
                <w:rStyle w:val="IndexLink"/>
                <w:rtl w:val="true"/>
              </w:rPr>
              <w:tab/>
            </w:r>
            <w:r>
              <w:rPr>
                <w:rStyle w:val="IndexLink"/>
              </w:rPr>
              <w:t>396</w:t>
            </w:r>
          </w:hyperlink>
        </w:p>
        <w:p>
          <w:pPr>
            <w:pStyle w:val="Contents5"/>
            <w:tabs>
              <w:tab w:val="clear" w:pos="7892"/>
              <w:tab w:val="right" w:pos="9026" w:leader="dot"/>
            </w:tabs>
            <w:rPr/>
          </w:pPr>
          <w:hyperlink w:anchor="__RefHeading___Toc2222626_73709187">
            <w:r>
              <w:rPr>
                <w:webHidden/>
                <w:rStyle w:val="IndexLink"/>
              </w:rPr>
              <w:t>3951</w:t>
            </w:r>
            <w:r>
              <w:rPr>
                <w:rStyle w:val="IndexLink"/>
                <w:rtl w:val="true"/>
              </w:rPr>
              <w:t xml:space="preserve"> - </w:t>
            </w:r>
            <w:r>
              <w:rPr>
                <w:rStyle w:val="IndexLink"/>
                <w:rtl w:val="true"/>
              </w:rPr>
              <w:t>عبد الرحمن بن محمد</w:t>
            </w:r>
            <w:r>
              <w:rPr>
                <w:rStyle w:val="IndexLink"/>
                <w:rtl w:val="true"/>
              </w:rPr>
              <w:tab/>
            </w:r>
            <w:r>
              <w:rPr>
                <w:rStyle w:val="IndexLink"/>
              </w:rPr>
              <w:t>398</w:t>
            </w:r>
          </w:hyperlink>
        </w:p>
        <w:p>
          <w:pPr>
            <w:pStyle w:val="Contents5"/>
            <w:tabs>
              <w:tab w:val="clear" w:pos="7892"/>
              <w:tab w:val="right" w:pos="9026" w:leader="dot"/>
            </w:tabs>
            <w:rPr/>
          </w:pPr>
          <w:hyperlink w:anchor="__RefHeading___Toc2222628_73709187">
            <w:r>
              <w:rPr>
                <w:webHidden/>
                <w:rStyle w:val="IndexLink"/>
              </w:rPr>
              <w:t>3952</w:t>
            </w:r>
            <w:r>
              <w:rPr>
                <w:rStyle w:val="IndexLink"/>
                <w:rtl w:val="true"/>
              </w:rPr>
              <w:t xml:space="preserve"> - </w:t>
            </w:r>
            <w:r>
              <w:rPr>
                <w:rStyle w:val="IndexLink"/>
                <w:rtl w:val="true"/>
              </w:rPr>
              <w:t>عبد الرّحمن بن محمّد الدمشقي</w:t>
            </w:r>
            <w:r>
              <w:rPr>
                <w:rStyle w:val="IndexLink"/>
                <w:rtl w:val="true"/>
              </w:rPr>
              <w:tab/>
            </w:r>
            <w:r>
              <w:rPr>
                <w:rStyle w:val="IndexLink"/>
              </w:rPr>
              <w:t>398</w:t>
            </w:r>
          </w:hyperlink>
        </w:p>
        <w:p>
          <w:pPr>
            <w:pStyle w:val="Contents5"/>
            <w:tabs>
              <w:tab w:val="clear" w:pos="7892"/>
              <w:tab w:val="right" w:pos="9026" w:leader="dot"/>
            </w:tabs>
            <w:rPr/>
          </w:pPr>
          <w:hyperlink w:anchor="__RefHeading___Toc2222630_73709187">
            <w:r>
              <w:rPr>
                <w:webHidden/>
                <w:rStyle w:val="IndexLink"/>
              </w:rPr>
              <w:t>3953</w:t>
            </w:r>
            <w:r>
              <w:rPr>
                <w:rStyle w:val="IndexLink"/>
                <w:rtl w:val="true"/>
              </w:rPr>
              <w:t xml:space="preserve"> - </w:t>
            </w:r>
            <w:r>
              <w:rPr>
                <w:rStyle w:val="IndexLink"/>
                <w:rtl w:val="true"/>
              </w:rPr>
              <w:t>عبد الرّحمن بن مبشر، و يقال</w:t>
            </w:r>
            <w:r>
              <w:rPr>
                <w:rStyle w:val="IndexLink"/>
                <w:rtl w:val="true"/>
              </w:rPr>
              <w:t xml:space="preserve">: </w:t>
            </w:r>
            <w:r>
              <w:rPr>
                <w:rStyle w:val="IndexLink"/>
                <w:rtl w:val="true"/>
              </w:rPr>
              <w:t>ابن بشر الأموي</w:t>
            </w:r>
            <w:r>
              <w:rPr>
                <w:rStyle w:val="IndexLink"/>
                <w:rtl w:val="true"/>
              </w:rPr>
              <w:tab/>
            </w:r>
            <w:r>
              <w:rPr>
                <w:rStyle w:val="IndexLink"/>
              </w:rPr>
              <w:t>398</w:t>
            </w:r>
          </w:hyperlink>
        </w:p>
        <w:p>
          <w:pPr>
            <w:pStyle w:val="Contents5"/>
            <w:tabs>
              <w:tab w:val="clear" w:pos="7892"/>
              <w:tab w:val="right" w:pos="9026" w:leader="dot"/>
            </w:tabs>
            <w:rPr/>
          </w:pPr>
          <w:hyperlink w:anchor="__RefHeading___Toc2222632_73709187">
            <w:r>
              <w:rPr>
                <w:webHidden/>
                <w:rStyle w:val="IndexLink"/>
              </w:rPr>
              <w:t>3954</w:t>
            </w:r>
            <w:r>
              <w:rPr>
                <w:rStyle w:val="IndexLink"/>
                <w:rtl w:val="true"/>
              </w:rPr>
              <w:t xml:space="preserve"> - </w:t>
            </w:r>
            <w:r>
              <w:rPr>
                <w:rStyle w:val="IndexLink"/>
                <w:rtl w:val="true"/>
              </w:rPr>
              <w:t>عبد الرّحمن بن مثنى بن مطاع بن عيسى بن مطاع بن زيادة بن مسلم أبو مسعود اللّخمي</w:t>
            </w:r>
            <w:r>
              <w:rPr>
                <w:rStyle w:val="IndexLink"/>
                <w:rtl w:val="true"/>
              </w:rPr>
              <w:tab/>
            </w:r>
            <w:r>
              <w:rPr>
                <w:rStyle w:val="IndexLink"/>
              </w:rPr>
              <w:t>398</w:t>
            </w:r>
          </w:hyperlink>
        </w:p>
        <w:p>
          <w:pPr>
            <w:pStyle w:val="Contents5"/>
            <w:tabs>
              <w:tab w:val="clear" w:pos="7892"/>
              <w:tab w:val="right" w:pos="9026" w:leader="dot"/>
            </w:tabs>
            <w:rPr/>
          </w:pPr>
          <w:hyperlink w:anchor="__RefHeading___Toc2222634_73709187">
            <w:r>
              <w:rPr>
                <w:webHidden/>
                <w:rStyle w:val="IndexLink"/>
              </w:rPr>
              <w:t>3955</w:t>
            </w:r>
            <w:r>
              <w:rPr>
                <w:rStyle w:val="IndexLink"/>
                <w:rtl w:val="true"/>
              </w:rPr>
              <w:t xml:space="preserve"> - </w:t>
            </w:r>
            <w:r>
              <w:rPr>
                <w:rStyle w:val="IndexLink"/>
                <w:rtl w:val="true"/>
              </w:rPr>
              <w:t>عبد الرّحمن بن مدرك بن علي بن محمّد بن عبد اللّه بن سليمان أبو سهل التّنوخي المعرّي</w:t>
            </w:r>
            <w:r>
              <w:rPr>
                <w:rStyle w:val="IndexLink"/>
                <w:rtl w:val="true"/>
              </w:rPr>
              <w:tab/>
            </w:r>
            <w:r>
              <w:rPr>
                <w:rStyle w:val="IndexLink"/>
              </w:rPr>
              <w:t>399</w:t>
            </w:r>
          </w:hyperlink>
        </w:p>
        <w:p>
          <w:pPr>
            <w:pStyle w:val="Contents5"/>
            <w:tabs>
              <w:tab w:val="clear" w:pos="7892"/>
              <w:tab w:val="right" w:pos="9026" w:leader="dot"/>
            </w:tabs>
            <w:rPr/>
          </w:pPr>
          <w:hyperlink w:anchor="__RefHeading___Toc2222636_73709187">
            <w:r>
              <w:rPr>
                <w:webHidden/>
                <w:rStyle w:val="IndexLink"/>
              </w:rPr>
              <w:t>3956</w:t>
            </w:r>
            <w:r>
              <w:rPr>
                <w:rStyle w:val="IndexLink"/>
                <w:rtl w:val="true"/>
              </w:rPr>
              <w:t xml:space="preserve"> - </w:t>
            </w:r>
            <w:r>
              <w:rPr>
                <w:rStyle w:val="IndexLink"/>
                <w:rtl w:val="true"/>
              </w:rPr>
              <w:t>عبد الرّحمن بن مروان بن سالم بن المبارك أبو محمّد التّنوخي المعرّي الواعظ المعروف بابن المنجم</w:t>
            </w:r>
            <w:r>
              <w:rPr>
                <w:rStyle w:val="IndexLink"/>
                <w:rtl w:val="true"/>
              </w:rPr>
              <w:tab/>
            </w:r>
            <w:r>
              <w:rPr>
                <w:rStyle w:val="IndexLink"/>
              </w:rPr>
              <w:t>405</w:t>
            </w:r>
          </w:hyperlink>
        </w:p>
        <w:p>
          <w:pPr>
            <w:pStyle w:val="Contents5"/>
            <w:tabs>
              <w:tab w:val="clear" w:pos="7892"/>
              <w:tab w:val="right" w:pos="9026" w:leader="dot"/>
            </w:tabs>
            <w:rPr/>
          </w:pPr>
          <w:hyperlink w:anchor="__RefHeading___Toc2222638_73709187">
            <w:r>
              <w:rPr>
                <w:webHidden/>
                <w:rStyle w:val="IndexLink"/>
              </w:rPr>
              <w:t>3957</w:t>
            </w:r>
            <w:r>
              <w:rPr>
                <w:rStyle w:val="IndexLink"/>
                <w:rtl w:val="true"/>
              </w:rPr>
              <w:t xml:space="preserve"> - </w:t>
            </w:r>
            <w:r>
              <w:rPr>
                <w:rStyle w:val="IndexLink"/>
                <w:rtl w:val="true"/>
              </w:rPr>
              <w:t>عبد الرّحمن بن مرزوق</w:t>
            </w:r>
            <w:r>
              <w:rPr>
                <w:rStyle w:val="IndexLink"/>
                <w:rtl w:val="true"/>
              </w:rPr>
              <w:tab/>
            </w:r>
            <w:r>
              <w:rPr>
                <w:rStyle w:val="IndexLink"/>
              </w:rPr>
              <w:t>406</w:t>
            </w:r>
          </w:hyperlink>
        </w:p>
        <w:p>
          <w:pPr>
            <w:pStyle w:val="Contents5"/>
            <w:tabs>
              <w:tab w:val="clear" w:pos="7892"/>
              <w:tab w:val="right" w:pos="9026" w:leader="dot"/>
            </w:tabs>
            <w:rPr/>
          </w:pPr>
          <w:hyperlink w:anchor="__RefHeading___Toc2222640_73709187">
            <w:r>
              <w:rPr>
                <w:webHidden/>
                <w:rStyle w:val="IndexLink"/>
              </w:rPr>
              <w:t>3958</w:t>
            </w:r>
            <w:r>
              <w:rPr>
                <w:rStyle w:val="IndexLink"/>
                <w:rtl w:val="true"/>
              </w:rPr>
              <w:t xml:space="preserve"> - </w:t>
            </w:r>
            <w:r>
              <w:rPr>
                <w:rStyle w:val="IndexLink"/>
                <w:rtl w:val="true"/>
              </w:rPr>
              <w:t xml:space="preserve">عبد الرّحمن بن مسعدة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مسعود </w:t>
            </w:r>
            <w:r>
              <w:rPr>
                <w:rStyle w:val="IndexLink"/>
                <w:rtl w:val="true"/>
              </w:rPr>
              <w:t xml:space="preserve">- </w:t>
            </w:r>
            <w:r>
              <w:rPr>
                <w:rStyle w:val="IndexLink"/>
                <w:rtl w:val="true"/>
              </w:rPr>
              <w:t>بن حكمة ابن مالك بن حذيفة بن بدر بن عمرو بن جويه ابن لوذان بن ثعلبة بن عدي بن فزارة الفزاري</w:t>
            </w:r>
            <w:r>
              <w:rPr>
                <w:rStyle w:val="IndexLink"/>
                <w:rtl w:val="true"/>
              </w:rPr>
              <w:tab/>
            </w:r>
            <w:r>
              <w:rPr>
                <w:rStyle w:val="IndexLink"/>
              </w:rPr>
              <w:t>408</w:t>
            </w:r>
          </w:hyperlink>
        </w:p>
        <w:p>
          <w:pPr>
            <w:pStyle w:val="Contents5"/>
            <w:tabs>
              <w:tab w:val="clear" w:pos="7892"/>
              <w:tab w:val="right" w:pos="9026" w:leader="dot"/>
            </w:tabs>
            <w:rPr/>
          </w:pPr>
          <w:hyperlink w:anchor="__RefHeading___Toc2222642_73709187">
            <w:r>
              <w:rPr>
                <w:webHidden/>
                <w:rStyle w:val="IndexLink"/>
              </w:rPr>
              <w:t>3959</w:t>
            </w:r>
            <w:r>
              <w:rPr>
                <w:rStyle w:val="IndexLink"/>
                <w:rtl w:val="true"/>
              </w:rPr>
              <w:t xml:space="preserve"> - </w:t>
            </w:r>
            <w:r>
              <w:rPr>
                <w:rStyle w:val="IndexLink"/>
                <w:rtl w:val="true"/>
              </w:rPr>
              <w:t>عبد الرّحمن بن مسعود بن الحارث بن عمرو بن حرجة ابن حرام بن سعد بن عدي</w:t>
            </w:r>
            <w:r>
              <w:rPr>
                <w:rStyle w:val="IndexLink"/>
                <w:rtl w:val="true"/>
              </w:rPr>
              <w:t>...</w:t>
              <w:tab/>
            </w:r>
            <w:r>
              <w:rPr>
                <w:rStyle w:val="IndexLink"/>
              </w:rPr>
              <w:t>408</w:t>
            </w:r>
          </w:hyperlink>
        </w:p>
        <w:p>
          <w:pPr>
            <w:pStyle w:val="Contents5"/>
            <w:tabs>
              <w:tab w:val="clear" w:pos="7892"/>
              <w:tab w:val="right" w:pos="9026" w:leader="dot"/>
            </w:tabs>
            <w:rPr/>
          </w:pPr>
          <w:hyperlink w:anchor="__RefHeading___Toc2222644_73709187">
            <w:r>
              <w:rPr>
                <w:webHidden/>
                <w:rStyle w:val="IndexLink"/>
              </w:rPr>
              <w:t>3960</w:t>
            </w:r>
            <w:r>
              <w:rPr>
                <w:rStyle w:val="IndexLink"/>
                <w:rtl w:val="true"/>
              </w:rPr>
              <w:t xml:space="preserve"> - </w:t>
            </w:r>
            <w:r>
              <w:rPr>
                <w:rStyle w:val="IndexLink"/>
                <w:rtl w:val="true"/>
              </w:rPr>
              <w:t>عبد الرّحمن بن مسلمة أظنه ابن حبيب بن مسلمة الفهري</w:t>
            </w:r>
            <w:r>
              <w:rPr>
                <w:rStyle w:val="IndexLink"/>
                <w:rtl w:val="true"/>
              </w:rPr>
              <w:tab/>
            </w:r>
            <w:r>
              <w:rPr>
                <w:rStyle w:val="IndexLink"/>
              </w:rPr>
              <w:t>411</w:t>
            </w:r>
          </w:hyperlink>
        </w:p>
        <w:p>
          <w:pPr>
            <w:pStyle w:val="Contents5"/>
            <w:tabs>
              <w:tab w:val="clear" w:pos="7892"/>
              <w:tab w:val="right" w:pos="9026" w:leader="dot"/>
            </w:tabs>
            <w:rPr/>
          </w:pPr>
          <w:hyperlink w:anchor="__RefHeading___Toc2222646_73709187">
            <w:r>
              <w:rPr>
                <w:webHidden/>
                <w:rStyle w:val="IndexLink"/>
              </w:rPr>
              <w:t>3961</w:t>
            </w:r>
            <w:r>
              <w:rPr>
                <w:rStyle w:val="IndexLink"/>
                <w:rtl w:val="true"/>
              </w:rPr>
              <w:t xml:space="preserve"> - </w:t>
            </w:r>
            <w:r>
              <w:rPr>
                <w:rStyle w:val="IndexLink"/>
                <w:rtl w:val="true"/>
              </w:rPr>
              <w:t xml:space="preserve">عبد الرّحمن بن مسلم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عثمان </w:t>
            </w:r>
            <w:r>
              <w:rPr>
                <w:rStyle w:val="IndexLink"/>
                <w:rtl w:val="true"/>
              </w:rPr>
              <w:t xml:space="preserve">- </w:t>
            </w:r>
            <w:r>
              <w:rPr>
                <w:rStyle w:val="IndexLink"/>
                <w:rtl w:val="true"/>
              </w:rPr>
              <w:t>بن يسار أبو مسلم الخراساني</w:t>
            </w:r>
            <w:r>
              <w:rPr>
                <w:rStyle w:val="IndexLink"/>
                <w:rtl w:val="true"/>
              </w:rPr>
              <w:tab/>
            </w:r>
            <w:r>
              <w:rPr>
                <w:rStyle w:val="IndexLink"/>
              </w:rPr>
              <w:t>414</w:t>
            </w:r>
          </w:hyperlink>
        </w:p>
        <w:p>
          <w:pPr>
            <w:pStyle w:val="Contents5"/>
            <w:tabs>
              <w:tab w:val="clear" w:pos="7892"/>
              <w:tab w:val="right" w:pos="9026" w:leader="dot"/>
            </w:tabs>
            <w:rPr/>
          </w:pPr>
          <w:hyperlink w:anchor="__RefHeading___Toc2222648_73709187">
            <w:r>
              <w:rPr>
                <w:webHidden/>
                <w:rStyle w:val="IndexLink"/>
              </w:rPr>
              <w:t>3962</w:t>
            </w:r>
            <w:r>
              <w:rPr>
                <w:rStyle w:val="IndexLink"/>
                <w:rtl w:val="true"/>
              </w:rPr>
              <w:t xml:space="preserve"> - </w:t>
            </w:r>
            <w:r>
              <w:rPr>
                <w:rStyle w:val="IndexLink"/>
                <w:rtl w:val="true"/>
              </w:rPr>
              <w:t>عبد الرّحمن بن مسلم</w:t>
            </w:r>
            <w:r>
              <w:rPr>
                <w:rStyle w:val="IndexLink"/>
                <w:rtl w:val="true"/>
              </w:rPr>
              <w:tab/>
            </w:r>
            <w:r>
              <w:rPr>
                <w:rStyle w:val="IndexLink"/>
              </w:rPr>
              <w:t>434</w:t>
            </w:r>
          </w:hyperlink>
        </w:p>
        <w:p>
          <w:pPr>
            <w:pStyle w:val="Contents5"/>
            <w:tabs>
              <w:tab w:val="clear" w:pos="7892"/>
              <w:tab w:val="right" w:pos="9026" w:leader="dot"/>
            </w:tabs>
            <w:rPr/>
          </w:pPr>
          <w:hyperlink w:anchor="__RefHeading___Toc2222650_73709187">
            <w:r>
              <w:rPr>
                <w:webHidden/>
                <w:rStyle w:val="IndexLink"/>
              </w:rPr>
              <w:t>3963</w:t>
            </w:r>
            <w:r>
              <w:rPr>
                <w:rStyle w:val="IndexLink"/>
                <w:rtl w:val="true"/>
              </w:rPr>
              <w:t xml:space="preserve"> - </w:t>
            </w:r>
            <w:r>
              <w:rPr>
                <w:rStyle w:val="IndexLink"/>
                <w:rtl w:val="true"/>
              </w:rPr>
              <w:t>عبد الرّحمن بن المسور بن مخرمة بن نوفل ابن أهيب بن عبد مناف بن زهرة أبو المسور الزهري المديني</w:t>
            </w:r>
            <w:r>
              <w:rPr>
                <w:rStyle w:val="IndexLink"/>
                <w:rtl w:val="true"/>
              </w:rPr>
              <w:tab/>
            </w:r>
            <w:r>
              <w:rPr>
                <w:rStyle w:val="IndexLink"/>
              </w:rPr>
              <w:t>435</w:t>
            </w:r>
          </w:hyperlink>
        </w:p>
        <w:p>
          <w:pPr>
            <w:pStyle w:val="Contents5"/>
            <w:tabs>
              <w:tab w:val="clear" w:pos="7892"/>
              <w:tab w:val="right" w:pos="9026" w:leader="dot"/>
            </w:tabs>
            <w:rPr/>
          </w:pPr>
          <w:hyperlink w:anchor="__RefHeading___Toc2222652_73709187">
            <w:r>
              <w:rPr>
                <w:webHidden/>
                <w:rStyle w:val="IndexLink"/>
              </w:rPr>
              <w:t>3964</w:t>
            </w:r>
            <w:r>
              <w:rPr>
                <w:rStyle w:val="IndexLink"/>
                <w:rtl w:val="true"/>
              </w:rPr>
              <w:t xml:space="preserve"> - </w:t>
            </w:r>
            <w:r>
              <w:rPr>
                <w:rStyle w:val="IndexLink"/>
                <w:rtl w:val="true"/>
              </w:rPr>
              <w:t xml:space="preserve">عبد الرّحمن بن مصاد بن زهير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زياد </w:t>
            </w:r>
            <w:r>
              <w:rPr>
                <w:rStyle w:val="IndexLink"/>
                <w:rtl w:val="true"/>
              </w:rPr>
              <w:t xml:space="preserve">- </w:t>
            </w:r>
            <w:r>
              <w:rPr>
                <w:rStyle w:val="IndexLink"/>
                <w:rtl w:val="true"/>
              </w:rPr>
              <w:t>الكلبي</w:t>
            </w:r>
            <w:r>
              <w:rPr>
                <w:rStyle w:val="IndexLink"/>
                <w:rtl w:val="true"/>
              </w:rPr>
              <w:tab/>
            </w:r>
            <w:r>
              <w:rPr>
                <w:rStyle w:val="IndexLink"/>
              </w:rPr>
              <w:t>443</w:t>
            </w:r>
          </w:hyperlink>
        </w:p>
        <w:p>
          <w:pPr>
            <w:pStyle w:val="Contents5"/>
            <w:tabs>
              <w:tab w:val="clear" w:pos="7892"/>
              <w:tab w:val="right" w:pos="9026" w:leader="dot"/>
            </w:tabs>
            <w:rPr/>
          </w:pPr>
          <w:hyperlink w:anchor="__RefHeading___Toc2222654_73709187">
            <w:r>
              <w:rPr>
                <w:webHidden/>
                <w:rStyle w:val="IndexLink"/>
              </w:rPr>
              <w:t>3965</w:t>
            </w:r>
            <w:r>
              <w:rPr>
                <w:rStyle w:val="IndexLink"/>
                <w:rtl w:val="true"/>
              </w:rPr>
              <w:t xml:space="preserve"> - </w:t>
            </w:r>
            <w:r>
              <w:rPr>
                <w:rStyle w:val="IndexLink"/>
                <w:rtl w:val="true"/>
              </w:rPr>
              <w:t>عبد الرّحمن بن معاذ بن جبل الأنصاري</w:t>
            </w:r>
            <w:r>
              <w:rPr>
                <w:rStyle w:val="IndexLink"/>
                <w:rtl w:val="true"/>
              </w:rPr>
              <w:tab/>
            </w:r>
            <w:r>
              <w:rPr>
                <w:rStyle w:val="IndexLink"/>
              </w:rPr>
              <w:t>444</w:t>
            </w:r>
          </w:hyperlink>
        </w:p>
        <w:p>
          <w:pPr>
            <w:pStyle w:val="Contents5"/>
            <w:tabs>
              <w:tab w:val="clear" w:pos="7892"/>
              <w:tab w:val="right" w:pos="9026" w:leader="dot"/>
            </w:tabs>
            <w:rPr/>
          </w:pPr>
          <w:hyperlink w:anchor="__RefHeading___Toc2222656_73709187">
            <w:r>
              <w:rPr>
                <w:webHidden/>
                <w:rStyle w:val="IndexLink"/>
              </w:rPr>
              <w:t>3966</w:t>
            </w:r>
            <w:r>
              <w:rPr>
                <w:rStyle w:val="IndexLink"/>
                <w:rtl w:val="true"/>
              </w:rPr>
              <w:t xml:space="preserve"> - </w:t>
            </w:r>
            <w:r>
              <w:rPr>
                <w:rStyle w:val="IndexLink"/>
                <w:rtl w:val="true"/>
              </w:rPr>
              <w:t>عبد الرّحمن بن معاوية بن حديج بن جفنة بن قتيرة ابن حارثة بن عبد شمس بن معاوية بن جعفر بن أسامة بن سعد ابن أشرس بن شبيب بن السّكون بن أشرس بن كندة أبو معاوية الكندي التجيبي المصري</w:t>
            </w:r>
            <w:r>
              <w:rPr>
                <w:rStyle w:val="IndexLink"/>
                <w:rtl w:val="true"/>
              </w:rPr>
              <w:tab/>
            </w:r>
            <w:r>
              <w:rPr>
                <w:rStyle w:val="IndexLink"/>
              </w:rPr>
              <w:t>447</w:t>
            </w:r>
          </w:hyperlink>
        </w:p>
        <w:p>
          <w:pPr>
            <w:pStyle w:val="Contents5"/>
            <w:tabs>
              <w:tab w:val="clear" w:pos="7892"/>
              <w:tab w:val="right" w:pos="9026" w:leader="dot"/>
            </w:tabs>
            <w:rPr/>
          </w:pPr>
          <w:hyperlink w:anchor="__RefHeading___Toc2222658_73709187">
            <w:r>
              <w:rPr>
                <w:webHidden/>
                <w:rStyle w:val="IndexLink"/>
              </w:rPr>
              <w:t>3967</w:t>
            </w:r>
            <w:r>
              <w:rPr>
                <w:rStyle w:val="IndexLink"/>
                <w:rtl w:val="true"/>
              </w:rPr>
              <w:t xml:space="preserve"> - </w:t>
            </w:r>
            <w:r>
              <w:rPr>
                <w:rStyle w:val="IndexLink"/>
                <w:rtl w:val="true"/>
              </w:rPr>
              <w:t>عبد الرّحمن بن معاوية بن أبي سفيان صخر ابن حرب بن أمية بن عبد شمس الأموي</w:t>
            </w:r>
            <w:r>
              <w:rPr>
                <w:rStyle w:val="IndexLink"/>
                <w:rtl w:val="true"/>
              </w:rPr>
              <w:tab/>
            </w:r>
            <w:r>
              <w:rPr>
                <w:rStyle w:val="IndexLink"/>
              </w:rPr>
              <w:t>450</w:t>
            </w:r>
          </w:hyperlink>
        </w:p>
        <w:p>
          <w:pPr>
            <w:pStyle w:val="Contents5"/>
            <w:tabs>
              <w:tab w:val="clear" w:pos="7892"/>
              <w:tab w:val="right" w:pos="9026" w:leader="dot"/>
            </w:tabs>
            <w:rPr/>
          </w:pPr>
          <w:hyperlink w:anchor="__RefHeading___Toc2222660_73709187">
            <w:r>
              <w:rPr>
                <w:webHidden/>
                <w:rStyle w:val="IndexLink"/>
              </w:rPr>
              <w:t>3968</w:t>
            </w:r>
            <w:r>
              <w:rPr>
                <w:rStyle w:val="IndexLink"/>
                <w:rtl w:val="true"/>
              </w:rPr>
              <w:t xml:space="preserve"> - </w:t>
            </w:r>
            <w:r>
              <w:rPr>
                <w:rStyle w:val="IndexLink"/>
                <w:rtl w:val="true"/>
              </w:rPr>
              <w:t>عبد الرّحمن بن معاوية بن هشام ابن عبد الملك بن مروان بن الحكم بن أبي العاص ابن أمية بن عبد شمس بن عبد مناف أبو المطرّف الأموي الهشامي المعروف بالداخل</w:t>
            </w:r>
            <w:r>
              <w:rPr>
                <w:rStyle w:val="IndexLink"/>
                <w:rtl w:val="true"/>
              </w:rPr>
              <w:tab/>
            </w:r>
            <w:r>
              <w:rPr>
                <w:rStyle w:val="IndexLink"/>
              </w:rPr>
              <w:t>451</w:t>
            </w:r>
          </w:hyperlink>
        </w:p>
        <w:p>
          <w:pPr>
            <w:pStyle w:val="Contents5"/>
            <w:tabs>
              <w:tab w:val="clear" w:pos="7892"/>
              <w:tab w:val="right" w:pos="9026" w:leader="dot"/>
            </w:tabs>
            <w:rPr/>
          </w:pPr>
          <w:hyperlink w:anchor="__RefHeading___Toc2222662_73709187">
            <w:r>
              <w:rPr>
                <w:webHidden/>
                <w:rStyle w:val="IndexLink"/>
              </w:rPr>
              <w:t>3969</w:t>
            </w:r>
            <w:r>
              <w:rPr>
                <w:rStyle w:val="IndexLink"/>
                <w:rtl w:val="true"/>
              </w:rPr>
              <w:t xml:space="preserve"> - </w:t>
            </w:r>
            <w:r>
              <w:rPr>
                <w:rStyle w:val="IndexLink"/>
                <w:rtl w:val="true"/>
              </w:rPr>
              <w:t>عبد الرّحمن بن مغراء بن عياض بن الحارث بن عبد اللّه بن وهب أبو زهير الدّوسي الرّازي</w:t>
            </w:r>
            <w:r>
              <w:rPr>
                <w:rStyle w:val="IndexLink"/>
                <w:rtl w:val="true"/>
              </w:rPr>
              <w:tab/>
            </w:r>
            <w:r>
              <w:rPr>
                <w:rStyle w:val="IndexLink"/>
              </w:rPr>
              <w:t>461</w:t>
            </w:r>
          </w:hyperlink>
        </w:p>
        <w:p>
          <w:pPr>
            <w:pStyle w:val="Contents5"/>
            <w:tabs>
              <w:tab w:val="clear" w:pos="7892"/>
              <w:tab w:val="right" w:pos="9026" w:leader="dot"/>
            </w:tabs>
            <w:rPr/>
          </w:pPr>
          <w:hyperlink w:anchor="__RefHeading___Toc2222664_73709187">
            <w:r>
              <w:rPr>
                <w:webHidden/>
                <w:rStyle w:val="IndexLink"/>
              </w:rPr>
              <w:t>3970</w:t>
            </w:r>
            <w:r>
              <w:rPr>
                <w:rStyle w:val="IndexLink"/>
                <w:rtl w:val="true"/>
              </w:rPr>
              <w:t xml:space="preserve"> - </w:t>
            </w:r>
            <w:r>
              <w:rPr>
                <w:rStyle w:val="IndexLink"/>
                <w:rtl w:val="true"/>
              </w:rPr>
              <w:t xml:space="preserve">عبد الرّحمن بن ملّ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ملي </w:t>
            </w:r>
            <w:r>
              <w:rPr>
                <w:rStyle w:val="IndexLink"/>
                <w:rtl w:val="true"/>
              </w:rPr>
              <w:t xml:space="preserve">- </w:t>
            </w:r>
            <w:r>
              <w:rPr>
                <w:rStyle w:val="IndexLink"/>
                <w:rtl w:val="true"/>
              </w:rPr>
              <w:t>بن عمرو بن عدي ابن وهب بن ربيعة</w:t>
            </w:r>
            <w:r>
              <w:rPr>
                <w:rStyle w:val="IndexLink"/>
                <w:rtl w:val="true"/>
              </w:rPr>
              <w:t>...</w:t>
              <w:tab/>
            </w:r>
            <w:r>
              <w:rPr>
                <w:rStyle w:val="IndexLink"/>
              </w:rPr>
              <w:t>466</w:t>
            </w:r>
          </w:hyperlink>
        </w:p>
        <w:p>
          <w:pPr>
            <w:pStyle w:val="Contents5"/>
            <w:tabs>
              <w:tab w:val="clear" w:pos="7892"/>
              <w:tab w:val="right" w:pos="9026" w:leader="dot"/>
            </w:tabs>
            <w:rPr/>
          </w:pPr>
          <w:hyperlink w:anchor="__RefHeading___Toc2222666_73709187">
            <w:r>
              <w:rPr>
                <w:webHidden/>
                <w:rStyle w:val="IndexLink"/>
              </w:rPr>
              <w:t>3971</w:t>
            </w:r>
            <w:r>
              <w:rPr>
                <w:rStyle w:val="IndexLink"/>
                <w:rtl w:val="true"/>
              </w:rPr>
              <w:t xml:space="preserve"> - </w:t>
            </w:r>
            <w:r>
              <w:rPr>
                <w:rStyle w:val="IndexLink"/>
                <w:rtl w:val="true"/>
              </w:rPr>
              <w:t>عبد الرّحمن بن ميسرة أبو سليمان الكلبي</w:t>
            </w:r>
            <w:r>
              <w:rPr>
                <w:rStyle w:val="IndexLink"/>
                <w:rtl w:val="true"/>
              </w:rPr>
              <w:tab/>
            </w:r>
            <w:r>
              <w:rPr>
                <w:rStyle w:val="IndexLink"/>
              </w:rPr>
              <w:t>491</w:t>
            </w:r>
          </w:hyperlink>
        </w:p>
        <w:p>
          <w:pPr>
            <w:pStyle w:val="Contents5"/>
            <w:tabs>
              <w:tab w:val="clear" w:pos="7892"/>
              <w:tab w:val="right" w:pos="9026" w:leader="dot"/>
            </w:tabs>
            <w:rPr/>
          </w:pPr>
          <w:hyperlink w:anchor="__RefHeading___Toc2222668_73709187">
            <w:r>
              <w:rPr>
                <w:webHidden/>
                <w:rStyle w:val="IndexLink"/>
              </w:rPr>
              <w:t>3972</w:t>
            </w:r>
            <w:r>
              <w:rPr>
                <w:rStyle w:val="IndexLink"/>
                <w:rtl w:val="true"/>
              </w:rPr>
              <w:t xml:space="preserve"> - </w:t>
            </w:r>
            <w:r>
              <w:rPr>
                <w:rStyle w:val="IndexLink"/>
                <w:rtl w:val="true"/>
              </w:rPr>
              <w:t>عبد الرّحمن بن ميمون بن صلتان البربري</w:t>
            </w:r>
            <w:r>
              <w:rPr>
                <w:rStyle w:val="IndexLink"/>
                <w:rtl w:val="true"/>
              </w:rPr>
              <w:tab/>
            </w:r>
            <w:r>
              <w:rPr>
                <w:rStyle w:val="IndexLink"/>
              </w:rPr>
              <w:t>493</w:t>
            </w:r>
          </w:hyperlink>
        </w:p>
        <w:p>
          <w:pPr>
            <w:pStyle w:val="Contents2"/>
            <w:tabs>
              <w:tab w:val="clear" w:pos="8743"/>
              <w:tab w:val="right" w:pos="9026" w:leader="dot"/>
            </w:tabs>
            <w:rPr/>
          </w:pPr>
          <w:hyperlink w:anchor="__RefHeading___Toc2222670_73709187">
            <w:r>
              <w:rPr>
                <w:webHidden/>
                <w:rStyle w:val="IndexLink"/>
                <w:rtl w:val="true"/>
              </w:rPr>
              <w:t>الفهرس</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7_177976"/>
      <w:bookmarkStart w:id="1" w:name="pg16707_177976"/>
      <w:bookmarkEnd w:id="1"/>
    </w:p>
    <w:p>
      <w:pPr>
        <w:pStyle w:val="Heading2"/>
        <w:numPr>
          <w:ilvl w:val="1"/>
          <w:numId w:val="1"/>
        </w:numPr>
        <w:rPr/>
      </w:pPr>
      <w:bookmarkStart w:id="2" w:name="pg16707_177976"/>
      <w:bookmarkStart w:id="3" w:name="__RefHeading___Toc222239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239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6707_177978"/>
    </w:p>
    <w:p>
      <w:pPr>
        <w:pStyle w:val="BookText"/>
        <w:rPr/>
      </w:pPr>
      <w:bookmarkEnd w:id="7"/>
      <w:r>
        <w:rPr>
          <w:rFonts w:ascii="IRNazanin" w:hAnsi="IRNazanin" w:eastAsia="IRNazanin"/>
          <w:color w:val="111111"/>
          <w:sz w:val="28"/>
          <w:sz w:val="28"/>
          <w:szCs w:val="28"/>
          <w:rtl w:val="true"/>
          <w:lang w:bidi="fa-IR"/>
        </w:rPr>
        <w:t>الجزء الخامس و الثلاثون</w:t>
      </w:r>
    </w:p>
    <w:p>
      <w:pPr>
        <w:pStyle w:val="Heading2"/>
        <w:numPr>
          <w:ilvl w:val="1"/>
          <w:numId w:val="1"/>
        </w:numPr>
        <w:rPr/>
      </w:pPr>
      <w:bookmarkStart w:id="8" w:name="__RefHeading___Toc2222396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222398_73709187"/>
      <w:bookmarkStart w:id="11" w:name="_Toc4"/>
      <w:bookmarkEnd w:id="10"/>
      <w:r>
        <w:rPr>
          <w:rtl w:val="true"/>
        </w:rPr>
        <w:t>[</w:t>
      </w:r>
      <w:r>
        <w:rPr>
          <w:rtl w:val="true"/>
        </w:rPr>
        <w:t>تتمة من اسمه عبد الرحمن</w:t>
      </w:r>
      <w:r>
        <w:rPr>
          <w:rtl w:val="true"/>
        </w:rPr>
        <w:t>]</w:t>
      </w:r>
      <w:bookmarkEnd w:id="11"/>
    </w:p>
    <w:p>
      <w:pPr>
        <w:pStyle w:val="Heading4"/>
        <w:numPr>
          <w:ilvl w:val="3"/>
          <w:numId w:val="1"/>
        </w:numPr>
        <w:rPr/>
      </w:pPr>
      <w:bookmarkStart w:id="12" w:name="__RefHeading___Toc2222400_73709187"/>
      <w:bookmarkStart w:id="13" w:name="_Toc5"/>
      <w:bookmarkEnd w:id="12"/>
      <w:r>
        <w:rPr>
          <w:rtl w:val="true"/>
        </w:rPr>
        <w:t>[</w:t>
      </w:r>
      <w:r>
        <w:rPr>
          <w:rtl w:val="true"/>
        </w:rPr>
        <w:t>ذكر من اسمه عبد الرحمن و اسم أبيه يبدأ ب‍</w:t>
      </w:r>
      <w:r>
        <w:rPr>
          <w:rtl w:val="true"/>
        </w:rPr>
        <w:t xml:space="preserve">] </w:t>
      </w:r>
      <w:r>
        <w:rPr>
          <w:rtl w:val="true"/>
        </w:rPr>
        <w:t>حرف العين</w:t>
      </w:r>
      <w:bookmarkEnd w:id="13"/>
    </w:p>
    <w:p>
      <w:pPr>
        <w:pStyle w:val="Heading5"/>
        <w:numPr>
          <w:ilvl w:val="4"/>
          <w:numId w:val="1"/>
        </w:numPr>
        <w:rPr/>
      </w:pPr>
      <w:bookmarkStart w:id="14" w:name="__RefHeading___Toc2222402_73709187"/>
      <w:bookmarkStart w:id="15" w:name="_Toc6"/>
      <w:bookmarkEnd w:id="14"/>
      <w:r>
        <w:rPr/>
        <w:t>3845</w:t>
      </w:r>
      <w:r>
        <w:rPr>
          <w:rtl w:val="true"/>
        </w:rPr>
        <w:t xml:space="preserve"> - </w:t>
      </w:r>
      <w:r>
        <w:rPr>
          <w:rtl w:val="true"/>
        </w:rPr>
        <w:t>عبد الرّحمن بن عبد اللّه بن الحسن أبو القاسم المقرئ الشافعي</w:t>
      </w:r>
      <w:bookmarkEnd w:id="15"/>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عبد الوهاب الكلابى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المحسن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عبد المحسن بن محمّد بن علي، نا أبو القاسم عبد الرّحمن بن عبد اللّه بن الحسن الدمشقي الشافعي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العتيق، و أبو الحسين محمّد بن أحمد بن محمّد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 أبو الحسن علي بن محمود الزّوزني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بن الوليد بن موسى بن راشد بن خالد بن يزيد بن سعيد بن عبد اللّه الكلابي</w:t>
      </w:r>
      <w:r>
        <w:rPr>
          <w:rStyle w:val="FootnoteAnchor"/>
          <w:rtl w:val="true"/>
        </w:rPr>
        <w:footnoteReference w:id="2"/>
      </w:r>
      <w:r>
        <w:rPr>
          <w:rFonts w:ascii="Amiri" w:hAnsi="Amiri" w:eastAsia="Amiri" w:cs="Amiri"/>
          <w:color w:val="111111"/>
          <w:sz w:val="28"/>
          <w:sz w:val="28"/>
          <w:szCs w:val="28"/>
          <w:rtl w:val="true"/>
          <w:lang w:bidi="ar-SA"/>
        </w:rPr>
        <w:t>المعروف بأخي تبوك في مدينة دمشق، قال أبو القاسم سنة اثنتين</w:t>
      </w:r>
      <w:r>
        <w:rPr>
          <w:rStyle w:val="FootnoteAnchor"/>
          <w:rtl w:val="true"/>
        </w:rPr>
        <w:footnoteReference w:id="3"/>
      </w:r>
      <w:r>
        <w:rPr>
          <w:rFonts w:ascii="Amiri" w:hAnsi="Amiri" w:eastAsia="Amiri" w:cs="Amiri"/>
          <w:color w:val="111111"/>
          <w:sz w:val="28"/>
          <w:sz w:val="28"/>
          <w:szCs w:val="28"/>
          <w:rtl w:val="true"/>
          <w:lang w:bidi="ar-SA"/>
        </w:rPr>
        <w:t xml:space="preserve">و تسعين و ثلاثمائة، ثم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نا أبو بكر محمّد بن خريم</w:t>
      </w:r>
      <w:r>
        <w:rPr>
          <w:rStyle w:val="FootnoteAnchor"/>
          <w:rtl w:val="true"/>
        </w:rPr>
        <w:footnoteReference w:id="5"/>
      </w:r>
      <w:r>
        <w:rPr>
          <w:rFonts w:ascii="Amiri" w:hAnsi="Amiri" w:eastAsia="Amiri" w:cs="Amiri"/>
          <w:color w:val="111111"/>
          <w:sz w:val="28"/>
          <w:sz w:val="28"/>
          <w:szCs w:val="28"/>
          <w:rtl w:val="true"/>
          <w:lang w:bidi="ar-SA"/>
        </w:rPr>
        <w:t>بن محمّد بن عبد الملك بن مروان العقيلي، نا هشام بن عمّار بن نصير</w:t>
      </w:r>
      <w:r>
        <w:rPr>
          <w:rStyle w:val="FootnoteAnchor"/>
          <w:rtl w:val="true"/>
        </w:rPr>
        <w:footnoteReference w:id="6"/>
      </w:r>
      <w:r>
        <w:rPr>
          <w:rFonts w:ascii="Amiri" w:hAnsi="Amiri" w:eastAsia="Amiri" w:cs="Amiri"/>
          <w:color w:val="111111"/>
          <w:sz w:val="28"/>
          <w:sz w:val="28"/>
          <w:szCs w:val="28"/>
          <w:rtl w:val="true"/>
          <w:lang w:bidi="ar-SA"/>
        </w:rPr>
        <w:t>بن ميسرة السّلمي، نا مالك بن أنس الأصبحي المدني، حدثني محمّد بن شهاب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مكة يوم الفتح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العزّ بن كادش، أنا أبو الحسن علي بن محمود الزّوزني، أنا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الفرضي، و أبو الفضل بن ناصر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إبراهيم بن سعيد بن عبد اللّه، قال</w:t>
      </w:r>
      <w:r>
        <w:rPr>
          <w:rFonts w:eastAsia="Amiri" w:cs="Amiri" w:ascii="Amiri" w:hAnsi="Amiri"/>
          <w:color w:val="111111"/>
          <w:sz w:val="28"/>
          <w:szCs w:val="28"/>
          <w:rtl w:val="true"/>
          <w:lang w:bidi="ar-SA"/>
        </w:rPr>
        <w:t xml:space="preserve">: </w:t>
      </w:r>
      <w:bookmarkStart w:id="16" w:name="pg16707_177979"/>
    </w:p>
    <w:p>
      <w:pPr>
        <w:pStyle w:val="BookText"/>
        <w:rPr/>
      </w:pPr>
      <w:bookmarkEnd w:id="16"/>
      <w:r>
        <w:rPr>
          <w:rFonts w:ascii="Amiri" w:hAnsi="Amiri" w:eastAsia="Amiri" w:cs="Amiri"/>
          <w:color w:val="111111"/>
          <w:sz w:val="28"/>
          <w:sz w:val="28"/>
          <w:szCs w:val="28"/>
          <w:rtl w:val="true"/>
          <w:lang w:bidi="ar-SA"/>
        </w:rPr>
        <w:t xml:space="preserve">أبو القاسم الدمشقي المقرئ، الرجل الصالح، حدث عن أخي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توفي سنة ثلاث و أربعين </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2222404_73709187"/>
      <w:bookmarkStart w:id="18" w:name="_Toc7"/>
      <w:bookmarkEnd w:id="17"/>
      <w:r>
        <w:rPr/>
        <w:t>3846</w:t>
      </w:r>
      <w:r>
        <w:rPr>
          <w:rtl w:val="true"/>
        </w:rPr>
        <w:t xml:space="preserve"> - </w:t>
      </w:r>
      <w:r>
        <w:rPr>
          <w:rtl w:val="true"/>
        </w:rPr>
        <w:t>عبد الرّحمن بن عبد اللّه بن الحسن ابن أحمد بن عبد الواحد بن محمّد بن أحمد ابن عثمان بن الوليد بن الحكم بن سليمان أبو الحسين بن أبي القاسم بن أبي عبد اللّه السّلمي المعروف بابن أبي الحديد الخطيب</w:t>
      </w:r>
      <w:bookmarkEnd w:id="18"/>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الحسن ابن أحمد بن عبد الواحد بن محمّد بن أحمد ابن عثمان بن الوليد بن الحكم بن سليمان أبو الحسين بن أبي القاسم بن أبي عبد اللّه السّلمي المعروف بابن أبي الحديد الخطيب</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خطيب دمشق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جده أبا عبد اللّه، و أبا القاسم بن أبي العلاء، و أبا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w:t>
      </w:r>
      <w:r>
        <w:rPr>
          <w:rStyle w:val="FootnoteAnchor"/>
          <w:rtl w:val="true"/>
        </w:rPr>
        <w:footnoteReference w:id="8"/>
      </w:r>
      <w:r>
        <w:rPr>
          <w:rFonts w:ascii="Amiri" w:hAnsi="Amiri" w:eastAsia="Amiri" w:cs="Amiri"/>
          <w:color w:val="111111"/>
          <w:sz w:val="28"/>
          <w:sz w:val="28"/>
          <w:szCs w:val="28"/>
          <w:rtl w:val="true"/>
          <w:lang w:bidi="ar-SA"/>
        </w:rPr>
        <w:t>بن عبد اللّه بن الحسن، أنا جدي أبو عبد اللّه، أنا أبو الحسن علي بن موسى بن الحسين</w:t>
      </w:r>
      <w:r>
        <w:rPr>
          <w:rStyle w:val="FootnoteAnchor"/>
          <w:rtl w:val="true"/>
        </w:rPr>
        <w:footnoteReference w:id="9"/>
      </w:r>
      <w:r>
        <w:rPr>
          <w:rFonts w:ascii="Amiri" w:hAnsi="Amiri" w:eastAsia="Amiri" w:cs="Amiri"/>
          <w:color w:val="111111"/>
          <w:sz w:val="28"/>
          <w:sz w:val="28"/>
          <w:szCs w:val="28"/>
          <w:rtl w:val="true"/>
          <w:lang w:bidi="ar-SA"/>
        </w:rPr>
        <w:t>بن السمسار، أنا أبو عبد اللّه محمد بن إبراهيم بن مروان، أنا</w:t>
      </w:r>
      <w:r>
        <w:rPr>
          <w:rStyle w:val="FootnoteAnchor"/>
          <w:rtl w:val="true"/>
        </w:rPr>
        <w:footnoteReference w:id="10"/>
      </w:r>
      <w:r>
        <w:rPr>
          <w:rFonts w:ascii="Amiri" w:hAnsi="Amiri" w:eastAsia="Amiri" w:cs="Amiri"/>
          <w:color w:val="111111"/>
          <w:sz w:val="28"/>
          <w:sz w:val="28"/>
          <w:szCs w:val="28"/>
          <w:rtl w:val="true"/>
          <w:lang w:bidi="ar-SA"/>
        </w:rPr>
        <w:t>أبو عبد اللّه أحمد بن إبراهيم القرشي، نا إبراهيم بن عبد اللّه بن العلاء، نا أبي، قال لي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علي بن خلف، نا سليمان بن عبد الرّحمن، نا الوليد بن مسلم، و عمرو بن بشر بن السرح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Style w:val="FootnoteAnchor"/>
          <w:rtl w:val="true"/>
        </w:rPr>
        <w:footnoteReference w:id="11"/>
      </w:r>
      <w:r>
        <w:rPr>
          <w:rFonts w:ascii="Amiri" w:hAnsi="Amiri" w:eastAsia="Amiri" w:cs="Amiri"/>
          <w:color w:val="111111"/>
          <w:sz w:val="28"/>
          <w:sz w:val="28"/>
          <w:szCs w:val="28"/>
          <w:rtl w:val="true"/>
          <w:lang w:bidi="ar-SA"/>
        </w:rPr>
        <w:t>عبد اللّه بن العلاء بن زبر، حدثني مسلم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القرشي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بما</w:t>
      </w:r>
      <w:r>
        <w:rPr>
          <w:rStyle w:val="FootnoteAnchor"/>
          <w:rtl w:val="true"/>
        </w:rPr>
        <w:footnoteReference w:id="12"/>
      </w:r>
      <w:r>
        <w:rPr>
          <w:rFonts w:ascii="Amiri" w:hAnsi="Amiri" w:eastAsia="Amiri" w:cs="Amiri"/>
          <w:color w:val="111111"/>
          <w:sz w:val="28"/>
          <w:sz w:val="28"/>
          <w:szCs w:val="28"/>
          <w:rtl w:val="true"/>
          <w:lang w:bidi="ar-SA"/>
        </w:rPr>
        <w:t>يحل لي و ما يحرم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في البصر و صوّبه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نوبئته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نوبئته خير أو نوبئته 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نوبئته خير، لا تأكل لحم الحمار الأهلي، و لا ذا ناب من السباع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الحسين بن أبي الحديد عن مولده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سنة أربع و ستين و أربعمائة</w:t>
      </w:r>
      <w:r>
        <w:rPr>
          <w:rStyle w:val="FootnoteAnchor"/>
          <w:rtl w:val="true"/>
        </w:rPr>
        <w:footnoteReference w:id="13"/>
      </w:r>
      <w:r>
        <w:rPr>
          <w:rFonts w:ascii="Amiri" w:hAnsi="Amiri" w:eastAsia="Amiri" w:cs="Amiri"/>
          <w:color w:val="111111"/>
          <w:sz w:val="28"/>
          <w:sz w:val="28"/>
          <w:szCs w:val="28"/>
          <w:rtl w:val="true"/>
          <w:lang w:bidi="ar-SA"/>
        </w:rPr>
        <w:t>، و كان يقول قبل ذلك أنه ولد سنة اثنتين</w:t>
      </w:r>
      <w:r>
        <w:rPr>
          <w:rStyle w:val="FootnoteAnchor"/>
          <w:rtl w:val="true"/>
        </w:rPr>
        <w:footnoteReference w:id="14"/>
      </w:r>
      <w:r>
        <w:rPr>
          <w:rFonts w:ascii="Amiri" w:hAnsi="Amiri" w:eastAsia="Amiri" w:cs="Amiri"/>
          <w:color w:val="111111"/>
          <w:sz w:val="28"/>
          <w:sz w:val="28"/>
          <w:szCs w:val="28"/>
          <w:rtl w:val="true"/>
          <w:lang w:bidi="ar-SA"/>
        </w:rPr>
        <w:t>و ستين، و توفي يوم السبت مستهل جمادى الآخرة سنة ست و أربعين</w:t>
      </w:r>
      <w:r>
        <w:rPr>
          <w:rStyle w:val="FootnoteAnchor"/>
          <w:rtl w:val="true"/>
        </w:rPr>
        <w:footnoteReference w:id="15"/>
      </w:r>
      <w:r>
        <w:rPr>
          <w:rFonts w:ascii="Amiri" w:hAnsi="Amiri" w:eastAsia="Amiri" w:cs="Amiri"/>
          <w:color w:val="111111"/>
          <w:sz w:val="28"/>
          <w:sz w:val="28"/>
          <w:szCs w:val="28"/>
          <w:rtl w:val="true"/>
          <w:lang w:bidi="ar-SA"/>
        </w:rPr>
        <w:t>و خمسمائة، و دفن من يومه بعد الظهر في مقبرة باب الصغير</w:t>
      </w:r>
      <w:r>
        <w:rPr>
          <w:rFonts w:eastAsia="Amiri" w:cs="Amiri" w:ascii="Amiri" w:hAnsi="Amiri"/>
          <w:color w:val="111111"/>
          <w:sz w:val="28"/>
          <w:szCs w:val="28"/>
          <w:rtl w:val="true"/>
          <w:lang w:bidi="ar-SA"/>
        </w:rPr>
        <w:t xml:space="preserve">. </w:t>
      </w:r>
      <w:bookmarkStart w:id="19" w:name="pg16707_177980"/>
    </w:p>
    <w:p>
      <w:pPr>
        <w:pStyle w:val="Heading5"/>
        <w:numPr>
          <w:ilvl w:val="4"/>
          <w:numId w:val="1"/>
        </w:numPr>
        <w:rPr/>
      </w:pPr>
      <w:bookmarkStart w:id="20" w:name="__RefHeading___Toc2222406_73709187"/>
      <w:bookmarkStart w:id="21" w:name="_Toc8"/>
      <w:bookmarkEnd w:id="19"/>
      <w:bookmarkEnd w:id="20"/>
      <w:r>
        <w:rPr/>
        <w:t>3847</w:t>
      </w:r>
      <w:r>
        <w:rPr>
          <w:rtl w:val="true"/>
        </w:rPr>
        <w:t xml:space="preserve"> - </w:t>
      </w:r>
      <w:r>
        <w:rPr>
          <w:rtl w:val="true"/>
        </w:rPr>
        <w:t>عبد الرّحمن بن عبد اللّه بن حنظلة الغسيل الأنصاري</w:t>
      </w:r>
      <w:bookmarkEnd w:id="21"/>
    </w:p>
    <w:p>
      <w:pPr>
        <w:pStyle w:val="BookText"/>
        <w:rPr/>
      </w:pPr>
      <w:r>
        <w:rPr>
          <w:rFonts w:ascii="Amiri" w:hAnsi="Amiri" w:eastAsia="Amiri" w:cs="Amiri"/>
          <w:color w:val="111111"/>
          <w:sz w:val="28"/>
          <w:sz w:val="28"/>
          <w:szCs w:val="28"/>
          <w:rtl w:val="true"/>
          <w:lang w:bidi="ar-SA"/>
        </w:rPr>
        <w:t>قدم مع أبيه على يزيد بن معاوية، ثم رجع إلى المدينة، مع أبيه و إخوته، فقتل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ذلك في ترجمة أخيه الحارث</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222408_73709187"/>
      <w:bookmarkStart w:id="23" w:name="_Toc9"/>
      <w:bookmarkEnd w:id="22"/>
      <w:r>
        <w:rPr/>
        <w:t>3848</w:t>
      </w:r>
      <w:r>
        <w:rPr>
          <w:rtl w:val="true"/>
        </w:rPr>
        <w:t xml:space="preserve"> - </w:t>
      </w:r>
      <w:r>
        <w:rPr>
          <w:rtl w:val="true"/>
        </w:rPr>
        <w:t>عبد الرّحمن بن عبد اللّه بن خالد بن يزيد ابن معاوية بن أبي سفيان صخر بن حرب بن أمية الأموي</w:t>
      </w:r>
      <w:bookmarkEnd w:id="23"/>
    </w:p>
    <w:p>
      <w:pPr>
        <w:pStyle w:val="BookText"/>
        <w:rPr/>
      </w:pPr>
      <w:r>
        <w:rPr>
          <w:rFonts w:ascii="Amiri" w:hAnsi="Amiri" w:eastAsia="Amiri" w:cs="Amiri"/>
          <w:color w:val="111111"/>
          <w:sz w:val="28"/>
          <w:sz w:val="28"/>
          <w:szCs w:val="28"/>
          <w:rtl w:val="true"/>
          <w:lang w:bidi="ar-SA"/>
        </w:rPr>
        <w:t>كان يسكن قرحتاء</w:t>
      </w:r>
      <w:r>
        <w:rPr>
          <w:rStyle w:val="FootnoteAnchor"/>
          <w:rtl w:val="true"/>
        </w:rPr>
        <w:footnoteReference w:id="16"/>
      </w:r>
      <w:r>
        <w:rPr>
          <w:rFonts w:ascii="Amiri" w:hAnsi="Amiri" w:eastAsia="Amiri" w:cs="Amiri"/>
          <w:color w:val="111111"/>
          <w:sz w:val="28"/>
          <w:sz w:val="28"/>
          <w:szCs w:val="28"/>
          <w:rtl w:val="true"/>
          <w:lang w:bidi="ar-SA"/>
        </w:rPr>
        <w:t>، و كانت لجده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 تسمية من كان بدمشق و غوطتها من بني أمية و ذكر امرأته عبدة بنت</w:t>
      </w:r>
      <w:r>
        <w:rPr>
          <w:rStyle w:val="FootnoteAnchor"/>
          <w:rtl w:val="true"/>
        </w:rPr>
        <w:footnoteReference w:id="17"/>
      </w:r>
      <w:r>
        <w:rPr>
          <w:rFonts w:ascii="Amiri" w:hAnsi="Amiri" w:eastAsia="Amiri" w:cs="Amiri"/>
          <w:color w:val="111111"/>
          <w:sz w:val="28"/>
          <w:sz w:val="28"/>
          <w:szCs w:val="28"/>
          <w:rtl w:val="true"/>
          <w:lang w:bidi="ar-SA"/>
        </w:rPr>
        <w:t>عمر بن عبد الرّحمن بن معاوية، و ذكر ابنه معاوية بن عبد الرّحمن محتلم، و ابنته أم حبيب ابنة ست سنين</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2222410_73709187"/>
      <w:bookmarkStart w:id="25" w:name="_Toc10"/>
      <w:bookmarkEnd w:id="24"/>
      <w:r>
        <w:rPr/>
        <w:t>3849</w:t>
      </w:r>
      <w:r>
        <w:rPr>
          <w:rtl w:val="true"/>
        </w:rPr>
        <w:t xml:space="preserve"> - </w:t>
      </w:r>
      <w:r>
        <w:rPr>
          <w:rtl w:val="true"/>
        </w:rPr>
        <w:t>عبد الرّحمن بن عبد اللّه بن ربيعة</w:t>
      </w:r>
      <w:bookmarkEnd w:id="25"/>
    </w:p>
    <w:p>
      <w:pPr>
        <w:pStyle w:val="BookText"/>
        <w:rPr/>
      </w:pPr>
      <w:r>
        <w:rPr>
          <w:rFonts w:ascii="Amiri" w:hAnsi="Amiri" w:eastAsia="Amiri" w:cs="Amiri"/>
          <w:color w:val="111111"/>
          <w:sz w:val="28"/>
          <w:sz w:val="28"/>
          <w:szCs w:val="28"/>
          <w:rtl w:val="true"/>
          <w:lang w:bidi="ar-SA"/>
        </w:rPr>
        <w:t>حدّث عن معروف بن عبد اللّه الخياط، و مروان بن محمّد الطّاطري، و الوليد بن الوليد القلانسيين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أبو الحسين</w:t>
      </w:r>
      <w:r>
        <w:rPr>
          <w:rStyle w:val="FootnoteAnchor"/>
          <w:rtl w:val="true"/>
        </w:rPr>
        <w:footnoteReference w:id="19"/>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w:t>
      </w:r>
      <w:r>
        <w:rPr>
          <w:rStyle w:val="FootnoteAnchor"/>
          <w:rtl w:val="true"/>
        </w:rPr>
        <w:footnoteReference w:id="20"/>
      </w:r>
      <w:r>
        <w:rPr>
          <w:rFonts w:ascii="Amiri" w:hAnsi="Amiri" w:eastAsia="Amiri" w:cs="Amiri"/>
          <w:color w:val="111111"/>
          <w:sz w:val="28"/>
          <w:sz w:val="28"/>
          <w:szCs w:val="28"/>
          <w:rtl w:val="true"/>
          <w:lang w:bidi="ar-SA"/>
        </w:rPr>
        <w:t xml:space="preserve">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ربيعة الدمشقي، روى عن معروف بن عبد اللّه الخياط، و مروان بن محمّد، و الوليد بن الوليد العنسي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أبي في الرحلة الثانية بدمشق</w:t>
      </w:r>
      <w:r>
        <w:rPr>
          <w:rFonts w:eastAsia="Amiri" w:cs="Amiri" w:ascii="Amiri" w:hAnsi="Amiri"/>
          <w:color w:val="111111"/>
          <w:sz w:val="28"/>
          <w:szCs w:val="28"/>
          <w:rtl w:val="true"/>
          <w:lang w:bidi="ar-SA"/>
        </w:rPr>
        <w:t xml:space="preserve">. </w:t>
      </w:r>
      <w:bookmarkStart w:id="26" w:name="pg16707_177981"/>
    </w:p>
    <w:p>
      <w:pPr>
        <w:pStyle w:val="Heading5"/>
        <w:numPr>
          <w:ilvl w:val="4"/>
          <w:numId w:val="1"/>
        </w:numPr>
        <w:rPr/>
      </w:pPr>
      <w:bookmarkStart w:id="27" w:name="__RefHeading___Toc2222412_73709187"/>
      <w:bookmarkStart w:id="28" w:name="_Toc11"/>
      <w:bookmarkEnd w:id="26"/>
      <w:bookmarkEnd w:id="27"/>
      <w:r>
        <w:rPr/>
        <w:t>3850</w:t>
      </w:r>
      <w:r>
        <w:rPr>
          <w:rtl w:val="true"/>
        </w:rPr>
        <w:t xml:space="preserve"> - </w:t>
      </w:r>
      <w:r>
        <w:rPr>
          <w:rtl w:val="true"/>
        </w:rPr>
        <w:t>عبد الرّحمن بن عبد اللّه بن الزّبير بن محمّد بن دينار بن مهران أبو بكر الرّهاوي</w:t>
      </w:r>
      <w:bookmarkEnd w:id="28"/>
    </w:p>
    <w:p>
      <w:pPr>
        <w:pStyle w:val="BookText"/>
        <w:rPr/>
      </w:pPr>
      <w:r>
        <w:rPr>
          <w:rFonts w:ascii="Amiri" w:hAnsi="Amiri" w:eastAsia="Amiri" w:cs="Amiri"/>
          <w:color w:val="111111"/>
          <w:sz w:val="28"/>
          <w:sz w:val="28"/>
          <w:szCs w:val="28"/>
          <w:rtl w:val="true"/>
          <w:lang w:bidi="ar-SA"/>
        </w:rPr>
        <w:t>حدث بدمشق عن أبيه، و عن أبي علي محمّد بن المستنهل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أبو بكر بن المقرئ، و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عبد الرحمن بن عبد اللّه بن الزّبير بن محمّد بن دينار بن مهران أبو بكر الرّهاوي بدمشق، حدثني أبي، حدثني أبي الزبير بن محمّد، نا قتادة بن الفضل</w:t>
      </w:r>
      <w:r>
        <w:rPr>
          <w:rStyle w:val="FootnoteAnchor"/>
          <w:rtl w:val="true"/>
        </w:rPr>
        <w:footnoteReference w:id="23"/>
      </w:r>
      <w:r>
        <w:rPr>
          <w:rFonts w:ascii="Amiri" w:hAnsi="Amiri" w:eastAsia="Amiri" w:cs="Amiri"/>
          <w:color w:val="111111"/>
          <w:sz w:val="28"/>
          <w:sz w:val="28"/>
          <w:szCs w:val="28"/>
          <w:rtl w:val="true"/>
          <w:lang w:bidi="ar-SA"/>
        </w:rPr>
        <w:t>الحرشي</w:t>
      </w:r>
      <w:r>
        <w:rPr>
          <w:rStyle w:val="FootnoteAnchor"/>
          <w:rtl w:val="true"/>
        </w:rPr>
        <w:footnoteReference w:id="24"/>
      </w:r>
      <w:r>
        <w:rPr>
          <w:rFonts w:ascii="Amiri" w:hAnsi="Amiri" w:eastAsia="Amiri" w:cs="Amiri"/>
          <w:color w:val="111111"/>
          <w:sz w:val="28"/>
          <w:sz w:val="28"/>
          <w:szCs w:val="28"/>
          <w:rtl w:val="true"/>
          <w:lang w:bidi="ar-SA"/>
        </w:rPr>
        <w:t>،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كيف أتوضّأ، و لا تسألني كيف رأيت النبي صلى اللّه عليه و سلم توضّأ،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توضّأ ثلاثا ثلاثا،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أمرني ربي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صوابه ابن الفضيل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عاليا على الصواب أبو علي الحسن بن أحمد بن المقرئ في كتابه، ثم حدثني أبو مسعود المعدل عنه، أنا أبو نعيم الحافظ، نا محمّد بن غالب بن حبيب الطّرائفي الرّقي، نا الزبير بن محمّد الرّهاوي، نا قتادة بن الفضيل، عن إبراهيم بن أبي عبلة،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رسول اللّه صلى اللّه عليه و سلم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يتوضّأ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عبد اللّه الخلاّل، أنا أبو طاهر بن محمود، أنا أبو بكر بن المقرئ، نا عبد الرحمن بن عبد اللّه بن الزّبير الرّهاوي، نا أبي</w:t>
      </w:r>
      <w:r>
        <w:rPr>
          <w:rStyle w:val="FootnoteAnchor"/>
          <w:rtl w:val="true"/>
        </w:rPr>
        <w:footnoteReference w:id="26"/>
      </w:r>
      <w:r>
        <w:rPr>
          <w:rFonts w:ascii="Amiri" w:hAnsi="Amiri" w:eastAsia="Amiri" w:cs="Amiri"/>
          <w:color w:val="111111"/>
          <w:sz w:val="28"/>
          <w:sz w:val="28"/>
          <w:szCs w:val="28"/>
          <w:rtl w:val="true"/>
          <w:lang w:bidi="ar-SA"/>
        </w:rPr>
        <w:t>عبد اللّه بن الزبير، نا أبي الزبير بن محمّد، نا قتادة بن الفضيل الحرشي،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كيف أتوضّأ و لا تسألني كيف رأيت رسول اللّه صلى اللّه عليه و سلم توضّأ؟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توضّأ ثلاثا ثلاثا،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أمرني ربي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أنه نقله من خط أبي الحسين الرازي </w:t>
      </w:r>
      <w:r>
        <w:rPr>
          <w:rFonts w:eastAsia="Amiri" w:cs="Amiri" w:ascii="Amiri" w:hAnsi="Amiri"/>
          <w:color w:val="111111"/>
          <w:sz w:val="28"/>
          <w:szCs w:val="28"/>
          <w:rtl w:val="true"/>
          <w:lang w:bidi="ar-SA"/>
        </w:rPr>
        <w:t xml:space="preserve">- </w:t>
      </w:r>
      <w:bookmarkStart w:id="29" w:name="pg16707_177982"/>
    </w:p>
    <w:p>
      <w:pPr>
        <w:pStyle w:val="BookText"/>
        <w:rPr/>
      </w:pPr>
      <w:bookmarkEnd w:id="29"/>
      <w:r>
        <w:rPr>
          <w:rFonts w:ascii="Amiri" w:hAnsi="Amiri" w:eastAsia="Amiri" w:cs="Amiri"/>
          <w:color w:val="111111"/>
          <w:sz w:val="28"/>
          <w:sz w:val="28"/>
          <w:szCs w:val="28"/>
          <w:rtl w:val="true"/>
          <w:lang w:bidi="ar-SA"/>
        </w:rPr>
        <w:t>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الرّحمن بن عبد اللّه بن الزّبير بن محمّد الرّهاوي، سكن دمشق، و افتقد بمكة سنة دخلها القرمطي سنة سبع عشرة و ثلاثمائة، و كانوا أهل بيت علم أبوه وجده، قد روي عنهم الحديث</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2222414_73709187"/>
      <w:bookmarkStart w:id="31" w:name="_Toc12"/>
      <w:bookmarkEnd w:id="30"/>
      <w:r>
        <w:rPr/>
        <w:t>3851</w:t>
      </w:r>
      <w:r>
        <w:rPr>
          <w:rtl w:val="true"/>
        </w:rPr>
        <w:t xml:space="preserve"> - </w:t>
      </w:r>
      <w:r>
        <w:rPr>
          <w:rtl w:val="true"/>
        </w:rPr>
        <w:t>عبد الرّحمن بن عبد اللّه بن شاذان أبو محمّد الهمداني</w:t>
      </w:r>
      <w:bookmarkEnd w:id="31"/>
    </w:p>
    <w:p>
      <w:pPr>
        <w:pStyle w:val="BookText"/>
        <w:rPr/>
      </w:pPr>
      <w:r>
        <w:rPr>
          <w:rFonts w:ascii="Amiri" w:hAnsi="Amiri" w:eastAsia="Amiri" w:cs="Amiri"/>
          <w:color w:val="111111"/>
          <w:sz w:val="28"/>
          <w:sz w:val="28"/>
          <w:szCs w:val="28"/>
          <w:rtl w:val="true"/>
          <w:lang w:bidi="ar-SA"/>
        </w:rPr>
        <w:t>سكن دمشق بقرية السّفليين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w:t>
      </w:r>
      <w:r>
        <w:rPr>
          <w:rStyle w:val="FootnoteAnchor"/>
          <w:rtl w:val="true"/>
        </w:rPr>
        <w:footnoteReference w:id="28"/>
      </w:r>
      <w:r>
        <w:rPr>
          <w:rFonts w:ascii="Amiri" w:hAnsi="Amiri" w:eastAsia="Amiri" w:cs="Amiri"/>
          <w:color w:val="111111"/>
          <w:sz w:val="28"/>
          <w:sz w:val="28"/>
          <w:szCs w:val="28"/>
          <w:rtl w:val="true"/>
          <w:lang w:bidi="ar-SA"/>
        </w:rPr>
        <w:t>بخط أبي الحسن فيما ذكر أنه نقله من خط أبي الحسين</w:t>
      </w:r>
      <w:r>
        <w:rPr>
          <w:rStyle w:val="FootnoteAnchor"/>
          <w:rtl w:val="true"/>
        </w:rPr>
        <w:footnoteReference w:id="29"/>
      </w:r>
      <w:r>
        <w:rPr>
          <w:rFonts w:ascii="Amiri" w:hAnsi="Amiri" w:eastAsia="Amiri" w:cs="Amiri"/>
          <w:color w:val="111111"/>
          <w:sz w:val="28"/>
          <w:sz w:val="28"/>
          <w:szCs w:val="28"/>
          <w:rtl w:val="true"/>
          <w:lang w:bidi="ar-SA"/>
        </w:rPr>
        <w:t>الرازي</w:t>
      </w:r>
      <w:r>
        <w:rPr>
          <w:rStyle w:val="FootnoteAnchor"/>
          <w:rtl w:val="true"/>
        </w:rPr>
        <w:footnoteReference w:id="30"/>
      </w:r>
      <w:r>
        <w:rPr>
          <w:rFonts w:ascii="Amiri" w:hAnsi="Amiri" w:eastAsia="Amiri" w:cs="Amiri"/>
          <w:color w:val="111111"/>
          <w:sz w:val="28"/>
          <w:sz w:val="28"/>
          <w:szCs w:val="28"/>
          <w:rtl w:val="true"/>
          <w:lang w:bidi="ar-SA"/>
        </w:rPr>
        <w:t>في تسمية من كتب عنه في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عبد اللّه بن شادان الهمداني، سكن دمشق في قرية يقال لها السّفليين، مات في شهر صفر سنة سبع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2222416_73709187"/>
      <w:bookmarkStart w:id="33" w:name="_Toc13"/>
      <w:bookmarkEnd w:id="32"/>
      <w:r>
        <w:rPr/>
        <w:t>3852</w:t>
      </w:r>
      <w:r>
        <w:rPr>
          <w:rtl w:val="true"/>
        </w:rPr>
        <w:t xml:space="preserve"> - </w:t>
      </w:r>
      <w:r>
        <w:rPr>
          <w:rtl w:val="true"/>
        </w:rPr>
        <w:t>عبد الرّحمن بن عبد اللّه بن عبد الرّحمن بن سابط</w:t>
      </w:r>
      <w:bookmarkEnd w:id="33"/>
    </w:p>
    <w:p>
      <w:pPr>
        <w:pStyle w:val="BookText"/>
        <w:rPr/>
      </w:pPr>
      <w:r>
        <w:rPr>
          <w:rFonts w:ascii="Amiri" w:hAnsi="Amiri" w:eastAsia="Amiri" w:cs="Amiri"/>
          <w:color w:val="111111"/>
          <w:sz w:val="28"/>
          <w:sz w:val="28"/>
          <w:szCs w:val="28"/>
          <w:rtl w:val="true"/>
          <w:lang w:bidi="ar-SA"/>
        </w:rPr>
        <w:t>تقدم ذكره في حرف السين في آباء من اسمه عبد الرّحمن بن عبد الرّحمن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2222418_73709187"/>
      <w:bookmarkStart w:id="35" w:name="_Toc14"/>
      <w:bookmarkEnd w:id="34"/>
      <w:r>
        <w:rPr/>
        <w:t>3853</w:t>
      </w:r>
      <w:r>
        <w:rPr>
          <w:rtl w:val="true"/>
        </w:rPr>
        <w:t xml:space="preserve"> - </w:t>
      </w:r>
      <w:r>
        <w:rPr>
          <w:rtl w:val="true"/>
        </w:rPr>
        <w:t>عبد الرّحمن بن عبد اللّه بن عبد الرّحمن ابن أبي صعصعة الأنصاري المدني</w:t>
      </w:r>
      <w:bookmarkEnd w:id="35"/>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عبد الرّحمن ابن أبي صعصعة الأنصاري المدني</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حدّث عن أبيه، و 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القسطنطينية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مالك بن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محمّد الصّريفيني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نصر بن الطوسي، أنا أبو</w:t>
      </w:r>
      <w:r>
        <w:rPr>
          <w:rStyle w:val="FootnoteAnchor"/>
          <w:rtl w:val="true"/>
        </w:rPr>
        <w:footnoteReference w:id="33"/>
      </w:r>
      <w:r>
        <w:rPr>
          <w:rFonts w:ascii="Amiri" w:hAnsi="Amiri" w:eastAsia="Amiri" w:cs="Amiri"/>
          <w:color w:val="111111"/>
          <w:sz w:val="28"/>
          <w:sz w:val="28"/>
          <w:szCs w:val="28"/>
          <w:rtl w:val="true"/>
          <w:lang w:bidi="ar-SA"/>
        </w:rPr>
        <w:t>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بن عبد اللّه المضري</w:t>
      </w:r>
      <w:r>
        <w:rPr>
          <w:rStyle w:val="FootnoteAnchor"/>
          <w:rtl w:val="true"/>
        </w:rPr>
        <w:footnoteReference w:id="34"/>
      </w:r>
      <w:r>
        <w:rPr>
          <w:rFonts w:ascii="Amiri" w:hAnsi="Amiri" w:eastAsia="Amiri" w:cs="Amiri"/>
          <w:color w:val="111111"/>
          <w:sz w:val="28"/>
          <w:sz w:val="28"/>
          <w:szCs w:val="28"/>
          <w:rtl w:val="true"/>
          <w:lang w:bidi="ar-SA"/>
        </w:rPr>
        <w:t>، و أبو نصر عبيد اللّه بن أبي عاصم بن أبي الفضل، و أبو محمّد عبد السلام بن أحمد بن إسماعيل المقرئ، و أبو عبد اللّه سمرة، و أبو محمّد عبد القادر ابنا جندب بن سمرة، و أبو القاسم منصور بن أبي أحمد بن حبيب، و أبو بكر محمّد بن الموفق بن عبد الصمد، و أبو عدنان عبيد اللّه بن محمّد بن الحارث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محمّد بن عبد العزيز، أنا عبد الرحمن بن أحمد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مصعب بن عبد اللّه الزّهري، حدثني مالك، عن عبد الرّحمن بن عبد اللّه بن عبد الرّحمن بن أبي صعصعة الأنصاري عن أبيه،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سمع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35"/>
      </w:r>
      <w:r>
        <w:rPr>
          <w:rFonts w:ascii="Amiri" w:hAnsi="Amiri" w:eastAsia="Amiri" w:cs="Amiri"/>
          <w:color w:val="111111"/>
          <w:sz w:val="28"/>
          <w:sz w:val="28"/>
          <w:szCs w:val="28"/>
          <w:rtl w:val="true"/>
          <w:lang w:bidi="ar-SA"/>
        </w:rPr>
        <w:t xml:space="preserve">يرددها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أتى رسول اللّه صلى اللّه عليه و سلم فذكر له ذلك، و كان الرجل يتقللها،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إنّها لتعدل ثلث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بن سفيان</w:t>
      </w:r>
      <w:r>
        <w:rPr>
          <w:rStyle w:val="FootnoteAnchor"/>
          <w:rtl w:val="true"/>
        </w:rPr>
        <w:footnoteReference w:id="36"/>
      </w:r>
      <w:r>
        <w:rPr>
          <w:rFonts w:ascii="Amiri" w:hAnsi="Amiri" w:eastAsia="Amiri" w:cs="Amiri"/>
          <w:color w:val="111111"/>
          <w:sz w:val="28"/>
          <w:sz w:val="28"/>
          <w:szCs w:val="28"/>
          <w:rtl w:val="true"/>
          <w:lang w:bidi="ar-SA"/>
        </w:rPr>
        <w:t>، نا محمّد بن أبي زكير، أنا ابن وهب، حدثني مالك، عن ابن أبي صعصعة أنه كان يحدث عمر بن عبد العزيز عن مغازي القسطنطينية،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عمر بكاء شديدا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أبي صعصعة الأنصاري في خلافة أبي جعفر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6" w:name="pg16707_177984"/>
    </w:p>
    <w:p>
      <w:pPr>
        <w:pStyle w:val="Heading5"/>
        <w:numPr>
          <w:ilvl w:val="4"/>
          <w:numId w:val="1"/>
        </w:numPr>
        <w:rPr/>
      </w:pPr>
      <w:bookmarkStart w:id="37" w:name="__RefHeading___Toc2222420_73709187"/>
      <w:bookmarkStart w:id="38" w:name="_Toc15"/>
      <w:bookmarkEnd w:id="36"/>
      <w:bookmarkEnd w:id="37"/>
      <w:r>
        <w:rPr/>
        <w:t>3854</w:t>
      </w:r>
      <w:r>
        <w:rPr>
          <w:rtl w:val="true"/>
        </w:rPr>
        <w:t xml:space="preserve"> - </w:t>
      </w:r>
      <w:r>
        <w:rPr>
          <w:rtl w:val="true"/>
        </w:rPr>
        <w:t>عبد الرّحمن بن عبد اللّه بن عتبة ابن عبد اللّه بن مسعود الهذلي المسعودي الكوفي</w:t>
      </w:r>
      <w:bookmarkEnd w:id="38"/>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عتبة ابن عبد اللّه بن مسعود الهذلي المسعودي الكوفي</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سمع القاسم بن عبد الرّحمن بن عبد اللّه بن مسعود، و سلمة بن كهيل، و أبا حصين الأسدي</w:t>
      </w:r>
      <w:r>
        <w:rPr>
          <w:rStyle w:val="FootnoteAnchor"/>
          <w:rtl w:val="true"/>
        </w:rPr>
        <w:footnoteReference w:id="39"/>
      </w:r>
      <w:r>
        <w:rPr>
          <w:rFonts w:ascii="Amiri" w:hAnsi="Amiri" w:eastAsia="Amiri" w:cs="Amiri"/>
          <w:color w:val="111111"/>
          <w:sz w:val="28"/>
          <w:sz w:val="28"/>
          <w:szCs w:val="28"/>
          <w:rtl w:val="true"/>
          <w:lang w:bidi="ar-SA"/>
        </w:rPr>
        <w:t xml:space="preserve">، و عبد الرّحمن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و عاصم بن بهدلة، و إبراهيم</w:t>
      </w:r>
      <w:r>
        <w:rPr>
          <w:rStyle w:val="FootnoteAnchor"/>
          <w:rtl w:val="true"/>
        </w:rPr>
        <w:footnoteReference w:id="40"/>
      </w:r>
      <w:r>
        <w:rPr>
          <w:rFonts w:ascii="Amiri" w:hAnsi="Amiri" w:eastAsia="Amiri" w:cs="Amiri"/>
          <w:color w:val="111111"/>
          <w:sz w:val="28"/>
          <w:sz w:val="28"/>
          <w:szCs w:val="28"/>
          <w:rtl w:val="true"/>
          <w:lang w:bidi="ar-SA"/>
        </w:rPr>
        <w:t>بن فيروز الشيباني، و إبراهيم السكسكي، و جامع بن شداد</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موسى بن عبد اللّه الجهني، و أبا</w:t>
      </w:r>
      <w:r>
        <w:rPr>
          <w:rStyle w:val="FootnoteAnchor"/>
          <w:rtl w:val="true"/>
        </w:rPr>
        <w:footnoteReference w:id="42"/>
      </w:r>
      <w:r>
        <w:rPr>
          <w:rFonts w:ascii="Amiri" w:hAnsi="Amiri" w:eastAsia="Amiri" w:cs="Amiri"/>
          <w:color w:val="111111"/>
          <w:sz w:val="28"/>
          <w:sz w:val="28"/>
          <w:szCs w:val="28"/>
          <w:rtl w:val="true"/>
          <w:lang w:bidi="ar-SA"/>
        </w:rPr>
        <w:t>عون محمّد بن عبيد اللّه الثقفي، و محارب بن دثار، و الحكم بن عتيبة، و حبيب بن أبي ثابت</w:t>
      </w:r>
      <w:r>
        <w:rPr>
          <w:rStyle w:val="FootnoteAnchor"/>
          <w:rtl w:val="true"/>
        </w:rPr>
        <w:footnoteReference w:id="43"/>
      </w:r>
      <w:r>
        <w:rPr>
          <w:rFonts w:ascii="Amiri" w:hAnsi="Amiri" w:eastAsia="Amiri" w:cs="Amiri"/>
          <w:color w:val="111111"/>
          <w:sz w:val="28"/>
          <w:sz w:val="28"/>
          <w:szCs w:val="28"/>
          <w:rtl w:val="true"/>
          <w:lang w:bidi="ar-SA"/>
        </w:rPr>
        <w:t>، و مسلم البطين، و معبد بن خالد، و علي بن مدرك، و أشعث بن أبي الشّعثاء، و الوليد بن العيزار،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الثوري، و شعبة، و ابن عيينة، و وكيع، و أبو داود الطّيالسي، و يزيد بن هارون، و أبو</w:t>
      </w:r>
      <w:r>
        <w:rPr>
          <w:rStyle w:val="FootnoteAnchor"/>
          <w:rtl w:val="true"/>
        </w:rPr>
        <w:footnoteReference w:id="44"/>
      </w:r>
      <w:r>
        <w:rPr>
          <w:rFonts w:ascii="Amiri" w:hAnsi="Amiri" w:eastAsia="Amiri" w:cs="Amiri"/>
          <w:color w:val="111111"/>
          <w:sz w:val="28"/>
          <w:sz w:val="28"/>
          <w:szCs w:val="28"/>
          <w:rtl w:val="true"/>
          <w:lang w:bidi="ar-SA"/>
        </w:rPr>
        <w:t>نعيم، و روح بن عبادة، و هاشم بن القاسم، و عاصم بن علي، و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محمّد بن مسلمة الواسطي، نا يزيد بن هارون، أنا المسعودي حدثني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دعوت لرسول اللّه صلى اللّه عليه و سلم على وليمة ليس فيها خبز و لا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بنطاع فبسطت، ثم أتى بتمر و سمن، فأكلوا، أ و ليس التمر من رسول اللّه صلى اللّه عليه و سلم كثير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بسويق بدل 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الحسن</w:t>
      </w:r>
      <w:r>
        <w:rPr>
          <w:rStyle w:val="FootnoteAnchor"/>
          <w:rtl w:val="true"/>
        </w:rPr>
        <w:footnoteReference w:id="45"/>
      </w:r>
      <w:r>
        <w:rPr>
          <w:rFonts w:ascii="Amiri" w:hAnsi="Amiri" w:eastAsia="Amiri" w:cs="Amiri"/>
          <w:color w:val="111111"/>
          <w:sz w:val="28"/>
          <w:sz w:val="28"/>
          <w:szCs w:val="28"/>
          <w:rtl w:val="true"/>
          <w:lang w:bidi="ar-SA"/>
        </w:rPr>
        <w:t>المبارك، عن عبد الجبار بن أحمد، أنا أبو بكر عبد الباقي بن عبد الكريم بن عمر الشيرازي، أنا أبو الحسين عبد الرّحمن بن عمر بن أحمد الخلاّل، 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 و قد كان المسعودي أتى الشام في زمن عمر بن عبد العزيز يبين ذلك حديث يحدثه أبو المنذر إسماعيل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المسعودي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عمر بن عبد العزيز و نحن بدير؟؟؟ منا</w:t>
      </w:r>
      <w:r>
        <w:rPr>
          <w:rStyle w:val="FootnoteAnchor"/>
          <w:rtl w:val="true"/>
        </w:rPr>
        <w:footnoteReference w:id="46"/>
      </w:r>
      <w:r>
        <w:rPr>
          <w:rFonts w:ascii="Amiri" w:hAnsi="Amiri" w:eastAsia="Amiri" w:cs="Amiri"/>
          <w:color w:val="111111"/>
          <w:sz w:val="28"/>
          <w:sz w:val="28"/>
          <w:szCs w:val="28"/>
          <w:rtl w:val="true"/>
          <w:lang w:bidi="ar-SA"/>
        </w:rPr>
        <w:t>، و هو من حلب ثمانية عشر ميلا، و من دابق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ثنا أبو طاهر أحمد بن الحسن، أنا يوسف بن رباح، أنا أبو بكر المهندس، نا أبو بشر الدّولابي، نا معاوية بن صالح قال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w:t>
      </w:r>
      <w:r>
        <w:rPr>
          <w:rStyle w:val="FootnoteAnchor"/>
          <w:rtl w:val="true"/>
        </w:rPr>
        <w:footnoteReference w:id="47"/>
      </w:r>
      <w:r>
        <w:rPr>
          <w:rFonts w:ascii="Amiri" w:hAnsi="Amiri" w:eastAsia="Amiri" w:cs="Amiri"/>
          <w:color w:val="111111"/>
          <w:sz w:val="28"/>
          <w:sz w:val="28"/>
          <w:szCs w:val="28"/>
          <w:rtl w:val="true"/>
          <w:lang w:bidi="ar-SA"/>
        </w:rPr>
        <w:t>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المسعودي اسمه عبد الرّحمن بن عبد اللّه بن عتبة بن عبد اللّه بن مسعود، سمعته من أبي عبد اللّه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ولد عتبة بن عبد اللّه بن مسعود؟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ولد عبد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أبو الحسن اللنباني</w:t>
      </w:r>
      <w:r>
        <w:rPr>
          <w:rStyle w:val="FootnoteAnchor"/>
          <w:rtl w:val="true"/>
        </w:rPr>
        <w:footnoteReference w:id="48"/>
      </w:r>
      <w:r>
        <w:rPr>
          <w:rFonts w:ascii="Amiri" w:hAnsi="Amiri" w:eastAsia="Amiri" w:cs="Amiri"/>
          <w:color w:val="111111"/>
          <w:sz w:val="28"/>
          <w:sz w:val="28"/>
          <w:szCs w:val="28"/>
          <w:rtl w:val="true"/>
          <w:lang w:bidi="ar-SA"/>
        </w:rPr>
        <w:t>، أنا أبو بكر بن أبي الدنيا</w:t>
      </w:r>
      <w:r>
        <w:rPr>
          <w:rStyle w:val="FootnoteAnchor"/>
          <w:rtl w:val="true"/>
        </w:rPr>
        <w:footnoteReference w:id="49"/>
      </w:r>
      <w:r>
        <w:rPr>
          <w:rFonts w:ascii="Amiri" w:hAnsi="Amiri" w:eastAsia="Amiri" w:cs="Amiri"/>
          <w:color w:val="111111"/>
          <w:sz w:val="28"/>
          <w:sz w:val="28"/>
          <w:szCs w:val="28"/>
          <w:rtl w:val="true"/>
          <w:lang w:bidi="ar-SA"/>
        </w:rPr>
        <w:t>، نا محمّد بن سعد قال في الطبقة السادسة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عبد الرّحمن بن عبد اللّه بن عتبة بن عبد اللّه 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50"/>
      </w:r>
      <w:r>
        <w:rPr>
          <w:rFonts w:ascii="IRNazanin" w:hAnsi="IRNazanin" w:eastAsia="IRNazanin"/>
          <w:color w:val="111111"/>
          <w:sz w:val="28"/>
          <w:sz w:val="28"/>
          <w:szCs w:val="28"/>
          <w:rtl w:val="true"/>
          <w:lang w:bidi="fa-IR"/>
        </w:rPr>
        <w:t>و أخبرنا أبوا</w:t>
      </w:r>
      <w:r>
        <w:rPr>
          <w:rStyle w:val="FootnoteAnchor"/>
          <w:rtl w:val="true"/>
        </w:rPr>
        <w:footnoteReference w:id="5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52"/>
      </w:r>
      <w:r>
        <w:rPr>
          <w:rFonts w:ascii="Amiri" w:hAnsi="Amiri" w:eastAsia="Amiri" w:cs="Amiri"/>
          <w:color w:val="111111"/>
          <w:sz w:val="28"/>
          <w:sz w:val="28"/>
          <w:szCs w:val="28"/>
          <w:rtl w:val="true"/>
          <w:lang w:bidi="ar-SA"/>
        </w:rPr>
        <w:t>، نا الأزهري و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العباس، أنا أحمد بن معروف الخشاب، نا الحسين بن فهم، نا محمّد بن سعد قال</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ابن البنا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الخامسة من أهل الكوفة 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اسمه عبد الرّحمن بن عبد اللّه بن عتبة بن عبد اللّه بن مسعود</w:t>
      </w:r>
      <w:r>
        <w:rPr>
          <w:rStyle w:val="FootnoteAnchor"/>
          <w:rtl w:val="true"/>
        </w:rPr>
        <w:footnoteReference w:id="54"/>
      </w:r>
      <w:r>
        <w:rPr>
          <w:rFonts w:ascii="Amiri" w:hAnsi="Amiri" w:eastAsia="Amiri" w:cs="Amiri"/>
          <w:color w:val="111111"/>
          <w:sz w:val="28"/>
          <w:sz w:val="28"/>
          <w:szCs w:val="28"/>
          <w:rtl w:val="true"/>
          <w:lang w:bidi="ar-SA"/>
        </w:rPr>
        <w:t>، مات ببغداد، و كان ثقة، كثير الحديث إلاّ أنه اختلط في آخر عمره، و رواية المتقدمين عنه صحيحة، و ليس في حديث الخطب عن الجوهري، و رواية المتقدمين عنه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و أبي الفضل بن ناصر، عن محمّد بن عبد السلام بن محمّد، أنا علي بن محمّد بن خزفة، أنا محمّد بن الحسين، أنا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عبد اللّه بن عتبة بن عبد اللّه بن مسعود الذي يقال له المسعودي نا عنه الفضل بن دكين، نا عبد الرّحمن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عبد اللّه بن عتبة بن مسعود المسعودي الهذلي الكوفي نسبه المقرئ، سمع القاسم بن عبد الرحمن، و أبا حصين</w:t>
      </w:r>
      <w:r>
        <w:rPr>
          <w:rStyle w:val="FootnoteAnchor"/>
          <w:rtl w:val="true"/>
        </w:rPr>
        <w:footnoteReference w:id="56"/>
      </w:r>
      <w:r>
        <w:rPr>
          <w:rFonts w:ascii="Amiri" w:hAnsi="Amiri" w:eastAsia="Amiri" w:cs="Amiri"/>
          <w:color w:val="111111"/>
          <w:sz w:val="28"/>
          <w:sz w:val="28"/>
          <w:szCs w:val="28"/>
          <w:rtl w:val="true"/>
          <w:lang w:bidi="ar-SA"/>
        </w:rPr>
        <w:t>، سمع منه وكيع و أبو نعيم، قال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p>
    <w:p>
      <w:pPr>
        <w:pStyle w:val="BookText"/>
        <w:rPr/>
      </w:pPr>
      <w:r>
        <w:rPr>
          <w:rFonts w:ascii="Amiri" w:hAnsi="Amiri" w:eastAsia="Amiri" w:cs="Amiri"/>
          <w:color w:val="111111"/>
          <w:sz w:val="28"/>
          <w:sz w:val="28"/>
          <w:szCs w:val="28"/>
          <w:rtl w:val="true"/>
          <w:lang w:bidi="ar-SA"/>
        </w:rPr>
        <w:t>عيينة 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أعلم بعلم ابن مسعود من المسعودي،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سبعين</w:t>
      </w:r>
      <w:r>
        <w:rPr>
          <w:rStyle w:val="FootnoteAnchor"/>
          <w:rtl w:val="true"/>
        </w:rPr>
        <w:footnoteReference w:id="57"/>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58"/>
      </w:r>
      <w:r>
        <w:rPr>
          <w:rFonts w:ascii="Amiri" w:hAnsi="Amiri" w:eastAsia="Amiri" w:cs="Amiri"/>
          <w:color w:val="111111"/>
          <w:sz w:val="28"/>
          <w:sz w:val="28"/>
          <w:szCs w:val="28"/>
          <w:rtl w:val="true"/>
          <w:lang w:bidi="ar-SA"/>
        </w:rPr>
        <w:t xml:space="preserve">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60"/>
      </w:r>
      <w:r>
        <w:rPr>
          <w:rFonts w:ascii="Amiri" w:hAnsi="Amiri" w:eastAsia="Amiri" w:cs="Amiri"/>
          <w:color w:val="111111"/>
          <w:sz w:val="28"/>
          <w:sz w:val="28"/>
          <w:szCs w:val="28"/>
          <w:rtl w:val="true"/>
          <w:lang w:bidi="ar-SA"/>
        </w:rPr>
        <w:t xml:space="preserve">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عبد اللّه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اللّه بن عتبة بن عبد اللّه بن مسعود الهذلي كوفي، روى عن القاسم بن عبد الرّحمن، روى عنه شعبة، و الثوري، و وكيع،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الحكم بن عتيبة، و حبيب بن أبي ثابت، و مسلم البطين، و معبد بن خالد، و علي بن مدرك، و أشعث بن أبي الشعثاء، و الوليد بن العيزار، و جامع بن شدّاد، و عبد الرّحمن بن القاسم، و عاصم بن بهدلة، و سماك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6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أنا أبو بكر الخطيب قال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عبد اللّه بن عتبة بن عبد اللّه بن مسعود المسعودي الهذلي سمع القاسم بن عبد الرّحمن، و أبا حصين</w:t>
      </w:r>
      <w:r>
        <w:rPr>
          <w:rStyle w:val="FootnoteAnchor"/>
          <w:rtl w:val="true"/>
        </w:rPr>
        <w:footnoteReference w:id="65"/>
      </w:r>
      <w:r>
        <w:rPr>
          <w:rFonts w:ascii="Amiri" w:hAnsi="Amiri" w:eastAsia="Amiri" w:cs="Amiri"/>
          <w:color w:val="111111"/>
          <w:sz w:val="28"/>
          <w:sz w:val="28"/>
          <w:szCs w:val="28"/>
          <w:rtl w:val="true"/>
          <w:lang w:bidi="ar-SA"/>
        </w:rPr>
        <w:t>عثمان بن عاصم، و سلمة بن كهيل، و عاصم بن بهدلة، و إبراهيم السكسكي، و أبا إسحاق الشيباني، و جامع بن شدّاد، و موسى الجهني، و أبا عون الثقفي، و عبد الرّحمن بن الأسود، روى عنه سفيان الثوري</w:t>
      </w:r>
      <w:r>
        <w:rPr>
          <w:rStyle w:val="FootnoteAnchor"/>
          <w:rtl w:val="true"/>
        </w:rPr>
        <w:footnoteReference w:id="66"/>
      </w:r>
      <w:r>
        <w:rPr>
          <w:rFonts w:ascii="Amiri" w:hAnsi="Amiri" w:eastAsia="Amiri" w:cs="Amiri"/>
          <w:color w:val="111111"/>
          <w:sz w:val="28"/>
          <w:sz w:val="28"/>
          <w:szCs w:val="28"/>
          <w:rtl w:val="true"/>
          <w:lang w:bidi="ar-SA"/>
        </w:rPr>
        <w:t>، و شعبة، و ابن عيينة، و وكيع، و أبو نعيم، و يزيد بن هارون، و روح بن عبادة</w:t>
      </w:r>
      <w:r>
        <w:rPr>
          <w:rStyle w:val="FootnoteAnchor"/>
          <w:rtl w:val="true"/>
        </w:rPr>
        <w:footnoteReference w:id="67"/>
      </w:r>
      <w:r>
        <w:rPr>
          <w:rFonts w:ascii="Amiri" w:hAnsi="Amiri" w:eastAsia="Amiri" w:cs="Amiri"/>
          <w:color w:val="111111"/>
          <w:sz w:val="28"/>
          <w:sz w:val="28"/>
          <w:szCs w:val="28"/>
          <w:rtl w:val="true"/>
          <w:lang w:bidi="ar-SA"/>
        </w:rPr>
        <w:t>، و أبو داود الطيالسي، و أبو النّضر</w:t>
      </w:r>
      <w:r>
        <w:rPr>
          <w:rStyle w:val="FootnoteAnchor"/>
          <w:rtl w:val="true"/>
        </w:rPr>
        <w:footnoteReference w:id="68"/>
      </w:r>
      <w:r>
        <w:rPr>
          <w:rFonts w:ascii="Amiri" w:hAnsi="Amiri" w:eastAsia="Amiri" w:cs="Amiri"/>
          <w:color w:val="111111"/>
          <w:sz w:val="28"/>
          <w:sz w:val="28"/>
          <w:szCs w:val="28"/>
          <w:rtl w:val="true"/>
          <w:lang w:bidi="ar-SA"/>
        </w:rPr>
        <w:t xml:space="preserve">هاشم بن القاسم، و عاصم بن علي، و علي بن الجعد، و كان المسعودي من أهل </w:t>
      </w:r>
    </w:p>
    <w:p>
      <w:pPr>
        <w:pStyle w:val="BookText"/>
        <w:rPr/>
      </w:pPr>
      <w:r>
        <w:rPr>
          <w:rFonts w:ascii="Amiri" w:hAnsi="Amiri" w:eastAsia="Amiri" w:cs="Amiri"/>
          <w:color w:val="111111"/>
          <w:sz w:val="28"/>
          <w:sz w:val="28"/>
          <w:szCs w:val="28"/>
          <w:rtl w:val="true"/>
          <w:lang w:bidi="ar-SA"/>
        </w:rPr>
        <w:t>الكوفة، و قدم بغداد، و حدّث بها، و بها كانت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أخبرنا إبراهيم بن عمر البرمكي، أنا محمّد بن عبد اللّه بن خلف الدقاق، نا عمر بن محمّد الجوهري،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يسأل عن أبي عميس، و المسعودي عبد الرّحمن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 المسعودي عبد الرّحمن أكثرهما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الرّحمن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أخوه،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ولد عبد اللّه بن مسعود أو من ولد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ولد عبد اللّه بن مسعود،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العميس عتبة بن عبد اللّه بن عتبة بن عبد اللّه بن مسعود، و 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عتبة بن مسعود أو ابن عتبة بن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عتبة بن عبد اللّه بن مسعود،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إنسان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عتبة بن مسعود؟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من ولد عبد اللّه بن مسعود،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لا أدري 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محمّد الصّريفيني، أنا أبو القاسم بن حبابة، نا أبو القاسم البغوي، نا أبو بكر بن زنجويه، نا الحميدي، عن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أبوا</w:t>
      </w:r>
      <w:r>
        <w:rPr>
          <w:rStyle w:val="FootnoteAnchor"/>
          <w:rtl w:val="true"/>
        </w:rPr>
        <w:footnoteReference w:id="7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و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أنا أبو بكر الخطيب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أعلم بحديث ابن مسعود من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المظفر و أنا أسمع، حدثكم عمر بن أحمد بن إبراهيم بن منصور، نا أحمد بن سعد بن إبراهيم، أنا مثنى بن معاذ العنبري،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شعبة ببغداد يسأل عن منزل المسعودي،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ما تريد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حديث أبي فاختة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7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أنا أحمد بن الحسن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عمر بن بكير المقرئ، أنا عثمان بن أحمد</w:t>
      </w:r>
      <w:r>
        <w:rPr>
          <w:rStyle w:val="FootnoteAnchor"/>
          <w:rtl w:val="true"/>
        </w:rPr>
        <w:footnoteReference w:id="75"/>
      </w:r>
      <w:r>
        <w:rPr>
          <w:rFonts w:ascii="Amiri" w:hAnsi="Amiri" w:eastAsia="Amiri" w:cs="Amiri"/>
          <w:color w:val="111111"/>
          <w:sz w:val="28"/>
          <w:sz w:val="28"/>
          <w:szCs w:val="28"/>
          <w:rtl w:val="true"/>
          <w:lang w:bidi="ar-SA"/>
        </w:rPr>
        <w:t>المجاشعي، نا هيثم بن خلف الدوري، نا محمود بن غيلان، 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المسعودي عند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أنا أبو محمّد الصّريفيني، أنا أبو القاسم بن حبابة، نا أبو القاسم البغوي، نا محمود بن غيلان، نا أبو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رجل عند شعبة في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أنا عبد الواحد بن</w:t>
      </w:r>
      <w:r>
        <w:rPr>
          <w:rStyle w:val="FootnoteAnchor"/>
          <w:rtl w:val="true"/>
        </w:rPr>
        <w:footnoteReference w:id="76"/>
      </w:r>
      <w:r>
        <w:rPr>
          <w:rFonts w:ascii="Amiri" w:hAnsi="Amiri" w:eastAsia="Amiri" w:cs="Amiri"/>
          <w:color w:val="111111"/>
          <w:sz w:val="28"/>
          <w:sz w:val="28"/>
          <w:szCs w:val="28"/>
          <w:rtl w:val="true"/>
          <w:lang w:bidi="ar-SA"/>
        </w:rPr>
        <w:t>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معاذ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المسعودي في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تنهانا عن الحسن بن عمارة و تأمرنا بالمسعودي و قد قدم فيما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بعد يعني كأنه للحديث 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المديني، سمعت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الناس عن الحسن بن عمارة و تأمرنا بالمسعودي و قد قدم في البيعة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بعد،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المسعودي يملي علينا إملاء ثم لقيته ببغداد سنة أربع و خمسين، و ما أنكر منه قليلا و لا كثيرا، و جعل يملي عليّ، ثم ذكر بعد ذلك شيئا أنكره على المسعودي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7"/>
      </w:r>
      <w:r>
        <w:rPr>
          <w:rFonts w:ascii="IRNazanin" w:hAnsi="IRNazanin" w:eastAsia="IRNazanin"/>
          <w:color w:val="111111"/>
          <w:sz w:val="28"/>
          <w:sz w:val="28"/>
          <w:szCs w:val="28"/>
          <w:rtl w:val="true"/>
          <w:lang w:bidi="fa-IR"/>
        </w:rPr>
        <w:t>أبوا</w:t>
      </w:r>
      <w:r>
        <w:rPr>
          <w:rStyle w:val="FootnoteAnchor"/>
          <w:rtl w:val="true"/>
        </w:rPr>
        <w:footnoteReference w:id="78"/>
      </w:r>
      <w:r>
        <w:rPr>
          <w:rFonts w:ascii="IRNazanin" w:hAnsi="IRNazanin" w:eastAsia="IRNazanin"/>
          <w:color w:val="111111"/>
          <w:sz w:val="28"/>
          <w:sz w:val="28"/>
          <w:szCs w:val="28"/>
          <w:rtl w:val="true"/>
          <w:lang w:bidi="fa-IR"/>
        </w:rPr>
        <w:t>الحسن، قالا</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Style w:val="FootnoteAnchor"/>
          <w:rtl w:val="true"/>
        </w:rPr>
        <w:footnoteReference w:id="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أحب إليك أو أبو عميس‌؟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8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84"/>
      </w:r>
      <w:r>
        <w:rPr>
          <w:rFonts w:ascii="Amiri" w:hAnsi="Amiri" w:eastAsia="Amiri" w:cs="Amiri"/>
          <w:color w:val="111111"/>
          <w:sz w:val="28"/>
          <w:sz w:val="28"/>
          <w:szCs w:val="28"/>
          <w:rtl w:val="true"/>
          <w:lang w:bidi="ar-SA"/>
        </w:rPr>
        <w:t>، أنا البرقاني، أنا الحسن بن علي التميمي، نا يعقوب بن إسحاق أبو</w:t>
      </w:r>
      <w:r>
        <w:rPr>
          <w:rStyle w:val="FootnoteAnchor"/>
          <w:rtl w:val="true"/>
        </w:rPr>
        <w:footnoteReference w:id="85"/>
      </w:r>
      <w:r>
        <w:rPr>
          <w:rFonts w:ascii="Amiri" w:hAnsi="Amiri" w:eastAsia="Amiri" w:cs="Amiri"/>
          <w:color w:val="111111"/>
          <w:sz w:val="28"/>
          <w:sz w:val="28"/>
          <w:szCs w:val="28"/>
          <w:rtl w:val="true"/>
          <w:lang w:bidi="ar-SA"/>
        </w:rPr>
        <w:t>عوانة الأسفرايني،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صالح الحديث، و من أخذ عنه أولا فهو صالح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86"/>
      </w:r>
      <w:r>
        <w:rPr>
          <w:rFonts w:ascii="Amiri" w:hAnsi="Amiri" w:eastAsia="Amiri" w:cs="Amiri"/>
          <w:color w:val="111111"/>
          <w:sz w:val="28"/>
          <w:sz w:val="28"/>
          <w:szCs w:val="28"/>
          <w:rtl w:val="true"/>
          <w:lang w:bidi="ar-SA"/>
        </w:rPr>
        <w:t xml:space="preserve">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87"/>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علي بن</w:t>
      </w:r>
      <w:r>
        <w:rPr>
          <w:rStyle w:val="FootnoteAnchor"/>
          <w:rtl w:val="true"/>
        </w:rPr>
        <w:footnoteReference w:id="90"/>
      </w:r>
      <w:r>
        <w:rPr>
          <w:rFonts w:ascii="Amiri" w:hAnsi="Amiri" w:eastAsia="Amiri" w:cs="Amiri"/>
          <w:color w:val="111111"/>
          <w:sz w:val="28"/>
          <w:sz w:val="28"/>
          <w:szCs w:val="28"/>
          <w:rtl w:val="true"/>
          <w:lang w:bidi="ar-SA"/>
        </w:rPr>
        <w:t>طاهر فيما كتب إليّ، نا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يسأل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القاسم البغوي،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المسعودي ثقة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9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Style w:val="FootnoteAnchor"/>
          <w:rtl w:val="true"/>
        </w:rPr>
        <w:footnoteReference w:id="93"/>
      </w:r>
      <w:r>
        <w:rPr>
          <w:rFonts w:ascii="Amiri" w:hAnsi="Amiri" w:eastAsia="Amiri" w:cs="Amiri"/>
          <w:color w:val="111111"/>
          <w:sz w:val="28"/>
          <w:sz w:val="28"/>
          <w:szCs w:val="28"/>
          <w:rtl w:val="true"/>
          <w:lang w:bidi="ar-SA"/>
        </w:rPr>
        <w:t>، أنا الصّيمري، نا علي بن الحسن الرازي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و أخبرنا أبو غالب، و أبو عبد اللّه ابنا</w:t>
      </w:r>
      <w:r>
        <w:rPr>
          <w:rStyle w:val="FootnoteAnchor"/>
          <w:rtl w:val="true"/>
        </w:rPr>
        <w:footnoteReference w:id="94"/>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w:t>
      </w:r>
      <w:r>
        <w:rPr>
          <w:rStyle w:val="FootnoteAnchor"/>
          <w:rtl w:val="true"/>
        </w:rPr>
        <w:footnoteReference w:id="95"/>
      </w:r>
      <w:r>
        <w:rPr>
          <w:rFonts w:ascii="Amiri" w:hAnsi="Amiri" w:eastAsia="Amiri" w:cs="Amiri"/>
          <w:color w:val="111111"/>
          <w:sz w:val="28"/>
          <w:sz w:val="28"/>
          <w:szCs w:val="28"/>
          <w:rtl w:val="true"/>
          <w:lang w:bidi="ar-SA"/>
        </w:rPr>
        <w:t>عبد اللّه بن البنّا، و أبي الفضل بن ناصر، عن محمّد بن عبد السلام بن محمّد،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96"/>
      </w:r>
      <w:r>
        <w:rPr>
          <w:rFonts w:ascii="Amiri" w:hAnsi="Amiri" w:eastAsia="Amiri" w:cs="Amiri"/>
          <w:color w:val="111111"/>
          <w:sz w:val="28"/>
          <w:sz w:val="28"/>
          <w:szCs w:val="28"/>
          <w:rtl w:val="true"/>
          <w:lang w:bidi="ar-SA"/>
        </w:rPr>
        <w:t>بن قبيس، و أبو القاسم الواسطي، و أبو الحسن</w:t>
      </w:r>
      <w:r>
        <w:rPr>
          <w:rStyle w:val="FootnoteAnchor"/>
          <w:rtl w:val="true"/>
        </w:rPr>
        <w:footnoteReference w:id="97"/>
      </w:r>
      <w:r>
        <w:rPr>
          <w:rFonts w:ascii="Amiri" w:hAnsi="Amiri" w:eastAsia="Amiri" w:cs="Amiri"/>
          <w:color w:val="111111"/>
          <w:sz w:val="28"/>
          <w:sz w:val="28"/>
          <w:szCs w:val="28"/>
          <w:rtl w:val="true"/>
          <w:lang w:bidi="ar-SA"/>
        </w:rPr>
        <w:t>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99"/>
      </w:r>
      <w:r>
        <w:rPr>
          <w:rFonts w:ascii="Amiri" w:hAnsi="Amiri" w:eastAsia="Amiri" w:cs="Amiri"/>
          <w:color w:val="111111"/>
          <w:sz w:val="28"/>
          <w:sz w:val="28"/>
          <w:szCs w:val="28"/>
          <w:rtl w:val="true"/>
          <w:lang w:bidi="ar-SA"/>
        </w:rPr>
        <w:t>، 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w:t>
      </w:r>
      <w:r>
        <w:rPr>
          <w:rStyle w:val="FootnoteAnchor"/>
          <w:rtl w:val="true"/>
        </w:rPr>
        <w:footnoteReference w:id="1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فالمسعودي كيف حديثه‌؟ قال</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مسعر؟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أتقن من المسعودي، و المسعودي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0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03"/>
      </w:r>
      <w:r>
        <w:rPr>
          <w:rFonts w:ascii="Amiri" w:hAnsi="Amiri" w:eastAsia="Amiri" w:cs="Amiri"/>
          <w:color w:val="111111"/>
          <w:sz w:val="28"/>
          <w:sz w:val="28"/>
          <w:szCs w:val="28"/>
          <w:rtl w:val="true"/>
          <w:lang w:bidi="ar-SA"/>
        </w:rPr>
        <w:t>، أخبرني أحمد بن عبد اللّه الأنماطي، نا محمّد بن المظفر، أنا علي بن أحمد بن سليمان المصري،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يكتب حديثه،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المسعودي في زمان أبي جعفر فهو صحيح السماع، و من سمع منه في زمان المهدي فليس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رزق، أنا هبة اللّه بن محمّد بن حبش الفراء،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محمّد بن عبدوس يسأله عن المسعودي،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ثقة، و كان يغلط فيما يحدث عن عاصم بن بهدلة، و سلمة، و كان</w:t>
      </w:r>
      <w:r>
        <w:rPr>
          <w:rStyle w:val="FootnoteAnchor"/>
          <w:rtl w:val="true"/>
        </w:rPr>
        <w:footnoteReference w:id="106"/>
      </w:r>
      <w:r>
        <w:rPr>
          <w:rFonts w:ascii="Amiri" w:hAnsi="Amiri" w:eastAsia="Amiri" w:cs="Amiri"/>
          <w:color w:val="111111"/>
          <w:sz w:val="28"/>
          <w:sz w:val="28"/>
          <w:szCs w:val="28"/>
          <w:rtl w:val="true"/>
          <w:lang w:bidi="ar-SA"/>
        </w:rPr>
        <w:t>صحيح الرواية فيما حدث به عن القاسم، و معن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أبو أمية بن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المسعودي ثقة، و يغلط في حديث عاصم بن بهدلة، و سلمة بن كهيل</w:t>
      </w:r>
      <w:r>
        <w:rPr>
          <w:rStyle w:val="FootnoteAnchor"/>
          <w:rtl w:val="true"/>
        </w:rPr>
        <w:footnoteReference w:id="107"/>
      </w:r>
      <w:r>
        <w:rPr>
          <w:rFonts w:ascii="Amiri" w:hAnsi="Amiri" w:eastAsia="Amiri" w:cs="Amiri"/>
          <w:color w:val="111111"/>
          <w:sz w:val="28"/>
          <w:sz w:val="28"/>
          <w:szCs w:val="28"/>
          <w:rtl w:val="true"/>
          <w:lang w:bidi="ar-SA"/>
        </w:rPr>
        <w:t>، و يصح ما روى عن القاسم، و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يوسف، أنا أبو جعفر العقيلي</w:t>
      </w:r>
      <w:r>
        <w:rPr>
          <w:rStyle w:val="FootnoteAnchor"/>
          <w:rtl w:val="true"/>
        </w:rPr>
        <w:footnoteReference w:id="108"/>
      </w:r>
      <w:r>
        <w:rPr>
          <w:rFonts w:ascii="Amiri" w:hAnsi="Amiri" w:eastAsia="Amiri" w:cs="Amiri"/>
          <w:color w:val="111111"/>
          <w:sz w:val="28"/>
          <w:sz w:val="28"/>
          <w:szCs w:val="28"/>
          <w:rtl w:val="true"/>
          <w:lang w:bidi="ar-SA"/>
        </w:rPr>
        <w:t>،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يسأل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 كان يغلط فيما يحدّث عن عاصم بن بهدلة، 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صحيح الرواية فيما يحدث عن القاسم و معن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ثقة و لكنه كان يغلط إذا حدث عن عاصم و سلمة بن كهيل، و كان حديثه صحيح عن القاسم، و معن، ابني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الفقيه، عن أبي الحسين المبارك بن عبد الجبار، أنا عبد الباقي بن عبد الكريم، أنا عبد الرّحمن</w:t>
      </w:r>
      <w:r>
        <w:rPr>
          <w:rStyle w:val="FootnoteAnchor"/>
          <w:rtl w:val="true"/>
        </w:rPr>
        <w:footnoteReference w:id="110"/>
      </w:r>
      <w:r>
        <w:rPr>
          <w:rFonts w:ascii="Amiri" w:hAnsi="Amiri" w:eastAsia="Amiri" w:cs="Amiri"/>
          <w:color w:val="111111"/>
          <w:sz w:val="28"/>
          <w:sz w:val="28"/>
          <w:szCs w:val="28"/>
          <w:rtl w:val="true"/>
          <w:lang w:bidi="ar-SA"/>
        </w:rPr>
        <w:t>بن أحمد، نا محمّد بن أحمد بن يعقوب بن شيبة،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ثقة، و قد كان يغلط فيما يروى عن عاصم و سلمة، و الأعمش، و الصفار، يخطئ في ذلك، و يصحح له ما روى عن القاسم، و معن و شيوخه الكبار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1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13"/>
      </w:r>
      <w:r>
        <w:rPr>
          <w:rFonts w:ascii="Amiri" w:hAnsi="Amiri" w:eastAsia="Amiri" w:cs="Amiri"/>
          <w:color w:val="111111"/>
          <w:sz w:val="28"/>
          <w:sz w:val="28"/>
          <w:szCs w:val="28"/>
          <w:rtl w:val="true"/>
          <w:lang w:bidi="ar-SA"/>
        </w:rPr>
        <w:t>، أنا السكري، أنا الشافعي، نا جعفر بن</w:t>
      </w:r>
      <w:r>
        <w:rPr>
          <w:rStyle w:val="FootnoteAnchor"/>
          <w:rtl w:val="true"/>
        </w:rPr>
        <w:footnoteReference w:id="114"/>
      </w:r>
      <w:r>
        <w:rPr>
          <w:rFonts w:ascii="Amiri" w:hAnsi="Amiri" w:eastAsia="Amiri" w:cs="Amiri"/>
          <w:color w:val="111111"/>
          <w:sz w:val="28"/>
          <w:sz w:val="28"/>
          <w:szCs w:val="28"/>
          <w:rtl w:val="true"/>
          <w:lang w:bidi="ar-SA"/>
        </w:rPr>
        <w:t>الأزهر، نا ابن الغلاّبي، عن يحيى بن معين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المسعودي ثقة، و يغلط في حديث عاصم بن بهدلة، و سلمة بن كهيل، و يصح</w:t>
      </w:r>
      <w:r>
        <w:rPr>
          <w:rStyle w:val="FootnoteAnchor"/>
          <w:rtl w:val="true"/>
        </w:rPr>
        <w:footnoteReference w:id="115"/>
      </w:r>
      <w:r>
        <w:rPr>
          <w:rFonts w:ascii="IRNazanin" w:hAnsi="IRNazanin" w:eastAsia="IRNazanin"/>
          <w:color w:val="111111"/>
          <w:sz w:val="28"/>
          <w:sz w:val="28"/>
          <w:szCs w:val="28"/>
          <w:rtl w:val="true"/>
          <w:lang w:bidi="fa-IR"/>
        </w:rPr>
        <w:t>ما روى عن القاسم و معن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w:t>
      </w:r>
      <w:r>
        <w:rPr>
          <w:rStyle w:val="FootnoteAnchor"/>
          <w:rtl w:val="true"/>
        </w:rPr>
        <w:footnoteReference w:id="1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أحاديثه</w:t>
      </w:r>
      <w:r>
        <w:rPr>
          <w:rStyle w:val="FootnoteAnchor"/>
          <w:rtl w:val="true"/>
        </w:rPr>
        <w:footnoteReference w:id="118"/>
      </w:r>
      <w:r>
        <w:rPr>
          <w:rFonts w:ascii="Amiri" w:hAnsi="Amiri" w:eastAsia="Amiri" w:cs="Amiri"/>
          <w:color w:val="111111"/>
          <w:sz w:val="28"/>
          <w:sz w:val="28"/>
          <w:szCs w:val="28"/>
          <w:rtl w:val="true"/>
          <w:lang w:bidi="ar-SA"/>
        </w:rPr>
        <w:t>عن الأعمش مقلوبة، و عن عبد الملك أيضا، و أحاديثه</w:t>
      </w:r>
      <w:r>
        <w:rPr>
          <w:rStyle w:val="FootnoteAnchor"/>
          <w:rtl w:val="true"/>
        </w:rPr>
        <w:footnoteReference w:id="119"/>
      </w:r>
      <w:r>
        <w:rPr>
          <w:rFonts w:ascii="Amiri" w:hAnsi="Amiri" w:eastAsia="Amiri" w:cs="Amiri"/>
          <w:color w:val="111111"/>
          <w:sz w:val="28"/>
          <w:sz w:val="28"/>
          <w:szCs w:val="28"/>
          <w:rtl w:val="true"/>
          <w:lang w:bidi="ar-SA"/>
        </w:rPr>
        <w:t>عن عون، و عن القاسم صحاح، و أما عن أبي حصين، و عاصم ليس بشيء إنّما أحاديثه الصحاح عن القاسم، و عن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120"/>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21"/>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Style w:val="FootnoteAnchor"/>
          <w:rtl w:val="true"/>
        </w:rPr>
        <w:footnoteReference w:id="123"/>
      </w:r>
      <w:r>
        <w:rPr>
          <w:rFonts w:ascii="IRNazanin" w:hAnsi="IRNazanin" w:eastAsia="IRNazanin"/>
          <w:color w:val="111111"/>
          <w:sz w:val="28"/>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أخبرني علي بن محمّد المالكي، أنا عبد اللّه بن عثمان الصفار، أنا محمّد بن عمران الصّيرفي، نا عبد اللّه بن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قد كان يغلط فيما روى عن عاصم بن بهدلة، و يصحح فيما روى عن القاسم و معن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2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26"/>
      </w:r>
      <w:r>
        <w:rPr>
          <w:rFonts w:ascii="Amiri" w:hAnsi="Amiri" w:eastAsia="Amiri" w:cs="Amiri"/>
          <w:color w:val="111111"/>
          <w:sz w:val="28"/>
          <w:sz w:val="28"/>
          <w:szCs w:val="28"/>
          <w:rtl w:val="true"/>
          <w:lang w:bidi="ar-SA"/>
        </w:rPr>
        <w:t>، 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السحن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بن عبد اللّه </w:t>
      </w:r>
    </w:p>
    <w:p>
      <w:pPr>
        <w:pStyle w:val="BookText"/>
        <w:rPr/>
      </w:pPr>
      <w:r>
        <w:rPr>
          <w:rFonts w:ascii="Amiri" w:hAnsi="Amiri" w:eastAsia="Amiri" w:cs="Amiri"/>
          <w:color w:val="111111"/>
          <w:sz w:val="28"/>
          <w:sz w:val="28"/>
          <w:szCs w:val="28"/>
          <w:rtl w:val="true"/>
          <w:lang w:bidi="ar-SA"/>
        </w:rPr>
        <w:t>العجلي، حدثني أبي قال</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المسعودي كوفي ثقة، إلا أنه تغير بأخرة، و من</w:t>
      </w:r>
      <w:r>
        <w:rPr>
          <w:rStyle w:val="FootnoteAnchor"/>
          <w:rtl w:val="true"/>
        </w:rPr>
        <w:footnoteReference w:id="128"/>
      </w:r>
      <w:r>
        <w:rPr>
          <w:rFonts w:ascii="Amiri" w:hAnsi="Amiri" w:eastAsia="Amiri" w:cs="Amiri"/>
          <w:color w:val="111111"/>
          <w:sz w:val="28"/>
          <w:sz w:val="28"/>
          <w:szCs w:val="28"/>
          <w:rtl w:val="true"/>
          <w:lang w:bidi="ar-SA"/>
        </w:rPr>
        <w:t>سمع منه قديما فهو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Style w:val="FootnoteAnchor"/>
          <w:rtl w:val="true"/>
        </w:rPr>
        <w:footnoteReference w:id="129"/>
      </w:r>
      <w:r>
        <w:rPr>
          <w:rFonts w:ascii="Amiri" w:hAnsi="Amiri" w:eastAsia="Amiri" w:cs="Amiri"/>
          <w:color w:val="111111"/>
          <w:sz w:val="28"/>
          <w:sz w:val="28"/>
          <w:szCs w:val="28"/>
          <w:rtl w:val="true"/>
          <w:lang w:bidi="ar-SA"/>
        </w:rPr>
        <w:t>، أنا البرقاني، أنا ابن خميرويه الهروي، 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من قبل أن يختلط كان ثبتا، و من سمع منه ببغداد فسماعه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30"/>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البسري، و أبو محمّد، و أبو الغنائم ابنا أبي عثمان، و أبو طاهر أحمد بن محمّد بن إبراهيم، و علي بن محمّد بن محمّد الخطيب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عبد اللّه بن مهدي،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ثقة، صدوق، و قد كان تغير بأخرة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133"/>
      </w:r>
      <w:r>
        <w:rPr>
          <w:rFonts w:ascii="Amiri" w:hAnsi="Amiri" w:eastAsia="Amiri" w:cs="Amiri"/>
          <w:color w:val="111111"/>
          <w:sz w:val="28"/>
          <w:sz w:val="28"/>
          <w:szCs w:val="28"/>
          <w:rtl w:val="true"/>
          <w:lang w:bidi="ar-SA"/>
        </w:rPr>
        <w:t xml:space="preserve">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34"/>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بأخرة قبل موته بسنة أو سنتين، و كان أعلم بحديث ابن مسعود من أهل زمانه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37"/>
      </w:r>
      <w:r>
        <w:rPr>
          <w:rFonts w:ascii="IRNazanin" w:hAnsi="IRNazanin" w:eastAsia="IRNazanin"/>
          <w:color w:val="111111"/>
          <w:sz w:val="28"/>
          <w:sz w:val="28"/>
          <w:szCs w:val="28"/>
          <w:rtl w:val="true"/>
          <w:lang w:bidi="fa-IR"/>
        </w:rPr>
        <w:t>الحسن، قالا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أنا أبو بكر الخطيب</w:t>
      </w:r>
      <w:r>
        <w:rPr>
          <w:rStyle w:val="FootnoteAnchor"/>
          <w:rtl w:val="true"/>
        </w:rPr>
        <w:footnoteReference w:id="139"/>
      </w:r>
      <w:r>
        <w:rPr>
          <w:rFonts w:ascii="Amiri" w:hAnsi="Amiri" w:eastAsia="Amiri" w:cs="Amiri"/>
          <w:color w:val="111111"/>
          <w:sz w:val="28"/>
          <w:sz w:val="28"/>
          <w:szCs w:val="28"/>
          <w:rtl w:val="true"/>
          <w:lang w:bidi="ar-SA"/>
        </w:rPr>
        <w:t xml:space="preserve">، أنا علي بن </w:t>
      </w:r>
    </w:p>
    <w:p>
      <w:pPr>
        <w:pStyle w:val="BookText"/>
        <w:rPr/>
      </w:pPr>
      <w:r>
        <w:rPr>
          <w:rFonts w:ascii="Amiri" w:hAnsi="Amiri" w:eastAsia="Amiri" w:cs="Amiri"/>
          <w:color w:val="111111"/>
          <w:sz w:val="28"/>
          <w:sz w:val="28"/>
          <w:szCs w:val="28"/>
          <w:rtl w:val="true"/>
          <w:lang w:bidi="ar-SA"/>
        </w:rPr>
        <w:t>طلحة المقرئ، نا محمّد بن إبراهيم القارئ</w:t>
      </w:r>
      <w:r>
        <w:rPr>
          <w:rStyle w:val="FootnoteAnchor"/>
          <w:rtl w:val="true"/>
        </w:rPr>
        <w:footnoteReference w:id="140"/>
      </w:r>
      <w:r>
        <w:rPr>
          <w:rFonts w:ascii="Amiri" w:hAnsi="Amiri" w:eastAsia="Amiri" w:cs="Amiri"/>
          <w:color w:val="111111"/>
          <w:sz w:val="28"/>
          <w:sz w:val="28"/>
          <w:szCs w:val="28"/>
          <w:rtl w:val="true"/>
          <w:lang w:bidi="ar-SA"/>
        </w:rPr>
        <w:t>، نا محمّد بن محمّد بن داود الكرجي</w:t>
      </w:r>
      <w:r>
        <w:rPr>
          <w:rStyle w:val="FootnoteAnchor"/>
          <w:rtl w:val="true"/>
        </w:rPr>
        <w:footnoteReference w:id="141"/>
      </w:r>
      <w:r>
        <w:rPr>
          <w:rFonts w:ascii="Amiri" w:hAnsi="Amiri" w:eastAsia="Amiri" w:cs="Amiri"/>
          <w:color w:val="111111"/>
          <w:sz w:val="28"/>
          <w:sz w:val="28"/>
          <w:szCs w:val="28"/>
          <w:rtl w:val="true"/>
          <w:lang w:bidi="ar-SA"/>
        </w:rPr>
        <w:t>،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صدوق، اختلط بأخرة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أحمد بن رزق، و علي بن محمّد بن عبد اللّه المعدل،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الحسن الصّوّاف، نا عبد اللّه بن أحمد بن حنبل</w:t>
      </w:r>
      <w:r>
        <w:rPr>
          <w:rStyle w:val="FootnoteAnchor"/>
          <w:rtl w:val="true"/>
        </w:rPr>
        <w:footnoteReference w:id="1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وكيع من المسعودي بالكوفة قديم، و أبو نعيم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أنا يوسف بن أحمد بن يوسف، أنا أبو جعفر العقيلي</w:t>
      </w:r>
      <w:r>
        <w:rPr>
          <w:rStyle w:val="FootnoteAnchor"/>
          <w:rtl w:val="true"/>
        </w:rPr>
        <w:footnoteReference w:id="144"/>
      </w:r>
      <w:r>
        <w:rPr>
          <w:rFonts w:ascii="IRNazanin" w:hAnsi="IRNazanin" w:eastAsia="IRNazanin"/>
          <w:color w:val="111111"/>
          <w:sz w:val="28"/>
          <w:sz w:val="28"/>
          <w:szCs w:val="28"/>
          <w:rtl w:val="true"/>
          <w:lang w:bidi="fa-IR"/>
        </w:rPr>
        <w:t>، نا عبد اللّه بن أحمد بن حنبل،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سمع من المسعودي بالكوفة مثل وكيع، و أبي نعيم، و أما يزيد بن هارون، و حجاج و من سمع منه ببغداد، في الاختلاط إلاّ من سمع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4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46"/>
      </w:r>
      <w:r>
        <w:rPr>
          <w:rFonts w:ascii="IRNazanin" w:hAnsi="IRNazanin" w:eastAsia="IRNazanin"/>
          <w:color w:val="111111"/>
          <w:sz w:val="28"/>
          <w:sz w:val="28"/>
          <w:szCs w:val="28"/>
          <w:rtl w:val="true"/>
          <w:lang w:bidi="fa-IR"/>
        </w:rPr>
        <w:t>، أنا ابن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أنا أبو المظفر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عاصم و أبي النّضر و هؤلاء من المسعودي بعد ما اختلط، إلاّ أنهم احتملوا السماع منه فسمعوا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كان ثقة، فلما كان بأخرة اختلط، سمع منه عبد الرّحمن بن مهدي، و يزيد بن هارون أحاديث مختلطة، و ما روى عنه الشيوخ فهو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5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51"/>
      </w:r>
      <w:r>
        <w:rPr>
          <w:rFonts w:ascii="Amiri" w:hAnsi="Amiri" w:eastAsia="Amiri" w:cs="Amiri"/>
          <w:color w:val="111111"/>
          <w:sz w:val="28"/>
          <w:sz w:val="28"/>
          <w:szCs w:val="28"/>
          <w:rtl w:val="true"/>
          <w:lang w:bidi="ar-SA"/>
        </w:rPr>
        <w:t>، أنا أبو القاسم عبد اللّه بن أحمد بن علي السّوذرجاني، أنا أبو بكر بن المقرئ، نا محمّد بن الحسن بن علي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الشامي، أنا أبو الحسن العتيقي، أنا يوسف بن أحمد، نا محمّد بن عمرو بن موسى</w:t>
      </w:r>
      <w:r>
        <w:rPr>
          <w:rStyle w:val="FootnoteAnchor"/>
          <w:rtl w:val="true"/>
        </w:rPr>
        <w:footnoteReference w:id="152"/>
      </w:r>
      <w:r>
        <w:rPr>
          <w:rFonts w:ascii="Amiri" w:hAnsi="Amiri" w:eastAsia="Amiri" w:cs="Amiri"/>
          <w:color w:val="111111"/>
          <w:sz w:val="28"/>
          <w:sz w:val="28"/>
          <w:szCs w:val="28"/>
          <w:rtl w:val="true"/>
          <w:lang w:bidi="ar-SA"/>
        </w:rPr>
        <w:t>، 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المسعودي سنة رآه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المسعودي سنة أربع و خمسين يطالع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قد تغير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53"/>
      </w:r>
      <w:r>
        <w:rPr>
          <w:rFonts w:ascii="Amiri" w:hAnsi="Amiri" w:eastAsia="Amiri" w:cs="Amiri"/>
          <w:color w:val="111111"/>
          <w:sz w:val="28"/>
          <w:sz w:val="28"/>
          <w:szCs w:val="28"/>
          <w:rtl w:val="true"/>
          <w:lang w:bidi="ar-SA"/>
        </w:rPr>
        <w:t>أبو البركات، أنا أبو بكر، أنا أبو الحسن، أنا يوسف</w:t>
      </w:r>
      <w:r>
        <w:rPr>
          <w:rStyle w:val="FootnoteAnchor"/>
          <w:rtl w:val="true"/>
        </w:rPr>
        <w:footnoteReference w:id="154"/>
      </w:r>
      <w:r>
        <w:rPr>
          <w:rFonts w:ascii="IRNazanin" w:hAnsi="IRNazanin" w:eastAsia="IRNazanin"/>
          <w:color w:val="111111"/>
          <w:sz w:val="28"/>
          <w:sz w:val="28"/>
          <w:szCs w:val="28"/>
          <w:rtl w:val="true"/>
          <w:lang w:bidi="fa-IR"/>
        </w:rPr>
        <w:t>، نا محمّد بن عمرو</w:t>
      </w:r>
      <w:r>
        <w:rPr>
          <w:rStyle w:val="FootnoteAnchor"/>
          <w:rtl w:val="true"/>
        </w:rPr>
        <w:footnoteReference w:id="155"/>
      </w:r>
      <w:r>
        <w:rPr>
          <w:rFonts w:ascii="Amiri" w:hAnsi="Amiri" w:eastAsia="Amiri" w:cs="Amiri"/>
          <w:color w:val="111111"/>
          <w:sz w:val="28"/>
          <w:sz w:val="28"/>
          <w:szCs w:val="28"/>
          <w:rtl w:val="true"/>
          <w:lang w:bidi="ar-SA"/>
        </w:rPr>
        <w:t>، نا محمّد بن عيسى،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المسعودي قدمتين البصرة، يملي علينا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المسعودي ببغداد سنة أربع و خمسين، و ما أنكر منه قليلا و لا كثيرا، فجعل يملي عليّ، ثم أذن لي في بيته، و معي عبد اللّه بن عثمان، ما ننكر منه قليلا و 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عليه قدمة أخرى مع عبد اللّه</w:t>
      </w:r>
      <w:r>
        <w:rPr>
          <w:rStyle w:val="FootnoteAnchor"/>
          <w:rtl w:val="true"/>
        </w:rPr>
        <w:footnoteReference w:id="156"/>
      </w:r>
      <w:r>
        <w:rPr>
          <w:rFonts w:ascii="Amiri" w:hAnsi="Amiri" w:eastAsia="Amiri" w:cs="Amiri"/>
          <w:color w:val="111111"/>
          <w:sz w:val="28"/>
          <w:sz w:val="28"/>
          <w:szCs w:val="28"/>
          <w:rtl w:val="true"/>
          <w:lang w:bidi="ar-SA"/>
        </w:rPr>
        <w:t>بن حسن، فقلت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فقال يحيى بن سعيد لمعاذ و هو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قبل أن يقدم سفيان‌؟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سفيان بسنة، أو نحو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فذهب ببعض متاعه، فأنكروه لذلك،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فتلقانا يوما، فسألته عن حديث القاسم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رجلا جاءني بكتاب عمرو بن مرة، عن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في </w:t>
      </w:r>
    </w:p>
    <w:p>
      <w:pPr>
        <w:pStyle w:val="BookText"/>
        <w:rPr/>
      </w:pPr>
      <w:r>
        <w:rPr>
          <w:rFonts w:ascii="Amiri" w:hAnsi="Amiri" w:eastAsia="Amiri" w:cs="Amiri"/>
          <w:color w:val="111111"/>
          <w:sz w:val="28"/>
          <w:sz w:val="28"/>
          <w:szCs w:val="28"/>
          <w:rtl w:val="true"/>
          <w:lang w:bidi="ar-SA"/>
        </w:rPr>
        <w:t>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يلاحظ كتابه،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حدثتناه عن عمرو بن مرة، عن إبراهيم،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علقمة، قال يحيى بن سعيد و هو إلى جنب معاذ، و ذلك في صفر سنة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لقيت المسعودي في سنة سبع أو ثمان و أربعين، ثم لقيته بمكة سنة ثمان و خمسين، و كان عبد اللّه بن عثمان ذاك العام معي، و عبد الرحمن بن مهدي،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يسأله عن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57"/>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59"/>
      </w:r>
      <w:r>
        <w:rPr>
          <w:rFonts w:ascii="Amiri" w:hAnsi="Amiri" w:eastAsia="Amiri" w:cs="Amiri"/>
          <w:color w:val="111111"/>
          <w:sz w:val="28"/>
          <w:sz w:val="28"/>
          <w:szCs w:val="28"/>
          <w:rtl w:val="true"/>
          <w:lang w:bidi="ar-SA"/>
        </w:rPr>
        <w:t>، أنا أحمد بن أبي جعفر، أنا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المسعودي فرأى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أحدّث هؤلاء كلهم يجيء واحد واحد فاقرأ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شعبة عن المسعودي، و روى عنه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السّوذرجاني، نا أبو بكر بن المقرئ، نا محمّد بن الحسن بن علي بن بحر،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المسعودي سنة ثلاث و خمسين، و كتبت عنه و هو صحيح، ثم رأيته سنة سبع و خمسين و الذر يدخل في أذنه، و أبو داود يكتب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تطمع أن تحدث عنه 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نا أحمد بن سنان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أبان الكرابيسي يذكر عن أبي النّضر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اليوم الذي اختلط فيه المسعودي، كنا عنده و هو يعزّى في ابن له، إذ جاءه إنسان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غلامك أخذ عشرة ألف من مالك و هرب، ففزع و قام فدخل إلى منزله ثم خرج إلينا و قد اختلط، رأينا فيه الاختلاط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w:t>
      </w:r>
    </w:p>
    <w:p>
      <w:pPr>
        <w:pStyle w:val="BookText"/>
        <w:rPr/>
      </w:pPr>
      <w:r>
        <w:rPr>
          <w:rFonts w:ascii="Amiri" w:hAnsi="Amiri" w:eastAsia="Amiri" w:cs="Amiri"/>
          <w:color w:val="111111"/>
          <w:sz w:val="28"/>
          <w:sz w:val="28"/>
          <w:szCs w:val="28"/>
          <w:rtl w:val="true"/>
          <w:lang w:bidi="ar-SA"/>
        </w:rPr>
        <w:t>يوسف بن أحمد بن يوسف، أنا أبو جعفر العقيلي</w:t>
      </w:r>
      <w:r>
        <w:rPr>
          <w:rStyle w:val="FootnoteAnchor"/>
          <w:rtl w:val="true"/>
        </w:rPr>
        <w:footnoteReference w:id="163"/>
      </w:r>
      <w:r>
        <w:rPr>
          <w:rFonts w:ascii="Amiri" w:hAnsi="Amiri" w:eastAsia="Amiri" w:cs="Amiri"/>
          <w:color w:val="111111"/>
          <w:sz w:val="28"/>
          <w:sz w:val="28"/>
          <w:szCs w:val="28"/>
          <w:rtl w:val="true"/>
          <w:lang w:bidi="ar-SA"/>
        </w:rPr>
        <w:t>، نا محمّد بن عيسى، نا محمّد بن عمران بن زياد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حديث عن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عليه قباء أسود و شاشية و في وسطه خنجر كنت تكتب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المسعودي هكذا، و مكتوب بين كتفيه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165"/>
      </w:r>
      <w:r>
        <w:rPr>
          <w:rFonts w:ascii="Amiri" w:hAnsi="Amiri" w:eastAsia="Amiri" w:cs="Amiri"/>
          <w:color w:val="111111"/>
          <w:sz w:val="28"/>
          <w:sz w:val="28"/>
          <w:szCs w:val="28"/>
          <w:rtl w:val="true"/>
          <w:lang w:bidi="ar-SA"/>
        </w:rPr>
        <w:t xml:space="preserve">الحسين هبة اللّه بن السحن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66"/>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68"/>
      </w:r>
      <w:r>
        <w:rPr>
          <w:rFonts w:ascii="Amiri" w:hAnsi="Amiri" w:eastAsia="Amiri" w:cs="Amiri"/>
          <w:color w:val="111111"/>
          <w:sz w:val="28"/>
          <w:sz w:val="28"/>
          <w:szCs w:val="28"/>
          <w:rtl w:val="true"/>
          <w:lang w:bidi="ar-SA"/>
        </w:rPr>
        <w:t>، أنا أحمد بن عثمان بن حكيم الأودي</w:t>
      </w:r>
      <w:r>
        <w:rPr>
          <w:rStyle w:val="FootnoteAnchor"/>
          <w:rtl w:val="true"/>
        </w:rPr>
        <w:footnoteReference w:id="1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في قباء سواد و شاشية و في وسطه خنجر، و لا أعلمه إلاّ قال مكتوب بين كتفيه ببياض فَسَيَكْفِيكَهُمُ اللّٰهُ كنت تكتب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المسعودي في هذه الحال،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المعالي محمّد بن عبد السلام في كتابه، أنا أبو الحسن علي بن محمّد بن خزفة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المسعودي ببغداد، فكتب إليه أبو سعيد الراي</w:t>
      </w:r>
      <w:r>
        <w:rPr>
          <w:rStyle w:val="FootnoteAnchor"/>
          <w:rtl w:val="true"/>
        </w:rPr>
        <w:footnoteReference w:id="171"/>
      </w:r>
      <w:r>
        <w:rPr>
          <w:rFonts w:ascii="Amiri" w:hAnsi="Amiri" w:eastAsia="Amiri" w:cs="Amiri"/>
          <w:color w:val="111111"/>
          <w:sz w:val="28"/>
          <w:sz w:val="28"/>
          <w:szCs w:val="28"/>
          <w:rtl w:val="true"/>
          <w:lang w:bidi="ar-SA"/>
        </w:rPr>
        <w:t>كتابا يعظه فيه و يوبخه،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لأبي سعيد جزاء إلاّ أن يضرب كتابه، يا غلام هات السوط، اضرب هذا الكتاب سبعين سوطا فضربه بالسوط حتى قطعه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عبد الباقي بن عبد الكريم، أنا عبد الرّحمن بن عمر، نا محمّد بن أحمد بن يعقوب، حدثني جدي يعقوب، حدثني محمّد بن عمر،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9" w:name="pg16707_177999"/>
    </w:p>
    <w:p>
      <w:pPr>
        <w:pStyle w:val="BookText"/>
        <w:rPr/>
      </w:pPr>
      <w:bookmarkEnd w:id="39"/>
      <w:r>
        <w:rPr>
          <w:rFonts w:ascii="Amiri" w:hAnsi="Amiri" w:eastAsia="Amiri" w:cs="Amiri"/>
          <w:color w:val="111111"/>
          <w:sz w:val="28"/>
          <w:sz w:val="28"/>
          <w:szCs w:val="28"/>
          <w:rtl w:val="true"/>
          <w:lang w:bidi="ar-SA"/>
        </w:rPr>
        <w:t>المسعودي وقع ابنه في بئر فتكسر فيها، فخرج، فمات، فاختلط حين 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7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المسعودي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عبيد اللّه بن محمّد، نا إبراهيم بن هانئ،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المسعودي سنة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17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176"/>
      </w:r>
      <w:r>
        <w:rPr>
          <w:rFonts w:ascii="IRNazanin" w:hAnsi="IRNazanin" w:eastAsia="IRNazanin"/>
          <w:color w:val="111111"/>
          <w:sz w:val="28"/>
          <w:sz w:val="28"/>
          <w:szCs w:val="28"/>
          <w:rtl w:val="true"/>
          <w:lang w:bidi="fa-IR"/>
        </w:rPr>
        <w:t>، أنا ابن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الفضل بن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ثنا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المسعودي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مائة فيها مات المسعودي، و اسمه عبد الرّحمن بن عبد اللّه بن عتبة بن عبد اللّه بن مسعود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2222422_73709187"/>
      <w:bookmarkStart w:id="41" w:name="_Toc16"/>
      <w:bookmarkEnd w:id="40"/>
      <w:r>
        <w:rPr/>
        <w:t>3855</w:t>
      </w:r>
      <w:r>
        <w:rPr>
          <w:rtl w:val="true"/>
        </w:rPr>
        <w:t xml:space="preserve"> - </w:t>
      </w:r>
      <w:r>
        <w:rPr>
          <w:rtl w:val="true"/>
        </w:rPr>
        <w:t>عبد الرّحمن بن عبد اللّه بن عثمان ابن عامر بن عمرو بن كعب بن سعد</w:t>
      </w:r>
      <w:r>
        <w:rPr>
          <w:rtl w:val="true"/>
        </w:rPr>
        <w:t>...</w:t>
      </w:r>
      <w:bookmarkEnd w:id="41"/>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عثمان ابن عامر بن عمرو بن كعب بن سعد</w:t>
      </w:r>
      <w:r>
        <w:rPr>
          <w:rStyle w:val="FootnoteAnchor"/>
          <w:rtl w:val="true"/>
        </w:rPr>
        <w:footnoteReference w:id="178"/>
      </w:r>
      <w:r>
        <w:rPr>
          <w:rFonts w:ascii="Amiri" w:hAnsi="Amiri" w:eastAsia="Amiri" w:cs="Amiri"/>
          <w:color w:val="111111"/>
          <w:sz w:val="28"/>
          <w:sz w:val="28"/>
          <w:szCs w:val="28"/>
          <w:rtl w:val="true"/>
          <w:lang w:bidi="ar-SA"/>
        </w:rPr>
        <w:t xml:space="preserve">بن تيم ابن مرة بن كعب بن لؤي بن غالب بن فهر بن مالك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بكر الصدّيق التيمي</w:t>
      </w:r>
      <w:r>
        <w:rPr>
          <w:rStyle w:val="FootnoteAnchor"/>
          <w:rtl w:val="true"/>
        </w:rPr>
        <w:footnoteReference w:id="17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 عمرو بن أوس، و القاسم بن محمّد، و أبو ثور الفهمي، و ابن أبي مليكة، و عبد اللّه بن كعب، و موسى بن وردان، و ميمون بن مهران، و ابنته حفصة بنت عبد الرّحمن، و عبد الرّحمن بن أبي ليلى، و شريح بن الحارث القاضي و قدم الشام قبل الفتح و رأى ابنة الجودي ببصرى، ثم دخل الشام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محمّد بن محمّد بن إبراهيم، أنا محمّد بن عبد اللّه بن إبراهيم، نا محمّد بن سليمان الواسطي، نا عارم بن الفضل أبو النعمان السّدوسي، نا المعتمر بن سليمان، عن أبيه، نا أبو عثمان أنه حدثه عبد الرّحمن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 الصّفّة كانوا أناسا فقراء و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طعام اثنين فليذهب بثالث، و إن</w:t>
      </w:r>
      <w:r>
        <w:rPr>
          <w:rStyle w:val="FootnoteAnchor"/>
          <w:rtl w:val="true"/>
        </w:rPr>
        <w:footnoteReference w:id="180"/>
      </w:r>
      <w:r>
        <w:rPr>
          <w:rFonts w:ascii="Amiri" w:hAnsi="Amiri" w:eastAsia="Amiri" w:cs="Amiri"/>
          <w:color w:val="111111"/>
          <w:sz w:val="28"/>
          <w:sz w:val="28"/>
          <w:szCs w:val="28"/>
          <w:rtl w:val="true"/>
          <w:lang w:bidi="ar-SA"/>
        </w:rPr>
        <w:t>كان عنده طعام أربعة فليذهب بخامس و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 أن أبا بكر جاء بثلاثة نفر، و انطلق نبي اللّه صلى اللّه عليه و سلم بعشرة، و كنت أنا و أبي و أمي و لا أدري لعله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امرأتي، و خادمي بين بيتنا و بيت أبي بكر، و إن أبا بكر تعشى عند رسول اللّه صلى اللّه عليه و سلم ثم لبث حتى صلّى العشاء، ثم رجع، فلبث حتى نعس رسول اللّه صلى اللّه عليه و سلم، فجاء بعد ما مضى من الليل ما شاء اللّه،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قد حبست عن أضيافك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عشيتموهم‌؟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 إلاّ انتظارك حتى تجيء،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عليهم فغلبوهم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فاختبأت، فقال لي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غتثر</w:t>
      </w:r>
      <w:r>
        <w:rPr>
          <w:rStyle w:val="FootnoteAnchor"/>
          <w:rtl w:val="true"/>
        </w:rPr>
        <w:footnoteReference w:id="181"/>
      </w:r>
      <w:r>
        <w:rPr>
          <w:rFonts w:ascii="Amiri" w:hAnsi="Amiri" w:eastAsia="Amiri" w:cs="Amiri"/>
          <w:color w:val="111111"/>
          <w:sz w:val="28"/>
          <w:sz w:val="28"/>
          <w:szCs w:val="28"/>
          <w:rtl w:val="true"/>
          <w:lang w:bidi="ar-SA"/>
        </w:rPr>
        <w:t>فجئت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فجدّع و سب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هنيئا</w:t>
      </w:r>
      <w:r>
        <w:rPr>
          <w:rStyle w:val="FootnoteAnchor"/>
          <w:rtl w:val="true"/>
        </w:rPr>
        <w:footnoteReference w:id="182"/>
      </w:r>
      <w:r>
        <w:rPr>
          <w:rFonts w:ascii="Amiri" w:hAnsi="Amiri" w:eastAsia="Amiri" w:cs="Amiri"/>
          <w:color w:val="111111"/>
          <w:sz w:val="28"/>
          <w:sz w:val="28"/>
          <w:szCs w:val="28"/>
          <w:rtl w:val="true"/>
          <w:lang w:bidi="ar-SA"/>
        </w:rPr>
        <w:t>لا أطعمه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كنا نأخذ لقمة إلاّ ربا من أسفلها أكثر منها،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فشبعوا، و صارت أكثر مما كانت قبل ذلك، فنظر إليها أبو بكر فإذا هي كما هي أو أكثر،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بني فراس 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قرّة عيني، ألا و هي الآن أكثر منها ثلاث مرات، فأكل منها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من الشيطان يعني يمينه، فأكل منها لقمة ثم </w:t>
      </w:r>
    </w:p>
    <w:p>
      <w:pPr>
        <w:pStyle w:val="BookText"/>
        <w:rPr/>
      </w:pPr>
      <w:r>
        <w:rPr>
          <w:rFonts w:ascii="Amiri" w:hAnsi="Amiri" w:eastAsia="Amiri" w:cs="Amiri"/>
          <w:color w:val="111111"/>
          <w:sz w:val="28"/>
          <w:sz w:val="28"/>
          <w:szCs w:val="28"/>
          <w:rtl w:val="true"/>
          <w:lang w:bidi="ar-SA"/>
        </w:rPr>
        <w:t xml:space="preserve">حملها إلى رسول اللّه صلى اللّه عليه و سلم،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و بين قوم عقد فمضى الأجل، فعرّفنا</w:t>
      </w:r>
      <w:r>
        <w:rPr>
          <w:rStyle w:val="FootnoteAnchor"/>
          <w:rtl w:val="true"/>
        </w:rPr>
        <w:footnoteReference w:id="183"/>
      </w:r>
      <w:r>
        <w:rPr>
          <w:rFonts w:ascii="Amiri" w:hAnsi="Amiri" w:eastAsia="Amiri" w:cs="Amiri"/>
          <w:color w:val="111111"/>
          <w:sz w:val="28"/>
          <w:sz w:val="28"/>
          <w:szCs w:val="28"/>
          <w:rtl w:val="true"/>
          <w:lang w:bidi="ar-SA"/>
        </w:rPr>
        <w:t>فإذا هم اثنا عشر رجلا، مع كل واحد منهم أناس، اللّه أعلم بهم كثرة</w:t>
      </w:r>
      <w:r>
        <w:rPr>
          <w:rStyle w:val="FootnoteAnchor"/>
          <w:rtl w:val="true"/>
        </w:rPr>
        <w:footnoteReference w:id="184"/>
      </w:r>
      <w:r>
        <w:rPr>
          <w:rFonts w:ascii="Amiri" w:hAnsi="Amiri" w:eastAsia="Amiri" w:cs="Amiri"/>
          <w:color w:val="111111"/>
          <w:sz w:val="28"/>
          <w:sz w:val="28"/>
          <w:szCs w:val="28"/>
          <w:rtl w:val="true"/>
          <w:lang w:bidi="ar-SA"/>
        </w:rPr>
        <w:t>، إلا أنها بقيت معهم بقية من ذلك الطعام</w:t>
      </w:r>
      <w:r>
        <w:rPr>
          <w:rStyle w:val="FootnoteAnchor"/>
          <w:rtl w:val="true"/>
        </w:rPr>
        <w:footnoteReference w:id="185"/>
      </w:r>
      <w:r>
        <w:rPr>
          <w:rFonts w:ascii="Amiri" w:hAnsi="Amiri" w:eastAsia="Amiri" w:cs="Amiri"/>
          <w:color w:val="111111"/>
          <w:sz w:val="28"/>
          <w:sz w:val="28"/>
          <w:szCs w:val="28"/>
          <w:rtl w:val="true"/>
          <w:lang w:bidi="ar-SA"/>
        </w:rPr>
        <w:t>، فأكلوا منها أجمعون،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بن علي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نا عمرو الناقد، و محمّد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محمّد بن أحمد السنجبستي</w:t>
      </w:r>
      <w:r>
        <w:rPr>
          <w:rStyle w:val="FootnoteAnchor"/>
          <w:rtl w:val="true"/>
        </w:rPr>
        <w:footnoteReference w:id="186"/>
      </w:r>
      <w:r>
        <w:rPr>
          <w:rFonts w:ascii="Amiri" w:hAnsi="Amiri" w:eastAsia="Amiri" w:cs="Amiri"/>
          <w:color w:val="111111"/>
          <w:sz w:val="28"/>
          <w:sz w:val="28"/>
          <w:szCs w:val="28"/>
          <w:rtl w:val="true"/>
          <w:lang w:bidi="ar-SA"/>
        </w:rPr>
        <w:t>الطوسي بنيسابور، و أبو منصور محمّد بن إسماعيل بن سعيد بن علي اليعقوبي</w:t>
      </w:r>
      <w:r>
        <w:rPr>
          <w:rStyle w:val="FootnoteAnchor"/>
          <w:rtl w:val="true"/>
        </w:rPr>
        <w:footnoteReference w:id="187"/>
      </w:r>
      <w:r>
        <w:rPr>
          <w:rFonts w:ascii="Amiri" w:hAnsi="Amiri" w:eastAsia="Amiri" w:cs="Amiri"/>
          <w:color w:val="111111"/>
          <w:sz w:val="28"/>
          <w:sz w:val="28"/>
          <w:szCs w:val="28"/>
          <w:rtl w:val="true"/>
          <w:lang w:bidi="ar-SA"/>
        </w:rPr>
        <w:t xml:space="preserve">، و أبو الفتح محمّد بن علي بن عبد اللّه المضري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أبو نصر زهير بن علي بن زهير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عبد الرّحمن بن محمّد بن عفيف بن علي البوشنجي بها، أنا أبو محمّد عبد الرّحمن بن محمّد بن أحمد بن يحيى الأنصاري، أنا أبو القاسم عبد اللّه</w:t>
      </w:r>
      <w:r>
        <w:rPr>
          <w:rStyle w:val="FootnoteAnchor"/>
          <w:rtl w:val="true"/>
        </w:rPr>
        <w:footnoteReference w:id="188"/>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محمّد الناقد، و سريج</w:t>
      </w:r>
      <w:r>
        <w:rPr>
          <w:rStyle w:val="FootnoteAnchor"/>
          <w:rtl w:val="true"/>
        </w:rPr>
        <w:footnoteReference w:id="189"/>
      </w:r>
      <w:r>
        <w:rPr>
          <w:rFonts w:ascii="Amiri" w:hAnsi="Amiri" w:eastAsia="Amiri" w:cs="Amiri"/>
          <w:color w:val="111111"/>
          <w:sz w:val="28"/>
          <w:sz w:val="28"/>
          <w:szCs w:val="28"/>
          <w:rtl w:val="true"/>
          <w:lang w:bidi="ar-SA"/>
        </w:rPr>
        <w:t>بن يونس، و ابن عباد، و ابن المقرئ،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سفيان، عن عمرو بن دينار، أخبرني عمرو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سريج</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أردف عائشة، فأعمّرها من التنعيم</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 ابن أبي سريج</w:t>
      </w:r>
      <w:r>
        <w:rPr>
          <w:rStyle w:val="FootnoteAnchor"/>
          <w:rtl w:val="true"/>
        </w:rPr>
        <w:footnoteReference w:id="192"/>
      </w:r>
      <w:r>
        <w:rPr>
          <w:rFonts w:ascii="Amiri" w:hAnsi="Amiri" w:eastAsia="Amiri" w:cs="Amiri"/>
          <w:color w:val="111111"/>
          <w:sz w:val="28"/>
          <w:sz w:val="28"/>
          <w:szCs w:val="28"/>
          <w:rtl w:val="true"/>
          <w:lang w:bidi="ar-SA"/>
        </w:rPr>
        <w:t>عن البغوي قال عمرو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يعجبه مثل 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أنا عيسى بن علي، أنا عبد اللّه بن محمّد، حدثني عمي،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أبي بكر الصدّيق، كان اسمه عبد العزّى، فسماه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عثمان بن</w:t>
      </w:r>
      <w:r>
        <w:rPr>
          <w:rStyle w:val="FootnoteAnchor"/>
          <w:rtl w:val="true"/>
        </w:rPr>
        <w:footnoteReference w:id="193"/>
      </w:r>
      <w:r>
        <w:rPr>
          <w:rFonts w:ascii="Amiri" w:hAnsi="Amiri" w:eastAsia="Amiri" w:cs="Amiri"/>
          <w:color w:val="111111"/>
          <w:sz w:val="28"/>
          <w:sz w:val="28"/>
          <w:szCs w:val="28"/>
          <w:rtl w:val="true"/>
          <w:lang w:bidi="ar-SA"/>
        </w:rPr>
        <w:t>عامر بن عمرو بن كعب بن سعد بن تيم بن مرة، يكنى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حدثني أحمد بن زهير، أخبرني مصعب، قال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 أسنّ ولد أبي بكر، و قد صحب النبي صلى اللّه عليه و سلم، و كان يختلف إلى الشام في تجارة قريش في الجاهلية، فرأى هناك امرأة يقال لها ابنة الجودي من غسان و كان يهذي بها، و يذكرها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أبي بكر</w:t>
      </w:r>
      <w:r>
        <w:rPr>
          <w:rStyle w:val="FootnoteAnchor"/>
          <w:rtl w:val="true"/>
        </w:rPr>
        <w:footnoteReference w:id="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الرّحمن بن أبي بكر الصدّيق، و عائشة أم المؤمنين ابنة أبي بكر الصدّيق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أمّهما أم رومان بنت عامر بن عويمر بن عبد شمس بن عتّاب بن أذينة بن سبيع بن دهمان بن الحارث بن غنم بن 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موسى بن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أمّهما أم رومان بنت عمير بن عبد مناف بن دهمان بن غنم بن 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الرّحمن المرواني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رومان بنت عامر بن عويمر بن أذينة بن سبيع بن الحارث بن دهمان بن غنم بن مالك بن كنانة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عبد الرّحمن النبي صلى اللّه عليه و سلم و العدد</w:t>
      </w:r>
      <w:r>
        <w:rPr>
          <w:rStyle w:val="FootnoteAnchor"/>
          <w:rtl w:val="true"/>
        </w:rPr>
        <w:footnoteReference w:id="198"/>
      </w:r>
      <w:r>
        <w:rPr>
          <w:rFonts w:ascii="Amiri" w:hAnsi="Amiri" w:eastAsia="Amiri" w:cs="Amiri"/>
          <w:color w:val="111111"/>
          <w:sz w:val="28"/>
          <w:sz w:val="28"/>
          <w:szCs w:val="28"/>
          <w:rtl w:val="true"/>
          <w:lang w:bidi="ar-SA"/>
        </w:rPr>
        <w:t>في ولده،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الرّحمن بن أبي بكر الصدّيق عبد العزّى، فأسماه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أبو العزّ ثابت بن منصور، أنا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w:t>
      </w:r>
    </w:p>
    <w:p>
      <w:pPr>
        <w:pStyle w:val="BookText"/>
        <w:rPr/>
      </w:pPr>
      <w:r>
        <w:rPr>
          <w:rFonts w:ascii="Amiri" w:hAnsi="Amiri" w:eastAsia="Amiri" w:cs="Amiri"/>
          <w:color w:val="111111"/>
          <w:sz w:val="28"/>
          <w:sz w:val="28"/>
          <w:szCs w:val="28"/>
          <w:rtl w:val="true"/>
          <w:lang w:bidi="ar-SA"/>
        </w:rPr>
        <w:t>أنا أبو الحسين الأهوازي، أنا أبو حفص الأهوازي، نا خليفة بن خياط قال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 أمّه أم رومان بنت الحارث بن الحويرث من بني فراس بن غنم بن كنانة 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عامر بن عويمر بن عبد شمس بن عتّاب بن أذينة بن الحارث بن غنم بن مالك بن كنانة، يكنى أبا محمّد، مات سنة ثلاث و خمسين، شهد الجمل مع عائشة، و قدم على ابن عامر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أخبرنا الحسن بن محمّد، أنا أحمد بن محمّد بن عمر، نا أبو بكر بن أبي الدنيا</w:t>
      </w:r>
      <w:r>
        <w:rPr>
          <w:rStyle w:val="FootnoteAnchor"/>
          <w:rtl w:val="true"/>
        </w:rPr>
        <w:footnoteReference w:id="200"/>
      </w:r>
      <w:r>
        <w:rPr>
          <w:rFonts w:ascii="IRNazanin" w:hAnsi="IRNazanin" w:eastAsia="IRNazanin"/>
          <w:color w:val="111111"/>
          <w:sz w:val="28"/>
          <w:sz w:val="28"/>
          <w:szCs w:val="28"/>
          <w:rtl w:val="true"/>
          <w:lang w:bidi="fa-IR"/>
        </w:rPr>
        <w:t>، 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بكر الصدّيق، و يكنى أبا عبد اللّه، أسلم في هدنة الحديبية، و مات سنة ثلاث</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w:t>
      </w:r>
      <w:r>
        <w:rPr>
          <w:rStyle w:val="FootnoteAnchor"/>
          <w:rtl w:val="true"/>
        </w:rPr>
        <w:footnoteReference w:id="202"/>
      </w:r>
      <w:r>
        <w:rPr>
          <w:rFonts w:ascii="Amiri" w:hAnsi="Amiri" w:eastAsia="Amiri" w:cs="Amiri"/>
          <w:color w:val="111111"/>
          <w:sz w:val="28"/>
          <w:sz w:val="28"/>
          <w:szCs w:val="28"/>
          <w:rtl w:val="true"/>
          <w:lang w:bidi="ar-SA"/>
        </w:rPr>
        <w:t>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 الصدّيق، و اسمه عبد اللّه بن أبي قحافة، و اسمه عثمان بن عامر بن عمرو بن كعب بن سعد بن تيم بن مرة، و أمّه أم رومان بنت عامر بن عويمر بن عبد شمس بن عتّاب بن أذينة بن سبيع بن دهمان بن الحارث بن غنم بن مالك بن كنانة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ينسبها إلى غير هذا النسب،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رومان بنت عامر بن عميرة بن ذهل بن دهمان بن الحارث بن غنم بن مالك بن كنانة، و لم يزل عبد الرّحمن بن أبي بكر على دين قومه، و شهد بدرا مع المشركين، و دعا إلى المبارزة، فقام إليه أبو بكر الصدّيق ليبارزه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متّعنا بنفسك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أسلم عبد الرّحمن بن أبي بكر في هدنة الحديبية، و هاجر إلى المدينة، و أطعمه رسول اللّه صلى اللّه عليه و سلم بخيبر أربعين وسقا، و كان عبد الرّحمن يكنى أبا عبد اللّه، و مات سنة ثلاث و خمسين في خلافة </w:t>
      </w:r>
    </w:p>
    <w:p>
      <w:pPr>
        <w:pStyle w:val="BookText"/>
        <w:rPr/>
      </w:pPr>
      <w:r>
        <w:rPr>
          <w:rFonts w:ascii="Amiri" w:hAnsi="Amiri" w:eastAsia="Amiri" w:cs="Amiri"/>
          <w:color w:val="111111"/>
          <w:sz w:val="28"/>
          <w:sz w:val="28"/>
          <w:szCs w:val="28"/>
          <w:rtl w:val="true"/>
          <w:lang w:bidi="ar-SA"/>
        </w:rPr>
        <w:t>معاوية بن أبي سفيان بعد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تيم بن مرة بن كعب بن لؤي من غير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الصدّيق، و أمّه أم رومان بنت عبد بن دهمان بن كنانة، و هو أخو عائشة لأبيها و أمّها و توفي قبل عائشة بيسير، و كانت وفاة عائشة سنة ثمان و خمسين في رمضان، و كانت وفاة عبد الرّحمن بالحبشي</w:t>
      </w:r>
      <w:r>
        <w:rPr>
          <w:rStyle w:val="FootnoteAnchor"/>
          <w:rtl w:val="true"/>
        </w:rPr>
        <w:footnoteReference w:id="204"/>
      </w:r>
      <w:r>
        <w:rPr>
          <w:rFonts w:ascii="Amiri" w:hAnsi="Amiri" w:eastAsia="Amiri" w:cs="Amiri"/>
          <w:color w:val="111111"/>
          <w:sz w:val="28"/>
          <w:sz w:val="28"/>
          <w:szCs w:val="28"/>
          <w:rtl w:val="true"/>
          <w:lang w:bidi="ar-SA"/>
        </w:rPr>
        <w:t>من مكة على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الحسن المقرئ، نا أبو عبد اللّه البخاري، قال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 الصدّيق و هو عبد الرّحمن بن عبد اللّه بن أبي قحافة القرشي التيمي، مات قبل عائشة و بعد سعد بن أبي وقّاص، قاله أحمد بن عيسى، عن بشر بن بكر، عن الأوزاعي، عن يحيى، عن سالم مولى دوس، مات سنة ثمان و خمسين،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206"/>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07"/>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بكر الصدّيق و هو عبد الرّحمن بن عبد اللّه بن أبي قحافة القرشي، مات قبل عائشة، له صحبة، روى عنه أبو عثمان النهدي، و ابنته حفصة بنت عبد الرّحمن بن أبي بكر، و عمرو بن أوس، و موسى بن وردان، و القاسم بن محمّد، و أبو ثور الفهمي، و ابن أبي مليكة، و عبد اللّه بن كعب، و ميمون بن مهران، سمعت بعض ذلك من أبي و بعضه من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الصدّيق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بن عثمان بن عامر بن عمرو بن كعب بن سعد بن تيم بن مرة، يكنى أبا محمّد، قدم مصر سنة ثمان و ثلاثين، و كان سبب قدومه أن عائشة لما بلغها أن معاوية قد عقد لعمرو بن العاص، و أمره بالمسير إلى مصر لقتال محمّد بن أبي بكر، و كان محمّد أمير مصر لعلي أرسلت عبد الرّحمن ليتكلم في أمر محمّد، فما أغنى عنه شيئا، و في الأخبار أن عمرو بن العاص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إليّ معاوية من الأمر شيئا، و ما أنا إلاّ بواء، و ما الأمر إلاّ لهذا الكندي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معاوية بن حديج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من أهل مصر أبو ثور الفهمي، و الحديث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الصدّيق يكنى أبا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 أمّه أم رومان بنت الحارث،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سنة ثلاث و خمسين على بريد من مكة، و حمل، فدفن بمكة، و كان أسنّ ولد أبي بكر، تخلّف عن الهجرة، فأسلم بعده، قاله</w:t>
      </w:r>
      <w:r>
        <w:rPr>
          <w:rStyle w:val="FootnoteAnchor"/>
          <w:rtl w:val="true"/>
        </w:rPr>
        <w:footnoteReference w:id="213"/>
      </w:r>
      <w:r>
        <w:rPr>
          <w:rFonts w:ascii="Amiri" w:hAnsi="Amiri" w:eastAsia="Amiri" w:cs="Amiri"/>
          <w:color w:val="111111"/>
          <w:sz w:val="28"/>
          <w:sz w:val="28"/>
          <w:szCs w:val="28"/>
          <w:rtl w:val="true"/>
          <w:lang w:bidi="ar-SA"/>
        </w:rPr>
        <w:t>مصعب الزبيري، روى عنه عائشة، و حفصة</w:t>
      </w:r>
      <w:r>
        <w:rPr>
          <w:rStyle w:val="FootnoteAnchor"/>
          <w:rtl w:val="true"/>
        </w:rPr>
        <w:footnoteReference w:id="214"/>
      </w:r>
      <w:r>
        <w:rPr>
          <w:rFonts w:ascii="Amiri" w:hAnsi="Amiri" w:eastAsia="Amiri" w:cs="Amiri"/>
          <w:color w:val="111111"/>
          <w:sz w:val="28"/>
          <w:sz w:val="28"/>
          <w:szCs w:val="28"/>
          <w:rtl w:val="true"/>
          <w:lang w:bidi="ar-SA"/>
        </w:rPr>
        <w:t>، و أبو عثمان النهدي، و عمرو بن أوس و غيرهم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w:t>
      </w:r>
    </w:p>
    <w:p>
      <w:pPr>
        <w:pStyle w:val="BookText"/>
        <w:rPr/>
      </w:pPr>
      <w:r>
        <w:rPr>
          <w:rFonts w:ascii="Amiri" w:hAnsi="Amiri" w:eastAsia="Amiri" w:cs="Amiri"/>
          <w:color w:val="111111"/>
          <w:sz w:val="28"/>
          <w:sz w:val="28"/>
          <w:szCs w:val="28"/>
          <w:rtl w:val="true"/>
          <w:lang w:bidi="ar-SA"/>
        </w:rPr>
        <w:t>عبد الملك بن الحسن، أنا أبو نصر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الصدّيق و اسمه عبد اللّه بن عثمان أبو عبد اللّه القرشي التيمي المديني، سمع النبي صلى اللّه عليه و سلم، و روى عنه ابو عثمان النّهدي، و عمرو بن أوس في الصلاة و العمرة، و صفة النبي صلى اللّه عليه و سلم،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 هدنة الحديبية، و مات سنة ثلاث و خمسين، و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الصدّيق، يكنى أبا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في الجاهلية عبد العزّى، فسماه النبي صلى اللّه عليه و سلم عبد الرّحمن، توفي بمكة في نومة نامها في إمرة معاوية سنة ثلاث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أبي بكر الصدّيق، سمع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نا محمّد بن الحسين الزعفراني،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بكر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w:t>
      </w:r>
      <w:r>
        <w:rPr>
          <w:rStyle w:val="FootnoteAnchor"/>
          <w:rtl w:val="true"/>
        </w:rPr>
        <w:footnoteReference w:id="216"/>
      </w:r>
      <w:r>
        <w:rPr>
          <w:rFonts w:ascii="Amiri" w:hAnsi="Amiri" w:eastAsia="Amiri" w:cs="Amiri"/>
          <w:color w:val="111111"/>
          <w:sz w:val="28"/>
          <w:sz w:val="28"/>
          <w:szCs w:val="28"/>
          <w:rtl w:val="true"/>
          <w:lang w:bidi="ar-SA"/>
        </w:rPr>
        <w:t>، أنا أبو بكر الصفّار، أنا أبو بكر الحافظ، أنا أبو أحمد الحاكم،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الصدّيق، و هو </w:t>
      </w:r>
    </w:p>
    <w:p>
      <w:pPr>
        <w:pStyle w:val="BookText"/>
        <w:rPr/>
      </w:pPr>
      <w:r>
        <w:rPr>
          <w:rFonts w:ascii="Amiri" w:hAnsi="Amiri" w:eastAsia="Amiri" w:cs="Amiri"/>
          <w:color w:val="111111"/>
          <w:sz w:val="28"/>
          <w:sz w:val="28"/>
          <w:szCs w:val="28"/>
          <w:rtl w:val="true"/>
          <w:lang w:bidi="ar-SA"/>
        </w:rPr>
        <w:t xml:space="preserve">عبد الرّحمن بن عبد اللّه بن أبي قحافة القرشي التيمي، و أمّه أم رومان بنت الحارث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الحارث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فراس بن غنم بن كنانة 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عامر بن عويمر بن عبد شمس بن عتّاب بن الحارث بن غنم بن مالك بن كنانة، كان اسمه عبد الكعبة، فغيّر رسول اللّه صلى اللّه عليه و سلم اسمه، سمّاه عبد الرّحمن، له صحبة من النبي صلى اللّه عليه و سلم،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في هدنة الحديبية، شهد الجمل مع عائشة، وفد على عبد اللّه بن عامر البصرة، و مات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بن سليمان، حدثني الزبير بن بكّار، حدثني إبراهيم بن حمزة، عن سفيان بن عيينة، عن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أبي بكر خرج في فتية من قريش إلى النبي صلى اللّه عليه و سلم قبل الفتح،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معهم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معصب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محكّم</w:t>
      </w:r>
      <w:r>
        <w:rPr>
          <w:rStyle w:val="FootnoteAnchor"/>
          <w:rtl w:val="true"/>
        </w:rPr>
        <w:footnoteReference w:id="218"/>
      </w:r>
      <w:r>
        <w:rPr>
          <w:rFonts w:ascii="Amiri" w:hAnsi="Amiri" w:eastAsia="Amiri" w:cs="Amiri"/>
          <w:color w:val="111111"/>
          <w:sz w:val="28"/>
          <w:sz w:val="28"/>
          <w:szCs w:val="28"/>
          <w:rtl w:val="true"/>
          <w:lang w:bidi="ar-SA"/>
        </w:rPr>
        <w:t>اليمامة يوم الحديقة</w:t>
      </w:r>
      <w:r>
        <w:rPr>
          <w:rStyle w:val="FootnoteAnchor"/>
          <w:rtl w:val="true"/>
        </w:rPr>
        <w:footnoteReference w:id="219"/>
      </w:r>
      <w:r>
        <w:rPr>
          <w:rFonts w:ascii="Amiri" w:hAnsi="Amiri" w:eastAsia="Amiri" w:cs="Amiri"/>
          <w:color w:val="111111"/>
          <w:sz w:val="28"/>
          <w:sz w:val="28"/>
          <w:szCs w:val="28"/>
          <w:rtl w:val="true"/>
          <w:lang w:bidi="ar-SA"/>
        </w:rPr>
        <w:t>على ثلمة، فحماها، فلم يجترئ عليه أحد، فرماه عبد الرّحمن بن أبي بكر الصدّيق فقتله، فدخل المسلمون من تلك الثلمة،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و أبي الفضل محمّد بن ناصر، عن أبي المعالي محمّد بن عبد السلام بن محمّد، أنا علي بن محمّد بن خزفة</w:t>
      </w:r>
      <w:r>
        <w:rPr>
          <w:rStyle w:val="FootnoteAnchor"/>
          <w:rtl w:val="true"/>
        </w:rPr>
        <w:footnoteReference w:id="220"/>
      </w:r>
      <w:r>
        <w:rPr>
          <w:rFonts w:ascii="Amiri" w:hAnsi="Amiri" w:eastAsia="Amiri" w:cs="Amiri"/>
          <w:color w:val="111111"/>
          <w:sz w:val="28"/>
          <w:sz w:val="28"/>
          <w:szCs w:val="28"/>
          <w:rtl w:val="true"/>
          <w:lang w:bidi="ar-SA"/>
        </w:rPr>
        <w:t>، نا محمّد بن الحسين</w:t>
      </w:r>
      <w:r>
        <w:rPr>
          <w:rStyle w:val="FootnoteAnchor"/>
          <w:rtl w:val="true"/>
        </w:rPr>
        <w:footnoteReference w:id="221"/>
      </w:r>
      <w:r>
        <w:rPr>
          <w:rFonts w:ascii="Amiri" w:hAnsi="Amiri" w:eastAsia="Amiri" w:cs="Amiri"/>
          <w:color w:val="111111"/>
          <w:sz w:val="28"/>
          <w:sz w:val="28"/>
          <w:szCs w:val="28"/>
          <w:rtl w:val="true"/>
          <w:lang w:bidi="ar-SA"/>
        </w:rPr>
        <w:t>الزعفراني، نا ابن أبي خيثمة، نا هارون بن معروف، نا ضمرة، عن العلاء بن هارون، عن عبد اللّه بن عون، عن يحيى بن يحيى الغسّاني،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الرّحمن بن أبي بكر يشبّب</w:t>
      </w:r>
      <w:r>
        <w:rPr>
          <w:rStyle w:val="FootnoteAnchor"/>
          <w:rtl w:val="true"/>
        </w:rPr>
        <w:footnoteReference w:id="222"/>
      </w:r>
      <w:r>
        <w:rPr>
          <w:rFonts w:ascii="Amiri" w:hAnsi="Amiri" w:eastAsia="Amiri" w:cs="Amiri"/>
          <w:color w:val="111111"/>
          <w:sz w:val="28"/>
          <w:sz w:val="28"/>
          <w:szCs w:val="28"/>
          <w:rtl w:val="true"/>
          <w:lang w:bidi="ar-SA"/>
        </w:rPr>
        <w:t>بجارية في الجاهلية، فقدم على يعلى بن منية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هو على اليمن فوجدها في السبي، فسأله أن يدفعها إليه فأبى، و كتب يعلى إلى أبي بكر يذكر له أمر عبد الرّحمن،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بن عيينة، عن يحيى بن يحيى، عن عروة بن الزبير، عن عبد الرحمن بن أبي بكر نحوه،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كانت بالشام، و أن الذي دفعها إليه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w:t>
      </w:r>
      <w:r>
        <w:rPr>
          <w:rStyle w:val="FootnoteAnchor"/>
          <w:rtl w:val="true"/>
        </w:rPr>
        <w:footnoteReference w:id="224"/>
      </w:r>
      <w:r>
        <w:rPr>
          <w:rFonts w:ascii="Amiri" w:hAnsi="Amiri" w:eastAsia="Amiri" w:cs="Amiri"/>
          <w:color w:val="111111"/>
          <w:sz w:val="28"/>
          <w:sz w:val="28"/>
          <w:szCs w:val="28"/>
          <w:rtl w:val="true"/>
          <w:lang w:bidi="ar-SA"/>
        </w:rPr>
        <w:t>علي بن المبارك بن علي بن محمّد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أنا أبو القاسم عبد اللّه بن محمّد البغوي،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الهذلي، نا سفيان، عن يحيى بن يحيى الغسّاني، سمعت عروة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الرّحمن بن أبي بكر خرج في نفر من قريش إلى الشام يمتارون منه، فمروا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يقال لها ليلى، فذكر من جمالها، فرجع و قد وقع في نفسه منها شيء و هو يشبب 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ليلى 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لابنة الجودي ليلى و ما ليا</w:t>
      </w:r>
    </w:p>
    <w:p>
      <w:pPr>
        <w:pStyle w:val="BookText"/>
        <w:rPr/>
      </w:pPr>
      <w:r>
        <w:rPr>
          <w:rFonts w:ascii="Amiri" w:hAnsi="Amiri" w:eastAsia="Amiri" w:cs="Amiri"/>
          <w:color w:val="111111"/>
          <w:sz w:val="28"/>
          <w:sz w:val="28"/>
          <w:szCs w:val="28"/>
          <w:rtl w:val="true"/>
          <w:lang w:bidi="ar-SA"/>
        </w:rPr>
        <w:t>فلما كان زمن عمر افتتح خالد الشام فصارت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أحمد بن سليمان، نا الزبير بن بكار</w:t>
      </w:r>
      <w:r>
        <w:rPr>
          <w:rStyle w:val="FootnoteAnchor"/>
          <w:rtl w:val="true"/>
        </w:rPr>
        <w:footnoteReference w:id="225"/>
      </w:r>
      <w:r>
        <w:rPr>
          <w:rFonts w:ascii="Amiri" w:hAnsi="Amiri" w:eastAsia="Amiri" w:cs="Amiri"/>
          <w:color w:val="111111"/>
          <w:sz w:val="28"/>
          <w:sz w:val="28"/>
          <w:szCs w:val="28"/>
          <w:rtl w:val="true"/>
          <w:lang w:bidi="ar-SA"/>
        </w:rPr>
        <w:t>، حدثني محمّد بن الضحاك الحزامي، عن أبيه الضحاك بن عثمان، عن عبد الرّحمن بن أبي الزّناد،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أبي بكر الصدّيق قدم الشام في تجارة، فرأى هنالك امرأة يقال لها ابنة الجودي، على طنفسة، حولها ولائد، فأعجبته، فقال فيها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تذكّرت</w:t>
      </w:r>
      <w:r>
        <w:rPr>
          <w:rStyle w:val="FootnoteAnchor"/>
          <w:rtl w:val="true"/>
        </w:rPr>
        <w:footnoteReference w:id="227"/>
      </w:r>
      <w:r>
        <w:rPr>
          <w:rFonts w:ascii="Amiri" w:hAnsi="Amiri" w:eastAsia="Amiri" w:cs="Amiri"/>
          <w:color w:val="111111"/>
          <w:sz w:val="28"/>
          <w:sz w:val="28"/>
          <w:szCs w:val="28"/>
          <w:rtl w:val="true"/>
          <w:lang w:bidi="ar-SA"/>
        </w:rPr>
        <w:t xml:space="preserve">ليلى 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لابنة الجودي ليلى و ما ليا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تعاطي قلبه</w:t>
      </w:r>
      <w:r>
        <w:rPr>
          <w:rStyle w:val="FootnoteAnchor"/>
          <w:rtl w:val="true"/>
        </w:rPr>
        <w:footnoteReference w:id="228"/>
      </w:r>
      <w:r>
        <w:rPr>
          <w:rFonts w:ascii="Amiri" w:hAnsi="Amiri" w:eastAsia="Amiri" w:cs="Amiri"/>
          <w:color w:val="111111"/>
          <w:sz w:val="28"/>
          <w:sz w:val="28"/>
          <w:szCs w:val="28"/>
          <w:rtl w:val="true"/>
          <w:lang w:bidi="ar-SA"/>
        </w:rPr>
        <w:t xml:space="preserve">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تدمّن</w:t>
      </w:r>
      <w:r>
        <w:rPr>
          <w:rStyle w:val="FootnoteAnchor"/>
          <w:rtl w:val="true"/>
        </w:rPr>
        <w:footnoteReference w:id="229"/>
      </w:r>
      <w:r>
        <w:rPr>
          <w:rFonts w:ascii="Amiri" w:hAnsi="Amiri" w:eastAsia="Amiri" w:cs="Amiri"/>
          <w:color w:val="111111"/>
          <w:sz w:val="28"/>
          <w:sz w:val="28"/>
          <w:szCs w:val="28"/>
          <w:rtl w:val="true"/>
          <w:lang w:bidi="ar-SA"/>
        </w:rPr>
        <w:t xml:space="preserve">بصرى أو تحلّ الجوابيا </w:t>
      </w:r>
    </w:p>
    <w:p>
      <w:pPr>
        <w:pStyle w:val="BookText"/>
        <w:rPr/>
      </w:pPr>
      <w:r>
        <w:rPr>
          <w:rFonts w:ascii="Amiri" w:hAnsi="Amiri" w:eastAsia="Amiri" w:cs="Amiri"/>
          <w:color w:val="111111"/>
          <w:sz w:val="28"/>
          <w:sz w:val="28"/>
          <w:szCs w:val="28"/>
          <w:rtl w:val="true"/>
          <w:lang w:bidi="ar-SA"/>
        </w:rPr>
        <w:t>و أنّى تلاقيها</w:t>
      </w:r>
      <w:r>
        <w:rPr>
          <w:rStyle w:val="FootnoteAnchor"/>
          <w:rtl w:val="true"/>
        </w:rPr>
        <w:footnoteReference w:id="230"/>
      </w:r>
      <w:r>
        <w:rPr>
          <w:rFonts w:ascii="Amiri" w:hAnsi="Amiri" w:eastAsia="Amiri" w:cs="Amiri"/>
          <w:color w:val="111111"/>
          <w:sz w:val="28"/>
          <w:sz w:val="28"/>
          <w:szCs w:val="28"/>
          <w:rtl w:val="true"/>
          <w:lang w:bidi="ar-SA"/>
        </w:rPr>
        <w:t xml:space="preserve">، بلى،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حجّوا قابلا أن توافيا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عمر بن الخطاب جيشه إلى الشام، قال لصاحب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بليلى بنت الجودي عنوة، فادفعها إلى عبد الرّحمن بن أبي بكر، فظفر بها، فدفعها إلى عبد الرّحمن، و أعجب بها، و آثرها على نسائه، حتى شكونه إلى عائشة، فعاتبته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كأني أرشف بأنيابها حبّ الرمّان، فأصابها وجع سقط له قوها، فجفاها حتى شكته إلى عائشة،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لقد أحببت ليلى فأفرطت، و أبغضتها فأفرطت، فإمّا أن تنصفها و إما أن تجهزها إلى أهلها، فجهزها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اللّه بن نافع الصائغ، عن عبد الرّحمن بن أبي الزّناد،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نفل عبد الرّحمن بن أبي بكر ليلى بنت الجودي حين فتح دمشق و كانت ابنة ملك دمشق</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عمّي مصعب لعبد الرّحمن بن أبي بكر الصدّيق شعره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سعيدة حبها عرض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يعجل فرحلتنا الغداء</w:t>
      </w:r>
    </w:p>
    <w:p>
      <w:pPr>
        <w:pStyle w:val="BookText"/>
        <w:rPr/>
      </w:pPr>
      <w:r>
        <w:rPr>
          <w:rFonts w:ascii="Amiri" w:hAnsi="Amiri" w:eastAsia="Amiri" w:cs="Amiri"/>
          <w:color w:val="111111"/>
          <w:sz w:val="28"/>
          <w:sz w:val="28"/>
          <w:szCs w:val="28"/>
          <w:rtl w:val="true"/>
          <w:lang w:bidi="ar-SA"/>
        </w:rPr>
        <w:t>يجاورنا نلب</w:t>
      </w:r>
      <w:r>
        <w:rPr>
          <w:rStyle w:val="FootnoteAnchor"/>
          <w:rtl w:val="true"/>
        </w:rPr>
        <w:footnoteReference w:id="233"/>
      </w:r>
      <w:r>
        <w:rPr>
          <w:rFonts w:ascii="Amiri" w:hAnsi="Amiri" w:eastAsia="Amiri" w:cs="Amiri"/>
          <w:color w:val="111111"/>
          <w:sz w:val="28"/>
          <w:sz w:val="28"/>
          <w:szCs w:val="28"/>
          <w:rtl w:val="true"/>
          <w:lang w:bidi="ar-SA"/>
        </w:rPr>
        <w:t xml:space="preserve">مني و يعدوا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الذم المحارم و العداء</w:t>
      </w:r>
    </w:p>
    <w:p>
      <w:pPr>
        <w:pStyle w:val="BookText"/>
        <w:rPr/>
      </w:pPr>
      <w:r>
        <w:rPr>
          <w:rFonts w:ascii="Amiri" w:hAnsi="Amiri" w:eastAsia="Amiri" w:cs="Amiri"/>
          <w:color w:val="111111"/>
          <w:sz w:val="28"/>
          <w:sz w:val="28"/>
          <w:szCs w:val="28"/>
          <w:rtl w:val="true"/>
          <w:lang w:bidi="ar-SA"/>
        </w:rPr>
        <w:t xml:space="preserve">و قالت يا ابن عم استحي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بقيا إذا ذهب الحياء</w:t>
      </w:r>
    </w:p>
    <w:p>
      <w:pPr>
        <w:pStyle w:val="BookText"/>
        <w:rPr/>
      </w:pPr>
      <w:r>
        <w:rPr>
          <w:rFonts w:ascii="Amiri" w:hAnsi="Amiri" w:eastAsia="Amiri" w:cs="Amiri"/>
          <w:color w:val="111111"/>
          <w:sz w:val="28"/>
          <w:sz w:val="28"/>
          <w:szCs w:val="28"/>
          <w:rtl w:val="true"/>
          <w:lang w:bidi="ar-SA"/>
        </w:rPr>
        <w:t xml:space="preserve">و قالت قد قليتك فاجتنبني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قرينة الرجل العلاء</w:t>
      </w:r>
    </w:p>
    <w:p>
      <w:pPr>
        <w:pStyle w:val="BookText"/>
        <w:rPr/>
      </w:pPr>
      <w:r>
        <w:rPr>
          <w:rFonts w:ascii="Amiri" w:hAnsi="Amiri" w:eastAsia="Amiri" w:cs="Amiri"/>
          <w:color w:val="111111"/>
          <w:sz w:val="28"/>
          <w:sz w:val="28"/>
          <w:szCs w:val="28"/>
          <w:rtl w:val="true"/>
          <w:lang w:bidi="ar-SA"/>
        </w:rPr>
        <w:t xml:space="preserve">علام قليتني أحددت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لحمك الأسل الطماء</w:t>
      </w:r>
    </w:p>
    <w:p>
      <w:pPr>
        <w:pStyle w:val="BookText"/>
        <w:rPr/>
      </w:pPr>
      <w:r>
        <w:rPr>
          <w:rFonts w:ascii="Amiri" w:hAnsi="Amiri" w:eastAsia="Amiri" w:cs="Amiri"/>
          <w:color w:val="111111"/>
          <w:sz w:val="28"/>
          <w:sz w:val="28"/>
          <w:szCs w:val="28"/>
          <w:rtl w:val="true"/>
          <w:lang w:bidi="ar-SA"/>
        </w:rPr>
        <w:t>و وجدتها بخطّ الضحاك بن عثمان الحزامي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حامد</w:t>
      </w:r>
      <w:r>
        <w:rPr>
          <w:rStyle w:val="FootnoteAnchor"/>
          <w:rtl w:val="true"/>
        </w:rPr>
        <w:footnoteReference w:id="235"/>
      </w:r>
      <w:r>
        <w:rPr>
          <w:rFonts w:ascii="Amiri" w:hAnsi="Amiri" w:eastAsia="Amiri" w:cs="Amiri"/>
          <w:color w:val="111111"/>
          <w:sz w:val="28"/>
          <w:sz w:val="28"/>
          <w:szCs w:val="28"/>
          <w:rtl w:val="true"/>
          <w:lang w:bidi="ar-SA"/>
        </w:rPr>
        <w:t>أحمد بن الحسن بن محمّد، أنا محمّد بن عبد اللّه بن حمدون، أنا أبو حامد بن الشّرقي، نا محمّد بن يحيى الذهلي، نا عبد الرّزّاق، عن معمر</w:t>
      </w:r>
      <w:r>
        <w:rPr>
          <w:rStyle w:val="FootnoteAnchor"/>
          <w:rtl w:val="true"/>
        </w:rPr>
        <w:footnoteReference w:id="236"/>
      </w:r>
      <w:r>
        <w:rPr>
          <w:rFonts w:ascii="Amiri" w:hAnsi="Amiri" w:eastAsia="Amiri" w:cs="Amiri"/>
          <w:color w:val="111111"/>
          <w:sz w:val="28"/>
          <w:sz w:val="28"/>
          <w:szCs w:val="28"/>
          <w:rtl w:val="true"/>
          <w:lang w:bidi="ar-SA"/>
        </w:rPr>
        <w:t>، عن الزهري، عن ابن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عبد الرّحمن بن أبي بكر لم تجرّب</w:t>
      </w:r>
      <w:r>
        <w:rPr>
          <w:rStyle w:val="FootnoteAnchor"/>
          <w:rtl w:val="true"/>
        </w:rPr>
        <w:footnoteReference w:id="237"/>
      </w:r>
      <w:r>
        <w:rPr>
          <w:rFonts w:ascii="Amiri" w:hAnsi="Amiri" w:eastAsia="Amiri" w:cs="Amiri"/>
          <w:color w:val="111111"/>
          <w:sz w:val="28"/>
          <w:sz w:val="28"/>
          <w:szCs w:val="28"/>
          <w:rtl w:val="true"/>
          <w:lang w:bidi="ar-SA"/>
        </w:rPr>
        <w:t>عليه كذبة قط،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ابن عائشة، نا حمّاد بن سلمة، أنا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كتب إلى مروان أن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يبايع ليزيد بن معاوية،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بها هرقلية و فوقية تبايعون لأبنائكم،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الذي يقول اللّه تعالى وَ الَّذِي قٰالَ لِوٰالِدَيْهِ أُفٍّ لَكُمٰا إلى آخر الآية</w:t>
      </w:r>
      <w:r>
        <w:rPr>
          <w:rStyle w:val="FootnoteAnchor"/>
          <w:rtl w:val="true"/>
        </w:rPr>
        <w:footnoteReference w:id="239"/>
      </w:r>
      <w:r>
        <w:rPr>
          <w:rFonts w:ascii="Amiri" w:hAnsi="Amiri" w:eastAsia="Amiri" w:cs="Amiri"/>
          <w:color w:val="111111"/>
          <w:sz w:val="28"/>
          <w:sz w:val="28"/>
          <w:szCs w:val="28"/>
          <w:rtl w:val="true"/>
          <w:lang w:bidi="ar-SA"/>
        </w:rPr>
        <w:t>، فغضبت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به، و لو شئت أن أسميه لسمّيته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غالب، و أبو عبد اللّه ابنا</w:t>
      </w:r>
      <w:r>
        <w:rPr>
          <w:rStyle w:val="FootnoteAnchor"/>
          <w:rtl w:val="true"/>
        </w:rPr>
        <w:footnoteReference w:id="241"/>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عبد اللّه، نا الزبير، حدثني عبد اللّه بن نافع بن ثابت، قال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مروان على المنبر، فدعا إلى بيعة يزيد فكلمه الحسين</w:t>
      </w:r>
      <w:r>
        <w:rPr>
          <w:rStyle w:val="FootnoteAnchor"/>
          <w:rtl w:val="true"/>
        </w:rPr>
        <w:footnoteReference w:id="243"/>
      </w:r>
      <w:r>
        <w:rPr>
          <w:rFonts w:ascii="Amiri" w:hAnsi="Amiri" w:eastAsia="Amiri" w:cs="Amiri"/>
          <w:color w:val="111111"/>
          <w:sz w:val="28"/>
          <w:sz w:val="28"/>
          <w:szCs w:val="28"/>
          <w:rtl w:val="true"/>
          <w:lang w:bidi="ar-SA"/>
        </w:rPr>
        <w:t>بن علي، و عبد اللّه بن الزبير بكلام موضعه غير هذا، و قال له عبد الرّحمن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هرقلية إذا مات كسرى</w:t>
      </w:r>
      <w:r>
        <w:rPr>
          <w:rStyle w:val="FootnoteAnchor"/>
          <w:rtl w:val="true"/>
        </w:rPr>
        <w:footnoteReference w:id="244"/>
      </w:r>
      <w:r>
        <w:rPr>
          <w:rFonts w:ascii="Amiri" w:hAnsi="Amiri" w:eastAsia="Amiri" w:cs="Amiri"/>
          <w:color w:val="111111"/>
          <w:sz w:val="28"/>
          <w:sz w:val="28"/>
          <w:szCs w:val="28"/>
          <w:rtl w:val="true"/>
          <w:lang w:bidi="ar-SA"/>
        </w:rPr>
        <w:t>، كان كسرى مكانه لا نفعل و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أنا أحمد بن محمّد بن يوه، أنا أحمد بن محمّد بن عمر، نا أبو بكر بن أبي الدنيا، أخبرني محمّد بن أبي معشر، أنا أبو معشر، عن أبي كثير مولى لآل الزبير،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كتاب من معاوية إلى مروان و هو على المدينة في سيد المسلمين، و شيخ</w:t>
      </w:r>
      <w:r>
        <w:rPr>
          <w:rStyle w:val="FootnoteAnchor"/>
          <w:rtl w:val="true"/>
        </w:rPr>
        <w:footnoteReference w:id="245"/>
      </w:r>
      <w:r>
        <w:rPr>
          <w:rFonts w:ascii="Amiri" w:hAnsi="Amiri" w:eastAsia="Amiri" w:cs="Amiri"/>
          <w:color w:val="111111"/>
          <w:sz w:val="28"/>
          <w:sz w:val="28"/>
          <w:szCs w:val="28"/>
          <w:rtl w:val="true"/>
          <w:lang w:bidi="ar-SA"/>
        </w:rPr>
        <w:t>أمير المؤمنين يزيد بن أمير المؤمنين و إنا قد بايعنا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مروان إحدى يديه على الأخرى، فقال له عبد الرحمن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إنما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هي هرقلية، كل ما مات هرقل كان هرقل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لأبي</w:t>
      </w:r>
      <w:r>
        <w:rPr>
          <w:rStyle w:val="FootnoteAnchor"/>
          <w:rtl w:val="true"/>
        </w:rPr>
        <w:footnoteReference w:id="247"/>
      </w:r>
      <w:r>
        <w:rPr>
          <w:rFonts w:ascii="Amiri" w:hAnsi="Amiri" w:eastAsia="Amiri" w:cs="Amiri"/>
          <w:color w:val="111111"/>
          <w:sz w:val="28"/>
          <w:sz w:val="28"/>
          <w:szCs w:val="28"/>
          <w:rtl w:val="true"/>
          <w:lang w:bidi="ar-SA"/>
        </w:rPr>
        <w:t xml:space="preserve">بكر لم يستخلفني، و ما لعمر لم يستخلف عبد اللّه، فقال له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أنزل اللّه فيه وَ الَّذِي قٰالَ لِوٰالِدَيْهِ أُفٍّ لَكُمٰا أَ تَعِدٰانِنِي إلى آخر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حتى دخل على عائشة، فأخبرها، فضربت بستر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أ علينا تأوّل القرآن‌؟ لو لا أني أرى الناس كأنهم أيد يرتعشون لقلت قولا يخرج من أقطارها،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يومنا منك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العزيز الزهري،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معاوية إلى عبد الرّحمن بن أبي بكر الصدّيق بمائة ألف درهم بعد إذ أبى البيعة ليزيد بن معاوية، فردّها عبد الرّحمن و أبى أن يأخذها،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ديني بدنياي‌؟ و خرج إلى مكة، فمات بها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جعفر بن محمّد القاضي، نا أبو الزنباع روح بن الفرج، نا سعيد بن عفير، حدثني ابن لهيعة، عن أبي الأسود، عن أبي القاسم،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حين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حلة، ثم بدا لهم فنزعوها و كفّن في ثلاثة أثواب سحولية</w:t>
      </w:r>
      <w:r>
        <w:rPr>
          <w:rStyle w:val="FootnoteAnchor"/>
          <w:rtl w:val="true"/>
        </w:rPr>
        <w:footnoteReference w:id="249"/>
      </w:r>
      <w:r>
        <w:rPr>
          <w:rFonts w:ascii="Amiri" w:hAnsi="Amiri" w:eastAsia="Amiri" w:cs="Amiri"/>
          <w:color w:val="111111"/>
          <w:sz w:val="28"/>
          <w:sz w:val="28"/>
          <w:szCs w:val="28"/>
          <w:rtl w:val="true"/>
          <w:lang w:bidi="ar-SA"/>
        </w:rPr>
        <w:t>، ثم إن عبد الرّحمن بن أبي بكر أخذ تلك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كفني، ثم بدا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يرضه اللّه لرسوله لا خير فيه، فأماطه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حبس الحلة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محمّد بن عبد الرّحمن، أنا أحمد بن سليمان، نا الزبير، حدثني زهير بن حرب، عن سليمان بن حرب، عن حمّاد بن زيد، 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أبي مليكة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الرّحمن بن أبي بكر هلك، و قد حلف أن لا يكلم إنسانا، فلما مات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في يمين ابن أم رومان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الميمون، نا أبو زرعة</w:t>
      </w:r>
      <w:r>
        <w:rPr>
          <w:rStyle w:val="FootnoteAnchor"/>
          <w:rtl w:val="true"/>
        </w:rPr>
        <w:footnoteReference w:id="251"/>
      </w:r>
      <w:r>
        <w:rPr>
          <w:rFonts w:ascii="Amiri" w:hAnsi="Amiri" w:eastAsia="Amiri" w:cs="Amiri"/>
          <w:color w:val="111111"/>
          <w:sz w:val="28"/>
          <w:sz w:val="28"/>
          <w:szCs w:val="28"/>
          <w:rtl w:val="true"/>
          <w:lang w:bidi="ar-SA"/>
        </w:rPr>
        <w:t>، حدثني يحيى بن صلاح الوحاظي</w:t>
      </w:r>
      <w:r>
        <w:rPr>
          <w:rStyle w:val="FootnoteAnchor"/>
          <w:rtl w:val="true"/>
        </w:rPr>
        <w:footnoteReference w:id="252"/>
      </w:r>
      <w:r>
        <w:rPr>
          <w:rFonts w:ascii="Amiri" w:hAnsi="Amiri" w:eastAsia="Amiri" w:cs="Amiri"/>
          <w:color w:val="111111"/>
          <w:sz w:val="28"/>
          <w:sz w:val="28"/>
          <w:szCs w:val="28"/>
          <w:rtl w:val="true"/>
          <w:lang w:bidi="ar-SA"/>
        </w:rPr>
        <w:t>، حدثني إسحاق بن يحيى الكلبي</w:t>
      </w:r>
      <w:r>
        <w:rPr>
          <w:rStyle w:val="FootnoteAnchor"/>
          <w:rtl w:val="true"/>
        </w:rPr>
        <w:footnoteReference w:id="253"/>
      </w:r>
      <w:r>
        <w:rPr>
          <w:rFonts w:ascii="Amiri" w:hAnsi="Amiri" w:eastAsia="Amiri" w:cs="Amiri"/>
          <w:color w:val="111111"/>
          <w:sz w:val="28"/>
          <w:sz w:val="28"/>
          <w:szCs w:val="28"/>
          <w:rtl w:val="true"/>
          <w:lang w:bidi="ar-SA"/>
        </w:rPr>
        <w:t>، عن الزهري، عن القاسم بن محمّد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معاوية انصرف حين قدم المدينة من مكة، فلم يلبث ابن أبي بكر إلاّ يسيرا حتى توفي بعد ما خرج معاوية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255"/>
      </w:r>
      <w:r>
        <w:rPr>
          <w:rFonts w:ascii="Amiri" w:hAnsi="Amiri" w:eastAsia="Amiri" w:cs="Amiri"/>
          <w:color w:val="111111"/>
          <w:sz w:val="28"/>
          <w:sz w:val="28"/>
          <w:szCs w:val="28"/>
          <w:rtl w:val="true"/>
          <w:lang w:bidi="ar-SA"/>
        </w:rPr>
        <w:t>، نا أبو مسهر، نا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الرّحمن بن أبي بكر في نومة 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عثمان البحيري، أنا أبو علي زاهر بن أحمد، أنا أبو إسحاق إبراهيم بن عبد الصمد، أنا أبو مصعب الزهري،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نا مصعب الزبيري، حدثني مالك،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الرّحمن بن أبي بكر في</w:t>
      </w:r>
      <w:r>
        <w:rPr>
          <w:rStyle w:val="FootnoteAnchor"/>
          <w:rtl w:val="true"/>
        </w:rPr>
        <w:footnoteReference w:id="256"/>
      </w:r>
      <w:r>
        <w:rPr>
          <w:rFonts w:ascii="Amiri" w:hAnsi="Amiri" w:eastAsia="Amiri" w:cs="Amiri"/>
          <w:color w:val="111111"/>
          <w:sz w:val="28"/>
          <w:sz w:val="28"/>
          <w:szCs w:val="28"/>
          <w:rtl w:val="true"/>
          <w:lang w:bidi="ar-SA"/>
        </w:rPr>
        <w:t xml:space="preserve">نوم‌نامه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نومة 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فأعتقت عائشة عنه رقابا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257"/>
      </w:r>
      <w:r>
        <w:rPr>
          <w:rFonts w:ascii="Amiri" w:hAnsi="Amiri" w:eastAsia="Amiri" w:cs="Amiri"/>
          <w:color w:val="111111"/>
          <w:sz w:val="28"/>
          <w:sz w:val="28"/>
          <w:szCs w:val="28"/>
          <w:rtl w:val="true"/>
          <w:lang w:bidi="ar-SA"/>
        </w:rPr>
        <w:t xml:space="preserve">أبو القاسم إسماعيل بن محمد، أنا أبو منصور محمّد بن أحمد، أنا أبو بكر أحمد بن موسى، أنا أبو بكر محمّد بن عبد اللّه، نا أبو المثنى معاذ بن المثنى، نا مسدّد بن مسرهد، 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أبي بكر مات، فتصدقت عنه عائشة برقيق كان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الحسين بن المظفر، نا محمّد بن محمّد الباغندي، نا أبو نعيم عبيد بن هشام،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قال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توفي عبد الرّحمن بن أبي بكر في مقيل قاله على غير 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فأعتقت عائشة رقيقا من رقيقه رجاء أن ينفعه اللّه به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بن حيّوية، أنا أحمد بن معروف، حدثنا الحسين</w:t>
      </w:r>
      <w:r>
        <w:rPr>
          <w:rStyle w:val="FootnoteAnchor"/>
          <w:rtl w:val="true"/>
        </w:rPr>
        <w:footnoteReference w:id="261"/>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262"/>
      </w:r>
      <w:r>
        <w:rPr>
          <w:rFonts w:ascii="Amiri" w:hAnsi="Amiri" w:eastAsia="Amiri" w:cs="Amiri"/>
          <w:color w:val="111111"/>
          <w:sz w:val="28"/>
          <w:sz w:val="28"/>
          <w:szCs w:val="28"/>
          <w:rtl w:val="true"/>
          <w:lang w:bidi="ar-SA"/>
        </w:rPr>
        <w:t>، أنا وكيع بن الجراح، عن سفيان، عن يحيى بن سعيد، عن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 لعائشة نزل منزلا، فمات فجأة، فأعتقت عنه عائشة رقيقا من بلاده، ترجو أن ينفعه اللّه بذلك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عبد الملك بن عمرو أبو عامر العقدي، نا نافع بن عمر، عن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أبي بكر توفي بالحبشي على رأس أميال من مكة، فنقله ابن صفوان إلى مكة، فبلغ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من أمره إلاّ على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يعالج، و لم يدفن حيث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أبو بكر بن عبد اللّه بن أبي أويس المدني الأعشى عن سليمان بن بلال، عن علقمة بن أبي علقمة،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دخلت بيت عائشة فصلّت عند بيت النبي صلى اللّه عليه و سلم و هي صحيحة، فسجدت و لم ترفع رأسها حتى ماتت،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يحيي و يميت، إنّ في هذه لعبرة لي في عبد الرحمن بن أبي بكر، رقد في مقيل له قاله فذهبوا يوقظونه فوجدوه قد مات، فدخل نفس عائشة تهمة أن يكون صنع به شرّ أو عجّل عليه، فدفن و هو حيّ فرأت أنه عبرة لها، و ذهب ما كان في نفسها من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و أبو المواهب أحمد بن محمّد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263"/>
      </w:r>
      <w:r>
        <w:rPr>
          <w:rFonts w:ascii="Amiri" w:hAnsi="Amiri" w:eastAsia="Amiri" w:cs="Amiri"/>
          <w:color w:val="111111"/>
          <w:sz w:val="28"/>
          <w:sz w:val="28"/>
          <w:szCs w:val="28"/>
          <w:rtl w:val="true"/>
          <w:lang w:bidi="ar-SA"/>
        </w:rPr>
        <w:t>الجوهري، أنا أبو الحسين بن المظفر، نا أبو بكر الباغندي، نا شيبان،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أخو عائشة فجأة فشقّ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أصيب في بعض جسده لكان أحبّ إليّ،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أخذة أسف، و تخفيف عن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نا يعقوب، نا أبو النعمان، نا حمّاد بن زيد، 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أبي مليكة قال</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بكر بالصّفاح</w:t>
      </w:r>
      <w:r>
        <w:rPr>
          <w:rStyle w:val="FootnoteAnchor"/>
          <w:rtl w:val="true"/>
        </w:rPr>
        <w:footnoteReference w:id="266"/>
      </w:r>
      <w:r>
        <w:rPr>
          <w:rFonts w:ascii="Amiri" w:hAnsi="Amiri" w:eastAsia="Amiri" w:cs="Amiri"/>
          <w:color w:val="111111"/>
          <w:sz w:val="28"/>
          <w:sz w:val="28"/>
          <w:szCs w:val="28"/>
          <w:rtl w:val="true"/>
          <w:lang w:bidi="ar-SA"/>
        </w:rPr>
        <w:t>أو قريبا منها، فحملناه على عواتق الرجال حتى دفنّاه بمكة، فقدمت عائشة بعد وفاته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أخي‌؟ فأتته، فصلّت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أبو نعيم، نا سفيان، عن منصور بن صفية،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أخ لعائشة بوادي الحبشة، فحمل من مكانه، فأتيناها نعزيها،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يحزبني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وددت أنه كان دفن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أنا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أبو عثمان،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نافع بن عمر،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الرّحمن بن أبي بكر توفي بالحبشي على رأس أميال من مكة، فنقله ابن صفوان 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269"/>
      </w:r>
      <w:r>
        <w:rPr>
          <w:rFonts w:ascii="Amiri" w:hAnsi="Amiri" w:eastAsia="Amiri" w:cs="Amiri"/>
          <w:color w:val="111111"/>
          <w:sz w:val="28"/>
          <w:sz w:val="28"/>
          <w:szCs w:val="28"/>
          <w:rtl w:val="true"/>
          <w:lang w:bidi="ar-SA"/>
        </w:rPr>
        <w:t>، نا سعيد بن أبي مريم</w:t>
      </w:r>
      <w:r>
        <w:rPr>
          <w:rStyle w:val="FootnoteAnchor"/>
          <w:rtl w:val="true"/>
        </w:rPr>
        <w:footnoteReference w:id="270"/>
      </w:r>
      <w:r>
        <w:rPr>
          <w:rFonts w:ascii="Amiri" w:hAnsi="Amiri" w:eastAsia="Amiri" w:cs="Amiri"/>
          <w:color w:val="111111"/>
          <w:sz w:val="28"/>
          <w:sz w:val="28"/>
          <w:szCs w:val="28"/>
          <w:rtl w:val="true"/>
          <w:lang w:bidi="ar-SA"/>
        </w:rPr>
        <w:t>، نا نافع بن يزيد</w:t>
      </w:r>
      <w:r>
        <w:rPr>
          <w:rStyle w:val="FootnoteAnchor"/>
          <w:rtl w:val="true"/>
        </w:rPr>
        <w:footnoteReference w:id="271"/>
      </w:r>
      <w:r>
        <w:rPr>
          <w:rFonts w:ascii="Amiri" w:hAnsi="Amiri" w:eastAsia="Amiri" w:cs="Amiri"/>
          <w:color w:val="111111"/>
          <w:sz w:val="28"/>
          <w:sz w:val="28"/>
          <w:szCs w:val="28"/>
          <w:rtl w:val="true"/>
          <w:lang w:bidi="ar-SA"/>
        </w:rPr>
        <w:t>، حدثني منصور بن عبد الرّحمن</w:t>
      </w:r>
      <w:r>
        <w:rPr>
          <w:rStyle w:val="FootnoteAnchor"/>
          <w:rtl w:val="true"/>
        </w:rPr>
        <w:footnoteReference w:id="272"/>
      </w:r>
      <w:r>
        <w:rPr>
          <w:rFonts w:ascii="IRNazanin" w:hAnsi="IRNazanin" w:eastAsia="IRNazanin"/>
          <w:color w:val="111111"/>
          <w:sz w:val="28"/>
          <w:sz w:val="28"/>
          <w:szCs w:val="28"/>
          <w:rtl w:val="true"/>
          <w:lang w:bidi="fa-IR"/>
        </w:rPr>
        <w:t>، عن أمه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عبد الرّحمن بن أبي بكر في وادي الحبشة قريبا من مكّة، فخرجت إليه قريش من مكة، فنقلوه إلى أعلى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نا أبو محمّد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الأعشى الحافظ، نا أبو سعيد الأشجّ، نا عيسى بن يونس، عن ابن جريج</w:t>
      </w:r>
      <w:r>
        <w:rPr>
          <w:rStyle w:val="FootnoteAnchor"/>
          <w:rtl w:val="true"/>
        </w:rPr>
        <w:footnoteReference w:id="273"/>
      </w:r>
      <w:r>
        <w:rPr>
          <w:rFonts w:ascii="Amiri" w:hAnsi="Amiri" w:eastAsia="Amiri" w:cs="Amiri"/>
          <w:color w:val="111111"/>
          <w:sz w:val="28"/>
          <w:sz w:val="28"/>
          <w:szCs w:val="28"/>
          <w:rtl w:val="true"/>
          <w:lang w:bidi="ar-SA"/>
        </w:rPr>
        <w:t>،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الرّحمن بن أبي بكر الصدّيق في أسفل مكة، حمل فدفن بمكة، فلما قدمت عائشة أتت قبره فقالت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75"/>
      </w:r>
      <w:r>
        <w:rPr>
          <w:rFonts w:ascii="Amiri" w:hAnsi="Amiri" w:eastAsia="Amiri" w:cs="Amiri"/>
          <w:color w:val="111111"/>
          <w:sz w:val="28"/>
          <w:sz w:val="28"/>
          <w:szCs w:val="28"/>
          <w:rtl w:val="true"/>
          <w:lang w:bidi="ar-SA"/>
        </w:rPr>
        <w:t>بن النقور، أنا عيسى بن علي، أنا عبد اللّه بن محمّد، أنا نصر بن علي الجهضمي</w:t>
      </w:r>
      <w:r>
        <w:rPr>
          <w:rStyle w:val="FootnoteAnchor"/>
          <w:rtl w:val="true"/>
        </w:rPr>
        <w:footnoteReference w:id="276"/>
      </w:r>
      <w:r>
        <w:rPr>
          <w:rFonts w:ascii="Amiri" w:hAnsi="Amiri" w:eastAsia="Amiri" w:cs="Amiri"/>
          <w:color w:val="111111"/>
          <w:sz w:val="28"/>
          <w:sz w:val="28"/>
          <w:szCs w:val="28"/>
          <w:rtl w:val="true"/>
          <w:lang w:bidi="ar-SA"/>
        </w:rPr>
        <w:t xml:space="preserve">، نا عيسى بن يونس، عن ابن جريج،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عبد الرّحمن بن أبي بكر بالحبشي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الحبشي على اثني</w:t>
      </w:r>
      <w:r>
        <w:rPr>
          <w:rStyle w:val="FootnoteAnchor"/>
          <w:rtl w:val="true"/>
        </w:rPr>
        <w:footnoteReference w:id="278"/>
      </w:r>
      <w:r>
        <w:rPr>
          <w:rFonts w:ascii="Amiri" w:hAnsi="Amiri" w:eastAsia="Amiri" w:cs="Amiri"/>
          <w:color w:val="111111"/>
          <w:sz w:val="28"/>
          <w:sz w:val="28"/>
          <w:szCs w:val="28"/>
          <w:rtl w:val="true"/>
          <w:lang w:bidi="ar-SA"/>
        </w:rPr>
        <w:t xml:space="preserve">عشر ميلا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فدفن بمكة، فلما قدمت عائشة أتت قبره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الجبار بن الورد، سمعت </w:t>
      </w:r>
    </w:p>
    <w:p>
      <w:pPr>
        <w:pStyle w:val="BookText"/>
        <w:rPr/>
      </w:pPr>
      <w:r>
        <w:rPr>
          <w:rFonts w:ascii="Amiri" w:hAnsi="Amiri" w:eastAsia="Amiri" w:cs="Amiri"/>
          <w:color w:val="111111"/>
          <w:sz w:val="28"/>
          <w:sz w:val="28"/>
          <w:szCs w:val="28"/>
          <w:rtl w:val="true"/>
          <w:lang w:bidi="ar-SA"/>
        </w:rPr>
        <w:t>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بكر بالحبشي، فخرجت عائشة إليه، فحملته حتى أدخلته مكة، فجاءت تقول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دفنته إلاّ حيث مات، و ما أدخلته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محمّد المخلدي، أنا أبو نعيم الأسترآباذي</w:t>
      </w:r>
      <w:r>
        <w:rPr>
          <w:rStyle w:val="FootnoteAnchor"/>
          <w:rtl w:val="true"/>
        </w:rPr>
        <w:footnoteReference w:id="279"/>
      </w:r>
      <w:r>
        <w:rPr>
          <w:rFonts w:ascii="Amiri" w:hAnsi="Amiri" w:eastAsia="Amiri" w:cs="Amiri"/>
          <w:color w:val="111111"/>
          <w:sz w:val="28"/>
          <w:sz w:val="28"/>
          <w:szCs w:val="28"/>
          <w:rtl w:val="true"/>
          <w:lang w:bidi="ar-SA"/>
        </w:rPr>
        <w:t>الفقيه، أنا أحمد بن منصور الرمادي، نا أبو نعيم الفضل بن دكين، نا عبد اللّه بن لاحق، أخبرني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عبد الرّحمن بن أبي بكر بالحبشي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حتى دفن بمكة، فظعنت</w:t>
      </w:r>
      <w:r>
        <w:rPr>
          <w:rStyle w:val="FootnoteAnchor"/>
          <w:rtl w:val="true"/>
        </w:rPr>
        <w:footnoteReference w:id="280"/>
      </w:r>
      <w:r>
        <w:rPr>
          <w:rFonts w:ascii="Amiri" w:hAnsi="Amiri" w:eastAsia="Amiri" w:cs="Amiri"/>
          <w:color w:val="111111"/>
          <w:sz w:val="28"/>
          <w:sz w:val="28"/>
          <w:szCs w:val="28"/>
          <w:rtl w:val="true"/>
          <w:lang w:bidi="ar-SA"/>
        </w:rPr>
        <w:t>عائشة من المدينة، فأقبلت حتى وقفت على قبره، ثم بكت عليه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أما و اللّه لو حضرتك حيث متّ لدفنتك مكانك، و لو حضرتك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w:t>
      </w:r>
      <w:r>
        <w:rPr>
          <w:rStyle w:val="FootnoteAnchor"/>
          <w:rtl w:val="true"/>
        </w:rPr>
        <w:footnoteReference w:id="281"/>
      </w:r>
      <w:r>
        <w:rPr>
          <w:rFonts w:ascii="Amiri" w:hAnsi="Amiri" w:eastAsia="Amiri" w:cs="Amiri"/>
          <w:color w:val="111111"/>
          <w:sz w:val="28"/>
          <w:sz w:val="28"/>
          <w:szCs w:val="28"/>
          <w:rtl w:val="true"/>
          <w:lang w:bidi="ar-SA"/>
        </w:rPr>
        <w:t>بن علي، أنا أبو عمر بن حيّوية، أنا أحمد بن معروف، نا الحسين بن فهم،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معاذ بن معاذ، نا ابن عون،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أم المؤمنين ذا طوى</w:t>
      </w:r>
      <w:r>
        <w:rPr>
          <w:rStyle w:val="FootnoteAnchor"/>
          <w:rtl w:val="true"/>
        </w:rPr>
        <w:footnoteReference w:id="282"/>
      </w:r>
      <w:r>
        <w:rPr>
          <w:rFonts w:ascii="Amiri" w:hAnsi="Amiri" w:eastAsia="Amiri" w:cs="Amiri"/>
          <w:color w:val="111111"/>
          <w:sz w:val="28"/>
          <w:sz w:val="28"/>
          <w:szCs w:val="28"/>
          <w:rtl w:val="true"/>
          <w:lang w:bidi="ar-SA"/>
        </w:rPr>
        <w:t>حين رفعوا أيديهم عن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يومئذ و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لتفعلين مثل هذا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رأيتني فعلت، إنه ليست لنا أكباد كأكباد الإبل، ثم أمرت بفسطاط فضرب على القبر، و وكلوا به إنسانا، و ارتحلت، فقدم ابن عمر، فرأى الفسطاط مضروبا، فسأل عنه فحدثوه</w:t>
      </w:r>
      <w:r>
        <w:rPr>
          <w:rStyle w:val="FootnoteAnchor"/>
          <w:rtl w:val="true"/>
        </w:rPr>
        <w:footnoteReference w:id="283"/>
      </w:r>
      <w:r>
        <w:rPr>
          <w:rFonts w:ascii="Amiri" w:hAnsi="Amiri" w:eastAsia="Amiri" w:cs="Amiri"/>
          <w:color w:val="111111"/>
          <w:sz w:val="28"/>
          <w:sz w:val="28"/>
          <w:szCs w:val="28"/>
          <w:rtl w:val="true"/>
          <w:lang w:bidi="ar-SA"/>
        </w:rPr>
        <w:t>،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كلوني،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انزعه، و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عبد الرّحمن إنّما يظلّه عمله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مسلم بن إبراهيم، نا خالد بن أبي عثمان القرشي، حدثني أيوب عن</w:t>
      </w:r>
      <w:r>
        <w:rPr>
          <w:rStyle w:val="FootnoteAnchor"/>
          <w:rtl w:val="true"/>
        </w:rPr>
        <w:footnoteReference w:id="285"/>
      </w:r>
      <w:r>
        <w:rPr>
          <w:rFonts w:ascii="Amiri" w:hAnsi="Amiri" w:eastAsia="Amiri" w:cs="Amiri"/>
          <w:color w:val="111111"/>
          <w:sz w:val="28"/>
          <w:sz w:val="28"/>
          <w:szCs w:val="28"/>
          <w:rtl w:val="true"/>
          <w:lang w:bidi="ar-SA"/>
        </w:rPr>
        <w:t>عبد اللّه بن يسار،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عبد اللّه بن عمر على قبر عبد الرّحمن بن أبي بكر أخي عائشة و عليه فسطاط مضروب،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فإنما يظلّه عمله،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يضربني مولاي،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فنزعه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86"/>
      </w:r>
      <w:r>
        <w:rPr>
          <w:rFonts w:ascii="Amiri" w:hAnsi="Amiri" w:eastAsia="Amiri" w:cs="Amiri"/>
          <w:color w:val="111111"/>
          <w:sz w:val="28"/>
          <w:sz w:val="28"/>
          <w:szCs w:val="28"/>
          <w:rtl w:val="true"/>
          <w:lang w:bidi="ar-SA"/>
        </w:rPr>
        <w:t>أبو محمّد، نا أبو محمّد، أنا أبو محمّد، أنا أبو الميمون، أنا أبو زرعة، قال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عبد الرّحمن بن أبي بكر بعد منصرف معاوية من المدينة في قدمته التي قدم فيها لأخذ البيعة من عبد اللّه بن عمر، و عبد اللّه بن الزبير، و عبد الرّحمن بن أبي بكر، ثم توفيت عائشة بعد ذلك بيسير</w:t>
      </w:r>
      <w:r>
        <w:rPr>
          <w:rStyle w:val="FootnoteAnchor"/>
          <w:rtl w:val="true"/>
        </w:rPr>
        <w:footnoteReference w:id="288"/>
      </w:r>
      <w:r>
        <w:rPr>
          <w:rFonts w:ascii="Amiri" w:hAnsi="Amiri" w:eastAsia="Amiri" w:cs="Amiri"/>
          <w:color w:val="111111"/>
          <w:sz w:val="28"/>
          <w:sz w:val="28"/>
          <w:szCs w:val="28"/>
          <w:rtl w:val="true"/>
          <w:lang w:bidi="ar-SA"/>
        </w:rPr>
        <w:t>سنة تسع</w:t>
      </w:r>
      <w:r>
        <w:rPr>
          <w:rStyle w:val="FootnoteAnchor"/>
          <w:rtl w:val="true"/>
        </w:rPr>
        <w:footnoteReference w:id="289"/>
      </w:r>
      <w:r>
        <w:rPr>
          <w:rFonts w:ascii="Amiri" w:hAnsi="Amiri" w:eastAsia="Amiri" w:cs="Amiri"/>
          <w:color w:val="111111"/>
          <w:sz w:val="28"/>
          <w:sz w:val="28"/>
          <w:szCs w:val="28"/>
          <w:rtl w:val="true"/>
          <w:lang w:bidi="ar-SA"/>
        </w:rPr>
        <w:t>و خمسين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w:t>
      </w:r>
      <w:r>
        <w:rPr>
          <w:rStyle w:val="FootnoteAnchor"/>
          <w:rtl w:val="true"/>
        </w:rPr>
        <w:footnoteReference w:id="290"/>
      </w:r>
      <w:r>
        <w:rPr>
          <w:rFonts w:ascii="Amiri" w:hAnsi="Amiri" w:eastAsia="Amiri" w:cs="Amiri"/>
          <w:color w:val="111111"/>
          <w:sz w:val="28"/>
          <w:sz w:val="28"/>
          <w:szCs w:val="28"/>
          <w:rtl w:val="true"/>
          <w:lang w:bidi="ar-SA"/>
        </w:rPr>
        <w:t>، أنا أبو القاسم البغوي، حدثني ابن زنجويه،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الرّحمن بن أبي بكر في خلافة معاوية، و دفن بمكة قبل دخول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خمسين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أبي بكر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يكنى أبا عبد اللّه، و ذكر أن أباه حدّثه عن أحمد بن عبيد بن ناصح، عن المدائني، و عن إبراهيم بن عبد اللّه البغدادي، عن محمّد بن سعد، عن الواقدي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زبر، و أنا أبي، نا أحمد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بكر سنة أربع و خمسين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bookmarkStart w:id="42" w:name="pg16707_178018"/>
    </w:p>
    <w:p>
      <w:pPr>
        <w:pStyle w:val="BookText"/>
        <w:rPr/>
      </w:pPr>
      <w:bookmarkEnd w:id="42"/>
      <w:r>
        <w:rPr>
          <w:rFonts w:ascii="Amiri" w:hAnsi="Amiri" w:eastAsia="Amiri" w:cs="Amiri"/>
          <w:color w:val="111111"/>
          <w:sz w:val="28"/>
          <w:sz w:val="28"/>
          <w:szCs w:val="28"/>
          <w:rtl w:val="true"/>
          <w:lang w:bidi="ar-SA"/>
        </w:rPr>
        <w:t>أحمد بن عمران، نا موسى، نا خليفة، قال</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فيها توفي عبد الرّحمن بن أبي بكر الصدّيق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الجزء السابع و التسعين من الأصل</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222424_73709187"/>
      <w:bookmarkStart w:id="44" w:name="_Toc17"/>
      <w:bookmarkEnd w:id="43"/>
      <w:r>
        <w:rPr/>
        <w:t>3856</w:t>
      </w:r>
      <w:r>
        <w:rPr>
          <w:rtl w:val="true"/>
        </w:rPr>
        <w:t xml:space="preserve"> - </w:t>
      </w:r>
      <w:r>
        <w:rPr>
          <w:rtl w:val="true"/>
        </w:rPr>
        <w:t>عبد الرّحمن بن عبد اللّه بن عثمان بن عبد اللّه ربيعة ابن الحارث بن حبيّب بن الحارث</w:t>
      </w:r>
      <w:r>
        <w:rPr>
          <w:rtl w:val="true"/>
        </w:rPr>
        <w:t>....</w:t>
      </w:r>
      <w:bookmarkEnd w:id="44"/>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عثمان بن عبد اللّه ربيعة ابن الحارث بن حبيّب بن الحارث بن مالك بن حطيط ابن جشم بن قسيّ، و هو ثقيف بن منبّه بن بكر ابن هوازن بن منصور بن عكرمة بن خصفة بن قيس عيلان،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أبي عقيل أبو</w:t>
      </w:r>
      <w:r>
        <w:rPr>
          <w:rStyle w:val="FootnoteAnchor"/>
          <w:rtl w:val="true"/>
        </w:rPr>
        <w:footnoteReference w:id="294"/>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المعروف بابن أمّ الحكم</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أمّه أم الحكم بنت أبي سفيان أخت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مرسلا،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صلى خلف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عبيد اللّه، و العيزار بن حريث، و يعقوب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داره بدمشق هي قصر الثقفيين ناحية حجر الذهب، و أمّر في غزو الروم، و أمّره معاوية على العراق، و غلب على دمشق لما خرج عنها الضحاك بن قيس إلى مرج راهط، و دعا إلى مروان بن الحكم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نا أحمد بن منصور، نا أبو المنذر، نا يونس، نا العيزار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عبد اللّه ابن أم الحكم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سلم في بعض سكك المدينة إذ عرض له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الروح‌؟ و بيده عسيب نخل، فاعتمد عليه، و 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w:t>
      </w:r>
      <w:r>
        <w:rPr>
          <w:rStyle w:val="FootnoteAnchor"/>
          <w:rtl w:val="true"/>
        </w:rPr>
        <w:footnoteReference w:id="29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اللّه عز و جل فمقتهم أخبرنا أبو الفتح يوسف بن عبد الواحد، أنا شجاع بن علي، أنا أبو عبد اللّه بن منده، أنا محمّد بن يعقوب، نا أبو بكر البيكندي، و سعيد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إبراهيم، نا أبو مسعود، نا أحمد بن يونس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البغوي، حدثني عمي، و محمّد بن علي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يونس، نا زهير، نا أبو خالد يزيد الأسدي، نا عون بن</w:t>
      </w:r>
      <w:r>
        <w:rPr>
          <w:rStyle w:val="FootnoteAnchor"/>
          <w:rtl w:val="true"/>
        </w:rPr>
        <w:footnoteReference w:id="298"/>
      </w:r>
      <w:r>
        <w:rPr>
          <w:rFonts w:ascii="Amiri" w:hAnsi="Amiri" w:eastAsia="Amiri" w:cs="Amiri"/>
          <w:color w:val="111111"/>
          <w:sz w:val="28"/>
          <w:sz w:val="28"/>
          <w:szCs w:val="28"/>
          <w:rtl w:val="true"/>
          <w:lang w:bidi="ar-SA"/>
        </w:rPr>
        <w:t>أبي جحيفة السّوائي، عن عبد الرّحمن بن علقمة الثقفي، عن عبد الرّحمن بن أبي عقيل،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إلى رسول اللّه صلى اللّه عليه و سلم في وفد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فأنخنا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ثقيف فأنخنا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الناس أبغض إلينا من رجل نلج عليه، فما خرجنا حتى ما في الناس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رجل دخلنا عليه، فقال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سألت ربّك فملّكك ملك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سألت ربّك ملكا كملك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لصاحبكم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أفضل من ملك سليمان، إنّ اللّه لم يبعث نبيا إلاّ أعطاه دعوة، فمنهم من اتّخذها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فأعطيها، و منهم من دعا بها على قومه لما عصوا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بها، ثم 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و 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دعوة اختبأتها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شفاعة لأمتي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روى ابن أبي عقيل غير هذا الحديث، و هو غريب لم يحدّث به إلاّ من هذا الوجه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أنا أبو عبد اللّه بن منده، أنا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الأزهر الجوزجاني، نا الحارث بن محمّد، نا عبد العزيز بن أبان، عن عبد الجبار بن العباس الشّبامي</w:t>
      </w:r>
      <w:r>
        <w:rPr>
          <w:rStyle w:val="FootnoteAnchor"/>
          <w:rtl w:val="true"/>
        </w:rPr>
        <w:footnoteReference w:id="301"/>
      </w:r>
      <w:r>
        <w:rPr>
          <w:rFonts w:ascii="Amiri" w:hAnsi="Amiri" w:eastAsia="Amiri" w:cs="Amiri"/>
          <w:color w:val="111111"/>
          <w:sz w:val="28"/>
          <w:sz w:val="28"/>
          <w:szCs w:val="28"/>
          <w:rtl w:val="true"/>
          <w:lang w:bidi="ar-SA"/>
        </w:rPr>
        <w:t>، عن عون بن أبي جحيفة، عن عبد الرّحمن بن علقمة الثقفي، عن عبد الرّحمن بن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سلم، ثم 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w:t>
      </w:r>
      <w:r>
        <w:rPr>
          <w:rStyle w:val="FootnoteAnchor"/>
          <w:rtl w:val="true"/>
        </w:rPr>
        <w:footnoteReference w:id="302"/>
      </w:r>
      <w:r>
        <w:rPr>
          <w:rFonts w:ascii="Amiri" w:hAnsi="Amiri" w:eastAsia="Amiri" w:cs="Amiri"/>
          <w:color w:val="111111"/>
          <w:sz w:val="28"/>
          <w:sz w:val="28"/>
          <w:szCs w:val="28"/>
          <w:rtl w:val="true"/>
          <w:lang w:bidi="ar-SA"/>
        </w:rPr>
        <w:t>، أنا أبو الغنائم بن المأمون، أنا أبو القاسم بن حبابة، نا أبو القاسم البغوي، نا أبو نصر التّمّار، نا سعيد بن عبد العزيز، عن إسماعيل بن عبيد اللّه، عن عبد الرّحمن بن أم الحكم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أخبره أنه صلّى خلف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فقرأ في الركعة الأولى بأمّ القرآن و سورة الجمعة، و في الركعة الثانية بأمّ القرآن 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للحواريين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يعني سورة الصف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نصر، حدثني سعيد بن عبد العزيز، عن إسماعيل بن عبيد اللّه، عن عبد الرّحمن بن أم الحكم الثقفي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خلف عثمان بن عفّان الصلوات، فكان يقرأ في صلاة الصبح من يوم الجمعة إلى صلاة الصبح من يوم الخميس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w:t>
      </w:r>
      <w:r>
        <w:rPr>
          <w:rStyle w:val="FootnoteAnchor"/>
          <w:rtl w:val="true"/>
        </w:rPr>
        <w:footnoteReference w:id="304"/>
      </w:r>
      <w:r>
        <w:rPr>
          <w:rFonts w:ascii="Amiri" w:hAnsi="Amiri" w:eastAsia="Amiri" w:cs="Amiri"/>
          <w:color w:val="111111"/>
          <w:sz w:val="28"/>
          <w:sz w:val="28"/>
          <w:szCs w:val="28"/>
          <w:rtl w:val="true"/>
          <w:lang w:bidi="ar-SA"/>
        </w:rPr>
        <w:t>إلى الممتحنة أربع عشرة سورة، و يقرأ في صلاة الجمعة بسبح للحواريين</w:t>
      </w:r>
      <w:r>
        <w:rPr>
          <w:rStyle w:val="FootnoteAnchor"/>
          <w:rtl w:val="true"/>
        </w:rPr>
        <w:footnoteReference w:id="305"/>
      </w:r>
      <w:r>
        <w:rPr>
          <w:rFonts w:ascii="Amiri" w:hAnsi="Amiri" w:eastAsia="Amiri" w:cs="Amiri"/>
          <w:color w:val="111111"/>
          <w:sz w:val="28"/>
          <w:sz w:val="28"/>
          <w:szCs w:val="28"/>
          <w:rtl w:val="true"/>
          <w:lang w:bidi="ar-SA"/>
        </w:rPr>
        <w:t xml:space="preserve">و الجمعة، و يقرأ في صلاة العشاء من ليلة الجمعة إلى صلاة العشاء من ليلة الخميس من إِذٰا جٰاءَكَ الْمُنٰافِقُونَ </w:t>
      </w:r>
      <w:r>
        <w:rPr>
          <w:rStyle w:val="FootnoteAnchor"/>
          <w:rtl w:val="true"/>
        </w:rPr>
        <w:footnoteReference w:id="306"/>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هَلْ أَتىٰ عَلَى الْإِنْسٰانِ </w:t>
      </w:r>
      <w:r>
        <w:rPr>
          <w:rStyle w:val="FootnoteAnchor"/>
          <w:rtl w:val="true"/>
        </w:rPr>
        <w:footnoteReference w:id="307"/>
      </w:r>
      <w:r>
        <w:rPr>
          <w:rFonts w:ascii="Amiri" w:hAnsi="Amiri" w:eastAsia="Amiri" w:cs="Amiri"/>
          <w:color w:val="111111"/>
          <w:sz w:val="28"/>
          <w:sz w:val="28"/>
          <w:szCs w:val="28"/>
          <w:rtl w:val="true"/>
          <w:lang w:bidi="ar-SA"/>
        </w:rPr>
        <w:t xml:space="preserve">أربع عشرة سورة، و يقرأ فى صلاة المغرب من ليلة الجمعة إلى صلاة المغرب من يوم الخميس من المرسلات إلى لاٰ أُقْسِمُ بِهٰذَا الْبَلَدِ </w:t>
      </w:r>
      <w:r>
        <w:rPr>
          <w:rStyle w:val="FootnoteAnchor"/>
          <w:rtl w:val="true"/>
        </w:rPr>
        <w:footnoteReference w:id="308"/>
      </w:r>
      <w:r>
        <w:rPr>
          <w:rFonts w:ascii="Amiri" w:hAnsi="Amiri" w:eastAsia="Amiri" w:cs="Amiri"/>
          <w:color w:val="111111"/>
          <w:sz w:val="28"/>
          <w:sz w:val="28"/>
          <w:szCs w:val="28"/>
          <w:rtl w:val="true"/>
          <w:lang w:bidi="ar-SA"/>
        </w:rPr>
        <w:t>أربع عشرة سورة، سورة في إثر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 و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أنا أبو الحسين الأهوازي، أنا أبو حفص، نا خليفة بن خياط، قال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عثمان بن عبد اللّه بن ربيعة من</w:t>
      </w:r>
      <w:r>
        <w:rPr>
          <w:rStyle w:val="FootnoteAnchor"/>
          <w:rtl w:val="true"/>
        </w:rPr>
        <w:footnoteReference w:id="310"/>
      </w:r>
      <w:r>
        <w:rPr>
          <w:rFonts w:ascii="Amiri" w:hAnsi="Amiri" w:eastAsia="Amiri" w:cs="Amiri"/>
          <w:color w:val="111111"/>
          <w:sz w:val="28"/>
          <w:sz w:val="28"/>
          <w:szCs w:val="28"/>
          <w:rtl w:val="true"/>
          <w:lang w:bidi="ar-SA"/>
        </w:rPr>
        <w:t>ثقيف، أمّهم</w:t>
      </w:r>
      <w:r>
        <w:rPr>
          <w:rStyle w:val="FootnoteAnchor"/>
          <w:rtl w:val="true"/>
        </w:rPr>
        <w:footnoteReference w:id="311"/>
      </w:r>
      <w:r>
        <w:rPr>
          <w:rFonts w:ascii="Amiri" w:hAnsi="Amiri" w:eastAsia="Amiri" w:cs="Amiri"/>
          <w:color w:val="111111"/>
          <w:sz w:val="28"/>
          <w:sz w:val="28"/>
          <w:szCs w:val="28"/>
          <w:rtl w:val="true"/>
          <w:lang w:bidi="ar-SA"/>
        </w:rPr>
        <w:t>أم الحكم بنت أبي سفيان بن حرب بن أميّة، يكنى أبا سليمان، مات بعد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سفيان بن حرب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الحكم تزوجها عبد اللّه بن عثمان بن عبد اللّه بن ربيعة بن الحارث بن حبيب بن الحارث بن مالك بن حطيط بن جشم من ثقيف، فولدت له عبد الرّحمن الذي يدعى ابن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حبيب يعني بدل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محمّد الجوهري و نحن نسمع عن أبي عمر بن حيوية، أنا أحمد بن معروف، نا الحسين بن الفهم، نا محمّد بن سعد قال</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الطائف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عبد اللّه بن عثمان بن عبد اللّه بن ربيعة بن الحارث بن حبيّب بن الحارث بن مالك بن حطيط بن جشم بن ثقيف، و أمّه أم الحكم، و خاله</w:t>
      </w:r>
      <w:r>
        <w:rPr>
          <w:rStyle w:val="FootnoteAnchor"/>
          <w:rtl w:val="true"/>
        </w:rPr>
        <w:footnoteReference w:id="313"/>
      </w:r>
      <w:r>
        <w:rPr>
          <w:rFonts w:ascii="Amiri" w:hAnsi="Amiri" w:eastAsia="Amiri" w:cs="Amiri"/>
          <w:color w:val="111111"/>
          <w:sz w:val="28"/>
          <w:sz w:val="28"/>
          <w:szCs w:val="28"/>
          <w:rtl w:val="true"/>
          <w:lang w:bidi="ar-SA"/>
        </w:rPr>
        <w:t>معاوية بن أبي سفيان، و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الحكم، و كان جدّه عثمان بن عبد اللّه يحمل لواء المشركين يوم حنين، فقتله علي بن أبي طالب،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أبعده اللّه، إنّه كان </w:t>
      </w:r>
    </w:p>
    <w:p>
      <w:pPr>
        <w:pStyle w:val="BookText"/>
        <w:rPr/>
      </w:pPr>
      <w:r>
        <w:rPr>
          <w:rFonts w:ascii="Amiri" w:hAnsi="Amiri" w:eastAsia="Amiri" w:cs="Amiri"/>
          <w:color w:val="111111"/>
          <w:sz w:val="28"/>
          <w:sz w:val="28"/>
          <w:szCs w:val="28"/>
          <w:rtl w:val="true"/>
          <w:lang w:bidi="ar-SA"/>
        </w:rPr>
        <w:t>يبغض قريشا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سمع عبد الرّحمن بن عبد اللّه من</w:t>
      </w:r>
      <w:r>
        <w:rPr>
          <w:rStyle w:val="FootnoteAnchor"/>
          <w:rtl w:val="true"/>
        </w:rPr>
        <w:footnoteReference w:id="314"/>
      </w:r>
      <w:r>
        <w:rPr>
          <w:rFonts w:ascii="Amiri" w:hAnsi="Amiri" w:eastAsia="Amiri" w:cs="Amiri"/>
          <w:color w:val="111111"/>
          <w:sz w:val="28"/>
          <w:sz w:val="28"/>
          <w:szCs w:val="28"/>
          <w:rtl w:val="true"/>
          <w:lang w:bidi="ar-SA"/>
        </w:rPr>
        <w:t>عثمان بن عفان، و قد ولي الكوفة و مصر، ولده</w:t>
      </w:r>
      <w:r>
        <w:rPr>
          <w:rStyle w:val="FootnoteAnchor"/>
          <w:rtl w:val="true"/>
        </w:rPr>
        <w:footnoteReference w:id="315"/>
      </w:r>
      <w:r>
        <w:rPr>
          <w:rFonts w:ascii="Amiri" w:hAnsi="Amiri" w:eastAsia="Amiri" w:cs="Amiri"/>
          <w:color w:val="111111"/>
          <w:sz w:val="28"/>
          <w:sz w:val="28"/>
          <w:szCs w:val="28"/>
          <w:rtl w:val="true"/>
          <w:lang w:bidi="ar-SA"/>
        </w:rPr>
        <w:t>اليوم يسكنون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نا</w:t>
      </w:r>
      <w:r>
        <w:rPr>
          <w:rStyle w:val="FootnoteAnchor"/>
          <w:rtl w:val="true"/>
        </w:rPr>
        <w:footnoteReference w:id="316"/>
      </w:r>
      <w:r>
        <w:rPr>
          <w:rFonts w:ascii="IRNazanin" w:hAnsi="IRNazanin" w:eastAsia="IRNazanin"/>
          <w:color w:val="111111"/>
          <w:sz w:val="28"/>
          <w:sz w:val="28"/>
          <w:szCs w:val="28"/>
          <w:rtl w:val="true"/>
          <w:lang w:bidi="fa-IR"/>
        </w:rPr>
        <w:t>أبو الفضل بن</w:t>
      </w:r>
      <w:r>
        <w:rPr>
          <w:rStyle w:val="FootnoteAnchor"/>
          <w:rtl w:val="true"/>
        </w:rPr>
        <w:footnoteReference w:id="317"/>
      </w:r>
      <w:r>
        <w:rPr>
          <w:rFonts w:ascii="Amiri" w:hAnsi="Amiri" w:eastAsia="Amiri" w:cs="Amiri"/>
          <w:color w:val="111111"/>
          <w:sz w:val="28"/>
          <w:sz w:val="28"/>
          <w:szCs w:val="28"/>
          <w:rtl w:val="true"/>
          <w:lang w:bidi="ar-SA"/>
        </w:rPr>
        <w:t xml:space="preserve">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عبد اللّه بن أم الحكم، عن النبي صلى اللّه عليه و سلم مرسل، قاله أبو نعيم عن يونس، 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أم الحكم بنت أبي سفيان بن حرب هو الثقفي، و 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عبد الرّحمن بن عبد اللّه بن أبي عقيل</w:t>
      </w:r>
      <w:r>
        <w:rPr>
          <w:rStyle w:val="FootnoteAnchor"/>
          <w:rtl w:val="true"/>
        </w:rPr>
        <w:footnoteReference w:id="320"/>
      </w:r>
      <w:r>
        <w:rPr>
          <w:rFonts w:ascii="Amiri" w:hAnsi="Amiri" w:eastAsia="Amiri" w:cs="Amiri"/>
          <w:color w:val="111111"/>
          <w:sz w:val="28"/>
          <w:sz w:val="28"/>
          <w:szCs w:val="28"/>
          <w:rtl w:val="true"/>
          <w:lang w:bidi="ar-SA"/>
        </w:rPr>
        <w:t>، و 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إسماعيل بن عبيد اللّه، سمع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خلف عثمان بن عفّان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321"/>
      </w:r>
      <w:r>
        <w:rPr>
          <w:rFonts w:ascii="Amiri" w:hAnsi="Amiri" w:eastAsia="Amiri" w:cs="Amiri"/>
          <w:color w:val="111111"/>
          <w:sz w:val="28"/>
          <w:sz w:val="28"/>
          <w:szCs w:val="28"/>
          <w:rtl w:val="true"/>
          <w:lang w:bidi="ar-SA"/>
        </w:rPr>
        <w:t xml:space="preserve">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 أبو محمّد بن أبي حاتم قال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أم الحكم، روى عن النبي صلى اللّه عليه و سلم مرسل</w:t>
      </w:r>
      <w:r>
        <w:rPr>
          <w:rStyle w:val="FootnoteAnchor"/>
          <w:rtl w:val="true"/>
        </w:rPr>
        <w:footnoteReference w:id="323"/>
      </w:r>
      <w:r>
        <w:rPr>
          <w:rFonts w:ascii="Amiri" w:hAnsi="Amiri" w:eastAsia="Amiri" w:cs="Amiri"/>
          <w:color w:val="111111"/>
          <w:sz w:val="28"/>
          <w:sz w:val="28"/>
          <w:szCs w:val="28"/>
          <w:rtl w:val="true"/>
          <w:lang w:bidi="ar-SA"/>
        </w:rPr>
        <w:t>، روى عنه إسماعيل بن عبيد اللّه، و العيزار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أم الحكم، حفظ عن عثمان، و هو ابن عبد اللّه بن عثمان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السّوسي، و أنا أبو عبد اللّه بن أبي الحديد، أنا أبو الحسن الرّبعي، أنا أبو الحسن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طبقات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أم الحكم، و هو عبد الرّحمن بن عبد اللّه بن عثمان، ثقفي، و أمّه أم الحكم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أم الحكم الثقفي،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عقيل، سكن الكوفة،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عقيل روى عنه عبد الرّحمن بن علقمة، و هشام بن المغيرة الثقفي، وفد على النبي صلى اللّه عليه و سلم، عداده في الكوفيين،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الرّحمن بن أم الحكم ابنة أبي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المعجمة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الحارث بن مالك بن حطيط بن جشم بن قسيّ</w:t>
      </w:r>
      <w:r>
        <w:rPr>
          <w:rStyle w:val="FootnoteAnchor"/>
          <w:rtl w:val="true"/>
        </w:rPr>
        <w:footnoteReference w:id="325"/>
      </w:r>
      <w:r>
        <w:rPr>
          <w:rFonts w:ascii="Amiri" w:hAnsi="Amiri" w:eastAsia="Amiri" w:cs="Amiri"/>
          <w:color w:val="111111"/>
          <w:sz w:val="28"/>
          <w:sz w:val="28"/>
          <w:szCs w:val="28"/>
          <w:rtl w:val="true"/>
          <w:lang w:bidi="ar-SA"/>
        </w:rPr>
        <w:t>، و هو ثقيف، من ولده عثمان بن عبد اللّه بن ربيعة بن الحارث بن حبيّب، كان معه لواء هوازن يوم حنين، فقتله علي، و عبد الرّحمن بن عبد اللّه بن عثمان بن عبد اللّه بن ربيعة هو الذي يقال له ابن أم الحكم، و هي بنت أبي سفيان بن حرب، ولي الكوفة و مصر، و أولاده يسكنون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326"/>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327"/>
      </w:r>
      <w:r>
        <w:rPr>
          <w:rFonts w:ascii="Amiri" w:hAnsi="Amiri" w:eastAsia="Amiri" w:cs="Amiri"/>
          <w:color w:val="111111"/>
          <w:sz w:val="28"/>
          <w:sz w:val="28"/>
          <w:szCs w:val="28"/>
          <w:rtl w:val="true"/>
          <w:lang w:bidi="ar-SA"/>
        </w:rPr>
        <w:t>و أخبرنا أبو الحسين</w:t>
      </w:r>
      <w:r>
        <w:rPr>
          <w:rStyle w:val="FootnoteAnchor"/>
          <w:rtl w:val="true"/>
        </w:rPr>
        <w:footnoteReference w:id="328"/>
      </w:r>
      <w:r>
        <w:rPr>
          <w:rFonts w:ascii="Amiri" w:hAnsi="Amiri" w:eastAsia="Amiri" w:cs="Amiri"/>
          <w:color w:val="111111"/>
          <w:sz w:val="28"/>
          <w:sz w:val="28"/>
          <w:szCs w:val="28"/>
          <w:rtl w:val="true"/>
          <w:lang w:bidi="ar-SA"/>
        </w:rPr>
        <w:t xml:space="preserve">بن الفراء،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أبو يعلى، قالا</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w:t>
      </w:r>
      <w:r>
        <w:rPr>
          <w:rStyle w:val="FootnoteAnchor"/>
          <w:rtl w:val="true"/>
        </w:rPr>
        <w:footnoteReference w:id="331"/>
      </w:r>
      <w:r>
        <w:rPr>
          <w:rFonts w:ascii="Amiri" w:hAnsi="Amiri" w:eastAsia="Amiri" w:cs="Amiri"/>
          <w:color w:val="111111"/>
          <w:sz w:val="28"/>
          <w:sz w:val="28"/>
          <w:szCs w:val="28"/>
          <w:rtl w:val="true"/>
          <w:lang w:bidi="ar-SA"/>
        </w:rPr>
        <w:t>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أم الحكم يكنى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أم الحكم،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أم الحكم أراه ابن عبد اللّه بن أم الحكم، فإن يكن هو فأمّه أم الحكم بنت أبي سفيان بن حرب، و هو الثقفي،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عبد اللّه بن أبي عقيل،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عثمان الثقفي، صلّى خلف عثمان بن عفّان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الحميد إسماعيل بن عبيد اللّه بن أبي المهاجر المخزومي، حديثه في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332"/>
      </w:r>
      <w:r>
        <w:rPr>
          <w:rFonts w:ascii="Amiri" w:hAnsi="Amiri" w:eastAsia="Amiri" w:cs="Amiri"/>
          <w:color w:val="111111"/>
          <w:sz w:val="28"/>
          <w:sz w:val="28"/>
          <w:szCs w:val="28"/>
          <w:rtl w:val="true"/>
          <w:lang w:bidi="ar-SA"/>
        </w:rPr>
        <w:t xml:space="preserve">محمّد بن أحمد السلمي، أنا يحيى بن ساسويه الرقاشي،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w:t>
      </w:r>
      <w:r>
        <w:rPr>
          <w:rStyle w:val="FootnoteAnchor"/>
          <w:rtl w:val="true"/>
        </w:rPr>
        <w:footnoteReference w:id="333"/>
      </w:r>
      <w:r>
        <w:rPr>
          <w:rFonts w:ascii="Amiri" w:hAnsi="Amiri" w:eastAsia="Amiri" w:cs="Amiri"/>
          <w:color w:val="111111"/>
          <w:sz w:val="28"/>
          <w:sz w:val="28"/>
          <w:szCs w:val="28"/>
          <w:rtl w:val="true"/>
          <w:lang w:bidi="ar-SA"/>
        </w:rPr>
        <w:t xml:space="preserve">الحكم أبو مطرّف، المحفوظ أن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أم الحكم أبو سليمان، و لعل هذا غيره، و اللّه أعلم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xml:space="preserve">الحسن علي بن محمّد بن عبد اللّه، أنا محمّد بن الحسن </w:t>
      </w:r>
    </w:p>
    <w:p>
      <w:pPr>
        <w:pStyle w:val="BookText"/>
        <w:rPr/>
      </w:pPr>
      <w:r>
        <w:rPr>
          <w:rFonts w:ascii="Amiri" w:hAnsi="Amiri" w:eastAsia="Amiri" w:cs="Amiri"/>
          <w:color w:val="111111"/>
          <w:sz w:val="28"/>
          <w:sz w:val="28"/>
          <w:szCs w:val="28"/>
          <w:rtl w:val="true"/>
          <w:lang w:bidi="ar-SA"/>
        </w:rPr>
        <w:t>النّهاوندي، نا أحمد بن الحسين، أنا عبد اللّه بن محمّد، نا محمّد بن إسماعيل، نا العباس بن الوليد، نا عبد الأعلى، نا شعبة أو سعيد، عن حميد بن هلال،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الرّحمن بن أم الحكم فسلّمت،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عبد اللّه بن أبي عقيل</w:t>
      </w:r>
      <w:r>
        <w:rPr>
          <w:rStyle w:val="FootnoteAnchor"/>
          <w:rtl w:val="true"/>
        </w:rPr>
        <w:footnoteReference w:id="336"/>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العقب، أنا أحمد بن إبراهيم القرشي، نا محمّد بن عائذ، نا الوليد بن مسلم، أخبرني صاحب لنا يقال له أحمد بن الحسن</w:t>
      </w:r>
      <w:r>
        <w:rPr>
          <w:rStyle w:val="FootnoteAnchor"/>
          <w:rtl w:val="true"/>
        </w:rPr>
        <w:footnoteReference w:id="338"/>
      </w:r>
      <w:r>
        <w:rPr>
          <w:rFonts w:ascii="Amiri" w:hAnsi="Amiri" w:eastAsia="Amiri" w:cs="Amiri"/>
          <w:color w:val="111111"/>
          <w:sz w:val="28"/>
          <w:sz w:val="28"/>
          <w:szCs w:val="28"/>
          <w:rtl w:val="true"/>
          <w:lang w:bidi="ar-SA"/>
        </w:rPr>
        <w:t>أنه بلغه أن معاوية بن أبي سفيان شتّى عبد الرّحمن بن أم الحكم سنة اثنتين</w:t>
      </w:r>
      <w:r>
        <w:rPr>
          <w:rStyle w:val="FootnoteAnchor"/>
          <w:rtl w:val="true"/>
        </w:rPr>
        <w:footnoteReference w:id="339"/>
      </w:r>
      <w:r>
        <w:rPr>
          <w:rFonts w:ascii="Amiri" w:hAnsi="Amiri" w:eastAsia="Amiri" w:cs="Amiri"/>
          <w:color w:val="111111"/>
          <w:sz w:val="28"/>
          <w:sz w:val="28"/>
          <w:szCs w:val="28"/>
          <w:rtl w:val="true"/>
          <w:lang w:bidi="ar-SA"/>
        </w:rPr>
        <w:t>و خمسين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الثقفي، أنا أبو بكر بن المقرئ، أنا أبو الطيب الزّرّاد المنبجي،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و شتّا عبد الرّحمن بن أم الحكم بأرض الروم بعد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 عبد الرّحمن بن أم الحكم أرض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معاوية الضحاك بن قيس عن الكوفة، و ولاها عبد الرّحمن بن أم الحكم، ثم عزله و ولى النعمان بن بشير</w:t>
      </w:r>
      <w:r>
        <w:rPr>
          <w:rStyle w:val="FootnoteAnchor"/>
          <w:rtl w:val="true"/>
        </w:rPr>
        <w:footnoteReference w:id="342"/>
      </w:r>
      <w:r>
        <w:rPr>
          <w:rFonts w:ascii="Amiri" w:hAnsi="Amiri" w:eastAsia="Amiri" w:cs="Amiri"/>
          <w:color w:val="111111"/>
          <w:sz w:val="28"/>
          <w:sz w:val="28"/>
          <w:szCs w:val="28"/>
          <w:rtl w:val="true"/>
          <w:lang w:bidi="ar-SA"/>
        </w:rPr>
        <w:t>الأنصاري حتى 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ولاة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فولاها معاوية عتبة بن أبي سفيان، ثم عزله و ولّى عبد الرّحمن بن أم الحكم بن بنت أبي سفيان، و أبوه عبد اللّه بن عثمان الثقفي، ثم عزله، و ولّى معاوية بن حديج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تسمية عماله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ثم عبد اللّه بن رباح مولى خالد بن الوليد، ثم عبد الرّحمن بن أم الحكم حتى مات 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نصر محمّد بن حمد</w:t>
      </w:r>
      <w:r>
        <w:rPr>
          <w:rStyle w:val="FootnoteAnchor"/>
          <w:rtl w:val="true"/>
        </w:rPr>
        <w:footnoteReference w:id="343"/>
      </w:r>
      <w:r>
        <w:rPr>
          <w:rFonts w:ascii="Amiri" w:hAnsi="Amiri" w:eastAsia="Amiri" w:cs="Amiri"/>
          <w:color w:val="111111"/>
          <w:sz w:val="28"/>
          <w:sz w:val="28"/>
          <w:szCs w:val="28"/>
          <w:rtl w:val="true"/>
          <w:lang w:bidi="ar-SA"/>
        </w:rPr>
        <w:t>بن عبد اللّه الكبريتي، أنا أبو مسلم محمّد بن علي بن محمّد النحوي، أنا أبو بكر بن المقرئ، نا أبو عروبة الحسين بن أبي معشر بن مودود الحرّاني، نا بندار و أبو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نا شعبة، عن منصور، عن عمرو بن مرة، عن أبي عبيدة،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المسجد و عبد الرّحمن بن أم الحكم يخطب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الخبيث يخطب قاعدا،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نا أبو بكر الحميدي، نا سفيان، نا سليمان العنسي</w:t>
      </w:r>
      <w:r>
        <w:rPr>
          <w:rStyle w:val="FootnoteAnchor"/>
          <w:rtl w:val="true"/>
        </w:rPr>
        <w:footnoteReference w:id="345"/>
      </w:r>
      <w:r>
        <w:rPr>
          <w:rFonts w:ascii="Amiri" w:hAnsi="Amiri" w:eastAsia="Amiri" w:cs="Amiri"/>
          <w:color w:val="111111"/>
          <w:sz w:val="28"/>
          <w:sz w:val="28"/>
          <w:szCs w:val="28"/>
          <w:rtl w:val="true"/>
          <w:lang w:bidi="ar-SA"/>
        </w:rPr>
        <w:t>، عن ثابت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عبد الرّحمن بن أم الحكم ابن صلوبا فجاء الشيخ صلوبا، فدخل المسجد آخذا بلحية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على ما قتل ابني‌؟ على هذا، صالحت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ذمتكم ذمتكم، فاجتمع الناس، و جاء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الرّحمن 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فأغلق باب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عيسى بن المقتدر، أنا أبو العباس أحمد بن منصور اليشكري، أنا أبو عبد اللّه الصولي، نا الحارث بن أبي أسامة، نا علي بن محمّد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بلاء عبد الرّحمن بن أم الحكم على أهل الكوفة قال عبد اللّه بن همّام السّلولي شعرا، و كتبه في رقاع، و طرحها في مسجد الجامع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خرب السواد و لا</w:t>
      </w:r>
      <w:r>
        <w:rPr>
          <w:rStyle w:val="FootnoteAnchor"/>
          <w:rtl w:val="true"/>
        </w:rPr>
        <w:footnoteReference w:id="347"/>
      </w:r>
      <w:r>
        <w:rPr>
          <w:rFonts w:ascii="IRNazanin" w:hAnsi="IRNazanin" w:eastAsia="IRNazanin"/>
          <w:color w:val="111111"/>
          <w:sz w:val="28"/>
          <w:sz w:val="28"/>
          <w:szCs w:val="28"/>
          <w:rtl w:val="true"/>
          <w:lang w:bidi="fa-IR"/>
        </w:rPr>
        <w:t>سوادا</w:t>
      </w:r>
    </w:p>
    <w:p>
      <w:pPr>
        <w:pStyle w:val="BookText"/>
        <w:rPr/>
      </w:pPr>
      <w:r>
        <w:rPr>
          <w:rFonts w:ascii="IRNazanin" w:hAnsi="IRNazanin" w:eastAsia="IRNazanin"/>
          <w:color w:val="111111"/>
          <w:sz w:val="28"/>
          <w:sz w:val="28"/>
          <w:szCs w:val="28"/>
          <w:rtl w:val="true"/>
          <w:lang w:bidi="fa-IR"/>
        </w:rPr>
        <w:t>أرى العمال افتتنا</w:t>
      </w:r>
      <w:r>
        <w:rPr>
          <w:rStyle w:val="FootnoteAnchor"/>
          <w:rtl w:val="true"/>
        </w:rPr>
        <w:footnoteReference w:id="348"/>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بعاجل نفعهم ظلموا العبادا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لك أن تدارك ما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تدفع عن رعيتك الفسادا </w:t>
      </w:r>
    </w:p>
    <w:p>
      <w:pPr>
        <w:pStyle w:val="BookText"/>
        <w:rPr/>
      </w:pPr>
      <w:r>
        <w:rPr>
          <w:rFonts w:ascii="Amiri" w:hAnsi="Amiri" w:eastAsia="Amiri" w:cs="Amiri"/>
          <w:color w:val="111111"/>
          <w:sz w:val="28"/>
          <w:sz w:val="28"/>
          <w:szCs w:val="28"/>
          <w:rtl w:val="true"/>
          <w:lang w:bidi="ar-SA"/>
        </w:rPr>
        <w:t xml:space="preserve">و تعزل تابعا أبدا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من بلادته البلادا</w:t>
      </w:r>
    </w:p>
    <w:p>
      <w:pPr>
        <w:pStyle w:val="BookText"/>
        <w:rPr/>
      </w:pPr>
      <w:r>
        <w:rPr>
          <w:rFonts w:ascii="IRNazanin" w:hAnsi="IRNazanin" w:eastAsia="IRNazanin"/>
          <w:color w:val="111111"/>
          <w:sz w:val="28"/>
          <w:sz w:val="28"/>
          <w:szCs w:val="28"/>
          <w:rtl w:val="true"/>
          <w:lang w:bidi="fa-IR"/>
        </w:rPr>
        <w:t>إذا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عن مداه</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في ضلالته و زادا</w:t>
      </w:r>
    </w:p>
    <w:p>
      <w:pPr>
        <w:pStyle w:val="BookText"/>
        <w:rPr/>
      </w:pPr>
      <w:r>
        <w:rPr>
          <w:rFonts w:ascii="Amiri" w:hAnsi="Amiri" w:eastAsia="Amiri" w:cs="Amiri"/>
          <w:color w:val="111111"/>
          <w:sz w:val="28"/>
          <w:sz w:val="28"/>
          <w:szCs w:val="28"/>
          <w:rtl w:val="true"/>
          <w:lang w:bidi="ar-SA"/>
        </w:rPr>
        <w:t>فبلغ الشعر معاوية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أبي الحسن رشأ بن نظيف، أنا أبو أحمد عبد السلام بن الحسن البصري اللغوي، نا أبو محمّد علي بن عبد اللّه المغيرة الجوهري، أخبرني أبو الحسن أحمد بن محمّد الأسدي، نا الرياشي، نا مسدّد، عن أمية بن خالد، عن شعيب بن عبد الحميد، عن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بلال بن أبي بردة،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بدر في عبد الرّحمن 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نهاره في قضايا غير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ليله في هوى سعد بن هبّار</w:t>
      </w:r>
    </w:p>
    <w:p>
      <w:pPr>
        <w:pStyle w:val="BookText"/>
        <w:rPr/>
      </w:pPr>
      <w:r>
        <w:rPr>
          <w:rFonts w:ascii="Amiri" w:hAnsi="Amiri" w:eastAsia="Amiri" w:cs="Amiri"/>
          <w:color w:val="111111"/>
          <w:sz w:val="28"/>
          <w:sz w:val="28"/>
          <w:szCs w:val="28"/>
          <w:rtl w:val="true"/>
          <w:lang w:bidi="ar-SA"/>
        </w:rPr>
        <w:t>فيصبح</w:t>
      </w:r>
      <w:r>
        <w:rPr>
          <w:rStyle w:val="FootnoteAnchor"/>
          <w:rtl w:val="true"/>
        </w:rPr>
        <w:footnoteReference w:id="350"/>
      </w:r>
      <w:r>
        <w:rPr>
          <w:rFonts w:ascii="IRNazanin" w:hAnsi="IRNazanin" w:eastAsia="IRNazanin"/>
          <w:color w:val="111111"/>
          <w:sz w:val="28"/>
          <w:sz w:val="28"/>
          <w:szCs w:val="28"/>
          <w:rtl w:val="true"/>
          <w:lang w:bidi="fa-IR"/>
        </w:rPr>
        <w:t>القوم طلحى</w:t>
      </w:r>
      <w:r>
        <w:rPr>
          <w:rStyle w:val="FootnoteAnchor"/>
          <w:rtl w:val="true"/>
        </w:rPr>
        <w:footnoteReference w:id="351"/>
      </w:r>
      <w:r>
        <w:rPr>
          <w:rFonts w:ascii="Amiri" w:hAnsi="Amiri" w:eastAsia="Amiri" w:cs="Amiri"/>
          <w:color w:val="111111"/>
          <w:sz w:val="28"/>
          <w:sz w:val="28"/>
          <w:szCs w:val="28"/>
          <w:rtl w:val="true"/>
          <w:lang w:bidi="ar-SA"/>
        </w:rPr>
        <w:t xml:space="preserve">قد أضرّ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المطيّ و ليل المدلج الساري</w:t>
      </w:r>
    </w:p>
    <w:p>
      <w:pPr>
        <w:pStyle w:val="BookText"/>
        <w:rPr/>
      </w:pPr>
      <w:r>
        <w:rPr>
          <w:rFonts w:ascii="Amiri" w:hAnsi="Amiri" w:eastAsia="Amiri" w:cs="Amiri"/>
          <w:color w:val="111111"/>
          <w:sz w:val="28"/>
          <w:sz w:val="28"/>
          <w:szCs w:val="28"/>
          <w:rtl w:val="true"/>
          <w:lang w:bidi="ar-SA"/>
        </w:rPr>
        <w:t xml:space="preserve">ما تسمع الناس أصواتا لهم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دويّا دويّ النحل في الغار</w:t>
      </w:r>
    </w:p>
    <w:p>
      <w:pPr>
        <w:pStyle w:val="BookText"/>
        <w:rPr/>
      </w:pPr>
      <w:r>
        <w:rPr>
          <w:rFonts w:ascii="Amiri" w:hAnsi="Amiri" w:eastAsia="Amiri" w:cs="Amiri"/>
          <w:color w:val="111111"/>
          <w:sz w:val="28"/>
          <w:sz w:val="28"/>
          <w:szCs w:val="28"/>
          <w:rtl w:val="true"/>
          <w:lang w:bidi="ar-SA"/>
        </w:rPr>
        <w:t>فلما خرجت مني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أني قد عرّضت به و بالرّغل، و الرغل من حرم، أي أنه يشرب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خبيئة فأخرج على جرته ثلاثمائة درهم في النهرين، و ما كان في النهرين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 النهرين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w:t>
      </w:r>
      <w:r>
        <w:rPr>
          <w:rStyle w:val="FootnoteAnchor"/>
          <w:rtl w:val="true"/>
        </w:rPr>
        <w:footnoteReference w:id="352"/>
      </w:r>
      <w:r>
        <w:rPr>
          <w:rFonts w:ascii="Amiri" w:hAnsi="Amiri" w:eastAsia="Amiri" w:cs="Amiri"/>
          <w:color w:val="111111"/>
          <w:sz w:val="28"/>
          <w:sz w:val="28"/>
          <w:szCs w:val="28"/>
          <w:rtl w:val="true"/>
          <w:lang w:bidi="ar-SA"/>
        </w:rPr>
        <w:t>العزيز بن أحمد، أنا عبد الوهاب الميداني، أنا أبو سليمان بن زبر، أنا عبد اللّه بن أحمد بن جعفر، أنا محمّد بن جرير الطبري، قال</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معاوية بن أم الحكم على الكوفة، فأساء السيرة فيهم، فطردوه، فلحق بمعاوية، و هو خاله،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أولّيك خيرا منها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w:t>
      </w:r>
    </w:p>
    <w:p>
      <w:pPr>
        <w:pStyle w:val="BookText"/>
        <w:rPr/>
      </w:pPr>
      <w:r>
        <w:rPr>
          <w:rFonts w:ascii="Amiri" w:hAnsi="Amiri" w:eastAsia="Amiri" w:cs="Amiri"/>
          <w:color w:val="111111"/>
          <w:sz w:val="28"/>
          <w:sz w:val="28"/>
          <w:szCs w:val="28"/>
          <w:rtl w:val="true"/>
          <w:lang w:bidi="ar-SA"/>
        </w:rPr>
        <w:t>إليها و بلغ معاوية بن حديج</w:t>
      </w:r>
      <w:r>
        <w:rPr>
          <w:rStyle w:val="FootnoteAnchor"/>
          <w:rtl w:val="true"/>
        </w:rPr>
        <w:footnoteReference w:id="355"/>
      </w:r>
      <w:r>
        <w:rPr>
          <w:rFonts w:ascii="Amiri" w:hAnsi="Amiri" w:eastAsia="Amiri" w:cs="Amiri"/>
          <w:color w:val="111111"/>
          <w:sz w:val="28"/>
          <w:sz w:val="28"/>
          <w:szCs w:val="28"/>
          <w:rtl w:val="true"/>
          <w:lang w:bidi="ar-SA"/>
        </w:rPr>
        <w:t>السّكوني الخبر، فخرج فاستقبله على مرحلتين من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خالك، فلعمري لا تسير فينا سيرتك في إخواننا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معاوية، و أقبل معاوية بن حديج</w:t>
      </w:r>
      <w:r>
        <w:rPr>
          <w:rStyle w:val="FootnoteAnchor"/>
          <w:rtl w:val="true"/>
        </w:rPr>
        <w:footnoteReference w:id="356"/>
      </w:r>
      <w:r>
        <w:rPr>
          <w:rFonts w:ascii="Amiri" w:hAnsi="Amiri" w:eastAsia="Amiri" w:cs="Amiri"/>
          <w:color w:val="111111"/>
          <w:sz w:val="28"/>
          <w:sz w:val="28"/>
          <w:szCs w:val="28"/>
          <w:rtl w:val="true"/>
          <w:lang w:bidi="ar-SA"/>
        </w:rPr>
        <w:t>وافدا،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جاء قلّست</w:t>
      </w:r>
      <w:r>
        <w:rPr>
          <w:rStyle w:val="FootnoteAnchor"/>
          <w:rtl w:val="true"/>
        </w:rPr>
        <w:footnoteReference w:id="357"/>
      </w:r>
      <w:r>
        <w:rPr>
          <w:rFonts w:ascii="Amiri" w:hAnsi="Amiri" w:eastAsia="Amiri" w:cs="Amiri"/>
          <w:color w:val="111111"/>
          <w:sz w:val="28"/>
          <w:sz w:val="28"/>
          <w:szCs w:val="28"/>
          <w:rtl w:val="true"/>
          <w:lang w:bidi="ar-SA"/>
        </w:rPr>
        <w:t xml:space="preserve">له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ضربت له قباب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معاوية و عنده أم الحكم،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هذا معاوية بن حديج،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به تسمع بالمعيدي خير من أن تراه</w:t>
      </w:r>
      <w:r>
        <w:rPr>
          <w:rStyle w:val="FootnoteAnchor"/>
          <w:rtl w:val="true"/>
        </w:rPr>
        <w:footnoteReference w:id="35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 الحكم، أما و اللّه لقد تزوّجت فما أكرمت، و ولدت فما أنجبت، أردت أن يلي ابنك الفاسق علينا، فيسير فينا كما سار في إخواننا من أهل الكوفة، ما كان اللّه ليرى</w:t>
      </w:r>
      <w:r>
        <w:rPr>
          <w:rStyle w:val="FootnoteAnchor"/>
          <w:rtl w:val="true"/>
        </w:rPr>
        <w:footnoteReference w:id="359"/>
      </w:r>
      <w:r>
        <w:rPr>
          <w:rFonts w:ascii="Amiri" w:hAnsi="Amiri" w:eastAsia="Amiri" w:cs="Amiri"/>
          <w:color w:val="111111"/>
          <w:sz w:val="28"/>
          <w:sz w:val="28"/>
          <w:szCs w:val="28"/>
          <w:rtl w:val="true"/>
          <w:lang w:bidi="ar-SA"/>
        </w:rPr>
        <w:t>ذلك و لو فعل لضربناه ضربا يصامي منه</w:t>
      </w:r>
      <w:r>
        <w:rPr>
          <w:rStyle w:val="FootnoteAnchor"/>
          <w:rtl w:val="true"/>
        </w:rPr>
        <w:footnoteReference w:id="360"/>
      </w:r>
      <w:r>
        <w:rPr>
          <w:rFonts w:ascii="Amiri" w:hAnsi="Amiri" w:eastAsia="Amiri" w:cs="Amiri"/>
          <w:color w:val="111111"/>
          <w:sz w:val="28"/>
          <w:sz w:val="28"/>
          <w:szCs w:val="28"/>
          <w:rtl w:val="true"/>
          <w:lang w:bidi="ar-SA"/>
        </w:rPr>
        <w:t>، و إن كان ذاك</w:t>
      </w:r>
      <w:r>
        <w:rPr>
          <w:rStyle w:val="FootnoteAnchor"/>
          <w:rtl w:val="true"/>
        </w:rPr>
        <w:footnoteReference w:id="361"/>
      </w:r>
      <w:r>
        <w:rPr>
          <w:rFonts w:ascii="Amiri" w:hAnsi="Amiri" w:eastAsia="Amiri" w:cs="Amiri"/>
          <w:color w:val="111111"/>
          <w:sz w:val="28"/>
          <w:sz w:val="28"/>
          <w:szCs w:val="28"/>
          <w:rtl w:val="true"/>
          <w:lang w:bidi="ar-SA"/>
        </w:rPr>
        <w:t>الجالس، فالتفت إليها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الذي أخبرنا ببعضه أبو بكر اللفتواني،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عمرو بن منده، أنا الحسن بن محمّد بن يوه</w:t>
      </w:r>
      <w:r>
        <w:rPr>
          <w:rStyle w:val="FootnoteAnchor"/>
          <w:rtl w:val="true"/>
        </w:rPr>
        <w:footnoteReference w:id="363"/>
      </w:r>
      <w:r>
        <w:rPr>
          <w:rFonts w:ascii="Amiri" w:hAnsi="Amiri" w:eastAsia="Amiri" w:cs="Amiri"/>
          <w:color w:val="111111"/>
          <w:sz w:val="28"/>
          <w:sz w:val="28"/>
          <w:szCs w:val="28"/>
          <w:rtl w:val="true"/>
          <w:lang w:bidi="ar-SA"/>
        </w:rPr>
        <w:t>، أنا أحمد بن محمّد بن عمر، نا أبو بكر بن أبي الدنيا، أخبرني أبو عبد اللّه القرشي، عن علي بن محمّد، عن مسلمة بن محارب، عن حرب بن خالد،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الرّحمن بن أم الحكم ينازع يزيد بن معاوية كثيرا، فقال معاوية لأبي خداش بن عتبة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لا يزال يتعرض ليزيد، فتعرض له أنت حتى تسمع يزيد ما يجري بينكما و لك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عجّلها لي، فعجّلها له، فحملت إليه ثم التقوا عند معاوية، فقال أبو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أعدني على عبد الرّحمن، فإنه قتل مولى لي بالكوفة،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أ لا تسكت‌؟ فقال أبو خداش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تمدر، يا ابن البريح، يا ابن أم قدح،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خداش حسبك، يرحمك اللّه على دية </w:t>
      </w:r>
    </w:p>
    <w:p>
      <w:pPr>
        <w:pStyle w:val="BookText"/>
        <w:rPr/>
      </w:pPr>
      <w:r>
        <w:rPr>
          <w:rFonts w:ascii="Amiri" w:hAnsi="Amiri" w:eastAsia="Amiri" w:cs="Amiri"/>
          <w:color w:val="111111"/>
          <w:sz w:val="28"/>
          <w:sz w:val="28"/>
          <w:szCs w:val="28"/>
          <w:rtl w:val="true"/>
          <w:lang w:bidi="ar-SA"/>
        </w:rPr>
        <w:t>مولاك، فخرج أبو خداش ثم عاد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عشرة آلاف أخرى، و إلاّ أخبرت عبد الرّحمن أنك أنت أمرتني بذلك، فأعطاه عشرة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ليزيد ما قلت لعبد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أمهات لعبد الرّحمن حبشيات، و قد ذكرهن ابن الكاهلية الثقفي، و هو يهجو ابن عم لعبد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قد ولدنك من حبوش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يسمو</w:t>
      </w:r>
      <w:r>
        <w:rPr>
          <w:rStyle w:val="FootnoteAnchor"/>
          <w:rtl w:val="true"/>
        </w:rPr>
        <w:footnoteReference w:id="364"/>
      </w:r>
      <w:r>
        <w:rPr>
          <w:rFonts w:ascii="Amiri" w:hAnsi="Amiri" w:eastAsia="Amiri" w:cs="Amiri"/>
          <w:color w:val="111111"/>
          <w:sz w:val="28"/>
          <w:sz w:val="28"/>
          <w:szCs w:val="28"/>
          <w:rtl w:val="true"/>
          <w:lang w:bidi="ar-SA"/>
        </w:rPr>
        <w:t>خدينك بالزّمام</w:t>
      </w:r>
    </w:p>
    <w:p>
      <w:pPr>
        <w:pStyle w:val="BookText"/>
        <w:rPr/>
      </w:pPr>
      <w:r>
        <w:rPr>
          <w:rFonts w:ascii="Amiri" w:hAnsi="Amiri" w:eastAsia="Amiri" w:cs="Amiri"/>
          <w:color w:val="111111"/>
          <w:sz w:val="28"/>
          <w:sz w:val="28"/>
          <w:szCs w:val="28"/>
          <w:rtl w:val="true"/>
          <w:lang w:bidi="ar-SA"/>
        </w:rPr>
        <w:t>تمدّر و البريح و أم قدح</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مجلوب يعدّ من آل حام</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محمّد بن أبي نصر، أنا أبو الميمون، نا أبو زرعة</w:t>
      </w:r>
      <w:r>
        <w:rPr>
          <w:rStyle w:val="FootnoteAnchor"/>
          <w:rtl w:val="true"/>
        </w:rPr>
        <w:footnoteReference w:id="3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عبد اللّه بن معاذ بن عبد الحميد بن حريث، أعطانيه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الهيثم بن عمران حدّثهم أنه سمع إسماعيل بن عبيد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أم الحكم يوم راهط خليفة لمروان على دمشق، و كان مروان يقاتل الضحاك بن قيس بمرج راهط، فجاءه روح بن زنباع الجذامي، فبشّره بقتل الضحاك بن قيس، و قتل همام بن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الألهاني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ابن ثور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النهاوندي، أنا أبو القاسم بن الأشقر، نا أبو عبد اللّه البخاري،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حدثني يحيى بن سعيد، عن سعيد، قضى عبد الملك</w:t>
      </w:r>
      <w:r>
        <w:rPr>
          <w:rStyle w:val="FootnoteAnchor"/>
          <w:rtl w:val="true"/>
        </w:rPr>
        <w:footnoteReference w:id="367"/>
      </w:r>
      <w:r>
        <w:rPr>
          <w:rFonts w:ascii="Amiri" w:hAnsi="Amiri" w:eastAsia="Amiri" w:cs="Amiri"/>
          <w:color w:val="111111"/>
          <w:sz w:val="28"/>
          <w:sz w:val="28"/>
          <w:szCs w:val="28"/>
          <w:rtl w:val="true"/>
          <w:lang w:bidi="ar-SA"/>
        </w:rPr>
        <w:t>بن مروان في نساء عبد الرّحمن بن أم الحكم 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الحيري</w:t>
      </w:r>
      <w:r>
        <w:rPr>
          <w:rStyle w:val="FootnoteAnchor"/>
          <w:rtl w:val="true"/>
        </w:rPr>
        <w:footnoteReference w:id="368"/>
      </w:r>
      <w:r>
        <w:rPr>
          <w:rFonts w:ascii="Amiri" w:hAnsi="Amiri" w:eastAsia="Amiri" w:cs="Amiri"/>
          <w:color w:val="111111"/>
          <w:sz w:val="28"/>
          <w:sz w:val="28"/>
          <w:szCs w:val="28"/>
          <w:rtl w:val="true"/>
          <w:lang w:bidi="ar-SA"/>
        </w:rPr>
        <w:t>، نا أبو العباس الأصم، أنا الربيع، نا الشافعي، أنا مسلم بن خالد، و سعيد، عن ابن جريج، عن عكرمة بن خالد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امرأة له أن يخرجها من ميراثها منه في </w:t>
      </w:r>
      <w:bookmarkStart w:id="45" w:name="pg16707_178030"/>
    </w:p>
    <w:p>
      <w:pPr>
        <w:pStyle w:val="BookText"/>
        <w:rPr/>
      </w:pPr>
      <w:bookmarkEnd w:id="45"/>
      <w:r>
        <w:rPr>
          <w:rFonts w:ascii="Amiri" w:hAnsi="Amiri" w:eastAsia="Amiri" w:cs="Amiri"/>
          <w:color w:val="111111"/>
          <w:sz w:val="28"/>
          <w:sz w:val="28"/>
          <w:szCs w:val="28"/>
          <w:rtl w:val="true"/>
          <w:lang w:bidi="ar-SA"/>
        </w:rPr>
        <w:t>مرضه،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فيه من ينقص حقك أو يضرّ به، فنكح ثلاثا في مرضه، أصدق كل واحدة منهن ألف دينار، فأجاز ذلك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أنا أبو بكر البيهقي، أنا أبو بكر بن الحسين</w:t>
      </w:r>
      <w:r>
        <w:rPr>
          <w:rStyle w:val="FootnoteAnchor"/>
          <w:rtl w:val="true"/>
        </w:rPr>
        <w:footnoteReference w:id="369"/>
      </w:r>
      <w:r>
        <w:rPr>
          <w:rFonts w:ascii="Amiri" w:hAnsi="Amiri" w:eastAsia="Amiri" w:cs="Amiri"/>
          <w:color w:val="111111"/>
          <w:sz w:val="28"/>
          <w:sz w:val="28"/>
          <w:szCs w:val="28"/>
          <w:rtl w:val="true"/>
          <w:lang w:bidi="ar-SA"/>
        </w:rPr>
        <w:t>، و أبو زكريا بن أبي إسحاق، و أبو سعيد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سعيد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الأصم، أنا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عن ابن جريج، عن عمرو بن دينار أنه سمع عكرمة بن خالد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الرّحمن بن أم الحكم في شكواه أن يخرج امرأته من ميراثها، فأبت، فنكح عليها ثلاث نسوة و أصدقهنّ ألف دينار كل امرأة منهن</w:t>
      </w:r>
      <w:r>
        <w:rPr>
          <w:rStyle w:val="FootnoteAnchor"/>
          <w:rtl w:val="true"/>
        </w:rPr>
        <w:footnoteReference w:id="370"/>
      </w:r>
      <w:r>
        <w:rPr>
          <w:rFonts w:ascii="Amiri" w:hAnsi="Amiri" w:eastAsia="Amiri" w:cs="Amiri"/>
          <w:color w:val="111111"/>
          <w:sz w:val="28"/>
          <w:sz w:val="28"/>
          <w:szCs w:val="28"/>
          <w:rtl w:val="true"/>
          <w:lang w:bidi="ar-SA"/>
        </w:rPr>
        <w:t>، فأجاز ذلك عبد الملك بن مروان، و شرك بينهن في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صداق مثلهن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222426_73709187"/>
      <w:bookmarkStart w:id="47" w:name="_Toc18"/>
      <w:bookmarkEnd w:id="46"/>
      <w:r>
        <w:rPr/>
        <w:t>3857</w:t>
      </w:r>
      <w:r>
        <w:rPr>
          <w:rtl w:val="true"/>
        </w:rPr>
        <w:t xml:space="preserve"> - </w:t>
      </w:r>
      <w:r>
        <w:rPr>
          <w:rtl w:val="true"/>
        </w:rPr>
        <w:t xml:space="preserve">عبد الرّحمن بن عبد اللّه بن علي ابن عبد الرّحمن بن سعيد بن خالد بن حميد ابن صهيب بن طليب بن البخيت بن علقمة بن الصبر أبو علي بن أبي العجائز </w:t>
      </w:r>
      <w:r>
        <w:rPr>
          <w:rtl w:val="true"/>
        </w:rPr>
        <w:t>[</w:t>
      </w:r>
      <w:r>
        <w:rPr>
          <w:rtl w:val="true"/>
        </w:rPr>
        <w:t>الأزدي العدل</w:t>
      </w:r>
      <w:r>
        <w:rPr>
          <w:rtl w:val="true"/>
        </w:rPr>
        <w:t>]</w:t>
      </w:r>
      <w:bookmarkEnd w:id="47"/>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علي ابن عبد الرّحمن بن سعيد بن خالد بن حميد ابن صهيب بن طليب بن البخيت بن علقمة بن الصبر أبو علي بن أبي العجائز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العدل</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أبا محمد، و أبا بكر محمد بن سليمان بن يوسف الربعي</w:t>
      </w:r>
      <w:r>
        <w:rPr>
          <w:rStyle w:val="FootnoteAnchor"/>
          <w:rtl w:val="true"/>
        </w:rPr>
        <w:footnoteReference w:id="372"/>
      </w:r>
      <w:r>
        <w:rPr>
          <w:rFonts w:ascii="Amiri" w:hAnsi="Amiri" w:eastAsia="Amiri" w:cs="Amiri"/>
          <w:color w:val="111111"/>
          <w:sz w:val="28"/>
          <w:sz w:val="28"/>
          <w:szCs w:val="28"/>
          <w:rtl w:val="true"/>
          <w:lang w:bidi="ar-SA"/>
        </w:rPr>
        <w:t>، و القاضي الميانجي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محمد عبد اللّه، و أبو سعيد</w:t>
      </w:r>
      <w:r>
        <w:rPr>
          <w:rStyle w:val="FootnoteAnchor"/>
          <w:rtl w:val="true"/>
        </w:rPr>
        <w:footnoteReference w:id="374"/>
      </w:r>
      <w:r>
        <w:rPr>
          <w:rFonts w:ascii="Amiri" w:hAnsi="Amiri" w:eastAsia="Amiri" w:cs="Amiri"/>
          <w:color w:val="111111"/>
          <w:sz w:val="28"/>
          <w:sz w:val="28"/>
          <w:szCs w:val="28"/>
          <w:rtl w:val="true"/>
          <w:lang w:bidi="ar-SA"/>
        </w:rPr>
        <w:t>الرازي السمان، و عبد العزيز الكتاني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أخبرني أبو محمد 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العجائز</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القاضي، أنا أبي،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يوسف الربعي، نا أيوب بن</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سليمان حدثنا حاجب بن سليمان المنبحي، نا ابن أبي رواد عن ابن جريج، عن المطلب بن عبد اللّه بن حنطب، عن أنس بن مالك،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أجور أمّتي حتى القذاة يخرجها الرجل من المسجد، و عرضت عليّ ذنوب أمّتي فلم أر ذنبا أعظم من آية أو سورة أوتيها رجل ثم نسيها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محمّد عبد اللّه بن عبد الرّحمن بن عبد اللّه بن أبي العجائز القاضي، أنا أبي، أنا أبو بكر محمّد بن سليمان بن يوسف الرّبعي، أنا محمّد بن تمام بن صالح البهراني</w:t>
      </w:r>
      <w:r>
        <w:rPr>
          <w:rStyle w:val="FootnoteAnchor"/>
          <w:rtl w:val="true"/>
        </w:rPr>
        <w:footnoteReference w:id="377"/>
      </w:r>
      <w:r>
        <w:rPr>
          <w:rFonts w:ascii="Amiri" w:hAnsi="Amiri" w:eastAsia="Amiri" w:cs="Amiri"/>
          <w:color w:val="111111"/>
          <w:sz w:val="28"/>
          <w:sz w:val="28"/>
          <w:szCs w:val="28"/>
          <w:rtl w:val="true"/>
          <w:lang w:bidi="ar-SA"/>
        </w:rPr>
        <w:t>، نا محمّد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باب سفيان بن عيينة، فحجبنا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على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نشعر</w:t>
      </w:r>
      <w:r>
        <w:rPr>
          <w:rStyle w:val="FootnoteAnchor"/>
          <w:rtl w:val="true"/>
        </w:rPr>
        <w:footnoteReference w:id="378"/>
      </w:r>
      <w:r>
        <w:rPr>
          <w:rFonts w:ascii="Amiri" w:hAnsi="Amiri" w:eastAsia="Amiri" w:cs="Amiri"/>
          <w:color w:val="111111"/>
          <w:sz w:val="28"/>
          <w:sz w:val="28"/>
          <w:szCs w:val="28"/>
          <w:rtl w:val="true"/>
          <w:lang w:bidi="ar-SA"/>
        </w:rPr>
        <w:t>إلاّ بخادم لهارون الرشيد يقال له حسين جاء في طلبه، فأخرجه،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أما أهل الدنيا فيصلون إليك، و أمّا نحن فلا نصل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وجدتم مقالا فقولوا لا أفلح ذو عيال،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بعلمي و لا تنظر إلى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ينفعك علمي و لا يضررك تقصيري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الحديث تركتم الطواف و جئتم‌؟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قد طفنا، و لسنا نترك حظنا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و مثلكم إلاّ كمثل إخوة يوسف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كونوا من بعده قوما صالحين</w:t>
      </w:r>
      <w:r>
        <w:rPr>
          <w:rStyle w:val="FootnoteAnchor"/>
          <w:rtl w:val="true"/>
        </w:rPr>
        <w:footnoteReference w:id="37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الحديث بما تشتهون حديث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شغل عبدي ذكري عن مسألتي إلاّ أعطيته أفضل ما أعطي السائلون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فتى خلا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المروءة غير خالي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أعطاك قبل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كفاك مكروه السؤال </w:t>
      </w:r>
      <w:bookmarkStart w:id="48" w:name="pg16707_178032"/>
    </w:p>
    <w:p>
      <w:pPr>
        <w:pStyle w:val="BookText"/>
        <w:rPr/>
      </w:pPr>
      <w:bookmarkEnd w:id="48"/>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عبد الرّحمن بن عبد اللّه بن علي بن أبي</w:t>
      </w:r>
      <w:r>
        <w:rPr>
          <w:rStyle w:val="FootnoteAnchor"/>
          <w:rtl w:val="true"/>
        </w:rPr>
        <w:footnoteReference w:id="380"/>
      </w:r>
      <w:r>
        <w:rPr>
          <w:rFonts w:ascii="Amiri" w:hAnsi="Amiri" w:eastAsia="Amiri" w:cs="Amiri"/>
          <w:color w:val="111111"/>
          <w:sz w:val="28"/>
          <w:sz w:val="28"/>
          <w:szCs w:val="28"/>
          <w:rtl w:val="true"/>
          <w:lang w:bidi="ar-SA"/>
        </w:rPr>
        <w:t>العجائز الشاهد يوم الأربعاء لعشر خلون من المحرم سنة تسع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الميانجي، و عن محمّد بن سليمان الرّبعي البندار</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222428_73709187"/>
      <w:bookmarkStart w:id="50" w:name="_Toc19"/>
      <w:bookmarkEnd w:id="49"/>
      <w:r>
        <w:rPr/>
        <w:t>3858</w:t>
      </w:r>
      <w:r>
        <w:rPr>
          <w:rtl w:val="true"/>
        </w:rPr>
        <w:t xml:space="preserve"> - </w:t>
      </w:r>
      <w:r>
        <w:rPr>
          <w:rtl w:val="true"/>
        </w:rPr>
        <w:t>عبد الرّحمن بن عبد اللّه بن عمر بن راشد أبو الميمون البجلي</w:t>
      </w:r>
      <w:bookmarkEnd w:id="50"/>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عمر بن راشد أبو الميمون البجلي</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روى عن أبي زرعة الدمشقي، و بكار بن قتيبة، و أبي بكر محمّد بن أحمد بن رزقان المصّيصي، و أحمد بن محمّد بن عمار بن أخي هشام بن عمّار،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 و يزيد بن محمّد بن عبد الصمد، و أبي الأصبغ عبد العزيز بن سعيد القرشي، و أبي علي الحسن بن أحمد بن محمّد</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بن بكار بن بلال، و أبي سعيد عثمان بن عبد اللّه بن أبي جميل، و أبي الحسن أحمد بن نصر بن شاكر، و هارون بن عمران بن أبي جميل، و وزيرة بن محمّد، و مساور بن شهاب بن مسرور بن مساور، و أبي سعد محمّد بن عبيد بن سعد الحجبي، و أبي عمرو بن يزيد بن أحمد السّلمي، و أبي زيد يحيى بن أيوب بن أبي عقال، و أبي يعقوب إسحاق بن إبراهيم بن رفعة، و مضر بن محمّد بن خالد الأسدي، و أحمد بن محمّد بن يحيى بن حمزة، و إسماعيل بن حمدويه، و أبي أسامة عبد اللّه بن محمّد بن أبي أسامة الحلبي، و عبيد بن محمّد بن يحيى بن حمزة، و أبي عبد الرّحمن النّسائي، و أحمد بن العلاء بن هلال الرّقّي، و عبد اللّه بن الحسين المصّيصي، و ربيعة بن الحارث الجيلاني، و يموت بن المزرّع، و أحمد بن محمود بن مقاتل بن صبيح الهروي، و جماعة سواهم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تمام بن محمّد، و أبو محمّد بن أبي نصر، و أبو الحسين عبد اللّه بن أحمد بن عمرو بن أحمد بن معاذ الدّاراني، و أبو</w:t>
      </w:r>
      <w:r>
        <w:rPr>
          <w:rStyle w:val="FootnoteAnchor"/>
          <w:rtl w:val="true"/>
        </w:rPr>
        <w:footnoteReference w:id="383"/>
      </w:r>
      <w:r>
        <w:rPr>
          <w:rFonts w:ascii="Amiri" w:hAnsi="Amiri" w:eastAsia="Amiri" w:cs="Amiri"/>
          <w:color w:val="111111"/>
          <w:sz w:val="28"/>
          <w:sz w:val="28"/>
          <w:szCs w:val="28"/>
          <w:rtl w:val="true"/>
          <w:lang w:bidi="ar-SA"/>
        </w:rPr>
        <w:t>علي بن مهنا الدّاراني</w:t>
      </w:r>
      <w:r>
        <w:rPr>
          <w:rStyle w:val="FootnoteAnchor"/>
          <w:rtl w:val="true"/>
        </w:rPr>
        <w:footnoteReference w:id="384"/>
      </w:r>
      <w:r>
        <w:rPr>
          <w:rFonts w:ascii="Amiri" w:hAnsi="Amiri" w:eastAsia="Amiri" w:cs="Amiri"/>
          <w:color w:val="111111"/>
          <w:sz w:val="28"/>
          <w:sz w:val="28"/>
          <w:szCs w:val="28"/>
          <w:rtl w:val="true"/>
          <w:lang w:bidi="ar-SA"/>
        </w:rPr>
        <w:t>، و أبو عبد اللّه بن أبي كامل، و أبو بكر محمّد بن عبد الرّحمن بن عبيد اللّه</w:t>
      </w:r>
      <w:r>
        <w:rPr>
          <w:rStyle w:val="FootnoteAnchor"/>
          <w:rtl w:val="true"/>
        </w:rPr>
        <w:footnoteReference w:id="385"/>
      </w:r>
      <w:r>
        <w:rPr>
          <w:rFonts w:ascii="Amiri" w:hAnsi="Amiri" w:eastAsia="Amiri" w:cs="Amiri"/>
          <w:color w:val="111111"/>
          <w:sz w:val="28"/>
          <w:sz w:val="28"/>
          <w:szCs w:val="28"/>
          <w:rtl w:val="true"/>
          <w:lang w:bidi="ar-SA"/>
        </w:rPr>
        <w:t xml:space="preserve">بن يحيى القطّان، و عقيل بن </w:t>
      </w:r>
    </w:p>
    <w:p>
      <w:pPr>
        <w:pStyle w:val="BookText"/>
        <w:rPr/>
      </w:pPr>
      <w:r>
        <w:rPr>
          <w:rFonts w:ascii="Amiri" w:hAnsi="Amiri" w:eastAsia="Amiri" w:cs="Amiri"/>
          <w:color w:val="111111"/>
          <w:sz w:val="28"/>
          <w:sz w:val="28"/>
          <w:szCs w:val="28"/>
          <w:rtl w:val="true"/>
          <w:lang w:bidi="ar-SA"/>
        </w:rPr>
        <w:t>عبيد اللّه</w:t>
      </w:r>
      <w:r>
        <w:rPr>
          <w:rStyle w:val="FootnoteAnchor"/>
          <w:rtl w:val="true"/>
        </w:rPr>
        <w:footnoteReference w:id="386"/>
      </w:r>
      <w:r>
        <w:rPr>
          <w:rFonts w:ascii="Amiri" w:hAnsi="Amiri" w:eastAsia="Amiri" w:cs="Amiri"/>
          <w:color w:val="111111"/>
          <w:sz w:val="28"/>
          <w:sz w:val="28"/>
          <w:szCs w:val="28"/>
          <w:rtl w:val="true"/>
          <w:lang w:bidi="ar-SA"/>
        </w:rPr>
        <w:t>بن عبدان، و أبو الحسين الرازي، و أبو بكر محمّد بن عبد الرحمن بن أبي المغيث القطان، و أبو عبد اللّه بن منده، و عبد الرّحمن بن عمر بن نصر، و أبو هاشم المؤدب، و أبو محمّد عبد الرّزّاق بن محمّد بن سعيد العطار العدل، و أبو بكر أحمد بن إبراهيم بن تمام السكسكي المقرئ، و عبد اللّه بن محمّد الفافاى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محمّد التميمي، أنا تمام بن محمّد، أنا أبو الميمون بن راشد، نا بكار بن قتيبة، نا عبد اللّه بن بكر السّهمي أبو وهب، 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سلام بمقدم رسول اللّه صلى اللّه عليه و سلم و هو بأرض يخترف</w:t>
      </w:r>
      <w:r>
        <w:rPr>
          <w:rStyle w:val="FootnoteAnchor"/>
          <w:rtl w:val="true"/>
        </w:rPr>
        <w:footnoteReference w:id="388"/>
      </w:r>
      <w:r>
        <w:rPr>
          <w:rFonts w:ascii="Amiri" w:hAnsi="Amiri" w:eastAsia="Amiri" w:cs="Amiri"/>
          <w:color w:val="111111"/>
          <w:sz w:val="28"/>
          <w:sz w:val="28"/>
          <w:szCs w:val="28"/>
          <w:rtl w:val="true"/>
          <w:lang w:bidi="ar-SA"/>
        </w:rPr>
        <w:t>، فأتى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 لا يعلمهن إلاّ نبي، ما أوّل أشراط الساعة‌؟ و ما أوّل طعام أهل الجنّة‌؟ و ما ينزع الرجل إلى أبيه و أمّه‌؟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بهن جبريل عليه السلام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 اليهود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لِجِبْرِيلَ فَإِنَّهُ نَزَّلَهُ عَلىٰ قَلْبِكَ بِإِذْنِ اللّٰهِ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 أشراط الساعة فنار تحشر الناس من المشرق إلى المغرب، و أما أوّل طعام يأكله أهل الجنة فزيادة كبد حوت، و إذا سبق ماء الرجل نزع الولد</w:t>
      </w:r>
      <w:r>
        <w:rPr>
          <w:rStyle w:val="FootnoteAnchor"/>
          <w:rtl w:val="true"/>
        </w:rPr>
        <w:footnoteReference w:id="390"/>
      </w:r>
      <w:r>
        <w:rPr>
          <w:rFonts w:ascii="Amiri" w:hAnsi="Amiri" w:eastAsia="Amiri" w:cs="Amiri"/>
          <w:color w:val="111111"/>
          <w:sz w:val="28"/>
          <w:sz w:val="28"/>
          <w:szCs w:val="28"/>
          <w:rtl w:val="true"/>
          <w:lang w:bidi="ar-SA"/>
        </w:rPr>
        <w:t>، و إذا سبق ماء المرأة نزعته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أنك رسول اللّه، يا رسول اللّه إنّ اليهود قوم بهت</w:t>
      </w:r>
      <w:r>
        <w:rPr>
          <w:rStyle w:val="FootnoteAnchor"/>
          <w:rtl w:val="true"/>
        </w:rPr>
        <w:footnoteReference w:id="391"/>
      </w:r>
      <w:r>
        <w:rPr>
          <w:rFonts w:ascii="Amiri" w:hAnsi="Amiri" w:eastAsia="Amiri" w:cs="Amiri"/>
          <w:color w:val="111111"/>
          <w:sz w:val="28"/>
          <w:sz w:val="28"/>
          <w:szCs w:val="28"/>
          <w:rtl w:val="true"/>
          <w:lang w:bidi="ar-SA"/>
        </w:rPr>
        <w:t>، و انهم إن يعلموا بإسلامي قبل أن تسألهم عني يبهتوني،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اليهود،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عبد اللّه بن 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 ابن خيرنا، و سيّدنا و ابن سيّدنا،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 إن أسلم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ذلك، فخرج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شرّنا و ابن شرّنا، فبغضوه،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 يا رسول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w:t>
      </w:r>
      <w:r>
        <w:rPr>
          <w:rStyle w:val="FootnoteAnchor"/>
          <w:rtl w:val="true"/>
        </w:rPr>
        <w:footnoteReference w:id="392"/>
      </w:r>
      <w:r>
        <w:rPr>
          <w:rFonts w:ascii="Amiri" w:hAnsi="Amiri" w:eastAsia="Amiri" w:cs="Amiri"/>
          <w:color w:val="111111"/>
          <w:sz w:val="28"/>
          <w:sz w:val="28"/>
          <w:szCs w:val="28"/>
          <w:rtl w:val="true"/>
          <w:lang w:bidi="ar-SA"/>
        </w:rPr>
        <w:t>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الميمون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w:t>
      </w:r>
      <w:r>
        <w:rPr>
          <w:rStyle w:val="FootnoteAnchor"/>
          <w:rtl w:val="true"/>
        </w:rPr>
        <w:footnoteReference w:id="393"/>
      </w:r>
      <w:r>
        <w:rPr>
          <w:rFonts w:ascii="Amiri" w:hAnsi="Amiri" w:eastAsia="Amiri" w:cs="Amiri"/>
          <w:color w:val="111111"/>
          <w:sz w:val="28"/>
          <w:sz w:val="28"/>
          <w:szCs w:val="28"/>
          <w:rtl w:val="true"/>
          <w:lang w:bidi="ar-SA"/>
        </w:rPr>
        <w:t xml:space="preserve">و خمسين و مائتين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الميمون عبد الرّحمن بن عبد اللّه بن عمر بن راشد البجلي، و كان شيخا جليلا من معدلي دمشق، و مات في سنة سبع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w:t>
      </w:r>
      <w:r>
        <w:rPr>
          <w:rStyle w:val="FootnoteAnchor"/>
          <w:rtl w:val="true"/>
        </w:rPr>
        <w:footnoteReference w:id="394"/>
      </w:r>
      <w:r>
        <w:rPr>
          <w:rFonts w:ascii="Amiri" w:hAnsi="Amiri" w:eastAsia="Amiri" w:cs="Amiri"/>
          <w:color w:val="111111"/>
          <w:sz w:val="28"/>
          <w:sz w:val="28"/>
          <w:szCs w:val="28"/>
          <w:rtl w:val="true"/>
          <w:lang w:bidi="ar-SA"/>
        </w:rPr>
        <w:t>محمّد، أنا مكي بن محمّد، أنا أبو سليمان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شهر ربيع الأول من سنة ستّ</w:t>
      </w:r>
      <w:r>
        <w:rPr>
          <w:rStyle w:val="FootnoteAnchor"/>
          <w:rtl w:val="true"/>
        </w:rPr>
        <w:footnoteReference w:id="395"/>
      </w:r>
      <w:r>
        <w:rPr>
          <w:rFonts w:ascii="Amiri" w:hAnsi="Amiri" w:eastAsia="Amiri" w:cs="Amiri"/>
          <w:color w:val="111111"/>
          <w:sz w:val="28"/>
          <w:sz w:val="28"/>
          <w:szCs w:val="28"/>
          <w:rtl w:val="true"/>
          <w:lang w:bidi="ar-SA"/>
        </w:rPr>
        <w:t xml:space="preserve">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شيخنا أبو الحسين عبد الوهاب بن جعفر الميداني و كتبه له</w:t>
      </w:r>
      <w:r>
        <w:rPr>
          <w:rStyle w:val="FootnoteAnchor"/>
          <w:rtl w:val="true"/>
        </w:rPr>
        <w:footnoteReference w:id="396"/>
      </w:r>
      <w:r>
        <w:rPr>
          <w:rFonts w:ascii="IRNazanin" w:hAnsi="IRNazanin" w:eastAsia="IRNazanin"/>
          <w:color w:val="111111"/>
          <w:sz w:val="28"/>
          <w:sz w:val="28"/>
          <w:szCs w:val="28"/>
          <w:rtl w:val="true"/>
          <w:lang w:bidi="fa-IR"/>
        </w:rPr>
        <w:t>بخطه،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أبو الميمون عبد الرّحمن بن عبد اللّه بن عمر بن راشد البجلي يوم الاثنين سلخ شهر ربيع الأول سنة سبع و أربعين و ثلاثمائة نبيل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عمر بن نصر البغدادي، و بكّار بن قتيبة البكراوي، و أبي زرعة عبد الرّحمن بن عمرو النّصري، حدّث عنه بكتاب التاريخ و كتاب البيان و العلل و غير ذلك، ثقة مأمون، حدّث عنه تمام بن محمّد، و عبد الرّحمن بن عثمان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تمام بن محمد</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ولد</w:t>
      </w:r>
      <w:r>
        <w:rPr>
          <w:rStyle w:val="FootnoteAnchor"/>
          <w:rtl w:val="true"/>
        </w:rPr>
        <w:footnoteReference w:id="398"/>
      </w:r>
      <w:r>
        <w:rPr>
          <w:rFonts w:ascii="Amiri" w:hAnsi="Amiri" w:eastAsia="Amiri" w:cs="Amiri"/>
          <w:color w:val="111111"/>
          <w:sz w:val="28"/>
          <w:sz w:val="28"/>
          <w:szCs w:val="28"/>
          <w:rtl w:val="true"/>
          <w:lang w:bidi="ar-SA"/>
        </w:rPr>
        <w:t>أبي الميمون أن مولده سنة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مكي بن محمّد بن الغمر</w:t>
      </w:r>
      <w:r>
        <w:rPr>
          <w:rStyle w:val="FootnoteAnchor"/>
          <w:rtl w:val="true"/>
        </w:rPr>
        <w:footnoteReference w:id="399"/>
      </w:r>
      <w:r>
        <w:rPr>
          <w:rFonts w:ascii="Amiri" w:hAnsi="Amiri" w:eastAsia="Amiri" w:cs="Amiri"/>
          <w:color w:val="111111"/>
          <w:sz w:val="28"/>
          <w:sz w:val="28"/>
          <w:szCs w:val="28"/>
          <w:rtl w:val="true"/>
          <w:lang w:bidi="ar-SA"/>
        </w:rPr>
        <w:t>، 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الميمون بن راشد أنه ولد في سنة اثنتين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الميداني أنه كان من أهل الأدب، و أنه يقول الشعر، و كان ممتعا ببصره، و عقله، و صحة جسده، غير أن سمعه كان قد لحقه ثقل، و دفن بباب الصغير،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سنّة يوم توفي نيّف عن الخمس و تسعين، و قارب المائة</w:t>
      </w:r>
      <w:r>
        <w:rPr>
          <w:rFonts w:eastAsia="Amiri" w:cs="Amiri" w:ascii="Amiri" w:hAnsi="Amiri"/>
          <w:color w:val="111111"/>
          <w:sz w:val="28"/>
          <w:szCs w:val="28"/>
          <w:rtl w:val="true"/>
          <w:lang w:bidi="ar-SA"/>
        </w:rPr>
        <w:t xml:space="preserve">. </w:t>
      </w:r>
      <w:bookmarkStart w:id="51" w:name="pg16707_178035"/>
    </w:p>
    <w:p>
      <w:pPr>
        <w:pStyle w:val="Heading5"/>
        <w:numPr>
          <w:ilvl w:val="4"/>
          <w:numId w:val="1"/>
        </w:numPr>
        <w:rPr/>
      </w:pPr>
      <w:bookmarkStart w:id="52" w:name="__RefHeading___Toc2222430_73709187"/>
      <w:bookmarkStart w:id="53" w:name="_Toc20"/>
      <w:bookmarkEnd w:id="51"/>
      <w:bookmarkEnd w:id="52"/>
      <w:r>
        <w:rPr/>
        <w:t>3859</w:t>
      </w:r>
      <w:r>
        <w:rPr>
          <w:rtl w:val="true"/>
        </w:rPr>
        <w:t xml:space="preserve"> - </w:t>
      </w:r>
      <w:r>
        <w:rPr>
          <w:rtl w:val="true"/>
        </w:rPr>
        <w:t>عبد الرّحمن بن عبد اللّه بن محيريز الجمحي الفلسطيني</w:t>
      </w:r>
      <w:bookmarkEnd w:id="53"/>
    </w:p>
    <w:p>
      <w:pPr>
        <w:pStyle w:val="BookText"/>
        <w:rPr/>
      </w:pPr>
      <w:r>
        <w:rPr>
          <w:rFonts w:ascii="IRNazanin" w:hAnsi="IRNazanin" w:eastAsia="IRNazanin"/>
          <w:color w:val="111111"/>
          <w:sz w:val="28"/>
          <w:sz w:val="28"/>
          <w:szCs w:val="28"/>
          <w:rtl w:val="true"/>
          <w:lang w:bidi="fa-IR"/>
        </w:rPr>
        <w:t>سمع 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عمرو بن عبد الرّحمن، و إسماعيل بن عياش، و أيوب بن سويد، و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أرض الروم مع أبيه،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الحسين بن النقور، أنا عيسى بن علي، أنا عبد اللّه بن محمّد البغوي، نا داود بن عمرو الضّبّي، نا إسماعيل بن عيّاش، حدثني عبد الرّحمن بن عبد اللّه بن محيريز، عن أبيه، عن أوس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نبيّه، أو على عينيه أو على والديه، فإنه لا يرح رائحة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حدثني علي بن الحسن بن علي الرّبعي، أنا عبد الوهاب الكلابي، أنا أبو الحسن بن جوصا، نا أبو عمير، نا ضمرة، عن عمرو بن عبد الرّحمن بن عبد اللّه بن محيريز،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أبي و نحن نسير إلى دابق غازيا،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أقيم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استطعت أن تنقلني من منزل إلى منزل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همّني من يصلّي عليه، فرأيت على جنازته صفوفا لا أعرفهم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جوصا، أنا ابن</w:t>
      </w:r>
      <w:r>
        <w:rPr>
          <w:rStyle w:val="FootnoteAnchor"/>
          <w:rtl w:val="true"/>
        </w:rPr>
        <w:footnoteReference w:id="401"/>
      </w:r>
      <w:r>
        <w:rPr>
          <w:rFonts w:ascii="Amiri" w:hAnsi="Amiri" w:eastAsia="Amiri" w:cs="Amiri"/>
          <w:color w:val="111111"/>
          <w:sz w:val="28"/>
          <w:sz w:val="28"/>
          <w:szCs w:val="28"/>
          <w:rtl w:val="true"/>
          <w:lang w:bidi="ar-SA"/>
        </w:rPr>
        <w:t>وزير، نا مروان بن محمّد، نا ابن عيّاش، حدثني عبد الرّحمن بن عبد اللّه بن محيريز،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 بعث الصائفة، فمرض مرضا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احملني فسر بي إلى 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فلم أزل أسير 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أسرع في السير،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شاك،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أحبّ أن يكون أجلي بأرض الروم، فما زلت أسير به حتى هلك بأرض حمص</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جوصا، نا أبو عبيد اللّه معاوية بن صالح بن أبي عبيد اللّه الأشعري، </w:t>
      </w:r>
    </w:p>
    <w:p>
      <w:pPr>
        <w:pStyle w:val="BookText"/>
        <w:rPr/>
      </w:pPr>
      <w:r>
        <w:rPr>
          <w:rFonts w:ascii="Amiri" w:hAnsi="Amiri" w:eastAsia="Amiri" w:cs="Amiri"/>
          <w:color w:val="111111"/>
          <w:sz w:val="28"/>
          <w:sz w:val="28"/>
          <w:szCs w:val="28"/>
          <w:rtl w:val="true"/>
          <w:lang w:bidi="ar-SA"/>
        </w:rPr>
        <w:t>حدثني منصور بن أبي مزاحم، نا أبو مسعود أيوب بن سويد، حدثني عبد الرّحمن بن عبد اللّه بن محيريز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في السفر الذي مات فيه، فلما أتينا فامية</w:t>
      </w:r>
      <w:r>
        <w:rPr>
          <w:rStyle w:val="FootnoteAnchor"/>
          <w:rtl w:val="true"/>
        </w:rPr>
        <w:footnoteReference w:id="402"/>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Style w:val="FootnoteAnchor"/>
          <w:rtl w:val="true"/>
        </w:rPr>
        <w:footnoteReference w:id="403"/>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محيريز الجمحي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نا عبد الرّحمن بن عبد اللّه بن محيريز عن أبيه، عن أوس بن أوس، فذكر الحديث الأوّل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406"/>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محيريز روى عن أبيه، روى عنه إسماعيل بن عيّاش،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نا تمام، أنا جعفر بن محمّد الكندي، نا أبو زرعة قال في تسمية نفر متقاربين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محيريز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Style w:val="FootnoteAnchor"/>
          <w:rtl w:val="true"/>
        </w:rPr>
        <w:footnoteReference w:id="409"/>
      </w:r>
      <w:r>
        <w:rPr>
          <w:rFonts w:ascii="IRNazanin" w:hAnsi="IRNazanin" w:eastAsia="IRNazanin"/>
          <w:color w:val="111111"/>
          <w:sz w:val="28"/>
          <w:sz w:val="28"/>
          <w:szCs w:val="28"/>
          <w:rtl w:val="true"/>
          <w:lang w:bidi="fa-IR"/>
        </w:rPr>
        <w:t>أبو غالب أحمد بن الحسن</w:t>
      </w:r>
      <w:r>
        <w:rPr>
          <w:rStyle w:val="FootnoteAnchor"/>
          <w:rtl w:val="true"/>
        </w:rPr>
        <w:footnoteReference w:id="410"/>
      </w:r>
      <w:r>
        <w:rPr>
          <w:rFonts w:ascii="Amiri" w:hAnsi="Amiri" w:eastAsia="Amiri" w:cs="Amiri"/>
          <w:color w:val="111111"/>
          <w:sz w:val="28"/>
          <w:sz w:val="28"/>
          <w:szCs w:val="28"/>
          <w:rtl w:val="true"/>
          <w:lang w:bidi="ar-SA"/>
        </w:rPr>
        <w:t xml:space="preserve">،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54" w:name="pg16707_178037"/>
    </w:p>
    <w:p>
      <w:pPr>
        <w:pStyle w:val="BookText"/>
        <w:rPr/>
      </w:pPr>
      <w:bookmarkEnd w:id="54"/>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الرّحمن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محيريز فلسطيني</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222432_73709187"/>
      <w:bookmarkStart w:id="56" w:name="_Toc21"/>
      <w:bookmarkEnd w:id="55"/>
      <w:r>
        <w:rPr/>
        <w:t>3860</w:t>
      </w:r>
      <w:r>
        <w:rPr>
          <w:rtl w:val="true"/>
        </w:rPr>
        <w:t xml:space="preserve"> - </w:t>
      </w:r>
      <w:r>
        <w:rPr>
          <w:rtl w:val="true"/>
        </w:rPr>
        <w:t>عبد الرّحمن بن عبد اللّه بن مسعود بن غافل ابن حبيب بن شمخ بن فار بن مخزوم الهذلي الكوفي</w:t>
      </w:r>
      <w:bookmarkEnd w:id="56"/>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مسعود بن غافل ابن حبيب بن شمخ بن فار بن مخزوم الهذلي الكوفي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القاسم، و معن، و عبد الملك بن عمير، و أبو إسحاق الهمداني</w:t>
      </w:r>
      <w:r>
        <w:rPr>
          <w:rStyle w:val="FootnoteAnchor"/>
          <w:rtl w:val="true"/>
        </w:rPr>
        <w:footnoteReference w:id="412"/>
      </w:r>
      <w:r>
        <w:rPr>
          <w:rFonts w:ascii="Amiri" w:hAnsi="Amiri" w:eastAsia="Amiri" w:cs="Amiri"/>
          <w:color w:val="111111"/>
          <w:sz w:val="28"/>
          <w:sz w:val="28"/>
          <w:szCs w:val="28"/>
          <w:rtl w:val="true"/>
          <w:lang w:bidi="ar-SA"/>
        </w:rPr>
        <w:t>،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w:t>
      </w:r>
      <w:r>
        <w:rPr>
          <w:rStyle w:val="FootnoteAnchor"/>
          <w:rtl w:val="true"/>
        </w:rPr>
        <w:footnoteReference w:id="413"/>
      </w:r>
      <w:r>
        <w:rPr>
          <w:rFonts w:ascii="Amiri" w:hAnsi="Amiri" w:eastAsia="Amiri" w:cs="Amiri"/>
          <w:color w:val="111111"/>
          <w:sz w:val="28"/>
          <w:sz w:val="28"/>
          <w:szCs w:val="28"/>
          <w:rtl w:val="true"/>
          <w:lang w:bidi="ar-SA"/>
        </w:rPr>
        <w:t>، أنا أبو الغنائم بن المأمون، أنا أبو القاسم بن حبابة، نا أبو القاسم البغوي، نا علي بن الجعد، أنا شعبة، عن سماك، عن عبد الرّحمن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غالب، حدثني عبد الصمد بن النعمان، نا إسرائيل، عن سماك، عن عبد الرّحمن بن عبد اللّه، عن أبيه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النبيّ صلى اللّه عليه و سلم آكل الربا، و موكله، و كاتبه، و شاهديه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414"/>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أبي علانة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بن علي بن عبد الواحد المعروف بابن</w:t>
      </w:r>
      <w:r>
        <w:rPr>
          <w:rStyle w:val="FootnoteAnchor"/>
          <w:rtl w:val="true"/>
        </w:rPr>
        <w:footnoteReference w:id="416"/>
      </w:r>
      <w:r>
        <w:rPr>
          <w:rFonts w:ascii="Amiri" w:hAnsi="Amiri" w:eastAsia="Amiri" w:cs="Amiri"/>
          <w:color w:val="111111"/>
          <w:sz w:val="28"/>
          <w:sz w:val="28"/>
          <w:szCs w:val="28"/>
          <w:rtl w:val="true"/>
          <w:lang w:bidi="ar-SA"/>
        </w:rPr>
        <w:t>الشطي، أنا أبو القاسم عبد اللّه بن الحسن بن الخلال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محمّد بن عبد الرّحمن الثقفي، حدثني أبي، نا سفيان، عن سماك بن حرب، عن عبد الرّحمن بن عبد اللّه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بالصفقتين ربا، و أمرنا رسول اللّه صلى اللّه عليه و سلم بإسباغ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الأخير المرفوع غريب ما سمعناه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محمّد بن محمّد بن محمش الفقيه، أنا أبو بكر القطان، أنا إبراهيم بن الحارث البغدادي، نا يحيى بن أبي بكير، نا داود بن عبد الرّحمن المكي</w:t>
      </w:r>
      <w:r>
        <w:rPr>
          <w:rStyle w:val="FootnoteAnchor"/>
          <w:rtl w:val="true"/>
        </w:rPr>
        <w:footnoteReference w:id="417"/>
      </w:r>
      <w:r>
        <w:rPr>
          <w:rFonts w:ascii="Amiri" w:hAnsi="Amiri" w:eastAsia="Amiri" w:cs="Amiri"/>
          <w:color w:val="111111"/>
          <w:sz w:val="28"/>
          <w:sz w:val="28"/>
          <w:szCs w:val="28"/>
          <w:rtl w:val="true"/>
          <w:lang w:bidi="ar-SA"/>
        </w:rPr>
        <w:t>، نا عبد اللّه بن عثمان بن خثيم، عن القاسم بن عبد الرّحمن أن أباه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أخّر الصلاة بالكوفة و أنا جالس مع أبي في المسجد، فقام عبد اللّه بن مسعود فثوّب بالصلاة، فصلّى بالناس، فأرسل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 جاءك من أمير المؤمنين أمر فسمع و طاعة‌؟ أو ابتدعت الذي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من أمير المؤمنين أمر، و معاذ اللّه أن أكون ابتدعت، أبى اللّه علينا و رسوله أن ننتظرك في صلاتنا و نتبع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البيهقي، أنا أبو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المزكي، أنا أبو عبد اللّه محمّد بن يعقوب، نا محمّد بن عبد الوهاب، نا جعفر بن عون، أنا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ببعض مساجد بني حنيفة و هم يقرءون قراءة ما أنزلها</w:t>
      </w:r>
      <w:r>
        <w:rPr>
          <w:rStyle w:val="FootnoteAnchor"/>
          <w:rtl w:val="true"/>
        </w:rPr>
        <w:footnoteReference w:id="418"/>
      </w:r>
      <w:r>
        <w:rPr>
          <w:rFonts w:ascii="Amiri" w:hAnsi="Amiri" w:eastAsia="Amiri" w:cs="Amiri"/>
          <w:color w:val="111111"/>
          <w:sz w:val="28"/>
          <w:sz w:val="28"/>
          <w:szCs w:val="28"/>
          <w:rtl w:val="true"/>
          <w:lang w:bidi="ar-SA"/>
        </w:rPr>
        <w:t>اللّه على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الطاحنات طحنا، و العاجنات عجنا، و الخابزات خبزا، و الثاردات ثردا، و اللاقمات لقما،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عبد اللّه فأتي بهم و هو سبعون رجلا، و رأسهم عبد اللّه بن النواحة،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عبد اللّه فقتل،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لنحرّز الشيطان هؤلاء و لكنا نحدرهم إلى الشام، لعل اللّه أن يكفيناهم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أنا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عمر بن أحمد بن حمّة الخلاّل، أنا أبو بكر محمّد بن أحمد بن يعقوب بن شيبة، حدثني جدي، نا يزيد بن هارون، أنا المسعودي، عن </w:t>
      </w:r>
    </w:p>
    <w:p>
      <w:pPr>
        <w:pStyle w:val="BookText"/>
        <w:rPr/>
      </w:pPr>
      <w:r>
        <w:rPr>
          <w:rFonts w:ascii="Amiri" w:hAnsi="Amiri" w:eastAsia="Amiri" w:cs="Amiri"/>
          <w:color w:val="111111"/>
          <w:sz w:val="28"/>
          <w:sz w:val="28"/>
          <w:szCs w:val="28"/>
          <w:rtl w:val="true"/>
          <w:lang w:bidi="ar-SA"/>
        </w:rPr>
        <w:t>القاسم بن عبد الرّحمن، عن أبيه،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بنحو حديث قبله في ارتداد ابن النواحة، و إيمانه بمسيلمة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فاحط بالدار فخذهم، فأتني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فجاء بهم،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اللّه و رسول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لقرظة بن كعب، انطلق به إلى السوق فاضرب عنقه، ثم انطلق برأسه حتى تجعله في حجر أمه، فإنّي أراها قد كانت تعلم منه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نستغفر اللّه و نتوب إليه، و نشهد أن مسيلمة هو الكذاب،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شيخا منهم بالشام طويل اللحية،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أباك، و اللّه لو قتلنا جميعا لدخلنا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نعيم، عن المسعودي، عن القاسم قال أبي عبد اللّه فذكره من غير ذكر عبد الرّحمن، ثم ذكر في آخره قول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أنا أبو بكر البيهقي، أنا يحيى بن إبراهيم بن محمّد بن يحيى،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عبد اللّه بن يعقوب، نا محمّد بن عبد الوهاب أخبرنا جعفر بن عون، أنا المسعودي،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الضّبّ عند عبد الرّحمن، فقال إنسان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حرّمه، 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محرّم الحلال، كمستحلّ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w:t>
      </w:r>
      <w:r>
        <w:rPr>
          <w:rStyle w:val="FootnoteAnchor"/>
          <w:rtl w:val="true"/>
        </w:rPr>
        <w:footnoteReference w:id="421"/>
      </w:r>
      <w:r>
        <w:rPr>
          <w:rFonts w:ascii="Amiri" w:hAnsi="Amiri" w:eastAsia="Amiri" w:cs="Amiri"/>
          <w:color w:val="111111"/>
          <w:sz w:val="28"/>
          <w:sz w:val="28"/>
          <w:szCs w:val="28"/>
          <w:rtl w:val="true"/>
          <w:lang w:bidi="ar-SA"/>
        </w:rPr>
        <w:t>بن حيّوية، أنا أحمد بن معروف، نا الحسين بن الفهم، نا محمّد بن سعد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إسحاق بن يوسف الأزرق، نا زكريا بن أبي زائدة، عن سماك بن حرب، عن عبد الرّحمن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الحلال كمستحلّ الحرام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الحسين محمّد بن الحسن، </w:t>
      </w:r>
    </w:p>
    <w:p>
      <w:pPr>
        <w:pStyle w:val="BookText"/>
        <w:rPr/>
      </w:pPr>
      <w:r>
        <w:rPr>
          <w:rFonts w:ascii="Amiri" w:hAnsi="Amiri" w:eastAsia="Amiri" w:cs="Amiri"/>
          <w:color w:val="111111"/>
          <w:sz w:val="28"/>
          <w:sz w:val="28"/>
          <w:szCs w:val="28"/>
          <w:rtl w:val="true"/>
          <w:lang w:bidi="ar-SA"/>
        </w:rPr>
        <w:t>أنا أبو الحسين الأهوازي، أنا أبو حفص الأهوازي، نا خليفة بن خياط</w:t>
      </w:r>
      <w:r>
        <w:rPr>
          <w:rStyle w:val="FootnoteAnchor"/>
          <w:rtl w:val="true"/>
        </w:rPr>
        <w:footnoteReference w:id="4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هذيل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مسعود، مات مقدم الحجاج العراق سنة سبع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عمرو بن حيّوية، أنا أحمد بن معروف، نا الحسين بن الفهم، نا محمّد بن سعد، قال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مسعود الهذلي، حليف بني زهرة، روى عن علي، و عبد اللّه، و كان ثقة، قليل الحديث، و قد تكلموا في روايته عن أبيه، و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أبو محمّد بن يوه</w:t>
      </w:r>
      <w:r>
        <w:rPr>
          <w:rStyle w:val="FootnoteAnchor"/>
          <w:rtl w:val="true"/>
        </w:rPr>
        <w:footnoteReference w:id="425"/>
      </w:r>
      <w:r>
        <w:rPr>
          <w:rFonts w:ascii="Amiri" w:hAnsi="Amiri" w:eastAsia="Amiri" w:cs="Amiri"/>
          <w:color w:val="111111"/>
          <w:sz w:val="28"/>
          <w:sz w:val="28"/>
          <w:szCs w:val="28"/>
          <w:rtl w:val="true"/>
          <w:lang w:bidi="ar-SA"/>
        </w:rPr>
        <w:t>، أنا أبو الحسن اللنباني</w:t>
      </w:r>
      <w:r>
        <w:rPr>
          <w:rStyle w:val="FootnoteAnchor"/>
          <w:rtl w:val="true"/>
        </w:rPr>
        <w:footnoteReference w:id="426"/>
      </w:r>
      <w:r>
        <w:rPr>
          <w:rFonts w:ascii="Amiri" w:hAnsi="Amiri" w:eastAsia="Amiri" w:cs="Amiri"/>
          <w:color w:val="111111"/>
          <w:sz w:val="28"/>
          <w:sz w:val="28"/>
          <w:szCs w:val="28"/>
          <w:rtl w:val="true"/>
          <w:lang w:bidi="ar-SA"/>
        </w:rPr>
        <w:t>، أنا أبو بكر بن أبي الدنيا</w:t>
      </w:r>
      <w:r>
        <w:rPr>
          <w:rStyle w:val="FootnoteAnchor"/>
          <w:rtl w:val="true"/>
        </w:rPr>
        <w:footnoteReference w:id="427"/>
      </w:r>
      <w:r>
        <w:rPr>
          <w:rFonts w:ascii="Amiri" w:hAnsi="Amiri" w:eastAsia="Amiri" w:cs="Amiri"/>
          <w:color w:val="111111"/>
          <w:sz w:val="28"/>
          <w:sz w:val="28"/>
          <w:szCs w:val="28"/>
          <w:rtl w:val="true"/>
          <w:lang w:bidi="ar-SA"/>
        </w:rPr>
        <w:t>، 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مسعود الهذلي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بن أحمد، أنا أبو الفضل عبيد اللّه بن أحمد بن علي بن الكوفي، أنا أبو الحسين عبد الرّحمن بن عمر بن أحمد الخلاّل، أنا أبو بكر محمّد بن أحمد بن يعقوب بن شيبة، 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مسعود هذلي، حليف بني زهرة، روى عن علي، و عبد اللّه، و كان ثقة، قليل الحديث، و قد تكلموا في روايته عن أبيه، و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بن المديني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عبد الرّحمن بن عبد اللّه بن مسعود أباه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و أبو عبيدة بن عبد اللّه لم يسمعا من أبيهما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عبد اللّه شاعرا، و 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الشّاتمي ليوهن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w:t>
      </w:r>
      <w:r>
        <w:rPr>
          <w:rStyle w:val="FootnoteAnchor"/>
          <w:rtl w:val="true"/>
        </w:rPr>
        <w:footnoteReference w:id="429"/>
      </w:r>
      <w:r>
        <w:rPr>
          <w:rFonts w:ascii="Amiri" w:hAnsi="Amiri" w:eastAsia="Amiri" w:cs="Amiri"/>
          <w:color w:val="111111"/>
          <w:sz w:val="28"/>
          <w:sz w:val="28"/>
          <w:szCs w:val="28"/>
          <w:rtl w:val="true"/>
          <w:lang w:bidi="ar-SA"/>
        </w:rPr>
        <w:t>جاهل و فيك اغترار</w:t>
      </w:r>
    </w:p>
    <w:p>
      <w:pPr>
        <w:pStyle w:val="BookText"/>
        <w:rPr/>
      </w:pPr>
      <w:r>
        <w:rPr>
          <w:rFonts w:ascii="Amiri" w:hAnsi="Amiri" w:eastAsia="Amiri" w:cs="Amiri"/>
          <w:color w:val="111111"/>
          <w:sz w:val="28"/>
          <w:sz w:val="28"/>
          <w:szCs w:val="28"/>
          <w:rtl w:val="true"/>
          <w:lang w:bidi="ar-SA"/>
        </w:rPr>
        <w:t xml:space="preserve">و متى أدع زهرة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يستجيبوا و تأتني أنصار</w:t>
      </w:r>
    </w:p>
    <w:p>
      <w:pPr>
        <w:pStyle w:val="BookText"/>
        <w:rPr/>
      </w:pPr>
      <w:r>
        <w:rPr>
          <w:rFonts w:ascii="Amiri" w:hAnsi="Amiri" w:eastAsia="Amiri" w:cs="Amiri"/>
          <w:color w:val="111111"/>
          <w:sz w:val="28"/>
          <w:sz w:val="28"/>
          <w:szCs w:val="28"/>
          <w:rtl w:val="true"/>
          <w:lang w:bidi="ar-SA"/>
        </w:rPr>
        <w:t xml:space="preserve">فيهم غلظة لمن خاشنوه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 إذا يراد يسار</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الفارسي، أنا أبو بكر البيهقي، أنا أبو بكر محمّد بن إبراهيم الفارسي، أنا أبو إسحاق الأصبهاني، نا محمّد بن سليمان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الغنائم بن النّرسي في كتابه، ثم حدثنا أبو الفضل بن ناصر</w:t>
      </w:r>
      <w:r>
        <w:rPr>
          <w:rStyle w:val="FootnoteAnchor"/>
          <w:rtl w:val="true"/>
        </w:rPr>
        <w:footnoteReference w:id="431"/>
      </w:r>
      <w:r>
        <w:rPr>
          <w:rFonts w:ascii="Amiri" w:hAnsi="Amiri" w:eastAsia="Amiri" w:cs="Amiri"/>
          <w:color w:val="111111"/>
          <w:sz w:val="28"/>
          <w:sz w:val="28"/>
          <w:szCs w:val="28"/>
          <w:rtl w:val="true"/>
          <w:lang w:bidi="ar-SA"/>
        </w:rPr>
        <w:t xml:space="preserve">،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Style w:val="FootnoteAnchor"/>
          <w:rtl w:val="true"/>
        </w:rPr>
        <w:footnoteReference w:id="4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إسماعيل، قال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مسعود الهذلي الكوفي</w:t>
      </w:r>
      <w:r>
        <w:rPr>
          <w:rStyle w:val="FootnoteAnchor"/>
          <w:rtl w:val="true"/>
        </w:rPr>
        <w:footnoteReference w:id="434"/>
      </w:r>
      <w:r>
        <w:rPr>
          <w:rFonts w:ascii="Amiri" w:hAnsi="Amiri" w:eastAsia="Amiri" w:cs="Amiri"/>
          <w:color w:val="111111"/>
          <w:sz w:val="28"/>
          <w:sz w:val="28"/>
          <w:szCs w:val="28"/>
          <w:rtl w:val="true"/>
          <w:lang w:bidi="ar-SA"/>
        </w:rPr>
        <w:t>، سمع أباه، قاله عبد الملك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435"/>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مسعود الهذلي، سمع أباه عبد اللّه بن مسعود، روى عنه ابناه القاسم، و معن، و أبو إسحاق الهمداني، و سماك بن حرب،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عبد اللّه بن مسعود الهذلي الكوفي، حدّث عن مسروق، روى عنه ابنه معن في ذكر أيام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مسعود، و عبد الرّحمن ابن ست سنين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نا أحمد بن الحسين النّهاوندي، أنا عبد اللّه بن محمّد بن عبد الرّحمن، نا محمّد بن إسماعيل البخاري، حدثني مقدّم بن محمّد بن يحيى، حدثني عمي القاسم بن يحيى، نا أبو عثمان عبد اللّه بن عثمان بن خثيم</w:t>
      </w:r>
      <w:r>
        <w:rPr>
          <w:rStyle w:val="FootnoteAnchor"/>
          <w:rtl w:val="true"/>
        </w:rPr>
        <w:footnoteReference w:id="438"/>
      </w:r>
      <w:r>
        <w:rPr>
          <w:rFonts w:ascii="Amiri" w:hAnsi="Amiri" w:eastAsia="Amiri" w:cs="Amiri"/>
          <w:color w:val="111111"/>
          <w:sz w:val="28"/>
          <w:sz w:val="28"/>
          <w:szCs w:val="28"/>
          <w:rtl w:val="true"/>
          <w:lang w:bidi="ar-SA"/>
        </w:rPr>
        <w:t>المكي، عن القاسم بن عبد الرّحمن،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الوليد بن عقبة الصلاة بالكوفة، فانكفأ ابن مسعود إلى مجلسه، و أنا مع أبي، قال محمّد بن إسماعيل، 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لم يسمع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خثيم</w:t>
      </w:r>
      <w:r>
        <w:rPr>
          <w:rStyle w:val="FootnoteAnchor"/>
          <w:rtl w:val="true"/>
        </w:rPr>
        <w:footnoteReference w:id="439"/>
      </w:r>
      <w:r>
        <w:rPr>
          <w:rFonts w:ascii="Amiri" w:hAnsi="Amiri" w:eastAsia="Amiri" w:cs="Amiri"/>
          <w:color w:val="111111"/>
          <w:sz w:val="28"/>
          <w:sz w:val="28"/>
          <w:szCs w:val="28"/>
          <w:rtl w:val="true"/>
          <w:lang w:bidi="ar-SA"/>
        </w:rPr>
        <w:t>أولى،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يذكر عن عبد الملك بن عمير، عن عبد الرّحمن بن عبد اللّه أنه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عبد اللّه الحافظ، نا الحسن بن محمّد بن إسحاق الأسفرايني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أنا</w:t>
      </w:r>
      <w:r>
        <w:rPr>
          <w:rStyle w:val="FootnoteAnchor"/>
          <w:rtl w:val="true"/>
        </w:rPr>
        <w:footnoteReference w:id="440"/>
      </w:r>
      <w:r>
        <w:rPr>
          <w:rFonts w:ascii="Amiri" w:hAnsi="Amiri" w:eastAsia="Amiri" w:cs="Amiri"/>
          <w:color w:val="111111"/>
          <w:sz w:val="28"/>
          <w:sz w:val="28"/>
          <w:szCs w:val="28"/>
          <w:rtl w:val="true"/>
          <w:lang w:bidi="ar-SA"/>
        </w:rPr>
        <w:t>أبو القاسم بن السّمرقندي، أنا أبو بكر محمّد بن هبة اللّه، أنا علي بن محمّد بن عبد اللّه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سمع من أبيه، و كان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أبيه، و هو عندي قد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 بالويه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علي بن شعيب يقول</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عبد الرّحمن بن عبد اللّه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سفيان الثوري و شريك فإنهما لا يقولان سمع، و أما إسرائيل فإنه يقول في حديث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أنا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بشران، أنا أبو عمرو بن السماك،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القطان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محمّد بن عبد اللّه الحافظ، أنا أبو بكر محمّد بن المؤمل، أنا الفضل بن محمّد، نا أحمد بن حنبل، أظنه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مسعود و عبد الرّحمن بن عبد اللّه ابن ستّ، أو نحو ذلك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اللّه بن مسعود و عبد الرّحمن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أنا محمّد بن أحمد البابسيري، أنا الأحوص بن المفضّل الغلاّبي، نا أبي، نا ابن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اللّه بن مسعود و عبد الرّحمن بن عبد اللّه ابن ست سنين أو نحو ذلك، و كانوا يفضلون أبا عبيدة على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444"/>
      </w:r>
      <w:r>
        <w:rPr>
          <w:rFonts w:ascii="Amiri" w:hAnsi="Amiri" w:eastAsia="Amiri" w:cs="Amiri"/>
          <w:color w:val="111111"/>
          <w:sz w:val="28"/>
          <w:sz w:val="28"/>
          <w:szCs w:val="28"/>
          <w:rtl w:val="true"/>
          <w:lang w:bidi="ar-SA"/>
        </w:rPr>
        <w:t>، نا سلمة،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مسعود و عبد الرّحمن بن عبد اللّه ابن ستّ أو نحو ذلك، و كانوا يفضلون أبا عبيدة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هذا غلطا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حدثني أبي، قال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مسعود،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من أبيه إلاّ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 الحلال كمستحلّ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448"/>
      </w:r>
      <w:r>
        <w:rPr>
          <w:rFonts w:ascii="Amiri" w:hAnsi="Amiri" w:eastAsia="Amiri" w:cs="Amiri"/>
          <w:color w:val="111111"/>
          <w:sz w:val="28"/>
          <w:sz w:val="28"/>
          <w:szCs w:val="28"/>
          <w:rtl w:val="true"/>
          <w:lang w:bidi="ar-SA"/>
        </w:rPr>
        <w:t>و أنا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أخبرنا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مسعود سمع من عبد اللّه حديثا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جعفر بن عون، عن المسعودي، عن سماك بن حرب، عن عبد الرّحمن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الحلال كمستحل الحرام، كل هؤلاء الذين رووا عن ابن مسعود سمعوا منه كوفيون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449"/>
      </w:r>
      <w:r>
        <w:rPr>
          <w:rFonts w:ascii="Amiri" w:hAnsi="Amiri" w:eastAsia="Amiri" w:cs="Amiri"/>
          <w:color w:val="111111"/>
          <w:sz w:val="28"/>
          <w:sz w:val="28"/>
          <w:szCs w:val="28"/>
          <w:rtl w:val="true"/>
          <w:lang w:bidi="ar-SA"/>
        </w:rPr>
        <w:t>أبو المظفر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بالويه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علي بن شعيب السّمسار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عبد الرّحمن بن عبد اللّه من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سفيان و شريك فإنهما لا يقولان سمع، و أمّا إسرائيل فإنه يقول في حديث 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 اللّه بن مسعود سمع من علي، و من أبيه، و قد روي عن يحيى </w:t>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450"/>
      </w:r>
      <w:r>
        <w:rPr>
          <w:rFonts w:ascii="Amiri" w:hAnsi="Amiri" w:eastAsia="Amiri" w:cs="Amiri"/>
          <w:color w:val="111111"/>
          <w:sz w:val="28"/>
          <w:sz w:val="28"/>
          <w:szCs w:val="28"/>
          <w:rtl w:val="true"/>
          <w:lang w:bidi="ar-SA"/>
        </w:rPr>
        <w:t>عبد الرّحمن، لم يسمع من أبيه،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وجيه بن طاهر، أنا أبو صالح أحمد بن عبد الملك، أنا أبو الحسن</w:t>
      </w:r>
      <w:r>
        <w:rPr>
          <w:rStyle w:val="FootnoteAnchor"/>
          <w:rtl w:val="true"/>
        </w:rPr>
        <w:footnoteReference w:id="452"/>
      </w:r>
      <w:r>
        <w:rPr>
          <w:rFonts w:ascii="Amiri" w:hAnsi="Amiri" w:eastAsia="Amiri" w:cs="Amiri"/>
          <w:color w:val="111111"/>
          <w:sz w:val="28"/>
          <w:sz w:val="28"/>
          <w:szCs w:val="28"/>
          <w:rtl w:val="true"/>
          <w:lang w:bidi="ar-SA"/>
        </w:rPr>
        <w:t>بن السّقّا</w:t>
      </w:r>
      <w:r>
        <w:rPr>
          <w:rStyle w:val="FootnoteAnchor"/>
          <w:rtl w:val="true"/>
        </w:rPr>
        <w:footnoteReference w:id="453"/>
      </w:r>
      <w:r>
        <w:rPr>
          <w:rFonts w:ascii="Amiri" w:hAnsi="Amiri" w:eastAsia="Amiri" w:cs="Amiri"/>
          <w:color w:val="111111"/>
          <w:sz w:val="28"/>
          <w:sz w:val="28"/>
          <w:szCs w:val="28"/>
          <w:rtl w:val="true"/>
          <w:lang w:bidi="ar-SA"/>
        </w:rPr>
        <w:t>، نا محمّد بن يعقوب، نا عباس</w:t>
      </w:r>
      <w:r>
        <w:rPr>
          <w:rStyle w:val="FootnoteAnchor"/>
          <w:rtl w:val="true"/>
        </w:rPr>
        <w:footnoteReference w:id="454"/>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مسعود، و أبو عبيدة بن عبد اللّه بن مسعود لم يسمعا من أبيهما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عن</w:t>
      </w:r>
      <w:r>
        <w:rPr>
          <w:rStyle w:val="FootnoteAnchor"/>
          <w:rtl w:val="true"/>
        </w:rPr>
        <w:footnoteReference w:id="456"/>
      </w:r>
      <w:r>
        <w:rPr>
          <w:rFonts w:ascii="Amiri" w:hAnsi="Amiri" w:eastAsia="Amiri" w:cs="Amiri"/>
          <w:color w:val="111111"/>
          <w:sz w:val="28"/>
          <w:sz w:val="28"/>
          <w:szCs w:val="28"/>
          <w:rtl w:val="true"/>
          <w:lang w:bidi="ar-SA"/>
        </w:rPr>
        <w:t xml:space="preserve">أبي الحسين بن الطّيّوري،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Style w:val="FootnoteAnchor"/>
          <w:rtl w:val="true"/>
        </w:rPr>
        <w:footnoteReference w:id="457"/>
      </w:r>
      <w:r>
        <w:rPr>
          <w:rFonts w:ascii="Amiri" w:hAnsi="Amiri" w:eastAsia="Amiri" w:cs="Amiri"/>
          <w:color w:val="111111"/>
          <w:sz w:val="28"/>
          <w:sz w:val="28"/>
          <w:szCs w:val="28"/>
          <w:rtl w:val="true"/>
          <w:lang w:bidi="ar-SA"/>
        </w:rPr>
        <w:t>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عبد اللّه سمع من أبيه شيئا؟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علي بن الحسن</w:t>
      </w:r>
      <w:r>
        <w:rPr>
          <w:rStyle w:val="FootnoteAnchor"/>
          <w:rtl w:val="true"/>
        </w:rPr>
        <w:footnoteReference w:id="458"/>
      </w:r>
      <w:r>
        <w:rPr>
          <w:rFonts w:ascii="Amiri" w:hAnsi="Amiri" w:eastAsia="Amiri" w:cs="Amiri"/>
          <w:color w:val="111111"/>
          <w:sz w:val="28"/>
          <w:sz w:val="28"/>
          <w:szCs w:val="28"/>
          <w:rtl w:val="true"/>
          <w:lang w:bidi="ar-SA"/>
        </w:rPr>
        <w:t>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الكرجي</w:t>
      </w:r>
      <w:r>
        <w:rPr>
          <w:rStyle w:val="FootnoteAnchor"/>
          <w:rtl w:val="true"/>
        </w:rPr>
        <w:footnoteReference w:id="459"/>
      </w:r>
      <w:r>
        <w:rPr>
          <w:rFonts w:ascii="Amiri" w:hAnsi="Amiri" w:eastAsia="Amiri" w:cs="Amiri"/>
          <w:color w:val="111111"/>
          <w:sz w:val="28"/>
          <w:sz w:val="28"/>
          <w:szCs w:val="28"/>
          <w:rtl w:val="true"/>
          <w:lang w:bidi="ar-SA"/>
        </w:rPr>
        <w:t>،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ثقة، لم يسمع من أبيه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بكر محمّد بن إبراهيم الفحام، نا محمّد بن يحيى، نا معاوية بن عمرو، نا زائدة، عن عبد الملك بن عمير، حدثني آل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أوصى ابنه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باتّقاء اللّه</w:t>
      </w:r>
      <w:r>
        <w:rPr>
          <w:rStyle w:val="FootnoteAnchor"/>
          <w:rtl w:val="true"/>
        </w:rPr>
        <w:footnoteReference w:id="460"/>
      </w:r>
      <w:r>
        <w:rPr>
          <w:rFonts w:ascii="Amiri" w:hAnsi="Amiri" w:eastAsia="Amiri" w:cs="Amiri"/>
          <w:color w:val="111111"/>
          <w:sz w:val="28"/>
          <w:sz w:val="28"/>
          <w:szCs w:val="28"/>
          <w:rtl w:val="true"/>
          <w:lang w:bidi="ar-SA"/>
        </w:rPr>
        <w:t>، و ليسعك بيتك، و أقل من خطيئتك، و أملك عليك لسانك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الخطيب، أنا أبو سعيد النّهاوندي، أنا أبو العباس النّهاوندي، أنا </w:t>
      </w:r>
      <w:bookmarkStart w:id="57" w:name="pg16707_178046"/>
    </w:p>
    <w:p>
      <w:pPr>
        <w:pStyle w:val="BookText"/>
        <w:rPr/>
      </w:pPr>
      <w:bookmarkEnd w:id="57"/>
      <w:r>
        <w:rPr>
          <w:rFonts w:ascii="Amiri" w:hAnsi="Amiri" w:eastAsia="Amiri" w:cs="Amiri"/>
          <w:color w:val="111111"/>
          <w:sz w:val="28"/>
          <w:sz w:val="28"/>
          <w:szCs w:val="28"/>
          <w:rtl w:val="true"/>
          <w:lang w:bidi="ar-SA"/>
        </w:rPr>
        <w:t>أبو القاسم بن الأشقر، نا محمّد بن إسماعيل</w:t>
      </w:r>
      <w:r>
        <w:rPr>
          <w:rStyle w:val="FootnoteAnchor"/>
          <w:rtl w:val="true"/>
        </w:rPr>
        <w:footnoteReference w:id="461"/>
      </w:r>
      <w:r>
        <w:rPr>
          <w:rFonts w:ascii="Amiri" w:hAnsi="Amiri" w:eastAsia="Amiri" w:cs="Amiri"/>
          <w:color w:val="111111"/>
          <w:sz w:val="28"/>
          <w:sz w:val="28"/>
          <w:szCs w:val="28"/>
          <w:rtl w:val="true"/>
          <w:lang w:bidi="ar-SA"/>
        </w:rPr>
        <w:t>، حدثني إسحاق بن يزيد أبو النّضر الدمشقي، نا الحكم بن هشام الدمشقي</w:t>
      </w:r>
      <w:r>
        <w:rPr>
          <w:rStyle w:val="FootnoteAnchor"/>
          <w:rtl w:val="true"/>
        </w:rPr>
        <w:footnoteReference w:id="462"/>
      </w:r>
      <w:r>
        <w:rPr>
          <w:rFonts w:ascii="Amiri" w:hAnsi="Amiri" w:eastAsia="Amiri" w:cs="Amiri"/>
          <w:color w:val="111111"/>
          <w:sz w:val="28"/>
          <w:sz w:val="28"/>
          <w:szCs w:val="28"/>
          <w:rtl w:val="true"/>
          <w:lang w:bidi="ar-SA"/>
        </w:rPr>
        <w:t>، حدثني عبد الملك بن عمير، عن القاسم بن عبد الرّحمن عن</w:t>
      </w:r>
      <w:r>
        <w:rPr>
          <w:rStyle w:val="FootnoteAnchor"/>
          <w:rtl w:val="true"/>
        </w:rPr>
        <w:footnoteReference w:id="463"/>
      </w:r>
      <w:r>
        <w:rPr>
          <w:rFonts w:ascii="Amiri" w:hAnsi="Amiri" w:eastAsia="Amiri" w:cs="Amiri"/>
          <w:color w:val="111111"/>
          <w:sz w:val="28"/>
          <w:sz w:val="28"/>
          <w:szCs w:val="28"/>
          <w:rtl w:val="true"/>
          <w:lang w:bidi="ar-SA"/>
        </w:rPr>
        <w:t>عبد الرّحمن بن عبد اللّه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عبد اللّه الوفاة قال له ابنه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من خطيئتك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464"/>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مسعود ثقة،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مسعود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w:t>
      </w:r>
      <w:r>
        <w:rPr>
          <w:rStyle w:val="FootnoteAnchor"/>
          <w:rtl w:val="true"/>
        </w:rPr>
        <w:footnoteReference w:id="467"/>
      </w:r>
      <w:r>
        <w:rPr>
          <w:rFonts w:ascii="Amiri" w:hAnsi="Amiri" w:eastAsia="Amiri" w:cs="Amiri"/>
          <w:color w:val="111111"/>
          <w:sz w:val="28"/>
          <w:sz w:val="28"/>
          <w:szCs w:val="28"/>
          <w:rtl w:val="true"/>
          <w:lang w:bidi="ar-SA"/>
        </w:rPr>
        <w:t>السّيرافي، أنا أحمد بن إسحاق، نا أحمد بن عمران، نا موسى، نا خليفة، قال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عبد اللّه بن مسعود</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222434_73709187"/>
      <w:bookmarkStart w:id="59" w:name="_Toc22"/>
      <w:bookmarkEnd w:id="58"/>
      <w:r>
        <w:rPr/>
        <w:t>3861</w:t>
      </w:r>
      <w:r>
        <w:rPr>
          <w:rtl w:val="true"/>
        </w:rPr>
        <w:t xml:space="preserve"> - </w:t>
      </w:r>
      <w:r>
        <w:rPr>
          <w:rtl w:val="true"/>
        </w:rPr>
        <w:t>عبد الرّحمن بن عبد اللّه بن يزداد الرازي</w:t>
      </w:r>
      <w:bookmarkEnd w:id="59"/>
    </w:p>
    <w:p>
      <w:pPr>
        <w:pStyle w:val="BookText"/>
        <w:rPr/>
      </w:pPr>
      <w:r>
        <w:rPr>
          <w:rFonts w:ascii="Amiri" w:hAnsi="Amiri" w:eastAsia="Amiri" w:cs="Amiri"/>
          <w:color w:val="111111"/>
          <w:sz w:val="28"/>
          <w:sz w:val="28"/>
          <w:szCs w:val="28"/>
          <w:rtl w:val="true"/>
          <w:lang w:bidi="ar-SA"/>
        </w:rPr>
        <w:t>سكن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الحسن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أبو عبد اللّه الحافظ</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عبد الرّحمن بن عبد اللّه بن يزداد الرازي ببخارى، أنا الحسن بن حبيب الدمشقي، نا </w:t>
      </w:r>
      <w:bookmarkStart w:id="60" w:name="pg16707_178047"/>
    </w:p>
    <w:p>
      <w:pPr>
        <w:pStyle w:val="BookText"/>
        <w:rPr/>
      </w:pPr>
      <w:bookmarkEnd w:id="60"/>
      <w:r>
        <w:rPr>
          <w:rFonts w:ascii="Amiri" w:hAnsi="Amiri" w:eastAsia="Amiri" w:cs="Amiri"/>
          <w:color w:val="111111"/>
          <w:sz w:val="28"/>
          <w:sz w:val="28"/>
          <w:szCs w:val="28"/>
          <w:rtl w:val="true"/>
          <w:lang w:bidi="ar-SA"/>
        </w:rPr>
        <w:t>عبد اللّه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أسمح من فقير جالس بين يدي غني، و لا رأيت أحسن من غنيّ جالس بين يدي فقير،</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222436_73709187"/>
      <w:bookmarkStart w:id="62" w:name="_Toc23"/>
      <w:bookmarkEnd w:id="61"/>
      <w:r>
        <w:rPr/>
        <w:t>3862</w:t>
      </w:r>
      <w:r>
        <w:rPr>
          <w:rtl w:val="true"/>
        </w:rPr>
        <w:t xml:space="preserve"> - </w:t>
      </w:r>
      <w:r>
        <w:rPr>
          <w:rtl w:val="true"/>
        </w:rPr>
        <w:t>عبد الرّحمن بن عبد اللّه</w:t>
      </w:r>
      <w:bookmarkEnd w:id="62"/>
    </w:p>
    <w:p>
      <w:pPr>
        <w:pStyle w:val="BookText"/>
        <w:rPr/>
      </w:pPr>
      <w:r>
        <w:rPr>
          <w:rFonts w:ascii="Amiri" w:hAnsi="Amiri" w:eastAsia="Amiri" w:cs="Amiri"/>
          <w:color w:val="111111"/>
          <w:sz w:val="28"/>
          <w:sz w:val="28"/>
          <w:szCs w:val="28"/>
          <w:rtl w:val="true"/>
          <w:lang w:bidi="ar-SA"/>
        </w:rPr>
        <w:t>شهد خطبة عمر بن الخطاب بالجابية و 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السّكينة</w:t>
      </w:r>
      <w:r>
        <w:rPr>
          <w:rStyle w:val="FootnoteAnchor"/>
          <w:rtl w:val="true"/>
        </w:rPr>
        <w:footnoteReference w:id="469"/>
      </w:r>
      <w:r>
        <w:rPr>
          <w:rFonts w:ascii="Amiri" w:hAnsi="Amiri" w:eastAsia="Amiri" w:cs="Amiri"/>
          <w:color w:val="111111"/>
          <w:sz w:val="28"/>
          <w:sz w:val="28"/>
          <w:szCs w:val="28"/>
          <w:rtl w:val="true"/>
          <w:lang w:bidi="ar-SA"/>
        </w:rPr>
        <w:t>زياد بن مالك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علي بن حرب الطائي، نا هارون بن عمران، نا جعفر بن برقان، عن أبي سكينة الحمصي، عن عبد الرّحمن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 بن الخطّاب الجابية، فقام فينا خطيبا،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كمقامي فيكم،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إلى أصحابي، ثم الذين يلونهم، ثم الذين يلونهم، ثم يظهر الكذب حتى يحلف الرجل و إن لم يستحلف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222438_73709187"/>
      <w:bookmarkStart w:id="64" w:name="_Toc24"/>
      <w:bookmarkEnd w:id="63"/>
      <w:r>
        <w:rPr/>
        <w:t>3863</w:t>
      </w:r>
      <w:r>
        <w:rPr>
          <w:rtl w:val="true"/>
        </w:rPr>
        <w:t xml:space="preserve"> - </w:t>
      </w:r>
      <w:r>
        <w:rPr>
          <w:rtl w:val="true"/>
        </w:rPr>
        <w:t>عبد الرّحمن بن عبد اللّه أبو محمّد</w:t>
      </w:r>
      <w:bookmarkEnd w:id="64"/>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عبد اللّه الخياط</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عبد اللّه بن محمّد بن سلم</w:t>
      </w:r>
      <w:r>
        <w:rPr>
          <w:rStyle w:val="FootnoteAnchor"/>
          <w:rtl w:val="true"/>
        </w:rPr>
        <w:footnoteReference w:id="471"/>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w:t>
      </w:r>
      <w:r>
        <w:rPr>
          <w:rStyle w:val="FootnoteAnchor"/>
          <w:rtl w:val="true"/>
        </w:rPr>
        <w:footnoteReference w:id="472"/>
      </w:r>
      <w:r>
        <w:rPr>
          <w:rFonts w:ascii="Amiri" w:hAnsi="Amiri" w:eastAsia="Amiri" w:cs="Amiri"/>
          <w:color w:val="111111"/>
          <w:sz w:val="28"/>
          <w:sz w:val="28"/>
          <w:szCs w:val="28"/>
          <w:rtl w:val="true"/>
          <w:lang w:bidi="ar-SA"/>
        </w:rPr>
        <w:t xml:space="preserve">، نا عبد اللّه بن محمّد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عبد اللّه أبو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أربع و أربعين و مائتين، حدثني معروف بن عبد اللّه و كنيته 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واثلة بن الأسقع الليثي خادم رسول اللّه صلى اللّه عليه و سلّم فيمسح رأسي مقدّم رأسي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فررت من العمل،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لمعروف من تلقاء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كنت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w:t>
      </w:r>
      <w:r>
        <w:rPr>
          <w:rFonts w:eastAsia="Amiri" w:cs="Amiri" w:ascii="Amiri" w:hAnsi="Amiri"/>
          <w:color w:val="111111"/>
          <w:sz w:val="28"/>
          <w:szCs w:val="28"/>
          <w:rtl w:val="true"/>
          <w:lang w:bidi="ar-SA"/>
        </w:rPr>
        <w:t xml:space="preserve">. </w:t>
      </w:r>
      <w:bookmarkStart w:id="65" w:name="pg16707_178048"/>
    </w:p>
    <w:p>
      <w:pPr>
        <w:pStyle w:val="Heading5"/>
        <w:numPr>
          <w:ilvl w:val="4"/>
          <w:numId w:val="1"/>
        </w:numPr>
        <w:rPr/>
      </w:pPr>
      <w:bookmarkStart w:id="66" w:name="__RefHeading___Toc2222440_73709187"/>
      <w:bookmarkStart w:id="67" w:name="_Toc25"/>
      <w:bookmarkEnd w:id="65"/>
      <w:bookmarkEnd w:id="66"/>
      <w:r>
        <w:rPr/>
        <w:t>3864</w:t>
      </w:r>
      <w:r>
        <w:rPr>
          <w:rtl w:val="true"/>
        </w:rPr>
        <w:t xml:space="preserve"> - </w:t>
      </w:r>
      <w:r>
        <w:rPr>
          <w:rtl w:val="true"/>
        </w:rPr>
        <w:t>عبد الرّحمن بن عبد اللّه، أبو محمّد</w:t>
      </w:r>
      <w:bookmarkEnd w:id="67"/>
    </w:p>
    <w:p>
      <w:pPr>
        <w:pStyle w:val="BookText"/>
        <w:rPr/>
      </w:pPr>
      <w:r>
        <w:rPr>
          <w:rFonts w:ascii="Amiri" w:hAnsi="Amiri" w:eastAsia="Amiri" w:cs="Amiri"/>
          <w:color w:val="111111"/>
          <w:sz w:val="28"/>
          <w:sz w:val="28"/>
          <w:szCs w:val="28"/>
          <w:rtl w:val="true"/>
          <w:lang w:bidi="ar-SA"/>
        </w:rPr>
        <w:t>حدّث عن إبراهيم بن أيوب الحوراني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العباس بن الزّبير الحضرمي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أحمد بن منصور، و أبو الفرج غيث بن علي</w:t>
      </w:r>
      <w:r>
        <w:rPr>
          <w:rStyle w:val="FootnoteAnchor"/>
          <w:rtl w:val="true"/>
        </w:rPr>
        <w:footnoteReference w:id="474"/>
      </w:r>
      <w:r>
        <w:rPr>
          <w:rFonts w:ascii="IRNazanin" w:hAnsi="IRNazanin" w:eastAsia="IRNazanin"/>
          <w:color w:val="111111"/>
          <w:sz w:val="28"/>
          <w:sz w:val="28"/>
          <w:szCs w:val="28"/>
          <w:rtl w:val="true"/>
          <w:lang w:bidi="fa-IR"/>
        </w:rPr>
        <w:t xml:space="preserve">،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عبد اللّه الحسن بن أحمد بن عبد الواحد بن أبي الحديد سنة سبع و ستين و أربعمائة، أنا أبو المعمّر المسدّد بن علي الأملوكي الحمصي، أنا أبي علي بن عبد اللّه بن العباس، نا أبو القاسم عبد الصمد بن سعيد، نا عبد السلام بن الزبير، نا أبو محمّد عبد الرّحمن بن عبد اللّه، نا إبراهيم بن أيوب الدمشقي و كان رجلا صالحا، عن إبراهيم بن عبد الحميد الحرشي، عن أبي عبد الملك الأزدي،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شوبوا شيبكم</w:t>
      </w:r>
      <w:r>
        <w:rPr>
          <w:rStyle w:val="FootnoteAnchor"/>
          <w:rtl w:val="true"/>
        </w:rPr>
        <w:footnoteReference w:id="476"/>
      </w:r>
      <w:r>
        <w:rPr>
          <w:rFonts w:ascii="Amiri" w:hAnsi="Amiri" w:eastAsia="Amiri" w:cs="Amiri"/>
          <w:color w:val="111111"/>
          <w:sz w:val="28"/>
          <w:sz w:val="28"/>
          <w:szCs w:val="28"/>
          <w:rtl w:val="true"/>
          <w:lang w:bidi="ar-SA"/>
        </w:rPr>
        <w:t xml:space="preserve">بالحنّاء، فإنه أسرى لوجوهكم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 أطيب لأفواهكم و أكبر لجماعتكم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سيد ريحان الجنة، الحناء يفصل ما بين الكفر و الإيمان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222442_73709187"/>
      <w:bookmarkStart w:id="69" w:name="_Toc26"/>
      <w:bookmarkEnd w:id="68"/>
      <w:r>
        <w:rPr/>
        <w:t>3865</w:t>
      </w:r>
      <w:r>
        <w:rPr>
          <w:rtl w:val="true"/>
        </w:rPr>
        <w:t xml:space="preserve"> - </w:t>
      </w:r>
      <w:r>
        <w:rPr>
          <w:rtl w:val="true"/>
        </w:rPr>
        <w:t>عبد الرحمن بن أبي عبد اللّه</w:t>
      </w:r>
      <w:bookmarkEnd w:id="69"/>
    </w:p>
    <w:p>
      <w:pPr>
        <w:pStyle w:val="BookText"/>
        <w:rPr/>
      </w:pPr>
      <w:r>
        <w:rPr>
          <w:rFonts w:ascii="IRNazanin" w:hAnsi="IRNazanin" w:eastAsia="IRNazanin"/>
          <w:color w:val="111111"/>
          <w:sz w:val="28"/>
          <w:sz w:val="28"/>
          <w:szCs w:val="28"/>
          <w:rtl w:val="true"/>
          <w:lang w:bidi="fa-IR"/>
        </w:rPr>
        <w:t>هو أبو عبد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الكنى إن شاء اللّه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222444_73709187"/>
      <w:bookmarkStart w:id="71" w:name="_Toc27"/>
      <w:bookmarkEnd w:id="70"/>
      <w:r>
        <w:rPr/>
        <w:t>3866</w:t>
      </w:r>
      <w:r>
        <w:rPr>
          <w:rtl w:val="true"/>
        </w:rPr>
        <w:t xml:space="preserve"> - </w:t>
      </w:r>
      <w:r>
        <w:rPr>
          <w:rtl w:val="true"/>
        </w:rPr>
        <w:t>عبد الرحمن بن عبد الرحمن بن فضالة</w:t>
      </w:r>
      <w:bookmarkEnd w:id="71"/>
    </w:p>
    <w:p>
      <w:pPr>
        <w:pStyle w:val="BookText"/>
        <w:rPr/>
      </w:pPr>
      <w:r>
        <w:rPr>
          <w:rFonts w:ascii="IRNazanin" w:hAnsi="IRNazanin" w:eastAsia="IRNazanin"/>
          <w:color w:val="111111"/>
          <w:sz w:val="28"/>
          <w:sz w:val="28"/>
          <w:szCs w:val="28"/>
          <w:rtl w:val="true"/>
          <w:lang w:bidi="fa-IR"/>
        </w:rPr>
        <w:t>هو عبد الرحمن بن إسحاق، تقدم</w:t>
      </w:r>
      <w:r>
        <w:rPr>
          <w:rFonts w:eastAsia="IRNazanin" w:cs="IRNazanin"/>
          <w:color w:val="111111"/>
          <w:sz w:val="28"/>
          <w:szCs w:val="28"/>
          <w:rtl w:val="true"/>
          <w:lang w:bidi="fa-IR"/>
        </w:rPr>
        <w:t>.</w:t>
      </w:r>
    </w:p>
    <w:p>
      <w:pPr>
        <w:pStyle w:val="Heading5"/>
        <w:numPr>
          <w:ilvl w:val="4"/>
          <w:numId w:val="1"/>
        </w:numPr>
        <w:rPr/>
      </w:pPr>
      <w:bookmarkStart w:id="72" w:name="__RefHeading___Toc2222446_73709187"/>
      <w:bookmarkStart w:id="73" w:name="_Toc28"/>
      <w:bookmarkEnd w:id="72"/>
      <w:r>
        <w:rPr/>
        <w:t>3867</w:t>
      </w:r>
      <w:r>
        <w:rPr>
          <w:rtl w:val="true"/>
        </w:rPr>
        <w:t xml:space="preserve"> - </w:t>
      </w:r>
      <w:r>
        <w:rPr>
          <w:rtl w:val="true"/>
        </w:rPr>
        <w:t>عبد الرحمن بن عبد الصمد بن شعيب بن إسحاق ابن أبي النصر عبد الرحمن بن عبد اللّه بن راشد أبو بكر القرشي</w:t>
      </w:r>
      <w:bookmarkEnd w:id="73"/>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الصمد بن شعيب بن إسحاق ابن أبي النصر عبد الرحمن بن عبد اللّه بن راشد أبو بكر القرشي</w:t>
      </w:r>
      <w:r>
        <w:rPr>
          <w:rStyle w:val="FootnoteAnchor"/>
          <w:rtl w:val="true"/>
        </w:rPr>
        <w:footnoteReference w:id="4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سويد بن عبد العزيز، و جده شعيب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جوصا، و إبراهيم بن عبد الرحمن بن مروان، و ابنه أبو سعيد يحيى بن عبد الرحمن، و علي بن سعيد الرازي، و يوسف بن موسى المروزي، و محمد بن أحمد بن راشد بن معدان الأصبهاني، و علي بن الحسن بن هارون السلمي، و أبو القاسم بن عيسى العصار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w:t>
      </w:r>
      <w:r>
        <w:rPr>
          <w:rStyle w:val="FootnoteAnchor"/>
          <w:rtl w:val="true"/>
        </w:rPr>
        <w:footnoteReference w:id="479"/>
      </w:r>
      <w:r>
        <w:rPr>
          <w:rFonts w:ascii="Amiri" w:hAnsi="Amiri" w:eastAsia="Amiri" w:cs="Amiri"/>
          <w:color w:val="111111"/>
          <w:sz w:val="28"/>
          <w:sz w:val="28"/>
          <w:szCs w:val="28"/>
          <w:rtl w:val="true"/>
          <w:lang w:bidi="ar-SA"/>
        </w:rPr>
        <w:t>الحنائي، أنا أبو القاسم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الكردي، أنا عبد اللّه بن فضل الكلاعي،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نا أبو الحسن بن جوصا، نا عبد الرحمن بن عبد الصمد بن شعيب بن إسحاق، نا سويد بن عبد العزيز، نا الأوزاعي و سفيان بن حسين عن الزهري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عند عمر بن عبد العزيز إذ جاءه رجلان يختصمان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يعقوب الجوزجاني حدثني أبو أيوب سليمان بن عبد الرحمن نا سويد بن عبد العزيز، نا الأوزاعي، و سفيان بن حسين عن الزهري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جالسا عند عمر بن عبد العزيز إذ جاءه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يختصمان</w:t>
      </w:r>
      <w:r>
        <w:rPr>
          <w:rStyle w:val="FootnoteAnchor"/>
          <w:rtl w:val="true"/>
        </w:rPr>
        <w:footnoteReference w:id="481"/>
      </w:r>
      <w:r>
        <w:rPr>
          <w:rFonts w:ascii="Amiri" w:hAnsi="Amiri" w:eastAsia="Amiri" w:cs="Amiri"/>
          <w:color w:val="111111"/>
          <w:sz w:val="28"/>
          <w:sz w:val="28"/>
          <w:szCs w:val="28"/>
          <w:rtl w:val="true"/>
          <w:lang w:bidi="ar-SA"/>
        </w:rPr>
        <w:t>في أرض، فقال أحدهما هذا</w:t>
      </w:r>
      <w:r>
        <w:rPr>
          <w:rStyle w:val="FootnoteAnchor"/>
          <w:rtl w:val="true"/>
        </w:rPr>
        <w:footnoteReference w:id="482"/>
      </w:r>
      <w:r>
        <w:rPr>
          <w:rFonts w:ascii="Amiri" w:hAnsi="Amiri" w:eastAsia="Amiri" w:cs="Amiri"/>
          <w:color w:val="111111"/>
          <w:sz w:val="28"/>
          <w:sz w:val="28"/>
          <w:szCs w:val="28"/>
          <w:rtl w:val="true"/>
          <w:lang w:bidi="ar-SA"/>
        </w:rPr>
        <w:t>،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وجدتها مواتا فأحييتها و هي جانب داري،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يا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سلّم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عائشة حدثتني بهذا عن رسول اللّه صلى اللّه عليه و سلّم و أشهد أن عائشة ما كذبتني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جعفر</w:t>
      </w:r>
      <w:r>
        <w:rPr>
          <w:rStyle w:val="FootnoteAnchor"/>
          <w:rtl w:val="true"/>
        </w:rPr>
        <w:footnoteReference w:id="483"/>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علي، أنا أبو بكر الصفار، أنا أبو بكر الحافظ، أنا أبو أحمد الحاكم قال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74" w:name="pg16707_178050"/>
    </w:p>
    <w:p>
      <w:pPr>
        <w:pStyle w:val="BookText"/>
        <w:rPr/>
      </w:pPr>
      <w:bookmarkEnd w:id="74"/>
      <w:r>
        <w:rPr>
          <w:rFonts w:ascii="Amiri" w:hAnsi="Amiri" w:eastAsia="Amiri" w:cs="Amiri"/>
          <w:color w:val="111111"/>
          <w:sz w:val="28"/>
          <w:sz w:val="28"/>
          <w:szCs w:val="28"/>
          <w:rtl w:val="true"/>
          <w:lang w:bidi="ar-SA"/>
        </w:rPr>
        <w:t>أبو بكر عبد الرحمن بن عبد الصمد بن شعيب بن إسحاق الدمشقي القرشي، سمع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و أبا</w:t>
      </w:r>
      <w:r>
        <w:rPr>
          <w:rStyle w:val="FootnoteAnchor"/>
          <w:rtl w:val="true"/>
        </w:rPr>
        <w:footnoteReference w:id="487"/>
      </w:r>
      <w:r>
        <w:rPr>
          <w:rFonts w:ascii="Amiri" w:hAnsi="Amiri" w:eastAsia="Amiri" w:cs="Amiri"/>
          <w:color w:val="111111"/>
          <w:sz w:val="28"/>
          <w:sz w:val="28"/>
          <w:szCs w:val="28"/>
          <w:rtl w:val="true"/>
          <w:lang w:bidi="ar-SA"/>
        </w:rPr>
        <w:t xml:space="preserve">محمد سويد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المروروذي</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و أبو الحسن</w:t>
      </w:r>
      <w:r>
        <w:rPr>
          <w:rStyle w:val="FootnoteAnchor"/>
          <w:rtl w:val="true"/>
        </w:rPr>
        <w:footnoteReference w:id="490"/>
      </w:r>
      <w:r>
        <w:rPr>
          <w:rFonts w:ascii="Amiri" w:hAnsi="Amiri" w:eastAsia="Amiri" w:cs="Amiri"/>
          <w:color w:val="111111"/>
          <w:sz w:val="28"/>
          <w:sz w:val="28"/>
          <w:szCs w:val="28"/>
          <w:rtl w:val="true"/>
          <w:lang w:bidi="ar-SA"/>
        </w:rPr>
        <w:t>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لنا و نسبه</w:t>
      </w:r>
      <w:r>
        <w:rPr>
          <w:rStyle w:val="FootnoteAnchor"/>
          <w:rtl w:val="true"/>
        </w:rPr>
        <w:footnoteReference w:id="491"/>
      </w:r>
      <w:r>
        <w:rPr>
          <w:rFonts w:ascii="Amiri" w:hAnsi="Amiri" w:eastAsia="Amiri" w:cs="Amiri"/>
          <w:color w:val="111111"/>
          <w:sz w:val="28"/>
          <w:sz w:val="28"/>
          <w:szCs w:val="28"/>
          <w:rtl w:val="true"/>
          <w:lang w:bidi="ar-SA"/>
        </w:rPr>
        <w:t xml:space="preserve">أبو بكر القاسم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العصّار الدمشقي،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عبد الرحمن بن محمد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عدي</w:t>
      </w:r>
      <w:r>
        <w:rPr>
          <w:rStyle w:val="FootnoteAnchor"/>
          <w:rtl w:val="true"/>
        </w:rPr>
        <w:footnoteReference w:id="4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شعيب بن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شعيب بن إسحاق يكذب، و ما حمله على الكذب إلاّ ابنه أبو سعيد يحيى بن عبد الرحمن بن عبد الصمد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علّيك</w:t>
      </w:r>
      <w:r>
        <w:rPr>
          <w:rStyle w:val="FootnoteAnchor"/>
          <w:rtl w:val="true"/>
        </w:rPr>
        <w:footnoteReference w:id="496"/>
      </w:r>
      <w:r>
        <w:rPr>
          <w:rFonts w:ascii="Amiri" w:hAnsi="Amiri" w:eastAsia="Amiri" w:cs="Amiri"/>
          <w:color w:val="111111"/>
          <w:sz w:val="28"/>
          <w:sz w:val="28"/>
          <w:szCs w:val="28"/>
          <w:rtl w:val="true"/>
          <w:lang w:bidi="ar-SA"/>
        </w:rPr>
        <w:t>الرازي عن شعيب بن إسحاق و هو جده عن أبي حنيفة بأحاديث مستقيمة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222448_73709187"/>
      <w:bookmarkStart w:id="76" w:name="_Toc29"/>
      <w:bookmarkEnd w:id="75"/>
      <w:r>
        <w:rPr/>
        <w:t>3868</w:t>
      </w:r>
      <w:r>
        <w:rPr>
          <w:rtl w:val="true"/>
        </w:rPr>
        <w:t xml:space="preserve"> - </w:t>
      </w:r>
      <w:r>
        <w:rPr>
          <w:rtl w:val="true"/>
        </w:rPr>
        <w:t>عبد الرحمن بن عبد الصمد بن عبد الملك أبوهشام السّلمي المعروف بابن‌؟؟؟ البرور</w:t>
      </w:r>
      <w:bookmarkEnd w:id="76"/>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الصمد بن عبد الملك أبو</w:t>
      </w:r>
      <w:r>
        <w:rPr>
          <w:rStyle w:val="FootnoteAnchor"/>
          <w:rtl w:val="true"/>
        </w:rPr>
        <w:footnoteReference w:id="497"/>
      </w:r>
      <w:r>
        <w:rPr>
          <w:rFonts w:ascii="Amiri" w:hAnsi="Amiri" w:eastAsia="Amiri" w:cs="Amiri"/>
          <w:color w:val="111111"/>
          <w:sz w:val="28"/>
          <w:sz w:val="28"/>
          <w:szCs w:val="28"/>
          <w:rtl w:val="true"/>
          <w:lang w:bidi="ar-SA"/>
        </w:rPr>
        <w:t>هشام السّلمي المعروف بابن‌؟؟؟ البرور</w:t>
      </w:r>
      <w:r>
        <w:rPr>
          <w:rStyle w:val="FootnoteAnchor"/>
          <w:rtl w:val="true"/>
        </w:rPr>
        <w:footnoteReference w:id="4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محمد بن عائذ الدمشقي، و إبراهيم بن عبد اللّه بن العلاء بن زبر، و جنادة بن مروان</w:t>
      </w:r>
      <w:r>
        <w:rPr>
          <w:rStyle w:val="FootnoteAnchor"/>
          <w:rtl w:val="true"/>
        </w:rPr>
        <w:footnoteReference w:id="499"/>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bookmarkStart w:id="77" w:name="pg16707_178051"/>
    </w:p>
    <w:p>
      <w:pPr>
        <w:pStyle w:val="BookText"/>
        <w:rPr/>
      </w:pPr>
      <w:bookmarkEnd w:id="7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سنان، و أبو الحارث بن أحمد بن محمد بن عمارة الليثي، و أبو عمر محمد بن موسى بن فضالة القرشي، و جمح ابن القاسم المؤذن، و أبو بكر أحمد بن عبد اللّه بن الفرج البرامي، و عبد اللّه بن إسماعيل السروي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أبو إسحاق إبراهيم بن صالح بن سنان و أبو الحارث أحمد بن محمد بن عمارة بن أحمد بن يحيى بن عمرو بن عمارة الليثي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عبد الصمد؟؟؟ البرور</w:t>
      </w:r>
      <w:r>
        <w:rPr>
          <w:rStyle w:val="FootnoteAnchor"/>
          <w:rtl w:val="true"/>
        </w:rPr>
        <w:footnoteReference w:id="500"/>
      </w:r>
      <w:r>
        <w:rPr>
          <w:rFonts w:ascii="Amiri" w:hAnsi="Amiri" w:eastAsia="Amiri" w:cs="Amiri"/>
          <w:color w:val="111111"/>
          <w:sz w:val="28"/>
          <w:sz w:val="28"/>
          <w:szCs w:val="28"/>
          <w:rtl w:val="true"/>
          <w:lang w:bidi="ar-SA"/>
        </w:rPr>
        <w:t>نا جنادة بن محمد المري، نا منصور بن عمار، نا عبد اللّه بن لهيعة، عن مشرح بن هاعان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منافقي</w:t>
      </w:r>
      <w:r>
        <w:rPr>
          <w:rStyle w:val="FootnoteAnchor"/>
          <w:rtl w:val="true"/>
        </w:rPr>
        <w:footnoteReference w:id="501"/>
      </w:r>
      <w:r>
        <w:rPr>
          <w:rFonts w:ascii="Amiri" w:hAnsi="Amiri" w:eastAsia="Amiri" w:cs="Amiri"/>
          <w:color w:val="111111"/>
          <w:sz w:val="28"/>
          <w:sz w:val="28"/>
          <w:szCs w:val="28"/>
          <w:rtl w:val="true"/>
          <w:lang w:bidi="ar-SA"/>
        </w:rPr>
        <w:t>أمتي قراؤها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222450_73709187"/>
      <w:bookmarkStart w:id="79" w:name="_Toc30"/>
      <w:bookmarkEnd w:id="78"/>
      <w:r>
        <w:rPr/>
        <w:t>3869</w:t>
      </w:r>
      <w:r>
        <w:rPr>
          <w:rtl w:val="true"/>
        </w:rPr>
        <w:t xml:space="preserve"> - </w:t>
      </w:r>
      <w:r>
        <w:rPr>
          <w:rtl w:val="true"/>
        </w:rPr>
        <w:t>عبد الرحمن بن عبد العزيز بن أحمد بن إسحاق أبو القاسم السرّاج الحلبي المعروف بابن الطّبيز الرامي</w:t>
      </w:r>
      <w:bookmarkEnd w:id="79"/>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العزيز بن أحمد بن إسحاق أبو القاسم السرّاج الحلبي المعروف بابن الطّبيز</w:t>
      </w:r>
      <w:r>
        <w:rPr>
          <w:rStyle w:val="FootnoteAnchor"/>
          <w:rtl w:val="true"/>
        </w:rPr>
        <w:footnoteReference w:id="502"/>
      </w:r>
      <w:r>
        <w:rPr>
          <w:rFonts w:ascii="Amiri" w:hAnsi="Amiri" w:eastAsia="Amiri" w:cs="Amiri"/>
          <w:color w:val="111111"/>
          <w:sz w:val="28"/>
          <w:sz w:val="28"/>
          <w:szCs w:val="28"/>
          <w:rtl w:val="true"/>
          <w:lang w:bidi="ar-SA"/>
        </w:rPr>
        <w:t>الرامي</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سكن دمشق في رحبة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أبي عبد اللّه محمد بن عيسى البغدادي، نزيل حلب، و أبي بكر محمد بن الحسين بن صالح السبيعي، و أبي الحسن محمد بن جعفر بن محمد بن هشام بن السّقّا الحلبي، و أبي الحسن علي بن إبراهيم بن الحسين</w:t>
      </w:r>
      <w:r>
        <w:rPr>
          <w:rStyle w:val="FootnoteAnchor"/>
          <w:rtl w:val="true"/>
        </w:rPr>
        <w:footnoteReference w:id="504"/>
      </w:r>
      <w:r>
        <w:rPr>
          <w:rFonts w:ascii="Amiri" w:hAnsi="Amiri" w:eastAsia="Amiri" w:cs="Amiri"/>
          <w:color w:val="111111"/>
          <w:sz w:val="28"/>
          <w:sz w:val="28"/>
          <w:szCs w:val="28"/>
          <w:rtl w:val="true"/>
          <w:lang w:bidi="ar-SA"/>
        </w:rPr>
        <w:t>، و أبي علي</w:t>
      </w:r>
      <w:r>
        <w:rPr>
          <w:rStyle w:val="FootnoteAnchor"/>
          <w:rtl w:val="true"/>
        </w:rPr>
        <w:footnoteReference w:id="505"/>
      </w:r>
      <w:r>
        <w:rPr>
          <w:rFonts w:ascii="Amiri" w:hAnsi="Amiri" w:eastAsia="Amiri" w:cs="Amiri"/>
          <w:color w:val="111111"/>
          <w:sz w:val="28"/>
          <w:sz w:val="28"/>
          <w:szCs w:val="28"/>
          <w:rtl w:val="true"/>
          <w:lang w:bidi="ar-SA"/>
        </w:rPr>
        <w:t>محمد بن عمرو المازني القاضي، و أبي القاسم</w:t>
      </w:r>
      <w:r>
        <w:rPr>
          <w:rStyle w:val="FootnoteAnchor"/>
          <w:rtl w:val="true"/>
        </w:rPr>
        <w:footnoteReference w:id="506"/>
      </w:r>
      <w:r>
        <w:rPr>
          <w:rFonts w:ascii="Amiri" w:hAnsi="Amiri" w:eastAsia="Amiri" w:cs="Amiri"/>
          <w:color w:val="111111"/>
          <w:sz w:val="28"/>
          <w:sz w:val="28"/>
          <w:szCs w:val="28"/>
          <w:rtl w:val="true"/>
          <w:lang w:bidi="ar-SA"/>
        </w:rPr>
        <w:t>علي بن الحسن بن علان الحراني</w:t>
      </w:r>
      <w:r>
        <w:rPr>
          <w:rStyle w:val="FootnoteAnchor"/>
          <w:rtl w:val="true"/>
        </w:rPr>
        <w:footnoteReference w:id="507"/>
      </w:r>
      <w:r>
        <w:rPr>
          <w:rFonts w:ascii="Amiri" w:hAnsi="Amiri" w:eastAsia="Amiri" w:cs="Amiri"/>
          <w:color w:val="111111"/>
          <w:sz w:val="28"/>
          <w:sz w:val="28"/>
          <w:szCs w:val="28"/>
          <w:rtl w:val="true"/>
          <w:lang w:bidi="ar-SA"/>
        </w:rPr>
        <w:t>، و أبي بكر محمد بن عمر بن محمد ابن الجعابي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الكتاني، و أبو الفتح نصر بن إبراهيم الزاهد</w:t>
      </w:r>
      <w:r>
        <w:rPr>
          <w:rStyle w:val="FootnoteAnchor"/>
          <w:rtl w:val="true"/>
        </w:rPr>
        <w:footnoteReference w:id="509"/>
      </w:r>
      <w:r>
        <w:rPr>
          <w:rFonts w:ascii="IRNazanin" w:hAnsi="IRNazanin" w:eastAsia="IRNazanin"/>
          <w:color w:val="111111"/>
          <w:sz w:val="28"/>
          <w:sz w:val="28"/>
          <w:szCs w:val="28"/>
          <w:rtl w:val="true"/>
          <w:lang w:bidi="fa-IR"/>
        </w:rPr>
        <w:t xml:space="preserve">، و أبو </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510"/>
      </w:r>
      <w:r>
        <w:rPr>
          <w:rFonts w:ascii="Amiri" w:hAnsi="Amiri" w:eastAsia="Amiri" w:cs="Amiri"/>
          <w:color w:val="111111"/>
          <w:sz w:val="28"/>
          <w:sz w:val="28"/>
          <w:szCs w:val="28"/>
          <w:rtl w:val="true"/>
          <w:lang w:bidi="ar-SA"/>
        </w:rPr>
        <w:t>و أبو علي الحسين بن</w:t>
      </w:r>
      <w:r>
        <w:rPr>
          <w:rStyle w:val="FootnoteAnchor"/>
          <w:rtl w:val="true"/>
        </w:rPr>
        <w:footnoteReference w:id="511"/>
      </w:r>
      <w:r>
        <w:rPr>
          <w:rFonts w:ascii="Amiri" w:hAnsi="Amiri" w:eastAsia="Amiri" w:cs="Amiri"/>
          <w:color w:val="111111"/>
          <w:sz w:val="28"/>
          <w:sz w:val="28"/>
          <w:szCs w:val="28"/>
          <w:rtl w:val="true"/>
          <w:lang w:bidi="ar-SA"/>
        </w:rPr>
        <w:t>ابن المظفر بن أبي حريصة، و أبو الحسن بن أبي الحديد، و ابنه أبو عبد اللّه، و أبو بكر محمد بن أبي نصر بن</w:t>
      </w:r>
      <w:r>
        <w:rPr>
          <w:rStyle w:val="FootnoteAnchor"/>
          <w:rtl w:val="true"/>
        </w:rPr>
        <w:footnoteReference w:id="512"/>
      </w:r>
      <w:r>
        <w:rPr>
          <w:rFonts w:ascii="Amiri" w:hAnsi="Amiri" w:eastAsia="Amiri" w:cs="Amiri"/>
          <w:color w:val="111111"/>
          <w:sz w:val="28"/>
          <w:sz w:val="28"/>
          <w:szCs w:val="28"/>
          <w:rtl w:val="true"/>
          <w:lang w:bidi="ar-SA"/>
        </w:rPr>
        <w:t>و أبو القاسم ابن أبي العلاء، و أبو جعفر أحمد بن محمد بن متّويه، و أبو الحسن علي بن بكار بن أحمد بن بكار الصوري، و أبو منصور هبة اللّه بن صابر بن الحسين البغدادي المقرئ نزيل حلب، و أبو طاهر بن أبي الصقر، و علي بن محمد بن شجاع الرّبعي القاضي أبو عبد اللّه القضاعي، و أبو الوليد الحسن بن محمد بن علي الدّربندي، و علي بن الخضر، و أبو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 أبي أبو الحسين أحمد بن محمد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الفضل يحيى بن علي</w:t>
      </w:r>
      <w:r>
        <w:rPr>
          <w:rStyle w:val="FootnoteAnchor"/>
          <w:rtl w:val="true"/>
        </w:rPr>
        <w:footnoteReference w:id="513"/>
      </w:r>
      <w:r>
        <w:rPr>
          <w:rFonts w:ascii="Amiri" w:hAnsi="Amiri" w:eastAsia="Amiri" w:cs="Amiri"/>
          <w:color w:val="111111"/>
          <w:sz w:val="28"/>
          <w:sz w:val="28"/>
          <w:szCs w:val="28"/>
          <w:rtl w:val="true"/>
          <w:lang w:bidi="ar-SA"/>
        </w:rPr>
        <w:t>، أنبأ أبو القاسم عبد الرزاق بن عبد اللّه بن الفضل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عبد العزيز بن أحمد بن إسحاق السراج الحلبي قراءة عليه بدمشق، أنا أبو عبد اللّه محمد بن علي البغدادي بحلب قراءة عليه، نا أحمد بن عبيد اللّه</w:t>
      </w:r>
      <w:r>
        <w:rPr>
          <w:rStyle w:val="FootnoteAnchor"/>
          <w:rtl w:val="true"/>
        </w:rPr>
        <w:footnoteReference w:id="514"/>
      </w:r>
      <w:r>
        <w:rPr>
          <w:rFonts w:ascii="Amiri" w:hAnsi="Amiri" w:eastAsia="Amiri" w:cs="Amiri"/>
          <w:color w:val="111111"/>
          <w:sz w:val="28"/>
          <w:sz w:val="28"/>
          <w:szCs w:val="28"/>
          <w:rtl w:val="true"/>
          <w:lang w:bidi="ar-SA"/>
        </w:rPr>
        <w:t>نا عبيد اللّه بن موسى، نا شيبان عن يحيى بن أبي كثير حدثني محمد بن عبد الرحمن الزهري، أن عباد بن أوس حدثه أنه سمع أبا</w:t>
      </w:r>
      <w:r>
        <w:rPr>
          <w:rStyle w:val="FootnoteAnchor"/>
          <w:rtl w:val="true"/>
        </w:rPr>
        <w:footnoteReference w:id="515"/>
      </w:r>
      <w:r>
        <w:rPr>
          <w:rFonts w:ascii="Amiri" w:hAnsi="Amiri" w:eastAsia="Amiri" w:cs="Amiri"/>
          <w:color w:val="111111"/>
          <w:sz w:val="28"/>
          <w:sz w:val="28"/>
          <w:szCs w:val="28"/>
          <w:rtl w:val="true"/>
          <w:lang w:bidi="ar-SA"/>
        </w:rPr>
        <w:t>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خطوة يخطوها أحدكم إلى الصلاة يكتب له بها حسنة و يمحى عنه بها خطيئة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المصيصي و أبو القاسم بن</w:t>
      </w:r>
      <w:r>
        <w:rPr>
          <w:rStyle w:val="FootnoteAnchor"/>
          <w:rtl w:val="true"/>
        </w:rPr>
        <w:footnoteReference w:id="516"/>
      </w:r>
      <w:r>
        <w:rPr>
          <w:rFonts w:ascii="Amiri" w:hAnsi="Amiri" w:eastAsia="Amiri" w:cs="Amiri"/>
          <w:color w:val="111111"/>
          <w:sz w:val="28"/>
          <w:sz w:val="28"/>
          <w:szCs w:val="28"/>
          <w:rtl w:val="true"/>
          <w:lang w:bidi="ar-SA"/>
        </w:rPr>
        <w:t>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أحمد بن أبي الوليد سليمان بن خلف بن سعد الباجي</w:t>
      </w:r>
      <w:r>
        <w:rPr>
          <w:rStyle w:val="FootnoteAnchor"/>
          <w:rtl w:val="true"/>
        </w:rPr>
        <w:footnoteReference w:id="517"/>
      </w:r>
      <w:r>
        <w:rPr>
          <w:rFonts w:ascii="Amiri" w:hAnsi="Amiri" w:eastAsia="Amiri" w:cs="Amiri"/>
          <w:color w:val="111111"/>
          <w:sz w:val="28"/>
          <w:sz w:val="28"/>
          <w:szCs w:val="28"/>
          <w:rtl w:val="true"/>
          <w:lang w:bidi="ar-SA"/>
        </w:rPr>
        <w:t>قال قال أبي أبو القاسم بن طبيز شيخ لا بأس به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شيخنا أبو القاسم عبد الرحمن بن عبد العزيز الحلبي السراج المعروف بابن الطبيز</w:t>
      </w:r>
      <w:r>
        <w:rPr>
          <w:rStyle w:val="FootnoteAnchor"/>
          <w:rtl w:val="true"/>
        </w:rPr>
        <w:footnoteReference w:id="518"/>
      </w:r>
      <w:r>
        <w:rPr>
          <w:rFonts w:ascii="Amiri" w:hAnsi="Amiri" w:eastAsia="Amiri" w:cs="Amiri"/>
          <w:color w:val="111111"/>
          <w:sz w:val="28"/>
          <w:sz w:val="28"/>
          <w:szCs w:val="28"/>
          <w:rtl w:val="true"/>
          <w:lang w:bidi="ar-SA"/>
        </w:rPr>
        <w:t xml:space="preserve">ليلة السبت الرابع و العشرين من جمادي الأولى سنة إحدى و ثلاثين، و كان يذكر أن </w:t>
      </w:r>
      <w:bookmarkStart w:id="80" w:name="pg16707_178053"/>
    </w:p>
    <w:p>
      <w:pPr>
        <w:pStyle w:val="BookText"/>
        <w:rPr/>
      </w:pPr>
      <w:bookmarkEnd w:id="80"/>
      <w:r>
        <w:rPr>
          <w:rFonts w:ascii="Amiri" w:hAnsi="Amiri" w:eastAsia="Amiri" w:cs="Amiri"/>
          <w:color w:val="111111"/>
          <w:sz w:val="28"/>
          <w:sz w:val="28"/>
          <w:szCs w:val="28"/>
          <w:rtl w:val="true"/>
          <w:lang w:bidi="ar-SA"/>
        </w:rPr>
        <w:t>مولده سنة ثلاثين و ثلاثمائة</w:t>
      </w:r>
      <w:r>
        <w:rPr>
          <w:rStyle w:val="FootnoteAnchor"/>
          <w:rtl w:val="true"/>
        </w:rPr>
        <w:footnoteReference w:id="519"/>
      </w:r>
      <w:r>
        <w:rPr>
          <w:rFonts w:ascii="Amiri" w:hAnsi="Amiri" w:eastAsia="Amiri" w:cs="Amiri"/>
          <w:color w:val="111111"/>
          <w:sz w:val="28"/>
          <w:sz w:val="28"/>
          <w:szCs w:val="28"/>
          <w:rtl w:val="true"/>
          <w:lang w:bidi="ar-SA"/>
        </w:rPr>
        <w:t>، حدث عن محمد بن عمر بن الجعابي القاضي، و محمد بن هشام بن السّقّا الحلبي، و أبي عبد اللّه محمد بن عيسى بن الحسن التميمي العلاف، و محمد بن الحسين السّبيعي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أصول حسنة بخط أبي همام و سماع حسن، كان يذهب إلى التشيع</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2222452_73709187"/>
      <w:bookmarkStart w:id="82" w:name="_Toc31"/>
      <w:bookmarkEnd w:id="81"/>
      <w:r>
        <w:rPr/>
        <w:t>3870</w:t>
      </w:r>
      <w:r>
        <w:rPr>
          <w:rtl w:val="true"/>
        </w:rPr>
        <w:t xml:space="preserve"> - </w:t>
      </w:r>
      <w:r>
        <w:rPr>
          <w:rtl w:val="true"/>
        </w:rPr>
        <w:t>عبد الرحمن بن عبد العزيز بن عبد اللّه</w:t>
      </w:r>
      <w:bookmarkEnd w:id="82"/>
    </w:p>
    <w:p>
      <w:pPr>
        <w:pStyle w:val="BookText"/>
        <w:rPr/>
      </w:pPr>
      <w:r>
        <w:rPr>
          <w:rFonts w:ascii="IRNazanin" w:hAnsi="IRNazanin" w:eastAsia="IRNazanin"/>
          <w:color w:val="111111"/>
          <w:sz w:val="28"/>
          <w:sz w:val="28"/>
          <w:szCs w:val="28"/>
          <w:rtl w:val="true"/>
          <w:lang w:bidi="fa-IR"/>
        </w:rPr>
        <w:t>سمع أبا طاهر</w:t>
      </w:r>
      <w:r>
        <w:rPr>
          <w:rStyle w:val="FootnoteAnchor"/>
          <w:rtl w:val="true"/>
        </w:rPr>
        <w:footnoteReference w:id="521"/>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أبو الفهم عبد الرحمن بن عبد العزيز أنبأ أبو</w:t>
      </w:r>
      <w:r>
        <w:rPr>
          <w:rStyle w:val="FootnoteAnchor"/>
          <w:rtl w:val="true"/>
        </w:rPr>
        <w:footnoteReference w:id="523"/>
      </w:r>
      <w:r>
        <w:rPr>
          <w:rFonts w:ascii="Amiri" w:hAnsi="Amiri" w:eastAsia="Amiri" w:cs="Amiri"/>
          <w:color w:val="111111"/>
          <w:sz w:val="28"/>
          <w:sz w:val="28"/>
          <w:szCs w:val="28"/>
          <w:rtl w:val="true"/>
          <w:lang w:bidi="ar-SA"/>
        </w:rPr>
        <w:t>أنبأ أبو الحسن علي بن إبراهيم بن نصر، نا أبو بكر محمد بن أحمد بن</w:t>
      </w:r>
      <w:r>
        <w:rPr>
          <w:rStyle w:val="FootnoteAnchor"/>
          <w:rtl w:val="true"/>
        </w:rPr>
        <w:footnoteReference w:id="524"/>
      </w:r>
      <w:r>
        <w:rPr>
          <w:rFonts w:ascii="Amiri" w:hAnsi="Amiri" w:eastAsia="Amiri" w:cs="Amiri"/>
          <w:color w:val="111111"/>
          <w:sz w:val="28"/>
          <w:sz w:val="28"/>
          <w:szCs w:val="28"/>
          <w:rtl w:val="true"/>
          <w:lang w:bidi="ar-SA"/>
        </w:rPr>
        <w:t>نا محمد بن يوسف بن مطر، نا علي بن حزم، نا عيسى بن يونس أنا عبيد اللّه بن أبي زياد القداح، أنا شهر بن حوشب عن أسماء بنت يزيد بن السكن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 عن لحم أخيه بالغيبة كان حقا على اللّه أن يعتقه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الفهم عن مولده فقال في سنة ثلاث و ثمانين و أربعمائة، و توفي في يوم الأحد الخامس من جمادي الآخرة سنة ست و سبعين و خمسمائة و دفن من الغد بمقبرة الباب الصغير و كان ملازما بحلقة والدي رحمة اللّه عليه و لزم حلقتي إلى أن مات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222454_73709187"/>
      <w:bookmarkStart w:id="84" w:name="_Toc32"/>
      <w:bookmarkEnd w:id="83"/>
      <w:r>
        <w:rPr/>
        <w:t>3871</w:t>
      </w:r>
      <w:r>
        <w:rPr>
          <w:rtl w:val="true"/>
        </w:rPr>
        <w:t xml:space="preserve"> - </w:t>
      </w:r>
      <w:r>
        <w:rPr>
          <w:rtl w:val="true"/>
        </w:rPr>
        <w:t>عبد الرحمن بن عبد العزيز أبو عبد الملك ابن الفارسي القيسراني</w:t>
      </w:r>
      <w:bookmarkEnd w:id="84"/>
    </w:p>
    <w:p>
      <w:pPr>
        <w:pStyle w:val="BookText"/>
        <w:rPr/>
      </w:pPr>
      <w:r>
        <w:rPr>
          <w:rFonts w:ascii="Amiri" w:hAnsi="Amiri" w:eastAsia="Amiri" w:cs="Amiri"/>
          <w:color w:val="111111"/>
          <w:sz w:val="28"/>
          <w:sz w:val="28"/>
          <w:szCs w:val="28"/>
          <w:rtl w:val="true"/>
          <w:lang w:bidi="ar-SA"/>
        </w:rPr>
        <w:t>حدث عن أيوب بن سويد، و أبي هزان يزيد بن سمرة الرهاوي</w:t>
      </w:r>
      <w:r>
        <w:rPr>
          <w:rStyle w:val="FootnoteAnchor"/>
          <w:rtl w:val="true"/>
        </w:rPr>
        <w:footnoteReference w:id="526"/>
      </w:r>
      <w:r>
        <w:rPr>
          <w:rFonts w:ascii="Amiri" w:hAnsi="Amiri" w:eastAsia="Amiri" w:cs="Amiri"/>
          <w:color w:val="111111"/>
          <w:sz w:val="28"/>
          <w:sz w:val="28"/>
          <w:szCs w:val="28"/>
          <w:rtl w:val="true"/>
          <w:lang w:bidi="ar-SA"/>
        </w:rPr>
        <w:t>، و عبد اللّه بن عبد الرحمن بن يزيد بن جابر، و محمد بن يوسف الفريابي، و محمد بن عبد اللّه بن حميد المقرائي، و أبي غطيف منير بن</w:t>
      </w:r>
      <w:r>
        <w:rPr>
          <w:rStyle w:val="FootnoteAnchor"/>
          <w:rtl w:val="true"/>
        </w:rPr>
        <w:footnoteReference w:id="52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شيبة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أشمان، أنا أبو عمر بن مهدي، أنا </w:t>
      </w:r>
    </w:p>
    <w:p>
      <w:pPr>
        <w:pStyle w:val="BookText"/>
        <w:rPr/>
      </w:pPr>
      <w:r>
        <w:rPr>
          <w:rFonts w:ascii="Amiri" w:hAnsi="Amiri" w:eastAsia="Amiri" w:cs="Amiri"/>
          <w:color w:val="111111"/>
          <w:sz w:val="28"/>
          <w:sz w:val="28"/>
          <w:szCs w:val="28"/>
          <w:rtl w:val="true"/>
          <w:lang w:bidi="ar-SA"/>
        </w:rPr>
        <w:t>أبو بكر محمد بن أحمد بن يعقوب</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ابن شيبة، نا جدي، نا أبو عبد الملك بن الفارسي، أنا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عبد اللّه بن علي من قتل بني أمية بعث إليّ، و كان قتل يومئذ نيّفا و سبعين بالكافر كوبات فدخلت عليه، و قد أقام أولئك الجند بالسيوف و العمد،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سلّمت، فأشار بيده، فقعدت،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دماء بني أميّة، فحدت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 حيث حدت أجبّ إلى ما سألتك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لقيت مفوها 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عليك عهد، و إن كان ينبغي لك أن تفي لهم بالعهد الذي جعلته،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و إياهم و لا عهد لهم على ما تقول في دمائهم،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حرام،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قتل مسلم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بالدم، و الثّيّب الزاني، و المرتدّ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 أ و ليست الخلافة وصية من رسول اللّه صلى اللّه عليه و سلّم، قاتل عليها عليّ بصفين،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الخلافة وصية من رسول اللّه صلى اللّه عليه و سلّم ما رضي عليّ بالحكمين،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فنكس، و نكست انتظر،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فجعلت لا أخطو خطوة إلاّ ظننت أن رأسي يقع</w:t>
      </w:r>
      <w:r>
        <w:rPr>
          <w:rStyle w:val="FootnoteAnchor"/>
          <w:rtl w:val="true"/>
        </w:rPr>
        <w:footnoteReference w:id="529"/>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w:t>
      </w:r>
      <w:r>
        <w:rPr>
          <w:rFonts w:eastAsia="IRNazanin" w:cs="IRNazanin"/>
          <w:color w:val="111111"/>
          <w:sz w:val="28"/>
          <w:szCs w:val="28"/>
          <w:lang w:bidi="fa-IR"/>
        </w:rPr>
        <w:t>7099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جدي يعقوب، حدثني عبد الرّحمن بن عبد العزيز، أخبرني محمّد بن عبد اللّه بن حميد المقرائي،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الأوزاعي مدين، خرج خادمه يشتري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إنه مسوّس،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أشتري إلاّ جيدا،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الجيد 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الصوافي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ascii="Amiri" w:hAnsi="Amiri" w:eastAsia="Amiri" w:cs="Amiri"/>
          <w:color w:val="111111"/>
          <w:sz w:val="28"/>
          <w:sz w:val="28"/>
          <w:szCs w:val="28"/>
          <w:rtl w:val="true"/>
          <w:lang w:bidi="ar-SA"/>
        </w:rPr>
        <w:t xml:space="preserve">الحسين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bookmarkStart w:id="85" w:name="pg16707_178055"/>
    </w:p>
    <w:p>
      <w:pPr>
        <w:pStyle w:val="BookText"/>
        <w:rPr/>
      </w:pPr>
      <w:bookmarkEnd w:id="85"/>
      <w:r>
        <w:rPr>
          <w:rFonts w:ascii="IRNazanin" w:hAnsi="IRNazanin" w:eastAsia="IRNazanin"/>
          <w:color w:val="111111"/>
          <w:sz w:val="28"/>
          <w:sz w:val="28"/>
          <w:szCs w:val="28"/>
          <w:rtl w:val="true"/>
          <w:lang w:bidi="fa-IR"/>
        </w:rPr>
        <w:t>قال</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العزيز الشامي من أهل قيسارية، روى عن أيوب بن سويد، و أبي هزان يزيد ابن سمرة الرّهاوي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Style w:val="FootnoteAnchor"/>
          <w:rtl w:val="true"/>
        </w:rPr>
        <w:footnoteReference w:id="534"/>
      </w:r>
      <w:r>
        <w:rPr>
          <w:rFonts w:ascii="Amiri" w:hAnsi="Amiri" w:eastAsia="Amiri" w:cs="Amiri"/>
          <w:color w:val="111111"/>
          <w:sz w:val="28"/>
          <w:sz w:val="28"/>
          <w:szCs w:val="28"/>
          <w:rtl w:val="true"/>
          <w:lang w:bidi="ar-SA"/>
        </w:rPr>
        <w:t>الجزء الثاني بعد الأربعمائة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222456_73709187"/>
      <w:bookmarkStart w:id="87" w:name="_Toc33"/>
      <w:bookmarkEnd w:id="86"/>
      <w:r>
        <w:rPr/>
        <w:t>3872</w:t>
      </w:r>
      <w:r>
        <w:rPr>
          <w:rtl w:val="true"/>
        </w:rPr>
        <w:t xml:space="preserve"> - </w:t>
      </w:r>
      <w:r>
        <w:rPr>
          <w:rtl w:val="true"/>
        </w:rPr>
        <w:t>عبد الرّحمن بن عبد الغفّار الدّمشقي</w:t>
      </w:r>
      <w:bookmarkEnd w:id="87"/>
    </w:p>
    <w:p>
      <w:pPr>
        <w:pStyle w:val="BookText"/>
        <w:rPr/>
      </w:pPr>
      <w:r>
        <w:rPr>
          <w:rFonts w:ascii="Amiri" w:hAnsi="Amiri" w:eastAsia="Amiri" w:cs="Amiri"/>
          <w:color w:val="111111"/>
          <w:sz w:val="28"/>
          <w:sz w:val="28"/>
          <w:szCs w:val="28"/>
          <w:rtl w:val="true"/>
          <w:lang w:bidi="ar-SA"/>
        </w:rPr>
        <w:t>حدّث بحلب عن 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اللّه بن عبد العزيز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بن زياد المقرئ، نا عبد الرّحمن بن عبد الغفّار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قاسم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سباع الموصلي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نبيّ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أسكنك عندي غدا في حضيرة القدس فكن في الدنيا مغموما، مهموما، فريدا، وحيدا، شريدا، بمنزلة الطير الوحداني، يظل في الأرض الفلاة، يأكل من رءوس الجبال، و يشرب من ماء الأنهار، إذا جنّه الليل أوى استئناسا بربه عز و جل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222458_73709187"/>
      <w:bookmarkStart w:id="89" w:name="_Toc34"/>
      <w:bookmarkEnd w:id="88"/>
      <w:r>
        <w:rPr/>
        <w:t>3873</w:t>
      </w:r>
      <w:r>
        <w:rPr>
          <w:rtl w:val="true"/>
        </w:rPr>
        <w:t xml:space="preserve"> - </w:t>
      </w:r>
      <w:r>
        <w:rPr>
          <w:rtl w:val="true"/>
        </w:rPr>
        <w:t>عبد الرّحمن بن عبد الغفّار بن عفّان البيروتي</w:t>
      </w:r>
      <w:bookmarkEnd w:id="89"/>
    </w:p>
    <w:p>
      <w:pPr>
        <w:pStyle w:val="BookText"/>
        <w:rPr/>
      </w:pPr>
      <w:r>
        <w:rPr>
          <w:rFonts w:ascii="Amiri" w:hAnsi="Amiri" w:eastAsia="Amiri" w:cs="Amiri"/>
          <w:color w:val="111111"/>
          <w:sz w:val="28"/>
          <w:sz w:val="28"/>
          <w:szCs w:val="28"/>
          <w:rtl w:val="true"/>
          <w:lang w:bidi="ar-SA"/>
        </w:rPr>
        <w:t>حدّث عن رواحة بنت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طالب عبد اللّه بن أحمد بن سوادة البغدادي، و 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اللّه محمّد بن علي بن الحسين بن سكّينة الأنماطي البغدادي</w:t>
      </w:r>
      <w:r>
        <w:rPr>
          <w:rStyle w:val="FootnoteAnchor"/>
          <w:rtl w:val="true"/>
        </w:rPr>
        <w:footnoteReference w:id="535"/>
      </w:r>
      <w:r>
        <w:rPr>
          <w:rFonts w:ascii="Amiri" w:hAnsi="Amiri" w:eastAsia="Amiri" w:cs="Amiri"/>
          <w:color w:val="111111"/>
          <w:sz w:val="28"/>
          <w:sz w:val="28"/>
          <w:szCs w:val="28"/>
          <w:rtl w:val="true"/>
          <w:lang w:bidi="ar-SA"/>
        </w:rPr>
        <w:t>، أنا أبو أحمد محمّد بن عبد اللّه بن أحمد بن القاسم بن جامع الدهان، نا أبو بكر محمّد بن إبراهيم بن عبد اللّه بن يعقوب بن زوزان الحارثي</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زوزان قيدها الذهبي بمعجمتين نقلا عن ابن ماكولا، و بالأصل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إعجام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نا أبو</w:t>
      </w:r>
      <w:bookmarkStart w:id="90" w:name="pg16707_178056"/>
    </w:p>
    <w:p>
      <w:pPr>
        <w:pStyle w:val="BookText"/>
        <w:rPr/>
      </w:pPr>
      <w:bookmarkEnd w:id="90"/>
      <w:r>
        <w:rPr>
          <w:rFonts w:ascii="Amiri" w:hAnsi="Amiri" w:eastAsia="Amiri" w:cs="Amiri"/>
          <w:color w:val="111111"/>
          <w:sz w:val="28"/>
          <w:sz w:val="28"/>
          <w:szCs w:val="28"/>
          <w:rtl w:val="true"/>
          <w:lang w:bidi="ar-SA"/>
        </w:rPr>
        <w:t xml:space="preserve">طالب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البغدادي، نا</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عبد الرّحمن بن</w:t>
      </w:r>
      <w:r>
        <w:rPr>
          <w:rStyle w:val="FootnoteAnchor"/>
          <w:rtl w:val="true"/>
        </w:rPr>
        <w:footnoteReference w:id="538"/>
      </w:r>
      <w:r>
        <w:rPr>
          <w:rFonts w:ascii="Amiri" w:hAnsi="Amiri" w:eastAsia="Amiri" w:cs="Amiri"/>
          <w:color w:val="111111"/>
          <w:sz w:val="28"/>
          <w:sz w:val="28"/>
          <w:szCs w:val="28"/>
          <w:rtl w:val="true"/>
          <w:lang w:bidi="ar-SA"/>
        </w:rPr>
        <w:t>عفّان البيروتي، حدثتني رواحة بنت عبد الرّحمن بن عمرو الأوزاعي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حبيب المحاربي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سلّم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نفسا بك مطمئنة تؤمن بلقائك، و ترضى بقضائك، و تقنع بعطائك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الغفّار بن عفان البيروتي،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الحسن بن جرير الصوفي</w:t>
      </w:r>
      <w:r>
        <w:rPr>
          <w:rStyle w:val="FootnoteAnchor"/>
          <w:rtl w:val="true"/>
        </w:rPr>
        <w:footnoteReference w:id="539"/>
      </w:r>
      <w:r>
        <w:rPr>
          <w:rFonts w:ascii="Amiri" w:hAnsi="Amiri" w:eastAsia="Amiri" w:cs="Amiri"/>
          <w:color w:val="111111"/>
          <w:sz w:val="28"/>
          <w:sz w:val="28"/>
          <w:szCs w:val="28"/>
          <w:rtl w:val="true"/>
          <w:lang w:bidi="ar-SA"/>
        </w:rPr>
        <w:t>، عن عبد الرّحمن بن عبد الغفار، و سيأتي عاليا في ترجمة رواحة، و أظنه الذي حدث بحلب</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222460_73709187"/>
      <w:bookmarkStart w:id="92" w:name="_Toc35"/>
      <w:bookmarkEnd w:id="91"/>
      <w:r>
        <w:rPr/>
        <w:t>3874</w:t>
      </w:r>
      <w:r>
        <w:rPr>
          <w:rtl w:val="true"/>
        </w:rPr>
        <w:t xml:space="preserve"> - </w:t>
      </w:r>
      <w:r>
        <w:rPr>
          <w:rtl w:val="true"/>
        </w:rPr>
        <w:t>عبد الرّحمن بن عبد الملك</w:t>
      </w:r>
      <w:bookmarkEnd w:id="92"/>
    </w:p>
    <w:p>
      <w:pPr>
        <w:pStyle w:val="BookText"/>
        <w:rPr/>
      </w:pPr>
      <w:r>
        <w:rPr>
          <w:rFonts w:ascii="Amiri" w:hAnsi="Amiri" w:eastAsia="Amiri" w:cs="Amiri"/>
          <w:color w:val="111111"/>
          <w:sz w:val="28"/>
          <w:sz w:val="28"/>
          <w:szCs w:val="28"/>
          <w:rtl w:val="true"/>
          <w:lang w:bidi="ar-SA"/>
        </w:rPr>
        <w:t>من أهل غوطة دمشق، أشهده سليمان بن عبد الملك على نفسه في حقّ قضاه لراهب في نهر يزيد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222462_73709187"/>
      <w:bookmarkStart w:id="94" w:name="_Toc36"/>
      <w:bookmarkEnd w:id="93"/>
      <w:r>
        <w:rPr/>
        <w:t>3875</w:t>
      </w:r>
      <w:r>
        <w:rPr>
          <w:rtl w:val="true"/>
        </w:rPr>
        <w:t xml:space="preserve"> - </w:t>
      </w:r>
      <w:r>
        <w:rPr>
          <w:rtl w:val="true"/>
        </w:rPr>
        <w:t xml:space="preserve">عبد الرّحمن بن عبد الواحد ابن عبد الرّحمن </w:t>
      </w:r>
      <w:r>
        <w:rPr>
          <w:rtl w:val="true"/>
        </w:rPr>
        <w:t xml:space="preserve">- </w:t>
      </w:r>
      <w:r>
        <w:rPr>
          <w:rtl w:val="true"/>
        </w:rPr>
        <w:t xml:space="preserve">أبي الميمون </w:t>
      </w:r>
      <w:r>
        <w:rPr>
          <w:rtl w:val="true"/>
        </w:rPr>
        <w:t xml:space="preserve">- </w:t>
      </w:r>
      <w:r>
        <w:rPr>
          <w:rtl w:val="true"/>
        </w:rPr>
        <w:t>ابن عبد اللّه بن عمر بن راشد أبو الميمون البجلي</w:t>
      </w:r>
      <w:bookmarkEnd w:id="94"/>
    </w:p>
    <w:p>
      <w:pPr>
        <w:pStyle w:val="BookText"/>
        <w:rPr/>
      </w:pPr>
      <w:r>
        <w:rPr>
          <w:rFonts w:ascii="Amiri" w:hAnsi="Amiri" w:eastAsia="Amiri" w:cs="Amiri"/>
          <w:color w:val="111111"/>
          <w:sz w:val="28"/>
          <w:sz w:val="28"/>
          <w:szCs w:val="28"/>
          <w:rtl w:val="true"/>
          <w:lang w:bidi="ar-SA"/>
        </w:rPr>
        <w:t>حدّث عن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عبد الرحيم بن أحمد البخاري،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مسجد أبي صالح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محمّد بن علي الحداد أنه كان 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الميمون عبد الرّحمن بن عبد الواحد بن عبد الرّحمن بن راشد، نا القاضي أبو بكر يوسف بن القاسم الميانجي، نا أبو خليفة الفضل بن الحباب، نا الوليد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إسحاق الثقفي، نا قتيبة بن سعيد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يوسف، نا محمّد بن الحسن بن قتيبة، نا يزيد بن خالد بن موهب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الليث بن سعد،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الحسن علي بن الحسن الموازيني، أنا أبو الحسين بن أبي نصر، أنا يوسف بن القاسم الميانجي، نا إبراهيم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بن سعيد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قتيبة محمّد بن الحسن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عامر حامد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بالميانج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زبّان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رمح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الليث، عن الزهري،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عاصم بن علي، و لم يذكر طريق الوليد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الميمون عبد الرّحمن بن عبد الواحد بن عبد الرّحمن بن عبد اللّه بن عمر بن راشد البجلي يوم السبت الثاني و عشرين من شهر رمضان سنة خمس عشرة</w:t>
      </w:r>
      <w:r>
        <w:rPr>
          <w:rStyle w:val="FootnoteAnchor"/>
          <w:rtl w:val="true"/>
        </w:rPr>
        <w:footnoteReference w:id="547"/>
      </w:r>
      <w:r>
        <w:rPr>
          <w:rFonts w:ascii="Amiri" w:hAnsi="Amiri" w:eastAsia="Amiri" w:cs="Amiri"/>
          <w:color w:val="111111"/>
          <w:sz w:val="28"/>
          <w:sz w:val="28"/>
          <w:szCs w:val="28"/>
          <w:rtl w:val="true"/>
          <w:lang w:bidi="ar-SA"/>
        </w:rPr>
        <w:t>و أربعمائة، حدث بمجلس من حديث الميانجي</w:t>
      </w:r>
      <w:r>
        <w:rPr>
          <w:rFonts w:eastAsia="Amiri" w:cs="Amiri" w:ascii="Amiri" w:hAnsi="Amiri"/>
          <w:color w:val="111111"/>
          <w:sz w:val="28"/>
          <w:szCs w:val="28"/>
          <w:rtl w:val="true"/>
          <w:lang w:bidi="ar-SA"/>
        </w:rPr>
        <w:t xml:space="preserve">. </w:t>
      </w:r>
      <w:bookmarkStart w:id="95" w:name="pg16707_178058"/>
    </w:p>
    <w:p>
      <w:pPr>
        <w:pStyle w:val="Heading5"/>
        <w:numPr>
          <w:ilvl w:val="4"/>
          <w:numId w:val="1"/>
        </w:numPr>
        <w:rPr/>
      </w:pPr>
      <w:bookmarkStart w:id="96" w:name="__RefHeading___Toc2222464_73709187"/>
      <w:bookmarkStart w:id="97" w:name="_Toc37"/>
      <w:bookmarkEnd w:id="95"/>
      <w:bookmarkEnd w:id="96"/>
      <w:r>
        <w:rPr/>
        <w:t>3876</w:t>
      </w:r>
      <w:r>
        <w:rPr>
          <w:rtl w:val="true"/>
        </w:rPr>
        <w:t xml:space="preserve"> - </w:t>
      </w:r>
      <w:r>
        <w:rPr>
          <w:rtl w:val="true"/>
        </w:rPr>
        <w:t>عبد الرّحمن بن عبد الواحد بن عبد الكريم بن علي أبو القاسم بن أبي محمّد الغسّاني السمسار في البزّ</w:t>
      </w:r>
      <w:bookmarkEnd w:id="97"/>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الواحد بن عبد الكريم بن علي أبو القاسم بن أبي محمّد الغسّاني السمسار في البزّ</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سمع الفقيه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مجلسا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خيرا مواظبا على الجماعة، فيه ذكاء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الغسّاني، نا الفقيه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و أربعمائة، أنا أبو بكر محمّد بن عقيل بن زيد المذكر، أنا أبو الحسين أحمد بن عيسى الصائغ السّهروردي، نا أبو بكر محمّد بن الحسين بن عبد اللّه الآجري، نا أبو محمّد يحيى بن محمّد بن صاعد، نا عمرو بن علي الفلاّس، نا عبيد بن واقد، نا سعيد بن عطية الليثي، نا شهر بن حوشب،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تستجاب دعوته في الشدائد و الكرب فليكثر الدعاء في الرخاء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 بن عبد</w:t>
      </w:r>
      <w:r>
        <w:rPr>
          <w:rStyle w:val="FootnoteAnchor"/>
          <w:rtl w:val="true"/>
        </w:rPr>
        <w:footnoteReference w:id="549"/>
      </w:r>
      <w:r>
        <w:rPr>
          <w:rFonts w:ascii="Amiri" w:hAnsi="Amiri" w:eastAsia="Amiri" w:cs="Amiri"/>
          <w:color w:val="111111"/>
          <w:sz w:val="28"/>
          <w:sz w:val="28"/>
          <w:szCs w:val="28"/>
          <w:rtl w:val="true"/>
          <w:lang w:bidi="ar-SA"/>
        </w:rPr>
        <w:t>الكريم يوم الأحد الثاني أو الثالث عشر من ربيع الآخر سنة ست و أربعين و خمسمائة، و دفن بعد صلاة العصر في 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222466_73709187"/>
      <w:bookmarkStart w:id="99" w:name="_Toc38"/>
      <w:bookmarkEnd w:id="98"/>
      <w:r>
        <w:rPr/>
        <w:t>3877</w:t>
      </w:r>
      <w:r>
        <w:rPr>
          <w:rtl w:val="true"/>
        </w:rPr>
        <w:t xml:space="preserve"> - </w:t>
      </w:r>
      <w:r>
        <w:rPr>
          <w:rtl w:val="true"/>
        </w:rPr>
        <w:t>عبد الرّحمن بن عبد الوهاب بن الحسن بن الوليد أبو الحسن بن أبي الحسن الكلابي</w:t>
      </w:r>
      <w:bookmarkEnd w:id="99"/>
    </w:p>
    <w:p>
      <w:pPr>
        <w:pStyle w:val="BookText"/>
        <w:rPr/>
      </w:pPr>
      <w:r>
        <w:rPr>
          <w:rFonts w:ascii="IRNazanin" w:hAnsi="IRNazanin" w:eastAsia="IRNazanin"/>
          <w:color w:val="111111"/>
          <w:sz w:val="28"/>
          <w:sz w:val="28"/>
          <w:szCs w:val="28"/>
          <w:rtl w:val="true"/>
          <w:lang w:bidi="fa-IR"/>
        </w:rPr>
        <w:t>سمع 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علي بن محمّد الحنّائي، أنا أبو الحسن عبد الرّحمن بن عبد الوهاب بن الحسن الكلابي، نا القاضي أبو بكر يوسف بن القاسم الميانجي، نا أبو خليفة الفضل بن الحباب الجمحي، نا محمّد بن كثير، نا سفيان، عن منصور، عن ربعي، عن علي، عن النبي صلى اللّه عليه و سلم قال</w:t>
      </w:r>
      <w:r>
        <w:rPr>
          <w:rFonts w:eastAsia="Amiri" w:cs="Amiri" w:ascii="Amiri" w:hAnsi="Amiri"/>
          <w:color w:val="111111"/>
          <w:sz w:val="28"/>
          <w:szCs w:val="28"/>
          <w:rtl w:val="true"/>
          <w:lang w:bidi="ar-SA"/>
        </w:rPr>
        <w:t xml:space="preserve">: </w:t>
      </w:r>
      <w:bookmarkStart w:id="100" w:name="pg16707_178059"/>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يؤمن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 أن لا إله إلاّ اللّه، و أني رسول اللّه، بعثني بالحق، و يؤمن بالبعث بعد الموت، و يؤمن بالقدر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سهل بن سعدويه، أنا إبراهيم بن سبط بحرويه، أنا أبو بكر بن المقرئ، أنا أبو يعلى الموصلي، نا خلف البزار</w:t>
      </w:r>
      <w:r>
        <w:rPr>
          <w:rStyle w:val="FootnoteAnchor"/>
          <w:rtl w:val="true"/>
        </w:rPr>
        <w:footnoteReference w:id="551"/>
      </w:r>
      <w:r>
        <w:rPr>
          <w:rFonts w:ascii="IRNazanin" w:hAnsi="IRNazanin" w:eastAsia="IRNazanin"/>
          <w:color w:val="111111"/>
          <w:sz w:val="28"/>
          <w:sz w:val="28"/>
          <w:szCs w:val="28"/>
          <w:rtl w:val="true"/>
          <w:lang w:bidi="fa-IR"/>
        </w:rPr>
        <w:t>، نا أبو الأحوص</w:t>
      </w:r>
      <w:r>
        <w:rPr>
          <w:rStyle w:val="FootnoteAnchor"/>
          <w:rtl w:val="true"/>
        </w:rPr>
        <w:footnoteReference w:id="552"/>
      </w:r>
      <w:r>
        <w:rPr>
          <w:rFonts w:ascii="IRNazanin" w:hAnsi="IRNazanin" w:eastAsia="IRNazanin"/>
          <w:color w:val="111111"/>
          <w:sz w:val="28"/>
          <w:sz w:val="28"/>
          <w:szCs w:val="28"/>
          <w:rtl w:val="true"/>
          <w:lang w:bidi="fa-IR"/>
        </w:rPr>
        <w:t>، عن منصور</w:t>
      </w:r>
      <w:r>
        <w:rPr>
          <w:rStyle w:val="FootnoteAnchor"/>
          <w:rtl w:val="true"/>
        </w:rPr>
        <w:footnoteReference w:id="553"/>
      </w:r>
      <w:r>
        <w:rPr>
          <w:rFonts w:ascii="Amiri" w:hAnsi="Amiri" w:eastAsia="Amiri" w:cs="Amiri"/>
          <w:color w:val="111111"/>
          <w:sz w:val="28"/>
          <w:sz w:val="28"/>
          <w:szCs w:val="28"/>
          <w:rtl w:val="true"/>
          <w:lang w:bidi="ar-SA"/>
        </w:rPr>
        <w:t>، عن ربعي بن حراش، عن رجل من بني أسد،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لن يجد رجل طعم الإيمان حتى يؤمن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وحده لا شريك له، و أنّي رسول اللّه بعثني بالحق، و بأنه ميت ثم مبعوث من بعد الموت، و يؤمن بالقدر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222468_73709187"/>
      <w:bookmarkStart w:id="102" w:name="_Toc39"/>
      <w:bookmarkEnd w:id="101"/>
      <w:r>
        <w:rPr/>
        <w:t>3878</w:t>
      </w:r>
      <w:r>
        <w:rPr>
          <w:rtl w:val="true"/>
        </w:rPr>
        <w:t xml:space="preserve"> - </w:t>
      </w:r>
      <w:r>
        <w:rPr>
          <w:rtl w:val="true"/>
        </w:rPr>
        <w:t>عبد الرّحمن بن عبد الوهاب بن محمّد بن صميد أبو القاسم المرّي</w:t>
      </w:r>
      <w:bookmarkEnd w:id="102"/>
    </w:p>
    <w:p>
      <w:pPr>
        <w:pStyle w:val="BookText"/>
        <w:rPr/>
      </w:pPr>
      <w:r>
        <w:rPr>
          <w:rFonts w:ascii="Amiri" w:hAnsi="Amiri" w:eastAsia="Amiri" w:cs="Amiri"/>
          <w:color w:val="111111"/>
          <w:sz w:val="28"/>
          <w:sz w:val="28"/>
          <w:szCs w:val="28"/>
          <w:rtl w:val="true"/>
          <w:lang w:bidi="ar-SA"/>
        </w:rPr>
        <w:t>حدّث عن أبي الحسين عبد الوهاب الكلابي</w:t>
      </w:r>
      <w:r>
        <w:rPr>
          <w:rStyle w:val="FootnoteAnchor"/>
          <w:rtl w:val="true"/>
        </w:rPr>
        <w:footnoteReference w:id="554"/>
      </w:r>
      <w:r>
        <w:rPr>
          <w:rFonts w:ascii="Amiri" w:hAnsi="Amiri" w:eastAsia="Amiri" w:cs="Amiri"/>
          <w:color w:val="111111"/>
          <w:sz w:val="28"/>
          <w:sz w:val="28"/>
          <w:szCs w:val="28"/>
          <w:rtl w:val="true"/>
          <w:lang w:bidi="ar-SA"/>
        </w:rPr>
        <w:t>، و أبي بكر بن أبي الحديد، و تمّام بن محمّد، و علي بن داود الدّاراني، و أبي بكر عبد اللّه بن محمّد بن هلال الحنّائي</w:t>
      </w:r>
      <w:r>
        <w:rPr>
          <w:rStyle w:val="FootnoteAnchor"/>
          <w:rtl w:val="true"/>
        </w:rPr>
        <w:footnoteReference w:id="555"/>
      </w:r>
      <w:r>
        <w:rPr>
          <w:rFonts w:ascii="Amiri" w:hAnsi="Amiri" w:eastAsia="Amiri" w:cs="Amiri"/>
          <w:color w:val="111111"/>
          <w:sz w:val="28"/>
          <w:sz w:val="28"/>
          <w:szCs w:val="28"/>
          <w:rtl w:val="true"/>
          <w:lang w:bidi="ar-SA"/>
        </w:rPr>
        <w:t>، و مكي بن محمّد بن الغمر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عبد اللّه بن أبي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عنه بركات بن هبة اللّه بن محمّد الفامي سنة أربع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صديقنا عبد الرّحمن بن صميد يوم الاثنين في جمادى الأولى سنة ست و أربعين و أربعمائة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عبد الوهاب بن الحسن، و محمّد بن أحمد بن أبي الحديد، و علي بن داود المقرئ الداراني، و غيرهم، بشيء يسير، و كان يذهب مذهب الأشعري رحمة اللّه</w:t>
      </w:r>
      <w:r>
        <w:rPr>
          <w:rFonts w:eastAsia="Amiri" w:cs="Amiri" w:ascii="Amiri" w:hAnsi="Amiri"/>
          <w:color w:val="111111"/>
          <w:sz w:val="28"/>
          <w:szCs w:val="28"/>
          <w:rtl w:val="true"/>
          <w:lang w:bidi="ar-SA"/>
        </w:rPr>
        <w:t xml:space="preserve">. </w:t>
      </w:r>
      <w:bookmarkStart w:id="103" w:name="pg16707_178060"/>
    </w:p>
    <w:p>
      <w:pPr>
        <w:pStyle w:val="Heading5"/>
        <w:numPr>
          <w:ilvl w:val="4"/>
          <w:numId w:val="1"/>
        </w:numPr>
        <w:rPr/>
      </w:pPr>
      <w:bookmarkStart w:id="104" w:name="__RefHeading___Toc2222470_73709187"/>
      <w:bookmarkStart w:id="105" w:name="_Toc40"/>
      <w:bookmarkEnd w:id="103"/>
      <w:bookmarkEnd w:id="104"/>
      <w:r>
        <w:rPr/>
        <w:t>3879</w:t>
      </w:r>
      <w:r>
        <w:rPr>
          <w:rtl w:val="true"/>
        </w:rPr>
        <w:t xml:space="preserve"> - </w:t>
      </w:r>
      <w:r>
        <w:rPr>
          <w:rtl w:val="true"/>
        </w:rPr>
        <w:t>عبد الرّحمن بن عبيد اللّه بن أحمد أبو محمّد الأسدي</w:t>
      </w:r>
      <w:bookmarkEnd w:id="105"/>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 بن أحمد أبو محمّد الأسدي</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طاهر محمّد بن سليمان بن أحمد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عن أبي محمّد الحسن بن محمّد بن أحمد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بن الزّاغوني، أنا أبو طاهر بن أبي الصّقر، أنا الحسن بن محمّد بن أحمد بن جميع، أنا أبو طاهر محمّد بن سليمان، نا أبو محمّد عبد الرّحمن بن عبيد اللّه بن أحمد الأسدي في صفر من سنة اثنتين</w:t>
      </w:r>
      <w:r>
        <w:rPr>
          <w:rStyle w:val="FootnoteAnchor"/>
          <w:rtl w:val="true"/>
        </w:rPr>
        <w:footnoteReference w:id="558"/>
      </w:r>
      <w:r>
        <w:rPr>
          <w:rFonts w:ascii="Amiri" w:hAnsi="Amiri" w:eastAsia="Amiri" w:cs="Amiri"/>
          <w:color w:val="111111"/>
          <w:sz w:val="28"/>
          <w:sz w:val="28"/>
          <w:szCs w:val="28"/>
          <w:rtl w:val="true"/>
          <w:lang w:bidi="ar-SA"/>
        </w:rPr>
        <w:t>و تسعين و مائتين، نا إبراهيم بن سعيد الجوهري، نا أزهر بن سعد السّمان، نا سليمان التيمي، عن خداش، عن أبي الزبير، عن جابر، عن ابن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من بايع تحت الشجرة، إلاّ صاحب الجمل الأحمر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222472_73709187"/>
      <w:bookmarkStart w:id="107" w:name="_Toc41"/>
      <w:bookmarkEnd w:id="106"/>
      <w:r>
        <w:rPr/>
        <w:t>3880</w:t>
      </w:r>
      <w:r>
        <w:rPr>
          <w:rtl w:val="true"/>
        </w:rPr>
        <w:t xml:space="preserve"> - </w:t>
      </w:r>
      <w:r>
        <w:rPr>
          <w:rtl w:val="true"/>
        </w:rPr>
        <w:t>عبد الرّحمن بن عبيد اللّه بن عبد العزيز ابن الفضل بن صالح بن علي بن عبد اللّه</w:t>
      </w:r>
      <w:r>
        <w:rPr>
          <w:rtl w:val="true"/>
        </w:rPr>
        <w:t>...</w:t>
      </w:r>
      <w:bookmarkEnd w:id="107"/>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 بن عبد العزيز</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Style w:val="FootnoteAnchor"/>
          <w:rtl w:val="true"/>
        </w:rPr>
        <w:footnoteReference w:id="560"/>
      </w:r>
      <w:r>
        <w:rPr>
          <w:rFonts w:ascii="Amiri" w:hAnsi="Amiri" w:eastAsia="Amiri" w:cs="Amiri"/>
          <w:color w:val="111111"/>
          <w:sz w:val="28"/>
          <w:sz w:val="28"/>
          <w:szCs w:val="28"/>
          <w:rtl w:val="true"/>
          <w:lang w:bidi="ar-SA"/>
        </w:rPr>
        <w:t>الفضل بن صالح 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الحلبي المعدّل</w:t>
      </w:r>
      <w:r>
        <w:rPr>
          <w:rStyle w:val="FootnoteAnchor"/>
          <w:rtl w:val="true"/>
        </w:rPr>
        <w:footnoteReference w:id="561"/>
      </w:r>
      <w:r>
        <w:rPr>
          <w:rFonts w:ascii="Amiri" w:hAnsi="Amiri" w:eastAsia="Amiri" w:cs="Amiri"/>
          <w:color w:val="111111"/>
          <w:sz w:val="28"/>
          <w:sz w:val="28"/>
          <w:szCs w:val="28"/>
          <w:rtl w:val="true"/>
          <w:lang w:bidi="ar-SA"/>
        </w:rPr>
        <w:t>المعروف بابن أخي الإمام</w:t>
      </w:r>
    </w:p>
    <w:p>
      <w:pPr>
        <w:pStyle w:val="BookText"/>
        <w:rPr/>
      </w:pPr>
      <w:r>
        <w:rPr>
          <w:rFonts w:ascii="Amiri" w:hAnsi="Amiri" w:eastAsia="Amiri" w:cs="Amiri"/>
          <w:color w:val="111111"/>
          <w:sz w:val="28"/>
          <w:sz w:val="28"/>
          <w:szCs w:val="28"/>
          <w:rtl w:val="true"/>
          <w:lang w:bidi="ar-SA"/>
        </w:rPr>
        <w:t>قدم دمشق سنة اثنتين و ثلاثمائة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بها و بحلب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قدامة المصّيصي، و إبراهيم بن سعيد الجوهري، </w:t>
      </w:r>
    </w:p>
    <w:p>
      <w:pPr>
        <w:pStyle w:val="BookText"/>
        <w:rPr/>
      </w:pPr>
      <w:r>
        <w:rPr>
          <w:rFonts w:ascii="Amiri" w:hAnsi="Amiri" w:eastAsia="Amiri" w:cs="Amiri"/>
          <w:color w:val="111111"/>
          <w:sz w:val="28"/>
          <w:sz w:val="28"/>
          <w:szCs w:val="28"/>
          <w:rtl w:val="true"/>
          <w:lang w:bidi="ar-SA"/>
        </w:rPr>
        <w:t>و عبدة بن عبد الرّحيم المروزي، و بركة بن محمّد الحلبي، و يمان بن سعيد، و سليمان بن سيف الحرّاني، و سهل بن صالح الأنطاكي، و حاجب بن سليمان المنبجي، و أحمد بن حرب الموصلي، و أبي</w:t>
      </w:r>
      <w:r>
        <w:rPr>
          <w:rStyle w:val="FootnoteAnchor"/>
          <w:rtl w:val="true"/>
        </w:rPr>
        <w:footnoteReference w:id="562"/>
      </w:r>
      <w:r>
        <w:rPr>
          <w:rFonts w:ascii="Amiri" w:hAnsi="Amiri" w:eastAsia="Amiri" w:cs="Amiri"/>
          <w:color w:val="111111"/>
          <w:sz w:val="28"/>
          <w:sz w:val="28"/>
          <w:szCs w:val="28"/>
          <w:rtl w:val="true"/>
          <w:lang w:bidi="ar-SA"/>
        </w:rPr>
        <w:t>أمية الطّرسوسي، و محمّد بن يحيى الزّمّاني</w:t>
      </w:r>
      <w:r>
        <w:rPr>
          <w:rStyle w:val="FootnoteAnchor"/>
          <w:rtl w:val="true"/>
        </w:rPr>
        <w:footnoteReference w:id="563"/>
      </w:r>
      <w:r>
        <w:rPr>
          <w:rFonts w:ascii="Amiri" w:hAnsi="Amiri" w:eastAsia="Amiri" w:cs="Amiri"/>
          <w:color w:val="111111"/>
          <w:sz w:val="28"/>
          <w:sz w:val="28"/>
          <w:szCs w:val="28"/>
          <w:rtl w:val="true"/>
          <w:lang w:bidi="ar-SA"/>
        </w:rPr>
        <w:t>، و أبي محمّد عبد الرّحمن بن عبيد اللّه</w:t>
      </w:r>
      <w:r>
        <w:rPr>
          <w:rStyle w:val="FootnoteAnchor"/>
          <w:rtl w:val="true"/>
        </w:rPr>
        <w:footnoteReference w:id="564"/>
      </w:r>
      <w:r>
        <w:rPr>
          <w:rFonts w:ascii="Amiri" w:hAnsi="Amiri" w:eastAsia="Amiri" w:cs="Amiri"/>
          <w:color w:val="111111"/>
          <w:sz w:val="28"/>
          <w:sz w:val="28"/>
          <w:szCs w:val="28"/>
          <w:rtl w:val="true"/>
          <w:lang w:bidi="ar-SA"/>
        </w:rPr>
        <w:t>الأسدي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سليمان الرّبعي البندار، و محمّد بن إبراهيم بن علي بن المقرئ، و أبو جعفر أحمد بن إسحاق بن يزيد الحلبي، و أبو الحسن علي بن عمرو بن سهل الحريري، و أبو إسحاق إبراهيم بن أحمد بن محمّد الأنصاري القاضي، و أبو القاسم عبيد اللّه بن أحمد بن محمّد السّرّاج الحلبي، و أبو محمّد الحسن بن محمّد بن داود الثقفي المؤدب، و أبو الحسن علي بن محمّد بن إسحاق الحلبي، و أبو أحمد بن عدي، و أبو بكر بن أبي دجانة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566"/>
      </w:r>
      <w:r>
        <w:rPr>
          <w:rFonts w:ascii="Amiri" w:hAnsi="Amiri" w:eastAsia="Amiri" w:cs="Amiri"/>
          <w:color w:val="111111"/>
          <w:sz w:val="28"/>
          <w:sz w:val="28"/>
          <w:szCs w:val="28"/>
          <w:rtl w:val="true"/>
          <w:lang w:bidi="ar-SA"/>
        </w:rPr>
        <w:t>أبو عبد اللّه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أحمد بن محمود الثقفي، أنا أبو بكر المقرئ، نا أبو محمّد عبد الرّحمن بن عبيد اللّه بن أخي الإمام بحلب، نا محمّد بن قدامة الجوهري</w:t>
      </w:r>
      <w:r>
        <w:rPr>
          <w:rStyle w:val="FootnoteAnchor"/>
          <w:rtl w:val="true"/>
        </w:rPr>
        <w:footnoteReference w:id="567"/>
      </w:r>
      <w:r>
        <w:rPr>
          <w:rFonts w:ascii="Amiri" w:hAnsi="Amiri" w:eastAsia="Amiri" w:cs="Amiri"/>
          <w:color w:val="111111"/>
          <w:sz w:val="28"/>
          <w:sz w:val="28"/>
          <w:szCs w:val="28"/>
          <w:rtl w:val="true"/>
          <w:lang w:bidi="ar-SA"/>
        </w:rPr>
        <w:t>، نا ابن عليّة، عن أيوب، عن عكرمة،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يمتلئ جوف أحدكم قيحا خير من أن يمتلئ شعرا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القاضي أبو محمّد عبد اللّه بن عبد الرّحمن بن عبد اللّه بن علي بن أبي العجائز، أنا أبي أبو علي، أنا أبو بكر محمد بن سليمان الرّبعي، نا عبد الرّحمن بن عبيد اللّه بن عبد العزيز بن الفضل بن صالح بن علي بن عبد اللّه بن العباس بن عبد المطلب الهاشمي، قدم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أيضا، نا عبد العزيز الكتاني، أنا تمّام بن محمّد، حدثني أبو بكر </w:t>
      </w:r>
      <w:bookmarkStart w:id="108" w:name="pg16707_178062"/>
    </w:p>
    <w:p>
      <w:pPr>
        <w:pStyle w:val="BookText"/>
        <w:rPr/>
      </w:pPr>
      <w:bookmarkEnd w:id="108"/>
      <w:r>
        <w:rPr>
          <w:rFonts w:ascii="Amiri" w:hAnsi="Amiri" w:eastAsia="Amiri" w:cs="Amiri"/>
          <w:color w:val="111111"/>
          <w:sz w:val="28"/>
          <w:sz w:val="28"/>
          <w:szCs w:val="28"/>
          <w:rtl w:val="true"/>
          <w:lang w:bidi="ar-SA"/>
        </w:rPr>
        <w:t>أحمد بن عبد اللّه بن أبي دجانة عبد اللّه بن عمرو النّصري، نا عبد الرّحمن بن عبيد اللّه الهاشمي الحلبي، قدم دمشق سنة اثنتين</w:t>
      </w:r>
      <w:r>
        <w:rPr>
          <w:rStyle w:val="FootnoteAnchor"/>
          <w:rtl w:val="true"/>
        </w:rPr>
        <w:footnoteReference w:id="568"/>
      </w:r>
      <w:r>
        <w:rPr>
          <w:rFonts w:ascii="Amiri" w:hAnsi="Amiri" w:eastAsia="Amiri" w:cs="Amiri"/>
          <w:color w:val="111111"/>
          <w:sz w:val="28"/>
          <w:sz w:val="28"/>
          <w:szCs w:val="28"/>
          <w:rtl w:val="true"/>
          <w:lang w:bidi="ar-SA"/>
        </w:rPr>
        <w:t>و ثلاثمائة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222474_73709187"/>
      <w:bookmarkStart w:id="110" w:name="_Toc42"/>
      <w:bookmarkEnd w:id="109"/>
      <w:r>
        <w:rPr/>
        <w:t>3881</w:t>
      </w:r>
      <w:r>
        <w:rPr>
          <w:rtl w:val="true"/>
        </w:rPr>
        <w:t xml:space="preserve"> - </w:t>
      </w:r>
      <w:r>
        <w:rPr>
          <w:rtl w:val="true"/>
        </w:rPr>
        <w:t>عبد الرّحمن بن عبيد بن الحجاج أبو علي العماني</w:t>
      </w:r>
      <w:bookmarkEnd w:id="110"/>
    </w:p>
    <w:p>
      <w:pPr>
        <w:pStyle w:val="BookText"/>
        <w:rPr/>
      </w:pPr>
      <w:r>
        <w:rPr>
          <w:rFonts w:ascii="Amiri" w:hAnsi="Amiri" w:eastAsia="Amiri" w:cs="Amiri"/>
          <w:color w:val="111111"/>
          <w:sz w:val="28"/>
          <w:sz w:val="28"/>
          <w:szCs w:val="28"/>
          <w:rtl w:val="true"/>
          <w:lang w:bidi="ar-SA"/>
        </w:rPr>
        <w:t>حدّث ببيت المقدس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جرير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شهاب بن محمّد بن شهاب الصّوري</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222476_73709187"/>
      <w:bookmarkStart w:id="112" w:name="_Toc43"/>
      <w:bookmarkEnd w:id="111"/>
      <w:r>
        <w:rPr/>
        <w:t>3882</w:t>
      </w:r>
      <w:r>
        <w:rPr>
          <w:rtl w:val="true"/>
        </w:rPr>
        <w:t xml:space="preserve"> - </w:t>
      </w:r>
      <w:r>
        <w:rPr>
          <w:rtl w:val="true"/>
        </w:rPr>
        <w:t>عبد الرّحمن بن عبيد بن نفيع و يقال</w:t>
      </w:r>
      <w:r>
        <w:rPr>
          <w:rtl w:val="true"/>
        </w:rPr>
        <w:t xml:space="preserve">: </w:t>
      </w:r>
      <w:r>
        <w:rPr>
          <w:rtl w:val="true"/>
        </w:rPr>
        <w:t xml:space="preserve">ابن عبيد بن نعيم </w:t>
      </w:r>
      <w:r>
        <w:rPr>
          <w:rtl w:val="true"/>
        </w:rPr>
        <w:t xml:space="preserve">- </w:t>
      </w:r>
      <w:r>
        <w:rPr>
          <w:rtl w:val="true"/>
        </w:rPr>
        <w:t>العنسي</w:t>
      </w:r>
      <w:bookmarkEnd w:id="112"/>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بن نفيع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من أهل حرستا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الحسن أحمد بن سليمان بن حذلم</w:t>
      </w:r>
      <w:r>
        <w:rPr>
          <w:rStyle w:val="FootnoteAnchor"/>
          <w:rtl w:val="true"/>
        </w:rPr>
        <w:footnoteReference w:id="572"/>
      </w:r>
      <w:r>
        <w:rPr>
          <w:rFonts w:ascii="Amiri" w:hAnsi="Amiri" w:eastAsia="Amiri" w:cs="Amiri"/>
          <w:color w:val="111111"/>
          <w:sz w:val="28"/>
          <w:sz w:val="28"/>
          <w:szCs w:val="28"/>
          <w:rtl w:val="true"/>
          <w:lang w:bidi="ar-SA"/>
        </w:rPr>
        <w:t>أبو القاسم يزيد بن محمّد بن عبد الصمد، و أبو عمران موسى بن محمّد بن أبي عوف المزني الصفار</w:t>
      </w:r>
      <w:r>
        <w:rPr>
          <w:rStyle w:val="FootnoteAnchor"/>
          <w:rtl w:val="true"/>
        </w:rPr>
        <w:footnoteReference w:id="57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مالك حمّاد بن مالك بن بسطام الأشجعي الحرستاني، نا إسماعيل بن عبد الرّحمن العنسي</w:t>
      </w:r>
      <w:r>
        <w:rPr>
          <w:rStyle w:val="FootnoteAnchor"/>
          <w:rtl w:val="true"/>
        </w:rPr>
        <w:footnoteReference w:id="574"/>
      </w:r>
      <w:r>
        <w:rPr>
          <w:rFonts w:ascii="Amiri" w:hAnsi="Amiri" w:eastAsia="Amiri" w:cs="Amiri"/>
          <w:color w:val="111111"/>
          <w:sz w:val="28"/>
          <w:sz w:val="28"/>
          <w:szCs w:val="28"/>
          <w:rtl w:val="true"/>
          <w:lang w:bidi="ar-SA"/>
        </w:rPr>
        <w:t>، عن أبيه عبد الرّحمن بن عبيد بن نفيع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في مسجد الكوفة ينتظر ركوع الضحى، و يمتع</w:t>
      </w:r>
      <w:r>
        <w:rPr>
          <w:rStyle w:val="FootnoteAnchor"/>
          <w:rtl w:val="true"/>
        </w:rPr>
        <w:footnoteReference w:id="575"/>
      </w:r>
      <w:r>
        <w:rPr>
          <w:rFonts w:ascii="Amiri" w:hAnsi="Amiri" w:eastAsia="Amiri" w:cs="Amiri"/>
          <w:color w:val="111111"/>
          <w:sz w:val="28"/>
          <w:sz w:val="28"/>
          <w:szCs w:val="28"/>
          <w:rtl w:val="true"/>
          <w:lang w:bidi="ar-SA"/>
        </w:rPr>
        <w:t>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جالس </w:t>
      </w:r>
    </w:p>
    <w:p>
      <w:pPr>
        <w:pStyle w:val="BookText"/>
        <w:rPr/>
      </w:pPr>
      <w:r>
        <w:rPr>
          <w:rFonts w:ascii="Amiri" w:hAnsi="Amiri" w:eastAsia="Amiri" w:cs="Amiri"/>
          <w:color w:val="111111"/>
          <w:sz w:val="28"/>
          <w:sz w:val="28"/>
          <w:szCs w:val="28"/>
          <w:rtl w:val="true"/>
          <w:lang w:bidi="ar-SA"/>
        </w:rPr>
        <w:t>إذ أجفل الناس في ناحية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فأجفلت فيمن أجفل، فإذا برجل جاثي</w:t>
      </w:r>
      <w:r>
        <w:rPr>
          <w:rStyle w:val="FootnoteAnchor"/>
          <w:rtl w:val="true"/>
        </w:rPr>
        <w:footnoteReference w:id="576"/>
      </w:r>
      <w:r>
        <w:rPr>
          <w:rFonts w:ascii="Amiri" w:hAnsi="Amiri" w:eastAsia="Amiri" w:cs="Amiri"/>
          <w:color w:val="111111"/>
          <w:sz w:val="28"/>
          <w:sz w:val="28"/>
          <w:szCs w:val="28"/>
          <w:rtl w:val="true"/>
          <w:lang w:bidi="ar-SA"/>
        </w:rPr>
        <w:t>على ركبتيه على إزار له و ملاءة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المصعب بن سعد بن أبي وقّاص، سمعت أبي يأثر عن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بثلاث و كتم واحدة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أني رسول اللّه، و أنه مبعوث من بعد الموت، و إيمان بالقدر خيره 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بثلاث و كتم واحدة فقد 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سليمان بن حذلم، نا أبو زرعة عبد الرّحمن بن عمرو، حدثني حمّاد بن مالك، حدثني إسماعيل بن عبد الرّحمن العنسي</w:t>
      </w:r>
      <w:r>
        <w:rPr>
          <w:rStyle w:val="FootnoteAnchor"/>
          <w:rtl w:val="true"/>
        </w:rPr>
        <w:footnoteReference w:id="577"/>
      </w:r>
      <w:r>
        <w:rPr>
          <w:rFonts w:ascii="Amiri" w:hAnsi="Amiri" w:eastAsia="Amiri" w:cs="Amiri"/>
          <w:color w:val="111111"/>
          <w:sz w:val="28"/>
          <w:sz w:val="28"/>
          <w:szCs w:val="28"/>
          <w:rtl w:val="true"/>
          <w:lang w:bidi="ar-SA"/>
        </w:rPr>
        <w:t>،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الميمون بن راشد، نا أبو عمرو بن</w:t>
      </w:r>
      <w:r>
        <w:rPr>
          <w:rStyle w:val="FootnoteAnchor"/>
          <w:rtl w:val="true"/>
        </w:rPr>
        <w:footnoteReference w:id="578"/>
      </w:r>
      <w:r>
        <w:rPr>
          <w:rFonts w:ascii="Amiri" w:hAnsi="Amiri" w:eastAsia="Amiri" w:cs="Amiri"/>
          <w:color w:val="111111"/>
          <w:sz w:val="28"/>
          <w:sz w:val="28"/>
          <w:szCs w:val="28"/>
          <w:rtl w:val="true"/>
          <w:lang w:bidi="ar-SA"/>
        </w:rPr>
        <w:t>يزيد بن أحمد السّلمي، حدثني أبو مالك حمّاد بن مالك الأشجعي الحرستاني</w:t>
      </w:r>
      <w:r>
        <w:rPr>
          <w:rStyle w:val="FootnoteAnchor"/>
          <w:rtl w:val="true"/>
        </w:rPr>
        <w:footnoteReference w:id="579"/>
      </w:r>
      <w:r>
        <w:rPr>
          <w:rFonts w:ascii="Amiri" w:hAnsi="Amiri" w:eastAsia="Amiri" w:cs="Amiri"/>
          <w:color w:val="111111"/>
          <w:sz w:val="28"/>
          <w:sz w:val="28"/>
          <w:szCs w:val="28"/>
          <w:rtl w:val="true"/>
          <w:lang w:bidi="ar-SA"/>
        </w:rPr>
        <w:t>، نا إسماعيل بن عبد الرّحمن العنسي</w:t>
      </w:r>
      <w:r>
        <w:rPr>
          <w:rStyle w:val="FootnoteAnchor"/>
          <w:rtl w:val="true"/>
        </w:rPr>
        <w:footnoteReference w:id="580"/>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علي بن يعقوب بن إبراهيم، و محمّد بن إبراهيم بن عبد الرّحمن القرشي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أحمد بن إبراهيم بن بسر القرشي، نا أبو مالك حمّاد بن مالك بن بسطام الأشجعي الحرستاني، نا إسماعيل بن عبد الرّحمن،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مالك حمّاد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هذا الحديث الوليد بن مسلم، و مروان بن محمّد، نسباني إلى</w:t>
      </w:r>
      <w:r>
        <w:rPr>
          <w:rStyle w:val="FootnoteAnchor"/>
          <w:rtl w:val="true"/>
        </w:rPr>
        <w:footnoteReference w:id="581"/>
      </w:r>
      <w:r>
        <w:rPr>
          <w:rFonts w:ascii="Amiri" w:hAnsi="Amiri" w:eastAsia="Amiri" w:cs="Amiri"/>
          <w:color w:val="111111"/>
          <w:sz w:val="28"/>
          <w:sz w:val="28"/>
          <w:szCs w:val="28"/>
          <w:rtl w:val="true"/>
          <w:lang w:bidi="ar-SA"/>
        </w:rPr>
        <w:t>جدي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 يحدّث به إلاّ حمّاد بن مالك الأشجعي،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إسماعيل بن عبد اللّه الغنوي هذا الحديث عن حمّاد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Style w:val="FootnoteAnchor"/>
          <w:rtl w:val="true"/>
        </w:rPr>
        <w:footnoteReference w:id="582"/>
      </w:r>
      <w:r>
        <w:rPr>
          <w:rFonts w:ascii="IRNazanin" w:hAnsi="IRNazanin" w:eastAsia="IRNazanin"/>
          <w:color w:val="111111"/>
          <w:sz w:val="28"/>
          <w:sz w:val="28"/>
          <w:szCs w:val="28"/>
          <w:rtl w:val="true"/>
          <w:lang w:bidi="fa-IR"/>
        </w:rPr>
        <w:t>بن سعد، و هو وهم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w:t>
      </w:r>
      <w:bookmarkStart w:id="113" w:name="pg16707_178064"/>
    </w:p>
    <w:p>
      <w:pPr>
        <w:pStyle w:val="BookText"/>
        <w:rPr/>
      </w:pPr>
      <w:bookmarkEnd w:id="113"/>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البخاري، قال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عبيد بن نفيع</w:t>
      </w:r>
      <w:r>
        <w:rPr>
          <w:rStyle w:val="FootnoteAnchor"/>
          <w:rtl w:val="true"/>
        </w:rPr>
        <w:footnoteReference w:id="584"/>
      </w:r>
      <w:r>
        <w:rPr>
          <w:rFonts w:ascii="Amiri" w:hAnsi="Amiri" w:eastAsia="Amiri" w:cs="Amiri"/>
          <w:color w:val="111111"/>
          <w:sz w:val="28"/>
          <w:sz w:val="28"/>
          <w:szCs w:val="28"/>
          <w:rtl w:val="true"/>
          <w:lang w:bidi="ar-SA"/>
        </w:rPr>
        <w:t>العنسي</w:t>
      </w:r>
      <w:r>
        <w:rPr>
          <w:rStyle w:val="FootnoteAnchor"/>
          <w:rtl w:val="true"/>
        </w:rPr>
        <w:footnoteReference w:id="585"/>
      </w:r>
      <w:r>
        <w:rPr>
          <w:rFonts w:ascii="Amiri" w:hAnsi="Amiri" w:eastAsia="Amiri" w:cs="Amiri"/>
          <w:color w:val="111111"/>
          <w:sz w:val="28"/>
          <w:sz w:val="28"/>
          <w:szCs w:val="28"/>
          <w:rtl w:val="true"/>
          <w:lang w:bidi="ar-SA"/>
        </w:rPr>
        <w:t>من أهل حرستا الدمشقي، سمع مصعب بن سعد، روى عنه 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586"/>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الخلال</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نفيع العنسي</w:t>
      </w:r>
      <w:r>
        <w:rPr>
          <w:rStyle w:val="FootnoteAnchor"/>
          <w:rtl w:val="true"/>
        </w:rPr>
        <w:footnoteReference w:id="589"/>
      </w:r>
      <w:r>
        <w:rPr>
          <w:rFonts w:ascii="IRNazanin" w:hAnsi="IRNazanin" w:eastAsia="IRNazanin"/>
          <w:color w:val="111111"/>
          <w:sz w:val="28"/>
          <w:sz w:val="28"/>
          <w:szCs w:val="28"/>
          <w:rtl w:val="true"/>
          <w:lang w:bidi="fa-IR"/>
        </w:rPr>
        <w:t>من</w:t>
      </w:r>
      <w:r>
        <w:rPr>
          <w:rStyle w:val="FootnoteAnchor"/>
          <w:rtl w:val="true"/>
        </w:rPr>
        <w:footnoteReference w:id="590"/>
      </w:r>
      <w:r>
        <w:rPr>
          <w:rFonts w:ascii="Amiri" w:hAnsi="Amiri" w:eastAsia="Amiri" w:cs="Amiri"/>
          <w:color w:val="111111"/>
          <w:sz w:val="28"/>
          <w:sz w:val="28"/>
          <w:szCs w:val="28"/>
          <w:rtl w:val="true"/>
          <w:lang w:bidi="ar-SA"/>
        </w:rPr>
        <w:t>حرستا، دمشقي، روى عن مصعب بن سعد، روى عنه ابنه إسماعيل بن عبد الرحمن بن عبيد،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بالنون فجماعة منهم عبد الرحمن بن عبيد بن نفيع العنسي، حدث عن عامر بن سعد بن أبي وقاص، روى عنه ابنه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Style w:val="FootnoteAnchor"/>
          <w:rtl w:val="true"/>
        </w:rPr>
        <w:footnoteReference w:id="592"/>
      </w:r>
      <w:r>
        <w:rPr>
          <w:rFonts w:ascii="IRNazanin" w:hAnsi="IRNazanin" w:eastAsia="IRNazanin"/>
          <w:color w:val="111111"/>
          <w:sz w:val="28"/>
          <w:sz w:val="28"/>
          <w:szCs w:val="28"/>
          <w:rtl w:val="true"/>
          <w:lang w:bidi="fa-IR"/>
        </w:rPr>
        <w:t>وهم،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w:t>
      </w:r>
    </w:p>
    <w:p>
      <w:pPr>
        <w:pStyle w:val="Heading5"/>
        <w:numPr>
          <w:ilvl w:val="4"/>
          <w:numId w:val="1"/>
        </w:numPr>
        <w:rPr/>
      </w:pPr>
      <w:bookmarkStart w:id="114" w:name="__RefHeading___Toc2222478_73709187"/>
      <w:bookmarkStart w:id="115" w:name="_Toc44"/>
      <w:bookmarkEnd w:id="114"/>
      <w:r>
        <w:rPr/>
        <w:t>3883</w:t>
      </w:r>
      <w:r>
        <w:rPr>
          <w:rtl w:val="true"/>
        </w:rPr>
        <w:t xml:space="preserve"> - </w:t>
      </w:r>
      <w:r>
        <w:rPr>
          <w:rtl w:val="true"/>
        </w:rPr>
        <w:t xml:space="preserve">عبد الرّحمن بن عبيد </w:t>
      </w:r>
      <w:r>
        <w:rPr>
          <w:rtl w:val="true"/>
        </w:rPr>
        <w:t xml:space="preserve">- </w:t>
      </w:r>
      <w:r>
        <w:rPr>
          <w:rtl w:val="true"/>
        </w:rPr>
        <w:t>و يقال</w:t>
      </w:r>
      <w:r>
        <w:rPr>
          <w:rtl w:val="true"/>
        </w:rPr>
        <w:t xml:space="preserve">: </w:t>
      </w:r>
      <w:r>
        <w:rPr>
          <w:rtl w:val="true"/>
        </w:rPr>
        <w:t xml:space="preserve">ابن عبد </w:t>
      </w:r>
      <w:r>
        <w:rPr>
          <w:rtl w:val="true"/>
        </w:rPr>
        <w:t xml:space="preserve">- </w:t>
      </w:r>
      <w:r>
        <w:rPr>
          <w:rtl w:val="true"/>
        </w:rPr>
        <w:t>أبو راشد الأردنّي</w:t>
      </w:r>
      <w:bookmarkEnd w:id="115"/>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الأردنّي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له صحبة، سماه النبي صلى اللّه عليه و سلم و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الأردن،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داريا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حديثه عند أولاده و أولاد مولاه عبد القيوم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الفتح يوسف بن عبد الواحد، أنا شجاع بن علي، أنا أبو عبد اللّه بن منده، أنا محمّد بن نافع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حمّاد، نا الوليد بن حماد الرملي، نا أبو عثمان عبد الرّحمن بن خالد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له</w:t>
      </w:r>
      <w:r>
        <w:rPr>
          <w:rStyle w:val="FootnoteAnchor"/>
          <w:rtl w:val="true"/>
        </w:rPr>
        <w:footnoteReference w:id="594"/>
      </w:r>
      <w:r>
        <w:rPr>
          <w:rFonts w:ascii="IRNazanin" w:hAnsi="IRNazanin" w:eastAsia="IRNazanin"/>
          <w:color w:val="111111"/>
          <w:sz w:val="28"/>
          <w:sz w:val="28"/>
          <w:szCs w:val="28"/>
          <w:rtl w:val="true"/>
          <w:lang w:bidi="fa-IR"/>
        </w:rPr>
        <w:t>، قال</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Style w:val="FootnoteAnchor"/>
          <w:rtl w:val="true"/>
        </w:rPr>
        <w:footnoteReference w:id="596"/>
      </w:r>
      <w:r>
        <w:rPr>
          <w:rFonts w:ascii="Amiri" w:hAnsi="Amiri" w:eastAsia="Amiri" w:cs="Amiri"/>
          <w:color w:val="111111"/>
          <w:sz w:val="28"/>
          <w:sz w:val="28"/>
          <w:szCs w:val="28"/>
          <w:rtl w:val="true"/>
          <w:lang w:bidi="ar-SA"/>
        </w:rPr>
        <w:t>خالد عن أبيه عثمان بن محمّد</w:t>
      </w:r>
      <w:r>
        <w:rPr>
          <w:rStyle w:val="FootnoteAnchor"/>
          <w:rtl w:val="true"/>
        </w:rPr>
        <w:footnoteReference w:id="597"/>
      </w:r>
      <w:r>
        <w:rPr>
          <w:rFonts w:ascii="IRNazanin" w:hAnsi="IRNazanin" w:eastAsia="IRNazanin"/>
          <w:color w:val="111111"/>
          <w:sz w:val="28"/>
          <w:sz w:val="28"/>
          <w:szCs w:val="28"/>
          <w:rtl w:val="true"/>
          <w:lang w:bidi="fa-IR"/>
        </w:rPr>
        <w:t>، عن جده</w:t>
      </w:r>
      <w:r>
        <w:rPr>
          <w:rStyle w:val="FootnoteAnchor"/>
          <w:rtl w:val="true"/>
        </w:rPr>
        <w:footnoteReference w:id="598"/>
      </w:r>
      <w:r>
        <w:rPr>
          <w:rFonts w:ascii="Amiri" w:hAnsi="Amiri" w:eastAsia="Amiri" w:cs="Amiri"/>
          <w:color w:val="111111"/>
          <w:sz w:val="28"/>
          <w:sz w:val="28"/>
          <w:szCs w:val="28"/>
          <w:rtl w:val="true"/>
          <w:lang w:bidi="ar-SA"/>
        </w:rPr>
        <w:t>محمّد بن عثمان بن عبد الرّحمن، عن أبيه عثمان بن عبد الرّحمن، عن أبي راشد عبد الرّحمن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النبي صلى اللّه عليه و سلم في مائة راكب من قومي، فلما قربنا من النبي صلى اللّه عليه و سلم وقفنا فقال</w:t>
      </w:r>
      <w:r>
        <w:rPr>
          <w:rStyle w:val="FootnoteAnchor"/>
          <w:rtl w:val="true"/>
        </w:rPr>
        <w:footnoteReference w:id="599"/>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أنت يا أبا مغوية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عداده في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عثمان، يكنى أبا مغوية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أنا أبو جعفر العقيلي</w:t>
      </w:r>
      <w:r>
        <w:rPr>
          <w:rStyle w:val="FootnoteAnchor"/>
          <w:rtl w:val="true"/>
        </w:rPr>
        <w:footnoteReference w:id="602"/>
      </w:r>
      <w:r>
        <w:rPr>
          <w:rFonts w:ascii="Amiri" w:hAnsi="Amiri" w:eastAsia="Amiri" w:cs="Amiri"/>
          <w:color w:val="111111"/>
          <w:sz w:val="28"/>
          <w:sz w:val="28"/>
          <w:szCs w:val="28"/>
          <w:rtl w:val="true"/>
          <w:lang w:bidi="ar-SA"/>
        </w:rPr>
        <w:t>، نا محمّد بن أحمد، نا النّضر بن سلمة المروزي شاذان، نا عبد الرّحمن بن خالد بن عثمان بن محمّد بن عثمان بن أبي راشد</w:t>
      </w:r>
      <w:r>
        <w:rPr>
          <w:rStyle w:val="FootnoteAnchor"/>
          <w:rtl w:val="true"/>
        </w:rPr>
        <w:footnoteReference w:id="603"/>
      </w:r>
      <w:r>
        <w:rPr>
          <w:rFonts w:ascii="Amiri" w:hAnsi="Amiri" w:eastAsia="Amiri" w:cs="Amiri"/>
          <w:color w:val="111111"/>
          <w:sz w:val="28"/>
          <w:sz w:val="28"/>
          <w:szCs w:val="28"/>
          <w:rtl w:val="true"/>
          <w:lang w:bidi="ar-SA"/>
        </w:rPr>
        <w:t>، حدثني أبي عثمان بن محمّد، عن جده عثمان بن أبي راشد، عن أبي راشد الأزدي صاحب رسول اللّه صلى اللّه عليه و سلم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رسول اللّه صلى اللّه عليه و سلم أنا و أخي أبو عاكية</w:t>
      </w:r>
      <w:r>
        <w:rPr>
          <w:rStyle w:val="FootnoteAnchor"/>
          <w:rtl w:val="true"/>
        </w:rPr>
        <w:footnoteReference w:id="604"/>
      </w:r>
      <w:r>
        <w:rPr>
          <w:rFonts w:ascii="Amiri" w:hAnsi="Amiri" w:eastAsia="Amiri" w:cs="Amiri"/>
          <w:color w:val="111111"/>
          <w:sz w:val="28"/>
          <w:sz w:val="28"/>
          <w:szCs w:val="28"/>
          <w:rtl w:val="true"/>
          <w:lang w:bidi="ar-SA"/>
        </w:rPr>
        <w:t>من سروات الأزد، فأسلمنا جميعا، فكتب لي رسول اللّه صلى اللّه عليه و سلم كتابا إلى جميع الأزد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محمّد رسول اللّه صلى اللّه عليه و سلم إلى من يقرأ عليه كتابي هذا، من شهد أن لا إله إلاّ اللّه، و أن محمدا رسول اللّه، و أقام الصلاة، فله أمان اللّه، و أمان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هذا الكتاب العباس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605"/>
      </w:r>
      <w:r>
        <w:rPr>
          <w:rFonts w:ascii="Amiri" w:hAnsi="Amiri" w:eastAsia="Amiri" w:cs="Amiri"/>
          <w:color w:val="111111"/>
          <w:sz w:val="28"/>
          <w:sz w:val="28"/>
          <w:szCs w:val="28"/>
          <w:rtl w:val="true"/>
          <w:lang w:bidi="ar-SA"/>
        </w:rPr>
        <w:t>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سلمة كذاب،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محمّد بن أحمد بن محمّد الأنماري، أنا أبو القاسم هبة اللّه بن إبراهيم بن عمر، نا أبو بكر أحمد بن محمّد بن إسماعيل المهندس، نا أبو بشر محمّد بن أحمد بن حمّاد الدّولابي</w:t>
      </w:r>
      <w:r>
        <w:rPr>
          <w:rStyle w:val="FootnoteAnchor"/>
          <w:rtl w:val="true"/>
        </w:rPr>
        <w:footnoteReference w:id="606"/>
      </w:r>
      <w:r>
        <w:rPr>
          <w:rFonts w:ascii="Amiri" w:hAnsi="Amiri" w:eastAsia="Amiri" w:cs="Amiri"/>
          <w:color w:val="111111"/>
          <w:sz w:val="28"/>
          <w:sz w:val="28"/>
          <w:szCs w:val="28"/>
          <w:rtl w:val="true"/>
          <w:lang w:bidi="ar-SA"/>
        </w:rPr>
        <w:t xml:space="preserve">، نا أبو العباس الوليد بن حمّاد بن جابر، حدثني أبو عثمان عبد الرّحمن بن خالد بن عثمان بحديثه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كورة لدّ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خالد بن عثمان، عن أبيه عثمان بن محمّد، عن جده محمّد بن عثمان</w:t>
      </w:r>
      <w:r>
        <w:rPr>
          <w:rStyle w:val="FootnoteAnchor"/>
          <w:rtl w:val="true"/>
        </w:rPr>
        <w:footnoteReference w:id="609"/>
      </w:r>
      <w:r>
        <w:rPr>
          <w:rFonts w:ascii="Amiri" w:hAnsi="Amiri" w:eastAsia="Amiri" w:cs="Amiri"/>
          <w:color w:val="111111"/>
          <w:sz w:val="28"/>
          <w:sz w:val="28"/>
          <w:szCs w:val="28"/>
          <w:rtl w:val="true"/>
          <w:lang w:bidi="ar-SA"/>
        </w:rPr>
        <w:t>بن عبد الرّحمن، عن أبيه عثمان بن عبد الرّحمن، عن أبي راشد عبد الرّحمن</w:t>
      </w:r>
      <w:r>
        <w:rPr>
          <w:rStyle w:val="FootnoteAnchor"/>
          <w:rtl w:val="true"/>
        </w:rPr>
        <w:footnoteReference w:id="610"/>
      </w:r>
      <w:r>
        <w:rPr>
          <w:rFonts w:ascii="IRNazanin" w:hAnsi="IRNazanin" w:eastAsia="IRNazanin"/>
          <w:color w:val="111111"/>
          <w:sz w:val="28"/>
          <w:sz w:val="28"/>
          <w:szCs w:val="28"/>
          <w:rtl w:val="true"/>
          <w:lang w:bidi="fa-IR"/>
        </w:rPr>
        <w:t>بن عبد،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النبي صلى اللّه عليه و سلم في مائة رجل من قومي، فلما دنونا من النبي صلى اللّه عليه و سلم وقفنا،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أنت يا أبا مغوية</w:t>
      </w:r>
      <w:r>
        <w:rPr>
          <w:rStyle w:val="FootnoteAnchor"/>
          <w:rtl w:val="true"/>
        </w:rPr>
        <w:footnoteReference w:id="611"/>
      </w:r>
      <w:r>
        <w:rPr>
          <w:rFonts w:ascii="Amiri" w:hAnsi="Amiri" w:eastAsia="Amiri" w:cs="Amiri"/>
          <w:color w:val="111111"/>
          <w:sz w:val="28"/>
          <w:sz w:val="28"/>
          <w:szCs w:val="28"/>
          <w:rtl w:val="true"/>
          <w:lang w:bidi="ar-SA"/>
        </w:rPr>
        <w:t>، فإن رأيت ما تحبّ رجعت إلينا حتى نتقدم إليه، و إن لم تر ما تحبّ شيئا انصرفت إلينا حتى ننصرف، فأتيت النبي صلى اللّه عليه و سلم و كنت أصغر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يا محمّد،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سلام</w:t>
      </w:r>
      <w:r>
        <w:rPr>
          <w:rStyle w:val="FootnoteAnchor"/>
          <w:rtl w:val="true"/>
        </w:rPr>
        <w:footnoteReference w:id="612"/>
      </w:r>
      <w:r>
        <w:rPr>
          <w:rFonts w:ascii="Amiri" w:hAnsi="Amiri" w:eastAsia="Amiri" w:cs="Amiri"/>
          <w:color w:val="111111"/>
          <w:sz w:val="28"/>
          <w:sz w:val="28"/>
          <w:szCs w:val="28"/>
          <w:rtl w:val="true"/>
          <w:lang w:bidi="ar-SA"/>
        </w:rPr>
        <w:t>المسلمين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قوما من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رسول اللّه و رحمة اللّه و بركاته،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 و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مغوية</w:t>
      </w:r>
      <w:r>
        <w:rPr>
          <w:rStyle w:val="FootnoteAnchor"/>
          <w:rtl w:val="true"/>
        </w:rPr>
        <w:footnoteReference w:id="614"/>
      </w:r>
      <w:r>
        <w:rPr>
          <w:rFonts w:ascii="Amiri" w:hAnsi="Amiri" w:eastAsia="Amiri" w:cs="Amiri"/>
          <w:color w:val="111111"/>
          <w:sz w:val="28"/>
          <w:sz w:val="28"/>
          <w:szCs w:val="28"/>
          <w:rtl w:val="true"/>
          <w:lang w:bidi="ar-SA"/>
        </w:rPr>
        <w:t>بن عبد اللات و العزّى، فقال لي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أبو راشد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فأكرمني و أجلسني إلى جانبه، و كساني رداءه، و أعطاني جداه و دفع إليّ عصاه، و أسلمت، </w:t>
      </w:r>
    </w:p>
    <w:p>
      <w:pPr>
        <w:pStyle w:val="BookText"/>
        <w:rPr/>
      </w:pPr>
      <w:r>
        <w:rPr>
          <w:rFonts w:ascii="Amiri" w:hAnsi="Amiri" w:eastAsia="Amiri" w:cs="Amiri"/>
          <w:color w:val="111111"/>
          <w:sz w:val="28"/>
          <w:sz w:val="28"/>
          <w:szCs w:val="28"/>
          <w:rtl w:val="true"/>
          <w:lang w:bidi="ar-SA"/>
        </w:rPr>
        <w:t>فقال للنبي صلى اللّه عليه و سلم قوم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نراك قد أكرمت هذا الرجل، فقال لهم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شريف قوم، فإذا أتاكم شريف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راشد و كان معي عبد لي يقال له سرحان، فأسلم معي، فقال لي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معك يا أبا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لي يقال له سرحان،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يا أبا راشد أن تعتقه فيعتق اللّه عز و جل منك بكل عضو منه عضوا منك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يا رسول اللّه أنه حر لوجه اللّه، و انصرفت إلى أصحابي، فأدركت منهم قوما، و فاتني منهم قوم</w:t>
      </w:r>
      <w:r>
        <w:rPr>
          <w:rStyle w:val="FootnoteAnchor"/>
          <w:rtl w:val="true"/>
        </w:rPr>
        <w:footnoteReference w:id="615"/>
      </w:r>
      <w:r>
        <w:rPr>
          <w:rFonts w:ascii="Amiri" w:hAnsi="Amiri" w:eastAsia="Amiri" w:cs="Amiri"/>
          <w:color w:val="111111"/>
          <w:sz w:val="28"/>
          <w:sz w:val="28"/>
          <w:szCs w:val="28"/>
          <w:rtl w:val="true"/>
          <w:lang w:bidi="ar-SA"/>
        </w:rPr>
        <w:t xml:space="preserve">، فأتوا النبي صلى اللّه عليه و سلم و سلّموا، فأسلموا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نا عبد العزيز الكتّاني، أنا علي بن محمّد بن طوق الطّبراني، أنا عبد الجبار بن محمّد بن مهنا الخولاني</w:t>
      </w:r>
      <w:r>
        <w:rPr>
          <w:rStyle w:val="FootnoteAnchor"/>
          <w:rtl w:val="true"/>
        </w:rPr>
        <w:footnoteReference w:id="616"/>
      </w:r>
      <w:r>
        <w:rPr>
          <w:rFonts w:ascii="Amiri" w:hAnsi="Amiri" w:eastAsia="Amiri" w:cs="Amiri"/>
          <w:color w:val="111111"/>
          <w:sz w:val="28"/>
          <w:sz w:val="28"/>
          <w:szCs w:val="28"/>
          <w:rtl w:val="true"/>
          <w:lang w:bidi="ar-SA"/>
        </w:rPr>
        <w:t>، نا محمّد بن سليمان بن موسى، نا أحمد بن عمير، نا عبد الجبار بن يحيى بن الفضل بن يحيى بن عبد القيّوم، حدثني أبي، عن أبيه، عن جده، عن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وفد على رسول اللّه صلى اللّه عليه و 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w:t>
      </w:r>
      <w:r>
        <w:rPr>
          <w:rStyle w:val="FootnoteAnchor"/>
          <w:rtl w:val="true"/>
        </w:rPr>
        <w:footnoteReference w:id="617"/>
      </w:r>
      <w:r>
        <w:rPr>
          <w:rFonts w:ascii="Amiri" w:hAnsi="Amiri" w:eastAsia="Amiri" w:cs="Amiri"/>
          <w:color w:val="111111"/>
          <w:sz w:val="28"/>
          <w:sz w:val="28"/>
          <w:szCs w:val="28"/>
          <w:rtl w:val="true"/>
          <w:lang w:bidi="ar-SA"/>
        </w:rPr>
        <w:t>أبو مغوية</w:t>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عبد الرّحمن أبو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لكنه عبد القيّوم أبو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راشد هذا هو من ولد رحب بن خولان</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بأصل تاريخ داريا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صححه محققه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ليس بداريّا رحبي غيره، و ولده، و من ولده جماعة بداريّا إلى اليوم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زكريا البخاري، و حدثنا خالي القاضي أبو المعالي محمّد بن يحيى، نا أبو الفتح نصر بن إبراهيم، أنا أبو زكريا، نا عبد الغني بن سعيد، حدثني محمّد بن الحسين بن عبد الخالق، نا أحمد بن عمير بن يوسف بن جوصا، نا </w:t>
      </w:r>
    </w:p>
    <w:p>
      <w:pPr>
        <w:pStyle w:val="BookText"/>
        <w:rPr/>
      </w:pPr>
      <w:r>
        <w:rPr>
          <w:rFonts w:ascii="Amiri" w:hAnsi="Amiri" w:eastAsia="Amiri" w:cs="Amiri"/>
          <w:color w:val="111111"/>
          <w:sz w:val="28"/>
          <w:sz w:val="28"/>
          <w:szCs w:val="28"/>
          <w:rtl w:val="true"/>
          <w:lang w:bidi="ar-SA"/>
        </w:rPr>
        <w:t>عبد الجبار بن يحيى بن الفضل بن</w:t>
      </w:r>
      <w:r>
        <w:rPr>
          <w:rStyle w:val="FootnoteAnchor"/>
          <w:rtl w:val="true"/>
        </w:rPr>
        <w:footnoteReference w:id="620"/>
      </w:r>
      <w:r>
        <w:rPr>
          <w:rFonts w:ascii="Amiri" w:hAnsi="Amiri" w:eastAsia="Amiri" w:cs="Amiri"/>
          <w:color w:val="111111"/>
          <w:sz w:val="28"/>
          <w:sz w:val="28"/>
          <w:szCs w:val="28"/>
          <w:rtl w:val="true"/>
          <w:lang w:bidi="ar-SA"/>
        </w:rPr>
        <w:t>حدثني يحيى بن الفضل، عن أبيه، عن جده، عن أبي راشد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وفد على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w:t>
      </w:r>
      <w:r>
        <w:rPr>
          <w:rStyle w:val="FootnoteAnchor"/>
          <w:rtl w:val="true"/>
        </w:rPr>
        <w:footnoteReference w:id="6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مغوية</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لكنك عبد الرّحمن أبو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عبد القيّوم أبو عبيدة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مغوية بالغين معجمة فوقها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بكر المهندس</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أنا أبو بشر الدولابي قال</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راشد الأزدي عبد الرّحمن بن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بشر قال</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كورة لدّ أبو راشد الأزدي، و كان يكنى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مغوية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تسمية من نزل بالشام من الأنصار و قبائل</w:t>
      </w:r>
      <w:r>
        <w:rPr>
          <w:rStyle w:val="FootnoteAnchor"/>
          <w:rtl w:val="true"/>
        </w:rPr>
        <w:footnoteReference w:id="628"/>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هو العامل على جند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راشد عبد الرّحمن الأزدي له سماع من النبي صلى اللّه عليه و سلم، و كان ممن وفد عليه، فغيّر اسمه و كنيته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16" w:name="pg16707_178069"/>
    </w:p>
    <w:p>
      <w:pPr>
        <w:pStyle w:val="BookText"/>
        <w:rPr/>
      </w:pPr>
      <w:bookmarkEnd w:id="116"/>
      <w:r>
        <w:rPr>
          <w:rFonts w:ascii="Amiri" w:hAnsi="Amiri" w:eastAsia="Amiri" w:cs="Amiri"/>
          <w:color w:val="111111"/>
          <w:sz w:val="28"/>
          <w:sz w:val="28"/>
          <w:szCs w:val="28"/>
          <w:rtl w:val="true"/>
          <w:lang w:bidi="ar-SA"/>
        </w:rPr>
        <w:t>و أما مغوية ميمه مضمومة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مغوية الأزدي عبد العزّى، وفد على النبي صلى اللّه عليه و سلم، فسمّاه</w:t>
      </w:r>
      <w:r>
        <w:rPr>
          <w:rStyle w:val="FootnoteAnchor"/>
          <w:rtl w:val="true"/>
        </w:rPr>
        <w:footnoteReference w:id="630"/>
      </w:r>
      <w:r>
        <w:rPr>
          <w:rFonts w:ascii="Amiri" w:hAnsi="Amiri" w:eastAsia="Amiri" w:cs="Amiri"/>
          <w:color w:val="111111"/>
          <w:sz w:val="28"/>
          <w:sz w:val="28"/>
          <w:szCs w:val="28"/>
          <w:rtl w:val="true"/>
          <w:lang w:bidi="ar-SA"/>
        </w:rPr>
        <w:t>عبد الرّحمن، و كنّاه أبا راشد، روى عنه حديثه ابن جوصا، عن عبد الجبار بن الفضل بن جحشنة، عن يحيى بن الفضل، عن أبيه، عن جده، عن أبي راشد الأزدي أنه وفد على النبي صلى اللّه عليه و سلم،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الخطيب، نا عبد العزيز بن أحمد، أنا أبو محمّد بن أبي نصر، أنا الحسن بن حبيب، نا يزيد بن عبد الصمد، نا أبو مسهر، نا محمّد بن شعيب، أخبرني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يقاسم عماله نصف ما أصابوا عند عزلهم، فقاسم خالد بن الوليد حتى إحدى نعليه،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مقاسمة أبي هريرة، فامتنع عليه لأمانته</w:t>
      </w:r>
      <w:r>
        <w:rPr>
          <w:rStyle w:val="FootnoteAnchor"/>
          <w:rtl w:val="true"/>
        </w:rPr>
        <w:footnoteReference w:id="631"/>
      </w:r>
      <w:r>
        <w:rPr>
          <w:rFonts w:ascii="Amiri" w:hAnsi="Amiri" w:eastAsia="Amiri" w:cs="Amiri"/>
          <w:color w:val="111111"/>
          <w:sz w:val="28"/>
          <w:sz w:val="28"/>
          <w:szCs w:val="28"/>
          <w:rtl w:val="true"/>
          <w:lang w:bidi="ar-SA"/>
        </w:rPr>
        <w:t>، قلت 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قاسم أبا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ردّ أبو عبيدة عمالته إلى بيت المال، و كان عمر أعمله على ألفي درهم في السنة،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العمال يقاسمون حتى كان عبد الملك، فكان يقاسمهم،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يقاسمهم، يحاسبهم بنفسه، فقدم عليه أبو راشد من الأسد</w:t>
      </w:r>
      <w:r>
        <w:rPr>
          <w:rStyle w:val="FootnoteAnchor"/>
          <w:rtl w:val="true"/>
        </w:rPr>
        <w:footnoteReference w:id="632"/>
      </w:r>
      <w:r>
        <w:rPr>
          <w:rFonts w:ascii="Amiri" w:hAnsi="Amiri" w:eastAsia="Amiri" w:cs="Amiri"/>
          <w:color w:val="111111"/>
          <w:sz w:val="28"/>
          <w:sz w:val="28"/>
          <w:szCs w:val="28"/>
          <w:rtl w:val="true"/>
          <w:lang w:bidi="ar-SA"/>
        </w:rPr>
        <w:t>من أهل فلسطين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يذكرون أن في الأزد أمانة، فلما ذهب يحاسبه بكى أبو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المحاسبة أبكي، و لكن ذكرت حساب يوم القيامة، فتركه معاوية فلم يحاسبه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222480_73709187"/>
      <w:bookmarkStart w:id="118" w:name="_Toc45"/>
      <w:bookmarkEnd w:id="117"/>
      <w:r>
        <w:rPr/>
        <w:t>3884</w:t>
      </w:r>
      <w:r>
        <w:rPr>
          <w:rtl w:val="true"/>
        </w:rPr>
        <w:t xml:space="preserve"> - </w:t>
      </w:r>
      <w:r>
        <w:rPr>
          <w:rtl w:val="true"/>
        </w:rPr>
        <w:t>عبد الرّحمن بن عثمان بن عبيد اللّه ابن عثمان بن عمرو بن كعب بن سعد بن تيم بن</w:t>
      </w:r>
      <w:r>
        <w:rPr>
          <w:rtl w:val="true"/>
        </w:rPr>
        <w:t>...</w:t>
      </w:r>
      <w:bookmarkEnd w:id="118"/>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بن عبيد اللّه ابن عثمان بن عمرو بن كعب بن سعد بن تيم بن مرّة ابن كعب بن لؤي بن غالب القرشي التّيمي </w:t>
      </w:r>
      <w:r>
        <w:rPr>
          <w:rStyle w:val="FootnoteAnchor"/>
          <w:rtl w:val="true"/>
        </w:rPr>
        <w:footnoteReference w:id="633"/>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طلحة بن عبيد اللّه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النبي صلى اللّه عليه و سلم أحاديث و روى عن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المسيّب، و أبو سلمة بن عبد الرّحمن، و محمّد بن المنكدر، و محمّد بن إبراهيم بن الحارث التّيمي، و يحيى بن عبد الرّحمن بن حاطب، و السّائب بن يزيد، و ابنته هند بنت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شهد اليرموك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الوفاء عبد الواحد بن حمد</w:t>
      </w:r>
      <w:r>
        <w:rPr>
          <w:rStyle w:val="FootnoteAnchor"/>
          <w:rtl w:val="true"/>
        </w:rPr>
        <w:footnoteReference w:id="635"/>
      </w:r>
      <w:r>
        <w:rPr>
          <w:rFonts w:ascii="Amiri" w:hAnsi="Amiri" w:eastAsia="Amiri" w:cs="Amiri"/>
          <w:color w:val="111111"/>
          <w:sz w:val="28"/>
          <w:sz w:val="28"/>
          <w:szCs w:val="28"/>
          <w:rtl w:val="true"/>
          <w:lang w:bidi="ar-SA"/>
        </w:rPr>
        <w:t>، أنا أبو طاهر أحمد بن محمود، أنا أبو بكر بن المقرئ، أنا أبو العباس بن قتيبة، نا حرملة، أنا ابن وهب، أخبرني عمرو بن الحارث، عن بكير، عن يحيى بن عبد الرّحمن بن حاطب، عن عبد الرّحمن بن عثمان</w:t>
      </w:r>
      <w:r>
        <w:rPr>
          <w:rStyle w:val="FootnoteAnchor"/>
          <w:rtl w:val="true"/>
        </w:rPr>
        <w:footnoteReference w:id="636"/>
      </w:r>
      <w:r>
        <w:rPr>
          <w:rFonts w:ascii="Amiri" w:hAnsi="Amiri" w:eastAsia="Amiri" w:cs="Amiri"/>
          <w:color w:val="111111"/>
          <w:sz w:val="28"/>
          <w:sz w:val="28"/>
          <w:szCs w:val="28"/>
          <w:rtl w:val="true"/>
          <w:lang w:bidi="ar-SA"/>
        </w:rPr>
        <w:t>التّيمي أن رسول اللّه صلى اللّه عليه و سلم نهى عن لقطة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الحاج نتركها حتى يجدها صاحبها</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فأما مكة ففي لقطتها 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كسائر البلاد،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أبو عبيد أنه ليس يحل للملتقط الانتفاع بها، و ليس له إلاّ الإنشاد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أحمد بن عيسى المصري، نا ابن وهب، حدثني عمرو بن الحارث، عن بكير بن الأشجع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سعيد شيبان بن عبد اللّه بن شيبان، و أبو القاسم</w:t>
      </w:r>
      <w:r>
        <w:rPr>
          <w:rStyle w:val="FootnoteAnchor"/>
          <w:rtl w:val="true"/>
        </w:rPr>
        <w:footnoteReference w:id="638"/>
      </w:r>
      <w:r>
        <w:rPr>
          <w:rFonts w:ascii="Amiri" w:hAnsi="Amiri" w:eastAsia="Amiri" w:cs="Amiri"/>
          <w:color w:val="111111"/>
          <w:sz w:val="28"/>
          <w:sz w:val="28"/>
          <w:szCs w:val="28"/>
          <w:rtl w:val="true"/>
          <w:lang w:bidi="ar-SA"/>
        </w:rPr>
        <w:t>بن محمّد بن الفضل، و أبو الفتوح بندار بن غانم الهمزجي</w:t>
      </w:r>
      <w:r>
        <w:rPr>
          <w:rStyle w:val="FootnoteAnchor"/>
          <w:rtl w:val="true"/>
        </w:rPr>
        <w:footnoteReference w:id="63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أحمد الثقفي، أنا أبو زكريا يحيى بن إبراهيم بن محمّد، نا محمّد بن يعقوب بن يوسف، نا محمّد بن عبد اللّه بن عبد الحكم، أنا عبد اللّه بن وهب، أخبرني عمرو فذكره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حدثني جدي، نا يزيد، أنا ابن أبي ذئب، عن سعيد بن خالد، عن سعيد بن المسيّب، عن عبد الرّحمن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طبيب عند رسول اللّه صلى اللّه عليه و سلم دواء عمل فيه الضفدع، فنهى رسول اللّه صلى اللّه عليه و سلم عن قتل الضفدع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محمّد بن طاوس عنه، أنا أبو نعيم الحافظ، نا عبد اللّه بن جعفر بن أحمد بن فارس، نا أبو مسعود أحمد بن الفرات، أنا أبو عامر، عن ابن أبي ذئب، عن سعيد بن خالد، عن سعيد بن المسيّب، عن عبد الرّحمن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طبيبا سأل النبي صلى اللّه عليه و سلم عن ضفدع يحملها في دواء، فنهى النبي صلى اللّه عليه و سلم عن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محمّد بن الحسن، أنا أبو الحسين الأهوازي، أنا أبو حفص الأهوازي، نا خليفة بن خياط، قال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عثمان بن عبيد اللّه بن عثمان بن عمرو بن كعب بن سعد بن تيم بن مرّة، أمّه عميرة بنت جدعان بن عمرو بن كعب بن سعد بن تيم بن مرّة أخت عبد اللّه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w:t>
      </w:r>
      <w:r>
        <w:rPr>
          <w:rStyle w:val="FootnoteAnchor"/>
          <w:rtl w:val="true"/>
        </w:rPr>
        <w:footnoteReference w:id="641"/>
      </w:r>
      <w:r>
        <w:rPr>
          <w:rFonts w:ascii="Amiri" w:hAnsi="Amiri" w:eastAsia="Amiri" w:cs="Amiri"/>
          <w:color w:val="111111"/>
          <w:sz w:val="28"/>
          <w:sz w:val="28"/>
          <w:szCs w:val="28"/>
          <w:rtl w:val="true"/>
          <w:lang w:bidi="ar-SA"/>
        </w:rPr>
        <w:t>بن محمّد بن أحمد، أنا أحمد بن محمّد بن عمر، نا أبو بكر بن أبي الدنيا</w:t>
      </w:r>
      <w:r>
        <w:rPr>
          <w:rStyle w:val="FootnoteAnchor"/>
          <w:rtl w:val="true"/>
        </w:rPr>
        <w:footnoteReference w:id="642"/>
      </w:r>
      <w:r>
        <w:rPr>
          <w:rFonts w:ascii="IRNazanin" w:hAnsi="IRNazanin" w:eastAsia="IRNazanin"/>
          <w:color w:val="111111"/>
          <w:sz w:val="28"/>
          <w:sz w:val="28"/>
          <w:szCs w:val="28"/>
          <w:rtl w:val="true"/>
          <w:lang w:bidi="fa-IR"/>
        </w:rPr>
        <w:t>، نا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عثمان التيمي، يقال له شارب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النبي صلى اللّه عليه و سلم في عمرة القضية، فسلك بين الصخرتين اللتين في المروة مصعدا فيها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أنا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عثمان بن عبيد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 بن </w:t>
      </w:r>
    </w:p>
    <w:p>
      <w:pPr>
        <w:pStyle w:val="BookText"/>
        <w:rPr/>
      </w:pPr>
      <w:r>
        <w:rPr>
          <w:rFonts w:ascii="Amiri" w:hAnsi="Amiri" w:eastAsia="Amiri" w:cs="Amiri"/>
          <w:color w:val="111111"/>
          <w:sz w:val="28"/>
          <w:sz w:val="28"/>
          <w:szCs w:val="28"/>
          <w:rtl w:val="true"/>
          <w:lang w:bidi="ar-SA"/>
        </w:rPr>
        <w:t>عمرو بن كعب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الذهب، و به كان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كعب بن سعد بن</w:t>
      </w:r>
      <w:r>
        <w:rPr>
          <w:rStyle w:val="FootnoteAnchor"/>
          <w:rtl w:val="true"/>
        </w:rPr>
        <w:footnoteReference w:id="644"/>
      </w:r>
      <w:r>
        <w:rPr>
          <w:rFonts w:ascii="Amiri" w:hAnsi="Amiri" w:eastAsia="Amiri" w:cs="Amiri"/>
          <w:color w:val="111111"/>
          <w:sz w:val="28"/>
          <w:sz w:val="28"/>
          <w:szCs w:val="28"/>
          <w:rtl w:val="true"/>
          <w:lang w:bidi="ar-SA"/>
        </w:rPr>
        <w:t>تيم بن مرّة، و أمّه هند بنت عمير بن جدعان أخي عبد اللّه بن جدعان، و هو ابن أخي طلحة بن عبيد اللّه، و كان لعبد اللّه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لأمّ ولد، و عثمان، و أم أبيها، و هند و أمّهم جفنة بنت الحصين بن عبد اللّه بن الأعلم بن خليع بن ربيعة بن عقيل، و أمّ عثمان بنت عبد الرّحمن، و أمّها أم ولد</w:t>
      </w:r>
      <w:r>
        <w:rPr>
          <w:rStyle w:val="FootnoteAnchor"/>
          <w:rtl w:val="true"/>
        </w:rPr>
        <w:footnoteReference w:id="645"/>
      </w:r>
      <w:r>
        <w:rPr>
          <w:rFonts w:ascii="Amiri" w:hAnsi="Amiri" w:eastAsia="Amiri" w:cs="Amiri"/>
          <w:color w:val="111111"/>
          <w:sz w:val="28"/>
          <w:sz w:val="28"/>
          <w:szCs w:val="28"/>
          <w:rtl w:val="true"/>
          <w:lang w:bidi="ar-SA"/>
        </w:rPr>
        <w:t>، و أسلم أيام الحديبية، و روى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النبي صلى اللّه عليه و سلم في عمرة القضية، فسلك بين الصخرتين اللتين في المروة مصعدا فيها، روى عنه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عثمان بن عبيد اللّه بن عثمان بن عمرو بن كعب بن سعد بن تيم بن مرّة، و هو</w:t>
      </w:r>
      <w:r>
        <w:rPr>
          <w:rStyle w:val="FootnoteAnchor"/>
          <w:rtl w:val="true"/>
        </w:rPr>
        <w:footnoteReference w:id="646"/>
      </w:r>
      <w:r>
        <w:rPr>
          <w:rFonts w:ascii="Amiri" w:hAnsi="Amiri" w:eastAsia="Amiri" w:cs="Amiri"/>
          <w:color w:val="111111"/>
          <w:sz w:val="28"/>
          <w:sz w:val="28"/>
          <w:szCs w:val="28"/>
          <w:rtl w:val="true"/>
          <w:lang w:bidi="ar-SA"/>
        </w:rPr>
        <w:t>ابن أخي طلحة بن عبيد اللّه، أمّه عمرة</w:t>
      </w:r>
      <w:r>
        <w:rPr>
          <w:rStyle w:val="FootnoteAnchor"/>
          <w:rtl w:val="true"/>
        </w:rPr>
        <w:footnoteReference w:id="647"/>
      </w:r>
      <w:r>
        <w:rPr>
          <w:rFonts w:ascii="Amiri" w:hAnsi="Amiri" w:eastAsia="Amiri" w:cs="Amiri"/>
          <w:color w:val="111111"/>
          <w:sz w:val="28"/>
          <w:sz w:val="28"/>
          <w:szCs w:val="28"/>
          <w:rtl w:val="true"/>
          <w:lang w:bidi="ar-SA"/>
        </w:rPr>
        <w:t>بنت جدعان بن عمرو بن كعب بن سعد بن تيم</w:t>
      </w:r>
      <w:r>
        <w:rPr>
          <w:rStyle w:val="FootnoteAnchor"/>
          <w:rtl w:val="true"/>
        </w:rPr>
        <w:footnoteReference w:id="648"/>
      </w:r>
      <w:r>
        <w:rPr>
          <w:rFonts w:ascii="Amiri" w:hAnsi="Amiri" w:eastAsia="Amiri" w:cs="Amiri"/>
          <w:color w:val="111111"/>
          <w:sz w:val="28"/>
          <w:sz w:val="28"/>
          <w:szCs w:val="28"/>
          <w:rtl w:val="true"/>
          <w:lang w:bidi="ar-SA"/>
        </w:rPr>
        <w:t>أخت عبد اللّه بن جدعان، و كان قد أصيب مع ابن الزبير، جاء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عثمان</w:t>
      </w:r>
      <w:r>
        <w:rPr>
          <w:rStyle w:val="FootnoteAnchor"/>
          <w:rtl w:val="true"/>
        </w:rPr>
        <w:footnoteReference w:id="650"/>
      </w:r>
      <w:r>
        <w:rPr>
          <w:rFonts w:ascii="Amiri" w:hAnsi="Amiri" w:eastAsia="Amiri" w:cs="Amiri"/>
          <w:color w:val="111111"/>
          <w:sz w:val="28"/>
          <w:sz w:val="28"/>
          <w:szCs w:val="28"/>
          <w:rtl w:val="true"/>
          <w:lang w:bidi="ar-SA"/>
        </w:rPr>
        <w:t>بن عبيد اللّه القرشي التيمي بن أخي طلحة بن عبيد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المنذر عن محمّد بن طلحة، قتل مع ابن الزبير في يوم واحد، و قال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عن خالته أم</w:t>
      </w:r>
      <w:r>
        <w:rPr>
          <w:rStyle w:val="FootnoteAnchor"/>
          <w:rtl w:val="true"/>
        </w:rPr>
        <w:footnoteReference w:id="651"/>
      </w:r>
      <w:r>
        <w:rPr>
          <w:rFonts w:ascii="Amiri" w:hAnsi="Amiri" w:eastAsia="Amiri" w:cs="Amiri"/>
          <w:color w:val="111111"/>
          <w:sz w:val="28"/>
          <w:sz w:val="28"/>
          <w:szCs w:val="28"/>
          <w:rtl w:val="true"/>
          <w:lang w:bidi="ar-SA"/>
        </w:rPr>
        <w:t xml:space="preserve">هند بنت عبد الرّحمن، عن أبيها عبد الرّحمن بن عثمان بن عبيد اللّه التيمي، و كان قد أدرك النبي صلى اللّه عليه و سلم، و رأى عثمان يوتر </w:t>
      </w:r>
    </w:p>
    <w:p>
      <w:pPr>
        <w:pStyle w:val="BookText"/>
        <w:rPr/>
      </w:pPr>
      <w:r>
        <w:rPr>
          <w:rFonts w:ascii="Amiri" w:hAnsi="Amiri" w:eastAsia="Amiri" w:cs="Amiri"/>
          <w:color w:val="111111"/>
          <w:sz w:val="28"/>
          <w:sz w:val="28"/>
          <w:szCs w:val="28"/>
          <w:rtl w:val="true"/>
          <w:lang w:bidi="ar-SA"/>
        </w:rPr>
        <w:t>بركعة، روى عنه السّائب بن يزيد، و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قد سقط 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w:t>
      </w:r>
      <w:r>
        <w:rPr>
          <w:rStyle w:val="FootnoteAnchor"/>
          <w:rtl w:val="true"/>
        </w:rPr>
        <w:footnoteReference w:id="654"/>
      </w:r>
      <w:r>
        <w:rPr>
          <w:rFonts w:ascii="Amiri" w:hAnsi="Amiri" w:eastAsia="Amiri" w:cs="Amiri"/>
          <w:color w:val="111111"/>
          <w:sz w:val="28"/>
          <w:sz w:val="28"/>
          <w:szCs w:val="28"/>
          <w:rtl w:val="true"/>
          <w:lang w:bidi="ar-SA"/>
        </w:rPr>
        <w:t>التيمي القرشي و هو ابن عثمان بن عبيد اللّه بن أخي طلحة بن عبيد اللّه، أدرك النبي صلى اللّه عليه و سلم، روى عنه سعيد بن المسيّب، و أبو سلمة بن عبد الرّحمن، و محمّد بن المنكدر، و محمّد بن إبراهيم التيمي، و يحيى بن عبد الرّحمن بن حاطب، 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عثمان التيمي من رهط أبي بكر الصدّيق، و هو ابن أخي طلحة بن عبيد اللّه، كان يسكن المدينة،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عثمان التّيمي القرشي، و هو ابن عبيد اللّه بن أخي طلحة بن عبيد اللّه، شهد مع أبي عبيدة اليرموك، روى عنه سعيد بن المسيّب، و أبو سلمة، و يحيى بن عبد الرّحمن بن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حاطب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التيمي، و هو ابن عبيد اللّه بن عثمان بن عمرو بن كعب بن </w:t>
      </w:r>
    </w:p>
    <w:p>
      <w:pPr>
        <w:pStyle w:val="BookText"/>
        <w:rPr/>
      </w:pPr>
      <w:r>
        <w:rPr>
          <w:rFonts w:ascii="Amiri" w:hAnsi="Amiri" w:eastAsia="Amiri" w:cs="Amiri"/>
          <w:color w:val="111111"/>
          <w:sz w:val="28"/>
          <w:sz w:val="28"/>
          <w:szCs w:val="28"/>
          <w:rtl w:val="true"/>
          <w:lang w:bidi="ar-SA"/>
        </w:rPr>
        <w:t>سعد بن تيم بن مرة بن كعب بن أخي طلحة بن عبيد اللّه، شهد اليرموك مع أبي عبيدة، و أصيب مع ابن الزبير، فدفن في المسجد الحرام، و أخفي مكان قبره على أهل الشام، حديثه عن سعيد بن المسيّب و أبي سلمة، و يحيى بن عبد الرّحمن بن حاطب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656"/>
      </w:r>
      <w:r>
        <w:rPr>
          <w:rFonts w:ascii="Amiri" w:hAnsi="Amiri" w:eastAsia="Amiri" w:cs="Amiri"/>
          <w:color w:val="111111"/>
          <w:sz w:val="28"/>
          <w:sz w:val="28"/>
          <w:szCs w:val="28"/>
          <w:rtl w:val="true"/>
          <w:lang w:bidi="ar-SA"/>
        </w:rPr>
        <w:t>علي بن محمّد الخطيب، أنا أبو منصور النهاوندي، أنا أبو العباس النهاوندي، أنا أبو القاسم بن الأشقر، نا محمّد بن إسماعيل، نا محمّد بن موسى، نا يعقوب بن محمّد، نا محمّد بن طلحة التيمي، حدثني عثمان بن عبد الرّحمن بن عثمان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يوم الفتح، و بايعت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w:t>
      </w:r>
      <w:r>
        <w:rPr>
          <w:rStyle w:val="FootnoteAnchor"/>
          <w:rtl w:val="true"/>
        </w:rPr>
        <w:footnoteReference w:id="657"/>
      </w:r>
      <w:r>
        <w:rPr>
          <w:rFonts w:ascii="Amiri" w:hAnsi="Amiri" w:eastAsia="Amiri" w:cs="Amiri"/>
          <w:color w:val="111111"/>
          <w:sz w:val="28"/>
          <w:sz w:val="28"/>
          <w:szCs w:val="28"/>
          <w:rtl w:val="true"/>
          <w:lang w:bidi="ar-SA"/>
        </w:rPr>
        <w:t>، نا عبيد اللّه بن سعد، نا سعيد بن سليمان، نا إبراهيم بن سعد، حدثتني خالتي هند بنت عبد الرّحمن بن عثمان، عن أبيها عبد الرّحمن بن عثمان و كان قد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بين فرشه قضيب له، و كان يأتيه بنوه و بنو أخيه و ناس من أهل بيته، فربما غلبه الحديث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فينزع القضيب فيعلو 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الحديث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عمي، نا أبي، عن خالته هند بهذا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لا أم لك، من الحديث عن رسول اللّه صلى اللّه عليه و 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Style w:val="FootnoteAnchor"/>
          <w:rtl w:val="true"/>
        </w:rPr>
        <w:footnoteReference w:id="659"/>
      </w:r>
      <w:r>
        <w:rPr>
          <w:rFonts w:ascii="Amiri" w:hAnsi="Amiri" w:eastAsia="Amiri" w:cs="Amiri"/>
          <w:color w:val="111111"/>
          <w:sz w:val="28"/>
          <w:sz w:val="28"/>
          <w:szCs w:val="28"/>
          <w:rtl w:val="true"/>
          <w:lang w:bidi="ar-SA"/>
        </w:rPr>
        <w:t>أبو الفتح يوسف بن عبد الواحد، أنا شجاع بن علي، أنا أبو عبد اللّه بن منده، أنا أحمد بن الحسن بن عتبة، نا نعيم بن حمّاد، نا محمّد بن طلحة التيمي، عن عثمان بن عبد الرّحمن بن عثمان التيمي القرشي، أخبرني أخي</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أبوك عبد الرّحمن مع عبد اللّه بن الزبير، فدفن في مسجد الكعبة، ثم أمرّ الخيل على قبره</w:t>
      </w:r>
      <w:r>
        <w:rPr>
          <w:rStyle w:val="FootnoteAnchor"/>
          <w:rtl w:val="true"/>
        </w:rPr>
        <w:footnoteReference w:id="661"/>
      </w:r>
      <w:r>
        <w:rPr>
          <w:rFonts w:ascii="Amiri" w:hAnsi="Amiri" w:eastAsia="Amiri" w:cs="Amiri"/>
          <w:color w:val="111111"/>
          <w:sz w:val="28"/>
          <w:sz w:val="28"/>
          <w:szCs w:val="28"/>
          <w:rtl w:val="true"/>
          <w:lang w:bidi="ar-SA"/>
        </w:rPr>
        <w:t>لئلا يرى أثره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w:t>
      </w:r>
      <w:r>
        <w:rPr>
          <w:rStyle w:val="FootnoteAnchor"/>
          <w:rtl w:val="true"/>
        </w:rPr>
        <w:footnoteReference w:id="662"/>
      </w:r>
      <w:r>
        <w:rPr>
          <w:rFonts w:ascii="Amiri" w:hAnsi="Amiri" w:eastAsia="Amiri" w:cs="Amiri"/>
          <w:color w:val="111111"/>
          <w:sz w:val="28"/>
          <w:sz w:val="28"/>
          <w:szCs w:val="28"/>
          <w:rtl w:val="true"/>
          <w:lang w:bidi="ar-SA"/>
        </w:rPr>
        <w:t>أبو علي الحداد، أنا أبو نعيم، نا سليمان بن أحمد، نا يحيى بن عثمان، نا نعيم بن حمّاد، أنا محمّد بن طلحة التيمي، عن عثمان بن عبد الرّحمن، حدثني أخي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أصيب أبوك عبد الرّحمن مع ابن الزبير، فأمر به ابن الزبير</w:t>
      </w:r>
      <w:r>
        <w:rPr>
          <w:rStyle w:val="FootnoteAnchor"/>
          <w:rtl w:val="true"/>
        </w:rPr>
        <w:footnoteReference w:id="663"/>
      </w:r>
      <w:r>
        <w:rPr>
          <w:rFonts w:ascii="Amiri" w:hAnsi="Amiri" w:eastAsia="Amiri" w:cs="Amiri"/>
          <w:color w:val="111111"/>
          <w:sz w:val="28"/>
          <w:sz w:val="28"/>
          <w:szCs w:val="28"/>
          <w:rtl w:val="true"/>
          <w:lang w:bidi="ar-SA"/>
        </w:rPr>
        <w:t>، فدفن في مسجد الكعبة، ثم أمرّ الخيل على قبره لئلا يرى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نا إبراهيم بن المنذر، نا محمّد بن طلحة، نا عثمان بن عبد الرّحمن بن عثمان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أبي مع عبد اللّه بن الزبير، فدفن بالحزورة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عبد الرّحمن بن عثمان بن عبيد اللّه التيمي بالحزورة، قتل مع عبد اللّه بن الزبير، و ذكر ذلك محمّد بن طلحة عن عثمان بن عبد الرّحمن بن عبيد</w:t>
      </w:r>
      <w:r>
        <w:rPr>
          <w:rStyle w:val="FootnoteAnchor"/>
          <w:rtl w:val="true"/>
        </w:rPr>
        <w:footnoteReference w:id="665"/>
      </w:r>
      <w:r>
        <w:rPr>
          <w:rFonts w:ascii="Amiri" w:hAnsi="Amiri" w:eastAsia="Amiri" w:cs="Amiri"/>
          <w:color w:val="111111"/>
          <w:sz w:val="28"/>
          <w:sz w:val="28"/>
          <w:szCs w:val="28"/>
          <w:rtl w:val="true"/>
          <w:lang w:bidi="ar-SA"/>
        </w:rPr>
        <w:t>، فلما زيد في المسجد دخل قبره في المسجد الحرام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w:t>
      </w:r>
      <w:r>
        <w:rPr>
          <w:rStyle w:val="FootnoteAnchor"/>
          <w:rtl w:val="true"/>
        </w:rPr>
        <w:footnoteReference w:id="667"/>
      </w:r>
      <w:r>
        <w:rPr>
          <w:rFonts w:ascii="Amiri" w:hAnsi="Amiri" w:eastAsia="Amiri" w:cs="Amiri"/>
          <w:color w:val="111111"/>
          <w:sz w:val="28"/>
          <w:sz w:val="28"/>
          <w:szCs w:val="28"/>
          <w:rtl w:val="true"/>
          <w:lang w:bidi="ar-SA"/>
        </w:rPr>
        <w:t>فيها توفي عثمان بن عبد الرّحمن التيمي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قد قلته، و أخطأ في وفاته، فإنه مات في حياة ابن الزبير، و قتل ابن الزبير سنة ثلاث و سبعين</w:t>
      </w:r>
      <w:r>
        <w:rPr>
          <w:rFonts w:eastAsia="Amiri" w:cs="Amiri" w:ascii="Amiri" w:hAnsi="Amiri"/>
          <w:color w:val="111111"/>
          <w:sz w:val="28"/>
          <w:szCs w:val="28"/>
          <w:rtl w:val="true"/>
          <w:lang w:bidi="ar-SA"/>
        </w:rPr>
        <w:t xml:space="preserve">. </w:t>
      </w:r>
      <w:bookmarkStart w:id="119" w:name="pg16707_178076"/>
    </w:p>
    <w:p>
      <w:pPr>
        <w:pStyle w:val="Heading5"/>
        <w:numPr>
          <w:ilvl w:val="4"/>
          <w:numId w:val="1"/>
        </w:numPr>
        <w:rPr/>
      </w:pPr>
      <w:bookmarkStart w:id="120" w:name="__RefHeading___Toc2222482_73709187"/>
      <w:bookmarkStart w:id="121" w:name="_Toc46"/>
      <w:bookmarkEnd w:id="119"/>
      <w:bookmarkEnd w:id="120"/>
      <w:r>
        <w:rPr/>
        <w:t>3885</w:t>
      </w:r>
      <w:r>
        <w:rPr>
          <w:rtl w:val="true"/>
        </w:rPr>
        <w:t xml:space="preserve"> - </w:t>
      </w:r>
      <w:r>
        <w:rPr>
          <w:rtl w:val="true"/>
        </w:rPr>
        <w:t>عبد الرّحمن بن عثمان بن القاسم ابن معروف بن حبيب بن أبان بن إسماعيل أبو محمّد بن أبي نصر التّميمي العدل</w:t>
      </w:r>
      <w:bookmarkEnd w:id="121"/>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بن القاسم ابن معروف بن حبيب بن أبان بن إسماعيل أبو محمّد بن أبي نصر التّميمي العدل</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قرأ القرآن بحرف أبي عمرو</w:t>
      </w:r>
      <w:r>
        <w:rPr>
          <w:rStyle w:val="FootnoteAnchor"/>
          <w:rtl w:val="true"/>
        </w:rPr>
        <w:footnoteReference w:id="669"/>
      </w:r>
      <w:r>
        <w:rPr>
          <w:rFonts w:ascii="Amiri" w:hAnsi="Amiri" w:eastAsia="Amiri" w:cs="Amiri"/>
          <w:color w:val="111111"/>
          <w:sz w:val="28"/>
          <w:sz w:val="28"/>
          <w:szCs w:val="28"/>
          <w:rtl w:val="true"/>
          <w:lang w:bidi="ar-SA"/>
        </w:rPr>
        <w:t>بن العلاء، على أبي بكر أحمد بن عثمان، غلام السّبّاك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علي الحصائري</w:t>
      </w:r>
      <w:r>
        <w:rPr>
          <w:rStyle w:val="FootnoteAnchor"/>
          <w:rtl w:val="true"/>
        </w:rPr>
        <w:footnoteReference w:id="670"/>
      </w:r>
      <w:r>
        <w:rPr>
          <w:rFonts w:ascii="Amiri" w:hAnsi="Amiri" w:eastAsia="Amiri" w:cs="Amiri"/>
          <w:color w:val="111111"/>
          <w:sz w:val="28"/>
          <w:sz w:val="28"/>
          <w:szCs w:val="28"/>
          <w:rtl w:val="true"/>
          <w:lang w:bidi="ar-SA"/>
        </w:rPr>
        <w:t>، و أبي إسحاق بن أبي ثابت، و أبي الحسن بن حذلم، و أبي عبد اللّه جعفر بن محمّد بن هشام بن عدبّس</w:t>
      </w:r>
      <w:r>
        <w:rPr>
          <w:rStyle w:val="FootnoteAnchor"/>
          <w:rtl w:val="true"/>
        </w:rPr>
        <w:footnoteReference w:id="671"/>
      </w:r>
      <w:r>
        <w:rPr>
          <w:rFonts w:ascii="Amiri" w:hAnsi="Amiri" w:eastAsia="Amiri" w:cs="Amiri"/>
          <w:color w:val="111111"/>
          <w:sz w:val="28"/>
          <w:sz w:val="28"/>
          <w:szCs w:val="28"/>
          <w:rtl w:val="true"/>
          <w:lang w:bidi="ar-SA"/>
        </w:rPr>
        <w:t>الكندي، و ابن عمه أبي الوليد هشام بن محمّد بن جعفر الكندي، و أبي الحارث أحمد بن محمّد بن عمارة بن أبي الخطّاب الليثي، و أبي عبد اللّه الحسين بن يحيى بن حرلان، و أبي علي محمّد بن هارون بن شعيب الأنصاري، و أبي الحسن</w:t>
      </w:r>
      <w:r>
        <w:rPr>
          <w:rStyle w:val="FootnoteAnchor"/>
          <w:rtl w:val="true"/>
        </w:rPr>
        <w:footnoteReference w:id="672"/>
      </w:r>
      <w:r>
        <w:rPr>
          <w:rFonts w:ascii="Amiri" w:hAnsi="Amiri" w:eastAsia="Amiri" w:cs="Amiri"/>
          <w:color w:val="111111"/>
          <w:sz w:val="28"/>
          <w:sz w:val="28"/>
          <w:szCs w:val="28"/>
          <w:rtl w:val="true"/>
          <w:lang w:bidi="ar-SA"/>
        </w:rPr>
        <w:t>خيثمة بن سليمان، و علي بن أحمد المقابري البغدادي، و أبي بكر أحمد بن سليمان بن زبّان</w:t>
      </w:r>
      <w:r>
        <w:rPr>
          <w:rStyle w:val="FootnoteAnchor"/>
          <w:rtl w:val="true"/>
        </w:rPr>
        <w:footnoteReference w:id="673"/>
      </w:r>
      <w:r>
        <w:rPr>
          <w:rFonts w:ascii="Amiri" w:hAnsi="Amiri" w:eastAsia="Amiri" w:cs="Amiri"/>
          <w:color w:val="111111"/>
          <w:sz w:val="28"/>
          <w:sz w:val="28"/>
          <w:szCs w:val="28"/>
          <w:rtl w:val="true"/>
          <w:lang w:bidi="ar-SA"/>
        </w:rPr>
        <w:t>الكندي، و الفضل بن جعفر التميمي المؤذن، و أبي بكر أحمد بن محمّد بن سعيد بن فطيس، و أبي عبد اللّه بن مروان، و أبي عمر محمّد بن موسى بن فضالة و غيرهم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الحسن رشأ بن نظيف، و أبو سعد السّمّان، و أبو علي الأهوازي، و أبو الحسن</w:t>
      </w:r>
      <w:r>
        <w:rPr>
          <w:rStyle w:val="FootnoteAnchor"/>
          <w:rtl w:val="true"/>
        </w:rPr>
        <w:footnoteReference w:id="674"/>
      </w:r>
      <w:r>
        <w:rPr>
          <w:rFonts w:ascii="IRNazanin" w:hAnsi="IRNazanin" w:eastAsia="IRNazanin"/>
          <w:color w:val="111111"/>
          <w:sz w:val="28"/>
          <w:sz w:val="28"/>
          <w:szCs w:val="28"/>
          <w:rtl w:val="true"/>
          <w:lang w:bidi="fa-IR"/>
        </w:rPr>
        <w:t>، و أبو القاسم</w:t>
      </w:r>
      <w:r>
        <w:rPr>
          <w:rStyle w:val="FootnoteAnchor"/>
          <w:rtl w:val="true"/>
        </w:rPr>
        <w:footnoteReference w:id="675"/>
      </w:r>
      <w:r>
        <w:rPr>
          <w:rFonts w:ascii="Amiri" w:hAnsi="Amiri" w:eastAsia="Amiri" w:cs="Amiri"/>
          <w:color w:val="111111"/>
          <w:sz w:val="28"/>
          <w:sz w:val="28"/>
          <w:szCs w:val="28"/>
          <w:rtl w:val="true"/>
          <w:lang w:bidi="ar-SA"/>
        </w:rPr>
        <w:t xml:space="preserve">، ابنا الحنّائي، و عبد العزيز الكتاني، و أبو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 أبو العباس بن قبيس، و حيدرة بن علي، و ابن أبي الرضا الأنطاكي، و غنائم الحناط</w:t>
      </w:r>
      <w:r>
        <w:rPr>
          <w:rStyle w:val="FootnoteAnchor"/>
          <w:rtl w:val="true"/>
        </w:rPr>
        <w:footnoteReference w:id="676"/>
      </w:r>
      <w:r>
        <w:rPr>
          <w:rFonts w:ascii="Amiri" w:hAnsi="Amiri" w:eastAsia="Amiri" w:cs="Amiri"/>
          <w:color w:val="111111"/>
          <w:sz w:val="28"/>
          <w:sz w:val="28"/>
          <w:szCs w:val="28"/>
          <w:rtl w:val="true"/>
          <w:lang w:bidi="ar-SA"/>
        </w:rPr>
        <w:t xml:space="preserve">، و أبو المكارم بن حيوس، و أبو القاسم بن أبي العلاء، و أبو الحسن بن عبدان، و علي بن الحسين بن صدقة، و أبو الحسين أحمد بن عبد الرّحمن بن الحسن الطرائفي، </w:t>
      </w:r>
    </w:p>
    <w:p>
      <w:pPr>
        <w:pStyle w:val="BookText"/>
        <w:rPr/>
      </w:pPr>
      <w:r>
        <w:rPr>
          <w:rFonts w:ascii="Amiri" w:hAnsi="Amiri" w:eastAsia="Amiri" w:cs="Amiri"/>
          <w:color w:val="111111"/>
          <w:sz w:val="28"/>
          <w:sz w:val="28"/>
          <w:szCs w:val="28"/>
          <w:rtl w:val="true"/>
          <w:lang w:bidi="ar-SA"/>
        </w:rPr>
        <w:t>و أبو محمّد الحسن بن علي بن عبد الصمد اللّبّاد، و أبو الفرج الموحّد، و عبد الواحد، و الحسن بنو</w:t>
      </w:r>
      <w:r>
        <w:rPr>
          <w:rStyle w:val="FootnoteAnchor"/>
          <w:rtl w:val="true"/>
        </w:rPr>
        <w:footnoteReference w:id="677"/>
      </w:r>
      <w:r>
        <w:rPr>
          <w:rFonts w:ascii="Amiri" w:hAnsi="Amiri" w:eastAsia="Amiri" w:cs="Amiri"/>
          <w:color w:val="111111"/>
          <w:sz w:val="28"/>
          <w:sz w:val="28"/>
          <w:szCs w:val="28"/>
          <w:rtl w:val="true"/>
          <w:lang w:bidi="ar-SA"/>
        </w:rPr>
        <w:t>علي بن البري، و أبو الحسن محمّد بن عبد الباقي بن محمّد بن القاطوع، و بركات بن عبد الواحد بن محمّد المعيوفي، و أبو الفضل المحسن بن طاهر المالكي، و أبو القاسم نصر بن الحسن بن القاسم الجزري، و أبو نصر يونس بن محمّد بن يونس الأصبهاني، و أبو الوليد الدّربندي الحافظ، و أبو عبد اللّه محمّد بن أبي نصر الطالقاني، و أبو عثمان محمّد بن أحمد بن ورقاء، و أبو الفتح محمّد بن الحسن بن محمّد الأسدآبادي، و علي بن محمّد بن أبي الهول، و أبو محمّد عبيد اللّه</w:t>
      </w:r>
      <w:r>
        <w:rPr>
          <w:rStyle w:val="FootnoteAnchor"/>
          <w:rtl w:val="true"/>
        </w:rPr>
        <w:footnoteReference w:id="678"/>
      </w:r>
      <w:r>
        <w:rPr>
          <w:rFonts w:ascii="Amiri" w:hAnsi="Amiri" w:eastAsia="Amiri" w:cs="Amiri"/>
          <w:color w:val="111111"/>
          <w:sz w:val="28"/>
          <w:sz w:val="28"/>
          <w:szCs w:val="28"/>
          <w:rtl w:val="true"/>
          <w:lang w:bidi="ar-SA"/>
        </w:rPr>
        <w:t>بن عبد الواحد بن أبي الحديد، و أبو نصر بن طلاّب، و أبو عبد اللّه محمّد بن أبي نعيم النّسوي، و جماعة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عبد الكريم بن المؤمّل الكفرطابي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679"/>
      </w:r>
      <w:r>
        <w:rPr>
          <w:rFonts w:ascii="Amiri" w:hAnsi="Amiri" w:eastAsia="Amiri" w:cs="Amiri"/>
          <w:color w:val="111111"/>
          <w:sz w:val="28"/>
          <w:sz w:val="28"/>
          <w:szCs w:val="28"/>
          <w:rtl w:val="true"/>
          <w:lang w:bidi="ar-SA"/>
        </w:rPr>
        <w:t>علي بن أحمد بن منصور الفقيه، أنا أبي أبو العباس، و أبو محمّد الكتاني، و أبو القاسم بن أبي العلاء، و غنائم بن أحمد بن عبيد اللّه الخياط، و أبو عبد اللّه الحسين بن علي بن محمّد بن أبي الرضا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الفرضي، نا عبد العزيز الكتاني، و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و أبو نصر بن طلاّب، و غنائم بن أحمد، و أبو الحسن علي بن الخضر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علي بن البري، أنا عمي أبو الفضل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و أبو العشائر محمّد بن خليل بن فارس، و أبو يعلى حمزة بن علي بن الحبوبي،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إسحاق إبراهيم بن محمّد بن أحمد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ثلاثمائة، نا يحيى بن أبي طالب، أنا علي بن عاصم، أنا خالد الحذاء، عن أبي عثمان، عن معاذ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ردف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أ لا تسألني إذا خلوت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هل تدري ما حق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يعبدوه و لا يشركوا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تدري ما حقّ العباد على اللّه إذا 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يدخلهم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أنا أبا محمّد ولد في شهر رمضان 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الوليد الحسن بن محمّد الدّربندي</w:t>
      </w:r>
      <w:r>
        <w:rPr>
          <w:rStyle w:val="FootnoteAnchor"/>
          <w:rtl w:val="true"/>
        </w:rPr>
        <w:footnoteReference w:id="680"/>
      </w:r>
      <w:r>
        <w:rPr>
          <w:rFonts w:ascii="Amiri" w:hAnsi="Amiri" w:eastAsia="Amiri" w:cs="Amiri"/>
          <w:color w:val="111111"/>
          <w:sz w:val="28"/>
          <w:sz w:val="28"/>
          <w:szCs w:val="28"/>
          <w:rtl w:val="true"/>
          <w:lang w:bidi="ar-SA"/>
        </w:rPr>
        <w:t xml:space="preserve">، أنا أبو محمّد عبد الرحمن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في داره درب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خيرا من ألف مثله إسنادا و اتقانا، و زهدا مع تقدمه،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أبي الحديد، أنا أبو محمّد عبد الرّحمن بن عثمان بن القاسم بن معروف بن حبيب بن أبان بن إسماعيل التميمي الثقة العدل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عبد الرّحمن بن عثمان بن القاسم بن معروف بن حبيب بن أبان بن إسماعيل التميمي الثقة العدل الرضا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رشأ بن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سادات، ما رأيت مثل أبي محمّد بن أبي نصر، كان قرّة عين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شيخنا أبو محمّد عبد الرّحمن بن عثمان بن القاسم بن معروف بن أبي نصر رحمه اللّه يوم الأربعاء الثاني من جمادى الآخرة بعد الظهر من سنة عشرين و أربعمائة، و دفن يوم الخميس، بعد الظهر، و لم أر جنازة كانت أعظم منها، كان بين يديه جماعة من أصحاب الحديث، يهلّلون و يكبّرون، و يظهرون السنّة، و حضر جنازته جميع أهل البلد حتى اليهود و النصارى، و لم ألق شيخا مثله زهدا، و ورعا، و عبادة، و رئاسة، و كان ثقة، عدلا، مأمونا، رضا، كان يلقب بأبي محمّد بن أبي نصر العفيف، و كانت</w:t>
      </w:r>
      <w:r>
        <w:rPr>
          <w:rStyle w:val="FootnoteAnchor"/>
          <w:rtl w:val="true"/>
        </w:rPr>
        <w:footnoteReference w:id="683"/>
      </w:r>
      <w:r>
        <w:rPr>
          <w:rFonts w:ascii="IRNazanin" w:hAnsi="IRNazanin" w:eastAsia="IRNazanin"/>
          <w:color w:val="111111"/>
          <w:sz w:val="28"/>
          <w:sz w:val="28"/>
          <w:szCs w:val="28"/>
          <w:rtl w:val="true"/>
          <w:lang w:bidi="fa-IR"/>
        </w:rPr>
        <w:t xml:space="preserve">أصوله أصولا حسانا بخطوط </w:t>
      </w:r>
      <w:bookmarkStart w:id="122" w:name="pg16707_178079"/>
    </w:p>
    <w:p>
      <w:pPr>
        <w:pStyle w:val="BookText"/>
        <w:rPr/>
      </w:pPr>
      <w:bookmarkEnd w:id="122"/>
      <w:r>
        <w:rPr>
          <w:rFonts w:ascii="Amiri" w:hAnsi="Amiri" w:eastAsia="Amiri" w:cs="Amiri"/>
          <w:color w:val="111111"/>
          <w:sz w:val="28"/>
          <w:sz w:val="28"/>
          <w:szCs w:val="28"/>
          <w:rtl w:val="true"/>
          <w:lang w:bidi="ar-SA"/>
        </w:rPr>
        <w:t>الورّاقين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فطيس</w:t>
      </w:r>
      <w:r>
        <w:rPr>
          <w:rStyle w:val="FootnoteAnchor"/>
          <w:rtl w:val="true"/>
        </w:rPr>
        <w:footnoteReference w:id="684"/>
      </w:r>
      <w:r>
        <w:rPr>
          <w:rFonts w:ascii="Amiri" w:hAnsi="Amiri" w:eastAsia="Amiri" w:cs="Amiri"/>
          <w:color w:val="111111"/>
          <w:sz w:val="28"/>
          <w:sz w:val="28"/>
          <w:szCs w:val="28"/>
          <w:rtl w:val="true"/>
          <w:lang w:bidi="ar-SA"/>
        </w:rPr>
        <w:t>و الحلبي</w:t>
      </w:r>
      <w:r>
        <w:rPr>
          <w:rStyle w:val="FootnoteAnchor"/>
          <w:rtl w:val="true"/>
        </w:rPr>
        <w:footnoteReference w:id="685"/>
      </w:r>
      <w:r>
        <w:rPr>
          <w:rFonts w:ascii="Amiri" w:hAnsi="Amiri" w:eastAsia="Amiri" w:cs="Amiri"/>
          <w:color w:val="111111"/>
          <w:sz w:val="28"/>
          <w:sz w:val="28"/>
          <w:szCs w:val="28"/>
          <w:rtl w:val="true"/>
          <w:lang w:bidi="ar-SA"/>
        </w:rPr>
        <w:t xml:space="preserve">و غيرهم، جمع له أبو العباس بن السمسار الحافظ طرق من روى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هو على التراجم التي جمعها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سليمان بن زبّان</w:t>
      </w:r>
      <w:r>
        <w:rPr>
          <w:rStyle w:val="FootnoteAnchor"/>
          <w:rtl w:val="true"/>
        </w:rPr>
        <w:footnoteReference w:id="686"/>
      </w:r>
      <w:r>
        <w:rPr>
          <w:rFonts w:ascii="Amiri" w:hAnsi="Amiri" w:eastAsia="Amiri" w:cs="Amiri"/>
          <w:color w:val="111111"/>
          <w:sz w:val="28"/>
          <w:sz w:val="28"/>
          <w:szCs w:val="28"/>
          <w:rtl w:val="true"/>
          <w:lang w:bidi="ar-SA"/>
        </w:rPr>
        <w:t>الكندي، عن هشام بن عمّار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إبراهيم بن محمّد بن أبي ثابت، و أبي علي الحسن</w:t>
      </w:r>
      <w:r>
        <w:rPr>
          <w:rStyle w:val="FootnoteAnchor"/>
          <w:rtl w:val="true"/>
        </w:rPr>
        <w:footnoteReference w:id="687"/>
      </w:r>
      <w:r>
        <w:rPr>
          <w:rFonts w:ascii="Amiri" w:hAnsi="Amiri" w:eastAsia="Amiri" w:cs="Amiri"/>
          <w:color w:val="111111"/>
          <w:sz w:val="28"/>
          <w:sz w:val="28"/>
          <w:szCs w:val="28"/>
          <w:rtl w:val="true"/>
          <w:lang w:bidi="ar-SA"/>
        </w:rPr>
        <w:t>بن حبيب الفقيه، و خيثمة بن سليمان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مولده كان في شهر رمضان من سنة سبع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222484_73709187"/>
      <w:bookmarkStart w:id="124" w:name="_Toc47"/>
      <w:bookmarkEnd w:id="123"/>
      <w:r>
        <w:rPr/>
        <w:t>3886</w:t>
      </w:r>
      <w:r>
        <w:rPr>
          <w:rtl w:val="true"/>
        </w:rPr>
        <w:t xml:space="preserve"> - </w:t>
      </w:r>
      <w:r>
        <w:rPr>
          <w:rtl w:val="true"/>
        </w:rPr>
        <w:t>عبد الرّحمن بن عثمان بن هشام بن عبد الرّحمن بن زبر أبو هشام</w:t>
      </w:r>
      <w:bookmarkEnd w:id="124"/>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عثمان بن هشام بن عبد الرّحمن بن زبر</w:t>
      </w:r>
      <w:r>
        <w:rPr>
          <w:rStyle w:val="FootnoteAnchor"/>
          <w:rtl w:val="true"/>
        </w:rPr>
        <w:footnoteReference w:id="688"/>
      </w:r>
      <w:r>
        <w:rPr>
          <w:rFonts w:ascii="IRNazanin" w:hAnsi="IRNazanin" w:eastAsia="IRNazanin"/>
          <w:color w:val="111111"/>
          <w:sz w:val="28"/>
          <w:sz w:val="28"/>
          <w:szCs w:val="28"/>
          <w:rtl w:val="true"/>
          <w:lang w:bidi="fa-IR"/>
        </w:rPr>
        <w:t>أبو هشام</w:t>
      </w:r>
    </w:p>
    <w:p>
      <w:pPr>
        <w:pStyle w:val="BookText"/>
        <w:rPr/>
      </w:pPr>
      <w:r>
        <w:rPr>
          <w:rFonts w:ascii="Amiri" w:hAnsi="Amiri" w:eastAsia="Amiri" w:cs="Amiri"/>
          <w:color w:val="111111"/>
          <w:sz w:val="28"/>
          <w:sz w:val="28"/>
          <w:szCs w:val="28"/>
          <w:rtl w:val="true"/>
          <w:lang w:bidi="ar-SA"/>
        </w:rPr>
        <w:t>حدّث عن الوليد بن مسلم، و أبي النّضر إسحاق بن إبراهيم، و إبراهيم بن عبد اللّه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مروان، و سليمان بن محمّد الخزاعي، و أبو حاتم الرازي، و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السّميساطي، أنا عبد الوهاب الكلابي، نا أحمد بن عمير، نا عبد الرّحمن بن عثمان بن زبر، نا الوليد بن مسلم، نا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للخليفة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لي، ما عدل في الحكم، و قسط في القسط، و رحم ذا الرحم، فمن لم يفعل ذلك فليس مني و لست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في طاعة اللّه، و المعصية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 xml:space="preserve">السّيّدي، أنا أبو عثمان البحيري، أنا أبو عمرو بن حمدان، أنا </w:t>
      </w:r>
    </w:p>
    <w:p>
      <w:pPr>
        <w:pStyle w:val="BookText"/>
        <w:rPr/>
      </w:pPr>
      <w:r>
        <w:rPr>
          <w:rFonts w:ascii="Amiri" w:hAnsi="Amiri" w:eastAsia="Amiri" w:cs="Amiri"/>
          <w:color w:val="111111"/>
          <w:sz w:val="28"/>
          <w:sz w:val="28"/>
          <w:szCs w:val="28"/>
          <w:rtl w:val="true"/>
          <w:lang w:bidi="ar-SA"/>
        </w:rPr>
        <w:t>أبو الحسين عبد اللّه بن محمّد بن يونس السّمناني</w:t>
      </w:r>
      <w:r>
        <w:rPr>
          <w:rStyle w:val="FootnoteAnchor"/>
          <w:rtl w:val="true"/>
        </w:rPr>
        <w:footnoteReference w:id="691"/>
      </w:r>
      <w:r>
        <w:rPr>
          <w:rFonts w:ascii="Amiri" w:hAnsi="Amiri" w:eastAsia="Amiri" w:cs="Amiri"/>
          <w:color w:val="111111"/>
          <w:sz w:val="28"/>
          <w:sz w:val="28"/>
          <w:szCs w:val="28"/>
          <w:rtl w:val="true"/>
          <w:lang w:bidi="ar-SA"/>
        </w:rPr>
        <w:t>، نا أبو هشام عبد الرحمن بن عثمان بن زبر الدّمشقي، نا الوليد، و إبراهيم بن عبد اللّه بن زبر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العلاء بن زبر، أنه سمع بلال بن سعد، يحدث عن أبيه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للخليفة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لي، ما عدل في الحكم، و قسط في القسط، و رحم بالرحم، و من فعل غير ذلك فليس منّي و لست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الطاعة في الطاعة، و المعصية في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w:t>
      </w:r>
      <w:r>
        <w:rPr>
          <w:rStyle w:val="FootnoteAnchor"/>
          <w:rtl w:val="true"/>
        </w:rPr>
        <w:footnoteReference w:id="692"/>
      </w:r>
      <w:r>
        <w:rPr>
          <w:rFonts w:ascii="Amiri" w:hAnsi="Amiri" w:eastAsia="Amiri" w:cs="Amiri"/>
          <w:color w:val="111111"/>
          <w:sz w:val="28"/>
          <w:sz w:val="28"/>
          <w:szCs w:val="28"/>
          <w:rtl w:val="true"/>
          <w:lang w:bidi="ar-SA"/>
        </w:rPr>
        <w:t>بن أحمد، و أبو يعلى حمزة بن الحسن بن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أحمد، أنا أبو الحسن علي بن الحسن الرّبعي، نا أبو العباس أحمد بن عتبة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محمّد الخزاعي، نا أبو هشام عبد الرّحمن بن عثمان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يلبس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النضر إسحاق بن إبراهيم، نا يزيد بن ربيعة، نا أبو الأشعث الصّنعاني، عن أبي أسماء الرّحبي، عن ثوبان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سلم برجل و هو يحتجم عند الحجّام، و هو يعرض رجلا،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w:t>
      </w:r>
      <w:r>
        <w:rPr>
          <w:rStyle w:val="FootnoteAnchor"/>
          <w:rtl w:val="true"/>
        </w:rPr>
        <w:footnoteReference w:id="693"/>
      </w:r>
      <w:r>
        <w:rPr>
          <w:rFonts w:ascii="IRNazanin" w:hAnsi="IRNazanin" w:eastAsia="IRNazanin"/>
          <w:color w:val="111111"/>
          <w:sz w:val="28"/>
          <w:sz w:val="28"/>
          <w:szCs w:val="28"/>
          <w:rtl w:val="true"/>
          <w:lang w:bidi="fa-IR"/>
        </w:rPr>
        <w:t>الحاجم و المحجوم</w:t>
      </w:r>
      <w:r>
        <w:rPr>
          <w:rFonts w:eastAsia="IRNazanin" w:cs="IRNazanin"/>
          <w:color w:val="111111"/>
          <w:sz w:val="28"/>
          <w:szCs w:val="28"/>
          <w:rtl w:val="true"/>
          <w:lang w:bidi="fa-IR"/>
        </w:rPr>
        <w:t>» [</w:t>
      </w:r>
      <w:r>
        <w:rPr>
          <w:rFonts w:eastAsia="IRNazanin" w:cs="IRNazanin"/>
          <w:color w:val="111111"/>
          <w:sz w:val="28"/>
          <w:szCs w:val="28"/>
          <w:lang w:bidi="fa-IR"/>
        </w:rPr>
        <w:t>7115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أبو كامل يزيد بن ربيعة يروي عن أبي الأشعث، و أبي أسماء الرّحبي، جميعا عن ثوبان،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694"/>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عثمان بن هشام بن عبد الرّحمن بن الزبر</w:t>
      </w:r>
      <w:r>
        <w:rPr>
          <w:rStyle w:val="FootnoteAnchor"/>
          <w:rtl w:val="true"/>
        </w:rPr>
        <w:footnoteReference w:id="697"/>
      </w:r>
      <w:r>
        <w:rPr>
          <w:rFonts w:ascii="IRNazanin" w:hAnsi="IRNazanin" w:eastAsia="IRNazanin"/>
          <w:color w:val="111111"/>
          <w:sz w:val="28"/>
          <w:sz w:val="28"/>
          <w:szCs w:val="28"/>
          <w:rtl w:val="true"/>
          <w:lang w:bidi="fa-IR"/>
        </w:rPr>
        <w:t>أبو هشام</w:t>
      </w:r>
      <w:r>
        <w:rPr>
          <w:rStyle w:val="FootnoteAnchor"/>
          <w:rtl w:val="true"/>
        </w:rPr>
        <w:footnoteReference w:id="698"/>
      </w:r>
      <w:r>
        <w:rPr>
          <w:rFonts w:ascii="IRNazanin" w:hAnsi="IRNazanin" w:eastAsia="IRNazanin"/>
          <w:color w:val="111111"/>
          <w:sz w:val="28"/>
          <w:sz w:val="28"/>
          <w:szCs w:val="28"/>
          <w:rtl w:val="true"/>
          <w:lang w:bidi="fa-IR"/>
        </w:rPr>
        <w:t xml:space="preserve">، روى عن </w:t>
      </w:r>
      <w:bookmarkStart w:id="125" w:name="pg16707_178081"/>
    </w:p>
    <w:p>
      <w:pPr>
        <w:pStyle w:val="BookText"/>
        <w:rPr/>
      </w:pPr>
      <w:bookmarkEnd w:id="125"/>
      <w:r>
        <w:rPr>
          <w:rFonts w:ascii="Amiri" w:hAnsi="Amiri" w:eastAsia="Amiri" w:cs="Amiri"/>
          <w:color w:val="111111"/>
          <w:sz w:val="28"/>
          <w:sz w:val="28"/>
          <w:szCs w:val="28"/>
          <w:rtl w:val="true"/>
          <w:lang w:bidi="ar-SA"/>
        </w:rPr>
        <w:t>مروان بن معاوية، روى عنه أبي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نا أبو منصور عبد الباقي بن محمّد التميمي عنه،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أنا عبد الوهاب الميداني، حدثني محمّد</w:t>
      </w:r>
      <w:r>
        <w:rPr>
          <w:rStyle w:val="FootnoteAnchor"/>
          <w:rtl w:val="true"/>
        </w:rPr>
        <w:footnoteReference w:id="699"/>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محمّد بن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أبو بكر بن عزّون لأبي هشام بن زبر، و مرّ به، و كان يلبس طويلة،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خبرك يا أبا هشام‌؟ فكيف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معدة قبول، و ضرس طحون،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قوة ذكرك في الجماع‌؟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كأنه جان،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نيّف و تسعون سنة حين قال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أنا من أبي هشام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w:t>
      </w:r>
      <w:r>
        <w:rPr>
          <w:rStyle w:val="FootnoteAnchor"/>
          <w:rtl w:val="true"/>
        </w:rPr>
        <w:footnoteReference w:id="700"/>
      </w:r>
      <w:r>
        <w:rPr>
          <w:rFonts w:ascii="Amiri" w:hAnsi="Amiri" w:eastAsia="Amiri" w:cs="Amiri"/>
          <w:color w:val="111111"/>
          <w:sz w:val="28"/>
          <w:sz w:val="28"/>
          <w:szCs w:val="28"/>
          <w:rtl w:val="true"/>
          <w:lang w:bidi="ar-SA"/>
        </w:rPr>
        <w:t>بن محمّد، أنا أبو سليمان بن زبر، أنا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هشام عبد الرّحمن بن عثمان بن زبر المحدّث يوم الاثنين لأربع ليال بقين من شهر رمضان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222486_73709187"/>
      <w:bookmarkStart w:id="127" w:name="_Toc48"/>
      <w:bookmarkEnd w:id="126"/>
      <w:r>
        <w:rPr/>
        <w:t>3887</w:t>
      </w:r>
      <w:r>
        <w:rPr>
          <w:rtl w:val="true"/>
        </w:rPr>
        <w:t xml:space="preserve"> - </w:t>
      </w:r>
      <w:r>
        <w:rPr>
          <w:rtl w:val="true"/>
        </w:rPr>
        <w:t>عبد الرّحمن بن عثمان الثقفي، هو ابن عبد اللّه بن عثمان</w:t>
      </w:r>
      <w:bookmarkEnd w:id="127"/>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222488_73709187"/>
      <w:bookmarkStart w:id="129" w:name="_Toc49"/>
      <w:bookmarkEnd w:id="128"/>
      <w:r>
        <w:rPr/>
        <w:t>3888</w:t>
      </w:r>
      <w:r>
        <w:rPr>
          <w:rtl w:val="true"/>
        </w:rPr>
        <w:t xml:space="preserve"> - </w:t>
      </w:r>
      <w:r>
        <w:rPr>
          <w:rtl w:val="true"/>
        </w:rPr>
        <w:t>عبد الرّحمن بن عثمان أبو عثمان</w:t>
      </w:r>
      <w:bookmarkEnd w:id="129"/>
    </w:p>
    <w:p>
      <w:pPr>
        <w:pStyle w:val="BookText"/>
        <w:rPr/>
      </w:pPr>
      <w:r>
        <w:rPr>
          <w:rFonts w:ascii="Amiri" w:hAnsi="Amiri" w:eastAsia="Amiri" w:cs="Amiri"/>
          <w:color w:val="111111"/>
          <w:sz w:val="28"/>
          <w:sz w:val="28"/>
          <w:szCs w:val="28"/>
          <w:rtl w:val="true"/>
          <w:lang w:bidi="ar-SA"/>
        </w:rPr>
        <w:t xml:space="preserve">من ساكني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كانت قبلي المصلّى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 بن عبيد اللّه بن أبي المهاجر أبو محمّد المخزومي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w:t>
      </w:r>
      <w:r>
        <w:rPr>
          <w:rStyle w:val="FootnoteAnchor"/>
          <w:rtl w:val="true"/>
        </w:rPr>
        <w:footnoteReference w:id="701"/>
      </w:r>
      <w:r>
        <w:rPr>
          <w:rFonts w:ascii="Amiri" w:hAnsi="Amiri" w:eastAsia="Amiri" w:cs="Amiri"/>
          <w:color w:val="111111"/>
          <w:sz w:val="28"/>
          <w:sz w:val="28"/>
          <w:szCs w:val="28"/>
          <w:rtl w:val="true"/>
          <w:lang w:bidi="ar-SA"/>
        </w:rPr>
        <w:t>بن عبد اللّه، أخبرني عبد الكريم بن أبي عبد الرّحمن، أخبرني أبي</w:t>
      </w:r>
      <w:r>
        <w:rPr>
          <w:rStyle w:val="FootnoteAnchor"/>
          <w:rtl w:val="true"/>
        </w:rPr>
        <w:footnoteReference w:id="702"/>
      </w:r>
      <w:r>
        <w:rPr>
          <w:rFonts w:ascii="IRNazanin" w:hAnsi="IRNazanin" w:eastAsia="IRNazanin"/>
          <w:color w:val="111111"/>
          <w:sz w:val="28"/>
          <w:sz w:val="28"/>
          <w:szCs w:val="28"/>
          <w:rtl w:val="true"/>
          <w:lang w:bidi="fa-IR"/>
        </w:rPr>
        <w:t xml:space="preserve">، أنا </w:t>
      </w:r>
      <w:bookmarkStart w:id="130" w:name="pg16707_178082"/>
    </w:p>
    <w:p>
      <w:pPr>
        <w:pStyle w:val="BookText"/>
        <w:rPr/>
      </w:pPr>
      <w:bookmarkEnd w:id="130"/>
      <w:r>
        <w:rPr>
          <w:rFonts w:ascii="Amiri" w:hAnsi="Amiri" w:eastAsia="Amiri" w:cs="Amiri"/>
          <w:color w:val="111111"/>
          <w:sz w:val="28"/>
          <w:sz w:val="28"/>
          <w:szCs w:val="28"/>
          <w:rtl w:val="true"/>
          <w:lang w:bidi="ar-SA"/>
        </w:rPr>
        <w:t xml:space="preserve">يزيد بن محمّد بن عبد الصمد، نا عبد الرّحمن بن يحيى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عثمان عبد الرّحمن بن عثمان، كان يسكن الراهب، و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وتر بعد الفجر، ألا لا وتر بعد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عبد الرّحمن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محمّد بن أحمد بن محمّد، أنا هبة اللّه بن إبراهيم بن عمر، أنا أحمد بن محمّد بن إسماعيل بن الفرج، نا محمّد بن أحمد بن حمّاد،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w:t>
      </w:r>
      <w:r>
        <w:rPr>
          <w:rStyle w:val="FootnoteAnchor"/>
          <w:rtl w:val="true"/>
        </w:rPr>
        <w:footnoteReference w:id="703"/>
      </w:r>
      <w:r>
        <w:rPr>
          <w:rFonts w:ascii="Amiri" w:hAnsi="Amiri" w:eastAsia="Amiri" w:cs="Amiri"/>
          <w:color w:val="111111"/>
          <w:sz w:val="28"/>
          <w:sz w:val="28"/>
          <w:szCs w:val="28"/>
          <w:rtl w:val="true"/>
          <w:lang w:bidi="ar-SA"/>
        </w:rPr>
        <w:t>عثمان عبد الرّحمن بن عثمان يحدث عنه عبد الرّحمن بن يحيى بن إسماعيل الدّمشقي</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222490_73709187"/>
      <w:bookmarkStart w:id="132" w:name="_Toc50"/>
      <w:bookmarkEnd w:id="131"/>
      <w:r>
        <w:rPr/>
        <w:t>3889</w:t>
      </w:r>
      <w:r>
        <w:rPr>
          <w:rtl w:val="true"/>
        </w:rPr>
        <w:t xml:space="preserve"> - </w:t>
      </w:r>
      <w:r>
        <w:rPr>
          <w:rtl w:val="true"/>
        </w:rPr>
        <w:t>عبد الرّحمن بن عجلان مولى يزيد بن عبد الملك</w:t>
      </w:r>
      <w:bookmarkEnd w:id="132"/>
    </w:p>
    <w:p>
      <w:pPr>
        <w:pStyle w:val="BookText"/>
        <w:rPr/>
      </w:pPr>
      <w:r>
        <w:rPr>
          <w:rFonts w:ascii="Amiri" w:hAnsi="Amiri" w:eastAsia="Amiri" w:cs="Amiri"/>
          <w:color w:val="111111"/>
          <w:sz w:val="28"/>
          <w:sz w:val="28"/>
          <w:szCs w:val="28"/>
          <w:rtl w:val="true"/>
          <w:lang w:bidi="ar-SA"/>
        </w:rPr>
        <w:t>أحد من دخل على الوليد بن يزيد الدار، و تولّى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يأتي في ترجمة الوليد بن يزيد بن عبد الملك</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222492_73709187"/>
      <w:bookmarkStart w:id="134" w:name="_Toc51"/>
      <w:bookmarkEnd w:id="133"/>
      <w:r>
        <w:rPr/>
        <w:t>3890</w:t>
      </w:r>
      <w:r>
        <w:rPr>
          <w:rtl w:val="true"/>
        </w:rPr>
        <w:t xml:space="preserve"> - </w:t>
      </w:r>
      <w:r>
        <w:rPr>
          <w:rtl w:val="true"/>
        </w:rPr>
        <w:t>عبد الرّحمن بن عديس بن عمرو بن عبيد بن كلاب ابن دهمان بن غنم بن هميم بن ذهل بن هني بن بلي أبو محمّد البلوي</w:t>
      </w:r>
      <w:bookmarkEnd w:id="134"/>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عديس</w:t>
      </w:r>
      <w:r>
        <w:rPr>
          <w:rStyle w:val="FootnoteAnchor"/>
          <w:rtl w:val="true"/>
        </w:rPr>
        <w:footnoteReference w:id="704"/>
      </w:r>
      <w:r>
        <w:rPr>
          <w:rFonts w:ascii="Amiri" w:hAnsi="Amiri" w:eastAsia="Amiri" w:cs="Amiri"/>
          <w:color w:val="111111"/>
          <w:sz w:val="28"/>
          <w:sz w:val="28"/>
          <w:szCs w:val="28"/>
          <w:rtl w:val="true"/>
          <w:lang w:bidi="ar-SA"/>
        </w:rPr>
        <w:t>بن عمرو بن عبيد بن كلاب ابن دهمان بن غنم بن هميم بن ذهل بن هني بن بلي أبو محمّد البلوي</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له صحبة، و هو ممن بايع تحت الشجرة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حديثا، و عن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ثور الفهمي</w:t>
      </w:r>
      <w:r>
        <w:rPr>
          <w:rStyle w:val="FootnoteAnchor"/>
          <w:rtl w:val="true"/>
        </w:rPr>
        <w:footnoteReference w:id="706"/>
      </w:r>
      <w:r>
        <w:rPr>
          <w:rFonts w:ascii="Amiri" w:hAnsi="Amiri" w:eastAsia="Amiri" w:cs="Amiri"/>
          <w:color w:val="111111"/>
          <w:sz w:val="28"/>
          <w:sz w:val="28"/>
          <w:szCs w:val="28"/>
          <w:rtl w:val="true"/>
          <w:lang w:bidi="ar-SA"/>
        </w:rPr>
        <w:t>الصّحابي، و الهيثم بن شفيّ</w:t>
      </w:r>
      <w:r>
        <w:rPr>
          <w:rStyle w:val="FootnoteAnchor"/>
          <w:rtl w:val="true"/>
        </w:rPr>
        <w:footnoteReference w:id="707"/>
      </w:r>
      <w:r>
        <w:rPr>
          <w:rFonts w:ascii="Amiri" w:hAnsi="Amiri" w:eastAsia="Amiri" w:cs="Amiri"/>
          <w:color w:val="111111"/>
          <w:sz w:val="28"/>
          <w:sz w:val="28"/>
          <w:szCs w:val="28"/>
          <w:rtl w:val="true"/>
          <w:lang w:bidi="ar-SA"/>
        </w:rPr>
        <w:t>أبو الحصين، و سبيع بن عامر الحجريان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سكن مصر، و أعان على قتل عثمان رضوان اللّه عليه، فحبسه معاوية ببعلبك،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فهرب، فأدرك بجبل لبنان من أعمال دمشق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أبو الحسين بن النقور، أنا عيسى بن علي، أنا عبد اللّه بن محمّد البغوي، حدثني ابن زنجويه، نا عثمان بن صالح، نا ابن لهيعة</w:t>
      </w:r>
      <w:r>
        <w:rPr>
          <w:rStyle w:val="FootnoteAnchor"/>
          <w:rtl w:val="true"/>
        </w:rPr>
        <w:footnoteReference w:id="708"/>
      </w:r>
      <w:r>
        <w:rPr>
          <w:rFonts w:ascii="Amiri" w:hAnsi="Amiri" w:eastAsia="Amiri" w:cs="Amiri"/>
          <w:color w:val="111111"/>
          <w:sz w:val="28"/>
          <w:sz w:val="28"/>
          <w:szCs w:val="28"/>
          <w:rtl w:val="true"/>
          <w:lang w:bidi="ar-SA"/>
        </w:rPr>
        <w:t>، عن عياش بن عباس، عن أبي الحصين الحجري، عن عبد الرّحمن بن عديس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ناس من أمتي يقتلون بجبل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الفتنة كان ابن عديس ممن أخذه معاوية في الرهن، فسجنهم بفلسطين، فهربوا من السجن فأدركوا، فأدرك فارس ابن عديس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اتّق اللّه في دمي، فإنّي من أصحاب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بالجبل</w:t>
      </w:r>
      <w:r>
        <w:rPr>
          <w:rStyle w:val="FootnoteAnchor"/>
          <w:rtl w:val="true"/>
        </w:rPr>
        <w:footnoteReference w:id="709"/>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أحمد بن محمّد بن الحسن بن سليم</w:t>
      </w:r>
      <w:r>
        <w:rPr>
          <w:rStyle w:val="FootnoteAnchor"/>
          <w:rtl w:val="true"/>
        </w:rPr>
        <w:footnoteReference w:id="710"/>
      </w:r>
      <w:r>
        <w:rPr>
          <w:rFonts w:ascii="Amiri" w:hAnsi="Amiri" w:eastAsia="Amiri" w:cs="Amiri"/>
          <w:color w:val="111111"/>
          <w:sz w:val="28"/>
          <w:sz w:val="28"/>
          <w:szCs w:val="28"/>
          <w:rtl w:val="true"/>
          <w:lang w:bidi="ar-SA"/>
        </w:rPr>
        <w:t>في كتابه، و حدثني أبو بكر اللفتواني عنه، أنا أبو بكر الباطرقاني، أنا أبو عبد اللّه بن منده، أنا أبو سعيد بن يونس، حدثني محمّد بن موسى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زيد بن عبد الرّحمن أنّ أباه حدّثه، نا ابن وهب، حدثني ابن لهيعة، عن عيّاش</w:t>
      </w:r>
      <w:r>
        <w:rPr>
          <w:rStyle w:val="FootnoteAnchor"/>
          <w:rtl w:val="true"/>
        </w:rPr>
        <w:footnoteReference w:id="711"/>
      </w:r>
      <w:r>
        <w:rPr>
          <w:rFonts w:ascii="Amiri" w:hAnsi="Amiri" w:eastAsia="Amiri" w:cs="Amiri"/>
          <w:color w:val="111111"/>
          <w:sz w:val="28"/>
          <w:sz w:val="28"/>
          <w:szCs w:val="28"/>
          <w:rtl w:val="true"/>
          <w:lang w:bidi="ar-SA"/>
        </w:rPr>
        <w:t>بن عباس، فذكر بإسناده 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و قال في آخره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أبو القاسم البغوي، نا أحمد بن منصور، نا نعيم بن حمّاد، نا ابن وهب، عن عمرو بن الحارث، عن يزيد بن أبي حبيب، عن عبد الرّحمن بن عديس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ناس يمرقون من الدين كما يمرق السّهم من </w:t>
      </w:r>
    </w:p>
    <w:p>
      <w:pPr>
        <w:pStyle w:val="BookText"/>
        <w:rPr/>
      </w:pPr>
      <w:r>
        <w:rPr>
          <w:rFonts w:ascii="Amiri" w:hAnsi="Amiri" w:eastAsia="Amiri" w:cs="Amiri"/>
          <w:color w:val="111111"/>
          <w:sz w:val="28"/>
          <w:sz w:val="28"/>
          <w:szCs w:val="28"/>
          <w:rtl w:val="true"/>
          <w:lang w:bidi="ar-SA"/>
        </w:rPr>
        <w:t>الرمية، يقتلون في جبل لبنان أو الجليل، أو بالجليل أو بجبل لبنان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الرمادي، عن نعيم، و أسقط من إسناده عبد الرّحمن بن شماسة، و يزيد لم يسمع من ابن عديس و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غيره عن نعيم، فذكر ابن شماسة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منده، أنا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حاتم، نا نعيم بن حمّاد، عن عبد اللّه بن وهب، عن وهب، عن عمرو بن الحارث، أن يزيد بن أبي حبيب حدثنا عن عبد الرّحمن بن شماسة، عن عبد الرّحمن بن عديس البلوي قال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ناس من أمّتي يمرقون من الدين، كما يمرق السهم من الرمية، يقتلون في جبل لبنان و الجليل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بالجليل و جبل لبنان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لم يسمعه ابن شماسة من ابن عديس، و إنما يرويه عن رجل غير مسمى، و الدليل على ذلك ما أخبرنا أبو الوفاء عبد الواحد بن حمد</w:t>
      </w:r>
      <w:r>
        <w:rPr>
          <w:rStyle w:val="FootnoteAnchor"/>
          <w:rtl w:val="true"/>
        </w:rPr>
        <w:footnoteReference w:id="714"/>
      </w:r>
      <w:r>
        <w:rPr>
          <w:rFonts w:ascii="Amiri" w:hAnsi="Amiri" w:eastAsia="Amiri" w:cs="Amiri"/>
          <w:color w:val="111111"/>
          <w:sz w:val="28"/>
          <w:sz w:val="28"/>
          <w:szCs w:val="28"/>
          <w:rtl w:val="true"/>
          <w:lang w:bidi="ar-SA"/>
        </w:rPr>
        <w:t>، أنا أبو طاهر بن محمود، أنا أبو بكر بن المقرئ، نا أبو العباس بن قتيبة، نا حرملة، أنا ابن وهب، أخبرني عمرو أن يزيد بن أبي حبيب حدّثه عن ابن شماسة عن رجل حدثه أنه سمع عبد الرّحمن بن عديس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ناس يمرقون من الدين كما يمرق السهم من الرمية، يقتلون بجبل لبنان و الخليل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بالخليل أو بجبل لبنان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أحمد بن محمّد بن النّقّور، أنا عيسى بن علي، أنا عبد اللّه بن محمّد، حدثني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بكر البيهقي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أنا عبد اللّه بن جعفر، نا يعقوب بن سفيان</w:t>
      </w:r>
      <w:r>
        <w:rPr>
          <w:rStyle w:val="FootnoteAnchor"/>
          <w:rtl w:val="true"/>
        </w:rPr>
        <w:footnoteReference w:id="71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الأسود، أنا ابن لهيعة، عن يزيد، عن ابن شماسة أن رجلا حدّثه عن عبد الرّحمن بن عديس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w:t>
      </w:r>
      <w:r>
        <w:rPr>
          <w:rStyle w:val="FootnoteAnchor"/>
          <w:rtl w:val="true"/>
        </w:rPr>
        <w:footnoteReference w:id="717"/>
      </w:r>
      <w:r>
        <w:rPr>
          <w:rFonts w:ascii="Amiri" w:hAnsi="Amiri" w:eastAsia="Amiri" w:cs="Amiri"/>
          <w:color w:val="111111"/>
          <w:sz w:val="28"/>
          <w:sz w:val="28"/>
          <w:szCs w:val="28"/>
          <w:rtl w:val="true"/>
          <w:lang w:bidi="ar-SA"/>
        </w:rPr>
        <w:t>الذي رواه ابن شماسة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بن عامر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سليمان بن أحمد، نا بكر بن سهل، نا عبد اللّه بن يوسف، نا ابن لهيعة، عن يزيد بن أبي حبيب أنّ ابن شماسة حدّثه عن سبيع الهجري</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سينبه المصنف في آخر الخبر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عبد الرّحمن بن عديس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يمرقون من الدّين، كما يمرق السهم من الرمية يقتلون بجبل لبنان و بجبل الخليل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ابن عديس بجبل لبنان أو بجبل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الحجري، كذا ذكره أبو سعيد بن يونس في تاريخ المصريين و هو أعلم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قال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مصر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صحب النبي صلى اللّه عليه و سلم و سمع منه، و كان فيمن رحل إلى عثمان حين حصر حتى قتل، و كان رأسا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بلي ابن عمرو ابن الحاف بن قضاعة عبد الرّحمن بن عديس البلوي، يقول من 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عديس بن عبد اللّه بن عفان</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حزار</w:t>
      </w:r>
      <w:r>
        <w:rPr>
          <w:rStyle w:val="FootnoteAnchor"/>
          <w:rtl w:val="true"/>
        </w:rPr>
        <w:footnoteReference w:id="721"/>
      </w:r>
      <w:r>
        <w:rPr>
          <w:rFonts w:ascii="Amiri" w:hAnsi="Amiri" w:eastAsia="Amiri" w:cs="Amiri"/>
          <w:color w:val="111111"/>
          <w:sz w:val="28"/>
          <w:sz w:val="28"/>
          <w:szCs w:val="28"/>
          <w:rtl w:val="true"/>
          <w:lang w:bidi="ar-SA"/>
        </w:rPr>
        <w:t>بن عوف بن هني بن بلي بن عمرو، فيما ذكر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بايع تحت الشجرة، و قتل في زمن معاوية، جاء عنه حديثان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22"/>
      </w:r>
      <w:r>
        <w:rPr>
          <w:rFonts w:ascii="Amiri" w:hAnsi="Amiri" w:eastAsia="Amiri" w:cs="Amiri"/>
          <w:color w:val="111111"/>
          <w:sz w:val="28"/>
          <w:sz w:val="28"/>
          <w:szCs w:val="28"/>
          <w:rtl w:val="true"/>
          <w:lang w:bidi="ar-SA"/>
        </w:rPr>
        <w:t>أبو القاسم بن السّمرقندي، أنا أبو الحسين أحمد بن محمّد،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كان ممن بايع تحت الشجرة، و قتل في زمن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723"/>
      </w:r>
      <w:r>
        <w:rPr>
          <w:rFonts w:ascii="Amiri" w:hAnsi="Amiri" w:eastAsia="Amiri" w:cs="Amiri"/>
          <w:color w:val="111111"/>
          <w:sz w:val="28"/>
          <w:sz w:val="28"/>
          <w:szCs w:val="28"/>
          <w:rtl w:val="true"/>
          <w:lang w:bidi="ar-SA"/>
        </w:rPr>
        <w:t xml:space="preserve">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له صحبة، روى عنه أبو ثور الفهمي، و أبو الحصين الحجري، و اسمه الهيثم بن شفي، و سبيع</w:t>
      </w:r>
      <w:r>
        <w:rPr>
          <w:rStyle w:val="FootnoteAnchor"/>
          <w:rtl w:val="true"/>
        </w:rPr>
        <w:footnoteReference w:id="725"/>
      </w:r>
      <w:r>
        <w:rPr>
          <w:rFonts w:ascii="Amiri" w:hAnsi="Amiri" w:eastAsia="Amiri" w:cs="Amiri"/>
          <w:color w:val="111111"/>
          <w:sz w:val="28"/>
          <w:sz w:val="28"/>
          <w:szCs w:val="28"/>
          <w:rtl w:val="true"/>
          <w:lang w:bidi="ar-SA"/>
        </w:rPr>
        <w:t>، و روى عبد الرّحمن بن شماسة عن رجل عنه،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عديس البلوي بن عمرو بن عبيد بن كلاب بن دهمان بن غنم بن هميم بن ذهل بن هنى بن بلي بن عمرو، بايع رسول اللّه صلى اللّه عليه و سلم تحت الشجرة، و شهد الفتح بمصر، و اختطّ بمصر، و كان أحد فرسان بلي المعدودين بمصر، و رئيس الخيل التي سارت من مصر إلى عثمان بن عفّان، و كان فيمن أخرجه معاوية من مصر في الرهن، روى عنه أبو ثور الفهمي، و كلاهما صحابي، و الهيثم بن شفيّ، و سبيع الحجري، و كلّهم شهد الفتح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عبد الرّحمن بن عديس بفلسطين سنة ست و ثلاثين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عديس البلوي، و أخوه عبد اللّه، و عبد الرّحمن أحد من سار إلى عثمان بن عفّان فيمن سار إليه من أهل مصر، و هو من ولد جشم بن وذم بن ذبيان بن هميم بن ذهل بن هني بن بلي البلوي بن عمرو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جشم بن وذم بن ذبيان بن هميم بن دهم بن هني بن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 الرّحمن بن عديس البلوي، أحد من سار إلى عثمان بن عفّان من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عديس البلوي، و كان ممن بايع تحت الشجرة، عداده في أهل مصر، و هو ابن عمرو بن عبيد بن كلاب بن دهمان بن غنم بن هميم بن ذهل بن بلي بن عمرو، بايع النبي صلى اللّه عليه و سلم تحت الشجرة، و شهد فتح مصر، نسبه إليّ أبو سعيد بن يونس بن عبد الأعلى، روى عنه عبد الرّحمن بن شماسة، و أبو ثور الفهمي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منده، و وهم على ابن يونس، و أسقط من نسبه هني</w:t>
      </w:r>
      <w:r>
        <w:rPr>
          <w:rStyle w:val="FootnoteAnchor"/>
          <w:rtl w:val="true"/>
        </w:rPr>
        <w:footnoteReference w:id="726"/>
      </w:r>
      <w:r>
        <w:rPr>
          <w:rFonts w:ascii="Amiri" w:hAnsi="Amiri" w:eastAsia="Amiri" w:cs="Amiri"/>
          <w:color w:val="111111"/>
          <w:sz w:val="28"/>
          <w:sz w:val="28"/>
          <w:szCs w:val="28"/>
          <w:rtl w:val="true"/>
          <w:lang w:bidi="ar-SA"/>
        </w:rPr>
        <w:t>بين ذهل و بلي، و كرر ذكر مبايعته تحت الشجرة، و لا معنى لذلك، و ذكر ابن شماسة روى عنه اعتمادا على حديث أبي حاتم، و قد ثبت أنه إنّما روى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البخاري، نا عبد الغني بن سعيد، قال في باب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له صحبة، مصري، و أخوه عبد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كان ممن بايع تحت الشجرة، قتل زمن معاوية بجبل الخليل</w:t>
      </w:r>
      <w:r>
        <w:rPr>
          <w:rStyle w:val="FootnoteAnchor"/>
          <w:rtl w:val="true"/>
        </w:rPr>
        <w:footnoteReference w:id="72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سار إلى </w:t>
      </w:r>
    </w:p>
    <w:p>
      <w:pPr>
        <w:pStyle w:val="BookText"/>
        <w:rPr/>
      </w:pPr>
      <w:r>
        <w:rPr>
          <w:rFonts w:ascii="Amiri" w:hAnsi="Amiri" w:eastAsia="Amiri" w:cs="Amiri"/>
          <w:color w:val="111111"/>
          <w:sz w:val="28"/>
          <w:sz w:val="28"/>
          <w:szCs w:val="28"/>
          <w:rtl w:val="true"/>
          <w:lang w:bidi="ar-SA"/>
        </w:rPr>
        <w:t>عثمان، سكن مصر، نسبه بعض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عديس بن عمرو بن عبيد بن كلاب بن دهمان بن غنم بن هميم بن ذهل بن بلي بن عمرو، روى عنه سبيع</w:t>
      </w:r>
      <w:r>
        <w:rPr>
          <w:rStyle w:val="FootnoteAnchor"/>
          <w:rtl w:val="true"/>
        </w:rPr>
        <w:footnoteReference w:id="728"/>
      </w:r>
      <w:r>
        <w:rPr>
          <w:rFonts w:ascii="Amiri" w:hAnsi="Amiri" w:eastAsia="Amiri" w:cs="Amiri"/>
          <w:color w:val="111111"/>
          <w:sz w:val="28"/>
          <w:sz w:val="28"/>
          <w:szCs w:val="28"/>
          <w:rtl w:val="true"/>
          <w:lang w:bidi="ar-SA"/>
        </w:rPr>
        <w:t>، و أبو ثور الفهمي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أما عديس بضم العين، فتح الدال، و سكون الياء المعجمة باثنتين من تحتها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عديس بن عمرو بن عبيد بن كلاب بن دهمان بن غنم بن هميم بن ذهل بن هني بن بلي بن عمرو بن الحاف بن قضاعة، بايع رسول اللّه صلى اللّه عليه و سلم تحت الشجرة، و شهد فتح مصر، و اختطّ بها، و كان أحد فرسان بلي بمصر، و كان</w:t>
      </w:r>
      <w:r>
        <w:rPr>
          <w:rStyle w:val="FootnoteAnchor"/>
          <w:rtl w:val="true"/>
        </w:rPr>
        <w:footnoteReference w:id="730"/>
      </w:r>
      <w:r>
        <w:rPr>
          <w:rFonts w:ascii="Amiri" w:hAnsi="Amiri" w:eastAsia="Amiri" w:cs="Amiri"/>
          <w:color w:val="111111"/>
          <w:sz w:val="28"/>
          <w:sz w:val="28"/>
          <w:szCs w:val="28"/>
          <w:rtl w:val="true"/>
          <w:lang w:bidi="ar-SA"/>
        </w:rPr>
        <w:t>فيمن سار إلى عثمان، قتل سنة ست و ثلاثين بفلسطين، كذلك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بخط الصوري، و ابن الثلاج،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 بفتح الهاء، و قد ذكر الدارقطني، فحكى عنه ما ذكره</w:t>
      </w:r>
      <w:r>
        <w:rPr>
          <w:rStyle w:val="FootnoteAnchor"/>
          <w:rtl w:val="true"/>
        </w:rPr>
        <w:footnoteReference w:id="73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الأشبه ما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العتري</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المهملة، و سكون الياء المعجمة باثنتين</w:t>
      </w:r>
      <w:r>
        <w:rPr>
          <w:rStyle w:val="FootnoteAnchor"/>
          <w:rtl w:val="true"/>
        </w:rPr>
        <w:footnoteReference w:id="734"/>
      </w:r>
      <w:r>
        <w:rPr>
          <w:rFonts w:ascii="Amiri" w:hAnsi="Amiri" w:eastAsia="Amiri" w:cs="Amiri"/>
          <w:color w:val="111111"/>
          <w:sz w:val="28"/>
          <w:sz w:val="28"/>
          <w:szCs w:val="28"/>
          <w:rtl w:val="true"/>
          <w:lang w:bidi="ar-SA"/>
        </w:rPr>
        <w:t>من فوقها،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العتري</w:t>
      </w:r>
      <w:r>
        <w:rPr>
          <w:rStyle w:val="FootnoteAnchor"/>
          <w:rtl w:val="true"/>
        </w:rPr>
        <w:footnoteReference w:id="735"/>
      </w:r>
      <w:r>
        <w:rPr>
          <w:rFonts w:ascii="IRNazanin" w:hAnsi="IRNazanin" w:eastAsia="IRNazanin"/>
          <w:color w:val="111111"/>
          <w:sz w:val="28"/>
          <w:sz w:val="28"/>
          <w:szCs w:val="28"/>
          <w:rtl w:val="true"/>
          <w:lang w:bidi="fa-IR"/>
        </w:rPr>
        <w:t>أحد من سار إلى عثمان من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نا العباس بن محمّد البصري، نا جعفر بن مسافر، نا عبد اللّه بن يوسف، نا ابن لهيعة، عن يزيد بن عمرو المعافري، أنه سمع أبا ثور الفهمي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عثمان بن عفّان، فبينا أنا عنده إذ خرجت، فإذا وفد أهل مصر، فرجعت إلى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وفد أهل مصر قد رجعوا جيشا عليهم ابن عديس،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في وجوههم الشرّ، فصعد ابن عديس منبر رسول اللّه صلى اللّه عليه و سلم فصلّى بهم </w:t>
      </w:r>
    </w:p>
    <w:p>
      <w:pPr>
        <w:pStyle w:val="BookText"/>
        <w:rPr/>
      </w:pPr>
      <w:r>
        <w:rPr>
          <w:rFonts w:ascii="Amiri" w:hAnsi="Amiri" w:eastAsia="Amiri" w:cs="Amiri"/>
          <w:color w:val="111111"/>
          <w:sz w:val="28"/>
          <w:sz w:val="28"/>
          <w:szCs w:val="28"/>
          <w:rtl w:val="true"/>
          <w:lang w:bidi="ar-SA"/>
        </w:rPr>
        <w:t>الجمعة،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مسعود حدثني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أضلّ من عتبة غاب قفلها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عثمان و كان محصورا، فسألني بما ذا قام فيهم،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عديس، ما سمعها ابن عديس من ابن مسعود قط، و لا سمعها ابن مسعود من رسول اللّه صلى اللّه عليه و سلم، و لقد اختبأت عند ربي عشرا و لو لا ما ذكر ابن عديس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لرابع أربعة في الإسلام، و لقد ائتمنني رسول اللّه صلى اللّه عليه و سلم على ابنته</w:t>
      </w:r>
      <w:r>
        <w:rPr>
          <w:rStyle w:val="FootnoteAnchor"/>
          <w:rtl w:val="true"/>
        </w:rPr>
        <w:footnoteReference w:id="736"/>
      </w:r>
      <w:r>
        <w:rPr>
          <w:rFonts w:ascii="Amiri" w:hAnsi="Amiri" w:eastAsia="Amiri" w:cs="Amiri"/>
          <w:color w:val="111111"/>
          <w:sz w:val="28"/>
          <w:sz w:val="28"/>
          <w:szCs w:val="28"/>
          <w:rtl w:val="true"/>
          <w:lang w:bidi="ar-SA"/>
        </w:rPr>
        <w:t>، ثم توفيت فأنكحني الأخرى، و اللّه ما زنيت و لا سرقت في جاهلية و لا إسلام، و لا تغنّيت و لا تمنّيت</w:t>
      </w:r>
      <w:r>
        <w:rPr>
          <w:rStyle w:val="FootnoteAnchor"/>
          <w:rtl w:val="true"/>
        </w:rPr>
        <w:footnoteReference w:id="737"/>
      </w:r>
      <w:r>
        <w:rPr>
          <w:rFonts w:ascii="Amiri" w:hAnsi="Amiri" w:eastAsia="Amiri" w:cs="Amiri"/>
          <w:color w:val="111111"/>
          <w:sz w:val="28"/>
          <w:sz w:val="28"/>
          <w:szCs w:val="28"/>
          <w:rtl w:val="true"/>
          <w:lang w:bidi="ar-SA"/>
        </w:rPr>
        <w:t>، و لا مسست فرجي بيميني منذ بايعت بها رسول اللّه صلى اللّه عليه و سلم، و لقد ختمت القرآن على عهد رسول اللّه صلى اللّه عليه و سلم، و لا مرت بي جمعة إلاّ و أنا أعتق فيها رقبة منذ أسلمت إلاّ أن لا أجد في تلك الجمعة ثم أعتق لها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w:t>
      </w:r>
      <w:r>
        <w:rPr>
          <w:rStyle w:val="FootnoteAnchor"/>
          <w:rtl w:val="true"/>
        </w:rPr>
        <w:footnoteReference w:id="738"/>
      </w:r>
      <w:r>
        <w:rPr>
          <w:rFonts w:ascii="Amiri" w:hAnsi="Amiri" w:eastAsia="Amiri" w:cs="Amiri"/>
          <w:color w:val="111111"/>
          <w:sz w:val="28"/>
          <w:sz w:val="28"/>
          <w:szCs w:val="28"/>
          <w:rtl w:val="true"/>
          <w:lang w:bidi="ar-SA"/>
        </w:rPr>
        <w:t xml:space="preserve">بن الفضل، أنا عبد اللّه بن جعفر، أنا يعقوب بن سفيان، نا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عن ابن لهيعة،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أخذ ابن عديس في رهن أهل مصر فجعله في بعلبك، فهرب منه، فطلبه سفيان بن حبيب، فأدركه رجل راكب</w:t>
      </w:r>
      <w:r>
        <w:rPr>
          <w:rStyle w:val="FootnoteAnchor"/>
          <w:rtl w:val="true"/>
        </w:rPr>
        <w:footnoteReference w:id="739"/>
      </w:r>
      <w:r>
        <w:rPr>
          <w:rFonts w:ascii="Amiri" w:hAnsi="Amiri" w:eastAsia="Amiri" w:cs="Amiri"/>
          <w:color w:val="111111"/>
          <w:sz w:val="28"/>
          <w:sz w:val="28"/>
          <w:szCs w:val="28"/>
          <w:rtl w:val="true"/>
          <w:lang w:bidi="ar-SA"/>
        </w:rPr>
        <w:t>على فرس، فأشار إليه بنشابة، فقال 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دمي، فإنّي ممن بايع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 كثير في الجبل،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عديس البلوي سار بأهل مصر إلى عثمان فقتلوه، ثم قتل ابن عديس بعد ذلك بعام أو اثنين بجبل لبنان، أو بالجليل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محمّد بن يحيى الذهلي أنه قال</w:t>
      </w:r>
      <w:r>
        <w:rPr>
          <w:rFonts w:eastAsia="Amiri" w:cs="Amiri" w:ascii="Amiri" w:hAnsi="Amiri"/>
          <w:color w:val="111111"/>
          <w:sz w:val="28"/>
          <w:szCs w:val="28"/>
          <w:rtl w:val="true"/>
          <w:lang w:bidi="ar-SA"/>
        </w:rPr>
        <w:t xml:space="preserve">: </w:t>
      </w:r>
      <w:bookmarkStart w:id="135" w:name="pg16707_178090"/>
    </w:p>
    <w:p>
      <w:pPr>
        <w:pStyle w:val="BookText"/>
        <w:rPr/>
      </w:pPr>
      <w:bookmarkEnd w:id="135"/>
      <w:r>
        <w:rPr>
          <w:rFonts w:ascii="Amiri" w:hAnsi="Amiri" w:eastAsia="Amiri" w:cs="Amiri"/>
          <w:color w:val="111111"/>
          <w:sz w:val="28"/>
          <w:sz w:val="28"/>
          <w:szCs w:val="28"/>
          <w:rtl w:val="true"/>
          <w:lang w:bidi="ar-SA"/>
        </w:rPr>
        <w:t>عبد الرّحمن البلوي هو رأس الفتنة، لا يحلّ أن يحدّث عنه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Style w:val="FootnoteAnchor"/>
          <w:rtl w:val="true"/>
        </w:rPr>
        <w:footnoteReference w:id="741"/>
      </w:r>
      <w:r>
        <w:rPr>
          <w:rFonts w:ascii="Amiri" w:hAnsi="Amiri" w:eastAsia="Amiri" w:cs="Amiri"/>
          <w:color w:val="111111"/>
          <w:sz w:val="28"/>
          <w:sz w:val="28"/>
          <w:szCs w:val="28"/>
          <w:rtl w:val="true"/>
          <w:lang w:bidi="ar-SA"/>
        </w:rPr>
        <w:t>الجزء الثامن و التسعين بعد الأربعمائة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222494_73709187"/>
      <w:bookmarkStart w:id="137" w:name="_Toc52"/>
      <w:bookmarkEnd w:id="136"/>
      <w:r>
        <w:rPr/>
        <w:t>3891</w:t>
      </w:r>
      <w:r>
        <w:rPr>
          <w:rtl w:val="true"/>
        </w:rPr>
        <w:t xml:space="preserve"> - </w:t>
      </w:r>
      <w:r>
        <w:rPr>
          <w:rtl w:val="true"/>
        </w:rPr>
        <w:t xml:space="preserve">عبد الرّحمن بن عراك أبو إدريس الأصغر الفزاري </w:t>
      </w:r>
      <w:r>
        <w:rPr>
          <w:rtl w:val="true"/>
        </w:rPr>
        <w:t xml:space="preserve">- </w:t>
      </w:r>
      <w:r>
        <w:rPr>
          <w:rtl w:val="true"/>
        </w:rPr>
        <w:t>و يقال</w:t>
      </w:r>
      <w:r>
        <w:rPr>
          <w:rtl w:val="true"/>
        </w:rPr>
        <w:t xml:space="preserve">: </w:t>
      </w:r>
      <w:r>
        <w:rPr>
          <w:rtl w:val="true"/>
        </w:rPr>
        <w:t>العدوي</w:t>
      </w:r>
      <w:bookmarkEnd w:id="137"/>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عراك أبو إدريس الأصغر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من أهل دمشق،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يزيد بن جابر، و مدرك بن أبي سعد،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محمّد بن أحمد بن محمّد، أنا أبو القاسم هبة اللّه بن إبراهيم بن عمر، أنا أحمد بن محمّد بن إسماعيل، نا محمّد بن أحمد بن حمّاد، نا أبو عامر موسى بن عامر، نا الوليد بن مسلم، نا ابن جابر، عن أبي إدريس عبد الرّحمن بن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رجل بأرض فلاة فتصيبه مجاعة،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برزقي الذي قدّرته لي، إلاّ أتاه اللّه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نا عبد العزيز بن أحمد التميمي، أنا أبو محمّد عبد الرّحمن بن عثمان، أنا أبو الميمون البجلي، نا أبو زرعة، حدثني عبد الرّحمن بن إبراهيم،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إدريس الأصعر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عراك، و أبو إدريس صاحب صفوان بن عمرو، لم يسمه، هم ثلاثة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ثم نا أبو الفضل محمّد بن ناصر، أنا أحمد بن الحسن</w:t>
      </w:r>
      <w:r>
        <w:rPr>
          <w:rStyle w:val="FootnoteAnchor"/>
          <w:rtl w:val="true"/>
        </w:rPr>
        <w:footnoteReference w:id="743"/>
      </w:r>
      <w:r>
        <w:rPr>
          <w:rFonts w:ascii="Amiri" w:hAnsi="Amiri" w:eastAsia="Amiri" w:cs="Amiri"/>
          <w:color w:val="111111"/>
          <w:sz w:val="28"/>
          <w:sz w:val="28"/>
          <w:szCs w:val="28"/>
          <w:rtl w:val="true"/>
          <w:lang w:bidi="ar-SA"/>
        </w:rPr>
        <w:t xml:space="preserve">،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7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عراك بن مالك الغفاري، عن أبيه، سمع منه مروان، منقطع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الرّحمن بن يزيد بن جابر عن عبد الرّحمن بن عراك قوله، هو أخو </w:t>
      </w:r>
    </w:p>
    <w:p>
      <w:pPr>
        <w:pStyle w:val="BookText"/>
        <w:rPr/>
      </w:pPr>
      <w:r>
        <w:rPr>
          <w:rFonts w:ascii="Amiri" w:hAnsi="Amiri" w:eastAsia="Amiri" w:cs="Amiri"/>
          <w:color w:val="111111"/>
          <w:sz w:val="28"/>
          <w:sz w:val="28"/>
          <w:szCs w:val="28"/>
          <w:rtl w:val="true"/>
          <w:lang w:bidi="ar-SA"/>
        </w:rPr>
        <w:t>خثيم</w:t>
      </w:r>
      <w:r>
        <w:rPr>
          <w:rStyle w:val="FootnoteAnchor"/>
          <w:rtl w:val="true"/>
        </w:rPr>
        <w:footnoteReference w:id="745"/>
      </w:r>
      <w:r>
        <w:rPr>
          <w:rFonts w:ascii="Amiri" w:hAnsi="Amiri" w:eastAsia="Amiri" w:cs="Amiri"/>
          <w:color w:val="111111"/>
          <w:sz w:val="28"/>
          <w:sz w:val="28"/>
          <w:szCs w:val="28"/>
          <w:rtl w:val="true"/>
          <w:lang w:bidi="ar-SA"/>
        </w:rPr>
        <w:t>، أصلهم من 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746"/>
      </w:r>
      <w:r>
        <w:rPr>
          <w:rFonts w:ascii="Amiri" w:hAnsi="Amiri" w:eastAsia="Amiri" w:cs="Amiri"/>
          <w:color w:val="111111"/>
          <w:sz w:val="28"/>
          <w:sz w:val="28"/>
          <w:szCs w:val="28"/>
          <w:rtl w:val="true"/>
          <w:lang w:bidi="ar-SA"/>
        </w:rPr>
        <w:t>عيسى بن يونس روى عن عبد اللّه بن عراك بن مالك</w:t>
      </w:r>
      <w:r>
        <w:rPr>
          <w:rStyle w:val="FootnoteAnchor"/>
          <w:rtl w:val="true"/>
        </w:rPr>
        <w:footnoteReference w:id="747"/>
      </w:r>
      <w:r>
        <w:rPr>
          <w:rFonts w:ascii="Amiri" w:hAnsi="Amiri" w:eastAsia="Amiri" w:cs="Amiri"/>
          <w:color w:val="111111"/>
          <w:sz w:val="28"/>
          <w:sz w:val="28"/>
          <w:szCs w:val="28"/>
          <w:rtl w:val="true"/>
          <w:lang w:bidi="ar-SA"/>
        </w:rPr>
        <w:t>، عن أبيه، عن أبي هريرة،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في الخيل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748"/>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عراك الشامي دمشقي، و هو أبو إدريس العدوي</w:t>
      </w:r>
      <w:r>
        <w:rPr>
          <w:rStyle w:val="FootnoteAnchor"/>
          <w:rtl w:val="true"/>
        </w:rPr>
        <w:footnoteReference w:id="751"/>
      </w:r>
      <w:r>
        <w:rPr>
          <w:rFonts w:ascii="Amiri" w:hAnsi="Amiri" w:eastAsia="Amiri" w:cs="Amiri"/>
          <w:color w:val="111111"/>
          <w:sz w:val="28"/>
          <w:sz w:val="28"/>
          <w:szCs w:val="28"/>
          <w:rtl w:val="true"/>
          <w:lang w:bidi="ar-SA"/>
        </w:rPr>
        <w:t>، و ليس بابن مالك الغفاري، روى عن كذا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الرّحمن بن يزيد بن جابر، و مدرك بن أبي سعد،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 قبل هذه الترجمة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عراك بن مالك الغفاري مديني</w:t>
      </w:r>
      <w:r>
        <w:rPr>
          <w:rStyle w:val="FootnoteAnchor"/>
          <w:rtl w:val="true"/>
        </w:rPr>
        <w:footnoteReference w:id="754"/>
      </w:r>
      <w:r>
        <w:rPr>
          <w:rFonts w:ascii="Amiri" w:hAnsi="Amiri" w:eastAsia="Amiri" w:cs="Amiri"/>
          <w:color w:val="111111"/>
          <w:sz w:val="28"/>
          <w:sz w:val="28"/>
          <w:szCs w:val="28"/>
          <w:rtl w:val="true"/>
          <w:lang w:bidi="ar-SA"/>
        </w:rPr>
        <w:t>، أخو خثيم</w:t>
      </w:r>
      <w:r>
        <w:rPr>
          <w:rStyle w:val="FootnoteAnchor"/>
          <w:rtl w:val="true"/>
        </w:rPr>
        <w:footnoteReference w:id="755"/>
      </w:r>
      <w:r>
        <w:rPr>
          <w:rFonts w:ascii="Amiri" w:hAnsi="Amiri" w:eastAsia="Amiri" w:cs="Amiri"/>
          <w:color w:val="111111"/>
          <w:sz w:val="28"/>
          <w:sz w:val="28"/>
          <w:szCs w:val="28"/>
          <w:rtl w:val="true"/>
          <w:lang w:bidi="ar-SA"/>
        </w:rPr>
        <w:t>بن عراك، روى عن أبيه، روى عنه مروان،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البخاري وهم، و قول ابن أبي حاتم أولى بالصواب،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56"/>
      </w:r>
      <w:r>
        <w:rPr>
          <w:rFonts w:ascii="Amiri" w:hAnsi="Amiri" w:eastAsia="Amiri" w:cs="Amiri"/>
          <w:color w:val="111111"/>
          <w:sz w:val="28"/>
          <w:sz w:val="28"/>
          <w:szCs w:val="28"/>
          <w:rtl w:val="true"/>
          <w:lang w:bidi="ar-SA"/>
        </w:rPr>
        <w:t>أبو محمّد بن الأكفاني، نا عبد العزيز الكتاني، أنا تمّام بن محمّد،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الأصغر عبد الرّحمن بن عراك روى عنه ابن جابر، و رآه ابن شعيب يدرس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57"/>
      </w:r>
      <w:r>
        <w:rPr>
          <w:rFonts w:ascii="Amiri" w:hAnsi="Amiri" w:eastAsia="Amiri" w:cs="Amiri"/>
          <w:color w:val="111111"/>
          <w:sz w:val="28"/>
          <w:sz w:val="28"/>
          <w:szCs w:val="28"/>
          <w:rtl w:val="true"/>
          <w:lang w:bidi="ar-SA"/>
        </w:rPr>
        <w:t xml:space="preserve">أبو غالب أحمد بن الحسن، أنا أبو الحسين محمّد بن أحمد بن علي، أنا </w:t>
      </w:r>
      <w:bookmarkStart w:id="138" w:name="pg16707_178092"/>
    </w:p>
    <w:p>
      <w:pPr>
        <w:pStyle w:val="BookText"/>
        <w:rPr/>
      </w:pPr>
      <w:bookmarkEnd w:id="138"/>
      <w:r>
        <w:rPr>
          <w:rFonts w:ascii="Amiri" w:hAnsi="Amiri" w:eastAsia="Amiri" w:cs="Amiri"/>
          <w:color w:val="111111"/>
          <w:sz w:val="28"/>
          <w:sz w:val="28"/>
          <w:szCs w:val="28"/>
          <w:rtl w:val="true"/>
          <w:lang w:bidi="ar-SA"/>
        </w:rPr>
        <w:t xml:space="preserve">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نصر بن أحمد، أنا الحسن بن أحمد، أنا علي بن الحسن الرّبعي، أنا عبد الوهاب بن الحسن، أخبرني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عراك الفزاري، دمشقي، سمع منه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إدريس عبد الرّحمن بن عراك يحدث عنه عبد الرّحمن بن يزيد بن جابر</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222496_73709187"/>
      <w:bookmarkStart w:id="140" w:name="_Toc53"/>
      <w:bookmarkEnd w:id="139"/>
      <w:r>
        <w:rPr/>
        <w:t>3892</w:t>
      </w:r>
      <w:r>
        <w:rPr>
          <w:rtl w:val="true"/>
        </w:rPr>
        <w:t xml:space="preserve"> - </w:t>
      </w:r>
      <w:r>
        <w:rPr>
          <w:rtl w:val="true"/>
        </w:rPr>
        <w:t>عبد الرّحمن بن عسيلة أبو عبد اللّه المرادي الصّنابحي</w:t>
      </w:r>
      <w:bookmarkEnd w:id="140"/>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عسيلة</w:t>
      </w:r>
      <w:r>
        <w:rPr>
          <w:rStyle w:val="FootnoteAnchor"/>
          <w:rtl w:val="true"/>
        </w:rPr>
        <w:footnoteReference w:id="758"/>
      </w:r>
      <w:r>
        <w:rPr>
          <w:rFonts w:ascii="Amiri" w:hAnsi="Amiri" w:eastAsia="Amiri" w:cs="Amiri"/>
          <w:color w:val="111111"/>
          <w:sz w:val="28"/>
          <w:sz w:val="28"/>
          <w:szCs w:val="28"/>
          <w:rtl w:val="true"/>
          <w:lang w:bidi="ar-SA"/>
        </w:rPr>
        <w:t>أبو عبد اللّه المرادي الصّنابحي</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الصّنابح بطن من مراد من أهل</w:t>
      </w:r>
      <w:r>
        <w:rPr>
          <w:rStyle w:val="FootnoteAnchor"/>
          <w:rtl w:val="true"/>
        </w:rPr>
        <w:footnoteReference w:id="760"/>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النبي صلى اللّه عليه و سلم، فتوفي النبي صلى اللّه عليه و سلم قبل أن يقدم المدينة بخمس أو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خلف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 و عن بلال، و معاذ</w:t>
      </w:r>
      <w:r>
        <w:rPr>
          <w:rStyle w:val="FootnoteAnchor"/>
          <w:rtl w:val="true"/>
        </w:rPr>
        <w:footnoteReference w:id="761"/>
      </w:r>
      <w:r>
        <w:rPr>
          <w:rFonts w:ascii="Amiri" w:hAnsi="Amiri" w:eastAsia="Amiri" w:cs="Amiri"/>
          <w:color w:val="111111"/>
          <w:sz w:val="28"/>
          <w:sz w:val="28"/>
          <w:szCs w:val="28"/>
          <w:rtl w:val="true"/>
          <w:lang w:bidi="ar-SA"/>
        </w:rPr>
        <w:t>بن جبل، و عبادة بن الصامت، و شدّاد بن أوس، و عمرو بن عبسة، و عائشة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عبد اللّه اليزني، و قيس بن الحارث، و عدي بن عدي، و عطاء بن يسار، و ربيعة بن يزيد إلاّ أن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الصّنابحي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ابن يسار، و عطاء بن أبي مسلم الخراساني، و محمود بن لبيد الأنصاري، و عبد اللّه بن يزيد البجلي</w:t>
      </w:r>
      <w:r>
        <w:rPr>
          <w:rStyle w:val="FootnoteAnchor"/>
          <w:rtl w:val="true"/>
        </w:rPr>
        <w:footnoteReference w:id="763"/>
      </w:r>
      <w:r>
        <w:rPr>
          <w:rFonts w:ascii="Amiri" w:hAnsi="Amiri" w:eastAsia="Amiri" w:cs="Amiri"/>
          <w:color w:val="111111"/>
          <w:sz w:val="28"/>
          <w:sz w:val="28"/>
          <w:szCs w:val="28"/>
          <w:rtl w:val="true"/>
          <w:lang w:bidi="ar-SA"/>
        </w:rPr>
        <w:t xml:space="preserve">، و مكحول، و عبد اللّه بن </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محيريز، و مهاجر بن غانم المذحجي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 و بها مات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و أبو المظفر عبد المنعم بن عبد الكريم،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بن محمّد الخشاب، أنا أبو طاهر محمّد بن الفضل بن محمّد بن إسحاق بن خزيمة</w:t>
      </w:r>
      <w:r>
        <w:rPr>
          <w:rStyle w:val="FootnoteAnchor"/>
          <w:rtl w:val="true"/>
        </w:rPr>
        <w:footnoteReference w:id="765"/>
      </w:r>
      <w:r>
        <w:rPr>
          <w:rFonts w:ascii="Amiri" w:hAnsi="Amiri" w:eastAsia="Amiri" w:cs="Amiri"/>
          <w:color w:val="111111"/>
          <w:sz w:val="28"/>
          <w:sz w:val="28"/>
          <w:szCs w:val="28"/>
          <w:rtl w:val="true"/>
          <w:lang w:bidi="ar-SA"/>
        </w:rPr>
        <w:t>، أنا أبو العباس السّرّاج، نا قتيبة، 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القاسم غانم بن خالد بن عبد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الرّزاق بن عمر بن موسى</w:t>
      </w:r>
      <w:r>
        <w:rPr>
          <w:rStyle w:val="FootnoteAnchor"/>
          <w:rtl w:val="true"/>
        </w:rPr>
        <w:footnoteReference w:id="766"/>
      </w:r>
      <w:r>
        <w:rPr>
          <w:rFonts w:ascii="Amiri" w:hAnsi="Amiri" w:eastAsia="Amiri" w:cs="Amiri"/>
          <w:color w:val="111111"/>
          <w:sz w:val="28"/>
          <w:sz w:val="28"/>
          <w:szCs w:val="28"/>
          <w:rtl w:val="true"/>
          <w:lang w:bidi="ar-SA"/>
        </w:rPr>
        <w:t>، أنا محمّد بن إبراهيم بن علي، أنا محمّد بن الحسن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عيسى بن حمّاد و أنا حاضر أسمع</w:t>
      </w:r>
      <w:r>
        <w:rPr>
          <w:rStyle w:val="FootnoteAnchor"/>
          <w:rtl w:val="true"/>
        </w:rPr>
        <w:footnoteReference w:id="767"/>
      </w:r>
      <w:r>
        <w:rPr>
          <w:rFonts w:ascii="Amiri" w:hAnsi="Amiri" w:eastAsia="Amiri" w:cs="Amiri"/>
          <w:color w:val="111111"/>
          <w:sz w:val="28"/>
          <w:sz w:val="28"/>
          <w:szCs w:val="28"/>
          <w:rtl w:val="true"/>
          <w:lang w:bidi="ar-SA"/>
        </w:rPr>
        <w:t>، أخبرني الليث بن سعد، عن ابن</w:t>
      </w:r>
      <w:r>
        <w:rPr>
          <w:rStyle w:val="FootnoteAnchor"/>
          <w:rtl w:val="true"/>
        </w:rPr>
        <w:footnoteReference w:id="768"/>
      </w:r>
      <w:r>
        <w:rPr>
          <w:rFonts w:ascii="Amiri" w:hAnsi="Amiri" w:eastAsia="Amiri" w:cs="Amiri"/>
          <w:color w:val="111111"/>
          <w:sz w:val="28"/>
          <w:sz w:val="28"/>
          <w:szCs w:val="28"/>
          <w:rtl w:val="true"/>
          <w:lang w:bidi="ar-SA"/>
        </w:rPr>
        <w:t>عجلان، عن محمّد بن يحيى بن حبّان، عن ابن محيريز</w:t>
      </w:r>
      <w:r>
        <w:rPr>
          <w:rStyle w:val="FootnoteAnchor"/>
          <w:rtl w:val="true"/>
        </w:rPr>
        <w:footnoteReference w:id="769"/>
      </w:r>
      <w:r>
        <w:rPr>
          <w:rFonts w:ascii="Amiri" w:hAnsi="Amiri" w:eastAsia="Amiri" w:cs="Amiri"/>
          <w:color w:val="111111"/>
          <w:sz w:val="28"/>
          <w:sz w:val="28"/>
          <w:szCs w:val="28"/>
          <w:rtl w:val="true"/>
          <w:lang w:bidi="ar-SA"/>
        </w:rPr>
        <w:t>عن الصّنابحي،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عبادة بن الصّامت و هو في الموت،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w:t>
      </w:r>
      <w:r>
        <w:rPr>
          <w:rStyle w:val="FootnoteAnchor"/>
          <w:rtl w:val="true"/>
        </w:rPr>
        <w:footnoteReference w:id="770"/>
      </w:r>
      <w:r>
        <w:rPr>
          <w:rFonts w:ascii="Amiri" w:hAnsi="Amiri" w:eastAsia="Amiri" w:cs="Amiri"/>
          <w:color w:val="111111"/>
          <w:sz w:val="28"/>
          <w:sz w:val="28"/>
          <w:szCs w:val="28"/>
          <w:rtl w:val="true"/>
          <w:lang w:bidi="ar-SA"/>
        </w:rPr>
        <w:t>فو اللّه لئن استشهدت لأشهدنّ لك، و لئن شفّعت لأشفعنّ لك، و لئن استطعت لأنفعنك،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حديث سمعته من رسول اللّه صلى اللّه عليه و سلم لكم فيه خير إلاّ حدثتكموه، إلاّ حديثا واحدا، و سوف أحدّثكموه اليوم، و قد أحيط بنفسي</w:t>
      </w:r>
      <w:r>
        <w:rPr>
          <w:rStyle w:val="FootnoteAnchor"/>
          <w:rtl w:val="true"/>
        </w:rPr>
        <w:footnoteReference w:id="771"/>
      </w:r>
      <w:r>
        <w:rPr>
          <w:rFonts w:ascii="Amiri" w:hAnsi="Amiri" w:eastAsia="Amiri" w:cs="Amiri"/>
          <w:color w:val="111111"/>
          <w:sz w:val="28"/>
          <w:sz w:val="28"/>
          <w:szCs w:val="28"/>
          <w:rtl w:val="true"/>
          <w:lang w:bidi="ar-SA"/>
        </w:rPr>
        <w:t>،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 أن محمدا رسول اللّه حرّم اللّه عليه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قتيبة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أحمد بن محمود بن أحمد، أنا أبو بكر بن المقرئ، نا مفضّل بن محمّد بن إبراهيم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صلت بن معاذ الجندي، نا عبد المجيد بن عبد العزيز بن أبي روّاد، نا سفيان، عن صفوان بن سليم، عن عدي بن عدي، عن الصّنابحي، عن معاذ بن جبل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العبد يوم القيامة حتى يسأل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 فيما </w:t>
      </w:r>
    </w:p>
    <w:p>
      <w:pPr>
        <w:pStyle w:val="BookText"/>
        <w:rPr/>
      </w:pPr>
      <w:r>
        <w:rPr>
          <w:rFonts w:ascii="Amiri" w:hAnsi="Amiri" w:eastAsia="Amiri" w:cs="Amiri"/>
          <w:color w:val="111111"/>
          <w:sz w:val="28"/>
          <w:sz w:val="28"/>
          <w:szCs w:val="28"/>
          <w:rtl w:val="true"/>
          <w:lang w:bidi="ar-SA"/>
        </w:rPr>
        <w:t>أبلاه، و عمره فيما أفناه، و ماله من أين اكتسبه و فيما أنفقه، و عن عمله ما ذا عمل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صامت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لمسألة منها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الأديب،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أبو داود سليمان بن محمّد المباركي، نا إسماعيل بن عياش، عن راشد بن داود الصّنعاني، عن أبي الأشعث الصنعاني انه راح إلى مسجد دمشق و هجر الرواح، فلقي شداد بن أوس و الصّنابحي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يرحمكما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هاهنا إلى أخ لنا مريض نعوده</w:t>
      </w:r>
      <w:r>
        <w:rPr>
          <w:rStyle w:val="FootnoteAnchor"/>
          <w:rtl w:val="true"/>
        </w:rPr>
        <w:footnoteReference w:id="7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معهما حتى دخلا على ذلك الرجل،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بنعمة اللّه و فضله،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بكفّارات السيئات، و حطّ الخطايا،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ابتليت عبدا من عبادي مؤمنا فحمدني على ما ابتليته، فإنّه يقوم من مضجعه ذلك كيوم ولدته أمّه من الخطايا، و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قيدت</w:t>
      </w:r>
      <w:r>
        <w:rPr>
          <w:rStyle w:val="FootnoteAnchor"/>
          <w:rtl w:val="true"/>
        </w:rPr>
        <w:footnoteReference w:id="774"/>
      </w:r>
      <w:r>
        <w:rPr>
          <w:rFonts w:ascii="Amiri" w:hAnsi="Amiri" w:eastAsia="Amiri" w:cs="Amiri"/>
          <w:color w:val="111111"/>
          <w:sz w:val="28"/>
          <w:sz w:val="28"/>
          <w:szCs w:val="28"/>
          <w:rtl w:val="true"/>
          <w:lang w:bidi="ar-SA"/>
        </w:rPr>
        <w:t>عبدي هذا، و ابتليته، فأجروا له ما كنتم تجرون قبل ذلك، و هو 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عبدان، عن عبد العزيز بن أحمد، أنا علي بن الحسن</w:t>
      </w:r>
      <w:r>
        <w:rPr>
          <w:rStyle w:val="FootnoteAnchor"/>
          <w:rtl w:val="true"/>
        </w:rPr>
        <w:footnoteReference w:id="775"/>
      </w:r>
      <w:r>
        <w:rPr>
          <w:rFonts w:ascii="Amiri" w:hAnsi="Amiri" w:eastAsia="Amiri" w:cs="Amiri"/>
          <w:color w:val="111111"/>
          <w:sz w:val="28"/>
          <w:sz w:val="28"/>
          <w:szCs w:val="28"/>
          <w:rtl w:val="true"/>
          <w:lang w:bidi="ar-SA"/>
        </w:rPr>
        <w:t xml:space="preserve">بن علي الرّبعي، أنا عبد الوهاب الكلابي، أنا أبو الحسن بن جوصا، نا ابن 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بن مسلم، نا خالد بن الحارث،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أبو عبد اللّه الصّنابحي‌؟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w:t>
      </w:r>
      <w:r>
        <w:rPr>
          <w:rStyle w:val="FootnoteAnchor"/>
          <w:rtl w:val="true"/>
        </w:rPr>
        <w:footnoteReference w:id="776"/>
      </w: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سهل بن بشر بن أحمد،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w:t>
      </w:r>
      <w:r>
        <w:rPr>
          <w:rStyle w:val="FootnoteAnchor"/>
          <w:rtl w:val="true"/>
        </w:rPr>
        <w:footnoteReference w:id="777"/>
      </w:r>
      <w:r>
        <w:rPr>
          <w:rFonts w:ascii="Amiri" w:hAnsi="Amiri" w:eastAsia="Amiri" w:cs="Amiri"/>
          <w:color w:val="111111"/>
          <w:sz w:val="28"/>
          <w:sz w:val="28"/>
          <w:szCs w:val="28"/>
          <w:rtl w:val="true"/>
          <w:lang w:bidi="ar-SA"/>
        </w:rPr>
        <w:t>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الصّنابحي اسمه عبد الرّحمن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محمّد بن علي بن يعقوب، </w:t>
      </w:r>
    </w:p>
    <w:p>
      <w:pPr>
        <w:pStyle w:val="BookText"/>
        <w:rPr/>
      </w:pPr>
      <w:r>
        <w:rPr>
          <w:rFonts w:ascii="IRNazanin" w:hAnsi="IRNazanin" w:eastAsia="IRNazanin"/>
          <w:color w:val="111111"/>
          <w:sz w:val="28"/>
          <w:sz w:val="28"/>
          <w:szCs w:val="28"/>
          <w:rtl w:val="true"/>
          <w:lang w:bidi="fa-IR"/>
        </w:rPr>
        <w:t>أنا محمّد بن أحمد بن محمّد، أنا الأحوص بن المفضّل بن غسّان</w:t>
      </w:r>
      <w:r>
        <w:rPr>
          <w:rStyle w:val="FootnoteAnchor"/>
          <w:rtl w:val="true"/>
        </w:rPr>
        <w:footnoteReference w:id="778"/>
      </w:r>
      <w:r>
        <w:rPr>
          <w:rFonts w:ascii="Amiri" w:hAnsi="Amiri" w:eastAsia="Amiri" w:cs="Amiri"/>
          <w:color w:val="111111"/>
          <w:sz w:val="28"/>
          <w:sz w:val="28"/>
          <w:szCs w:val="28"/>
          <w:rtl w:val="true"/>
          <w:lang w:bidi="ar-SA"/>
        </w:rPr>
        <w:t>،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أبو عبد اللّه الصّنابحي و هو عبد الرّحمن بن عسيلة فلقيته وفاة رسول اللّه صلى اللّه عليه و سلم بين مكة و المدينة، فقدم على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w:t>
      </w:r>
      <w:r>
        <w:rPr>
          <w:rStyle w:val="FootnoteAnchor"/>
          <w:rtl w:val="true"/>
        </w:rPr>
        <w:footnoteReference w:id="779"/>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الصّنابحي صاحب أبي بكر الصدّيق عبد الرّحمن بن 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أبو الحسين الأهوازي، أنا أبو حفص الأهوازي،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عسيلة الصّنابحي روى عن أبي بكر و عمر، يكنى أبا عبد الرّحمن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أنا أبو طاهر،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الصّنابحي أدرك عبد الملك بن مروان، و كان يجلس معه على السرير، روى عن أبي بكر، ذكره في أهل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بعد وفاة النبي صلى اللّه عليه و سلم، فأدرك أبا بكر، و لم ير النبي صلى اللّه عليه و سلم، رواه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حبيب، عن أبي الخير</w:t>
      </w:r>
      <w:r>
        <w:rPr>
          <w:rStyle w:val="FootnoteAnchor"/>
          <w:rtl w:val="true"/>
        </w:rPr>
        <w:footnoteReference w:id="783"/>
      </w:r>
      <w:r>
        <w:rPr>
          <w:rFonts w:ascii="Amiri" w:hAnsi="Amiri" w:eastAsia="Amiri" w:cs="Amiri"/>
          <w:color w:val="111111"/>
          <w:sz w:val="28"/>
          <w:sz w:val="28"/>
          <w:szCs w:val="28"/>
          <w:rtl w:val="true"/>
          <w:lang w:bidi="ar-SA"/>
        </w:rPr>
        <w:t>، حدثني القعنبي عنه، و أدرك مروان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الصّنابحي صاحب أبي بكر عبد الرّحمن بن عسيلة،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عبد اللّه، و انتهى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بعد وفاة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صحبة، و عبد اللّه الصّنابحي </w:t>
      </w:r>
    </w:p>
    <w:p>
      <w:pPr>
        <w:pStyle w:val="BookText"/>
        <w:rPr/>
      </w:pPr>
      <w:r>
        <w:rPr>
          <w:rFonts w:ascii="Amiri" w:hAnsi="Amiri" w:eastAsia="Amiri" w:cs="Amiri"/>
          <w:color w:val="111111"/>
          <w:sz w:val="28"/>
          <w:sz w:val="28"/>
          <w:szCs w:val="28"/>
          <w:rtl w:val="true"/>
          <w:lang w:bidi="ar-SA"/>
        </w:rPr>
        <w:t>يروي عنه المدنيون، و يشبه أن يكون له صحبة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86"/>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الصّنابحي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أنا عبد الواحد بن محمّد،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الصّنابحي الذي روى عن أبي بكر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خرج يريد النبي صلى اللّه عليه و سلم، فلما بلغ بعض الطريق قبض النبي صلى اللّه عليه و سلم، فلقي أبا بكر، و الذي روى عنه قيس بن أبي حازم في الحوض هو الصّنابح بن الأعسر الأحمسي، سمع من النبي صلى اللّه عليه و سلم، و أبو عبد اللّه الصّنابحي هو عبد الرّحمن بن 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 بن عبيد اللّه،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عبد اللّه الصّنابحي الذي يروي عن أبي بكر الصدّيق و لم ير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عسيلة، و الذي يروي عن النبي صلى اللّه عليه و سلم الصّنابحي بن الأعسر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أنا أبو بكر القرشي،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الأولى من تابعي أهل الشام، و في الأولى من تابعي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عسيلة الصّنابحي، لقي أبا بكر، و روى عن أبي بكر، و عمر، و بلال،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بعد وفاة النبي صلى اللّه عليه و سلم بخمس ليال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 نا محمّد بن سعد، قال</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الصّنابحي صاحب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طبقات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 الرّحمن بن عسيلة الصّنابحي، من حمير، و يكنى أبا عبد اللّه، و كان ثقة، قليل الحديث، روى عن أبي بكر، و عمر، 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w:t>
      </w:r>
      <w:r>
        <w:rPr>
          <w:rStyle w:val="FootnoteAnchor"/>
          <w:rtl w:val="true"/>
        </w:rPr>
        <w:footnoteReference w:id="789"/>
      </w:r>
      <w:r>
        <w:rPr>
          <w:rFonts w:ascii="Amiri" w:hAnsi="Amiri" w:eastAsia="Amiri" w:cs="Amiri"/>
          <w:color w:val="111111"/>
          <w:sz w:val="28"/>
          <w:sz w:val="28"/>
          <w:szCs w:val="28"/>
          <w:rtl w:val="true"/>
          <w:lang w:bidi="ar-SA"/>
        </w:rPr>
        <w:t>،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عسيلة الصّنابحي حميري،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الصّنابحي عبد الرّحمن، و حدثني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عسيلة قدم على رسول اللّه صلى اللّه عليه و سلم فبلغته وفاته</w:t>
      </w:r>
      <w:r>
        <w:rPr>
          <w:rStyle w:val="FootnoteAnchor"/>
          <w:rtl w:val="true"/>
        </w:rPr>
        <w:footnoteReference w:id="790"/>
      </w:r>
      <w:r>
        <w:rPr>
          <w:rFonts w:ascii="Amiri" w:hAnsi="Amiri" w:eastAsia="Amiri" w:cs="Amiri"/>
          <w:color w:val="111111"/>
          <w:sz w:val="28"/>
          <w:sz w:val="28"/>
          <w:szCs w:val="28"/>
          <w:rtl w:val="true"/>
          <w:lang w:bidi="ar-SA"/>
        </w:rPr>
        <w:t>، فلقي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بن أحمد، أنا أبو بكر عبد الباقي بن عبد الكريم بن عمر، نا عبد الرّحمن بن عمر بن أحمد بن حمّة، 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الصّنابحيون الذين يروى</w:t>
      </w:r>
      <w:r>
        <w:rPr>
          <w:rStyle w:val="FootnoteAnchor"/>
          <w:rtl w:val="true"/>
        </w:rPr>
        <w:footnoteReference w:id="792"/>
      </w:r>
      <w:r>
        <w:rPr>
          <w:rFonts w:ascii="Amiri" w:hAnsi="Amiri" w:eastAsia="Amiri" w:cs="Amiri"/>
          <w:color w:val="111111"/>
          <w:sz w:val="28"/>
          <w:sz w:val="28"/>
          <w:szCs w:val="28"/>
          <w:rtl w:val="true"/>
          <w:lang w:bidi="ar-SA"/>
        </w:rPr>
        <w:t>عنهم في العدد ستة، إنّما هم اثنان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الصّنابحي الأحمسي، و هو الصّنابح الأحمسي هذان واحد،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الصّنابحي الأحمسي فقد أخطأ، و من قال الصّنابح الأحمسي فقد أصاب، هو الصّنابح بن الأعسر الأحمسي، أدرك النبي صلى اللّه عليه و سلم، و هو الذي يروي عنه الكوفيون، روى عنه قيس بن أبي حازم،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الرّحمن بن عسيلة الصّنابحي، كنيته أبو عبد اللّه يروي عنه أهل الحجاز و أهل الشام، لم يدرك النبي صلى اللّه عليه و سلم، دخل المدينة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ليال أو أربع، روى عن أبي بكر الصدّيق رضي اللّه عنه، و عن بلال، و عن عبادة بن الصامت، و عن معاوية، و روى</w:t>
      </w:r>
      <w:r>
        <w:rPr>
          <w:rStyle w:val="FootnoteAnchor"/>
          <w:rtl w:val="true"/>
        </w:rPr>
        <w:footnoteReference w:id="793"/>
      </w:r>
      <w:r>
        <w:rPr>
          <w:rFonts w:ascii="Amiri" w:hAnsi="Amiri" w:eastAsia="Amiri" w:cs="Amiri"/>
          <w:color w:val="111111"/>
          <w:sz w:val="28"/>
          <w:sz w:val="28"/>
          <w:szCs w:val="28"/>
          <w:rtl w:val="true"/>
          <w:lang w:bidi="ar-SA"/>
        </w:rPr>
        <w:t>عن النبي صلى اللّه عليه و سلم أيضا، أحاديث يرسلها عنه،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الصّنابحي فقد أصاب اسمه،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الصّنابحي فقد أصاب كنيته، و هو رجل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أو أبو</w:t>
      </w:r>
      <w:r>
        <w:rPr>
          <w:rStyle w:val="FootnoteAnchor"/>
          <w:rtl w:val="true"/>
        </w:rPr>
        <w:footnoteReference w:id="794"/>
      </w:r>
      <w:r>
        <w:rPr>
          <w:rFonts w:ascii="Amiri" w:hAnsi="Amiri" w:eastAsia="Amiri" w:cs="Amiri"/>
          <w:color w:val="111111"/>
          <w:sz w:val="28"/>
          <w:sz w:val="28"/>
          <w:szCs w:val="28"/>
          <w:rtl w:val="true"/>
          <w:lang w:bidi="ar-SA"/>
        </w:rPr>
        <w:t>عبد اللّه،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الرّحمن الصّنابحي فقد أخطأ، قلب </w:t>
      </w:r>
    </w:p>
    <w:p>
      <w:pPr>
        <w:pStyle w:val="BookText"/>
        <w:rPr/>
      </w:pPr>
      <w:r>
        <w:rPr>
          <w:rFonts w:ascii="Amiri" w:hAnsi="Amiri" w:eastAsia="Amiri" w:cs="Amiri"/>
          <w:color w:val="111111"/>
          <w:sz w:val="28"/>
          <w:sz w:val="28"/>
          <w:szCs w:val="28"/>
          <w:rtl w:val="true"/>
          <w:lang w:bidi="ar-SA"/>
        </w:rPr>
        <w:t>اسمه، فجعل اسمه كنيته،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الصّنابحي فقد أخطأ، قلب كنيته فجعلها اسمه، هذا قول علي بن المديني و من تابعه على هذا، و هو الصواب عندي</w:t>
      </w:r>
      <w:r>
        <w:rPr>
          <w:rStyle w:val="FootnoteAnchor"/>
          <w:rtl w:val="true"/>
        </w:rPr>
        <w:footnoteReference w:id="795"/>
      </w:r>
      <w:r>
        <w:rPr>
          <w:rFonts w:ascii="Amiri" w:hAnsi="Amiri" w:eastAsia="Amiri" w:cs="Amiri"/>
          <w:color w:val="111111"/>
          <w:sz w:val="28"/>
          <w:sz w:val="28"/>
          <w:szCs w:val="28"/>
          <w:rtl w:val="true"/>
          <w:lang w:bidi="ar-SA"/>
        </w:rPr>
        <w:t>، هما اثنان أحدهما أدرك النبي صلى اللّه عليه و سلم، و الآخر لم يدركه، يدل على ذلك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عسيلة أبو عبد اللّه الصّنابحي، نزل الشام، نسبه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عن ربيعة بن يزيد، عن عبد اللّه الصّنابحي، سمع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كأنما عرج به إلى السماء ثم هبط فلينظر إلى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الصّنابحي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أصبغ</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عمرو، عن ابن أبي حبيب، عن أبي الخير، عن الصّنابحي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هاجرت‌؟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اليمن مهاجرين، فقدمنا الجحفة</w:t>
      </w:r>
      <w:r>
        <w:rPr>
          <w:rStyle w:val="FootnoteAnchor"/>
          <w:rtl w:val="true"/>
        </w:rPr>
        <w:footnoteReference w:id="799"/>
      </w:r>
      <w:r>
        <w:rPr>
          <w:rFonts w:ascii="Amiri" w:hAnsi="Amiri" w:eastAsia="Amiri" w:cs="Amiri"/>
          <w:color w:val="111111"/>
          <w:sz w:val="28"/>
          <w:sz w:val="28"/>
          <w:szCs w:val="28"/>
          <w:rtl w:val="true"/>
          <w:lang w:bidi="ar-SA"/>
        </w:rPr>
        <w:t>، فأقبل راكب،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النبي صلى اللّه عليه و سلم منذ 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ليلة القدر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بلال مؤذن النبي صلى اللّه عليه و 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السبع</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عن مالك، عن أبي</w:t>
      </w:r>
      <w:r>
        <w:rPr>
          <w:rStyle w:val="FootnoteAnchor"/>
          <w:rtl w:val="true"/>
        </w:rPr>
        <w:footnoteReference w:id="801"/>
      </w:r>
      <w:r>
        <w:rPr>
          <w:rFonts w:ascii="Amiri" w:hAnsi="Amiri" w:eastAsia="Amiri" w:cs="Amiri"/>
          <w:color w:val="111111"/>
          <w:sz w:val="28"/>
          <w:sz w:val="28"/>
          <w:szCs w:val="28"/>
          <w:rtl w:val="true"/>
          <w:lang w:bidi="ar-SA"/>
        </w:rPr>
        <w:t>عبيد مولى سليمان بن عبد الملك أن عبادة بن نسي</w:t>
      </w:r>
      <w:r>
        <w:rPr>
          <w:rStyle w:val="FootnoteAnchor"/>
          <w:rtl w:val="true"/>
        </w:rPr>
        <w:footnoteReference w:id="802"/>
      </w:r>
      <w:r>
        <w:rPr>
          <w:rFonts w:ascii="Amiri" w:hAnsi="Amiri" w:eastAsia="Amiri" w:cs="Amiri"/>
          <w:color w:val="111111"/>
          <w:sz w:val="28"/>
          <w:sz w:val="28"/>
          <w:szCs w:val="28"/>
          <w:rtl w:val="true"/>
          <w:lang w:bidi="ar-SA"/>
        </w:rPr>
        <w:t>أخبره سمع قيس بن الحارث، أخبرني أبو عبد اللّه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المدينة في خلافة أبي بكر، فصلّيت خلفه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نا ابن عجلان، سمعه من أبي عبيد، سمع قيسا، أخبرني أبو عبد اللّه الصّنابحي بمثله و قال عبد اللّه بن مسلمة، عن مالك، عن زيد، عن عطاء بن </w:t>
      </w:r>
    </w:p>
    <w:p>
      <w:pPr>
        <w:pStyle w:val="BookText"/>
        <w:rPr/>
      </w:pPr>
      <w:r>
        <w:rPr>
          <w:rFonts w:ascii="Amiri" w:hAnsi="Amiri" w:eastAsia="Amiri" w:cs="Amiri"/>
          <w:color w:val="111111"/>
          <w:sz w:val="28"/>
          <w:sz w:val="28"/>
          <w:szCs w:val="28"/>
          <w:rtl w:val="true"/>
          <w:lang w:bidi="ar-SA"/>
        </w:rPr>
        <w:t>يسار، عن عبد اللّه الصّنابحي، عن النبي صلى اللّه عليه و سلم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تابعه </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ابن مريم عن أبي غسان،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يوسف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عيسى بن الطباع، أخبرني مالك، عن زيد، عن عطاء، عن الصّنابحي أبي عبد اللّه،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حدثني خالد عن سعيد، عن زيد بن أسلم، عن عطاء بن يسار، عن أبي عبد اللّه الصّنابحي نهى النبي صلى اللّه عليه و سلم عن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عن زيد، عن عطاء، عن عبد اللّه الصّنابحي نهى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مخرمة، عن أبيه</w:t>
      </w:r>
      <w:r>
        <w:rPr>
          <w:rStyle w:val="FootnoteAnchor"/>
          <w:rtl w:val="true"/>
        </w:rPr>
        <w:footnoteReference w:id="805"/>
      </w:r>
      <w:r>
        <w:rPr>
          <w:rFonts w:ascii="Amiri" w:hAnsi="Amiri" w:eastAsia="Amiri" w:cs="Amiri"/>
          <w:color w:val="111111"/>
          <w:sz w:val="28"/>
          <w:sz w:val="28"/>
          <w:szCs w:val="28"/>
          <w:rtl w:val="true"/>
          <w:lang w:bidi="ar-SA"/>
        </w:rPr>
        <w:t>، عن عبيد اللّه بن مقسم</w:t>
      </w:r>
      <w:r>
        <w:rPr>
          <w:rStyle w:val="FootnoteAnchor"/>
          <w:rtl w:val="true"/>
        </w:rPr>
        <w:footnoteReference w:id="806"/>
      </w:r>
      <w:r>
        <w:rPr>
          <w:rFonts w:ascii="Amiri" w:hAnsi="Amiri" w:eastAsia="Amiri" w:cs="Amiri"/>
          <w:color w:val="111111"/>
          <w:sz w:val="28"/>
          <w:sz w:val="28"/>
          <w:szCs w:val="28"/>
          <w:rtl w:val="true"/>
          <w:lang w:bidi="ar-SA"/>
        </w:rPr>
        <w:t>، عن عطاء بن يسار، عن أبي سعيد الخدري، نهى النبي صلى اللّه عليه و سلم عن صلاتين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عسيلة أبو عبد اللّه الصّنابحي، نزل الشام، روى عن أبي بكر الصدّيق، روى عنه مرثد بن عبد اللّه، و ربيعة بن يزيد، غير أن ربيعة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الصّنابحي، سمعت أبي يقول ذلك، و سمعت أبي و أبا زرعة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توفي النبي صلى اللّه عليه و سلم و هو بالجحفة، و قدم المدينة، و لم يلحق النبي صلى اللّه عليه و سلم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و أبو نصر عبد العزيز بن محمّد البرقاني، و أحمد بن عبد الصمد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عبد الجبار بن محمّد بن عبد اللّه الجراحي، أنا محمّد بن أحمد بن محبوب، أنا محمّد بن عيسى بن سورة التّرمذي، قال</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الصّنابحي الذي روى عن أبي بكر الصدّيق، ليس له سماع من النبي صلى اللّه عليه و سلم، و اسمه عبد الرّحمن بن عسيلة، و يكنى أبا عبد اللّه، رحل إلى النبي صلى اللّه عليه و سلم، فقبض النبي صلى اللّه عليه و سلم و هو في الطريق، و قد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أنا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الصّنابحي عبد الرّحمن بن 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812"/>
      </w:r>
      <w:r>
        <w:rPr>
          <w:rFonts w:ascii="Amiri" w:hAnsi="Amiri" w:eastAsia="Amiri" w:cs="Amiri"/>
          <w:color w:val="111111"/>
          <w:sz w:val="28"/>
          <w:sz w:val="28"/>
          <w:szCs w:val="28"/>
          <w:rtl w:val="true"/>
          <w:lang w:bidi="ar-SA"/>
        </w:rPr>
        <w:t>، أنا أبو القاسم البجلي، أنا أبو عبيد اللّه الكندي، نا أبو زرعة، قال في الطبقة التي تلي أصحاب رسول اللّه صلى اللّه عليه و سلم و هو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الصّنابحي عبد الرّحمن بن عسيلة، أدرك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محمّد،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فتح دمشق مع أصحاب النبي صلى اللّه عليه و سلم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الرّحمن بن عسيلة الصّنابحي من اليمن،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سبقتني وفاة رسول اللّه صلى اللّه عليه و سلم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في منزل يزيد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و حدثني</w:t>
      </w:r>
      <w:r>
        <w:rPr>
          <w:rStyle w:val="FootnoteAnchor"/>
          <w:rtl w:val="true"/>
        </w:rPr>
        <w:footnoteReference w:id="813"/>
      </w:r>
      <w:r>
        <w:rPr>
          <w:rFonts w:ascii="Amiri" w:hAnsi="Amiri" w:eastAsia="Amiri" w:cs="Amiri"/>
          <w:color w:val="111111"/>
          <w:sz w:val="28"/>
          <w:sz w:val="28"/>
          <w:szCs w:val="28"/>
          <w:rtl w:val="true"/>
          <w:lang w:bidi="ar-SA"/>
        </w:rPr>
        <w:t>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محمّد بن إسحاق، أنا عبد الرحمن بن أحمد بن يونس بن عبد الأعلى،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عسيلة المرادي الصّنابحي، شهد الفتح بمصر، يكنى أبا عبد اللّه، قدم </w:t>
      </w:r>
    </w:p>
    <w:p>
      <w:pPr>
        <w:pStyle w:val="BookText"/>
        <w:rPr/>
      </w:pPr>
      <w:r>
        <w:rPr>
          <w:rFonts w:ascii="Amiri" w:hAnsi="Amiri" w:eastAsia="Amiri" w:cs="Amiri"/>
          <w:color w:val="111111"/>
          <w:sz w:val="28"/>
          <w:sz w:val="28"/>
          <w:szCs w:val="28"/>
          <w:rtl w:val="true"/>
          <w:lang w:bidi="ar-SA"/>
        </w:rPr>
        <w:t>المدينة بعد وفاة النبي صلى اللّه عليه و سلم بخمس ليال، روى عنه عبد اللّه بن يزيد الحبلي</w:t>
      </w:r>
      <w:r>
        <w:rPr>
          <w:rStyle w:val="FootnoteAnchor"/>
          <w:rtl w:val="true"/>
        </w:rPr>
        <w:footnoteReference w:id="814"/>
      </w:r>
      <w:r>
        <w:rPr>
          <w:rFonts w:ascii="Amiri" w:hAnsi="Amiri" w:eastAsia="Amiri" w:cs="Amiri"/>
          <w:color w:val="111111"/>
          <w:sz w:val="28"/>
          <w:sz w:val="28"/>
          <w:szCs w:val="28"/>
          <w:rtl w:val="true"/>
          <w:lang w:bidi="ar-SA"/>
        </w:rPr>
        <w:t>، و مرثد بن عبد اللّه اليزني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الصّنابحي فهو أبو عبد اللّه عبد الرّحمن بن عسيلة، يروي عن أبي بكر الصدّيق، و عن بلال، و عبادة بن الصامت، روى عنه عطاء بن يسار، و أبو الخير مرثد بن عبد اللّه، و قيس بن الحارث، و قال أبو عبد اللّه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النبي صلى اللّه عليه و سلم بخمس ليال، لأنه قدم بعد أن دفن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الصّنابحي من أهل اليمن، هاجر إلى النبي صلى اللّه عليه و سلم، فقدم المدينة، و قد مات قبله بخمسة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عسيلة أبو عبد اللّه الصّنابحي الشامي، و أصله من اليمن، أدرك زمان النبي صلى اللّه عليه و سلم، و خرج من اليمن مهاجرا، فمات النبي صلى اللّه عليه و سلم و هو في الطريق بالجحفة، و قدم المدينة بعد ما مات النبي صلى اللّه عليه و سلم بخمسة أيام، سمع بلال بن رباح، و عبادة بن الصامت، روى عنه أبو الخير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w:t>
      </w:r>
      <w:r>
        <w:rPr>
          <w:rStyle w:val="FootnoteAnchor"/>
          <w:rtl w:val="true"/>
        </w:rPr>
        <w:footnoteReference w:id="815"/>
      </w:r>
      <w:r>
        <w:rPr>
          <w:rFonts w:ascii="Amiri" w:hAnsi="Amiri" w:eastAsia="Amiri" w:cs="Amiri"/>
          <w:color w:val="111111"/>
          <w:sz w:val="28"/>
          <w:sz w:val="28"/>
          <w:szCs w:val="28"/>
          <w:rtl w:val="true"/>
          <w:lang w:bidi="ar-SA"/>
        </w:rPr>
        <w:t>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عسيلة الصّنابحي من أهل اليمن من بجيلة، سكن الكوفة، هاجر إلى النبي صلى اللّه عليه و سلم، قدم المدينة بعد وفاة النبي صلى اللّه عليه و سلم بخمسة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الصّنابح من بجيلة، فأمّا الصّنابحي فمن مراد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عسيلة بعين مهملة مضمومة و سين مفتوحة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عسيلة الصّنابحي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عسيلة الصّنابحي، سمع أبا بكر الصدّيق، روى عنه عطاء بن يسار، و 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w:t>
      </w:r>
      <w:r>
        <w:rPr>
          <w:rStyle w:val="FootnoteAnchor"/>
          <w:rtl w:val="true"/>
        </w:rPr>
        <w:footnoteReference w:id="817"/>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عسيلة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الخطيب، أنا هبة اللّه بن إبراهيم، أنا أبو بكر المهندس، أنا أبو بشر الدّولابي، قال</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الرّحمن بن عسيلة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عسيلة الصّنابحي وفد إلى النبي صلى اللّه عليه و سلم فقبض و هو بالجحفة، و سمع أبا بكر، و بلالا، و عبادة بن الصامت، روى عنه عطاء بن يسار الهلالي</w:t>
      </w:r>
      <w:r>
        <w:rPr>
          <w:rStyle w:val="FootnoteAnchor"/>
          <w:rtl w:val="true"/>
        </w:rPr>
        <w:footnoteReference w:id="819"/>
      </w:r>
      <w:r>
        <w:rPr>
          <w:rFonts w:ascii="IRNazanin" w:hAnsi="IRNazanin" w:eastAsia="IRNazanin"/>
          <w:color w:val="111111"/>
          <w:sz w:val="28"/>
          <w:sz w:val="28"/>
          <w:szCs w:val="28"/>
          <w:rtl w:val="true"/>
          <w:lang w:bidi="fa-IR"/>
        </w:rPr>
        <w:t>، و مرثد</w:t>
      </w:r>
      <w:r>
        <w:rPr>
          <w:rStyle w:val="FootnoteAnchor"/>
          <w:rtl w:val="true"/>
        </w:rPr>
        <w:footnoteReference w:id="820"/>
      </w:r>
      <w:r>
        <w:rPr>
          <w:rFonts w:ascii="Amiri" w:hAnsi="Amiri" w:eastAsia="Amiri" w:cs="Amiri"/>
          <w:color w:val="111111"/>
          <w:sz w:val="28"/>
          <w:sz w:val="28"/>
          <w:szCs w:val="28"/>
          <w:rtl w:val="true"/>
          <w:lang w:bidi="ar-SA"/>
        </w:rPr>
        <w:t>بن عبد اللّه أبو الخير اليزني</w:t>
      </w:r>
      <w:r>
        <w:rPr>
          <w:rStyle w:val="FootnoteAnchor"/>
          <w:rtl w:val="true"/>
        </w:rPr>
        <w:footnoteReference w:id="821"/>
      </w:r>
      <w:r>
        <w:rPr>
          <w:rFonts w:ascii="Amiri" w:hAnsi="Amiri" w:eastAsia="Amiri" w:cs="Amiri"/>
          <w:color w:val="111111"/>
          <w:sz w:val="28"/>
          <w:sz w:val="28"/>
          <w:szCs w:val="28"/>
          <w:rtl w:val="true"/>
          <w:lang w:bidi="ar-SA"/>
        </w:rPr>
        <w:t>، نزل الشام، و في أهلها عداده،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مصر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الحسن علي بن محمّد، أنا أبو منصور محمّد بن الحسن، أنا أحمد بن الحسين بن زنبيل، أنا عبد اللّه بن محمّد بن عبد الرّحمن بن الخليل، أنا محمّد بن </w:t>
      </w:r>
    </w:p>
    <w:p>
      <w:pPr>
        <w:pStyle w:val="BookText"/>
        <w:rPr/>
      </w:pPr>
      <w:r>
        <w:rPr>
          <w:rFonts w:ascii="Amiri" w:hAnsi="Amiri" w:eastAsia="Amiri" w:cs="Amiri"/>
          <w:color w:val="111111"/>
          <w:sz w:val="28"/>
          <w:sz w:val="28"/>
          <w:szCs w:val="28"/>
          <w:rtl w:val="true"/>
          <w:lang w:bidi="ar-SA"/>
        </w:rPr>
        <w:t xml:space="preserve">إسماعيل، أنا أصبغ، أنا ابن وهب، أنا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أبي حبيب</w:t>
      </w:r>
      <w:r>
        <w:rPr>
          <w:rStyle w:val="FootnoteAnchor"/>
          <w:rtl w:val="true"/>
        </w:rPr>
        <w:footnoteReference w:id="823"/>
      </w:r>
      <w:r>
        <w:rPr>
          <w:rFonts w:ascii="Amiri" w:hAnsi="Amiri" w:eastAsia="Amiri" w:cs="Amiri"/>
          <w:color w:val="111111"/>
          <w:sz w:val="28"/>
          <w:sz w:val="28"/>
          <w:szCs w:val="28"/>
          <w:rtl w:val="true"/>
          <w:lang w:bidi="ar-SA"/>
        </w:rPr>
        <w:t>، عن أبي الخير، عن الصّنابحي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هاجرت‌؟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اليمن مهاجرين، فقدمنا الجحفة</w:t>
      </w:r>
      <w:r>
        <w:rPr>
          <w:rStyle w:val="FootnoteAnchor"/>
          <w:rtl w:val="true"/>
        </w:rPr>
        <w:footnoteReference w:id="824"/>
      </w:r>
      <w:r>
        <w:rPr>
          <w:rFonts w:ascii="Amiri" w:hAnsi="Amiri" w:eastAsia="Amiri" w:cs="Amiri"/>
          <w:color w:val="111111"/>
          <w:sz w:val="28"/>
          <w:sz w:val="28"/>
          <w:szCs w:val="28"/>
          <w:rtl w:val="true"/>
          <w:lang w:bidi="ar-SA"/>
        </w:rPr>
        <w:t>، فأقبل راكب،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النبي صلى اللّه عليه و سلم منذ خمس، و اسم الصّنابحي عبد الرّحمن بن عسيلة أبو عبد اللّه نزل الشام، نسبه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عبد الرّحمن، عن أبي عبد ربه، قال لنا الصّنابحي بدمشق و حضره الموت، فقال ليزيد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لي قبرا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إسماعيل، نا إسماعيل، عن مالك، عن أبي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Style w:val="FootnoteAnchor"/>
          <w:rtl w:val="true"/>
        </w:rPr>
        <w:footnoteReference w:id="826"/>
      </w:r>
      <w:r>
        <w:rPr>
          <w:rFonts w:ascii="Amiri" w:hAnsi="Amiri" w:eastAsia="Amiri" w:cs="Amiri"/>
          <w:color w:val="111111"/>
          <w:sz w:val="28"/>
          <w:sz w:val="28"/>
          <w:szCs w:val="28"/>
          <w:rtl w:val="true"/>
          <w:lang w:bidi="ar-SA"/>
        </w:rPr>
        <w:t>سليمان بن عبد الملك، أنا عبادة بن نسي،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قيس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الصّنابحي أنه قدم المدينة في خلافة أبي بكر، و صلّيت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أحمد بن عيسى المصري، نا ابن وهب، أخبرني عمرو بن الحارث،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حبيب، عن أبي الخير، عن الصّنابحي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هاجرت‌؟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اليمن مهاجرين، فقدمنا إلى الجحفة ضحى، فأقبل راكب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رسول اللّه صلى اللّه عليه و سلم منذ 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سبقك إلاّ بخمس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ليلة القدر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بلال مؤذن رسول اللّه صلى اللّه عليه و سلم أنها في أول السبع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الأعزّ قراتكين بن الأسعد، أنا أبو محمّد الجوهري، أنا أبو الحسن علي بن محمّد بن أحمد، أنا محمّد بن الحسين، أنا أبو حفص الفلاّس، نا عبد اللّه بن نمير، نا محمّد بن إسحاق،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حبيب، عن مرثد بن عبد اللّه اليزني، عن عبد الرّحمن بن عسيلة الصّنابحي،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فاتني النبي صلى اللّه عليه و سلم إلاّ بخمس ليال، قبض و أنا بالجحفة، فقدمت المدينة و أصحاب </w:t>
      </w:r>
    </w:p>
    <w:p>
      <w:pPr>
        <w:pStyle w:val="BookText"/>
        <w:rPr/>
      </w:pPr>
      <w:r>
        <w:rPr>
          <w:rFonts w:ascii="Amiri" w:hAnsi="Amiri" w:eastAsia="Amiri" w:cs="Amiri"/>
          <w:color w:val="111111"/>
          <w:sz w:val="28"/>
          <w:sz w:val="28"/>
          <w:szCs w:val="28"/>
          <w:rtl w:val="true"/>
          <w:lang w:bidi="ar-SA"/>
        </w:rPr>
        <w:t>رسول اللّه صلى اللّه عليه و سلم متوافرون، فسألت بلالا عن ليلة القدر، فلم يعلم،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السعادات المتوكّلي،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w:t>
      </w:r>
      <w:r>
        <w:rPr>
          <w:rStyle w:val="FootnoteAnchor"/>
          <w:rtl w:val="true"/>
        </w:rPr>
        <w:footnoteReference w:id="830"/>
      </w:r>
      <w:r>
        <w:rPr>
          <w:rFonts w:ascii="Amiri" w:hAnsi="Amiri" w:eastAsia="Amiri" w:cs="Amiri"/>
          <w:color w:val="111111"/>
          <w:sz w:val="28"/>
          <w:sz w:val="28"/>
          <w:szCs w:val="28"/>
          <w:rtl w:val="true"/>
          <w:lang w:bidi="ar-SA"/>
        </w:rPr>
        <w:t>، نا ابن قعنب، و قال المتوكلي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أنا أبو الحسن الخلعي، أنا أبو محمّد بن النحاس، أنا أبو سعيد بن الأعرابي، نا محمّد بن يحيى بن المنذر القزاز البصري</w:t>
      </w:r>
      <w:r>
        <w:rPr>
          <w:rStyle w:val="FootnoteAnchor"/>
          <w:rtl w:val="true"/>
        </w:rPr>
        <w:footnoteReference w:id="831"/>
      </w:r>
      <w:r>
        <w:rPr>
          <w:rFonts w:ascii="Amiri" w:hAnsi="Amiri" w:eastAsia="Amiri" w:cs="Amiri"/>
          <w:color w:val="111111"/>
          <w:sz w:val="28"/>
          <w:sz w:val="28"/>
          <w:szCs w:val="28"/>
          <w:rtl w:val="true"/>
          <w:lang w:bidi="ar-SA"/>
        </w:rPr>
        <w:t>، نا عبد اللّه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ابن لهيعة، عن يزيد بن أبي حبيب، عن أبي الخير، عن الصّنابحي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هاجرت‌؟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النبي صلى اللّه عليه و سلم، لقيني رجل عند الجحفة،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832"/>
      </w:r>
      <w:r>
        <w:rPr>
          <w:rFonts w:ascii="Amiri" w:hAnsi="Amiri" w:eastAsia="Amiri" w:cs="Amiri"/>
          <w:color w:val="111111"/>
          <w:sz w:val="28"/>
          <w:sz w:val="28"/>
          <w:szCs w:val="28"/>
          <w:rtl w:val="true"/>
          <w:lang w:bidi="ar-SA"/>
        </w:rPr>
        <w:t>و اللّه بخبر</w:t>
      </w:r>
      <w:r>
        <w:rPr>
          <w:rStyle w:val="FootnoteAnchor"/>
          <w:rtl w:val="true"/>
        </w:rPr>
        <w:footnoteReference w:id="833"/>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مات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أنا أبو الحسين، أنا عبد اللّه، نا يعقوب</w:t>
      </w:r>
      <w:r>
        <w:rPr>
          <w:rStyle w:val="FootnoteAnchor"/>
          <w:rtl w:val="true"/>
        </w:rPr>
        <w:footnoteReference w:id="834"/>
      </w:r>
      <w:r>
        <w:rPr>
          <w:rFonts w:ascii="Amiri" w:hAnsi="Amiri" w:eastAsia="Amiri" w:cs="Amiri"/>
          <w:color w:val="111111"/>
          <w:sz w:val="28"/>
          <w:sz w:val="28"/>
          <w:szCs w:val="28"/>
          <w:rtl w:val="true"/>
          <w:lang w:bidi="ar-SA"/>
        </w:rPr>
        <w:t>، نا ابن نمير، نا أبي عن ابن إسحاق، عن يزيد بن أبي حبيب، عن مرثد بن عبد اللّه اليزني، عن عبد الرّحمن بن عسيلة الصّنابحي،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فاتني النبي صلى اللّه عليه و سلم إلاّ بخمس ليال، توفي النبي صلى اللّه عليه و سلم و أنا بالجحفة، فقدمت على أصحابه و هم متوافرون، فسألت بلالا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لم يقم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835"/>
      </w:r>
      <w:r>
        <w:rPr>
          <w:rFonts w:ascii="IRNazanin" w:hAnsi="IRNazanin" w:eastAsia="IRNazanin"/>
          <w:color w:val="111111"/>
          <w:sz w:val="28"/>
          <w:sz w:val="28"/>
          <w:szCs w:val="28"/>
          <w:rtl w:val="true"/>
          <w:lang w:bidi="fa-IR"/>
        </w:rPr>
        <w:t>، نا صفوان</w:t>
      </w:r>
      <w:r>
        <w:rPr>
          <w:rStyle w:val="FootnoteAnchor"/>
          <w:rtl w:val="true"/>
        </w:rPr>
        <w:footnoteReference w:id="836"/>
      </w:r>
      <w:r>
        <w:rPr>
          <w:rFonts w:ascii="Amiri" w:hAnsi="Amiri" w:eastAsia="Amiri" w:cs="Amiri"/>
          <w:color w:val="111111"/>
          <w:sz w:val="28"/>
          <w:sz w:val="28"/>
          <w:szCs w:val="28"/>
          <w:rtl w:val="true"/>
          <w:lang w:bidi="ar-SA"/>
        </w:rPr>
        <w:t>، حدثني الوليد</w:t>
      </w:r>
      <w:r>
        <w:rPr>
          <w:rStyle w:val="FootnoteAnchor"/>
          <w:rtl w:val="true"/>
        </w:rPr>
        <w:footnoteReference w:id="837"/>
      </w:r>
      <w:r>
        <w:rPr>
          <w:rFonts w:ascii="Amiri" w:hAnsi="Amiri" w:eastAsia="Amiri" w:cs="Amiri"/>
          <w:color w:val="111111"/>
          <w:sz w:val="28"/>
          <w:sz w:val="28"/>
          <w:szCs w:val="28"/>
          <w:rtl w:val="true"/>
          <w:lang w:bidi="ar-SA"/>
        </w:rPr>
        <w:t xml:space="preserve">، أخبرني أبو محمّد عيسى بن </w:t>
      </w:r>
    </w:p>
    <w:p>
      <w:pPr>
        <w:pStyle w:val="BookText"/>
        <w:rPr/>
      </w:pPr>
      <w:r>
        <w:rPr>
          <w:rFonts w:ascii="IRNazanin" w:hAnsi="IRNazanin" w:eastAsia="IRNazanin"/>
          <w:color w:val="111111"/>
          <w:sz w:val="28"/>
          <w:sz w:val="28"/>
          <w:szCs w:val="28"/>
          <w:rtl w:val="true"/>
          <w:lang w:bidi="fa-IR"/>
        </w:rPr>
        <w:t>موسى</w:t>
      </w:r>
      <w:r>
        <w:rPr>
          <w:rStyle w:val="FootnoteAnchor"/>
          <w:rtl w:val="true"/>
        </w:rPr>
        <w:footnoteReference w:id="838"/>
      </w:r>
      <w:r>
        <w:rPr>
          <w:rFonts w:ascii="Amiri" w:hAnsi="Amiri" w:eastAsia="Amiri" w:cs="Amiri"/>
          <w:color w:val="111111"/>
          <w:sz w:val="28"/>
          <w:sz w:val="28"/>
          <w:szCs w:val="28"/>
          <w:rtl w:val="true"/>
          <w:lang w:bidi="ar-SA"/>
        </w:rPr>
        <w:t>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عبيد اللّه أن قيس بن الحارث المذحجي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هو و الصّنابحي على عبادة بن الصامت في مرضه الذي مات فيه، فقال حين نظر إلى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كأنما صعد إلى السماء فهو يعمل بما يرى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يحيى بن محمّد بن صاعد، نا الحسن بن الحسن، أنا عبد اللّه بن المبارك، أنا ابن عوف، نا رجاء بن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محمود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عبادة، فاشتكى، فأقبل الصّنابحي،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كأنما رقي به فوق سبع سماوات فعمل ما عمل على ما رأى فلينظر إلى هذا، فلما انتهى الصّنابحي إليه 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سئلت عنك لأشهدنّ لك، و لئن شفّعت لأشفعنّ لك، و لئن استطعت لأنفعنّك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محمّد بن الحسن بن قتيبة العسقلاني، نا محمّد بن أيوب بن سويد الرّملي، نا أبي، عن إبراهيم بن أبي عبلة، عن ابن محيريز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عبادة بن الصامت، فأقبل أبو عبد اللّه الصّنابحي، فلما رآه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عرج به إلى السماء، فنظر إلى أهل الجنة و أهل النار فرجع و هو يعمل على ما رأى،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حدثني أبي</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الصّنابحي شامي، تابعي، ثقة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نا أبي، و أبو محمّد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إبراهيم بن محمّد بن الحسن، حدثنا محمّد بن هاشم، نا بقية بن الوليد، عن عقيل بن مدرك، عن بعض المشيخة، عن أبي عبد اللّه الصّنابحي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تدعو إلى فتنة، و الشيطان يدعو إلى خطيئة، و لقاء</w:t>
      </w:r>
      <w:r>
        <w:rPr>
          <w:rStyle w:val="FootnoteAnchor"/>
          <w:rtl w:val="true"/>
        </w:rPr>
        <w:footnoteReference w:id="842"/>
      </w:r>
      <w:r>
        <w:rPr>
          <w:rFonts w:ascii="Amiri" w:hAnsi="Amiri" w:eastAsia="Amiri" w:cs="Amiri"/>
          <w:color w:val="111111"/>
          <w:sz w:val="28"/>
          <w:sz w:val="28"/>
          <w:szCs w:val="28"/>
          <w:rtl w:val="true"/>
          <w:lang w:bidi="ar-SA"/>
        </w:rPr>
        <w:t>اللّه خير من الإقامة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w:t>
      </w:r>
      <w:r>
        <w:rPr>
          <w:rStyle w:val="FootnoteAnchor"/>
          <w:rtl w:val="true"/>
        </w:rPr>
        <w:footnoteReference w:id="843"/>
      </w:r>
      <w:r>
        <w:rPr>
          <w:rFonts w:ascii="Amiri" w:hAnsi="Amiri" w:eastAsia="Amiri" w:cs="Amiri"/>
          <w:color w:val="111111"/>
          <w:sz w:val="28"/>
          <w:sz w:val="28"/>
          <w:szCs w:val="28"/>
          <w:rtl w:val="true"/>
          <w:lang w:bidi="ar-SA"/>
        </w:rPr>
        <w:t>، نا محمّد بن جعفر، نا عبيد اللّه بن سعد، نا هارون بن معروف، نا ضمرة بن ربيعة، نا رجاء، عن عبد الغفار بن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الصّنابحي يحدث الواحد و الاثنين، فإذا نظر إلى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الحديث سائر اليوم، فيقطع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الحميد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عبد العزيز بن أحمد، أنا أبو محمّد بن أبي نصر، أنا أبو الميمون، نا أبو زرعة، قال</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إمرة عبد الملك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الصّنابحي، كما حدثني محمّد بن أبي أسامة، عن ضمرة، عن رجاء بن أبي سلمة، عن عبادة بن نسي، أنه رأى أبا عبد اللّه الصّنابحي جالسا مع عبد الملك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w:t>
      </w:r>
      <w:r>
        <w:rPr>
          <w:rStyle w:val="FootnoteAnchor"/>
          <w:rtl w:val="true"/>
        </w:rPr>
        <w:footnoteReference w:id="846"/>
      </w:r>
      <w:r>
        <w:rPr>
          <w:rFonts w:ascii="Amiri" w:hAnsi="Amiri" w:eastAsia="Amiri" w:cs="Amiri"/>
          <w:color w:val="111111"/>
          <w:sz w:val="28"/>
          <w:sz w:val="28"/>
          <w:szCs w:val="28"/>
          <w:rtl w:val="true"/>
          <w:lang w:bidi="ar-SA"/>
        </w:rPr>
        <w:t>، نا أبو اليمان، نا سعيد بن عبد العزيز، عن أبي</w:t>
      </w:r>
      <w:r>
        <w:rPr>
          <w:rStyle w:val="FootnoteAnchor"/>
          <w:rtl w:val="true"/>
        </w:rPr>
        <w:footnoteReference w:id="847"/>
      </w:r>
      <w:r>
        <w:rPr>
          <w:rFonts w:ascii="Amiri" w:hAnsi="Amiri" w:eastAsia="Amiri" w:cs="Amiri"/>
          <w:color w:val="111111"/>
          <w:sz w:val="28"/>
          <w:sz w:val="28"/>
          <w:szCs w:val="28"/>
          <w:rtl w:val="true"/>
          <w:lang w:bidi="ar-SA"/>
        </w:rPr>
        <w:t>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الصّنابحي دمشق، فحضره الموت، فقال ليزيد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مكثت في هذا البيت ثلاثة أيام فالتمس لي قبرا سليما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الحسن علي بن مسلم الفقيه، أنا أبو القاسم بن أبي العلاء، أنا أبو محمّد بن أبي نصر، أنا أبو سليمان بن زبر، أنا أحمد بن عمير، نا يحيى بن عثمان، نا محمّد بن حمير، نا سعيد بن عبد العزيز، عن أبي عبد رب، قال</w:t>
      </w:r>
      <w:r>
        <w:rPr>
          <w:rFonts w:eastAsia="Amiri" w:cs="Amiri" w:ascii="Amiri" w:hAnsi="Amiri"/>
          <w:color w:val="111111"/>
          <w:sz w:val="28"/>
          <w:szCs w:val="28"/>
          <w:rtl w:val="true"/>
          <w:lang w:bidi="ar-SA"/>
        </w:rPr>
        <w:t xml:space="preserve">: </w:t>
      </w:r>
      <w:bookmarkStart w:id="141" w:name="pg16707_178107"/>
    </w:p>
    <w:p>
      <w:pPr>
        <w:pStyle w:val="BookText"/>
        <w:rPr/>
      </w:pPr>
      <w:bookmarkEnd w:id="141"/>
      <w:r>
        <w:rPr>
          <w:rFonts w:ascii="Amiri" w:hAnsi="Amiri" w:eastAsia="Amiri" w:cs="Amiri"/>
          <w:color w:val="111111"/>
          <w:sz w:val="28"/>
          <w:sz w:val="28"/>
          <w:szCs w:val="28"/>
          <w:rtl w:val="true"/>
          <w:lang w:bidi="ar-SA"/>
        </w:rPr>
        <w:t>قال لنا الصّنابحي بدمشق و قد حضرت الموت، فقال ليزيد بن نمران الذماري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 مت في هذا البيت فانظر لي قبرا سليما، و لو مكثت في هذا البيت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عمير، نا محمّد بن وزير، و موسى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عبد العزيز، عن يزيد بن نمران أن الصّنابحي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نمران إن مكثت في بيتي هذا ثلاثة أيام فلا تخرجني حتى تصيب لي قبرا سليما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222498_73709187"/>
      <w:bookmarkStart w:id="143" w:name="_Toc54"/>
      <w:bookmarkEnd w:id="142"/>
      <w:r>
        <w:rPr/>
        <w:t>3893</w:t>
      </w:r>
      <w:r>
        <w:rPr>
          <w:rtl w:val="true"/>
        </w:rPr>
        <w:t xml:space="preserve"> - </w:t>
      </w:r>
      <w:r>
        <w:rPr>
          <w:rtl w:val="true"/>
        </w:rPr>
        <w:t>عبد الرّحمن بن عضاه بن الكركر الأشعري</w:t>
      </w:r>
      <w:bookmarkEnd w:id="143"/>
    </w:p>
    <w:p>
      <w:pPr>
        <w:pStyle w:val="BookText"/>
        <w:rPr/>
      </w:pPr>
      <w:r>
        <w:rPr>
          <w:rFonts w:ascii="IRNazanin" w:hAnsi="IRNazanin" w:eastAsia="IRNazanin"/>
          <w:color w:val="111111"/>
          <w:sz w:val="28"/>
          <w:sz w:val="28"/>
          <w:szCs w:val="28"/>
          <w:rtl w:val="true"/>
          <w:lang w:bidi="fa-IR"/>
        </w:rPr>
        <w:t>والد عبد اللّه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أبو محمّد عبد اللّه بن سعد القطربلي،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مشيخة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عوف قد اتّخذ من كل جند من أجناد أهل الشام رجالا أهل فروسية و نجدة، و عفاف، و سياسة، و حروب، و كانوا عدّة له، قد عرفهم و عرفوا به، فسمّى لنا منهم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مسعدة الفزاري، و عمرو بن معاوية العقيلي، و عبد الرّحمن بن مسعود الفزاري، و عبد اللّه بن قرط الأزدي الثمالي، و عبد الرّحمن بن عضاه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أبو عبد اللّه بن أبي الحديد، أنا أبو الحسن</w:t>
      </w:r>
      <w:r>
        <w:rPr>
          <w:rStyle w:val="FootnoteAnchor"/>
          <w:rtl w:val="true"/>
        </w:rPr>
        <w:footnoteReference w:id="850"/>
      </w:r>
      <w:r>
        <w:rPr>
          <w:rFonts w:ascii="Amiri" w:hAnsi="Amiri" w:eastAsia="Amiri" w:cs="Amiri"/>
          <w:color w:val="111111"/>
          <w:sz w:val="28"/>
          <w:sz w:val="28"/>
          <w:szCs w:val="28"/>
          <w:rtl w:val="true"/>
          <w:lang w:bidi="ar-SA"/>
        </w:rPr>
        <w:t>الرّبعي، أنا أبو الحسن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الطبقة الأولى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عضاة الأشعري</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222500_73709187"/>
      <w:bookmarkStart w:id="145" w:name="_Toc55"/>
      <w:bookmarkEnd w:id="144"/>
      <w:r>
        <w:rPr/>
        <w:t>3894</w:t>
      </w:r>
      <w:r>
        <w:rPr>
          <w:rtl w:val="true"/>
        </w:rPr>
        <w:t xml:space="preserve"> - </w:t>
      </w:r>
      <w:r>
        <w:rPr>
          <w:rtl w:val="true"/>
        </w:rPr>
        <w:t>عبد الرّحمن بن علي بن الحسين بن صفوان المرادي المكي أبو القاسم</w:t>
      </w:r>
      <w:bookmarkEnd w:id="1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bookmarkStart w:id="146" w:name="pg16707_178108"/>
    </w:p>
    <w:p>
      <w:pPr>
        <w:pStyle w:val="BookText"/>
        <w:rPr/>
      </w:pPr>
      <w:bookmarkEnd w:id="146"/>
      <w:r>
        <w:rPr>
          <w:rFonts w:ascii="Amiri" w:hAnsi="Amiri" w:eastAsia="Amiri" w:cs="Amiri"/>
          <w:color w:val="111111"/>
          <w:sz w:val="28"/>
          <w:sz w:val="28"/>
          <w:szCs w:val="28"/>
          <w:rtl w:val="true"/>
          <w:lang w:bidi="ar-SA"/>
        </w:rPr>
        <w:t>روى عن عمر بن حفص الشّطوي</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w:t>
      </w:r>
      <w:r>
        <w:rPr>
          <w:rStyle w:val="FootnoteAnchor"/>
          <w:rtl w:val="true"/>
        </w:rPr>
        <w:footnoteReference w:id="8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الرّحمن بن علي بن</w:t>
      </w:r>
      <w:r>
        <w:rPr>
          <w:rStyle w:val="FootnoteAnchor"/>
          <w:rtl w:val="true"/>
        </w:rPr>
        <w:footnoteReference w:id="853"/>
      </w:r>
      <w:r>
        <w:rPr>
          <w:rFonts w:ascii="Amiri" w:hAnsi="Amiri" w:eastAsia="Amiri" w:cs="Amiri"/>
          <w:color w:val="111111"/>
          <w:sz w:val="28"/>
          <w:sz w:val="28"/>
          <w:szCs w:val="28"/>
          <w:rtl w:val="true"/>
          <w:lang w:bidi="ar-SA"/>
        </w:rPr>
        <w:t>الحسين بن صفوان المرادي المكي بدمشق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حفص الشّطوي، نا أسيد بن زيد</w:t>
      </w:r>
      <w:r>
        <w:rPr>
          <w:rStyle w:val="FootnoteAnchor"/>
          <w:rtl w:val="true"/>
        </w:rPr>
        <w:footnoteReference w:id="854"/>
      </w:r>
      <w:r>
        <w:rPr>
          <w:rFonts w:ascii="Amiri" w:hAnsi="Amiri" w:eastAsia="Amiri" w:cs="Amiri"/>
          <w:color w:val="111111"/>
          <w:sz w:val="28"/>
          <w:sz w:val="28"/>
          <w:szCs w:val="28"/>
          <w:rtl w:val="true"/>
          <w:lang w:bidi="ar-SA"/>
        </w:rPr>
        <w:t>، نا الليث،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لنعل النبي صلى اللّه عليه و سلم قبالان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الإسناد لا يرويه عن الليث غير أسيد بن زيد، لا أعلم رواه عن أسيد غير عمر بن حفص هذا</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222502_73709187"/>
      <w:bookmarkStart w:id="148" w:name="_Toc56"/>
      <w:bookmarkEnd w:id="147"/>
      <w:r>
        <w:rPr/>
        <w:t>3895</w:t>
      </w:r>
      <w:r>
        <w:rPr>
          <w:rtl w:val="true"/>
        </w:rPr>
        <w:t xml:space="preserve"> - </w:t>
      </w:r>
      <w:r>
        <w:rPr>
          <w:rtl w:val="true"/>
        </w:rPr>
        <w:t>عبد الرّحمن بن علي بن العجلان القرشي</w:t>
      </w:r>
      <w:bookmarkEnd w:id="148"/>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العجلان القرشي</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حدّث عن ابن جريح</w:t>
      </w:r>
      <w:r>
        <w:rPr>
          <w:rStyle w:val="FootnoteAnchor"/>
          <w:rtl w:val="true"/>
        </w:rPr>
        <w:footnoteReference w:id="857"/>
      </w:r>
      <w:r>
        <w:rPr>
          <w:rFonts w:ascii="IRNazanin" w:hAnsi="IRNazanin" w:eastAsia="IRNazanin"/>
          <w:color w:val="111111"/>
          <w:sz w:val="28"/>
          <w:sz w:val="28"/>
          <w:szCs w:val="28"/>
          <w:rtl w:val="true"/>
          <w:lang w:bidi="fa-IR"/>
        </w:rPr>
        <w:t>، و عبد الرّحمن بن ثابت بن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سليمان بن عبد الرّحمن، و وثّقه، و عمرو بن عثمان الحمصي، و ابن بنته شيبة بن الوليد بن سعيد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w:t>
      </w:r>
      <w:r>
        <w:rPr>
          <w:rStyle w:val="FootnoteAnchor"/>
          <w:rtl w:val="true"/>
        </w:rPr>
        <w:footnoteReference w:id="858"/>
      </w:r>
      <w:r>
        <w:rPr>
          <w:rFonts w:ascii="Amiri" w:hAnsi="Amiri" w:eastAsia="Amiri" w:cs="Amiri"/>
          <w:color w:val="111111"/>
          <w:sz w:val="28"/>
          <w:sz w:val="28"/>
          <w:szCs w:val="28"/>
          <w:rtl w:val="true"/>
          <w:lang w:bidi="ar-SA"/>
        </w:rPr>
        <w:t>، أنا أبو الحسن محمّد بن الحسين العلوي، أنا أبو طاهر محمّد بن الحسن المحمدآبادي، نا عثمان بن سعيد، نا سليمان بن عبد الرّحمن، نا عبد الرّحمن بن علي بن عجلان القرشي دمشقي ثقة، نا عبد الملك بن جريج، عن عطاء، عن ابن عباس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بقعة وضعت في الأرض موضع البيت، ثم مدت منها الأرض، و إن أول جبل وضعه اللّه على وجه الأرض أبو قبيس، ثم مدت منه الجبال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w:t>
      </w:r>
      <w:bookmarkStart w:id="149" w:name="pg16707_178109"/>
    </w:p>
    <w:p>
      <w:pPr>
        <w:pStyle w:val="BookText"/>
        <w:rPr/>
      </w:pPr>
      <w:bookmarkEnd w:id="149"/>
      <w:r>
        <w:rPr>
          <w:rFonts w:ascii="Amiri" w:hAnsi="Amiri" w:eastAsia="Amiri" w:cs="Amiri"/>
          <w:color w:val="111111"/>
          <w:sz w:val="28"/>
          <w:sz w:val="28"/>
          <w:szCs w:val="28"/>
          <w:rtl w:val="true"/>
          <w:lang w:bidi="ar-SA"/>
        </w:rPr>
        <w:t>أخبرنا أبو البركات الأنماطي، أنا محمّد بن المظفر، أنا أبو الحسن العتيقي، أنا يوسف بن أحمد بن يوسف، أنا أبو جعفر العقيلي</w:t>
      </w:r>
      <w:r>
        <w:rPr>
          <w:rStyle w:val="FootnoteAnchor"/>
          <w:rtl w:val="true"/>
        </w:rPr>
        <w:footnoteReference w:id="859"/>
      </w:r>
      <w:r>
        <w:rPr>
          <w:rFonts w:ascii="Amiri" w:hAnsi="Amiri" w:eastAsia="Amiri" w:cs="Amiri"/>
          <w:color w:val="111111"/>
          <w:sz w:val="28"/>
          <w:sz w:val="28"/>
          <w:szCs w:val="28"/>
          <w:rtl w:val="true"/>
          <w:lang w:bidi="ar-SA"/>
        </w:rPr>
        <w:t>، نا أحمد بن إبراهيم القرشي، نا سلميان بن عبد الرّحمن، نا عبد الرّحمن بن علي بن عجلان القرشي، حدثني عبد الملك 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بلعه</w:t>
      </w:r>
      <w:r>
        <w:rPr>
          <w:rStyle w:val="FootnoteAnchor"/>
          <w:rtl w:val="true"/>
        </w:rPr>
        <w:footnoteReference w:id="860"/>
      </w:r>
      <w:r>
        <w:rPr>
          <w:rFonts w:ascii="Amiri" w:hAnsi="Amiri" w:eastAsia="Amiri" w:cs="Amiri"/>
          <w:color w:val="111111"/>
          <w:sz w:val="28"/>
          <w:sz w:val="28"/>
          <w:szCs w:val="28"/>
          <w:rtl w:val="true"/>
          <w:lang w:bidi="ar-SA"/>
        </w:rPr>
        <w:t>من الأرض موضع البيت، ثم مدت منها الأرض، و إن أول جبل وضعه اللّه على وجه الأرض أبو قبيس، ثم مدّت منه الجبال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عجلان القرشي، عن ابن جريج، مجهول بنقل الحديث، حديثه غير محفوظ إلاّ عن عطاء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السّوسي، أنا أبو عبد اللّه بن أبي الحديد، أنا أبو الحسن الرّبعي، أنا أبو الحسين،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863"/>
      </w:r>
      <w:r>
        <w:rPr>
          <w:rFonts w:ascii="Amiri" w:hAnsi="Amiri" w:eastAsia="Amiri" w:cs="Amiri"/>
          <w:color w:val="111111"/>
          <w:sz w:val="28"/>
          <w:sz w:val="28"/>
          <w:szCs w:val="28"/>
          <w:rtl w:val="true"/>
          <w:lang w:bidi="ar-SA"/>
        </w:rPr>
        <w:t>بن علي بن عجلان القرشي</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222504_73709187"/>
      <w:bookmarkStart w:id="151" w:name="_Toc57"/>
      <w:bookmarkEnd w:id="150"/>
      <w:r>
        <w:rPr/>
        <w:t>3896</w:t>
      </w:r>
      <w:r>
        <w:rPr>
          <w:rtl w:val="true"/>
        </w:rPr>
        <w:t xml:space="preserve"> - </w:t>
      </w:r>
      <w:r>
        <w:rPr>
          <w:rtl w:val="true"/>
        </w:rPr>
        <w:t>عبد الرّحمن بن علي بن القاسم بن أحمد بن إبراهيم أبو القاسم بن أبي الحسن الصّوري المعدّل البيّع المعروف بابن الكاملي</w:t>
      </w:r>
      <w:bookmarkEnd w:id="1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w:t>
      </w:r>
      <w:r>
        <w:rPr>
          <w:rStyle w:val="FootnoteAnchor"/>
          <w:rtl w:val="true"/>
        </w:rPr>
        <w:footnoteReference w:id="864"/>
      </w:r>
      <w:r>
        <w:rPr>
          <w:rFonts w:ascii="Amiri" w:hAnsi="Amiri" w:eastAsia="Amiri" w:cs="Amiri"/>
          <w:color w:val="111111"/>
          <w:sz w:val="28"/>
          <w:sz w:val="28"/>
          <w:szCs w:val="28"/>
          <w:rtl w:val="true"/>
          <w:lang w:bidi="ar-SA"/>
        </w:rPr>
        <w:t xml:space="preserve">بن علي بن يحيى النّصيبي، و أبا الحسين بن أبي نصر، و أبا علي </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الأهوازي المقرئ، و أبا عبد اللّه محمّد بن عبد الرّحمن بن طلحة الصيداوي، و أبا الفرج بن برهان، و سليم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 أبا عبد اللّه محمّد بن علي بن أحمد البيهقي، و عبد العزيز بن بندار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w:t>
      </w:r>
    </w:p>
    <w:p>
      <w:pPr>
        <w:pStyle w:val="BookText"/>
        <w:rPr/>
      </w:pPr>
      <w:r>
        <w:rPr>
          <w:rFonts w:ascii="Amiri" w:hAnsi="Amiri" w:eastAsia="Amiri" w:cs="Amiri"/>
          <w:color w:val="111111"/>
          <w:sz w:val="28"/>
          <w:sz w:val="28"/>
          <w:szCs w:val="28"/>
          <w:rtl w:val="true"/>
          <w:lang w:bidi="ar-SA"/>
        </w:rPr>
        <w:t>إبراهيم بن نصرويه السّمرقندي، و أبا طاهر محمّد بن الحسين بن محمّد بن سعدون، و أبا الغنائم ابن الفراء، و أبا محمّد عبد العزيز بن أحمد بن عمر القلانسي، و عبد العزيز الكتاني، و أبا الحسين بن مكي، و أبا القاسم بن الفرات، و السّميساطي، و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بكر الخطيب، و عمر الدّهستاني</w:t>
      </w:r>
      <w:r>
        <w:rPr>
          <w:rStyle w:val="FootnoteAnchor"/>
          <w:rtl w:val="true"/>
        </w:rPr>
        <w:footnoteReference w:id="866"/>
      </w:r>
      <w:r>
        <w:rPr>
          <w:rFonts w:ascii="Amiri" w:hAnsi="Amiri" w:eastAsia="Amiri" w:cs="Amiri"/>
          <w:color w:val="111111"/>
          <w:sz w:val="28"/>
          <w:sz w:val="28"/>
          <w:szCs w:val="28"/>
          <w:rtl w:val="true"/>
          <w:lang w:bidi="ar-SA"/>
        </w:rPr>
        <w:t>، و غيث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w:t>
      </w:r>
      <w:r>
        <w:rPr>
          <w:rStyle w:val="FootnoteAnchor"/>
          <w:rtl w:val="true"/>
        </w:rPr>
        <w:footnoteReference w:id="867"/>
      </w:r>
      <w:r>
        <w:rPr>
          <w:rFonts w:ascii="Amiri" w:hAnsi="Amiri" w:eastAsia="Amiri" w:cs="Amiri"/>
          <w:color w:val="111111"/>
          <w:sz w:val="28"/>
          <w:sz w:val="28"/>
          <w:szCs w:val="28"/>
          <w:rtl w:val="true"/>
          <w:lang w:bidi="ar-SA"/>
        </w:rPr>
        <w:t>عنه ابن أخته أبو الفضل أحمد بن الحسين الفرغولي، أنا أبو الفتيان عمر بن أبي الحسن</w:t>
      </w:r>
      <w:r>
        <w:rPr>
          <w:rStyle w:val="FootnoteAnchor"/>
          <w:rtl w:val="true"/>
        </w:rPr>
        <w:footnoteReference w:id="868"/>
      </w:r>
      <w:r>
        <w:rPr>
          <w:rFonts w:ascii="Amiri" w:hAnsi="Amiri" w:eastAsia="Amiri" w:cs="Amiri"/>
          <w:color w:val="111111"/>
          <w:sz w:val="28"/>
          <w:sz w:val="28"/>
          <w:szCs w:val="28"/>
          <w:rtl w:val="true"/>
          <w:lang w:bidi="ar-SA"/>
        </w:rPr>
        <w:t>الدّهستاني، أنا عبد الرّحمن بن علي بن القاسم بن أحمد بن إبراهيم الكاملي، أبو</w:t>
      </w:r>
      <w:r>
        <w:rPr>
          <w:rStyle w:val="FootnoteAnchor"/>
          <w:rtl w:val="true"/>
        </w:rPr>
        <w:footnoteReference w:id="869"/>
      </w:r>
      <w:r>
        <w:rPr>
          <w:rFonts w:ascii="Amiri" w:hAnsi="Amiri" w:eastAsia="Amiri" w:cs="Amiri"/>
          <w:color w:val="111111"/>
          <w:sz w:val="28"/>
          <w:sz w:val="28"/>
          <w:szCs w:val="28"/>
          <w:rtl w:val="true"/>
          <w:lang w:bidi="ar-SA"/>
        </w:rPr>
        <w:t xml:space="preserve">القاسم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علي بن عبد اللّه النّصيبي بدمشق، نا الفضل بن جعفر التميمي، نا عبد الرّحمن بن القاسم الهاشمي، نا أبو مسهر، حدثني عيسى بن يونس، نا الأعمش، عن زيد بن وهب،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علي بن إبراهيم، أنا أبو عبد اللّه بن سلوان، أنا الفضل بن جعفر،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بخط أبي الفرج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ظهر جزء للكاملي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بن علي بن القاسم بن أحمد ليلة الثلاثاء بعد صلاة عشاء الآخرة لثلاث ليال بقين من المحرم سنة تسع عشرة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عبد الرّحمن بن علي بن القاسم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أحمد من بيت المقدس إلى صور، و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القاسم عبد الرّحمن بن علي بن القاسم الكاملي توفي في العشر الأول من شهر رمضان سنة تسعين و أربعمائة بصور</w:t>
      </w:r>
      <w:r>
        <w:rPr>
          <w:rFonts w:eastAsia="Amiri" w:cs="Amiri" w:ascii="Amiri" w:hAnsi="Amiri"/>
          <w:color w:val="111111"/>
          <w:sz w:val="28"/>
          <w:szCs w:val="28"/>
          <w:rtl w:val="true"/>
          <w:lang w:bidi="ar-SA"/>
        </w:rPr>
        <w:t xml:space="preserve">. </w:t>
      </w:r>
      <w:bookmarkStart w:id="152" w:name="pg16707_178111"/>
    </w:p>
    <w:p>
      <w:pPr>
        <w:pStyle w:val="Heading5"/>
        <w:numPr>
          <w:ilvl w:val="4"/>
          <w:numId w:val="1"/>
        </w:numPr>
        <w:rPr/>
      </w:pPr>
      <w:bookmarkStart w:id="153" w:name="__RefHeading___Toc2222506_73709187"/>
      <w:bookmarkStart w:id="154" w:name="_Toc58"/>
      <w:bookmarkEnd w:id="152"/>
      <w:bookmarkEnd w:id="153"/>
      <w:r>
        <w:rPr/>
        <w:t>3897</w:t>
      </w:r>
      <w:r>
        <w:rPr>
          <w:rtl w:val="true"/>
        </w:rPr>
        <w:t xml:space="preserve"> - </w:t>
      </w:r>
      <w:r>
        <w:rPr>
          <w:rtl w:val="true"/>
        </w:rPr>
        <w:t>عبد الرّحمن بن علي بن محمّد بن عمر بن رجاء بن عمر أبو القاسم بن أبي العيش</w:t>
      </w:r>
      <w:bookmarkEnd w:id="154"/>
    </w:p>
    <w:p>
      <w:pPr>
        <w:pStyle w:val="BookText"/>
        <w:rPr/>
      </w:pPr>
      <w:r>
        <w:rPr>
          <w:rFonts w:ascii="Amiri" w:hAnsi="Amiri" w:eastAsia="Amiri" w:cs="Amiri"/>
          <w:color w:val="111111"/>
          <w:sz w:val="28"/>
          <w:sz w:val="28"/>
          <w:szCs w:val="28"/>
          <w:rtl w:val="true"/>
          <w:lang w:bidi="ar-SA"/>
        </w:rPr>
        <w:t>أخو أبي العيش الجمحي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محمّد خلف بن محمّد بن علي بن حمدون الواسطي الحافظ، و أبي عبد اللّه بن أبي كامل، و أبي سعد الماليني، و أبي الحسن أحمد بن محمّد بن القاسم بن مروان الأنماطي، و أبي القاسم حمزة بن عبد اللّه بن الحسين بن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الفتيان الدّهستاني، و مكي بن عبد السلام، و أبو القاسم هبة اللّه بن عبد الوارث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870"/>
      </w:r>
      <w:r>
        <w:rPr>
          <w:rFonts w:ascii="Amiri" w:hAnsi="Amiri" w:eastAsia="Amiri" w:cs="Amiri"/>
          <w:color w:val="111111"/>
          <w:sz w:val="28"/>
          <w:sz w:val="28"/>
          <w:szCs w:val="28"/>
          <w:rtl w:val="true"/>
          <w:lang w:bidi="ar-SA"/>
        </w:rPr>
        <w:t xml:space="preserve">أبو حفص عمر بن محمّد بن الحسن الفرغولي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872"/>
      </w:r>
      <w:r>
        <w:rPr>
          <w:rFonts w:ascii="Amiri" w:hAnsi="Amiri" w:eastAsia="Amiri" w:cs="Amiri"/>
          <w:color w:val="111111"/>
          <w:sz w:val="28"/>
          <w:sz w:val="28"/>
          <w:szCs w:val="28"/>
          <w:rtl w:val="true"/>
          <w:lang w:bidi="ar-SA"/>
        </w:rPr>
        <w:t>الدّهستاني، أنا عبد الرّحمن بن علي بن محمّد بن عمر بن رجاء بن أبي العيش أبو القاسم الجمحي بأطرابلس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الحسين بن كامل، أنا أبو القاسم بن أبي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خلف بن محمّد بن علي بن حمدون الواسطي الحافظ، نا أحمد بن جعفر في المسند، نا عبد اللّه بن أحمد، حدثني أبي، نا عبد الرّزّاق، عن معمر،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مريم بنت عمران، و خديجة ابنة خويلد، و فاطمة بنت محمّد، و آسية امرأة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علي التميمي، نا أحمد بن جعفر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عبد اللّه بن الحسن من أطرابلس يذكر أن أبا القاسم بن أبي العيش، و ابن عبد الرزاق توفيا في جمادى الأولى من سنة أربع و ستين و أربعمائة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إجازة من أبي القاسم</w:t>
      </w:r>
      <w:r>
        <w:rPr>
          <w:rFonts w:eastAsia="Amiri" w:cs="Amiri" w:ascii="Amiri" w:hAnsi="Amiri"/>
          <w:color w:val="111111"/>
          <w:sz w:val="28"/>
          <w:szCs w:val="28"/>
          <w:rtl w:val="true"/>
          <w:lang w:bidi="ar-SA"/>
        </w:rPr>
        <w:t xml:space="preserve">. </w:t>
      </w:r>
      <w:bookmarkStart w:id="155" w:name="pg16707_178112"/>
    </w:p>
    <w:p>
      <w:pPr>
        <w:pStyle w:val="Heading5"/>
        <w:numPr>
          <w:ilvl w:val="4"/>
          <w:numId w:val="1"/>
        </w:numPr>
        <w:rPr/>
      </w:pPr>
      <w:bookmarkStart w:id="156" w:name="__RefHeading___Toc2222508_73709187"/>
      <w:bookmarkStart w:id="157" w:name="_Toc59"/>
      <w:bookmarkEnd w:id="155"/>
      <w:bookmarkEnd w:id="156"/>
      <w:r>
        <w:rPr/>
        <w:t>3898</w:t>
      </w:r>
      <w:r>
        <w:rPr>
          <w:rtl w:val="true"/>
        </w:rPr>
        <w:t xml:space="preserve"> - </w:t>
      </w:r>
      <w:r>
        <w:rPr>
          <w:rtl w:val="true"/>
        </w:rPr>
        <w:t>عبد الرّحمن بن علي بن الحسين بن زيد أبو محمّد بن أبي الحسن الكوفي العطار</w:t>
      </w:r>
      <w:bookmarkEnd w:id="157"/>
    </w:p>
    <w:p>
      <w:pPr>
        <w:pStyle w:val="BookText"/>
        <w:rPr/>
      </w:pPr>
      <w:r>
        <w:rPr>
          <w:rFonts w:ascii="Amiri" w:hAnsi="Amiri" w:eastAsia="Amiri" w:cs="Amiri"/>
          <w:color w:val="111111"/>
          <w:sz w:val="28"/>
          <w:sz w:val="28"/>
          <w:szCs w:val="28"/>
          <w:rtl w:val="true"/>
          <w:lang w:bidi="ar-SA"/>
        </w:rPr>
        <w:t>سمع أبا البركات بن طاوس، و كان حافظا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الحديث من صنعته، و كان شيخا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 دفن يوم الجمعة السادس عشر من ذي القعدة سنة ستين و خمسمائة بباب الفراديس</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2222510_73709187"/>
      <w:bookmarkStart w:id="159" w:name="_Toc60"/>
      <w:bookmarkEnd w:id="158"/>
      <w:r>
        <w:rPr/>
        <w:t>3899</w:t>
      </w:r>
      <w:r>
        <w:rPr>
          <w:rtl w:val="true"/>
        </w:rPr>
        <w:t xml:space="preserve"> - </w:t>
      </w:r>
      <w:r>
        <w:rPr>
          <w:rtl w:val="true"/>
        </w:rPr>
        <w:t>عبد الرّحمن بن علي بن محلي الدّاراني</w:t>
      </w:r>
      <w:bookmarkEnd w:id="159"/>
    </w:p>
    <w:p>
      <w:pPr>
        <w:pStyle w:val="BookText"/>
        <w:rPr/>
      </w:pPr>
      <w:r>
        <w:rPr>
          <w:rFonts w:ascii="Amiri" w:hAnsi="Amiri" w:eastAsia="Amiri" w:cs="Amiri"/>
          <w:color w:val="111111"/>
          <w:sz w:val="28"/>
          <w:sz w:val="28"/>
          <w:szCs w:val="28"/>
          <w:rtl w:val="true"/>
          <w:lang w:bidi="ar-SA"/>
        </w:rPr>
        <w:t>ذكره لي أبو محمّد بن الأكفاني في تتمة تاريخ داريّا، و تسمية من حدّث من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محلي، لم يزدني على هذا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222512_73709187"/>
      <w:bookmarkStart w:id="161" w:name="_Toc61"/>
      <w:bookmarkEnd w:id="160"/>
      <w:r>
        <w:rPr/>
        <w:t>3900</w:t>
      </w:r>
      <w:r>
        <w:rPr>
          <w:rtl w:val="true"/>
        </w:rPr>
        <w:t xml:space="preserve"> - </w:t>
      </w:r>
      <w:r>
        <w:rPr>
          <w:rtl w:val="true"/>
        </w:rPr>
        <w:t>عبد الرّحمن بن علي أبو عبيد اللّه الصخري</w:t>
      </w:r>
      <w:bookmarkEnd w:id="161"/>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أبو عبيد اللّه</w:t>
      </w:r>
      <w:r>
        <w:rPr>
          <w:rStyle w:val="FootnoteAnchor"/>
          <w:rtl w:val="true"/>
        </w:rPr>
        <w:footnoteReference w:id="873"/>
      </w:r>
      <w:r>
        <w:rPr>
          <w:rFonts w:ascii="Amiri" w:hAnsi="Amiri" w:eastAsia="Amiri" w:cs="Amiri"/>
          <w:color w:val="111111"/>
          <w:sz w:val="28"/>
          <w:sz w:val="28"/>
          <w:szCs w:val="28"/>
          <w:rtl w:val="true"/>
          <w:lang w:bidi="ar-SA"/>
        </w:rPr>
        <w:t>الصخري</w:t>
      </w:r>
    </w:p>
    <w:p>
      <w:pPr>
        <w:pStyle w:val="BookText"/>
        <w:rPr/>
      </w:pPr>
      <w:r>
        <w:rPr>
          <w:rFonts w:ascii="Amiri" w:hAnsi="Amiri" w:eastAsia="Amiri" w:cs="Amiri"/>
          <w:color w:val="111111"/>
          <w:sz w:val="28"/>
          <w:sz w:val="28"/>
          <w:szCs w:val="28"/>
          <w:rtl w:val="true"/>
          <w:lang w:bidi="ar-SA"/>
        </w:rPr>
        <w:t>سمع أبا العباس جعفر بن أحمد بن عبد اللّه بن كثير الوهبي بعرقة</w:t>
      </w:r>
      <w:r>
        <w:rPr>
          <w:rStyle w:val="FootnoteAnchor"/>
          <w:rtl w:val="true"/>
        </w:rPr>
        <w:footnoteReference w:id="874"/>
      </w:r>
      <w:r>
        <w:rPr>
          <w:rFonts w:ascii="Amiri" w:hAnsi="Amiri" w:eastAsia="Amiri" w:cs="Amiri"/>
          <w:color w:val="111111"/>
          <w:sz w:val="28"/>
          <w:sz w:val="28"/>
          <w:szCs w:val="28"/>
          <w:rtl w:val="true"/>
          <w:lang w:bidi="ar-SA"/>
        </w:rPr>
        <w:t>، و أبا الحسين علي بن محمّد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 سنة سبع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شهاب بن محمّد بن شهاب الصّوري</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222514_73709187"/>
      <w:bookmarkStart w:id="163" w:name="_Toc62"/>
      <w:bookmarkEnd w:id="162"/>
      <w:r>
        <w:rPr/>
        <w:t>3901</w:t>
      </w:r>
      <w:r>
        <w:rPr>
          <w:rtl w:val="true"/>
        </w:rPr>
        <w:t xml:space="preserve"> - </w:t>
      </w:r>
      <w:r>
        <w:rPr>
          <w:rtl w:val="true"/>
        </w:rPr>
        <w:t>عبد الرّحمن بن عمارة بن الوليد بن المغيرة ابن عبد اللّه بن عمر بن مخزوم القرشي المخزومي</w:t>
      </w:r>
      <w:bookmarkEnd w:id="163"/>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عمارة بن الوليد بن المغيرة ابن عبد اللّه بن عمر بن مخزوم القرشي المخزومي</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أدرك زمان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بفحل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المعدل، أنا أبو علي بن الصّوّاف، نا أبو محمّد بن علي القطان، 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حذيفة</w:t>
      </w:r>
      <w:r>
        <w:rPr>
          <w:rFonts w:eastAsia="Amiri" w:cs="Amiri" w:ascii="Amiri" w:hAnsi="Amiri"/>
          <w:color w:val="111111"/>
          <w:sz w:val="28"/>
          <w:szCs w:val="28"/>
          <w:rtl w:val="true"/>
          <w:lang w:bidi="ar-SA"/>
        </w:rPr>
        <w:t xml:space="preserve">: </w:t>
      </w:r>
      <w:bookmarkStart w:id="164" w:name="pg16707_178113"/>
    </w:p>
    <w:p>
      <w:pPr>
        <w:pStyle w:val="BookText"/>
        <w:rPr/>
      </w:pPr>
      <w:bookmarkEnd w:id="164"/>
      <w:r>
        <w:rPr>
          <w:rFonts w:ascii="Amiri" w:hAnsi="Amiri" w:eastAsia="Amiri" w:cs="Amiri"/>
          <w:color w:val="111111"/>
          <w:sz w:val="28"/>
          <w:sz w:val="28"/>
          <w:szCs w:val="28"/>
          <w:rtl w:val="true"/>
          <w:lang w:bidi="ar-SA"/>
        </w:rPr>
        <w:t>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فحل كما زعم بعضهم عن الزهري في سنة ثلاث عشرة</w:t>
      </w:r>
      <w:r>
        <w:rPr>
          <w:rStyle w:val="FootnoteAnchor"/>
          <w:rtl w:val="true"/>
        </w:rPr>
        <w:footnoteReference w:id="877"/>
      </w:r>
      <w:r>
        <w:rPr>
          <w:rFonts w:ascii="Amiri" w:hAnsi="Amiri" w:eastAsia="Amiri" w:cs="Amiri"/>
          <w:color w:val="111111"/>
          <w:sz w:val="28"/>
          <w:sz w:val="28"/>
          <w:szCs w:val="28"/>
          <w:rtl w:val="true"/>
          <w:lang w:bidi="ar-SA"/>
        </w:rPr>
        <w:t>، في رجب</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في فتوح البلدان للبلاذري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بقيتا من ذي القعدة، بعد خلافة عمر بن الخطاب رضي اللّه عنه بخمسة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بها من المسلمين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عمارة بن الوليد، و ذكر غيره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222516_73709187"/>
      <w:bookmarkStart w:id="166" w:name="_Toc63"/>
      <w:bookmarkEnd w:id="165"/>
      <w:r>
        <w:rPr/>
        <w:t>3902</w:t>
      </w:r>
      <w:r>
        <w:rPr>
          <w:rtl w:val="true"/>
        </w:rPr>
        <w:t xml:space="preserve"> - </w:t>
      </w:r>
      <w:r>
        <w:rPr>
          <w:rtl w:val="true"/>
        </w:rPr>
        <w:t>عبد الرّحمن بن عمر بن نصر بن محمّد أبو القاسم الشيباني السّامريّ البزّاز المؤدب</w:t>
      </w:r>
      <w:bookmarkEnd w:id="166"/>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 بن نصر بن محمّد أبو القاسم الشيباني السّامريّ البزّاز</w:t>
      </w:r>
      <w:r>
        <w:rPr>
          <w:rStyle w:val="FootnoteAnchor"/>
          <w:rtl w:val="true"/>
        </w:rPr>
        <w:footnoteReference w:id="879"/>
      </w:r>
      <w:r>
        <w:rPr>
          <w:rFonts w:ascii="IRNazanin" w:hAnsi="IRNazanin" w:eastAsia="IRNazanin"/>
          <w:color w:val="111111"/>
          <w:sz w:val="28"/>
          <w:sz w:val="28"/>
          <w:szCs w:val="28"/>
          <w:rtl w:val="true"/>
          <w:lang w:bidi="fa-IR"/>
        </w:rPr>
        <w:t>المؤدب</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في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البزار المؤدب السامري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علي الحصائري، و خيثمة بن سليمان، و أبا القاسم بن أبي العقب، و أبا الحسن بن حذلم، و جمح بن القاسم، و أبا الحسن عثمان بن محمّد الذّهبي، و أبا قتيبة سلم بن الفضل، و أبا الفوارس أحمد بن محمّد السيدي الصابوني، و أبا حاتم عدي بن يعقوب الخطيب، و أبا عمر محمّد بن العباس بن الوليد بن كودك، و أبا زرعة محمّد بن عبد اللّه بن أبي دجانة، و أبا عبد اللّه محمّد بن إبراهيم بن مروان، و أبا حفص عمر بن يعقوب بن زريق بالغرما، و أبا طالب أحمد بن الحسين المسعودي، و أبا سهل محمّد بن محمّد القاضي، و أحمد بن محمود الشمعي، و الحسن بن رشيق، و محمّد بن أحمد بن خالد الأعدالي، و القاضي يوسف الميانجي، و هارون بن محمّد بن هارون بن عنترة الموصلي،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جيش</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الفرغاني، و أبا علي عبد الواحد بن علي بن محمّد بن أبي الخصيب، و أبا العباس أحمد بن الحسن بن إسحاق بن عتبة الرازي، و أبا بكر أحمد بن محمّد بن أبي الموت، و أبا علي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القاسم بكير بن الحسن بن عبد اللّه الرازي، و عبد اللّه بن جعفر بن الورد، و العباس بن محمد بن نصر</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الرافقي، </w:t>
      </w:r>
    </w:p>
    <w:p>
      <w:pPr>
        <w:pStyle w:val="BookText"/>
        <w:rPr/>
      </w:pPr>
      <w:r>
        <w:rPr>
          <w:rFonts w:ascii="Amiri" w:hAnsi="Amiri" w:eastAsia="Amiri" w:cs="Amiri"/>
          <w:color w:val="111111"/>
          <w:sz w:val="28"/>
          <w:sz w:val="28"/>
          <w:szCs w:val="28"/>
          <w:rtl w:val="true"/>
          <w:lang w:bidi="ar-SA"/>
        </w:rPr>
        <w:t>و إبراهيم بن محمّد بن صالح بن سنان، و أبا يعقوب الأذرعي، و أبا عمر بن فضالة، و أبا الحسين الرازي، و أبا علي بن آدم، و أبا الميمون بن راشد، و أبا بكر بن أبي دجانة،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أبا الحسن بن صصرى، و علي بن الخضر، و أحمد بن محمد العتيقي، و علي بن محمد بن صافي بن شجاع الربعي، و ظفر بن محمّد الناصري، و أبو نصر بن الجبّان، و أبو علي الأهوازي، و أبو بكر محمد بن علي الحداد، و مسلم بن حسين</w:t>
      </w:r>
      <w:r>
        <w:rPr>
          <w:rStyle w:val="FootnoteAnchor"/>
          <w:rtl w:val="true"/>
        </w:rPr>
        <w:footnoteReference w:id="883"/>
      </w:r>
      <w:r>
        <w:rPr>
          <w:rFonts w:ascii="Amiri" w:hAnsi="Amiri" w:eastAsia="Amiri" w:cs="Amiri"/>
          <w:color w:val="111111"/>
          <w:sz w:val="28"/>
          <w:sz w:val="28"/>
          <w:szCs w:val="28"/>
          <w:rtl w:val="true"/>
          <w:lang w:bidi="ar-SA"/>
        </w:rPr>
        <w:t>الرقاقي، و أبو الحسين أحمد بن عبد الرحمن بن حسن</w:t>
      </w:r>
      <w:r>
        <w:rPr>
          <w:rStyle w:val="FootnoteAnchor"/>
          <w:rtl w:val="true"/>
        </w:rPr>
        <w:footnoteReference w:id="884"/>
      </w:r>
      <w:r>
        <w:rPr>
          <w:rFonts w:ascii="Amiri" w:hAnsi="Amiri" w:eastAsia="Amiri" w:cs="Amiri"/>
          <w:color w:val="111111"/>
          <w:sz w:val="28"/>
          <w:sz w:val="28"/>
          <w:szCs w:val="28"/>
          <w:rtl w:val="true"/>
          <w:lang w:bidi="ar-SA"/>
        </w:rPr>
        <w:t>، الطرائفي، و عبد الوهاب الميداني، و ابنه أبو عبد اللّه شعيب بن عبد الرحمن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قراءة عليه، أنا أبو بكر محمد بن علي بن محمد الحداد السلمي، نا أبو القاسم عبد الرحمن بن عمر بن نصر، نا أبو علي الحسن بن حبيب املاء، نا أمية، نا أبو عاصم عن ابن خديج عن أبي الزبير،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العبد و الكفر و الشرك إلاّ ترك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نا خيثمة، نا العباس بن الوليد، 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و الصيام، و الغسل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عبد العزيز بن أحمد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شيخنا أبو القاسم عبد الرحمن بن عمر بن نصر الشيباني البزاز</w:t>
      </w:r>
      <w:r>
        <w:rPr>
          <w:rStyle w:val="FootnoteAnchor"/>
          <w:rtl w:val="true"/>
        </w:rPr>
        <w:footnoteReference w:id="886"/>
      </w:r>
      <w:r>
        <w:rPr>
          <w:rFonts w:ascii="Amiri" w:hAnsi="Amiri" w:eastAsia="Amiri" w:cs="Amiri"/>
          <w:color w:val="111111"/>
          <w:sz w:val="28"/>
          <w:sz w:val="28"/>
          <w:szCs w:val="28"/>
          <w:rtl w:val="true"/>
          <w:lang w:bidi="ar-SA"/>
        </w:rPr>
        <w:t>يوم الجمعة التاسع عشر من رجب سنة عشر و أربعمائة، كتب الكثير، و حدث عن أبي إسحاق إبراهيم بن محمد بن ثابت، و الحسن بن حبيب و غيرهما، كان يتهم بالاعتزال، و اتهم في ابن أبي ثابت، و اللّه أعلم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167" w:name="pg16707_178115"/>
    </w:p>
    <w:p>
      <w:pPr>
        <w:pStyle w:val="BookText"/>
        <w:rPr/>
      </w:pPr>
      <w:bookmarkEnd w:id="167"/>
      <w:r>
        <w:rPr>
          <w:rFonts w:ascii="Amiri" w:hAnsi="Amiri" w:eastAsia="Amiri" w:cs="Amiri"/>
          <w:color w:val="111111"/>
          <w:sz w:val="28"/>
          <w:sz w:val="28"/>
          <w:szCs w:val="28"/>
          <w:rtl w:val="true"/>
          <w:lang w:bidi="ar-SA"/>
        </w:rPr>
        <w:t>أخبرنا أبو محمد ابن طاوس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سهل بن بشر أنا أبو علي الأهوازي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القاسم عبد الرحمن بن عمر بن نصر بن محمد البزاز الشيباني المؤدب يوم الجمعة التاسع عشر من رجب سنة عشر و أربعمائة و صلّى عليه بعد الظهر في باب كيسان و دفن فيه</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222518_73709187"/>
      <w:bookmarkStart w:id="169" w:name="_Toc64"/>
      <w:bookmarkEnd w:id="168"/>
      <w:r>
        <w:rPr/>
        <w:t>3903</w:t>
      </w:r>
      <w:r>
        <w:rPr>
          <w:rtl w:val="true"/>
        </w:rPr>
        <w:t xml:space="preserve"> - </w:t>
      </w:r>
      <w:r>
        <w:rPr>
          <w:rtl w:val="true"/>
        </w:rPr>
        <w:t>عبد الرحمن بن عمر أبو عمرو مولى بني ليث بن بكر بن عبد مناة المعروف بدحمان</w:t>
      </w:r>
      <w:bookmarkEnd w:id="169"/>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w:t>
      </w:r>
      <w:r>
        <w:rPr>
          <w:rStyle w:val="FootnoteAnchor"/>
          <w:rtl w:val="true"/>
        </w:rPr>
        <w:footnoteReference w:id="888"/>
      </w:r>
      <w:r>
        <w:rPr>
          <w:rFonts w:ascii="IRNazanin" w:hAnsi="IRNazanin" w:eastAsia="IRNazanin"/>
          <w:color w:val="111111"/>
          <w:sz w:val="28"/>
          <w:sz w:val="28"/>
          <w:szCs w:val="28"/>
          <w:rtl w:val="true"/>
          <w:lang w:bidi="fa-IR"/>
        </w:rPr>
        <w:t>أبو عمرو</w:t>
      </w:r>
      <w:r>
        <w:rPr>
          <w:rStyle w:val="FootnoteAnchor"/>
          <w:rtl w:val="true"/>
        </w:rPr>
        <w:footnoteReference w:id="889"/>
      </w:r>
      <w:r>
        <w:rPr>
          <w:rFonts w:ascii="Amiri" w:hAnsi="Amiri" w:eastAsia="Amiri" w:cs="Amiri"/>
          <w:color w:val="111111"/>
          <w:sz w:val="28"/>
          <w:sz w:val="28"/>
          <w:szCs w:val="28"/>
          <w:rtl w:val="true"/>
          <w:lang w:bidi="ar-SA"/>
        </w:rPr>
        <w:t>مولى بني ليث بن بكر بن عبد مناة المعروف بدحمان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قرأت في كتاب أبي الفرج علي بن الحسن بن محمد الأموي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وكيع عن أبي أيوب المديني إجازة عن أبي محمّد العامري الأويسي،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دحمان جمّالا يكري إلى المواضع و يتجر، و كانت له مروءة، فبينا هو ذات يوم أكرى جماله و ذكر الحكاية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بعد ذلك إلى الشام، فلم نزل حتى قربنا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يوم نازل إذ أنا براكب قد طلع، فسلّم علينا فرددنا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تأذنون لي أن أنزل تحت ظلكم هذا ساعة‌؟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تبيعني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لجارية كانت</w:t>
      </w:r>
      <w:r>
        <w:rPr>
          <w:rStyle w:val="FootnoteAnchor"/>
          <w:rtl w:val="true"/>
        </w:rPr>
        <w:footnoteReference w:id="892"/>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بكم‌؟ فقلت له كالعابث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فهلم دواة و قرطاسا فجئته بذلك،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حامل كتابي هذا ساعة تقرأه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استوص به خيرا، و أعلمني بمكانه، و ختم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البخراء</w:t>
      </w:r>
      <w:r>
        <w:rPr>
          <w:rStyle w:val="FootnoteAnchor"/>
          <w:rtl w:val="true"/>
        </w:rPr>
        <w:footnoteReference w:id="893"/>
      </w:r>
      <w:r>
        <w:rPr>
          <w:rFonts w:ascii="Amiri" w:hAnsi="Amiri" w:eastAsia="Amiri" w:cs="Amiri"/>
          <w:color w:val="111111"/>
          <w:sz w:val="28"/>
          <w:sz w:val="28"/>
          <w:szCs w:val="28"/>
          <w:rtl w:val="true"/>
          <w:lang w:bidi="ar-SA"/>
        </w:rPr>
        <w:t>فسل عن فلان، و ادفع كتابي هذا إليه و اقبض منه المال، ثم انصرف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فلما وردت البخراء، سألت عن اسم الرجل، فدللت عليه</w:t>
      </w:r>
      <w:r>
        <w:rPr>
          <w:rStyle w:val="FootnoteAnchor"/>
          <w:rtl w:val="true"/>
        </w:rPr>
        <w:footnoteReference w:id="894"/>
      </w:r>
      <w:r>
        <w:rPr>
          <w:rFonts w:ascii="Amiri" w:hAnsi="Amiri" w:eastAsia="Amiri" w:cs="Amiri"/>
          <w:color w:val="111111"/>
          <w:sz w:val="28"/>
          <w:sz w:val="28"/>
          <w:szCs w:val="28"/>
          <w:rtl w:val="true"/>
          <w:lang w:bidi="ar-SA"/>
        </w:rPr>
        <w:t xml:space="preserve">، فدخلت عليه، و دفعت الكتاب إليه، فقبّله و وضعه </w:t>
      </w:r>
      <w:bookmarkStart w:id="170" w:name="pg16707_178116"/>
    </w:p>
    <w:p>
      <w:pPr>
        <w:pStyle w:val="BookText"/>
        <w:rPr/>
      </w:pPr>
      <w:bookmarkEnd w:id="170"/>
      <w:r>
        <w:rPr>
          <w:rFonts w:ascii="Amiri" w:hAnsi="Amiri" w:eastAsia="Amiri" w:cs="Amiri"/>
          <w:color w:val="111111"/>
          <w:sz w:val="28"/>
          <w:sz w:val="28"/>
          <w:szCs w:val="28"/>
          <w:rtl w:val="true"/>
          <w:lang w:bidi="ar-SA"/>
        </w:rPr>
        <w:t>على عينيه</w:t>
      </w:r>
      <w:r>
        <w:rPr>
          <w:rStyle w:val="FootnoteAnchor"/>
          <w:rtl w:val="true"/>
        </w:rPr>
        <w:footnoteReference w:id="895"/>
      </w:r>
      <w:r>
        <w:rPr>
          <w:rFonts w:ascii="Amiri" w:hAnsi="Amiri" w:eastAsia="Amiri" w:cs="Amiri"/>
          <w:color w:val="111111"/>
          <w:sz w:val="28"/>
          <w:sz w:val="28"/>
          <w:szCs w:val="28"/>
          <w:rtl w:val="true"/>
          <w:lang w:bidi="ar-SA"/>
        </w:rPr>
        <w:t xml:space="preserve">، و دعا بعشرة آلاف دينار، فدفعها إليّ، و قال هذا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الوليد بن يزيد</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222520_73709187"/>
      <w:bookmarkStart w:id="172" w:name="_Toc65"/>
      <w:bookmarkEnd w:id="171"/>
      <w:r>
        <w:rPr/>
        <w:t>3904</w:t>
      </w:r>
      <w:r>
        <w:rPr>
          <w:rtl w:val="true"/>
        </w:rPr>
        <w:t xml:space="preserve"> - </w:t>
      </w:r>
      <w:r>
        <w:rPr>
          <w:rtl w:val="true"/>
        </w:rPr>
        <w:t>عبد الرحمن بن عمرو بن عبد اللّه بن صفوان بن عمرو أبو زرعة النصري الحافظ</w:t>
      </w:r>
      <w:bookmarkEnd w:id="172"/>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عبد اللّه بن صفوان بن عمرو أبو زرعة النصري الحافظ</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النصري بالنون راجع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الشام في وقته، و داره بدمشق عند باب الجابية شرق زقاق الأسديين عن يمين الداخل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نعيم</w:t>
      </w:r>
      <w:r>
        <w:rPr>
          <w:rStyle w:val="FootnoteAnchor"/>
          <w:rtl w:val="true"/>
        </w:rPr>
        <w:footnoteReference w:id="897"/>
      </w:r>
      <w:r>
        <w:rPr>
          <w:rFonts w:ascii="Amiri" w:hAnsi="Amiri" w:eastAsia="Amiri" w:cs="Amiri"/>
          <w:color w:val="111111"/>
          <w:sz w:val="28"/>
          <w:sz w:val="28"/>
          <w:szCs w:val="28"/>
          <w:rtl w:val="true"/>
          <w:lang w:bidi="ar-SA"/>
        </w:rPr>
        <w:t>، و هوذة</w:t>
      </w:r>
      <w:r>
        <w:rPr>
          <w:rStyle w:val="FootnoteAnchor"/>
          <w:rtl w:val="true"/>
        </w:rPr>
        <w:footnoteReference w:id="898"/>
      </w:r>
      <w:r>
        <w:rPr>
          <w:rFonts w:ascii="Amiri" w:hAnsi="Amiri" w:eastAsia="Amiri" w:cs="Amiri"/>
          <w:color w:val="111111"/>
          <w:sz w:val="28"/>
          <w:sz w:val="28"/>
          <w:szCs w:val="28"/>
          <w:rtl w:val="true"/>
          <w:lang w:bidi="ar-SA"/>
        </w:rPr>
        <w:t>، و سليمان بن داود</w:t>
      </w:r>
      <w:r>
        <w:rPr>
          <w:rStyle w:val="FootnoteAnchor"/>
          <w:rtl w:val="true"/>
        </w:rPr>
        <w:footnoteReference w:id="899"/>
      </w:r>
      <w:r>
        <w:rPr>
          <w:rFonts w:ascii="Amiri" w:hAnsi="Amiri" w:eastAsia="Amiri" w:cs="Amiri"/>
          <w:color w:val="111111"/>
          <w:sz w:val="28"/>
          <w:sz w:val="28"/>
          <w:szCs w:val="28"/>
          <w:rtl w:val="true"/>
          <w:lang w:bidi="ar-SA"/>
        </w:rPr>
        <w:t>الهاشمي، و عمر بن حفص بن غياث، و عفان، و أبي غسان النهدي، و سعيد بن سليمان، و يحيى بن معين، و الحسن</w:t>
      </w:r>
      <w:r>
        <w:rPr>
          <w:rStyle w:val="FootnoteAnchor"/>
          <w:rtl w:val="true"/>
        </w:rPr>
        <w:footnoteReference w:id="900"/>
      </w:r>
      <w:r>
        <w:rPr>
          <w:rFonts w:ascii="Amiri" w:hAnsi="Amiri" w:eastAsia="Amiri" w:cs="Amiri"/>
          <w:color w:val="111111"/>
          <w:sz w:val="28"/>
          <w:sz w:val="28"/>
          <w:szCs w:val="28"/>
          <w:rtl w:val="true"/>
          <w:lang w:bidi="ar-SA"/>
        </w:rPr>
        <w:t>بن بشر الكوفي، و محمد بن الصلت، و سعيد بن منصور، و أحمد بن يونس، و سليمان بن حرب، و محمد بن الصباح الدولابي، و داود بن عمرو الضّبّي، و إسحاق بن موسى الأنصاري، و عقبة بن مكرم، و عباس العنبري، و أحمد بن خالد الوهبي، و عبد اللّه بن جعفر الرقي، و عبد الغفار</w:t>
      </w:r>
      <w:r>
        <w:rPr>
          <w:rStyle w:val="FootnoteAnchor"/>
          <w:rtl w:val="true"/>
        </w:rPr>
        <w:footnoteReference w:id="901"/>
      </w:r>
      <w:r>
        <w:rPr>
          <w:rFonts w:ascii="Amiri" w:hAnsi="Amiri" w:eastAsia="Amiri" w:cs="Amiri"/>
          <w:color w:val="111111"/>
          <w:sz w:val="28"/>
          <w:sz w:val="28"/>
          <w:szCs w:val="28"/>
          <w:rtl w:val="true"/>
          <w:lang w:bidi="ar-SA"/>
        </w:rPr>
        <w:t>بن داود الحراني، و أبي مسهر، و أبي الجماهر</w:t>
      </w:r>
      <w:r>
        <w:rPr>
          <w:rStyle w:val="FootnoteAnchor"/>
          <w:rtl w:val="true"/>
        </w:rPr>
        <w:footnoteReference w:id="902"/>
      </w:r>
      <w:r>
        <w:rPr>
          <w:rFonts w:ascii="Amiri" w:hAnsi="Amiri" w:eastAsia="Amiri" w:cs="Amiri"/>
          <w:color w:val="111111"/>
          <w:sz w:val="28"/>
          <w:sz w:val="28"/>
          <w:szCs w:val="28"/>
          <w:rtl w:val="true"/>
          <w:lang w:bidi="ar-SA"/>
        </w:rPr>
        <w:t>، و محمد بن المبارك الصوري، و سليمان بن عبد الرحمن، و يحيى بن صالح، و محمد بن عائذ، و محمد بن زرعة، و أبي النضر إسحاق بن إبراهيم، و دحيم، و عبد اللّه بن أحمد بن ذكوان، و محمد بن بكار بن بلال، و هشام بن عمار، و محمود بن خالد، و الوليد</w:t>
      </w:r>
      <w:r>
        <w:rPr>
          <w:rStyle w:val="FootnoteAnchor"/>
          <w:rtl w:val="true"/>
        </w:rPr>
        <w:footnoteReference w:id="903"/>
      </w:r>
      <w:r>
        <w:rPr>
          <w:rFonts w:ascii="Amiri" w:hAnsi="Amiri" w:eastAsia="Amiri" w:cs="Amiri"/>
          <w:color w:val="111111"/>
          <w:sz w:val="28"/>
          <w:sz w:val="28"/>
          <w:szCs w:val="28"/>
          <w:rtl w:val="true"/>
          <w:lang w:bidi="ar-SA"/>
        </w:rPr>
        <w:t xml:space="preserve">بن عتبة، </w:t>
      </w:r>
    </w:p>
    <w:p>
      <w:pPr>
        <w:pStyle w:val="BookText"/>
        <w:rPr/>
      </w:pPr>
      <w:r>
        <w:rPr>
          <w:rFonts w:ascii="Amiri" w:hAnsi="Amiri" w:eastAsia="Amiri" w:cs="Amiri"/>
          <w:color w:val="111111"/>
          <w:sz w:val="28"/>
          <w:sz w:val="28"/>
          <w:szCs w:val="28"/>
          <w:rtl w:val="true"/>
          <w:lang w:bidi="ar-SA"/>
        </w:rPr>
        <w:t>و إبراهيم بن عبد اللّه بن</w:t>
      </w:r>
      <w:r>
        <w:rPr>
          <w:rStyle w:val="FootnoteAnchor"/>
          <w:rtl w:val="true"/>
        </w:rPr>
        <w:footnoteReference w:id="904"/>
      </w:r>
      <w:r>
        <w:rPr>
          <w:rFonts w:ascii="Amiri" w:hAnsi="Amiri" w:eastAsia="Amiri" w:cs="Amiri"/>
          <w:color w:val="111111"/>
          <w:sz w:val="28"/>
          <w:sz w:val="28"/>
          <w:szCs w:val="28"/>
          <w:rtl w:val="true"/>
          <w:lang w:bidi="ar-SA"/>
        </w:rPr>
        <w:t>العلاء، و أبي اليمان، و علي بن عياش، و الوليد بن النّضر الرّملي، و سوّار بن عمارة، و محمد بن أبي أسامة، و أحمد بن صالح، و الحميدي</w:t>
      </w:r>
      <w:r>
        <w:rPr>
          <w:rStyle w:val="FootnoteAnchor"/>
          <w:rtl w:val="true"/>
        </w:rPr>
        <w:footnoteReference w:id="905"/>
      </w:r>
      <w:r>
        <w:rPr>
          <w:rFonts w:ascii="Amiri" w:hAnsi="Amiri" w:eastAsia="Amiri" w:cs="Amiri"/>
          <w:color w:val="111111"/>
          <w:sz w:val="28"/>
          <w:sz w:val="28"/>
          <w:szCs w:val="28"/>
          <w:rtl w:val="true"/>
          <w:lang w:bidi="ar-SA"/>
        </w:rPr>
        <w:t>، و ابن أبي عمر، و عبد اللّه بن صالح، و عبيد بن حبّان الجبيلي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و ابنه أبو بكر بن أبي داود، و أبو الحسن بن حذلم، و إبراهيم بن محمد بن سنان، و أبو القاسم بن أبي العقب</w:t>
      </w:r>
      <w:r>
        <w:rPr>
          <w:rStyle w:val="FootnoteAnchor"/>
          <w:rtl w:val="true"/>
        </w:rPr>
        <w:footnoteReference w:id="906"/>
      </w:r>
      <w:r>
        <w:rPr>
          <w:rFonts w:ascii="Amiri" w:hAnsi="Amiri" w:eastAsia="Amiri" w:cs="Amiri"/>
          <w:color w:val="111111"/>
          <w:sz w:val="28"/>
          <w:sz w:val="28"/>
          <w:szCs w:val="28"/>
          <w:rtl w:val="true"/>
          <w:lang w:bidi="ar-SA"/>
        </w:rPr>
        <w:t>، و أبو بكر أحمد بن القاسم، و أبو الميمون بن راشد، و عبدان الأهوازي، و أبو بكر محمد بن أحمد بن عرفجة القرشي، و جعفر بن محمد العدبّسي، و أبو الحسن بن جوصا، و الحسن بن حبيب، و أبو عبد اللّه الحسين بن يحيى بن جزلان</w:t>
      </w:r>
      <w:r>
        <w:rPr>
          <w:rStyle w:val="FootnoteAnchor"/>
          <w:rtl w:val="true"/>
        </w:rPr>
        <w:footnoteReference w:id="907"/>
      </w:r>
      <w:r>
        <w:rPr>
          <w:rFonts w:ascii="Amiri" w:hAnsi="Amiri" w:eastAsia="Amiri" w:cs="Amiri"/>
          <w:color w:val="111111"/>
          <w:sz w:val="28"/>
          <w:sz w:val="28"/>
          <w:szCs w:val="28"/>
          <w:rtl w:val="true"/>
          <w:lang w:bidi="ar-SA"/>
        </w:rPr>
        <w:t>، و محمد بن بركة برداعس، و عبد الرحمن بن محمد بن العباس بن الوليد بن الدّرفس، و يحيى بن محمد بن صاعد، و يعقوب بن سفيان، و أبو عمران موسى بن العباس بن محمد الجويني، و أبو العباس الأصم، و أبو جعفر الطحاوي، و صاعد بن عبد الرحمن البراد، و أبو يعقوب الأذرعي</w:t>
      </w:r>
      <w:r>
        <w:rPr>
          <w:rStyle w:val="FootnoteAnchor"/>
          <w:rtl w:val="true"/>
        </w:rPr>
        <w:footnoteReference w:id="908"/>
      </w:r>
      <w:r>
        <w:rPr>
          <w:rFonts w:ascii="Amiri" w:hAnsi="Amiri" w:eastAsia="Amiri" w:cs="Amiri"/>
          <w:color w:val="111111"/>
          <w:sz w:val="28"/>
          <w:sz w:val="28"/>
          <w:szCs w:val="28"/>
          <w:rtl w:val="true"/>
          <w:lang w:bidi="ar-SA"/>
        </w:rPr>
        <w:t>، و أبو بكر محمد بن الحسين بن عمر بن مزاريب، و أبو إسحاق إبراهيم بن إسحاق بن أبي الدرداء الصرفندي، و أحمد بن المعلى القاضي، و محمد بن إسماعيل بن إسحاق الفارسي، و أبو بكر محمد بن عبد اللّه بن محمد بن إبراهيم بن شلحويه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أخبرني أبو القاسم أحمد بن منصور بن محمد بن السمعاني عنه، نا أبو بكر أحمد بن الحسن الحيري، نا أبو العباس الأصم، نا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نا أبو محمد بن أبي نصر، نا أبو يعقوب إسحاق بن إبراهيم بن هاشم الأذرعي، نا أبو زرعة عبد الرحمن بن عمرو</w:t>
      </w:r>
      <w:r>
        <w:rPr>
          <w:rStyle w:val="FootnoteAnchor"/>
          <w:rtl w:val="true"/>
        </w:rPr>
        <w:footnoteReference w:id="909"/>
      </w:r>
      <w:r>
        <w:rPr>
          <w:rFonts w:ascii="Amiri" w:hAnsi="Amiri" w:eastAsia="Amiri" w:cs="Amiri"/>
          <w:color w:val="111111"/>
          <w:sz w:val="28"/>
          <w:sz w:val="28"/>
          <w:szCs w:val="28"/>
          <w:rtl w:val="true"/>
          <w:lang w:bidi="ar-SA"/>
        </w:rPr>
        <w:t>، نا أحمد بن خالد، نا محمد بن إسحاق، عن عياض بن دينار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المسجد و أبو هريرة يخطب الناس خليفة لمروان على المدينة أيام الحج في يوم الجمعة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القاسم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زمرة تدخل الجنة من أمتي على صورة القمر ليلة البدر ثم التي تليها على أشد نجوم السماء إضاءة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الآخرون السابقون، و ذلك أنهم أوتوا الكتاب من قبلنا، و أوتيناه غدا و النصارى بعد غد، و هذا اليوم الذي اختلفوا فيه، و هدانا اللّه له، في يوم الجمعة ساعة لا توافق مؤمنا و هو يصلي يسأل اللّه شيئا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يقبض العلم، و يفيض المال، و تظهر الفتن، و 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الهرج‌؟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القتل،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مرتين،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ما أخبرنا أبو محمد بن الأكفاني قراءة، نا عبد العزيز بن أحمد أنا أبو محمد بن أبي نصر، أنا</w:t>
      </w:r>
      <w:r>
        <w:rPr>
          <w:rStyle w:val="FootnoteAnchor"/>
          <w:rtl w:val="true"/>
        </w:rPr>
        <w:footnoteReference w:id="910"/>
      </w:r>
      <w:r>
        <w:rPr>
          <w:rFonts w:ascii="Amiri" w:hAnsi="Amiri" w:eastAsia="Amiri" w:cs="Amiri"/>
          <w:color w:val="111111"/>
          <w:sz w:val="28"/>
          <w:sz w:val="28"/>
          <w:szCs w:val="28"/>
          <w:rtl w:val="true"/>
          <w:lang w:bidi="ar-SA"/>
        </w:rPr>
        <w:t>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أشيع الحاج في سنة ست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الخلال شفاها</w:t>
      </w:r>
      <w:r>
        <w:rPr>
          <w:rStyle w:val="FootnoteAnchor"/>
          <w:rtl w:val="true"/>
        </w:rPr>
        <w:footnoteReference w:id="911"/>
      </w:r>
      <w:r>
        <w:rPr>
          <w:rFonts w:ascii="Amiri" w:hAnsi="Amiri" w:eastAsia="Amiri" w:cs="Amiri"/>
          <w:color w:val="111111"/>
          <w:sz w:val="28"/>
          <w:sz w:val="28"/>
          <w:szCs w:val="28"/>
          <w:rtl w:val="true"/>
          <w:lang w:bidi="ar-SA"/>
        </w:rPr>
        <w:t>، أنا أبو القاسم بن منده، 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أبو زرعة الدمشقي النصري</w:t>
      </w:r>
      <w:r>
        <w:rPr>
          <w:rStyle w:val="FootnoteAnchor"/>
          <w:rtl w:val="true"/>
        </w:rPr>
        <w:footnoteReference w:id="913"/>
      </w:r>
      <w:r>
        <w:rPr>
          <w:rFonts w:ascii="Amiri" w:hAnsi="Amiri" w:eastAsia="Amiri" w:cs="Amiri"/>
          <w:color w:val="111111"/>
          <w:sz w:val="28"/>
          <w:sz w:val="28"/>
          <w:szCs w:val="28"/>
          <w:rtl w:val="true"/>
          <w:lang w:bidi="ar-SA"/>
        </w:rPr>
        <w:t>، روى عن أبي مسهر، و أحمد بن خالد الوهبي، و علي بن عياش، و محمد بن المبارك الصوري، و عبيد بن حيان الجبيلي</w:t>
      </w:r>
      <w:r>
        <w:rPr>
          <w:rStyle w:val="FootnoteAnchor"/>
          <w:rtl w:val="true"/>
        </w:rPr>
        <w:footnoteReference w:id="914"/>
      </w:r>
      <w:r>
        <w:rPr>
          <w:rFonts w:ascii="Amiri" w:hAnsi="Amiri" w:eastAsia="Amiri" w:cs="Amiri"/>
          <w:color w:val="111111"/>
          <w:sz w:val="28"/>
          <w:sz w:val="28"/>
          <w:szCs w:val="28"/>
          <w:rtl w:val="true"/>
          <w:lang w:bidi="ar-SA"/>
        </w:rPr>
        <w:t>، و يحيى بن صالح الوحاظي، و كان رفيق أبي و كتب عنه، و كتبنا عنه، و كان صدوقا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w:t>
      </w:r>
      <w:r>
        <w:rPr>
          <w:rStyle w:val="FootnoteAnchor"/>
          <w:rtl w:val="true"/>
        </w:rPr>
        <w:footnoteReference w:id="915"/>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زرعة عبد الرحمن بن عمرو</w:t>
      </w:r>
      <w:r>
        <w:rPr>
          <w:rStyle w:val="FootnoteAnchor"/>
          <w:rtl w:val="true"/>
        </w:rPr>
        <w:footnoteReference w:id="916"/>
      </w:r>
      <w:r>
        <w:rPr>
          <w:rFonts w:ascii="Amiri" w:hAnsi="Amiri" w:eastAsia="Amiri" w:cs="Amiri"/>
          <w:color w:val="111111"/>
          <w:sz w:val="28"/>
          <w:sz w:val="28"/>
          <w:szCs w:val="28"/>
          <w:rtl w:val="true"/>
          <w:lang w:bidi="ar-SA"/>
        </w:rPr>
        <w:t>النصري</w:t>
      </w:r>
      <w:r>
        <w:rPr>
          <w:rStyle w:val="FootnoteAnchor"/>
          <w:rtl w:val="true"/>
        </w:rPr>
        <w:footnoteReference w:id="917"/>
      </w:r>
      <w:r>
        <w:rPr>
          <w:rFonts w:ascii="Amiri" w:hAnsi="Amiri" w:eastAsia="Amiri" w:cs="Amiri"/>
          <w:color w:val="111111"/>
          <w:sz w:val="28"/>
          <w:sz w:val="28"/>
          <w:szCs w:val="28"/>
          <w:rtl w:val="true"/>
          <w:lang w:bidi="ar-SA"/>
        </w:rPr>
        <w:t xml:space="preserve">الدمشقي، سمع أبا زكريا الوحاظي، و أحمد بن خالد الوهبي، كنّاه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مكحولا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النّصري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عمرو النصري، أبو زرعة الدمشقي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النّصري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عبد الرّحمن بن عمرو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نا أبو محمّد، أنا أبو محمّد،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أبو مسهر بمجالستي إيّاه صغيرا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أبي الحواري، أنا زرعة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الشباب، و سئل أبي عنه فقيل</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w:t>
      </w:r>
      <w:r>
        <w:rPr>
          <w:rStyle w:val="FootnoteAnchor"/>
          <w:rtl w:val="true"/>
        </w:rPr>
        <w:footnoteReference w:id="923"/>
      </w:r>
      <w:r>
        <w:rPr>
          <w:rFonts w:ascii="Amiri" w:hAnsi="Amiri" w:eastAsia="Amiri" w:cs="Amiri"/>
          <w:color w:val="111111"/>
          <w:sz w:val="28"/>
          <w:sz w:val="28"/>
          <w:szCs w:val="28"/>
          <w:rtl w:val="true"/>
          <w:lang w:bidi="ar-SA"/>
        </w:rPr>
        <w:t>الحسين الرازي، أخبرني أبو محمّد عبيد اللّه</w:t>
      </w:r>
      <w:r>
        <w:rPr>
          <w:rStyle w:val="FootnoteAnchor"/>
          <w:rtl w:val="true"/>
        </w:rPr>
        <w:footnoteReference w:id="924"/>
      </w:r>
      <w:r>
        <w:rPr>
          <w:rFonts w:ascii="Amiri" w:hAnsi="Amiri" w:eastAsia="Amiri" w:cs="Amiri"/>
          <w:color w:val="111111"/>
          <w:sz w:val="28"/>
          <w:sz w:val="28"/>
          <w:szCs w:val="28"/>
          <w:rtl w:val="true"/>
          <w:lang w:bidi="ar-SA"/>
        </w:rPr>
        <w:t>بن أحمد بن ابنة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سألني أحمد بن محمّد بن مدبر عن </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بيع الكلأ فأعلمته أنّ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أسوة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فتظلم إلى ابن 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الرعية على رجل يدّعي كلأ له، فلم </w:t>
      </w:r>
      <w:bookmarkStart w:id="173" w:name="pg16707_178120"/>
    </w:p>
    <w:p>
      <w:pPr>
        <w:pStyle w:val="BookText"/>
        <w:rPr/>
      </w:pPr>
      <w:bookmarkEnd w:id="173"/>
      <w:r>
        <w:rPr>
          <w:rFonts w:ascii="Amiri" w:hAnsi="Amiri" w:eastAsia="Amiri" w:cs="Amiri"/>
          <w:color w:val="111111"/>
          <w:sz w:val="28"/>
          <w:sz w:val="28"/>
          <w:szCs w:val="28"/>
          <w:rtl w:val="true"/>
          <w:lang w:bidi="ar-SA"/>
        </w:rPr>
        <w:t>يعده،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 قال</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الصمد، و عبد الرّحمن بن عمرو أبو زرعة، الدمشقيان، كان أحمد بن عمير مهما</w:t>
      </w:r>
      <w:r>
        <w:rPr>
          <w:rStyle w:val="FootnoteAnchor"/>
          <w:rtl w:val="true"/>
        </w:rPr>
        <w:footnoteReference w:id="927"/>
      </w:r>
      <w:r>
        <w:rPr>
          <w:rFonts w:ascii="Amiri" w:hAnsi="Amiri" w:eastAsia="Amiri" w:cs="Amiri"/>
          <w:color w:val="111111"/>
          <w:sz w:val="28"/>
          <w:sz w:val="28"/>
          <w:szCs w:val="28"/>
          <w:rtl w:val="true"/>
          <w:lang w:bidi="ar-SA"/>
        </w:rPr>
        <w:t>، يسأل حديثهم</w:t>
      </w:r>
      <w:r>
        <w:rPr>
          <w:rStyle w:val="FootnoteAnchor"/>
          <w:rtl w:val="true"/>
        </w:rPr>
        <w:footnoteReference w:id="928"/>
      </w:r>
      <w:r>
        <w:rPr>
          <w:rFonts w:ascii="Amiri" w:hAnsi="Amiri" w:eastAsia="Amiri" w:cs="Amiri"/>
          <w:color w:val="111111"/>
          <w:sz w:val="28"/>
          <w:sz w:val="28"/>
          <w:szCs w:val="28"/>
          <w:rtl w:val="true"/>
          <w:lang w:bidi="ar-SA"/>
        </w:rPr>
        <w:t>و خاصة حديث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929"/>
      </w:r>
      <w:r>
        <w:rPr>
          <w:rFonts w:ascii="Amiri" w:hAnsi="Amiri" w:eastAsia="Amiri" w:cs="Amiri"/>
          <w:color w:val="111111"/>
          <w:sz w:val="28"/>
          <w:sz w:val="28"/>
          <w:szCs w:val="28"/>
          <w:rtl w:val="true"/>
          <w:lang w:bidi="ar-SA"/>
        </w:rPr>
        <w:t>، نا أبو بكر الخطيب، أنا أبو عبد اللّه محمّد بن عبد الواحد بن محمّد بن جعفر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أحمد بن جعفر بن محمّد</w:t>
      </w:r>
      <w:r>
        <w:rPr>
          <w:rStyle w:val="FootnoteAnchor"/>
          <w:rtl w:val="true"/>
        </w:rPr>
        <w:footnoteReference w:id="930"/>
      </w:r>
      <w:r>
        <w:rPr>
          <w:rFonts w:ascii="Amiri" w:hAnsi="Amiri" w:eastAsia="Amiri" w:cs="Amiri"/>
          <w:color w:val="111111"/>
          <w:sz w:val="28"/>
          <w:sz w:val="28"/>
          <w:szCs w:val="28"/>
          <w:rtl w:val="true"/>
          <w:lang w:bidi="ar-SA"/>
        </w:rPr>
        <w:t>بن عبيد اللّه بن المنادى،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أنّ أبا زرعة عبد الرّحمن بن عمرو مات بدمشق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الهروي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زرعة عبد الرّحمن بن عمرو في جمادى الآخرة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جعفر بن محمّد بن جعفر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عبد الرّحمن بن عمرو بن عبد اللّه بن صفوان النّصري مات سنة إحدى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2222522_73709187"/>
      <w:bookmarkStart w:id="175" w:name="_Toc66"/>
      <w:bookmarkEnd w:id="174"/>
      <w:r>
        <w:rPr/>
        <w:t>3905</w:t>
      </w:r>
      <w:r>
        <w:rPr>
          <w:rtl w:val="true"/>
        </w:rPr>
        <w:t xml:space="preserve"> - </w:t>
      </w:r>
      <w:r>
        <w:rPr>
          <w:rtl w:val="true"/>
        </w:rPr>
        <w:t xml:space="preserve">عبد الرّحمن بن عمرو بن عبد الرحمن </w:t>
      </w:r>
      <w:r>
        <w:rPr>
          <w:rtl w:val="true"/>
        </w:rPr>
        <w:t xml:space="preserve">- </w:t>
      </w:r>
      <w:r>
        <w:rPr>
          <w:rtl w:val="true"/>
        </w:rPr>
        <w:t>و يقال</w:t>
      </w:r>
      <w:r>
        <w:rPr>
          <w:rtl w:val="true"/>
        </w:rPr>
        <w:t xml:space="preserve">: </w:t>
      </w:r>
      <w:r>
        <w:rPr>
          <w:rtl w:val="true"/>
        </w:rPr>
        <w:t xml:space="preserve">ابن عبد الرحيم </w:t>
      </w:r>
      <w:r>
        <w:rPr>
          <w:rtl w:val="true"/>
        </w:rPr>
        <w:t xml:space="preserve">- </w:t>
      </w:r>
      <w:r>
        <w:rPr>
          <w:rtl w:val="true"/>
        </w:rPr>
        <w:t>أبو عمرو الرّحبي الحمصي</w:t>
      </w:r>
      <w:bookmarkEnd w:id="175"/>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الرّحبي</w:t>
      </w:r>
      <w:r>
        <w:rPr>
          <w:rStyle w:val="FootnoteAnchor"/>
          <w:rtl w:val="true"/>
        </w:rPr>
        <w:footnoteReference w:id="933"/>
      </w:r>
      <w:r>
        <w:rPr>
          <w:rFonts w:ascii="Amiri" w:hAnsi="Amiri" w:eastAsia="Amiri" w:cs="Amiri"/>
          <w:color w:val="111111"/>
          <w:sz w:val="28"/>
          <w:sz w:val="28"/>
          <w:szCs w:val="28"/>
          <w:rtl w:val="true"/>
          <w:lang w:bidi="ar-SA"/>
        </w:rPr>
        <w:t>الحمصي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العباس بن الوليد بن مزيد</w:t>
      </w:r>
      <w:r>
        <w:rPr>
          <w:rStyle w:val="FootnoteAnchor"/>
          <w:rtl w:val="true"/>
        </w:rPr>
        <w:footnoteReference w:id="934"/>
      </w:r>
      <w:r>
        <w:rPr>
          <w:rFonts w:ascii="Amiri" w:hAnsi="Amiri" w:eastAsia="Amiri" w:cs="Amiri"/>
          <w:color w:val="111111"/>
          <w:sz w:val="28"/>
          <w:sz w:val="28"/>
          <w:szCs w:val="28"/>
          <w:rtl w:val="true"/>
          <w:lang w:bidi="ar-SA"/>
        </w:rPr>
        <w:t xml:space="preserve">ببيروت، و إبراهيم بن أبي سفيان القيسراني، و أبا </w:t>
      </w:r>
      <w:bookmarkStart w:id="176" w:name="pg16707_178121"/>
    </w:p>
    <w:p>
      <w:pPr>
        <w:pStyle w:val="BookText"/>
        <w:rPr/>
      </w:pPr>
      <w:bookmarkEnd w:id="176"/>
      <w:r>
        <w:rPr>
          <w:rFonts w:ascii="Amiri" w:hAnsi="Amiri" w:eastAsia="Amiri" w:cs="Amiri"/>
          <w:color w:val="111111"/>
          <w:sz w:val="28"/>
          <w:sz w:val="28"/>
          <w:szCs w:val="28"/>
          <w:rtl w:val="true"/>
          <w:lang w:bidi="ar-SA"/>
        </w:rPr>
        <w:t>عتبة أحمد بن الفرج الحجازي، و أبا زياد ربيعة بن الحارث الجبلاني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أحمد بن عدي، و أبو بكر محمّد بن إبراهيم بن علي بن المقرئ، و ابنه أبو بكر محمّد بن 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936"/>
      </w:r>
      <w:r>
        <w:rPr>
          <w:rFonts w:ascii="Amiri" w:hAnsi="Amiri" w:eastAsia="Amiri" w:cs="Amiri"/>
          <w:color w:val="111111"/>
          <w:sz w:val="28"/>
          <w:sz w:val="28"/>
          <w:szCs w:val="28"/>
          <w:rtl w:val="true"/>
          <w:lang w:bidi="ar-SA"/>
        </w:rPr>
        <w:t>، نا عبد الرّحمن بن عمرو الرّحبي، نا العباس بن الوليد بن</w:t>
      </w:r>
      <w:r>
        <w:rPr>
          <w:rStyle w:val="FootnoteAnchor"/>
          <w:rtl w:val="true"/>
        </w:rPr>
        <w:footnoteReference w:id="937"/>
      </w:r>
      <w:r>
        <w:rPr>
          <w:rFonts w:ascii="Amiri" w:hAnsi="Amiri" w:eastAsia="Amiri" w:cs="Amiri"/>
          <w:color w:val="111111"/>
          <w:sz w:val="28"/>
          <w:sz w:val="28"/>
          <w:szCs w:val="28"/>
          <w:rtl w:val="true"/>
          <w:lang w:bidi="ar-SA"/>
        </w:rPr>
        <w:t>مزيد، أخبرني محمّد بن شعيب، أخبرني عثمان بن عطاء، عن أبيه</w:t>
      </w:r>
      <w:r>
        <w:rPr>
          <w:rStyle w:val="FootnoteAnchor"/>
          <w:rtl w:val="true"/>
        </w:rPr>
        <w:footnoteReference w:id="938"/>
      </w:r>
      <w:r>
        <w:rPr>
          <w:rFonts w:ascii="IRNazanin" w:hAnsi="IRNazanin" w:eastAsia="IRNazanin"/>
          <w:color w:val="111111"/>
          <w:sz w:val="28"/>
          <w:sz w:val="28"/>
          <w:szCs w:val="28"/>
          <w:rtl w:val="true"/>
          <w:lang w:bidi="fa-IR"/>
        </w:rPr>
        <w:t>،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يوسف ليلة أسري بي في السماء الثالثة، و إذا أنا برجل راعني حسنه، شاب فضل على الناس بالحسن،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عمرو عبد الرّحمن بن عمرو بن عبد الرّحمن الرّحبي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عتبة أحمد بن الفرج، نا بقية، نا الوليد بن مسلم، عن ابن جابر، عن ابن حلبس،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اللّه إلى كل عبد من خمس</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Style w:val="FootnoteAnchor"/>
          <w:rtl w:val="true"/>
        </w:rPr>
        <w:footnoteReference w:id="940"/>
      </w:r>
      <w:r>
        <w:rPr>
          <w:rFonts w:ascii="IRNazanin" w:hAnsi="IRNazanin" w:eastAsia="IRNazanin"/>
          <w:color w:val="111111"/>
          <w:sz w:val="28"/>
          <w:sz w:val="28"/>
          <w:szCs w:val="28"/>
          <w:rtl w:val="true"/>
          <w:lang w:bidi="fa-IR"/>
        </w:rPr>
        <w:t>، و خلقه، و أثره، و مضجعه، و رزقه</w:t>
      </w:r>
      <w:r>
        <w:rPr>
          <w:rFonts w:eastAsia="IRNazanin" w:cs="IRNazanin"/>
          <w:color w:val="111111"/>
          <w:sz w:val="28"/>
          <w:szCs w:val="28"/>
          <w:rtl w:val="true"/>
          <w:lang w:bidi="fa-IR"/>
        </w:rPr>
        <w:t>» [</w:t>
      </w:r>
      <w:r>
        <w:rPr>
          <w:rFonts w:eastAsia="IRNazanin" w:cs="IRNazanin"/>
          <w:color w:val="111111"/>
          <w:sz w:val="28"/>
          <w:szCs w:val="28"/>
          <w:lang w:bidi="fa-IR"/>
        </w:rPr>
        <w:t>7133</w:t>
      </w:r>
      <w:r>
        <w:rPr>
          <w:rFonts w:eastAsia="IRNazanin" w:cs="IRNazanin"/>
          <w:color w:val="111111"/>
          <w:sz w:val="28"/>
          <w:szCs w:val="28"/>
          <w:rtl w:val="true"/>
          <w:lang w:bidi="fa-IR"/>
        </w:rPr>
        <w:t>].</w:t>
      </w:r>
    </w:p>
    <w:p>
      <w:pPr>
        <w:pStyle w:val="Heading5"/>
        <w:numPr>
          <w:ilvl w:val="4"/>
          <w:numId w:val="1"/>
        </w:numPr>
        <w:rPr/>
      </w:pPr>
      <w:bookmarkStart w:id="177" w:name="__RefHeading___Toc2222524_73709187"/>
      <w:bookmarkStart w:id="178" w:name="_Toc67"/>
      <w:bookmarkEnd w:id="177"/>
      <w:r>
        <w:rPr/>
        <w:t>3906</w:t>
      </w:r>
      <w:r>
        <w:rPr>
          <w:rtl w:val="true"/>
        </w:rPr>
        <w:t xml:space="preserve"> - </w:t>
      </w:r>
      <w:r>
        <w:rPr>
          <w:rtl w:val="true"/>
        </w:rPr>
        <w:t>عبد الرّحمن بن عمرو بن عبد الرّحمن دحيم بن إبراهيم أبو سعيد</w:t>
      </w:r>
      <w:bookmarkEnd w:id="1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هشام إسماعيل بن عبد الرّحمن الكناني الدمشقي، و أبيه أبي الحسن عمرو بن عبد الرّحمن، و عمّه إبراهيم بن دحيم</w:t>
      </w:r>
      <w:r>
        <w:rPr>
          <w:rFonts w:eastAsia="Amiri" w:cs="Amiri" w:ascii="Amiri" w:hAnsi="Amiri"/>
          <w:color w:val="111111"/>
          <w:sz w:val="28"/>
          <w:szCs w:val="28"/>
          <w:rtl w:val="true"/>
          <w:lang w:bidi="ar-SA"/>
        </w:rPr>
        <w:t xml:space="preserve">. </w:t>
      </w:r>
      <w:bookmarkStart w:id="179" w:name="pg16707_178122"/>
    </w:p>
    <w:p>
      <w:pPr>
        <w:pStyle w:val="BookText"/>
        <w:rPr/>
      </w:pPr>
      <w:bookmarkEnd w:id="179"/>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أبو عبد اللّه 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الرازي، أنا أبو سعيد عبد الرّحمن بن عمرو بن عبد الرّحمن بن إبراهيم دحيم، نا إسماعيل بن عبد الرّحمن الكناني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الوليد بن الوليد القلانسي العنسي، نا ابن</w:t>
      </w:r>
      <w:r>
        <w:rPr>
          <w:rStyle w:val="FootnoteAnchor"/>
          <w:rtl w:val="true"/>
        </w:rPr>
        <w:footnoteReference w:id="942"/>
      </w:r>
      <w:r>
        <w:rPr>
          <w:rFonts w:ascii="Amiri" w:hAnsi="Amiri" w:eastAsia="Amiri" w:cs="Amiri"/>
          <w:color w:val="111111"/>
          <w:sz w:val="28"/>
          <w:sz w:val="28"/>
          <w:szCs w:val="28"/>
          <w:rtl w:val="true"/>
          <w:lang w:bidi="ar-SA"/>
        </w:rPr>
        <w:t>ثوبان، عن أبيه، عن مكحول، عن قزعة</w:t>
      </w:r>
      <w:r>
        <w:rPr>
          <w:rStyle w:val="FootnoteAnchor"/>
          <w:rtl w:val="true"/>
        </w:rPr>
        <w:footnoteReference w:id="943"/>
      </w:r>
      <w:r>
        <w:rPr>
          <w:rFonts w:ascii="Amiri" w:hAnsi="Amiri" w:eastAsia="Amiri" w:cs="Amiri"/>
          <w:color w:val="111111"/>
          <w:sz w:val="28"/>
          <w:sz w:val="28"/>
          <w:szCs w:val="28"/>
          <w:rtl w:val="true"/>
          <w:lang w:bidi="ar-SA"/>
        </w:rPr>
        <w:t>و ابن محيريز،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سئل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تخلقه‌؟ أنت ترزقه‌؟ أقرّه قراره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222526_73709187"/>
      <w:bookmarkStart w:id="181" w:name="_Toc68"/>
      <w:bookmarkEnd w:id="180"/>
      <w:r>
        <w:rPr/>
        <w:t>3907</w:t>
      </w:r>
      <w:r>
        <w:rPr>
          <w:rtl w:val="true"/>
        </w:rPr>
        <w:t xml:space="preserve"> - </w:t>
      </w:r>
      <w:r>
        <w:rPr>
          <w:rtl w:val="true"/>
        </w:rPr>
        <w:t>عبد الرّحمن بن عمرو بن يحمد أبي عمرو أبو عمرو الأوزاعي</w:t>
      </w:r>
      <w:bookmarkEnd w:id="181"/>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يحمد أبي عمرو أبو عمرو الأوزاعي</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إمام أهل الشام في الحديث و الفقه، كان يسكن دمشق خارج باب الفراديس</w:t>
      </w:r>
      <w:r>
        <w:rPr>
          <w:rStyle w:val="FootnoteAnchor"/>
          <w:rtl w:val="true"/>
        </w:rPr>
        <w:footnoteReference w:id="945"/>
      </w:r>
      <w:r>
        <w:rPr>
          <w:rFonts w:ascii="Amiri" w:hAnsi="Amiri" w:eastAsia="Amiri" w:cs="Amiri"/>
          <w:color w:val="111111"/>
          <w:sz w:val="28"/>
          <w:sz w:val="28"/>
          <w:szCs w:val="28"/>
          <w:rtl w:val="true"/>
          <w:lang w:bidi="ar-SA"/>
        </w:rPr>
        <w:t>بمحلة الأوزاع</w:t>
      </w:r>
      <w:r>
        <w:rPr>
          <w:rStyle w:val="FootnoteAnchor"/>
          <w:rtl w:val="true"/>
        </w:rPr>
        <w:footnoteReference w:id="946"/>
      </w:r>
      <w:r>
        <w:rPr>
          <w:rFonts w:ascii="Amiri" w:hAnsi="Amiri" w:eastAsia="Amiri" w:cs="Amiri"/>
          <w:color w:val="111111"/>
          <w:sz w:val="28"/>
          <w:sz w:val="28"/>
          <w:szCs w:val="28"/>
          <w:rtl w:val="true"/>
          <w:lang w:bidi="ar-SA"/>
        </w:rPr>
        <w:t>، ثم تحول إلى بيروت فسكنها مرابطا إلى أن مات بها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الزهري، و يحيى بن أبي كثير، و أبي جعفر محمّد بن علي، و عطاء بن أبي رباح، و عبدة بن أبي لبابة، و بلال بن سعد، و سليمان بن موسى، و سليمان بن حبيب، و إسحاق بن عبد اللّه بن أبي طلحة، و إسماعيل بن عبيد اللّه بن أبي المهاجر، و القاسم بن مخيمرة، و يحيى بن سعيد، و أبي كثير</w:t>
      </w:r>
      <w:r>
        <w:rPr>
          <w:rStyle w:val="FootnoteAnchor"/>
          <w:rtl w:val="true"/>
        </w:rPr>
        <w:footnoteReference w:id="947"/>
      </w:r>
      <w:r>
        <w:rPr>
          <w:rFonts w:ascii="Amiri" w:hAnsi="Amiri" w:eastAsia="Amiri" w:cs="Amiri"/>
          <w:color w:val="111111"/>
          <w:sz w:val="28"/>
          <w:sz w:val="28"/>
          <w:szCs w:val="28"/>
          <w:rtl w:val="true"/>
          <w:lang w:bidi="ar-SA"/>
        </w:rPr>
        <w:t>السّحيمي، و قتادة بن دعامة، و هارون بن رئاب، و حسان بن عطية، و المطعم بن المقدام، و العلاء بن الحارث، و يزيد بن عبد الرّحمن بن أبي مالك الهمداني، و عبد الواحد بن عبد اللّه بن بشر، و يحيى بن عبيد</w:t>
      </w:r>
      <w:r>
        <w:rPr>
          <w:rStyle w:val="FootnoteAnchor"/>
          <w:rtl w:val="true"/>
        </w:rPr>
        <w:footnoteReference w:id="948"/>
      </w:r>
      <w:r>
        <w:rPr>
          <w:rFonts w:ascii="Amiri" w:hAnsi="Amiri" w:eastAsia="Amiri" w:cs="Amiri"/>
          <w:color w:val="111111"/>
          <w:sz w:val="28"/>
          <w:sz w:val="28"/>
          <w:szCs w:val="28"/>
          <w:rtl w:val="true"/>
          <w:lang w:bidi="ar-SA"/>
        </w:rPr>
        <w:t>اللّه، و عمرو بن مرة، و قرّة بن عبد الرّحمن، و عبد الرّحمن بن حرملة، و عبد اللّه بن سعد، و عبد الرّحمن بن القاسم، و عمير بن هانئ، و معاوية بن سلمة النّصري، و ثابت، و عطية ابني</w:t>
      </w:r>
      <w:r>
        <w:rPr>
          <w:rStyle w:val="FootnoteAnchor"/>
          <w:rtl w:val="true"/>
        </w:rPr>
        <w:footnoteReference w:id="949"/>
      </w:r>
      <w:r>
        <w:rPr>
          <w:rFonts w:ascii="IRNazanin" w:hAnsi="IRNazanin" w:eastAsia="IRNazanin"/>
          <w:color w:val="111111"/>
          <w:sz w:val="28"/>
          <w:sz w:val="28"/>
          <w:szCs w:val="28"/>
          <w:rtl w:val="true"/>
          <w:lang w:bidi="fa-IR"/>
        </w:rPr>
        <w:t xml:space="preserve">معبد، </w:t>
      </w:r>
    </w:p>
    <w:p>
      <w:pPr>
        <w:pStyle w:val="BookText"/>
        <w:rPr/>
      </w:pPr>
      <w:r>
        <w:rPr>
          <w:rFonts w:ascii="Amiri" w:hAnsi="Amiri" w:eastAsia="Amiri" w:cs="Amiri"/>
          <w:color w:val="111111"/>
          <w:sz w:val="28"/>
          <w:sz w:val="28"/>
          <w:szCs w:val="28"/>
          <w:rtl w:val="true"/>
          <w:lang w:bidi="ar-SA"/>
        </w:rPr>
        <w:t>و سالم بن عبد اللّه المحاربي، و عثمان بن أبي سودة، و المطّلب بن عبد اللّه بن حنطب</w:t>
      </w:r>
      <w:r>
        <w:rPr>
          <w:rStyle w:val="FootnoteAnchor"/>
          <w:rtl w:val="true"/>
        </w:rPr>
        <w:footnoteReference w:id="950"/>
      </w:r>
      <w:r>
        <w:rPr>
          <w:rFonts w:ascii="Amiri" w:hAnsi="Amiri" w:eastAsia="Amiri" w:cs="Amiri"/>
          <w:color w:val="111111"/>
          <w:sz w:val="28"/>
          <w:sz w:val="28"/>
          <w:szCs w:val="28"/>
          <w:rtl w:val="true"/>
          <w:lang w:bidi="ar-SA"/>
        </w:rPr>
        <w:t>، و أسامة بن زيد الليثي، و يزيد الرقاشي، و إبراهيم بن مرة، و عبد الواحد بن قيس، و أيوب بن موسى، و شداد أبي عمّار، و محمّد بن إبراهيم التيمي، و عبد اللّه بن عامر، و أبي معاذ صاحب</w:t>
      </w:r>
      <w:r>
        <w:rPr>
          <w:rStyle w:val="FootnoteAnchor"/>
          <w:rtl w:val="true"/>
        </w:rPr>
        <w:footnoteReference w:id="951"/>
      </w:r>
      <w:r>
        <w:rPr>
          <w:rFonts w:ascii="Amiri" w:hAnsi="Amiri" w:eastAsia="Amiri" w:cs="Amiri"/>
          <w:color w:val="111111"/>
          <w:sz w:val="28"/>
          <w:sz w:val="28"/>
          <w:szCs w:val="28"/>
          <w:rtl w:val="true"/>
          <w:lang w:bidi="ar-SA"/>
        </w:rPr>
        <w:t>أبي هريرة، و علقمة بن مرثد، و موسى بن يسار، و سليمان الأعمش</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الزهري، و يحيى بن أبي كثير، و هما من شيوخه، و مالك بن أنس، و سفيان الثوري، و سفيان بن حبيب، و شعبة بن الحجاج، و سويد بن عبد العزيز، و ابن المبارك، و يونس بن يزيد الأيلي، و الوليد بن مسلم، و محمّد بن شعيب، و يزيد بن السّمط، و سلمة بن العيّار، و سعيد بن عبد العزيز، و إسماعيل بن عبد اللّه بن سماعة، و عبد اللّه بن العلاء بن زبر، و أبو المغيرة، و محمّد بن يوسف، و الوليد بن مزيد، و الهقل بن زياد، و أبو خليد عتبة بن حمّاد، و سهل بن هاشم البيروتي، و الوليد بن سلمة الأردنيّ</w:t>
      </w:r>
      <w:r>
        <w:rPr>
          <w:rStyle w:val="FootnoteAnchor"/>
          <w:rtl w:val="true"/>
        </w:rPr>
        <w:footnoteReference w:id="952"/>
      </w:r>
      <w:r>
        <w:rPr>
          <w:rFonts w:ascii="Amiri" w:hAnsi="Amiri" w:eastAsia="Amiri" w:cs="Amiri"/>
          <w:color w:val="111111"/>
          <w:sz w:val="28"/>
          <w:sz w:val="28"/>
          <w:szCs w:val="28"/>
          <w:rtl w:val="true"/>
          <w:lang w:bidi="ar-SA"/>
        </w:rPr>
        <w:t>، و معاوية بن يحيى أبو عثمان، و عبيد اللّه بن موسى، و أبو عاصم النبيل، و محمّد بن كثير المصّيصي، و عقبة بن علقمة، و نصر بن الحجّاج، و عبّاد بن جويرية، و مسلمة بن علي، و أبو المنهال حبيش بن عمر الدشمقي طبّاخ المهدي، و عبّاد بن عبّاد الخوّاص، و عبيد بن حبّان</w:t>
      </w:r>
      <w:r>
        <w:rPr>
          <w:rStyle w:val="FootnoteAnchor"/>
          <w:rtl w:val="true"/>
        </w:rPr>
        <w:footnoteReference w:id="953"/>
      </w:r>
      <w:r>
        <w:rPr>
          <w:rFonts w:ascii="Amiri" w:hAnsi="Amiri" w:eastAsia="Amiri" w:cs="Amiri"/>
          <w:color w:val="111111"/>
          <w:sz w:val="28"/>
          <w:sz w:val="28"/>
          <w:szCs w:val="28"/>
          <w:rtl w:val="true"/>
          <w:lang w:bidi="ar-SA"/>
        </w:rPr>
        <w:t>الجبيلي</w:t>
      </w:r>
      <w:r>
        <w:rPr>
          <w:rStyle w:val="FootnoteAnchor"/>
          <w:rtl w:val="true"/>
        </w:rPr>
        <w:footnoteReference w:id="954"/>
      </w:r>
      <w:r>
        <w:rPr>
          <w:rFonts w:ascii="Amiri" w:hAnsi="Amiri" w:eastAsia="Amiri" w:cs="Amiri"/>
          <w:color w:val="111111"/>
          <w:sz w:val="28"/>
          <w:sz w:val="28"/>
          <w:szCs w:val="28"/>
          <w:rtl w:val="true"/>
          <w:lang w:bidi="ar-SA"/>
        </w:rPr>
        <w:t>، و يحيى القطّان، و عبد اللّه بن عبد الملك الشامي، و إسماعيل بن عيّاش، و موسى بن أعين، و الحارث بن عطية المصّيصي، و عبد العزيز بن الوليد بن سليمان بن أبي السائب، و عمرو بن أبي سلمة، و بشر بن بكر، و عبد الحميد بن حبيب بن أبي العشرين، و المزاحم بن العوّام بن مزاحم، و عيسى بن يونس، و عمرو بن عبد الواحد، و بقية بن الوليد، و المعافي بن عمران، و يحيى بن حمزة، و صدقة بن عبد اللّه، و يحيى بن عبد اللّه بن الضحاك، و روّاد بن الجرّاح، و محمّد بن القاسم الأسدي، و أيوب بن سويد، و محمّد بن عيسى بن القاسم بن سميع، و عمارة بن بشر، و علي بن ربيعة البيروتي، و عمرو بن هاشم، و مبشّر بن إسماعيل الحلبي، و إسحاق بن أبي يحيى الكعبي، و سلمة بن كلثوم، و عثمان بن حصن بن عبيدة بن علاّق، و شعيب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سعيد الحسن بن جعفر بن محمّد بن الوضاح</w:t>
      </w:r>
      <w:r>
        <w:rPr>
          <w:rStyle w:val="FootnoteAnchor"/>
          <w:rtl w:val="true"/>
        </w:rPr>
        <w:footnoteReference w:id="955"/>
      </w:r>
      <w:r>
        <w:rPr>
          <w:rFonts w:ascii="Amiri" w:hAnsi="Amiri" w:eastAsia="Amiri" w:cs="Amiri"/>
          <w:color w:val="111111"/>
          <w:sz w:val="28"/>
          <w:sz w:val="28"/>
          <w:szCs w:val="28"/>
          <w:rtl w:val="true"/>
          <w:lang w:bidi="ar-SA"/>
        </w:rPr>
        <w:t>السمسار، نا أبو شعيب عبد اللّه بن الحسن بن أحمد بن أبي شعيب الحرّاني، نا يحيى بن عبد اللّه البابلتّي</w:t>
      </w:r>
      <w:r>
        <w:rPr>
          <w:rStyle w:val="FootnoteAnchor"/>
          <w:rtl w:val="true"/>
        </w:rPr>
        <w:footnoteReference w:id="956"/>
      </w:r>
      <w:r>
        <w:rPr>
          <w:rFonts w:ascii="Amiri" w:hAnsi="Amiri" w:eastAsia="Amiri" w:cs="Amiri"/>
          <w:color w:val="111111"/>
          <w:sz w:val="28"/>
          <w:sz w:val="28"/>
          <w:szCs w:val="28"/>
          <w:rtl w:val="true"/>
          <w:lang w:bidi="ar-SA"/>
        </w:rPr>
        <w:t>، نا الأوزاعي، نا محمّد بن علي أبو جعفر، حدثني سعيد بن المسيّب،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الراجع في صدقته كالكلب يقيء فيرجع في قيئه فيأكله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أبي كثير شيخ الأوزاعي،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الحسن بن جعفر بن محمّد الوضاح السمسار، نا أبو شعيب الحرّاني، نا يحيى بن عبد اللّه البابلتّي</w:t>
      </w:r>
      <w:r>
        <w:rPr>
          <w:rStyle w:val="FootnoteAnchor"/>
          <w:rtl w:val="true"/>
        </w:rPr>
        <w:footnoteReference w:id="957"/>
      </w:r>
      <w:r>
        <w:rPr>
          <w:rFonts w:ascii="Amiri" w:hAnsi="Amiri" w:eastAsia="Amiri" w:cs="Amiri"/>
          <w:color w:val="111111"/>
          <w:sz w:val="28"/>
          <w:sz w:val="28"/>
          <w:szCs w:val="28"/>
          <w:rtl w:val="true"/>
          <w:lang w:bidi="ar-SA"/>
        </w:rPr>
        <w:t>، نا الأوزاعي، حدثني يحيى بن أبي كثير، عن أبي سلمة، عن ربيعة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أبيت مع رسول اللّه صلى اللّه عليه و سلم فآتيه بوضوئه و حاجته، فكان يقوم من الليل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و بحمده، سبحان ربي و بحمده القوي</w:t>
      </w:r>
      <w:r>
        <w:rPr>
          <w:rStyle w:val="FootnoteAnchor"/>
          <w:rtl w:val="true"/>
        </w:rPr>
        <w:footnoteReference w:id="958"/>
      </w:r>
      <w:r>
        <w:rPr>
          <w:rFonts w:ascii="Amiri" w:hAnsi="Amiri" w:eastAsia="Amiri" w:cs="Amiri"/>
          <w:color w:val="111111"/>
          <w:sz w:val="28"/>
          <w:sz w:val="28"/>
          <w:szCs w:val="28"/>
          <w:rtl w:val="true"/>
          <w:lang w:bidi="ar-SA"/>
        </w:rPr>
        <w:t>، سبحان رب العالمين، سبحان رب العالمين، سبحان رب العالمين القوي</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مرافقتك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فأعني بكثرة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نا أبو الفضل محمّد بن إبراهيم، نا محمّد بن المسيّب الأرغياني، نا محمّد بن هاشم البعلبكي، نا أحمد بن أبي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الزهري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هو الأوزاعي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من قرية من قرى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أبو الحسين الأهوازي، أنا أبو حفص الأهوازي، نا خليفة بن خياط، قال</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الأوزاعي يكنى أبا عمرو، مات سنة سبع و خمسين و مائة، 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ابن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الأوزاعي عبد الرّحمن بن عمرو، و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أنا أبو محمّد بن يوه</w:t>
      </w:r>
      <w:r>
        <w:rPr>
          <w:rStyle w:val="FootnoteAnchor"/>
          <w:rtl w:val="true"/>
        </w:rPr>
        <w:footnoteReference w:id="962"/>
      </w:r>
      <w:r>
        <w:rPr>
          <w:rFonts w:ascii="Amiri" w:hAnsi="Amiri" w:eastAsia="Amiri" w:cs="Amiri"/>
          <w:color w:val="111111"/>
          <w:sz w:val="28"/>
          <w:sz w:val="28"/>
          <w:szCs w:val="28"/>
          <w:rtl w:val="true"/>
          <w:lang w:bidi="ar-SA"/>
        </w:rPr>
        <w:t>، أنا أبو الحسن اللّنباني</w:t>
      </w:r>
      <w:r>
        <w:rPr>
          <w:rStyle w:val="FootnoteAnchor"/>
          <w:rtl w:val="true"/>
        </w:rPr>
        <w:footnoteReference w:id="963"/>
      </w:r>
      <w:r>
        <w:rPr>
          <w:rFonts w:ascii="Amiri" w:hAnsi="Amiri" w:eastAsia="Amiri" w:cs="Amiri"/>
          <w:color w:val="111111"/>
          <w:sz w:val="28"/>
          <w:sz w:val="28"/>
          <w:szCs w:val="28"/>
          <w:rtl w:val="true"/>
          <w:lang w:bidi="ar-SA"/>
        </w:rPr>
        <w:t>، نا أبو بكر بن أبي الدنيا، نا محمّد بن سعد</w:t>
      </w:r>
      <w:r>
        <w:rPr>
          <w:rStyle w:val="FootnoteAnchor"/>
          <w:rtl w:val="true"/>
        </w:rPr>
        <w:footnoteReference w:id="964"/>
      </w:r>
      <w:r>
        <w:rPr>
          <w:rFonts w:ascii="Amiri" w:hAnsi="Amiri" w:eastAsia="Amiri" w:cs="Amiri"/>
          <w:color w:val="111111"/>
          <w:sz w:val="28"/>
          <w:sz w:val="28"/>
          <w:szCs w:val="28"/>
          <w:rtl w:val="true"/>
          <w:lang w:bidi="ar-SA"/>
        </w:rPr>
        <w:t>، قال 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اسمه عبد الرّحمن بن عمرو، يكنى أبا عمرو، مات سنة سبع و خمسين و مائة، و هو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عمرو</w:t>
      </w:r>
      <w:r>
        <w:rPr>
          <w:rStyle w:val="FootnoteAnchor"/>
          <w:rtl w:val="true"/>
        </w:rPr>
        <w:footnoteReference w:id="965"/>
      </w:r>
      <w:r>
        <w:rPr>
          <w:rFonts w:ascii="Amiri" w:hAnsi="Amiri" w:eastAsia="Amiri" w:cs="Amiri"/>
          <w:color w:val="111111"/>
          <w:sz w:val="28"/>
          <w:sz w:val="28"/>
          <w:szCs w:val="28"/>
          <w:rtl w:val="true"/>
          <w:lang w:bidi="ar-SA"/>
        </w:rPr>
        <w:t>بن حيّوية، أنا أحمد بن معروف، نا الحسين بن الفهم، نا محمّد بن سعد، قال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الأوزاعي، و اسمه عبد الرّحمن بن عمرو، و الأوزاع بطن من همدان، و هو من أنفسهم، ولد سنة ثمان و ثمانين، و كان ثقة، مأمونا، صدوقا، فاضلا، خيّرا كثير الحديث و العلم و الفقه، حجّة، و كان مكتبه باليمامة، فلذلك سمع من يحيى بن أبي كثير و غيره من مشايخ أهل اليمامة، و كان يسكن بيروت، و بها مات سنة سبع و خمسين و مائة في آخر خلافة أبي جعفر، و هو ابن سبعين سنة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بن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عمرو الأوزاعي، و لم يكن منهم، نزل فيهم، و الأوزاع من حمير الشام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حافظا،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عمّ يحيى بن أبي عمرو السّيباني</w:t>
      </w:r>
      <w:r>
        <w:rPr>
          <w:rStyle w:val="FootnoteAnchor"/>
          <w:rtl w:val="true"/>
        </w:rPr>
        <w:footnoteReference w:id="969"/>
      </w:r>
      <w:r>
        <w:rPr>
          <w:rFonts w:ascii="Amiri" w:hAnsi="Amiri" w:eastAsia="Amiri" w:cs="Amiri"/>
          <w:color w:val="111111"/>
          <w:sz w:val="28"/>
          <w:sz w:val="28"/>
          <w:szCs w:val="28"/>
          <w:rtl w:val="true"/>
          <w:lang w:bidi="ar-SA"/>
        </w:rPr>
        <w:t>، و الأوزاع قرية بدمشق، إذا خرجت من باب الفردايس، سمع منه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970"/>
      </w:r>
      <w:r>
        <w:rPr>
          <w:rFonts w:ascii="Amiri" w:hAnsi="Amiri" w:eastAsia="Amiri" w:cs="Amiri"/>
          <w:color w:val="111111"/>
          <w:sz w:val="28"/>
          <w:sz w:val="28"/>
          <w:szCs w:val="28"/>
          <w:rtl w:val="true"/>
          <w:lang w:bidi="ar-SA"/>
        </w:rPr>
        <w:t xml:space="preserve">الحسين بن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عمرو الأوزاعي قال الحسن بن واقع</w:t>
      </w:r>
      <w:r>
        <w:rPr>
          <w:rStyle w:val="FootnoteAnchor"/>
          <w:rtl w:val="true"/>
        </w:rPr>
        <w:footnoteReference w:id="973"/>
      </w:r>
      <w:r>
        <w:rPr>
          <w:rFonts w:ascii="Amiri" w:hAnsi="Amiri" w:eastAsia="Amiri" w:cs="Amiri"/>
          <w:color w:val="111111"/>
          <w:sz w:val="28"/>
          <w:sz w:val="28"/>
          <w:szCs w:val="28"/>
          <w:rtl w:val="true"/>
          <w:lang w:bidi="ar-SA"/>
        </w:rPr>
        <w:t>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محتلما خلافة عمر</w:t>
      </w:r>
      <w:r>
        <w:rPr>
          <w:rStyle w:val="FootnoteAnchor"/>
          <w:rtl w:val="true"/>
        </w:rPr>
        <w:footnoteReference w:id="974"/>
      </w:r>
      <w:r>
        <w:rPr>
          <w:rFonts w:ascii="Amiri" w:hAnsi="Amiri" w:eastAsia="Amiri" w:cs="Amiri"/>
          <w:color w:val="111111"/>
          <w:sz w:val="28"/>
          <w:sz w:val="28"/>
          <w:szCs w:val="28"/>
          <w:rtl w:val="true"/>
          <w:lang w:bidi="ar-SA"/>
        </w:rPr>
        <w:t>بن عبد العزيز و هو قرابة يحيى بن أبي عمرو السّيباني، و السيباني من الأوزاع، و قد كتب الأوزاعي إلى يحيى بن أبي عمرو بحق</w:t>
      </w:r>
      <w:r>
        <w:rPr>
          <w:rStyle w:val="FootnoteAnchor"/>
          <w:rtl w:val="true"/>
        </w:rPr>
        <w:footnoteReference w:id="975"/>
      </w:r>
      <w:r>
        <w:rPr>
          <w:rFonts w:ascii="Amiri" w:hAnsi="Amiri" w:eastAsia="Amiri" w:cs="Amiri"/>
          <w:color w:val="111111"/>
          <w:sz w:val="28"/>
          <w:sz w:val="28"/>
          <w:szCs w:val="28"/>
          <w:rtl w:val="true"/>
          <w:lang w:bidi="ar-SA"/>
        </w:rPr>
        <w:t>قرابته منه،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عطاء، و الزهري، و مكحول، و يحيى بن أبي كثير، و قتادة، روى عنه مالك بن أنس</w:t>
      </w:r>
      <w:r>
        <w:rPr>
          <w:rStyle w:val="FootnoteAnchor"/>
          <w:rtl w:val="true"/>
        </w:rPr>
        <w:footnoteReference w:id="976"/>
      </w:r>
      <w:r>
        <w:rPr>
          <w:rFonts w:ascii="Amiri" w:hAnsi="Amiri" w:eastAsia="Amiri" w:cs="Amiri"/>
          <w:color w:val="111111"/>
          <w:sz w:val="28"/>
          <w:sz w:val="28"/>
          <w:szCs w:val="28"/>
          <w:rtl w:val="true"/>
          <w:lang w:bidi="ar-SA"/>
        </w:rPr>
        <w:t>، و الثوري، و هقل بن زياد، و الوليد بن مسلم، و محمّد بن شعيب بن شابور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الأوزاعي عبد الرّحمن بن عمرو، و كان ينزل الأوزاع فكتب إلى الأوزاع، 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نا عبد الملك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الأوزاعي 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يحمد</w:t>
      </w:r>
      <w:r>
        <w:rPr>
          <w:rStyle w:val="FootnoteAnchor"/>
          <w:rtl w:val="true"/>
        </w:rPr>
        <w:footnoteReference w:id="977"/>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عمرو أبو عمرو الشامي، يقال له الأوزاعي، و لم يكن منهم، إنّما كان نازلا فيهم، و الأوزاع من حمير، و هي قرية بدمشق، سمع الزهري، و نافع، و عطاء، و إسحاق بن عبد اللّه بن أبي طلحة، و يحيى بن أبي كثير، روى عنه ابن المبارك، و الوليد بن مسلم، و محمّد بن حرب الأبرش، و بشر بن بكر، و محمّد بن يوسف الفريابي، و أبو عاصم النبيل،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أبو محمّد،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 و مائة غداة الأحد لليلتين خلتا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 و مائة،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 و هو ابن سبعين سنة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w:t>
      </w:r>
    </w:p>
    <w:p>
      <w:pPr>
        <w:pStyle w:val="BookText"/>
        <w:rPr/>
      </w:pPr>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عبد الرّحمن بن عمرو الأوزاعي، سمع الزهري، و عطاء، و يحيى بن أبي كثير، روى عنه يحيى بن أبي كثير،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عبد الرّحمن بن عمرو الأوزاعي إمام أهل الشام و فقيههم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أنا هبة اللّه بن إبراهيم بن عمر، أنا أبو بكر المهندس، أنا أبو بشر الدّولابي قالوا</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عبد الرّحمن بن عمرو بن يحمد</w:t>
      </w:r>
      <w:r>
        <w:rPr>
          <w:rStyle w:val="FootnoteAnchor"/>
          <w:rtl w:val="true"/>
        </w:rPr>
        <w:footnoteReference w:id="980"/>
      </w:r>
      <w:r>
        <w:rPr>
          <w:rFonts w:ascii="Amiri" w:hAnsi="Amiri" w:eastAsia="Amiri" w:cs="Amiri"/>
          <w:color w:val="111111"/>
          <w:sz w:val="28"/>
          <w:sz w:val="28"/>
          <w:szCs w:val="28"/>
          <w:rtl w:val="true"/>
          <w:lang w:bidi="ar-SA"/>
        </w:rPr>
        <w:t>الأوزاعي السيباني، ابن عمّ يحيى بن أبي عمرو السّيباني، و الأوزاع من حمير،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 قرية بدمشق، إذا خرجت من باب الفراديس، و عرضت هذا القول على أحمد بن عمير، و كان علامة بحديث الشام و أنساب أهلها، فلم يرضه،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أوزاعي، لأنه من أوزاع القبائل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w:t>
      </w:r>
      <w:r>
        <w:rPr>
          <w:rStyle w:val="FootnoteAnchor"/>
          <w:rtl w:val="true"/>
        </w:rPr>
        <w:footnoteReference w:id="981"/>
      </w:r>
      <w:r>
        <w:rPr>
          <w:rFonts w:ascii="IRNazanin" w:hAnsi="IRNazanin" w:eastAsia="IRNazanin"/>
          <w:color w:val="111111"/>
          <w:sz w:val="28"/>
          <w:sz w:val="28"/>
          <w:szCs w:val="28"/>
          <w:rtl w:val="true"/>
          <w:lang w:bidi="fa-IR"/>
        </w:rPr>
        <w:t>الحسن</w:t>
      </w:r>
      <w:r>
        <w:rPr>
          <w:rStyle w:val="FootnoteAnchor"/>
          <w:rtl w:val="true"/>
        </w:rPr>
        <w:footnoteReference w:id="982"/>
      </w:r>
      <w:r>
        <w:rPr>
          <w:rFonts w:ascii="Amiri" w:hAnsi="Amiri" w:eastAsia="Amiri" w:cs="Amiri"/>
          <w:color w:val="111111"/>
          <w:sz w:val="28"/>
          <w:sz w:val="28"/>
          <w:szCs w:val="28"/>
          <w:rtl w:val="true"/>
          <w:lang w:bidi="ar-SA"/>
        </w:rPr>
        <w:t>بن أبي الحسن البصري، و ابن سيرين، و سمع عطاء بن أبي رباح، و ابن شهاب، و يحيى بن أبي كثير، روى عنه يحيى بن أبي كثير، و مالك بن أنس، و الثوري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الفضل محمّد بن ناصر، و أبو القاسم إسماعيل</w:t>
      </w:r>
      <w:r>
        <w:rPr>
          <w:rStyle w:val="FootnoteAnchor"/>
          <w:rtl w:val="true"/>
        </w:rPr>
        <w:footnoteReference w:id="983"/>
      </w:r>
      <w:r>
        <w:rPr>
          <w:rFonts w:ascii="Amiri" w:hAnsi="Amiri" w:eastAsia="Amiri" w:cs="Amiri"/>
          <w:color w:val="111111"/>
          <w:sz w:val="28"/>
          <w:sz w:val="28"/>
          <w:szCs w:val="28"/>
          <w:rtl w:val="true"/>
          <w:lang w:bidi="ar-SA"/>
        </w:rPr>
        <w:t>بن محمّد من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البرمكي، أنا محمّد بن عبد اللّه بن خلف، نا عمرو بن محمّد الجوهري، نا أحمد بن محمّد بن هانئ،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الأوزاعي و نحن عند أبي عبد اللّه، فقال الهيثم بن خارجة</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الأوزاع، هو ابن عم يحيى بن أبي عمرو السّيباني لحا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 نصب لحا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تاج العروس بتحقيقنا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ينزل قرية الأوزاع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بدمشق إذا خرجت من باب الفراديس، فقال رجل عند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الأوزاعي من الأوزاع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محمّد بن إبراهيم بن محمّد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الرّبعي، أنا أبي، نا أبو أسامة الحلبي، نا أبي، 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 من قبائل شتى</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أنا أبي، قال</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خيثمة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و لم ينسب هذا القول إلى أحد، و ليس هو بصحيح، و قول ضمرة أصحّ</w:t>
      </w:r>
      <w:r>
        <w:rPr>
          <w:rStyle w:val="FootnoteAnchor"/>
          <w:rtl w:val="true"/>
        </w:rPr>
        <w:footnoteReference w:id="988"/>
      </w:r>
      <w:r>
        <w:rPr>
          <w:rFonts w:ascii="Amiri" w:hAnsi="Amiri" w:eastAsia="Amiri" w:cs="Amiri"/>
          <w:color w:val="111111"/>
          <w:sz w:val="28"/>
          <w:sz w:val="28"/>
          <w:szCs w:val="28"/>
          <w:rtl w:val="true"/>
          <w:lang w:bidi="ar-SA"/>
        </w:rPr>
        <w:t>لأنه اسم وقع على موضع مشهور بربض مدينة دمشق يعرف بالأوزاع، سكنه في صدر الإسلام بقايا من قبائل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العليل</w:t>
      </w:r>
      <w:r>
        <w:rPr>
          <w:rStyle w:val="FootnoteAnchor"/>
          <w:rtl w:val="true"/>
        </w:rPr>
        <w:footnoteReference w:id="989"/>
      </w:r>
      <w:r>
        <w:rPr>
          <w:rFonts w:ascii="Amiri" w:hAnsi="Amiri" w:eastAsia="Amiri" w:cs="Amiri"/>
          <w:color w:val="111111"/>
          <w:sz w:val="28"/>
          <w:sz w:val="28"/>
          <w:szCs w:val="28"/>
          <w:rtl w:val="true"/>
          <w:lang w:bidi="ar-SA"/>
        </w:rPr>
        <w:t>العنزي، عن العباس بن الفرج، عن الأصمعي، قال</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 الشيء على القوم إذا فرقته عليهم، و هذا اسم جمع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 بطون من العرب، يجمعهم هذا الاسم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تصديق لما قاله ضمرة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نا أبو الحارث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الأوزاعي لأنه كانت هجرته معهم، فنسب إليهم، و هو سيباني من بني سيبان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حدثني محمّد بن مظفر الحافظ، حدثني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الأوزاعي عبد العزيز بن عمرو بن أبي عمرو، فسمى هو نفسه عبد الرّحمن، و كان أصله من سباء السند، فكان ينزل في الأوزاع، فغلب عليه ذلك، و كان ينزل بيروت و كان ساحل دمشق، و إليه فتوى الفقه لأهل الشام، لفضله فيهم و كثرة روايته، و بلغ سبعين سنة، و كان فصيحا، و كانت صنعته الكتابة و الترسل، فرسائله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Style w:val="FootnoteAnchor"/>
          <w:rtl w:val="true"/>
        </w:rPr>
        <w:footnoteReference w:id="992"/>
      </w:r>
      <w:r>
        <w:rPr>
          <w:rFonts w:ascii="Amiri" w:hAnsi="Amiri" w:eastAsia="Amiri" w:cs="Amiri"/>
          <w:color w:val="111111"/>
          <w:sz w:val="28"/>
          <w:sz w:val="28"/>
          <w:szCs w:val="28"/>
          <w:rtl w:val="true"/>
          <w:lang w:bidi="ar-SA"/>
        </w:rPr>
        <w:t>أبو بكر أحمد بن كامل القاضي أن الأوزاعي ليس من الأوزاع، أصله من سباء السند، و كان ينزل في الأوزاع، فغلب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 قبيلة من حمير، و كان ينزل بيروت ساحل دمشق، و إليه آل فقه الشام لفضله فيهم، و كثرة روايته، و بلغ سبعين سنة، و كان فصيحا، و كانت صنعته الكتبة</w:t>
      </w:r>
      <w:r>
        <w:rPr>
          <w:rStyle w:val="FootnoteAnchor"/>
          <w:rtl w:val="true"/>
        </w:rPr>
        <w:footnoteReference w:id="993"/>
      </w:r>
      <w:r>
        <w:rPr>
          <w:rFonts w:ascii="Amiri" w:hAnsi="Amiri" w:eastAsia="Amiri" w:cs="Amiri"/>
          <w:color w:val="111111"/>
          <w:sz w:val="28"/>
          <w:sz w:val="28"/>
          <w:szCs w:val="28"/>
          <w:rtl w:val="true"/>
          <w:lang w:bidi="ar-SA"/>
        </w:rPr>
        <w:t>و الترسل فيها فرسائله تكتب و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يحيى، حدثني عبد العزيز بن عمران، عن معاوية بن صالح أخبرني مكحول، عن مالك بن يخامر،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كلها بنو إسماعيل بن إبراهيم إلاّ أربع قبائل،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 و الأوزاع، و حضرموت، و ثقيف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محمّد بن أبي نصر، أنا أبو الميمون، نا أبو زرعة</w:t>
      </w:r>
      <w:r>
        <w:rPr>
          <w:rStyle w:val="FootnoteAnchor"/>
          <w:rtl w:val="true"/>
        </w:rPr>
        <w:footnoteReference w:id="994"/>
      </w:r>
      <w:r>
        <w:rPr>
          <w:rFonts w:ascii="Amiri" w:hAnsi="Amiri" w:eastAsia="Amiri" w:cs="Amiri"/>
          <w:color w:val="111111"/>
          <w:sz w:val="28"/>
          <w:sz w:val="28"/>
          <w:szCs w:val="28"/>
          <w:rtl w:val="true"/>
          <w:lang w:bidi="ar-SA"/>
        </w:rPr>
        <w:t>، حدثني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سنة ثمان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المعالي الواسطي، أنا أبو بكر البابسيري، أنا الأحوص بن المفضّل بن غسان، نا أبي،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نا أحمد</w:t>
      </w:r>
      <w:r>
        <w:rPr>
          <w:rStyle w:val="FootnoteAnchor"/>
          <w:rtl w:val="true"/>
        </w:rPr>
        <w:footnoteReference w:id="995"/>
      </w:r>
      <w:r>
        <w:rPr>
          <w:rFonts w:ascii="IRNazanin" w:hAnsi="IRNazanin" w:eastAsia="IRNazanin"/>
          <w:color w:val="111111"/>
          <w:sz w:val="28"/>
          <w:sz w:val="28"/>
          <w:szCs w:val="28"/>
          <w:rtl w:val="true"/>
          <w:lang w:bidi="fa-IR"/>
        </w:rPr>
        <w:t>بن العباس،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الأوزاعي سنة ثمان و ثمانين، و مات في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و أخبرنا أبو المظفّر بن القشيري، أنا أبو بكر أحمد</w:t>
      </w:r>
      <w:r>
        <w:rPr>
          <w:rStyle w:val="FootnoteAnchor"/>
          <w:rtl w:val="true"/>
        </w:rPr>
        <w:footnoteReference w:id="997"/>
      </w:r>
      <w:r>
        <w:rPr>
          <w:rFonts w:ascii="Amiri" w:hAnsi="Amiri" w:eastAsia="Amiri" w:cs="Amiri"/>
          <w:color w:val="111111"/>
          <w:sz w:val="28"/>
          <w:sz w:val="28"/>
          <w:szCs w:val="28"/>
          <w:rtl w:val="true"/>
          <w:lang w:bidi="ar-SA"/>
        </w:rPr>
        <w:t>بن الحسين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ولد الأوزاعي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الأوزاعي 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علي بن عبيد اللّه بن سوّار، نا أبو الفضل 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أنا أبو الحسن أحمد بن محمّد بن عمران أنا</w:t>
      </w:r>
      <w:r>
        <w:rPr>
          <w:rStyle w:val="FootnoteAnchor"/>
          <w:rtl w:val="true"/>
        </w:rPr>
        <w:footnoteReference w:id="999"/>
      </w:r>
      <w:r>
        <w:rPr>
          <w:rFonts w:ascii="Amiri" w:hAnsi="Amiri" w:eastAsia="Amiri" w:cs="Amiri"/>
          <w:color w:val="111111"/>
          <w:sz w:val="28"/>
          <w:sz w:val="28"/>
          <w:szCs w:val="28"/>
          <w:rtl w:val="true"/>
          <w:lang w:bidi="ar-SA"/>
        </w:rPr>
        <w:t>أبو بكر عبد اللّه بن سليمان بن الأشعث، نا محمّد بن مصفّى، نا ابن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الأقوال الأولى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عمرو الأوزاعي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w:t>
      </w:r>
    </w:p>
    <w:p>
      <w:pPr>
        <w:pStyle w:val="BookText"/>
        <w:rPr/>
      </w:pPr>
      <w:r>
        <w:rPr>
          <w:rFonts w:ascii="Amiri" w:hAnsi="Amiri" w:eastAsia="Amiri" w:cs="Amiri"/>
          <w:color w:val="111111"/>
          <w:sz w:val="28"/>
          <w:sz w:val="28"/>
          <w:szCs w:val="28"/>
          <w:rtl w:val="true"/>
          <w:lang w:bidi="ar-SA"/>
        </w:rPr>
        <w:t>النهاوندي، أنا أبو القاسم بن الأشقر، نا محمّد بن إسماعيل البخاري، حدثني الحسين</w:t>
      </w:r>
      <w:r>
        <w:rPr>
          <w:rStyle w:val="FootnoteAnchor"/>
          <w:rtl w:val="true"/>
        </w:rPr>
        <w:footnoteReference w:id="1000"/>
      </w:r>
      <w:r>
        <w:rPr>
          <w:rFonts w:ascii="Amiri" w:hAnsi="Amiri" w:eastAsia="Amiri" w:cs="Amiri"/>
          <w:color w:val="111111"/>
          <w:sz w:val="28"/>
          <w:sz w:val="28"/>
          <w:szCs w:val="28"/>
          <w:rtl w:val="true"/>
          <w:lang w:bidi="ar-SA"/>
        </w:rPr>
        <w:t>بن واقع، حدثنا ضمرة، قال</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محتلما أو شبيها به في خلافة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 بن واقع</w:t>
      </w:r>
      <w:r>
        <w:rPr>
          <w:rStyle w:val="FootnoteAnchor"/>
          <w:rtl w:val="true"/>
        </w:rPr>
        <w:footnoteReference w:id="1004"/>
      </w:r>
      <w:r>
        <w:rPr>
          <w:rFonts w:ascii="Amiri" w:hAnsi="Amiri" w:eastAsia="Amiri" w:cs="Amiri"/>
          <w:color w:val="111111"/>
          <w:sz w:val="28"/>
          <w:sz w:val="28"/>
          <w:szCs w:val="28"/>
          <w:rtl w:val="true"/>
          <w:lang w:bidi="ar-SA"/>
        </w:rPr>
        <w:t>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محتلما أو شبهه خلافة عمر بن عبد العزيز، و مات الأوزاعي سنة سبع و خمسين و مائة، قاله حماد</w:t>
      </w:r>
      <w:r>
        <w:rPr>
          <w:rStyle w:val="FootnoteAnchor"/>
          <w:rtl w:val="true"/>
        </w:rPr>
        <w:footnoteReference w:id="1005"/>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المؤدب،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نا أبو الحارث أحمد بن سعيد، نا العباس بن مزيد، قال</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الأوزاعي ببعلبك، و منشؤه</w:t>
      </w:r>
      <w:r>
        <w:rPr>
          <w:rStyle w:val="FootnoteAnchor"/>
          <w:rtl w:val="true"/>
        </w:rPr>
        <w:footnoteReference w:id="1007"/>
      </w:r>
      <w:r>
        <w:rPr>
          <w:rFonts w:ascii="IRNazanin" w:hAnsi="IRNazanin" w:eastAsia="IRNazanin"/>
          <w:color w:val="111111"/>
          <w:sz w:val="28"/>
          <w:sz w:val="28"/>
          <w:szCs w:val="28"/>
          <w:rtl w:val="true"/>
          <w:lang w:bidi="fa-IR"/>
        </w:rPr>
        <w:t>بالبقاع</w:t>
      </w:r>
      <w:r>
        <w:rPr>
          <w:rStyle w:val="FootnoteAnchor"/>
          <w:rtl w:val="true"/>
        </w:rPr>
        <w:footnoteReference w:id="1008"/>
      </w:r>
      <w:r>
        <w:rPr>
          <w:rFonts w:ascii="Amiri" w:hAnsi="Amiri" w:eastAsia="Amiri" w:cs="Amiri"/>
          <w:color w:val="111111"/>
          <w:sz w:val="28"/>
          <w:sz w:val="28"/>
          <w:szCs w:val="28"/>
          <w:rtl w:val="true"/>
          <w:lang w:bidi="ar-SA"/>
        </w:rPr>
        <w:t>، ثم نقلته أمّه إلى بيروت، فما رأيت أبي يتعجب من شيء ممّا رآه في الدنيا، تعجّبه منه، فكان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تفعل ما تشاء، كان الأوزاعي يتيما فقيرا في حجر امرأة</w:t>
      </w:r>
      <w:r>
        <w:rPr>
          <w:rStyle w:val="FootnoteAnchor"/>
          <w:rtl w:val="true"/>
        </w:rPr>
        <w:footnoteReference w:id="1009"/>
      </w:r>
      <w:r>
        <w:rPr>
          <w:rFonts w:ascii="Amiri" w:hAnsi="Amiri" w:eastAsia="Amiri" w:cs="Amiri"/>
          <w:color w:val="111111"/>
          <w:sz w:val="28"/>
          <w:sz w:val="28"/>
          <w:szCs w:val="28"/>
          <w:rtl w:val="true"/>
          <w:lang w:bidi="ar-SA"/>
        </w:rPr>
        <w:t>تنقله من بلد إلى بلد، و قد جرى حكمك فيه بأن بلّغته حيث رأيته،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عجزت الملوك أن تؤدّب أنفسها و أولادها أدبه في نفسه، ما سمعت منه كلمة قط فاضلة إلاّ احتاج مستمعها إلى إثباتها عنه، و لا </w:t>
      </w:r>
    </w:p>
    <w:p>
      <w:pPr>
        <w:pStyle w:val="BookText"/>
        <w:rPr/>
      </w:pPr>
      <w:r>
        <w:rPr>
          <w:rFonts w:ascii="Amiri" w:hAnsi="Amiri" w:eastAsia="Amiri" w:cs="Amiri"/>
          <w:color w:val="111111"/>
          <w:sz w:val="28"/>
          <w:sz w:val="28"/>
          <w:szCs w:val="28"/>
          <w:rtl w:val="true"/>
          <w:lang w:bidi="ar-SA"/>
        </w:rPr>
        <w:t>رأيته ضاحكا قط حتى يقهقه، و لا يلتفت إلى شيء إلاّ باكيا، و لقد كان إذا أخذ في ذكر المعاذ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في المجلس قلب لم يبك‌؟ و لا يرى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العزيز بن أحمد، و أنبأنيه أبو محمّد</w:t>
      </w:r>
      <w:r>
        <w:rPr>
          <w:rStyle w:val="FootnoteAnchor"/>
          <w:rtl w:val="true"/>
        </w:rPr>
        <w:footnoteReference w:id="1010"/>
      </w:r>
      <w:r>
        <w:rPr>
          <w:rFonts w:ascii="Amiri" w:hAnsi="Amiri" w:eastAsia="Amiri" w:cs="Amiri"/>
          <w:color w:val="111111"/>
          <w:sz w:val="28"/>
          <w:sz w:val="28"/>
          <w:szCs w:val="28"/>
          <w:rtl w:val="true"/>
          <w:lang w:bidi="ar-SA"/>
        </w:rPr>
        <w:t>بن الأكفاني و جماعة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تمّام أبو بكر أحمد بن إبراهيم بن تمّام، نا أبو بكر أحمد بن عبد اللّه بن أبي دجانة، نا عبد الصمد بن عبد اللّه، أنا العباس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الرّحمن السلمي قال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الأوزاعي و كان فوق الرّبعة، خفيف اللحية</w:t>
      </w:r>
      <w:r>
        <w:rPr>
          <w:rStyle w:val="FootnoteAnchor"/>
          <w:rtl w:val="true"/>
        </w:rPr>
        <w:footnoteReference w:id="1012"/>
      </w:r>
      <w:r>
        <w:rPr>
          <w:rFonts w:ascii="Amiri" w:hAnsi="Amiri" w:eastAsia="Amiri" w:cs="Amiri"/>
          <w:color w:val="111111"/>
          <w:sz w:val="28"/>
          <w:sz w:val="28"/>
          <w:szCs w:val="28"/>
          <w:rtl w:val="true"/>
          <w:lang w:bidi="ar-SA"/>
        </w:rPr>
        <w:t>، به سمرة، و كان يخضب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0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الوليد بن مزيد يذكر عن شيوخهم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و أنا صغير، فذهبت ألعب مع الصبيان، فمرّ بنا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شيخا من العرب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الصبيان حين رأوه و ثبتّ</w:t>
      </w:r>
      <w:r>
        <w:rPr>
          <w:rStyle w:val="FootnoteAnchor"/>
          <w:rtl w:val="true"/>
        </w:rPr>
        <w:footnoteReference w:id="1014"/>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أنت‌؟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يرحم اللّه أباك، فذهب بي إلى بيته، فكنت معه حتى بلغت، فألحقني في الديوان، و ضرب علينا بعثا إلى اليمامة، فلما قدمت اليمامة و دخلت مسجد الجامع، فلما خرجنا قال لي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أبي كثير معجبا 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هذا البعث أهدى</w:t>
      </w:r>
      <w:r>
        <w:rPr>
          <w:rStyle w:val="FootnoteAnchor"/>
          <w:rtl w:val="true"/>
        </w:rPr>
        <w:footnoteReference w:id="1015"/>
      </w:r>
      <w:r>
        <w:rPr>
          <w:rFonts w:ascii="Amiri" w:hAnsi="Amiri" w:eastAsia="Amiri" w:cs="Amiri"/>
          <w:color w:val="111111"/>
          <w:sz w:val="28"/>
          <w:sz w:val="28"/>
          <w:szCs w:val="28"/>
          <w:rtl w:val="true"/>
          <w:lang w:bidi="ar-SA"/>
        </w:rPr>
        <w:t>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فجالسته، فكتبت عنده أربعة عشر كتابا أو ثلاثة عشر فاخترق كله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بن عبدان، أنا أبو</w:t>
      </w:r>
      <w:r>
        <w:rPr>
          <w:rStyle w:val="FootnoteAnchor"/>
          <w:rtl w:val="true"/>
        </w:rPr>
        <w:footnoteReference w:id="1016"/>
      </w:r>
      <w:r>
        <w:rPr>
          <w:rFonts w:ascii="Amiri" w:hAnsi="Amiri" w:eastAsia="Amiri" w:cs="Amiri"/>
          <w:color w:val="111111"/>
          <w:sz w:val="28"/>
          <w:sz w:val="28"/>
          <w:szCs w:val="28"/>
          <w:rtl w:val="true"/>
          <w:lang w:bidi="ar-SA"/>
        </w:rPr>
        <w:t xml:space="preserve">عبد اللّه محمّد بن إبراهيم بن محمّد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محمّد بن </w:t>
      </w:r>
    </w:p>
    <w:p>
      <w:pPr>
        <w:pStyle w:val="BookText"/>
        <w:rPr/>
      </w:pPr>
      <w:r>
        <w:rPr>
          <w:rFonts w:ascii="IRNazanin" w:hAnsi="IRNazanin" w:eastAsia="IRNazanin"/>
          <w:color w:val="111111"/>
          <w:sz w:val="28"/>
          <w:sz w:val="28"/>
          <w:szCs w:val="28"/>
          <w:rtl w:val="true"/>
          <w:lang w:bidi="fa-IR"/>
        </w:rPr>
        <w:t>عبد اللّه بن أحمد</w:t>
      </w:r>
      <w:r>
        <w:rPr>
          <w:rStyle w:val="FootnoteAnchor"/>
          <w:rtl w:val="true"/>
        </w:rPr>
        <w:footnoteReference w:id="1017"/>
      </w:r>
      <w:r>
        <w:rPr>
          <w:rFonts w:ascii="Amiri" w:hAnsi="Amiri" w:eastAsia="Amiri" w:cs="Amiri"/>
          <w:color w:val="111111"/>
          <w:sz w:val="28"/>
          <w:sz w:val="28"/>
          <w:szCs w:val="28"/>
          <w:rtl w:val="true"/>
          <w:lang w:bidi="ar-SA"/>
        </w:rPr>
        <w:t>، أنا أبي، نا الحسن بن جرير، حدثني محمّد بن أيوب بن سويد،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الأوزاعي خرج في بعث إلى اليمامة، فلما وصل إليها دخل مسجدها، فاستقبل سارية يصلي إليها، و كان يحيى بن أبي كثير قريبا منه، فجعل يحيى ينظر إلى صلاته، فأعجبته،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صلاة هذا الفتى بصلاة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جلساء يحيى، فانتظر حتى إذا فرغ الأوزاعي من صلاته أخبره بما قال يحيى، فجاء الأوزاعي حتى جلس إليه فسأله عن بلده، و عن حاله، و جرى بينهما كلام، فترك الأوزاعي الديوان، و أقام عند يحيى مدة يكتب عنه، و سمع منه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 أن تبادر إلى البصرة، لعلك أن تدرك الحسن البصري، و محمّد بن سيرين فتأخذ عنهما، فانطلق إليهما، فوجد الحسن قد مات قبل دخوله بشهرين، و ابن سيرين حي، فأخبرنا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بابه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ندخل فنعوده و نحن قيام لا نكلم و هو أيضا لا يتكلم، فلبثنا أياما، فخرج إلينا الرجل الذي كان يوصلنا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قد لزق لسانه بحنكه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مات من يومه ذلك، و كان به البطن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أنا أبو بكر الخطيب، أنا أحمد بن عبد اللّه بن الحسين المحاملي، أنا محمّد بن محمّد بن أحمد بن مالك الإسكافي، أنا أبو الأحوص محمّد بن الهيثم بن حمّاد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019"/>
      </w:r>
      <w:r>
        <w:rPr>
          <w:rFonts w:ascii="Amiri" w:hAnsi="Amiri" w:eastAsia="Amiri" w:cs="Amiri"/>
          <w:color w:val="111111"/>
          <w:sz w:val="28"/>
          <w:sz w:val="28"/>
          <w:szCs w:val="28"/>
          <w:rtl w:val="true"/>
          <w:lang w:bidi="ar-SA"/>
        </w:rPr>
        <w:t>أبو الحسن الفرضي، أنا أبو الحسن بن أبي الحديد، أنا جدي أبو بكر، أنا أبو الدحداح، نا أحمد بن عبد الواحد، نا محمّد بن كثير،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أريد الحسن، و ابن سيرين، فوجدت الحسن قد مات، و وجدت ابن سيرين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المتوكلي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نعوده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فمكث أياما ثم مات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020"/>
      </w:r>
      <w:r>
        <w:rPr>
          <w:rFonts w:ascii="Amiri" w:hAnsi="Amiri" w:eastAsia="Amiri" w:cs="Amiri"/>
          <w:color w:val="111111"/>
          <w:sz w:val="28"/>
          <w:sz w:val="28"/>
          <w:szCs w:val="28"/>
          <w:rtl w:val="true"/>
          <w:lang w:bidi="ar-SA"/>
        </w:rPr>
        <w:t>، أنا أبو محمّد بن أبي نصر، أنا أبو الميمون حدثنا أبو زرعة</w:t>
      </w:r>
      <w:r>
        <w:rPr>
          <w:rStyle w:val="FootnoteAnchor"/>
          <w:rtl w:val="true"/>
        </w:rPr>
        <w:footnoteReference w:id="1021"/>
      </w:r>
      <w:r>
        <w:rPr>
          <w:rFonts w:ascii="Amiri" w:hAnsi="Amiri" w:eastAsia="Amiri" w:cs="Amiri"/>
          <w:color w:val="111111"/>
          <w:sz w:val="28"/>
          <w:sz w:val="28"/>
          <w:szCs w:val="28"/>
          <w:rtl w:val="true"/>
          <w:lang w:bidi="ar-SA"/>
        </w:rPr>
        <w:t>، حدثني أحمد بن أبي الحواري، نا الوليد بن مسلم، عن الأوزاعي،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البصرة بعد موت الحسن بنحو من أربعين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محمّد بن سيرين في مرضه، فاشترط علينا أن لا نجلس، فسلمنا عليه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022"/>
      </w:r>
      <w:r>
        <w:rPr>
          <w:rFonts w:ascii="Amiri" w:hAnsi="Amiri" w:eastAsia="Amiri" w:cs="Amiri"/>
          <w:color w:val="111111"/>
          <w:sz w:val="28"/>
          <w:sz w:val="28"/>
          <w:szCs w:val="28"/>
          <w:rtl w:val="true"/>
          <w:lang w:bidi="ar-SA"/>
        </w:rPr>
        <w:t>، نا إسحاق بن خالد الختّلي</w:t>
      </w:r>
      <w:r>
        <w:rPr>
          <w:rStyle w:val="FootnoteAnchor"/>
          <w:rtl w:val="true"/>
        </w:rPr>
        <w:footnoteReference w:id="1023"/>
      </w:r>
      <w:r>
        <w:rPr>
          <w:rFonts w:ascii="Amiri" w:hAnsi="Amiri" w:eastAsia="Amiri" w:cs="Amiri"/>
          <w:color w:val="111111"/>
          <w:sz w:val="28"/>
          <w:sz w:val="28"/>
          <w:szCs w:val="28"/>
          <w:rtl w:val="true"/>
          <w:lang w:bidi="ar-SA"/>
        </w:rPr>
        <w:t>، نا عمرو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و الحسن أو رجل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فنافع أو رجل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 نافع،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فعمرو بن شعيب أو رجل عن عمرو بن شعيب‌؟ قال عمرو بن شعيب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025"/>
      </w:r>
      <w:r>
        <w:rPr>
          <w:rFonts w:ascii="Amiri" w:hAnsi="Amiri" w:eastAsia="Amiri" w:cs="Amiri"/>
          <w:color w:val="111111"/>
          <w:sz w:val="28"/>
          <w:sz w:val="28"/>
          <w:szCs w:val="28"/>
          <w:rtl w:val="true"/>
          <w:lang w:bidi="ar-SA"/>
        </w:rPr>
        <w:t>، حدثني سعيد، حدثنا ضمرة،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نعود ابن سيرين قياما، و كان بن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1026"/>
      </w:r>
      <w:r>
        <w:rPr>
          <w:rFonts w:ascii="Amiri" w:hAnsi="Amiri" w:eastAsia="Amiri" w:cs="Amiri"/>
          <w:color w:val="111111"/>
          <w:sz w:val="28"/>
          <w:sz w:val="28"/>
          <w:szCs w:val="28"/>
          <w:rtl w:val="true"/>
          <w:lang w:bidi="ar-SA"/>
        </w:rPr>
        <w:t>، نا سعيد بن أسد، نا ضمرة،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فلقيت عبدة بن أبي لبابة بمنى،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الحكم</w:t>
      </w:r>
      <w:r>
        <w:rPr>
          <w:rStyle w:val="FootnoteAnchor"/>
          <w:rtl w:val="true"/>
        </w:rPr>
        <w:footnoteReference w:id="10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فالقه، فما بين لابتيها أفقه منه</w:t>
      </w:r>
      <w:r>
        <w:rPr>
          <w:rStyle w:val="FootnoteAnchor"/>
          <w:rtl w:val="true"/>
        </w:rPr>
        <w:footnoteReference w:id="10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فإذا برجل حسن السّمت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علي بن محمّد بن السّقّا، نا محمّد بن يعقوب المعقلي،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الأوزاعي من نافع، و قد سمع الأوزاعي من عطاء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10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الأوزاعي يحدث عن أئمة</w:t>
      </w:r>
      <w:r>
        <w:rPr>
          <w:rStyle w:val="FootnoteAnchor"/>
          <w:rtl w:val="true"/>
        </w:rPr>
        <w:footnoteReference w:id="1030"/>
      </w:r>
      <w:r>
        <w:rPr>
          <w:rFonts w:ascii="Amiri" w:hAnsi="Amiri" w:eastAsia="Amiri" w:cs="Amiri"/>
          <w:color w:val="111111"/>
          <w:sz w:val="28"/>
          <w:sz w:val="28"/>
          <w:szCs w:val="28"/>
          <w:rtl w:val="true"/>
          <w:lang w:bidi="ar-SA"/>
        </w:rPr>
        <w:t>أهل الحجاز،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و الزهري، و أبو بكر بن محمّد بن عمرو بن حزم، و محمّد بن إبراهيم بن الحارث، و عكرمة بن خالد، </w:t>
      </w:r>
    </w:p>
    <w:p>
      <w:pPr>
        <w:pStyle w:val="BookText"/>
        <w:rPr/>
      </w:pP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المنكدر، و إسحاق بن عبد اللّه بن أبي طلحة، و عثمان بن سليمان بن أبي حثمة، و المطّلب بن عبد اللّه بن حنطب، و محمّد بن عبّاد بن جعفر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عبد الرّحمن بن عرزب، و القاسم بن مخيمرة، و الميمون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الأوزاعي عن أهل الكوفة</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حمّاد، و القاسم بن مخيمرة</w:t>
      </w:r>
      <w:r>
        <w:rPr>
          <w:rStyle w:val="FootnoteAnchor"/>
          <w:rtl w:val="true"/>
        </w:rPr>
        <w:footnoteReference w:id="1032"/>
      </w:r>
      <w:r>
        <w:rPr>
          <w:rFonts w:ascii="Amiri" w:hAnsi="Amiri" w:eastAsia="Amiri" w:cs="Amiri"/>
          <w:color w:val="111111"/>
          <w:sz w:val="28"/>
          <w:sz w:val="28"/>
          <w:szCs w:val="28"/>
          <w:rtl w:val="true"/>
          <w:lang w:bidi="ar-SA"/>
        </w:rPr>
        <w:t>، و عبدة بن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البصرة قد دخل على محمّد بن سيرين، و سمع من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 أبو زرعة من شيوخ الأوزاعي قليل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محمّد بن يوسف، 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صنّف الكتب ابن جريج، و صنّف الأوزاعي حين قدم على يحيى بن أبي كثير من كتبه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بن العمر الوراق، أنا علي بن الخضر بن سليمان، أنا عبد الوهاب بن جعفر بن علي، حدثني أبو هاشم المؤدب، نا عبد اللّه بن أحمد القاضي، نا الوليد بن حمّاد بن جابر، نا ابن أبي السّري، نا ضمرة، عن رجاء بن أبي سلمة، عن أبي رزين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سئل الأوزاعي عن الفقه سنة ثلاث عشرة و مائة، و هو يومئذ ابن خمس و عشرين سنة، ثم لم يزل يفتي بعد ذلك بقية عمره إلى أن توفي رحمه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أبو محمّد المزكي،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 أنا أبو محمّد العدل، أنا أبو الميمون، أنا أبو زرعة</w:t>
      </w:r>
      <w:r>
        <w:rPr>
          <w:rStyle w:val="FootnoteAnchor"/>
          <w:rtl w:val="true"/>
        </w:rPr>
        <w:footnoteReference w:id="1035"/>
      </w:r>
      <w:r>
        <w:rPr>
          <w:rFonts w:ascii="Amiri" w:hAnsi="Amiri" w:eastAsia="Amiri" w:cs="Amiri"/>
          <w:color w:val="111111"/>
          <w:sz w:val="28"/>
          <w:sz w:val="28"/>
          <w:szCs w:val="28"/>
          <w:rtl w:val="true"/>
          <w:lang w:bidi="ar-SA"/>
        </w:rPr>
        <w:t xml:space="preserve">، نا محمّد بن أبي أسامة، نا ضمرة، عن رجاء بن أبي سلمة، عن أبي </w:t>
      </w:r>
    </w:p>
    <w:p>
      <w:pPr>
        <w:pStyle w:val="BookText"/>
        <w:rPr/>
      </w:pPr>
      <w:r>
        <w:rPr>
          <w:rFonts w:ascii="Amiri" w:hAnsi="Amiri" w:eastAsia="Amiri" w:cs="Amiri"/>
          <w:color w:val="111111"/>
          <w:sz w:val="28"/>
          <w:sz w:val="28"/>
          <w:szCs w:val="28"/>
          <w:rtl w:val="true"/>
          <w:lang w:bidi="ar-SA"/>
        </w:rPr>
        <w:t xml:space="preserve">رزين اللّخمي </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في خلافة هشام بن عبد الملك</w:t>
      </w:r>
      <w:r>
        <w:rPr>
          <w:rStyle w:val="FootnoteAnchor"/>
          <w:rtl w:val="true"/>
        </w:rPr>
        <w:footnoteReference w:id="10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سئل الأوزاعي عن الفقه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038"/>
      </w:r>
      <w:r>
        <w:rPr>
          <w:rFonts w:ascii="Amiri" w:hAnsi="Amiri" w:eastAsia="Amiri" w:cs="Amiri"/>
          <w:color w:val="111111"/>
          <w:sz w:val="28"/>
          <w:sz w:val="28"/>
          <w:szCs w:val="28"/>
          <w:rtl w:val="true"/>
          <w:lang w:bidi="ar-SA"/>
        </w:rPr>
        <w:t>، نا سعيد بن أسد، نا ضمرة، عن رجاء بن أبي سلمة،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سئل الأوزاعي عن الفقه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1039"/>
      </w:r>
      <w:r>
        <w:rPr>
          <w:rFonts w:ascii="Amiri" w:hAnsi="Amiri" w:eastAsia="Amiri" w:cs="Amiri"/>
          <w:color w:val="111111"/>
          <w:sz w:val="28"/>
          <w:sz w:val="28"/>
          <w:szCs w:val="28"/>
          <w:rtl w:val="true"/>
          <w:lang w:bidi="ar-SA"/>
        </w:rPr>
        <w:t>، نا أبو مسهر، حدثني 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الأوزاعي في سبعين ألف مسألة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محمّد بن إبراهيم الدّينوري،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نا إسحاق بن خالد، نا أبو مسهر، أخبرني الهقل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الأوزاعي في سبعين ألف مسألة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الهقل ابن زياد، و ابن شعيب و غيرهما، كان من ينظر في رسائل الأوزاعي و جواباته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صاحب كلام، و ما رأينا أكثر سكوتا منه إلاّ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الحدّاد، و أبو القاسم غانم بن محمّد البرجي</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سليمان بن أحمد، نا أبو زرعة الدمشقي، نا أبو مسهر، حدثني 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الأوزاعي في أربعين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أبو نصر أحمد بن الحسين المرواني، نا أبو تراب عبد اللّه بن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الأوزاعي في سبعين ألف مسألة، و سئل يوما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فيه خبر أي أن الذي أفتيتها كلها كان عندي أخبار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محمّد بن عبد اللّه </w:t>
      </w:r>
    </w:p>
    <w:p>
      <w:pPr>
        <w:pStyle w:val="BookText"/>
        <w:rPr/>
      </w:pPr>
      <w:r>
        <w:rPr>
          <w:rFonts w:ascii="Amiri" w:hAnsi="Amiri" w:eastAsia="Amiri" w:cs="Amiri"/>
          <w:color w:val="111111"/>
          <w:sz w:val="28"/>
          <w:sz w:val="28"/>
          <w:szCs w:val="28"/>
          <w:rtl w:val="true"/>
          <w:lang w:bidi="ar-SA"/>
        </w:rPr>
        <w:t>الحافظ، حدثني محمّد بن الحسين، أنا أحمد بن الحسن، أنا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عن الأوزاعي في كم أجاب من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دوّن عنه ستين ألف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عند الوليد أربعة آلاف مسألة قد أخرج من مصنفات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بكر بن الطبري، أنا أبو الحسين بن الفضل، أنا عبد اللّه بن جعفر، نا يعقوب</w:t>
      </w:r>
      <w:r>
        <w:rPr>
          <w:rStyle w:val="FootnoteAnchor"/>
          <w:rtl w:val="true"/>
        </w:rPr>
        <w:footnoteReference w:id="1041"/>
      </w:r>
      <w:r>
        <w:rPr>
          <w:rFonts w:ascii="Amiri" w:hAnsi="Amiri" w:eastAsia="Amiri" w:cs="Amiri"/>
          <w:color w:val="111111"/>
          <w:sz w:val="28"/>
          <w:sz w:val="28"/>
          <w:szCs w:val="28"/>
          <w:rtl w:val="true"/>
          <w:lang w:bidi="ar-SA"/>
        </w:rPr>
        <w:t xml:space="preserve">، نا العباس بن الوليد بن صبح،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الناس من غزاة الندوة سنة أربعين و مائة،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اليوم عالم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أبي، نا محمّد بن جعفر بن محمّد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سعيدا يقول في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 أهل الشام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الخليل بن هبة اللّه بن الخليل، أنا عبد الوهاب الكلابي، نا أبو الجهم أحمد بن الحسين بن طلاّب المشغرائي، نا العباس بن الوليد بن صبح، نا أبو مسهر، نا محمّد بن شعيب بن أبي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لأمية بن يزيد بن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الأوزاعي</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أين هو من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عندنا أرفع من مكحول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المزكي، نا أبو محمّد الصوفي، أنا أبو محمّد التميمي، أنا أبو الميمون، نا أبو زرعة</w:t>
      </w:r>
      <w:r>
        <w:rPr>
          <w:rStyle w:val="FootnoteAnchor"/>
          <w:rtl w:val="true"/>
        </w:rPr>
        <w:footnoteReference w:id="1045"/>
      </w:r>
      <w:r>
        <w:rPr>
          <w:rFonts w:ascii="Amiri" w:hAnsi="Amiri" w:eastAsia="Amiri" w:cs="Amiri"/>
          <w:color w:val="111111"/>
          <w:sz w:val="28"/>
          <w:sz w:val="28"/>
          <w:szCs w:val="28"/>
          <w:rtl w:val="true"/>
          <w:lang w:bidi="ar-SA"/>
        </w:rPr>
        <w:t>، نا أبو مسهر، حدثني محمّد بن شعيب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لأمية بن يزيد بن أبي عثمان في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عندنا أرفع من مكحول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046"/>
      </w:r>
      <w:r>
        <w:rPr>
          <w:rFonts w:ascii="Amiri" w:hAnsi="Amiri" w:eastAsia="Amiri" w:cs="Amiri"/>
          <w:color w:val="111111"/>
          <w:sz w:val="28"/>
          <w:sz w:val="28"/>
          <w:szCs w:val="28"/>
          <w:rtl w:val="true"/>
          <w:lang w:bidi="ar-SA"/>
        </w:rPr>
        <w:t xml:space="preserve">أبو القاسم بن عبدان، أنا أبو عبد اللّه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نا إسحاق بن خالد، نا أبو مسهر، حدثني ابن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لأمية بن يزيد 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الأوزاعي من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أرفع من مكحول، فقلت</w:t>
      </w:r>
      <w:r>
        <w:rPr>
          <w:rStyle w:val="FootnoteAnchor"/>
          <w:rtl w:val="true"/>
        </w:rPr>
        <w:footnoteReference w:id="104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مكحولا قد رأى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رآهم، فأين فضل الأوزاعي في نفسه و قد جمع العبادة، و الورع، و العلم، و القول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أنا أحمد بن بشر بن حبيب الصّوري، حدثني أحمد بن عبد اللّه الهروي، نا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راكبا مني</w:t>
      </w:r>
      <w:r>
        <w:rPr>
          <w:rStyle w:val="FootnoteAnchor"/>
          <w:rtl w:val="true"/>
        </w:rPr>
        <w:footnoteReference w:id="1048"/>
      </w:r>
      <w:r>
        <w:rPr>
          <w:rFonts w:ascii="Amiri" w:hAnsi="Amiri" w:eastAsia="Amiri" w:cs="Amiri"/>
          <w:color w:val="111111"/>
          <w:sz w:val="28"/>
          <w:sz w:val="28"/>
          <w:szCs w:val="28"/>
          <w:rtl w:val="true"/>
          <w:lang w:bidi="ar-SA"/>
        </w:rPr>
        <w:t>و شيخ يقوده، و آخر يسوقه،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عن</w:t>
      </w:r>
      <w:r>
        <w:rPr>
          <w:rStyle w:val="FootnoteAnchor"/>
          <w:rtl w:val="true"/>
        </w:rPr>
        <w:footnoteReference w:id="1049"/>
      </w:r>
      <w:r>
        <w:rPr>
          <w:rFonts w:ascii="Amiri" w:hAnsi="Amiri" w:eastAsia="Amiri" w:cs="Amiri"/>
          <w:color w:val="111111"/>
          <w:sz w:val="28"/>
          <w:sz w:val="28"/>
          <w:szCs w:val="28"/>
          <w:rtl w:val="true"/>
          <w:lang w:bidi="ar-SA"/>
        </w:rPr>
        <w:t>عبد العزيز بن أحمد، أنا أبو القاسم بن أبي الحسن</w:t>
      </w:r>
      <w:r>
        <w:rPr>
          <w:rStyle w:val="FootnoteAnchor"/>
          <w:rtl w:val="true"/>
        </w:rPr>
        <w:footnoteReference w:id="1050"/>
      </w:r>
      <w:r>
        <w:rPr>
          <w:rFonts w:ascii="Amiri" w:hAnsi="Amiri" w:eastAsia="Amiri" w:cs="Amiri"/>
          <w:color w:val="111111"/>
          <w:sz w:val="28"/>
          <w:sz w:val="28"/>
          <w:szCs w:val="28"/>
          <w:rtl w:val="true"/>
          <w:lang w:bidi="ar-SA"/>
        </w:rPr>
        <w:t>الحافظ، نا محمّد بن موسى القرشي، نا أحمد بن بشر بن حبيب الصّوري، نا عثمان بن سعيد البغدادي، نا محمّد بن عبدك المروزي، حدّثني الختّلي،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شيخا راكبا على جمل، و آخر يقوده، و آخر يسوقه،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السائق‌؟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الجزء الرابع</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w:t>
      </w:r>
      <w:r>
        <w:rPr>
          <w:rStyle w:val="FootnoteAnchor"/>
          <w:rtl w:val="true"/>
        </w:rPr>
        <w:footnoteReference w:id="1052"/>
      </w:r>
      <w:r>
        <w:rPr>
          <w:rFonts w:ascii="Amiri" w:hAnsi="Amiri" w:eastAsia="Amiri" w:cs="Amiri"/>
          <w:color w:val="111111"/>
          <w:sz w:val="28"/>
          <w:sz w:val="28"/>
          <w:szCs w:val="28"/>
          <w:rtl w:val="true"/>
          <w:lang w:bidi="ar-SA"/>
        </w:rPr>
        <w:t>نصر بن أحمد بن مقاتل، أنا جدي أبو محمّد، أنا أبو علي الأهوازي، نا تمام بن محمّد بن عبد اللّه الحافظ، أنا أبو عمر محمّد بن موسى بن فضالة القرشي، و أبو الحسين إبراهيم بن أحمد بن حسنون،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أحمد بن بشر بن </w:t>
      </w:r>
    </w:p>
    <w:p>
      <w:pPr>
        <w:pStyle w:val="BookText"/>
        <w:rPr/>
      </w:pPr>
      <w:r>
        <w:rPr>
          <w:rFonts w:ascii="Amiri" w:hAnsi="Amiri" w:eastAsia="Amiri" w:cs="Amiri"/>
          <w:color w:val="111111"/>
          <w:sz w:val="28"/>
          <w:sz w:val="28"/>
          <w:szCs w:val="28"/>
          <w:rtl w:val="true"/>
          <w:lang w:bidi="ar-SA"/>
        </w:rPr>
        <w:t>حبيب الصوري، نا عثمان بن سعيد البغدادي، نا محمّد بن عبد اللّه الهروي، حدثني الختّلي،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شيخا راكبا على جمل، و آخر يقوده، و آخر يسوقه،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الراكب‌؟ قيل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السائق‌؟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أنا أبو علي محمّد بن هارون الأنصاري، نا أبو علي الحسين بن حميد العكي، نا إسحاق بن عباد الختّلي،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بعض السنين، فرأيت شيوخا أحدهم راكب، و الآخر يسوق به، و آخر يقود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للشيخ،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الراكب‌؟ و من القائد؟ و من السائق‌؟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الأوزاعي، و القائد مالك، و السائق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أنهم رأوا أنه أفضلهم ما فعلوا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تمام أبو بكر أحمد بن إبراهيم بن تمام، نا أبو بكر أحمد بن عبد اللّه بن أبي دجانة، نا عبد الصمد بن عبد اللّه، نا العباس بن الوليد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رجل من ولد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سفيان الثوري و هو بمكّة مقدم الأوزاعي، فخرج حتى لقيه بذي طوى</w:t>
      </w:r>
      <w:r>
        <w:rPr>
          <w:rStyle w:val="FootnoteAnchor"/>
          <w:rtl w:val="true"/>
        </w:rPr>
        <w:footnoteReference w:id="10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لقيه حلّ رسن البعير من القطار</w:t>
      </w:r>
      <w:r>
        <w:rPr>
          <w:rStyle w:val="FootnoteAnchor"/>
          <w:rtl w:val="true"/>
        </w:rPr>
        <w:footnoteReference w:id="1056"/>
      </w:r>
      <w:r>
        <w:rPr>
          <w:rFonts w:ascii="Amiri" w:hAnsi="Amiri" w:eastAsia="Amiri" w:cs="Amiri"/>
          <w:color w:val="111111"/>
          <w:sz w:val="28"/>
          <w:sz w:val="28"/>
          <w:szCs w:val="28"/>
          <w:rtl w:val="true"/>
          <w:lang w:bidi="ar-SA"/>
        </w:rPr>
        <w:t>فوضعه على رقبته، فجعل يتخلّل به، فإذا مرّ بجماعة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أبو عبد اللّه الحافظ، أنا أبو العباس القاسم بن القاسم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عمير بن هشام الرازي، حدثني سعيد بن سعد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الواسطي، نا عثمان بن عاصم أخو علي بن عاصم،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شيخا بين الصفا و المروة على ناقة و شيخا يقوده، و اجتمع أصحاب الحديث </w:t>
      </w:r>
    </w:p>
    <w:p>
      <w:pPr>
        <w:pStyle w:val="BookText"/>
        <w:rPr/>
      </w:pPr>
      <w:r>
        <w:rPr>
          <w:rFonts w:ascii="Amiri" w:hAnsi="Amiri" w:eastAsia="Amiri" w:cs="Amiri"/>
          <w:color w:val="111111"/>
          <w:sz w:val="28"/>
          <w:sz w:val="28"/>
          <w:szCs w:val="28"/>
          <w:rtl w:val="true"/>
          <w:lang w:bidi="ar-SA"/>
        </w:rPr>
        <w:t>عليه، فجعل الشيخ الذي يقود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كفّوا حتى نسأل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الراكب‌؟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الأوزاعي،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يقوده‌؟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سفيان الثوري</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القاسم علي بن إبراهيم، أنا رشأ بن نظيف، أنا الحسن بن إسماعيل، نا أحمد بن مروان،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Style w:val="FootnoteAnchor"/>
          <w:rtl w:val="true"/>
        </w:rPr>
        <w:footnoteReference w:id="10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الثوري و الأوزاعي على مالك، فلما خرجا من عنده التفت مالك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أوسع</w:t>
      </w:r>
      <w:r>
        <w:rPr>
          <w:rStyle w:val="FootnoteAnchor"/>
          <w:rtl w:val="true"/>
        </w:rPr>
        <w:footnoteReference w:id="1059"/>
      </w:r>
      <w:r>
        <w:rPr>
          <w:rFonts w:ascii="Amiri" w:hAnsi="Amiri" w:eastAsia="Amiri" w:cs="Amiri"/>
          <w:color w:val="111111"/>
          <w:sz w:val="28"/>
          <w:sz w:val="28"/>
          <w:szCs w:val="28"/>
          <w:rtl w:val="true"/>
          <w:lang w:bidi="ar-SA"/>
        </w:rPr>
        <w:t>حديثا، و الآخر يصلح للأمانة، كذا قال، و إنما هو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0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سفيان الثوري و الأوزاعي على مالك فلما خرجا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أكثر علما من صاحبه، و لا يصلح للإمامة، و الآخر يصلح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 لا يصلح سفيان، لم يكن لمالك في سفيان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في موضع آخر</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الفضل بن زياد، نا أبو طالب،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سفيان و الأوزاعي على مالك، فلما 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أكثر علما من صاحبه، و لا يصلح للإمامة، و الآخر يصلح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لمالك في سفيان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أنا أبو محمّد بن أبي نصر، أنا أبو الميمون، نا أبو زرعة</w:t>
      </w:r>
      <w:r>
        <w:rPr>
          <w:rStyle w:val="FootnoteAnchor"/>
          <w:rtl w:val="true"/>
        </w:rPr>
        <w:footnoteReference w:id="1062"/>
      </w:r>
      <w:r>
        <w:rPr>
          <w:rFonts w:ascii="Amiri" w:hAnsi="Amiri" w:eastAsia="Amiri" w:cs="Amiri"/>
          <w:color w:val="111111"/>
          <w:sz w:val="28"/>
          <w:sz w:val="28"/>
          <w:szCs w:val="28"/>
          <w:rtl w:val="true"/>
          <w:lang w:bidi="ar-SA"/>
        </w:rPr>
        <w:t>، نا علي بن الحسن النسائي الرّقي، نا سلمة</w:t>
      </w:r>
      <w:r>
        <w:rPr>
          <w:rStyle w:val="FootnoteAnchor"/>
          <w:rtl w:val="true"/>
        </w:rPr>
        <w:footnoteReference w:id="1063"/>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يقتدى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القاسم علي بن إبراهيم، و نا عنه أبو البركات بن أبي طاهر، نا أبو بكر الخطيب، </w:t>
      </w:r>
    </w:p>
    <w:p>
      <w:pPr>
        <w:pStyle w:val="BookText"/>
        <w:rPr/>
      </w:pPr>
      <w:r>
        <w:rPr>
          <w:rFonts w:ascii="Amiri" w:hAnsi="Amiri" w:eastAsia="Amiri" w:cs="Amiri"/>
          <w:color w:val="111111"/>
          <w:sz w:val="28"/>
          <w:sz w:val="28"/>
          <w:szCs w:val="28"/>
          <w:rtl w:val="true"/>
          <w:lang w:bidi="ar-SA"/>
        </w:rPr>
        <w:t xml:space="preserve">أنا أبو نعيم أحمد بن عبد اللّه الحافظ، نا سليمان بن أحمد بن أيوب الطّبراني، نا أبو زرعة الدمشقي، 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و ذكر عنده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إمام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ناصر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منصور، نا علي بن الحسن بن صالح النسائي، نا مسلمة</w:t>
      </w:r>
      <w:r>
        <w:rPr>
          <w:rStyle w:val="FootnoteAnchor"/>
          <w:rtl w:val="true"/>
        </w:rPr>
        <w:footnoteReference w:id="1064"/>
      </w:r>
      <w:r>
        <w:rPr>
          <w:rFonts w:ascii="Amiri" w:hAnsi="Amiri" w:eastAsia="Amiri" w:cs="Amiri"/>
          <w:color w:val="111111"/>
          <w:sz w:val="28"/>
          <w:sz w:val="28"/>
          <w:szCs w:val="28"/>
          <w:rtl w:val="true"/>
          <w:lang w:bidi="ar-SA"/>
        </w:rPr>
        <w:t>بن ثابت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إمام يقتدى به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عبدان، و أبو نصر غالب بن أحمد بن المسلم، أنا محمّد بن إبراهيم الدّينوري،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نا محمّد بن يوسف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أهل الثغر إلى مالك،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هذين الرجلين قد غلب على أهل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و الأوزاعي فرأي من ترى نأخذ؟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عندنا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نصر عبد الوهاب بن عبد اللّه بن عمر المرّي، ثم أنبأنيه أبو القاسم علي بن إبراهيم، عن عبد العزيز بن أحمد عنه، أنا القاضي يوسف بن القاسم، أنا عبد اللّه بن محمّد القزويني، نا أحمد بن سعيد الزهري، نا أبو جعفر النّفيلي، عن يحيى بن سعيد القطان،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عندي الأوزاعي و سفيان الثوري، و أبو 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وجدته أكثر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أرجحهم الأوزاعي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w:t>
      </w:r>
      <w:r>
        <w:rPr>
          <w:rStyle w:val="FootnoteAnchor"/>
          <w:rtl w:val="true"/>
        </w:rPr>
        <w:footnoteReference w:id="1067"/>
      </w:r>
      <w:r>
        <w:rPr>
          <w:rFonts w:ascii="Amiri" w:hAnsi="Amiri" w:eastAsia="Amiri" w:cs="Amiri"/>
          <w:color w:val="111111"/>
          <w:sz w:val="28"/>
          <w:sz w:val="28"/>
          <w:szCs w:val="28"/>
          <w:rtl w:val="true"/>
          <w:lang w:bidi="ar-SA"/>
        </w:rPr>
        <w:t>نصر بن إبراهيم، عن أبي الحسن</w:t>
      </w:r>
      <w:r>
        <w:rPr>
          <w:rStyle w:val="FootnoteAnchor"/>
          <w:rtl w:val="true"/>
        </w:rPr>
        <w:footnoteReference w:id="1068"/>
      </w:r>
      <w:r>
        <w:rPr>
          <w:rFonts w:ascii="Amiri" w:hAnsi="Amiri" w:eastAsia="Amiri" w:cs="Amiri"/>
          <w:color w:val="111111"/>
          <w:sz w:val="28"/>
          <w:sz w:val="28"/>
          <w:szCs w:val="28"/>
          <w:rtl w:val="true"/>
          <w:lang w:bidi="ar-SA"/>
        </w:rPr>
        <w:t xml:space="preserve">بن السمسار، أنا أبو سليمان بن زبر، أنا مكحول البيروتي، نا عبد اللّه بن عبد الرّحمن العنبري، نا أبو زيد بن أبي الغمر، عن عبد الرّحمن بن القاسم، عن مالك أنه </w:t>
      </w:r>
    </w:p>
    <w:p>
      <w:pPr>
        <w:pStyle w:val="BookText"/>
        <w:rPr/>
      </w:pPr>
      <w:r>
        <w:rPr>
          <w:rFonts w:ascii="Amiri" w:hAnsi="Amiri" w:eastAsia="Amiri" w:cs="Amiri"/>
          <w:color w:val="111111"/>
          <w:sz w:val="28"/>
          <w:sz w:val="28"/>
          <w:szCs w:val="28"/>
          <w:rtl w:val="true"/>
          <w:lang w:bidi="ar-SA"/>
        </w:rPr>
        <w:t>سئل عن سكنى السواحل بالدربة،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سكنها قوم صالحون منهم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أحمد بن إبراهيم بن تمام، نا محمّد بن إبراهيم بن مروان، نا محمّد بن أبي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مسكين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إلى منزل مالك بن أنس فوجدت سفيان الثوري، و عبد الرّحمن بن عمرو الأوزاعي خارجين من عنده، فدخلت إلى مالك،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لقيت الساعة الأوزاعي و الثوري خارجين من عندك،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أحدهما فمن 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بن شيبة، نا جدي يعقوب، حدثني الحارث بن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 الأوزاعي دخل على مالك فجلسا جميعا و تذاكرا، فلما خرج الأوزاعي سئل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الأوزاعي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المنعم بن علي بن أحمد بن الغمر</w:t>
      </w:r>
      <w:r>
        <w:rPr>
          <w:rStyle w:val="FootnoteAnchor"/>
          <w:rtl w:val="true"/>
        </w:rPr>
        <w:footnoteReference w:id="1069"/>
      </w:r>
      <w:r>
        <w:rPr>
          <w:rFonts w:ascii="Amiri" w:hAnsi="Amiri" w:eastAsia="Amiri" w:cs="Amiri"/>
          <w:color w:val="111111"/>
          <w:sz w:val="28"/>
          <w:sz w:val="28"/>
          <w:szCs w:val="28"/>
          <w:rtl w:val="true"/>
          <w:lang w:bidi="ar-SA"/>
        </w:rPr>
        <w:t>، أنا علي بن الخضر بن سليمان بن سعيد، أنا عبد الوهاب بن جعفر بن علي، أنا أبو هاشم عبد الجبار بن عبد الصّمد، حدثني الحسن بن حبيب، نا أبو زرعة النّصري</w:t>
      </w:r>
      <w:r>
        <w:rPr>
          <w:rStyle w:val="FootnoteAnchor"/>
          <w:rtl w:val="true"/>
        </w:rPr>
        <w:footnoteReference w:id="1070"/>
      </w:r>
      <w:r>
        <w:rPr>
          <w:rFonts w:ascii="Amiri" w:hAnsi="Amiri" w:eastAsia="Amiri" w:cs="Amiri"/>
          <w:color w:val="111111"/>
          <w:sz w:val="28"/>
          <w:sz w:val="28"/>
          <w:szCs w:val="28"/>
          <w:rtl w:val="true"/>
          <w:lang w:bidi="ar-SA"/>
        </w:rPr>
        <w:t>، حدثني عبد الملك بن الأصبغ،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حبّان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الأوزاعي فسلّم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هديه، و جعل يصفه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سعد محمّد بن أحمد </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 و أبو علي الحسن بن أحمد، و أبو القاسم غانم بن محمّد بن عبيد اللّه، ثم أخبرني أبو المعالي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البزار</w:t>
      </w:r>
      <w:r>
        <w:rPr>
          <w:rStyle w:val="FootnoteAnchor"/>
          <w:rtl w:val="true"/>
        </w:rPr>
        <w:footnoteReference w:id="1072"/>
      </w:r>
      <w:r>
        <w:rPr>
          <w:rFonts w:ascii="Amiri" w:hAnsi="Amiri" w:eastAsia="Amiri" w:cs="Amiri"/>
          <w:color w:val="111111"/>
          <w:sz w:val="28"/>
          <w:sz w:val="28"/>
          <w:szCs w:val="28"/>
          <w:rtl w:val="true"/>
          <w:lang w:bidi="ar-SA"/>
        </w:rPr>
        <w:t>، أنا أبو علي</w:t>
      </w:r>
      <w:r>
        <w:rPr>
          <w:rStyle w:val="FootnoteAnchor"/>
          <w:rtl w:val="true"/>
        </w:rPr>
        <w:footnoteReference w:id="107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علي بن حبيش</w:t>
      </w:r>
      <w:r>
        <w:rPr>
          <w:rStyle w:val="FootnoteAnchor"/>
          <w:rtl w:val="true"/>
        </w:rPr>
        <w:footnoteReference w:id="1074"/>
      </w:r>
      <w:r>
        <w:rPr>
          <w:rFonts w:ascii="Amiri" w:hAnsi="Amiri" w:eastAsia="Amiri" w:cs="Amiri"/>
          <w:color w:val="111111"/>
          <w:sz w:val="28"/>
          <w:sz w:val="28"/>
          <w:szCs w:val="28"/>
          <w:rtl w:val="true"/>
          <w:lang w:bidi="ar-SA"/>
        </w:rPr>
        <w:t>، نا عبد اللّه بن أبي داود، نا العباس بن الوليد بن مزيد، عن عقبة بن علقمة أو غيره،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حججت مع الأوزاعي، فلما قدمنا المدينة اجتمع معه مالك، و نحن معه و أصحاب مالك معه، فلم يتذاكرا شيئا من العلم إلاّ ذهب الأوزاعي عليه فيه، فقلنا لأصحاب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ترون صاحبنا 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لصاحبكم إلاّ سمته لأقررنا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محفوظة عن عباس بإسناد آخر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التميمي، وجدت في كتاب أحمد بن إبراهيم بن تمام، أنا محمّد بن إبراهيم بن مروان، نا عبد الصمد بن عبد اللّه، نا العباس بن الوليد بن مزيد</w:t>
      </w:r>
      <w:r>
        <w:rPr>
          <w:rStyle w:val="FootnoteAnchor"/>
          <w:rtl w:val="true"/>
        </w:rPr>
        <w:footnoteReference w:id="1075"/>
      </w:r>
      <w:r>
        <w:rPr>
          <w:rFonts w:ascii="Amiri" w:hAnsi="Amiri" w:eastAsia="Amiri" w:cs="Amiri"/>
          <w:color w:val="111111"/>
          <w:sz w:val="28"/>
          <w:sz w:val="28"/>
          <w:szCs w:val="28"/>
          <w:rtl w:val="true"/>
          <w:lang w:bidi="ar-SA"/>
        </w:rPr>
        <w:t>، حدثني عباس بن نجيح، نا عون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الأوزاعي و كان حجاجا، فلما أتينا المدينة أتى المسجد، فبلغ مالك مقدمه، فأتاه، فسلّم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فجلسا بين الظهر و العصر يتذاكران الفقه، فلا يذكرون بابا من أبواب العلم إلاّ ذهب الأوزاعي عليه، ثم صلّيا العصر، فعادوا المذاكرة، فلم يزل الأوزاعي على تلك الحال حتى اصفرّت الشمس، فناظره مالك في كتاب المكاتب و المدبر، فخالفه فيه، فلما صلّيا المغرب، قلت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صاحبنا من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صاحبكم إلاّ سمته لأقررنا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أخبرني أحمد بن عبد اللّه بن حمشاد، نا الحسن بن الحسين بن منصور، نا محمّد بن عبد الوهاب، سمعت الحسين بن منصور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مالك و الأوزاعي في مسجد رسول اللّه صلى اللّه عليه و سلم، فتناظرا في المغازي فغمزه الأوزاعي، ثم تناظرا في الفقه فغمزه مالك</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أنا أبو زرعة</w:t>
      </w:r>
      <w:r>
        <w:rPr>
          <w:rStyle w:val="FootnoteAnchor"/>
          <w:rtl w:val="true"/>
        </w:rPr>
        <w:footnoteReference w:id="1077"/>
      </w:r>
      <w:r>
        <w:rPr>
          <w:rFonts w:ascii="Amiri" w:hAnsi="Amiri" w:eastAsia="Amiri" w:cs="Amiri"/>
          <w:color w:val="111111"/>
          <w:sz w:val="28"/>
          <w:sz w:val="28"/>
          <w:szCs w:val="28"/>
          <w:rtl w:val="true"/>
          <w:lang w:bidi="ar-SA"/>
        </w:rPr>
        <w:t>، حدثني محمود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ثور بن يزيد، و المطعم بن المقدام، و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كانا منه‌؟ أخبرنا أبو القاسم زاهر بن طاهر، أنا أبو بكر البيهقي، أنا أبو عبد اللّه الحافظ، حدثني أبو سعيد أحمد بن محمّد بن رميح، نا أبو نصر أحمد بن محمّد بن عبد اللّه المروزي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سعيد الطبري، نا سليمان بن داود الشّاذكوني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الأوزاعي و الثوري بمنى</w:t>
      </w:r>
      <w:r>
        <w:rPr>
          <w:rStyle w:val="FootnoteAnchor"/>
          <w:rtl w:val="true"/>
        </w:rPr>
        <w:footnoteReference w:id="1078"/>
      </w:r>
      <w:r>
        <w:rPr>
          <w:rFonts w:ascii="Amiri" w:hAnsi="Amiri" w:eastAsia="Amiri" w:cs="Amiri"/>
          <w:color w:val="111111"/>
          <w:sz w:val="28"/>
          <w:sz w:val="28"/>
          <w:szCs w:val="28"/>
          <w:rtl w:val="true"/>
          <w:lang w:bidi="ar-SA"/>
        </w:rPr>
        <w:t>، فقال الأوزاعي للثوري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ترفع يديك في خفض الركوع و رفعه‌؟ فقال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أبي زياد</w:t>
      </w:r>
      <w:r>
        <w:rPr>
          <w:rStyle w:val="FootnoteAnchor"/>
          <w:rtl w:val="true"/>
        </w:rPr>
        <w:footnoteReference w:id="107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لك عن الزهري، عن سالم، عن أبيه، عن النبي صلى اللّه عليه و سلم و تعارضني بيزيد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رجل ضعيف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مخالف للسنة</w:t>
      </w:r>
      <w:r>
        <w:rPr>
          <w:rStyle w:val="FootnoteAnchor"/>
          <w:rtl w:val="true"/>
        </w:rPr>
        <w:footnoteReference w:id="10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 سفيان الثوري،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كرهت ما قلت‌؟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إلى المقام نلتعن أينا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الثوري لما رأى الأوزاعي قد احتدّ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المغرم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عبيد اللّه بن عمر،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و كان الأوزاعي بها، فخرج، فلقيني سفيان الثوري على الصفا،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الأوزاعي‌؟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أحدثك عنه أحاديث لم تسمعها منه، فحدثني أحاديث لم أسمعها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نا أبو محمّد، نا أبو محمّد، أنا أبو الميمون، نا أبو زرعة</w:t>
      </w:r>
      <w:r>
        <w:rPr>
          <w:rStyle w:val="FootnoteAnchor"/>
          <w:rtl w:val="true"/>
        </w:rPr>
        <w:footnoteReference w:id="1081"/>
      </w:r>
      <w:r>
        <w:rPr>
          <w:rFonts w:ascii="Amiri" w:hAnsi="Amiri" w:eastAsia="Amiri" w:cs="Amiri"/>
          <w:color w:val="111111"/>
          <w:sz w:val="28"/>
          <w:sz w:val="28"/>
          <w:szCs w:val="28"/>
          <w:rtl w:val="true"/>
          <w:lang w:bidi="ar-SA"/>
        </w:rPr>
        <w:t>، حدثني يزيد بن محمّد،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بشير عن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بأهل 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082"/>
      </w:r>
      <w:r>
        <w:rPr>
          <w:rFonts w:ascii="Amiri" w:hAnsi="Amiri" w:eastAsia="Amiri" w:cs="Amiri"/>
          <w:color w:val="111111"/>
          <w:sz w:val="28"/>
          <w:sz w:val="28"/>
          <w:szCs w:val="28"/>
          <w:rtl w:val="true"/>
          <w:lang w:bidi="ar-SA"/>
        </w:rPr>
        <w:t xml:space="preserve">،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 نا</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عمرو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 به، فلنعم المقتدى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خالي القاضي</w:t>
      </w:r>
      <w:r>
        <w:rPr>
          <w:rStyle w:val="FootnoteAnchor"/>
          <w:rtl w:val="true"/>
        </w:rPr>
        <w:footnoteReference w:id="1084"/>
      </w:r>
      <w:r>
        <w:rPr>
          <w:rFonts w:ascii="Amiri" w:hAnsi="Amiri" w:eastAsia="Amiri" w:cs="Amiri"/>
          <w:color w:val="111111"/>
          <w:sz w:val="28"/>
          <w:sz w:val="28"/>
          <w:szCs w:val="28"/>
          <w:rtl w:val="true"/>
          <w:lang w:bidi="ar-SA"/>
        </w:rPr>
        <w:t>أبو المعالي محمّد بن يحيى بن علي القرشي</w:t>
      </w:r>
      <w:r>
        <w:rPr>
          <w:rStyle w:val="FootnoteAnchor"/>
          <w:rtl w:val="true"/>
        </w:rPr>
        <w:footnoteReference w:id="1085"/>
      </w:r>
      <w:r>
        <w:rPr>
          <w:rFonts w:ascii="IRNazanin" w:hAnsi="IRNazanin" w:eastAsia="IRNazanin"/>
          <w:color w:val="111111"/>
          <w:sz w:val="28"/>
          <w:sz w:val="28"/>
          <w:szCs w:val="28"/>
          <w:rtl w:val="true"/>
          <w:lang w:bidi="fa-IR"/>
        </w:rPr>
        <w:t xml:space="preserve">، أنا أبو </w:t>
      </w:r>
    </w:p>
    <w:p>
      <w:pPr>
        <w:pStyle w:val="BookText"/>
        <w:rPr/>
      </w:pPr>
      <w:r>
        <w:rPr>
          <w:rFonts w:ascii="Amiri" w:hAnsi="Amiri" w:eastAsia="Amiri" w:cs="Amiri"/>
          <w:color w:val="111111"/>
          <w:sz w:val="28"/>
          <w:sz w:val="28"/>
          <w:szCs w:val="28"/>
          <w:rtl w:val="true"/>
          <w:lang w:bidi="ar-SA"/>
        </w:rPr>
        <w:t>القاسم بن أبي العلاء، أنا أبو نصر بن الجبّان، أنا أبو عمر بن فضالة، نا أحمد بن أنس بن مالك، نا الوليد بن عتبة،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ابن عمرو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 به، فقد كفاك من كان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1086"/>
      </w:r>
      <w:r>
        <w:rPr>
          <w:rFonts w:ascii="Amiri" w:hAnsi="Amiri" w:eastAsia="Amiri" w:cs="Amiri"/>
          <w:color w:val="111111"/>
          <w:sz w:val="28"/>
          <w:sz w:val="28"/>
          <w:szCs w:val="28"/>
          <w:rtl w:val="true"/>
          <w:lang w:bidi="ar-SA"/>
        </w:rPr>
        <w:t xml:space="preserve">الحسين هبة اللّه بن الحسن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سعيد بن يحيى بن سعيد القطان، نا إبراهيم بن عمر</w:t>
      </w:r>
      <w:r>
        <w:rPr>
          <w:rStyle w:val="FootnoteAnchor"/>
          <w:rtl w:val="true"/>
        </w:rPr>
        <w:footnoteReference w:id="1090"/>
      </w:r>
      <w:r>
        <w:rPr>
          <w:rFonts w:ascii="Amiri" w:hAnsi="Amiri" w:eastAsia="Amiri" w:cs="Amiri"/>
          <w:color w:val="111111"/>
          <w:sz w:val="28"/>
          <w:sz w:val="28"/>
          <w:szCs w:val="28"/>
          <w:rtl w:val="true"/>
          <w:lang w:bidi="ar-SA"/>
        </w:rPr>
        <w:t>بن أبي الوزير،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الأوزاعي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إمام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الحسن علي بن محمّد الحنّائي، أخبرهم أنا أبو بكر محمّد بن أحمد بن عثمان السلمي، أنا أبو بكر محمّد بن بركة برداعس، نا يوسف بن سعيد، نا علي بن بكار</w:t>
      </w:r>
      <w:r>
        <w:rPr>
          <w:rStyle w:val="FootnoteAnchor"/>
          <w:rtl w:val="true"/>
        </w:rPr>
        <w:footnoteReference w:id="10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مثل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الثوري، فأما الأوزاعي فكان رجل عامة، و أمّا الثوري، فكان رجل خاصة نفسه، و لو خيّرت لهذه الأمة لأخترت لها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لهذه الأمة اخترت لها أبا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1092"/>
      </w:r>
      <w:r>
        <w:rPr>
          <w:rFonts w:ascii="Amiri" w:hAnsi="Amiri" w:eastAsia="Amiri" w:cs="Amiri"/>
          <w:color w:val="111111"/>
          <w:sz w:val="28"/>
          <w:sz w:val="28"/>
          <w:szCs w:val="28"/>
          <w:rtl w:val="true"/>
          <w:lang w:bidi="ar-SA"/>
        </w:rPr>
        <w:t xml:space="preserve">، حدثني علي بن الحسن النّسائي، حدثني محمّد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 اختر للأمة، لاخترت الأوزاعي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بن الحكاك، أنا أبو نصر </w:t>
      </w:r>
    </w:p>
    <w:p>
      <w:pPr>
        <w:pStyle w:val="BookText"/>
        <w:rPr/>
      </w:pPr>
      <w:r>
        <w:rPr>
          <w:rFonts w:ascii="Amiri" w:hAnsi="Amiri" w:eastAsia="Amiri" w:cs="Amiri"/>
          <w:color w:val="111111"/>
          <w:sz w:val="28"/>
          <w:sz w:val="28"/>
          <w:szCs w:val="28"/>
          <w:rtl w:val="true"/>
          <w:lang w:bidi="ar-SA"/>
        </w:rPr>
        <w:t>الوائلي، أنا الخصيب بن عبد اللّه، أخبرني عبد الكريم بن أبي عبد الرّحمن، أخبرني أبي، أنا إبراهيم بن يعقوب، حدثني علي الرافقي،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 لي اختر لهذه الأمة سفيان أو الأوزاعي، لاخترت لها</w:t>
      </w:r>
      <w:r>
        <w:rPr>
          <w:rStyle w:val="FootnoteAnchor"/>
          <w:rtl w:val="true"/>
        </w:rPr>
        <w:footnoteReference w:id="1093"/>
      </w:r>
      <w:r>
        <w:rPr>
          <w:rFonts w:ascii="Amiri" w:hAnsi="Amiri" w:eastAsia="Amiri" w:cs="Amiri"/>
          <w:color w:val="111111"/>
          <w:sz w:val="28"/>
          <w:sz w:val="28"/>
          <w:szCs w:val="28"/>
          <w:rtl w:val="true"/>
          <w:lang w:bidi="ar-SA"/>
        </w:rPr>
        <w:t>الأوزاعي، لأنه كان أكثر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w:t>
      </w:r>
      <w:r>
        <w:rPr>
          <w:rStyle w:val="FootnoteAnchor"/>
          <w:rtl w:val="true"/>
        </w:rPr>
        <w:footnoteReference w:id="1094"/>
      </w:r>
      <w:r>
        <w:rPr>
          <w:rFonts w:ascii="Amiri" w:hAnsi="Amiri" w:eastAsia="Amiri" w:cs="Amiri"/>
          <w:color w:val="111111"/>
          <w:sz w:val="28"/>
          <w:sz w:val="28"/>
          <w:szCs w:val="28"/>
          <w:rtl w:val="true"/>
          <w:lang w:bidi="ar-SA"/>
        </w:rPr>
        <w:t>، نا عبد اللّه بن محمّد بن ناجية، نا أبو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الفزاري عن الأوزاعي و كان و اللّه إماما إذ لا نصيب اليوم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نا أبو محمّد الحسن بن محمّد بن إسحاق الأسفرايني، نا أبو بكر بن رجاء، نا محمّد بن أسد الجويني،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الفزاري، لو أن الأمة أصابتها شدة و الأوزاعي فيهم لرأيت لهم أن يفزعوا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أنا مخلد بن جعفر الدقاق، نا محمّد بن جرير، حدثني العباس بن الوليد بن مزيد، نا محمّد بن عبد الوهاب بن هشام بن الغاز،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إسحاق الفزاري يوما، فذكر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رجل كان شأنه عجيبا،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عجبه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الشيء عندنا فيه الأثر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 شيء، و أنا أكره التكلف، و لعله سيلي بلجاجة السائل حتى يردد عليه، فلا يعدو الأثر الذي عندنا، فقال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شبيه بالوحي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نعجب كان و اللّه يرد الجواب كما هو عندنا في الأثر، و لا يقدّم منه مؤخرا، و لا يؤخر منه مقدما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أبو بكر محمّد بن أحمد بن يعقوب، نا جدي يعقوب، حدثني مسدّد بن مسرهد، حدثني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نهيم</w:t>
      </w:r>
      <w:r>
        <w:rPr>
          <w:rStyle w:val="FootnoteAnchor"/>
          <w:rtl w:val="true"/>
        </w:rPr>
        <w:footnoteReference w:id="1095"/>
      </w:r>
      <w:r>
        <w:rPr>
          <w:rFonts w:ascii="Amiri" w:hAnsi="Amiri" w:eastAsia="Amiri" w:cs="Amiri"/>
          <w:color w:val="111111"/>
          <w:sz w:val="28"/>
          <w:sz w:val="28"/>
          <w:szCs w:val="28"/>
          <w:rtl w:val="true"/>
          <w:lang w:bidi="ar-SA"/>
        </w:rPr>
        <w:t>، عن أبي إسحاق الفزاري،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أحدا كان أشد تواضعا من الأوزاعي، و لا أرحم بالناس منه، و إن كان الرجل ليناديه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رشأ بن نظيف، أنا أبو الحسن علي بن محمّد بن إسحاق الحلبي، نا أبو العباس أحمد بن عبد اللّه بن علي الفرائضي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شعيب الحرّاني، نا عبد اللّه بن صالح السّمرقندي، حدثني محمّد بن صالح بن أخت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لهذه الأمة لاخترت سفيان الثوري و الأوزاعي، و لو قيل لي اختر أحدهما لاخترت الأوزاعي لأنه أوفق الرجلين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نا أبو علي الحسين بن علي الحافظ، أنا عبد اللّه بن محمود المروزي، نا محمّد بن عبد اللّه بن قهزاد</w:t>
      </w:r>
      <w:r>
        <w:rPr>
          <w:rStyle w:val="FootnoteAnchor"/>
          <w:rtl w:val="true"/>
        </w:rPr>
        <w:footnoteReference w:id="10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w:t>
      </w:r>
      <w:r>
        <w:rPr>
          <w:rStyle w:val="FootnoteAnchor"/>
          <w:rtl w:val="true"/>
        </w:rPr>
        <w:footnoteReference w:id="1098"/>
      </w:r>
      <w:r>
        <w:rPr>
          <w:rFonts w:ascii="Amiri" w:hAnsi="Amiri" w:eastAsia="Amiri" w:cs="Amiri"/>
          <w:color w:val="111111"/>
          <w:sz w:val="28"/>
          <w:sz w:val="28"/>
          <w:szCs w:val="28"/>
          <w:rtl w:val="true"/>
          <w:lang w:bidi="ar-SA"/>
        </w:rPr>
        <w:t>بن شقيق</w:t>
      </w:r>
      <w:r>
        <w:rPr>
          <w:rStyle w:val="FootnoteAnchor"/>
          <w:rtl w:val="true"/>
        </w:rPr>
        <w:footnoteReference w:id="10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عقد أبي حمزة السكري جالسا مع أبي حمزة إذ جاء عبد اللّه بن المبارك، فقال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ليث بن سعد من هو؟ رشدين بن سعد من هو؟ سعد من هو؟ حيوة بن شريح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ساكت، حتى قال الأوزاعي من هو؟ فلم يصبر عبد اللّه في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لو رأيت الأوزاعي لرأيت قرّة عين ريحانة،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جعل يتعجب، و عبد اللّه يصفه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نا أبو بكر الخطيب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الطّبراني، نا عبد اللّه بن أحمد بن حنبل، حدثني أبو يوسف يعقوب بن إسماعيل بن حمّاد بن زيد، حدثني نصر بن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داود الخربيي، كان الأوزاعي أفضل أهل زمانه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w:t>
      </w:r>
      <w:r>
        <w:rPr>
          <w:rStyle w:val="FootnoteAnchor"/>
          <w:rtl w:val="true"/>
        </w:rPr>
        <w:footnoteReference w:id="1101"/>
      </w:r>
      <w:r>
        <w:rPr>
          <w:rFonts w:ascii="Amiri" w:hAnsi="Amiri" w:eastAsia="Amiri" w:cs="Amiri"/>
          <w:color w:val="111111"/>
          <w:sz w:val="28"/>
          <w:sz w:val="28"/>
          <w:szCs w:val="28"/>
          <w:rtl w:val="true"/>
          <w:lang w:bidi="ar-SA"/>
        </w:rPr>
        <w:t>بن علي</w:t>
      </w:r>
      <w:r>
        <w:rPr>
          <w:rStyle w:val="FootnoteAnchor"/>
          <w:rtl w:val="true"/>
        </w:rPr>
        <w:footnoteReference w:id="1102"/>
      </w:r>
      <w:r>
        <w:rPr>
          <w:rFonts w:ascii="Amiri" w:hAnsi="Amiri" w:eastAsia="Amiri" w:cs="Amiri"/>
          <w:color w:val="111111"/>
          <w:sz w:val="28"/>
          <w:sz w:val="28"/>
          <w:szCs w:val="28"/>
          <w:rtl w:val="true"/>
          <w:lang w:bidi="ar-SA"/>
        </w:rPr>
        <w:t>، أنا أبو القاسم بن أبي العلاء، أنا أبو الحسن عبد الرّحمن بن محمّد بن يحيى بن ياسر، نا أبي، نا أبو بكر محمّد بن خريم بن محمّد بن مروان،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w:t>
      </w:r>
      <w:r>
        <w:rPr>
          <w:rStyle w:val="FootnoteAnchor"/>
          <w:rtl w:val="true"/>
        </w:rPr>
        <w:footnoteReference w:id="1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الأوزاعي و سفيان، فلو خيّرت للأمة لاخترت الأوزاعي، لأنه كان أحلم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عن ابن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الشحامي، عن أبي بكر البيهقي، أنا أبو عبد اللّه الحافظ، أخبرني محمّد بن عمر، نا محمّد بن المنذر، و نا أبو داود السّجزي، نا سهل بن عثمان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وكيعا و سئل عن أفضل 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سفيان، و مسعر،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104"/>
      </w:r>
      <w:r>
        <w:rPr>
          <w:rFonts w:ascii="Amiri" w:hAnsi="Amiri" w:eastAsia="Amiri" w:cs="Amiri"/>
          <w:color w:val="111111"/>
          <w:sz w:val="28"/>
          <w:sz w:val="28"/>
          <w:szCs w:val="28"/>
          <w:rtl w:val="true"/>
          <w:lang w:bidi="ar-SA"/>
        </w:rPr>
        <w:t>أبو القاسم بن السّمرقندي، أنا أبو القاسم بن مسعدة، أنا أبو القاسم السهمي،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عثمان التستري</w:t>
      </w:r>
      <w:r>
        <w:rPr>
          <w:rStyle w:val="FootnoteAnchor"/>
          <w:rtl w:val="true"/>
        </w:rPr>
        <w:footnoteReference w:id="11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 رستة</w:t>
      </w:r>
      <w:r>
        <w:rPr>
          <w:rStyle w:val="FootnoteAnchor"/>
          <w:rtl w:val="true"/>
        </w:rPr>
        <w:footnoteReference w:id="11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w:t>
      </w:r>
      <w:r>
        <w:rPr>
          <w:rStyle w:val="FootnoteAnchor"/>
          <w:rtl w:val="true"/>
        </w:rPr>
        <w:footnoteReference w:id="11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في زمانهم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بالبصرة، و سفيان بالكوفة، و مالك بن أنس بالحجاز، و الأوزاعي بالشام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محمّد بن جعفر المطيري، نا يزيد بن الهيثم، نا بشار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الأئمة ممن أدركنا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حمّاد بن زيد، و سفيان الثوري،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حدثني محمّد بن إبراهيم بن يونس البزّار بالري، نا محمّد بن موسى الحلواني،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في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بالمدينة، و الأوزاعي بالشام، و سفيان بالكوفة، و حمّاد بن زيد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أحمد بن محمّد بن أحمد القرشي، أنا محمّد بن أحمد بن عبد الرّحمن، نا القاضي أبو محمّد عم أبي، نا علي بن سعيد العسكري، نا زيد بن أخرم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عندنا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بالكوفة، و مالك بن أنس بالمدينة، و الأوزاعي بالشام، و حمّاد بن زيد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w:t>
      </w:r>
      <w:r>
        <w:rPr>
          <w:rStyle w:val="FootnoteAnchor"/>
          <w:rtl w:val="true"/>
        </w:rPr>
        <w:footnoteReference w:id="1109"/>
      </w:r>
      <w:r>
        <w:rPr>
          <w:rFonts w:ascii="Amiri" w:hAnsi="Amiri" w:eastAsia="Amiri" w:cs="Amiri"/>
          <w:color w:val="111111"/>
          <w:sz w:val="28"/>
          <w:sz w:val="28"/>
          <w:szCs w:val="28"/>
          <w:rtl w:val="true"/>
          <w:lang w:bidi="ar-SA"/>
        </w:rPr>
        <w:t>، 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ثعلبة الرّبعي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عراس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الأئمة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رأيت، و واحد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حمّاد بن زيد، و بشر بن المفضّل، و الأوزاعي بالشام، و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الكتاني</w:t>
      </w:r>
      <w:r>
        <w:rPr>
          <w:rStyle w:val="FootnoteAnchor"/>
          <w:rtl w:val="true"/>
        </w:rPr>
        <w:footnoteReference w:id="1110"/>
      </w:r>
      <w:r>
        <w:rPr>
          <w:rFonts w:ascii="Amiri" w:hAnsi="Amiri" w:eastAsia="Amiri" w:cs="Amiri"/>
          <w:color w:val="111111"/>
          <w:sz w:val="28"/>
          <w:sz w:val="28"/>
          <w:szCs w:val="28"/>
          <w:rtl w:val="true"/>
          <w:lang w:bidi="ar-SA"/>
        </w:rPr>
        <w:t>، و أبو عبد اللّه محمّد بن عقيل بن 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محمّد بن هارون، نا محمّد بن أحمد بن داود بن يسار بن أبي عتاب، نا إبراهيم بن سفيان المروزي، نا أبو قدامة السّرخسي،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 العراقي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مغول، و سفيان الثوري و زائدة بن قدامة، و أبا </w:t>
      </w:r>
    </w:p>
    <w:p>
      <w:pPr>
        <w:pStyle w:val="BookText"/>
        <w:rPr/>
      </w:pPr>
      <w:r>
        <w:rPr>
          <w:rFonts w:ascii="Amiri" w:hAnsi="Amiri" w:eastAsia="Amiri" w:cs="Amiri"/>
          <w:color w:val="111111"/>
          <w:sz w:val="28"/>
          <w:sz w:val="28"/>
          <w:szCs w:val="28"/>
          <w:rtl w:val="true"/>
          <w:lang w:bidi="ar-SA"/>
        </w:rPr>
        <w:t>الأحوص فاطمئن إليه، و إذا رأيت البصري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و ابن عون، و سليمان التيمي فاطمئن إليه، و إذا رأيت الشامي يذكر الأوزاعي، و عبد الرّحمن بن يزيد بن جابر، و سعيد بن عبد العزيز فاطمئن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بكر بن الطبري، أنا أبو الحسين بن الفضل، أنا عبد اللّه بن جعفر، نا يعقوب بن سفيان</w:t>
      </w:r>
      <w:r>
        <w:rPr>
          <w:rStyle w:val="FootnoteAnchor"/>
          <w:rtl w:val="true"/>
        </w:rPr>
        <w:footnoteReference w:id="1111"/>
      </w:r>
      <w:r>
        <w:rPr>
          <w:rFonts w:ascii="Amiri" w:hAnsi="Amiri" w:eastAsia="Amiri" w:cs="Amiri"/>
          <w:color w:val="111111"/>
          <w:sz w:val="28"/>
          <w:sz w:val="28"/>
          <w:szCs w:val="28"/>
          <w:rtl w:val="true"/>
          <w:lang w:bidi="ar-SA"/>
        </w:rPr>
        <w:t>، نا العباس بن الوليد بن صبح، حدثني عبيد بن أبي السّائب</w:t>
      </w:r>
      <w:r>
        <w:rPr>
          <w:rStyle w:val="FootnoteAnchor"/>
          <w:rtl w:val="true"/>
        </w:rPr>
        <w:footnoteReference w:id="1112"/>
      </w:r>
      <w:r>
        <w:rPr>
          <w:rFonts w:ascii="Amiri" w:hAnsi="Amiri" w:eastAsia="Amiri" w:cs="Amiri"/>
          <w:color w:val="111111"/>
          <w:sz w:val="28"/>
          <w:sz w:val="28"/>
          <w:szCs w:val="28"/>
          <w:rtl w:val="true"/>
          <w:lang w:bidi="ar-SA"/>
        </w:rPr>
        <w:t>، أنا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الممتحن</w:t>
      </w:r>
      <w:r>
        <w:rPr>
          <w:rStyle w:val="FootnoteAnchor"/>
          <w:rtl w:val="true"/>
        </w:rPr>
        <w:footnoteReference w:id="1113"/>
      </w:r>
      <w:r>
        <w:rPr>
          <w:rFonts w:ascii="Amiri" w:hAnsi="Amiri" w:eastAsia="Amiri" w:cs="Amiri"/>
          <w:color w:val="111111"/>
          <w:sz w:val="28"/>
          <w:sz w:val="28"/>
          <w:szCs w:val="28"/>
          <w:rtl w:val="true"/>
          <w:lang w:bidi="ar-SA"/>
        </w:rPr>
        <w:t>الناس بالأوزاعي فمن ذكره بخير عرفنا أنه صاحب سنّة، و من طعن عليه عرفنا أنه صاحب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أنا أبو محمّد، أنا أبو محمّد، أنا أبو الميمون، نا أبو زرعة، قال</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رجلا يقول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بالشام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به الأوزاعي، و سعيد بن عبد العزيز، و موسى بن علي بن رباح</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العباس محمّد بن أحمد بن محمّد الخليلي، أنا أبو الحسن بن حمزة، أنا أبو الحسين محمّد بن محمّد بن شاذان، نا أبو الحسن محمّد</w:t>
      </w:r>
      <w:r>
        <w:rPr>
          <w:rStyle w:val="FootnoteAnchor"/>
          <w:rtl w:val="true"/>
        </w:rPr>
        <w:footnoteReference w:id="1116"/>
      </w:r>
      <w:r>
        <w:rPr>
          <w:rFonts w:ascii="Amiri" w:hAnsi="Amiri" w:eastAsia="Amiri" w:cs="Amiri"/>
          <w:color w:val="111111"/>
          <w:sz w:val="28"/>
          <w:sz w:val="28"/>
          <w:szCs w:val="28"/>
          <w:rtl w:val="true"/>
          <w:lang w:bidi="ar-SA"/>
        </w:rPr>
        <w:t>بن علي بن محمّد بن الحسن الأسفرايني،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كفانا بالأوزاعي من كان قبله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محمّد بن الحسين</w:t>
      </w:r>
      <w:r>
        <w:rPr>
          <w:rStyle w:val="FootnoteAnchor"/>
          <w:rtl w:val="true"/>
        </w:rPr>
        <w:footnoteReference w:id="1117"/>
      </w:r>
      <w:r>
        <w:rPr>
          <w:rFonts w:ascii="Amiri" w:hAnsi="Amiri" w:eastAsia="Amiri" w:cs="Amiri"/>
          <w:color w:val="111111"/>
          <w:sz w:val="28"/>
          <w:sz w:val="28"/>
          <w:szCs w:val="28"/>
          <w:rtl w:val="true"/>
          <w:lang w:bidi="ar-SA"/>
        </w:rPr>
        <w:t>، أنا أبو علي الحسن بن علي بن إبراهيم الأهوازي</w:t>
      </w:r>
      <w:r>
        <w:rPr>
          <w:rStyle w:val="FootnoteAnchor"/>
          <w:rtl w:val="true"/>
        </w:rPr>
        <w:footnoteReference w:id="1118"/>
      </w:r>
      <w:r>
        <w:rPr>
          <w:rFonts w:ascii="Amiri" w:hAnsi="Amiri" w:eastAsia="Amiri" w:cs="Amiri"/>
          <w:color w:val="111111"/>
          <w:sz w:val="28"/>
          <w:sz w:val="28"/>
          <w:szCs w:val="28"/>
          <w:rtl w:val="true"/>
          <w:lang w:bidi="ar-SA"/>
        </w:rPr>
        <w:t>سنة خمس و أربعين و أربعمائة نا أبو بكر محمّد بن عبد الرحمن بن أبي المغيث، نا القاضي أبو الحسن أحمد بن سليمان بن أيوب بن حذلم، نا أبو عبد الرّحمن خالد بن روح بن أبي حجير</w:t>
      </w:r>
      <w:r>
        <w:rPr>
          <w:rStyle w:val="FootnoteAnchor"/>
          <w:rtl w:val="true"/>
        </w:rPr>
        <w:footnoteReference w:id="1119"/>
      </w:r>
      <w:r>
        <w:rPr>
          <w:rFonts w:ascii="Amiri" w:hAnsi="Amiri" w:eastAsia="Amiri" w:cs="Amiri"/>
          <w:color w:val="111111"/>
          <w:sz w:val="28"/>
          <w:sz w:val="28"/>
          <w:szCs w:val="28"/>
          <w:rtl w:val="true"/>
          <w:lang w:bidi="ar-SA"/>
        </w:rPr>
        <w:t>الثقفي، نا العباس بن الوليد بن مزيد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عقبة بن علقمة يقولان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أحدا كان أسرع رجوعا إلى الحق إذا سمعه من الأوزاعي،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امروا حديث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الدّينوري،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نا محمّد بن جعفر بن ملاّس، نا العباس بن الوليد بن مزيد</w:t>
      </w:r>
      <w:r>
        <w:rPr>
          <w:rStyle w:val="FootnoteAnchor"/>
          <w:rtl w:val="true"/>
        </w:rPr>
        <w:footnoteReference w:id="1120"/>
      </w:r>
      <w:r>
        <w:rPr>
          <w:rFonts w:ascii="Amiri" w:hAnsi="Amiri" w:eastAsia="Amiri" w:cs="Amiri"/>
          <w:color w:val="111111"/>
          <w:sz w:val="28"/>
          <w:sz w:val="28"/>
          <w:szCs w:val="28"/>
          <w:rtl w:val="true"/>
          <w:lang w:bidi="ar-SA"/>
        </w:rPr>
        <w:t>،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من الأوزاعي كلمة قط إلاّ احتاج مستمعها إلى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شهردار بن شيرويه بن شهردار الدّيلمي</w:t>
      </w:r>
      <w:r>
        <w:rPr>
          <w:rStyle w:val="FootnoteAnchor"/>
          <w:rtl w:val="true"/>
        </w:rPr>
        <w:footnoteReference w:id="1121"/>
      </w:r>
      <w:r>
        <w:rPr>
          <w:rFonts w:ascii="Amiri" w:hAnsi="Amiri" w:eastAsia="Amiri" w:cs="Amiri"/>
          <w:color w:val="111111"/>
          <w:sz w:val="28"/>
          <w:sz w:val="28"/>
          <w:szCs w:val="28"/>
          <w:rtl w:val="true"/>
          <w:lang w:bidi="ar-SA"/>
        </w:rPr>
        <w:t>، و أبو الفرج غياث بن أبي سعد بن علي الرفاء المطرّز، و أبا المفاخر المؤيد بن عبد اللّه بن عبدوس،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عبدوس بن عبد اللّه بن محمّد بن عبدوس، أنا أبو بكر محمّد بن أحمد بن محمّد بن حمدويه الطوسي، 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الأوزاعي قط ضاحكا مقهقها</w:t>
      </w:r>
      <w:r>
        <w:rPr>
          <w:rStyle w:val="FootnoteAnchor"/>
          <w:rtl w:val="true"/>
        </w:rPr>
        <w:footnoteReference w:id="1122"/>
      </w:r>
      <w:r>
        <w:rPr>
          <w:rFonts w:ascii="Amiri" w:hAnsi="Amiri" w:eastAsia="Amiri" w:cs="Amiri"/>
          <w:color w:val="111111"/>
          <w:sz w:val="28"/>
          <w:sz w:val="28"/>
          <w:szCs w:val="28"/>
          <w:rtl w:val="true"/>
          <w:lang w:bidi="ar-SA"/>
        </w:rPr>
        <w:t>، و كان إذا أخذ في الفرائض كثر تبسّمه معهم، و لا رأيته باكيا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بن أبي نصر، أنا أبو الميمون، نا أبو زرعة</w:t>
      </w:r>
      <w:r>
        <w:rPr>
          <w:rStyle w:val="FootnoteAnchor"/>
          <w:rtl w:val="true"/>
        </w:rPr>
        <w:footnoteReference w:id="1123"/>
      </w:r>
      <w:r>
        <w:rPr>
          <w:rFonts w:ascii="Amiri" w:hAnsi="Amiri" w:eastAsia="Amiri" w:cs="Amiri"/>
          <w:color w:val="111111"/>
          <w:sz w:val="28"/>
          <w:sz w:val="28"/>
          <w:szCs w:val="28"/>
          <w:rtl w:val="true"/>
          <w:lang w:bidi="ar-SA"/>
        </w:rPr>
        <w:t xml:space="preserve">، حدثني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الأمر لا يتبين على الأوزاعي حتى يتكلم، فإذا تكلم جلّى و ملأ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الحسن بن محمّد بن إسحاق، نا أبو بكر بن رجاء، نا محمّد بن أسد، نا الوليد بن مسلم، سمعت صدقة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أحلم و لا أكمل، و لا أجمل فيما حمل</w:t>
      </w:r>
      <w:r>
        <w:rPr>
          <w:rStyle w:val="FootnoteAnchor"/>
          <w:rtl w:val="true"/>
        </w:rPr>
        <w:footnoteReference w:id="1124"/>
      </w:r>
      <w:r>
        <w:rPr>
          <w:rFonts w:ascii="Amiri" w:hAnsi="Amiri" w:eastAsia="Amiri" w:cs="Amiri"/>
          <w:color w:val="111111"/>
          <w:sz w:val="28"/>
          <w:sz w:val="28"/>
          <w:szCs w:val="28"/>
          <w:rtl w:val="true"/>
          <w:lang w:bidi="ar-SA"/>
        </w:rPr>
        <w:t>من الأوزاعي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بن سفيان</w:t>
      </w:r>
      <w:r>
        <w:rPr>
          <w:rStyle w:val="FootnoteAnchor"/>
          <w:rtl w:val="true"/>
        </w:rPr>
        <w:footnoteReference w:id="1125"/>
      </w:r>
      <w:r>
        <w:rPr>
          <w:rFonts w:ascii="Amiri" w:hAnsi="Amiri" w:eastAsia="Amiri" w:cs="Amiri"/>
          <w:color w:val="111111"/>
          <w:sz w:val="28"/>
          <w:sz w:val="28"/>
          <w:szCs w:val="28"/>
          <w:rtl w:val="true"/>
          <w:lang w:bidi="ar-SA"/>
        </w:rPr>
        <w:t>، نا أبو عمير</w:t>
      </w:r>
      <w:r>
        <w:rPr>
          <w:rStyle w:val="FootnoteAnchor"/>
          <w:rtl w:val="true"/>
        </w:rPr>
        <w:footnoteReference w:id="11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w:t>
      </w:r>
      <w:r>
        <w:rPr>
          <w:rStyle w:val="FootnoteAnchor"/>
          <w:rtl w:val="true"/>
        </w:rPr>
        <w:footnoteReference w:id="1127"/>
      </w:r>
      <w:r>
        <w:rPr>
          <w:rFonts w:ascii="Amiri" w:hAnsi="Amiri" w:eastAsia="Amiri" w:cs="Amiri"/>
          <w:color w:val="111111"/>
          <w:sz w:val="28"/>
          <w:sz w:val="28"/>
          <w:szCs w:val="28"/>
          <w:rtl w:val="true"/>
          <w:lang w:bidi="ar-SA"/>
        </w:rPr>
        <w:t xml:space="preserve">أمرا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الأوزاعي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بن</w:t>
      </w:r>
      <w:r>
        <w:rPr>
          <w:rStyle w:val="FootnoteAnchor"/>
          <w:rtl w:val="true"/>
        </w:rPr>
        <w:footnoteReference w:id="1128"/>
      </w:r>
      <w:r>
        <w:rPr>
          <w:rFonts w:ascii="IRNazanin" w:hAnsi="IRNazanin" w:eastAsia="IRNazanin"/>
          <w:color w:val="111111"/>
          <w:sz w:val="28"/>
          <w:sz w:val="28"/>
          <w:szCs w:val="28"/>
          <w:rtl w:val="true"/>
          <w:lang w:bidi="fa-IR"/>
        </w:rPr>
        <w:t>محمّد، أنا محمد بن</w:t>
      </w:r>
      <w:r>
        <w:rPr>
          <w:rStyle w:val="FootnoteAnchor"/>
          <w:rtl w:val="true"/>
        </w:rPr>
        <w:footnoteReference w:id="1129"/>
      </w:r>
      <w:r>
        <w:rPr>
          <w:rFonts w:ascii="Amiri" w:hAnsi="Amiri" w:eastAsia="Amiri" w:cs="Amiri"/>
          <w:color w:val="111111"/>
          <w:sz w:val="28"/>
          <w:sz w:val="28"/>
          <w:szCs w:val="28"/>
          <w:rtl w:val="true"/>
          <w:lang w:bidi="ar-SA"/>
        </w:rPr>
        <w:t>محمّد بن داود، نا عبد الرّحمن بن يوسف بن سعيد، نا أبو عمير،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في دينه من الأوزاعي، و ابن أبي داود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أخبرني أبو المعالي عبد اللّه بن أحمد أن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أنا أبو نعيم الحافظ، نا سليمان بن أحمد، نا عبد اللّه بن العباس، نا الوليد، نا أبي، نا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انظر و لا أتقى للغلّ عن الإسلام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محمّد بن إسماعيل، أنا أبو عبد اللّه محمّد بن علي بن العميري، أنا أبو سعيد محمّد بن موسى، 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البيروتي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علقمة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موسى بن يسار، و قد كان صحب مكحولا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معه،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أحدّ نظرا و لا أنقى للغل عن الإسلام من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الفتح نصر بن إبراهيم، عن أبي الحسن بن السمسار، أنا أبو سليمان بن زبر، نا محمّد بن زياد، نا عليل الرازي، حدثني أبو الطاهر أحمد بن عمرو، نا طلق بن السّمح، نا ضمام بن إسماعيل أن محمّد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أعلم مكان أحد أنصح للمسلمين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من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حنبل سئل عن سفيان و مالك إذا اختلفا في الرأي،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أكبر في قلبي،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أحبّ إليّ، و إن كان الأوزاعي من الأئمة،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و إبراهيم‌؟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شنعه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مع أهل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أحمد بن حنبل عن أصحاب يحيى بن أبي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عبدان نسبته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أنا زكريا الساجي، 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ذكر أصحاب يحيى بن أبي كثير،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كتاب الأوزاعي حافظ، و ذكر غيرهما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أنا أبو علي الأهوازي، أنا عمران بن الحسن بن يوسف الخفاف، نا علي بن داود الورثاني</w:t>
      </w:r>
      <w:r>
        <w:rPr>
          <w:rStyle w:val="FootnoteAnchor"/>
          <w:rtl w:val="true"/>
        </w:rPr>
        <w:footnoteReference w:id="1134"/>
      </w:r>
      <w:r>
        <w:rPr>
          <w:rFonts w:ascii="Amiri" w:hAnsi="Amiri" w:eastAsia="Amiri" w:cs="Amiri"/>
          <w:color w:val="111111"/>
          <w:sz w:val="28"/>
          <w:sz w:val="28"/>
          <w:szCs w:val="28"/>
          <w:rtl w:val="true"/>
          <w:lang w:bidi="ar-SA"/>
        </w:rPr>
        <w:t>، نا القاسم بن العباس المعشري،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أبو حنيفة، و مالك، و الأوزاعي</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ليحيى بن معين، و ذكرت له الحجة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إنّما الحجة عبيد اللّه بن عمر، و مالك، و 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w:t>
      </w:r>
      <w:r>
        <w:rPr>
          <w:rStyle w:val="FootnoteAnchor"/>
          <w:rtl w:val="true"/>
        </w:rPr>
        <w:footnoteReference w:id="1136"/>
      </w:r>
      <w:r>
        <w:rPr>
          <w:rFonts w:ascii="Amiri" w:hAnsi="Amiri" w:eastAsia="Amiri" w:cs="Amiri"/>
          <w:color w:val="111111"/>
          <w:sz w:val="28"/>
          <w:sz w:val="28"/>
          <w:szCs w:val="28"/>
          <w:rtl w:val="true"/>
          <w:lang w:bidi="ar-SA"/>
        </w:rPr>
        <w:t>، أنا أبو بكر محمّد بن أحمد بن يعقوب، نا جدي يعقوب، نا محمّد بن إسماعيل،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ثقة، و هو أحبّ إليّ من عبد الرّحمن بن يزيد بن جابر، و عبد الرّحمن بن يزيد بن جابر ثقة، و الأوزاعي في الزهري ليس بذاك، أخذ كتاب الزهري من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ما حاله في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يقع من يونس‌؟ قال</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أسند عن الزهري، و الأوزاعي ثقة أقل ما روى الأوزاعي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في حديث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 سفيان، و رأى سفيان، و يكتب حديث مالك، و رأى مالك، و يكتب رأي حسن بن صالح، و يكتب رأي الأوزاعي، فإن هؤلاء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أثبت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ليس به بأس، و الأوزاعي أثبت منه،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الأوزاعي أو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أكبر من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نا محمّد بن داود بن سليمان أبو بكر، نا محمّد بن سليمان بن خلف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سفيان الثوري، و مالك بن أنس، و الأوزاعي على أمر فهو سنّة</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عقب الذهبي في سير الأعلام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السنّة ما سنّه النبي صلى اللّه عليه و سلم و الخلفاء الراشدون من بعده، و الإجماع ما اجتمعت عليه علماء الأمة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اجتمعوا على مسألة فهو حق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لم يكن في كتاب ناطق، فإنّهم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أخبرنا أبي</w:t>
      </w:r>
      <w:r>
        <w:rPr>
          <w:rStyle w:val="FootnoteAnchor"/>
          <w:rtl w:val="true"/>
        </w:rPr>
        <w:footnoteReference w:id="11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 عبد الرّحمن بن عمرو الأوزاعي، شامي، ثقة، من خيار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الحسن بن عوف، أنا عبد اللّه بن عمر الحيان، أنا محمّد بن بركة القنّسريني،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أحمد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الفلاس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بالشام، و الثوري بالكوفة، و مالك بالحرمين، و شعبة و حمّاد بن زيد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الغنائم بن أبي عثمان، أنا أبو عمر بن مهدي، أنا أبو بكر محمّد بن أحمد بن يعقوب بن شيبة، نا جدي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الأوزاعي اسمه عبد الرّحمن بن عمرو، و كنيته أبو عمرو، و هو ثقة ثبت، إلاّ روايته عن الزهري خاصة فإن فيها شيئا، و قد روى عنه يحيى بن أبي كثير، و مالك بن أنس، و سفيان الثوري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أحمد بن حنبل</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الأوزاعي عن يحيى مضطرب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1141"/>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أبي عن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ثقة</w:t>
      </w:r>
      <w:r>
        <w:rPr>
          <w:rStyle w:val="FootnoteAnchor"/>
          <w:rtl w:val="true"/>
        </w:rPr>
        <w:footnoteReference w:id="1144"/>
      </w:r>
      <w:r>
        <w:rPr>
          <w:rFonts w:ascii="IRNazanin" w:hAnsi="IRNazanin" w:eastAsia="IRNazanin"/>
          <w:color w:val="111111"/>
          <w:sz w:val="28"/>
          <w:sz w:val="28"/>
          <w:szCs w:val="28"/>
          <w:rtl w:val="true"/>
          <w:lang w:bidi="fa-IR"/>
        </w:rPr>
        <w:t>، متبع، لما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السّوسي، أنا أبو محمّد جدي، أنا أبو علي الأهوازي، أنا تمام بن محمّد، أنا أبو علي الأنصاري نا</w:t>
      </w:r>
      <w:r>
        <w:rPr>
          <w:rStyle w:val="FootnoteAnchor"/>
          <w:rtl w:val="true"/>
        </w:rPr>
        <w:footnoteReference w:id="1145"/>
      </w:r>
      <w:r>
        <w:rPr>
          <w:rFonts w:ascii="Amiri" w:hAnsi="Amiri" w:eastAsia="Amiri" w:cs="Amiri"/>
          <w:color w:val="111111"/>
          <w:sz w:val="28"/>
          <w:sz w:val="28"/>
          <w:szCs w:val="28"/>
          <w:rtl w:val="true"/>
          <w:lang w:bidi="ar-SA"/>
        </w:rPr>
        <w:t>أبو الفضل جعفر الطير حوري صاحب المظالم بحلب، عمّن حدثه، عن أبي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هارون الرشيد عن أفاضل العلماء،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بالشام، و الثوري بالكوفة، و مالك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الأوزاعي فمعه السنة و الفقه و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ليحمل إلى العراق، فقيل</w:t>
      </w:r>
      <w:r>
        <w:rPr>
          <w:rStyle w:val="FootnoteAnchor"/>
          <w:rtl w:val="true"/>
        </w:rPr>
        <w:footnoteReference w:id="114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أحسب هذه الحكاية محفوظة، فإنّ الأوزاعي مات قبل ولاية هارون بمدة، فلا يخفى موته على هارون، و في إسنادها</w:t>
      </w:r>
      <w:r>
        <w:rPr>
          <w:rStyle w:val="FootnoteAnchor"/>
          <w:rtl w:val="true"/>
        </w:rPr>
        <w:footnoteReference w:id="1147"/>
      </w:r>
      <w:r>
        <w:rPr>
          <w:rFonts w:ascii="Amiri" w:hAnsi="Amiri" w:eastAsia="Amiri" w:cs="Amiri"/>
          <w:color w:val="111111"/>
          <w:sz w:val="28"/>
          <w:sz w:val="28"/>
          <w:szCs w:val="28"/>
          <w:rtl w:val="true"/>
          <w:lang w:bidi="ar-SA"/>
        </w:rPr>
        <w:t>من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بكر الخطيب، حدثني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الأوزاعي، و عمرو بن الحارث شهادات كله،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سهل بن عمر</w:t>
      </w:r>
      <w:r>
        <w:rPr>
          <w:rStyle w:val="FootnoteAnchor"/>
          <w:rtl w:val="true"/>
        </w:rPr>
        <w:footnoteReference w:id="1148"/>
      </w:r>
      <w:r>
        <w:rPr>
          <w:rFonts w:ascii="IRNazanin" w:hAnsi="IRNazanin" w:eastAsia="IRNazanin"/>
          <w:color w:val="111111"/>
          <w:sz w:val="28"/>
          <w:sz w:val="28"/>
          <w:szCs w:val="28"/>
          <w:rtl w:val="true"/>
          <w:lang w:bidi="fa-IR"/>
        </w:rPr>
        <w:t>، حدثنا</w:t>
      </w:r>
      <w:r>
        <w:rPr>
          <w:rStyle w:val="FootnoteAnchor"/>
          <w:rtl w:val="true"/>
        </w:rPr>
        <w:footnoteReference w:id="1149"/>
      </w:r>
      <w:r>
        <w:rPr>
          <w:rFonts w:ascii="Amiri" w:hAnsi="Amiri" w:eastAsia="Amiri" w:cs="Amiri"/>
          <w:color w:val="111111"/>
          <w:sz w:val="28"/>
          <w:sz w:val="28"/>
          <w:szCs w:val="28"/>
          <w:rtl w:val="true"/>
          <w:lang w:bidi="ar-SA"/>
        </w:rPr>
        <w:t>أبو الحسن علي بن سليمان بن أحمد المرادي عنه، أنا أبو بكر أحمد</w:t>
      </w:r>
      <w:r>
        <w:rPr>
          <w:rStyle w:val="FootnoteAnchor"/>
          <w:rtl w:val="true"/>
        </w:rPr>
        <w:footnoteReference w:id="1150"/>
      </w:r>
      <w:r>
        <w:rPr>
          <w:rFonts w:ascii="Amiri" w:hAnsi="Amiri" w:eastAsia="Amiri" w:cs="Amiri"/>
          <w:color w:val="111111"/>
          <w:sz w:val="28"/>
          <w:sz w:val="28"/>
          <w:szCs w:val="28"/>
          <w:rtl w:val="true"/>
          <w:lang w:bidi="ar-SA"/>
        </w:rPr>
        <w:t>بن الحسين بن علي، أنا محمّد بن عبد اللّه الحافظ، أخبرني محمّد بن يوسف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حامد بن الشّرقي </w:t>
      </w:r>
    </w:p>
    <w:p>
      <w:pPr>
        <w:pStyle w:val="BookText"/>
        <w:rPr/>
      </w:pPr>
      <w:r>
        <w:rPr>
          <w:rFonts w:ascii="Amiri" w:hAnsi="Amiri" w:eastAsia="Amiri" w:cs="Amiri"/>
          <w:color w:val="111111"/>
          <w:sz w:val="28"/>
          <w:sz w:val="28"/>
          <w:szCs w:val="28"/>
          <w:rtl w:val="true"/>
          <w:lang w:bidi="ar-SA"/>
        </w:rPr>
        <w:t>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يذكر عن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أشبه فقهه بحديثه من الأوزاعي</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أحمد بن عبيد اللّه بن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عبيد اللّه بن محمّد الفقيه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علي القاضي بالدّينور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سنان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 إمام في الحديث و ليس بإمام في السنّة، و الأوزاعي إمام في السنّة، و ليس بإمام في الحديث، و مالك بن أنس إمام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محمّد بن أحمد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الأوزاعي حدّث عن عبد اللّه بن عبيد بن عمير الليثي، عن أبيه، عن جده عمير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يرفع يديه مع كل تكبيرة في الصلاة، فأنكر يحيى هذا الحديث و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أحمد بن عبد اللّه،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الكتاب من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حدثني محمّد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عن أبي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الحربي يقول</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أحمد بن حنبل،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 رأي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و رأي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w:t>
      </w:r>
      <w:r>
        <w:rPr>
          <w:rStyle w:val="FootnoteAnchor"/>
          <w:rtl w:val="true"/>
        </w:rPr>
        <w:footnoteReference w:id="1153"/>
      </w:r>
      <w:r>
        <w:rPr>
          <w:rFonts w:ascii="Amiri" w:hAnsi="Amiri" w:eastAsia="Amiri" w:cs="Amiri"/>
          <w:color w:val="111111"/>
          <w:sz w:val="28"/>
          <w:sz w:val="28"/>
          <w:szCs w:val="28"/>
          <w:rtl w:val="true"/>
          <w:lang w:bidi="ar-SA"/>
        </w:rPr>
        <w:t>حنيفة‌؟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رأي و لا 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فالشافعي، قال حديث صحيح، و رأي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التسعين بعد</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محمّد بن عبد الملك بن خيرون، أنا أبو بكر الخطيب، أنا الحسن بن الحسين</w:t>
      </w:r>
      <w:r>
        <w:rPr>
          <w:rStyle w:val="FootnoteAnchor"/>
          <w:rtl w:val="true"/>
        </w:rPr>
        <w:footnoteReference w:id="1155"/>
      </w:r>
      <w:r>
        <w:rPr>
          <w:rFonts w:ascii="Amiri" w:hAnsi="Amiri" w:eastAsia="Amiri" w:cs="Amiri"/>
          <w:color w:val="111111"/>
          <w:sz w:val="28"/>
          <w:sz w:val="28"/>
          <w:szCs w:val="28"/>
          <w:rtl w:val="true"/>
          <w:lang w:bidi="ar-SA"/>
        </w:rPr>
        <w:t>بن المنذر القاضي، و الحسن</w:t>
      </w:r>
      <w:r>
        <w:rPr>
          <w:rStyle w:val="FootnoteAnchor"/>
          <w:rtl w:val="true"/>
        </w:rPr>
        <w:footnoteReference w:id="1156"/>
      </w:r>
      <w:r>
        <w:rPr>
          <w:rFonts w:ascii="Amiri" w:hAnsi="Amiri" w:eastAsia="Amiri" w:cs="Amiri"/>
          <w:color w:val="111111"/>
          <w:sz w:val="28"/>
          <w:sz w:val="28"/>
          <w:szCs w:val="28"/>
          <w:rtl w:val="true"/>
          <w:lang w:bidi="ar-SA"/>
        </w:rPr>
        <w:t>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سئل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محمّد بن إسماعيل بن محمّد الفارسي، أنا أبو بكر أحمد بن الحسين، أنا أبو الحسن علي بن محمّد بن علي بن السّقّا الأسفرايني،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أحمد بن حنبل عن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 رأي ضعيف، و سئل عن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و رأي ضعيف، و سئل عن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 رأي صحيح، و سئل عن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و لا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الأوزاعي حديث ضعيف يريد به بعض ما يحتج به لا أنه ضعيف في الرواية، و الأوزاعي ثقة في نفسه، لكنه قد يحتج في بعض مسائله بحديث من عساه لم يقف على حاله، ثم يحتج بالمراسيل و المقاطيع، و ذلك بيّن في كتبه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الفضل عبيد اللّه بن عبد الرّحمن بن محمّد الزهري،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منصور بن شهريار الذهبي، نا إبراهيم بن هانئ، نا عثمان بن صالح، أنا ابن وهب، أخبرني مسلمة بن علي، عن الأوزاعي،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السلف إذا صدع الفجر أو قبله شيئا كأنما على رءوسهم الطير مقبلين على أنفسهم، </w:t>
      </w:r>
    </w:p>
    <w:p>
      <w:pPr>
        <w:pStyle w:val="BookText"/>
        <w:rPr/>
      </w:pPr>
      <w:r>
        <w:rPr>
          <w:rFonts w:ascii="Amiri" w:hAnsi="Amiri" w:eastAsia="Amiri" w:cs="Amiri"/>
          <w:color w:val="111111"/>
          <w:sz w:val="28"/>
          <w:sz w:val="28"/>
          <w:szCs w:val="28"/>
          <w:rtl w:val="true"/>
          <w:lang w:bidi="ar-SA"/>
        </w:rPr>
        <w:t>حتى لو أن حميما لأحدهم غاب عنه حينا، ثم قدم ما التفت إليه، فلا يزالون كذلك حتى يكون قريبا من طلوع الشمس، ثم يقوم بعضهم إلى بعض فيتحلقون، فأوّل ما يقتضون فيه أمر معادهم، و ما هم صائرون إليه، ثم يتحلّقون إلى الفقه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عبد القادر بن محمّد بن يوسف في كتابه</w:t>
      </w:r>
      <w:r>
        <w:rPr>
          <w:rStyle w:val="FootnoteAnchor"/>
          <w:rtl w:val="true"/>
        </w:rPr>
        <w:footnoteReference w:id="1158"/>
      </w:r>
      <w:r>
        <w:rPr>
          <w:rFonts w:ascii="Amiri" w:hAnsi="Amiri" w:eastAsia="Amiri" w:cs="Amiri"/>
          <w:color w:val="111111"/>
          <w:sz w:val="28"/>
          <w:sz w:val="28"/>
          <w:szCs w:val="28"/>
          <w:rtl w:val="true"/>
          <w:lang w:bidi="ar-SA"/>
        </w:rPr>
        <w:t>، أنا أبو القاسم عبد العزيز بن علي بن أحمد بن الفضل الأزجي</w:t>
      </w:r>
      <w:r>
        <w:rPr>
          <w:rStyle w:val="FootnoteAnchor"/>
          <w:rtl w:val="true"/>
        </w:rPr>
        <w:footnoteReference w:id="1159"/>
      </w:r>
      <w:r>
        <w:rPr>
          <w:rFonts w:ascii="Amiri" w:hAnsi="Amiri" w:eastAsia="Amiri" w:cs="Amiri"/>
          <w:color w:val="111111"/>
          <w:sz w:val="28"/>
          <w:sz w:val="28"/>
          <w:szCs w:val="28"/>
          <w:rtl w:val="true"/>
          <w:lang w:bidi="ar-SA"/>
        </w:rPr>
        <w:t>، نا أبو سعيد الحسن بن</w:t>
      </w:r>
      <w:r>
        <w:rPr>
          <w:rStyle w:val="FootnoteAnchor"/>
          <w:rtl w:val="true"/>
        </w:rPr>
        <w:footnoteReference w:id="1160"/>
      </w:r>
      <w:r>
        <w:rPr>
          <w:rFonts w:ascii="Amiri" w:hAnsi="Amiri" w:eastAsia="Amiri" w:cs="Amiri"/>
          <w:color w:val="111111"/>
          <w:sz w:val="28"/>
          <w:sz w:val="28"/>
          <w:szCs w:val="28"/>
          <w:rtl w:val="true"/>
          <w:lang w:bidi="ar-SA"/>
        </w:rPr>
        <w:t>جعفر بن الوضّاح السمسار، نا جعفر بن محمّد الفريابي، نا صفوان بن صالح، نا الوليد</w:t>
      </w:r>
      <w:r>
        <w:rPr>
          <w:rStyle w:val="FootnoteAnchor"/>
          <w:rtl w:val="true"/>
        </w:rPr>
        <w:footnoteReference w:id="11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الأوزاعي ببيت</w:t>
      </w:r>
      <w:r>
        <w:rPr>
          <w:rStyle w:val="FootnoteAnchor"/>
          <w:rtl w:val="true"/>
        </w:rPr>
        <w:footnoteReference w:id="1162"/>
      </w:r>
      <w:r>
        <w:rPr>
          <w:rFonts w:ascii="Amiri" w:hAnsi="Amiri" w:eastAsia="Amiri" w:cs="Amiri"/>
          <w:color w:val="111111"/>
          <w:sz w:val="28"/>
          <w:sz w:val="28"/>
          <w:szCs w:val="28"/>
          <w:rtl w:val="true"/>
          <w:lang w:bidi="ar-SA"/>
        </w:rPr>
        <w:t>في مصلاه يذكر اللّه حتى تطلع الشمس، و يخبرنا عن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كان هديهم، و إذا طلعت الشمس قام بعضهم إلى بعض، فأفاضوا في ذكر اللّه، و التفقه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الفتح أحمد بن محمّد الحداد، و حدثني أبو القاسم إسماعيل بن محمّد بن الفضل عنه، أنا أبو عبد اللّه سفيان بن محمّد بن الحسين</w:t>
      </w:r>
      <w:r>
        <w:rPr>
          <w:rStyle w:val="FootnoteAnchor"/>
          <w:rtl w:val="true"/>
        </w:rPr>
        <w:footnoteReference w:id="1163"/>
      </w:r>
      <w:r>
        <w:rPr>
          <w:rFonts w:ascii="Amiri" w:hAnsi="Amiri" w:eastAsia="Amiri" w:cs="Amiri"/>
          <w:color w:val="111111"/>
          <w:sz w:val="28"/>
          <w:sz w:val="28"/>
          <w:szCs w:val="28"/>
          <w:rtl w:val="true"/>
          <w:lang w:bidi="ar-SA"/>
        </w:rPr>
        <w:t>، أنا أبو حفص عمر بن أحمد بن شاهين، نا محمّد بن الحسن المروزي، نا محمّد بن هشام بن أبي الدميك، نا أحمد بن إبراهيم الموصلي، نا حميد بن أبي حميد الرّبعي، عن عبد الرّحمن بن دلهم،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العلم بلا سكينة و لا حلم كالإناء المنخرق، كلما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شيء تناثر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سعد محمّد بن محمّد المطرّز، و أبو علي الحسن بن أحمد، و أبو القاسم غانم بن محمد بن عبيد اللّه، ثم أخبرني أبو المعالي عبد اللّه بن أحمد بن محمد، أنا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إسحاق بن أحمد بن علي، نا إبراهيم بن يوسف بن خالد، نا أحمد بن أبي الحواري،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كنا لنسمع الحديث فنعرضه على أصحابنا كما نعرض الدرهم الزائف على الصيارفة، فما عرفوا أخذنا، و ما أنكروا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نا عبد العزيز بن أحمد الصوفي، أنا عبد الرّحمن بن عثمان بن</w:t>
      </w:r>
      <w:r>
        <w:rPr>
          <w:rStyle w:val="FootnoteAnchor"/>
          <w:rtl w:val="true"/>
        </w:rPr>
        <w:footnoteReference w:id="1165"/>
      </w:r>
      <w:r>
        <w:rPr>
          <w:rFonts w:ascii="Amiri" w:hAnsi="Amiri" w:eastAsia="Amiri" w:cs="Amiri"/>
          <w:color w:val="111111"/>
          <w:sz w:val="28"/>
          <w:sz w:val="28"/>
          <w:szCs w:val="28"/>
          <w:rtl w:val="true"/>
          <w:lang w:bidi="ar-SA"/>
        </w:rPr>
        <w:t>القاسم التميمي، أنا عبد الرّحمن بن عبد اللّه البجلي، نا عبد الرّحمن بن عمرو بن صفوان، حدثني أحمد بن أبي الحواري،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نسمع الحديث فنعرضه على أصحابنا كما يعرض الدرهم الزّيف، فما عرفوا منه أخذنا، و ما أنكروا منه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الرّحمن بن عمرو بن صفوان النّصري، حدثني عبد اللّه بن أحمد بن ذكوان،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لا يؤخذ به كما تعلم ما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أحمد بن علي بن الحسن المدائني، نا محمّد بن أصبغ بن الفرج، حدثني أبي، نا ضمام</w:t>
      </w:r>
      <w:r>
        <w:rPr>
          <w:rStyle w:val="FootnoteAnchor"/>
          <w:rtl w:val="true"/>
        </w:rPr>
        <w:footnoteReference w:id="1166"/>
      </w:r>
      <w:r>
        <w:rPr>
          <w:rFonts w:ascii="Amiri" w:hAnsi="Amiri" w:eastAsia="Amiri" w:cs="Amiri"/>
          <w:color w:val="111111"/>
          <w:sz w:val="28"/>
          <w:sz w:val="28"/>
          <w:szCs w:val="28"/>
          <w:rtl w:val="true"/>
          <w:lang w:bidi="ar-SA"/>
        </w:rPr>
        <w:t>بن إسماعيل،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حدّث فقيل له عمّن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حملته، إنّما حملته لنفسي عن من أثق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167"/>
      </w:r>
      <w:r>
        <w:rPr>
          <w:rFonts w:ascii="Amiri" w:hAnsi="Amiri" w:eastAsia="Amiri" w:cs="Amiri"/>
          <w:color w:val="111111"/>
          <w:sz w:val="28"/>
          <w:sz w:val="28"/>
          <w:szCs w:val="28"/>
          <w:rtl w:val="true"/>
          <w:lang w:bidi="ar-SA"/>
        </w:rPr>
        <w:t>، أنا أبو محمّد بن أبي نصر، أنا أبو الميمون، نا أبو زرعة</w:t>
      </w:r>
      <w:r>
        <w:rPr>
          <w:rStyle w:val="FootnoteAnchor"/>
          <w:rtl w:val="true"/>
        </w:rPr>
        <w:footnoteReference w:id="11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عقبة</w:t>
      </w:r>
      <w:r>
        <w:rPr>
          <w:rStyle w:val="FootnoteAnchor"/>
          <w:rtl w:val="true"/>
        </w:rPr>
        <w:footnoteReference w:id="1169"/>
      </w:r>
      <w:r>
        <w:rPr>
          <w:rFonts w:ascii="Amiri" w:hAnsi="Amiri" w:eastAsia="Amiri" w:cs="Amiri"/>
          <w:color w:val="111111"/>
          <w:sz w:val="28"/>
          <w:sz w:val="28"/>
          <w:szCs w:val="28"/>
          <w:rtl w:val="true"/>
          <w:lang w:bidi="ar-SA"/>
        </w:rPr>
        <w:t>صاحب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اذهب العلم ذهاب الإسناد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علي بن أبي المضاء البعلبكّي، أنا أبو عبد اللّه بن أبي الحديد، أنا أبو الحسن محمّد بن عوف، أنا أبو القاسم الفضل بن جعفر، نا </w:t>
      </w:r>
    </w:p>
    <w:p>
      <w:pPr>
        <w:pStyle w:val="BookText"/>
        <w:rPr/>
      </w:pPr>
      <w:r>
        <w:rPr>
          <w:rFonts w:ascii="Amiri" w:hAnsi="Amiri" w:eastAsia="Amiri" w:cs="Amiri"/>
          <w:color w:val="111111"/>
          <w:sz w:val="28"/>
          <w:sz w:val="28"/>
          <w:szCs w:val="28"/>
          <w:rtl w:val="true"/>
          <w:lang w:bidi="ar-SA"/>
        </w:rPr>
        <w:t>سليمان بن محمّد الخزاعي، نا قاسم بن عثمان الجوعي،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جالسنا الأوزاعي فرأى فينا 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قرأت القرآن‌؟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يُوصِيكُمُ اللّٰهُ فِي أَوْلاٰدِكُمْ </w:t>
      </w:r>
      <w:r>
        <w:rPr>
          <w:rStyle w:val="FootnoteAnchor"/>
          <w:rtl w:val="true"/>
        </w:rPr>
        <w:footnoteReference w:id="1170"/>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تعلّم القرآن قبل أن تطلب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171"/>
      </w:r>
      <w:r>
        <w:rPr>
          <w:rFonts w:ascii="Amiri" w:hAnsi="Amiri" w:eastAsia="Amiri" w:cs="Amiri"/>
          <w:color w:val="111111"/>
          <w:sz w:val="28"/>
          <w:sz w:val="28"/>
          <w:szCs w:val="28"/>
          <w:rtl w:val="true"/>
          <w:lang w:bidi="ar-SA"/>
        </w:rPr>
        <w:t>أبو محمّد، نا أبو محمّد، أنا أبو محمّد، أنا أبو الميمون، نا أبو زرعة</w:t>
      </w:r>
      <w:r>
        <w:rPr>
          <w:rStyle w:val="FootnoteAnchor"/>
          <w:rtl w:val="true"/>
        </w:rPr>
        <w:footnoteReference w:id="1172"/>
      </w:r>
      <w:r>
        <w:rPr>
          <w:rFonts w:ascii="Amiri" w:hAnsi="Amiri" w:eastAsia="Amiri" w:cs="Amiri"/>
          <w:color w:val="111111"/>
          <w:sz w:val="28"/>
          <w:sz w:val="28"/>
          <w:szCs w:val="28"/>
          <w:rtl w:val="true"/>
          <w:lang w:bidi="ar-SA"/>
        </w:rPr>
        <w:t>، حدثني عبد الرّحمن بن إبراهيم، عن عمرو بن أبي سلمة</w:t>
      </w:r>
      <w:r>
        <w:rPr>
          <w:rStyle w:val="FootnoteAnchor"/>
          <w:rtl w:val="true"/>
        </w:rPr>
        <w:footnoteReference w:id="1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للأوزاعي في المناولة</w:t>
      </w:r>
      <w:r>
        <w:rPr>
          <w:rStyle w:val="FootnoteAnchor"/>
          <w:rtl w:val="true"/>
        </w:rPr>
        <w:footnoteReference w:id="1174"/>
      </w:r>
      <w:r>
        <w:rPr>
          <w:rFonts w:ascii="Amiri" w:hAnsi="Amiri" w:eastAsia="Amiri" w:cs="Amiri"/>
          <w:color w:val="111111"/>
          <w:sz w:val="28"/>
          <w:sz w:val="28"/>
          <w:szCs w:val="28"/>
          <w:rtl w:val="true"/>
          <w:lang w:bidi="ar-SA"/>
        </w:rPr>
        <w:t>أقول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حدثتك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و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175"/>
      </w:r>
      <w:r>
        <w:rPr>
          <w:rFonts w:ascii="Amiri" w:hAnsi="Amiri" w:eastAsia="Amiri" w:cs="Amiri"/>
          <w:color w:val="111111"/>
          <w:sz w:val="28"/>
          <w:sz w:val="28"/>
          <w:szCs w:val="28"/>
          <w:rtl w:val="true"/>
          <w:lang w:bidi="ar-SA"/>
        </w:rPr>
        <w:t>، حدثني صفوان بن صالح، نا عمر بن عبد الواحد</w:t>
      </w:r>
      <w:r>
        <w:rPr>
          <w:rStyle w:val="FootnoteAnchor"/>
          <w:rtl w:val="true"/>
        </w:rPr>
        <w:footnoteReference w:id="1176"/>
      </w:r>
      <w:r>
        <w:rPr>
          <w:rFonts w:ascii="Amiri" w:hAnsi="Amiri" w:eastAsia="Amiri" w:cs="Amiri"/>
          <w:color w:val="111111"/>
          <w:sz w:val="28"/>
          <w:sz w:val="28"/>
          <w:szCs w:val="28"/>
          <w:rtl w:val="true"/>
          <w:lang w:bidi="ar-SA"/>
        </w:rPr>
        <w:t>،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يحيى بن أبي كثير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اروها عني، و دفع إليّ الزهري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ذكوان،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Style w:val="FootnoteAnchor"/>
          <w:rtl w:val="true"/>
        </w:rPr>
        <w:footnoteReference w:id="1178"/>
      </w:r>
      <w:r>
        <w:rPr>
          <w:rFonts w:ascii="Amiri" w:hAnsi="Amiri" w:eastAsia="Amiri" w:cs="Amiri"/>
          <w:color w:val="111111"/>
          <w:sz w:val="28"/>
          <w:sz w:val="28"/>
          <w:szCs w:val="28"/>
          <w:rtl w:val="true"/>
          <w:lang w:bidi="ar-SA"/>
        </w:rPr>
        <w:t>يعمل بها</w:t>
      </w:r>
      <w:r>
        <w:rPr>
          <w:rStyle w:val="FootnoteAnchor"/>
          <w:rtl w:val="true"/>
        </w:rPr>
        <w:footnoteReference w:id="1179"/>
      </w:r>
      <w:r>
        <w:rPr>
          <w:rFonts w:ascii="Amiri" w:hAnsi="Amiri" w:eastAsia="Amiri" w:cs="Amiri"/>
          <w:color w:val="111111"/>
          <w:sz w:val="28"/>
          <w:sz w:val="28"/>
          <w:szCs w:val="28"/>
          <w:rtl w:val="true"/>
          <w:lang w:bidi="ar-SA"/>
        </w:rPr>
        <w:t>و لا يتحدث بها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w:t>
      </w:r>
      <w:r>
        <w:rPr>
          <w:rStyle w:val="FootnoteAnchor"/>
          <w:rtl w:val="true"/>
        </w:rPr>
        <w:footnoteReference w:id="1181"/>
      </w:r>
      <w:r>
        <w:rPr>
          <w:rFonts w:ascii="Amiri" w:hAnsi="Amiri" w:eastAsia="Amiri" w:cs="Amiri"/>
          <w:color w:val="111111"/>
          <w:sz w:val="28"/>
          <w:sz w:val="28"/>
          <w:szCs w:val="28"/>
          <w:rtl w:val="true"/>
          <w:lang w:bidi="ar-SA"/>
        </w:rPr>
        <w:t>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w:t>
      </w:r>
    </w:p>
    <w:p>
      <w:pPr>
        <w:pStyle w:val="BookText"/>
        <w:rPr/>
      </w:pPr>
      <w:r>
        <w:rPr>
          <w:rFonts w:ascii="Amiri" w:hAnsi="Amiri" w:eastAsia="Amiri" w:cs="Amiri"/>
          <w:color w:val="111111"/>
          <w:sz w:val="28"/>
          <w:sz w:val="28"/>
          <w:szCs w:val="28"/>
          <w:rtl w:val="true"/>
          <w:lang w:bidi="ar-SA"/>
        </w:rPr>
        <w:t>محمّد بن المظفر، أنا أبو محمّد عبد اللّه بن أحمد بن حموية، أنا أبو عمران عيسى بن عمر بن العباس، أنا عبد اللّه بن عبد الرّحمن الدارمي، أنا عبد الرّحمن بن صالح، نا ابن المبارك،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هذا العلم عزيزا يتلاقاها الرجال حتى وقع في الصحف، فحمله أو دخل فيه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182"/>
      </w:r>
      <w:r>
        <w:rPr>
          <w:rFonts w:ascii="Amiri" w:hAnsi="Amiri" w:eastAsia="Amiri" w:cs="Amiri"/>
          <w:color w:val="111111"/>
          <w:sz w:val="28"/>
          <w:sz w:val="28"/>
          <w:szCs w:val="28"/>
          <w:rtl w:val="true"/>
          <w:lang w:bidi="ar-SA"/>
        </w:rPr>
        <w:t>أبو محمّد المزكي، أنا أبو محمّد التميمي، أنا أبو محمّد العدل، أنا أبو الميمون، نا أبو زرعة</w:t>
      </w:r>
      <w:r>
        <w:rPr>
          <w:rStyle w:val="FootnoteAnchor"/>
          <w:rtl w:val="true"/>
        </w:rPr>
        <w:footnoteReference w:id="1183"/>
      </w:r>
      <w:r>
        <w:rPr>
          <w:rFonts w:ascii="Amiri" w:hAnsi="Amiri" w:eastAsia="Amiri" w:cs="Amiri"/>
          <w:color w:val="111111"/>
          <w:sz w:val="28"/>
          <w:sz w:val="28"/>
          <w:szCs w:val="28"/>
          <w:rtl w:val="true"/>
          <w:lang w:bidi="ar-SA"/>
        </w:rPr>
        <w:t>، حدثني الحسن بن عبد العزيز</w:t>
      </w:r>
      <w:r>
        <w:rPr>
          <w:rStyle w:val="FootnoteAnchor"/>
          <w:rtl w:val="true"/>
        </w:rPr>
        <w:footnoteReference w:id="1184"/>
      </w:r>
      <w:r>
        <w:rPr>
          <w:rFonts w:ascii="Amiri" w:hAnsi="Amiri" w:eastAsia="Amiri" w:cs="Amiri"/>
          <w:color w:val="111111"/>
          <w:sz w:val="28"/>
          <w:sz w:val="28"/>
          <w:szCs w:val="28"/>
          <w:rtl w:val="true"/>
          <w:lang w:bidi="ar-SA"/>
        </w:rPr>
        <w:t>،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الأمر شيئا</w:t>
      </w:r>
      <w:r>
        <w:rPr>
          <w:rStyle w:val="FootnoteAnchor"/>
          <w:rtl w:val="true"/>
        </w:rPr>
        <w:footnoteReference w:id="1185"/>
      </w:r>
      <w:r>
        <w:rPr>
          <w:rFonts w:ascii="Amiri" w:hAnsi="Amiri" w:eastAsia="Amiri" w:cs="Amiri"/>
          <w:color w:val="111111"/>
          <w:sz w:val="28"/>
          <w:sz w:val="28"/>
          <w:szCs w:val="28"/>
          <w:rtl w:val="true"/>
          <w:lang w:bidi="ar-SA"/>
        </w:rPr>
        <w:t>شريفا، إذ كان الناس يتلاقونه بينهم، فلما كتب ذهب نوره، و صار إلى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186"/>
      </w:r>
      <w:r>
        <w:rPr>
          <w:rFonts w:ascii="Amiri" w:hAnsi="Amiri" w:eastAsia="Amiri" w:cs="Amiri"/>
          <w:color w:val="111111"/>
          <w:sz w:val="28"/>
          <w:sz w:val="28"/>
          <w:szCs w:val="28"/>
          <w:rtl w:val="true"/>
          <w:lang w:bidi="ar-SA"/>
        </w:rPr>
        <w:t>أبو بكر محمّد بن الحسين الفرضي، أنا أبو بكر الخطيب، أنا أبو الحسن بن رزقويه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188"/>
      </w: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بن إسحاق، نا سليمان بن أحمد،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العلم كريما يتلاقاه الرجال بينهم، فلما دخل في الكتب دخل فيه غير أهله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القاضي أبو العلاء الواسطي، أنا محمّد بن 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محمّد بن السميط، نا أبو نصر رجاء بن سهل، نا أبو مسهر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 أصحاب الحديث على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حريص جاء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بمنتفع و لا نافع</w:t>
      </w:r>
    </w:p>
    <w:p>
      <w:pPr>
        <w:pStyle w:val="BookText"/>
        <w:rPr/>
      </w:pPr>
      <w:r>
        <w:rPr>
          <w:rFonts w:ascii="IRNazanin" w:hAnsi="IRNazanin" w:eastAsia="IRNazanin"/>
          <w:color w:val="111111"/>
          <w:sz w:val="28"/>
          <w:sz w:val="28"/>
          <w:szCs w:val="28"/>
          <w:rtl w:val="true"/>
          <w:lang w:bidi="fa-IR"/>
        </w:rPr>
        <w:t>أخبرنا أبو المظفر عبد المنعم بن</w:t>
      </w:r>
      <w:r>
        <w:rPr>
          <w:rStyle w:val="FootnoteAnchor"/>
          <w:rtl w:val="true"/>
        </w:rPr>
        <w:footnoteReference w:id="1189"/>
      </w:r>
      <w:r>
        <w:rPr>
          <w:rFonts w:ascii="Amiri" w:hAnsi="Amiri" w:eastAsia="Amiri" w:cs="Amiri"/>
          <w:color w:val="111111"/>
          <w:sz w:val="28"/>
          <w:sz w:val="28"/>
          <w:szCs w:val="28"/>
          <w:rtl w:val="true"/>
          <w:lang w:bidi="ar-SA"/>
        </w:rPr>
        <w:t>عبد الكريم بن هوازن، أنا أبي، أنا عبد الملك بن الحسن بن محمّد، أنا أبو عوانة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عوف بن سفيان</w:t>
      </w:r>
      <w:r>
        <w:rPr>
          <w:rStyle w:val="FootnoteAnchor"/>
          <w:rtl w:val="true"/>
        </w:rPr>
        <w:footnoteReference w:id="1190"/>
      </w:r>
      <w:r>
        <w:rPr>
          <w:rFonts w:ascii="Amiri" w:hAnsi="Amiri" w:eastAsia="Amiri" w:cs="Amiri"/>
          <w:color w:val="111111"/>
          <w:sz w:val="28"/>
          <w:sz w:val="28"/>
          <w:szCs w:val="28"/>
          <w:rtl w:val="true"/>
          <w:lang w:bidi="ar-SA"/>
        </w:rPr>
        <w:t>، 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احترقت كتب الأوزاعي زمن الرجفة</w:t>
      </w:r>
      <w:r>
        <w:rPr>
          <w:rStyle w:val="FootnoteAnchor"/>
          <w:rtl w:val="true"/>
        </w:rPr>
        <w:footnoteReference w:id="1191"/>
      </w:r>
      <w:r>
        <w:rPr>
          <w:rFonts w:ascii="Amiri" w:hAnsi="Amiri" w:eastAsia="Amiri" w:cs="Amiri"/>
          <w:color w:val="111111"/>
          <w:sz w:val="28"/>
          <w:sz w:val="28"/>
          <w:szCs w:val="28"/>
          <w:rtl w:val="true"/>
          <w:lang w:bidi="ar-SA"/>
        </w:rPr>
        <w:t>ثلاثة عشر قنداقا</w:t>
      </w:r>
      <w:r>
        <w:rPr>
          <w:rStyle w:val="FootnoteAnchor"/>
          <w:rtl w:val="true"/>
        </w:rPr>
        <w:footnoteReference w:id="1192"/>
      </w:r>
      <w:r>
        <w:rPr>
          <w:rFonts w:ascii="Amiri" w:hAnsi="Amiri" w:eastAsia="Amiri" w:cs="Amiri"/>
          <w:color w:val="111111"/>
          <w:sz w:val="28"/>
          <w:sz w:val="28"/>
          <w:szCs w:val="28"/>
          <w:rtl w:val="true"/>
          <w:lang w:bidi="ar-SA"/>
        </w:rPr>
        <w:t>، فأتاه رجل ينسخها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عمرو هذه نسخة كتابك و إصلاحك بيدك، فما عرض لشيء منها حتى 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w:t>
      </w:r>
      <w:r>
        <w:rPr>
          <w:rStyle w:val="FootnoteAnchor"/>
          <w:rtl w:val="true"/>
        </w:rPr>
        <w:footnoteReference w:id="1193"/>
      </w:r>
      <w:r>
        <w:rPr>
          <w:rFonts w:ascii="Amiri" w:hAnsi="Amiri" w:eastAsia="Amiri" w:cs="Amiri"/>
          <w:color w:val="111111"/>
          <w:sz w:val="28"/>
          <w:sz w:val="28"/>
          <w:szCs w:val="28"/>
          <w:rtl w:val="true"/>
          <w:lang w:bidi="ar-SA"/>
        </w:rPr>
        <w:t>محمّد بن إبراهيم بن محمّد بن إبراهيم بفيد، أنا أبو عمرو عبد الوهاب بن محمّد بن إسحاق، أنا أبي، نا عبد اللّه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مجاهد البلخي يذرك عن رشدين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بالأوزاعي و حوله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عهدت الناس كأنك معلّم و حولك الصبيان، و اللّه لو أن هذه الحلقة على أبي هريرة لعجز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الأوزاعي و ترك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أحمد بن المسلمة، و الحسن بن أحمد بن البنّا، و عبد الواحد بن علي بن محمّد بن فهد،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عمر، أنا أبو طاهر بن أبي هاشم شيخنا، نا موسى بن عبيد</w:t>
      </w:r>
      <w:r>
        <w:rPr>
          <w:rStyle w:val="FootnoteAnchor"/>
          <w:rtl w:val="true"/>
        </w:rPr>
        <w:footnoteReference w:id="1194"/>
      </w:r>
      <w:r>
        <w:rPr>
          <w:rFonts w:ascii="Amiri" w:hAnsi="Amiri" w:eastAsia="Amiri" w:cs="Amiri"/>
          <w:color w:val="111111"/>
          <w:sz w:val="28"/>
          <w:sz w:val="28"/>
          <w:szCs w:val="28"/>
          <w:rtl w:val="true"/>
          <w:lang w:bidi="ar-SA"/>
        </w:rPr>
        <w:t>، نا ابن أبي سعد، نا الفضل</w:t>
      </w:r>
      <w:r>
        <w:rPr>
          <w:rStyle w:val="FootnoteAnchor"/>
          <w:rtl w:val="true"/>
        </w:rPr>
        <w:footnoteReference w:id="11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الأوزاعي لا يلحن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w:t>
      </w:r>
    </w:p>
    <w:p>
      <w:pPr>
        <w:pStyle w:val="BookText"/>
        <w:rPr/>
      </w:pPr>
      <w:r>
        <w:rPr>
          <w:rFonts w:ascii="Amiri" w:hAnsi="Amiri" w:eastAsia="Amiri" w:cs="Amiri"/>
          <w:color w:val="111111"/>
          <w:sz w:val="28"/>
          <w:sz w:val="28"/>
          <w:szCs w:val="28"/>
          <w:rtl w:val="true"/>
          <w:lang w:bidi="ar-SA"/>
        </w:rPr>
        <w:t>حدثني أبو الوليد الفقيه، نا الحسن بن سفيان، نا أحمد بن عيسى المصري، نا بشر بن بكر</w:t>
      </w:r>
      <w:r>
        <w:rPr>
          <w:rStyle w:val="FootnoteAnchor"/>
          <w:rtl w:val="true"/>
        </w:rPr>
        <w:footnoteReference w:id="11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الأوزاعي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الرجل يسمع الحديث عن النبي صلى اللّه عليه و سلم فيه لحن أ نقيمه على عربيته‌؟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 سلم لا يتكلم إلاّ بعربي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أنا أبو محمّد، أنا أبو الميمون، نا أبو زرعة</w:t>
      </w:r>
      <w:r>
        <w:rPr>
          <w:rStyle w:val="FootnoteAnchor"/>
          <w:rtl w:val="true"/>
        </w:rPr>
        <w:footnoteReference w:id="1198"/>
      </w:r>
      <w:r>
        <w:rPr>
          <w:rFonts w:ascii="Amiri" w:hAnsi="Amiri" w:eastAsia="Amiri" w:cs="Amiri"/>
          <w:color w:val="111111"/>
          <w:sz w:val="28"/>
          <w:sz w:val="28"/>
          <w:szCs w:val="28"/>
          <w:rtl w:val="true"/>
          <w:lang w:bidi="ar-SA"/>
        </w:rPr>
        <w:t>، حدثني الوليد بن عتبة، نا الوليد بن مسلم، 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أعربوا الحديث، فإنّ القوم كانوا 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1199"/>
      </w:r>
      <w:r>
        <w:rPr>
          <w:rFonts w:ascii="Amiri" w:hAnsi="Amiri" w:eastAsia="Amiri" w:cs="Amiri"/>
          <w:color w:val="111111"/>
          <w:sz w:val="28"/>
          <w:sz w:val="28"/>
          <w:szCs w:val="28"/>
          <w:rtl w:val="true"/>
          <w:lang w:bidi="ar-SA"/>
        </w:rPr>
        <w:t>، نا هشام بن عمّار،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بإصلاح الخطأ و اللحن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محمّد بن إبراهيم بن محمّد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أنا أبي، نا عبد اللّه بن عمرو بن أبي سعد الوراق، نا منصور بن أبي مزاحم</w:t>
      </w:r>
      <w:r>
        <w:rPr>
          <w:rStyle w:val="FootnoteAnchor"/>
          <w:rtl w:val="true"/>
        </w:rPr>
        <w:footnoteReference w:id="1200"/>
      </w:r>
      <w:r>
        <w:rPr>
          <w:rFonts w:ascii="Amiri" w:hAnsi="Amiri" w:eastAsia="Amiri" w:cs="Amiri"/>
          <w:color w:val="111111"/>
          <w:sz w:val="28"/>
          <w:sz w:val="28"/>
          <w:szCs w:val="28"/>
          <w:rtl w:val="true"/>
          <w:lang w:bidi="ar-SA"/>
        </w:rPr>
        <w:t>، عن أبي عبيد اللّه كاتب المنصور،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ترد على المنصور من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يتعجب منها و يعجز كتابه عن الإجابة، فكانت تنسخ في دفاتر و توضع بين يدي المنصور، فيكثر النظر فيها استحسانا لألفاظها، فقال لسليمان بن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أحظى كتّابه عنده، و أشدهم تقدما في صنعته ينبغي أن تجيب الأوزاعي عن كتبه جوابا تاما،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أحسن ذلك، و إنّما أرد عليه ما أحسن، و إن له نظما في الكتب لا أظن أحدا من جميع الناس يقدر على إجابته عنه، و أنا أستعين بألفاظه على من لا يعرفها ممن نكاتبه في الآفاق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و أبو محمّد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w:t>
      </w:r>
    </w:p>
    <w:p>
      <w:pPr>
        <w:pStyle w:val="BookText"/>
        <w:rPr/>
      </w:pPr>
      <w:r>
        <w:rPr>
          <w:rFonts w:ascii="Amiri" w:hAnsi="Amiri" w:eastAsia="Amiri" w:cs="Amiri"/>
          <w:color w:val="111111"/>
          <w:sz w:val="28"/>
          <w:sz w:val="28"/>
          <w:szCs w:val="28"/>
          <w:rtl w:val="true"/>
          <w:lang w:bidi="ar-SA"/>
        </w:rPr>
        <w:t>عدي في كتابه إلينا، نا عمر بن سنان المنبجي، نا هميم بن همّام الطبري، نا هشام بن خالد،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شيعنا الأوزاعي وقت انصرافنا من عنده، فأبعد في تشييعنا حتى مشى معنا فرسخين أو ثلاثة،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يصعب عليك المشي على كبر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و اسكتوا، لو علمت أن للّه طبقة أو قوما يباهي اللّه بهم، أو أفضل منكم لمشيت معهم و شيّعتهم، و لكنكم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علي بن أيوب، أنا أبو الفرج محمّد بن عمر بن محمّد، نا محمّد بن عبد اللّه بن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إبراهيم بن الجنيد، أنا أحمد بن إبراهيم الدّورقي، حدثني الحكم بن موسى</w:t>
      </w:r>
      <w:r>
        <w:rPr>
          <w:rStyle w:val="FootnoteAnchor"/>
          <w:rtl w:val="true"/>
        </w:rPr>
        <w:footnoteReference w:id="1201"/>
      </w:r>
      <w:r>
        <w:rPr>
          <w:rFonts w:ascii="Amiri" w:hAnsi="Amiri" w:eastAsia="Amiri" w:cs="Amiri"/>
          <w:color w:val="111111"/>
          <w:sz w:val="28"/>
          <w:sz w:val="28"/>
          <w:szCs w:val="28"/>
          <w:rtl w:val="true"/>
          <w:lang w:bidi="ar-SA"/>
        </w:rPr>
        <w:t>، حدثني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أحرص على السماع من الأوزاعي حتى رأيت النبي صلى اللّه عليه و سلم في المنام،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هاهنا في شبه 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النبي صلى اللّه عليه و سلم، فإذا الأوزاعي جالس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 من أحمل العلم‌؟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حمشاذ</w:t>
      </w:r>
      <w:r>
        <w:rPr>
          <w:rStyle w:val="FootnoteAnchor"/>
          <w:rtl w:val="true"/>
        </w:rPr>
        <w:footnoteReference w:id="12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أحمد</w:t>
      </w:r>
      <w:r>
        <w:rPr>
          <w:rStyle w:val="FootnoteAnchor"/>
          <w:rtl w:val="true"/>
        </w:rPr>
        <w:footnoteReference w:id="1203"/>
      </w:r>
      <w:r>
        <w:rPr>
          <w:rFonts w:ascii="Amiri" w:hAnsi="Amiri" w:eastAsia="Amiri" w:cs="Amiri"/>
          <w:color w:val="111111"/>
          <w:sz w:val="28"/>
          <w:sz w:val="28"/>
          <w:szCs w:val="28"/>
          <w:rtl w:val="true"/>
          <w:lang w:bidi="ar-SA"/>
        </w:rPr>
        <w:t>بن سالم، نا أحمد بن إبراهيم الدورقي</w:t>
      </w:r>
      <w:r>
        <w:rPr>
          <w:rStyle w:val="FootnoteAnchor"/>
          <w:rtl w:val="true"/>
        </w:rPr>
        <w:footnoteReference w:id="1204"/>
      </w:r>
      <w:r>
        <w:rPr>
          <w:rFonts w:ascii="Amiri" w:hAnsi="Amiri" w:eastAsia="Amiri" w:cs="Amiri"/>
          <w:color w:val="111111"/>
          <w:sz w:val="28"/>
          <w:sz w:val="28"/>
          <w:szCs w:val="28"/>
          <w:rtl w:val="true"/>
          <w:lang w:bidi="ar-SA"/>
        </w:rPr>
        <w:t>، نا الحكم بن موسى،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أحرص على السماع من الأوزاعي حتى رأيت رسول اللّه صلى اللّه عليه و سلم في المنام،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هاهنا في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رسول اللّه صلى اللّه عليه و سلم، و الأوزاعي جالس إلى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عمّن أحمل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الأوزاعي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إبراهيم بن جعفر، أنا أبو الفرج سهل بن بشر، أنا أبو الحسن</w:t>
      </w:r>
      <w:r>
        <w:rPr>
          <w:rStyle w:val="FootnoteAnchor"/>
          <w:rtl w:val="true"/>
        </w:rPr>
        <w:footnoteReference w:id="1205"/>
      </w:r>
      <w:r>
        <w:rPr>
          <w:rFonts w:ascii="Amiri" w:hAnsi="Amiri" w:eastAsia="Amiri" w:cs="Amiri"/>
          <w:color w:val="111111"/>
          <w:sz w:val="28"/>
          <w:sz w:val="28"/>
          <w:szCs w:val="28"/>
          <w:rtl w:val="true"/>
          <w:lang w:bidi="ar-SA"/>
        </w:rPr>
        <w:t>علي بن عبيد اللّه</w:t>
      </w:r>
      <w:r>
        <w:rPr>
          <w:rStyle w:val="FootnoteAnchor"/>
          <w:rtl w:val="true"/>
        </w:rPr>
        <w:footnoteReference w:id="1206"/>
      </w:r>
      <w:r>
        <w:rPr>
          <w:rFonts w:ascii="Amiri" w:hAnsi="Amiri" w:eastAsia="Amiri" w:cs="Amiri"/>
          <w:color w:val="111111"/>
          <w:sz w:val="28"/>
          <w:sz w:val="28"/>
          <w:szCs w:val="28"/>
          <w:rtl w:val="true"/>
          <w:lang w:bidi="ar-SA"/>
        </w:rPr>
        <w:t xml:space="preserve">بن محمّد الكسائي، أنا محمّد بن بكران، نا أبو العباس </w:t>
      </w:r>
    </w:p>
    <w:p>
      <w:pPr>
        <w:pStyle w:val="BookText"/>
        <w:rPr/>
      </w:pPr>
      <w:r>
        <w:rPr>
          <w:rFonts w:ascii="Amiri" w:hAnsi="Amiri" w:eastAsia="Amiri" w:cs="Amiri"/>
          <w:color w:val="111111"/>
          <w:sz w:val="28"/>
          <w:sz w:val="28"/>
          <w:szCs w:val="28"/>
          <w:rtl w:val="true"/>
          <w:lang w:bidi="ar-SA"/>
        </w:rPr>
        <w:t xml:space="preserve">أحمد بن محمّد الفرائضي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عبيد علي بن الحسين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نا محمّد بن أبي زيد، نا سليمان بن أحمد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عن من أكتب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سمعان</w:t>
      </w:r>
      <w:r>
        <w:rPr>
          <w:rStyle w:val="FootnoteAnchor"/>
          <w:rtl w:val="true"/>
        </w:rPr>
        <w:footnoteReference w:id="1207"/>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غيره في كتبهم، عن أبي بكر البيهقي، أنا أبو عبد اللّه الحافظ، أنا مخلد بن جعفر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البرقي، 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تقبيل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و تقبيل اليد، إنما تقبيل اليد من شغل الأعاجم، ثم قام النبي صلى اللّه عليه و سلم في مصلّى ذلك البيت يصلّي،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مني التفاتة فإذا أنا بالأوزاعي قائم في مصلّى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مخلد بن جعفر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جرير، حدثني أحمد بن عبد الرحيم،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دفعت إلى النبي صلى اللّه عليه و سلم، و إذا شيخ جالس إلى جنب النبي صلى اللّه عليه و سلم، و إذا الشيخ مقبل على النبي صلى اللّه عليه و سلم يحدثه، و إذا النبي صلى اللّه عليه و سلم مقبل على الشيخ يسمع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على النبي صلى اللّه عليه و سلم، فردّ عليّ السلام، ثم جلست إلى بعض الجلساء، فقلت للذي 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الشيخ الذي قد أقبل على النبي صلى اللّه عليه و سلم و هو يسمع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الرّحمن بن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منزلة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208"/>
      </w:r>
      <w:r>
        <w:rPr>
          <w:rFonts w:ascii="Amiri" w:hAnsi="Amiri" w:eastAsia="Amiri" w:cs="Amiri"/>
          <w:color w:val="111111"/>
          <w:sz w:val="28"/>
          <w:sz w:val="28"/>
          <w:szCs w:val="28"/>
          <w:rtl w:val="true"/>
          <w:lang w:bidi="ar-SA"/>
        </w:rPr>
        <w:t>، نا أبو بكر بن مالك، نا عبد اللّه بن أحمد بن حنبل، حدثني الحسن بن عبد العزيز، نا عمرو بن أبي سلمة التّنّيسي، نا الأوزاعي،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كأن 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عرجابي</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و أوقفاني بين يدي ربّ العزة</w:t>
      </w:r>
      <w:r>
        <w:rPr>
          <w:rStyle w:val="FootnoteAnchor"/>
          <w:rtl w:val="true"/>
        </w:rPr>
        <w:footnoteReference w:id="121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w:t>
      </w:r>
    </w:p>
    <w:p>
      <w:pPr>
        <w:pStyle w:val="BookText"/>
        <w:rPr/>
      </w:pPr>
      <w:r>
        <w:rPr>
          <w:rFonts w:ascii="Amiri" w:hAnsi="Amiri" w:eastAsia="Amiri" w:cs="Amiri"/>
          <w:color w:val="111111"/>
          <w:sz w:val="28"/>
          <w:sz w:val="28"/>
          <w:szCs w:val="28"/>
          <w:rtl w:val="true"/>
          <w:lang w:bidi="ar-SA"/>
        </w:rPr>
        <w:t>عبد الرّحمن الذي تأمر بالمعروف و تنهى عن المنكر؟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بعزتك أي رب أنت أعلم،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فهبطا بي حتى ردّاني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w:t>
      </w:r>
      <w:r>
        <w:rPr>
          <w:rStyle w:val="FootnoteAnchor"/>
          <w:rtl w:val="true"/>
        </w:rPr>
        <w:footnoteReference w:id="1211"/>
      </w:r>
      <w:r>
        <w:rPr>
          <w:rFonts w:ascii="IRNazanin" w:hAnsi="IRNazanin" w:eastAsia="IRNazanin"/>
          <w:color w:val="111111"/>
          <w:sz w:val="28"/>
          <w:sz w:val="28"/>
          <w:szCs w:val="28"/>
          <w:rtl w:val="true"/>
          <w:lang w:bidi="fa-IR"/>
        </w:rPr>
        <w:t>، نا أبو جعفر محمّد بن عبد اللّه بن سلم</w:t>
      </w:r>
      <w:r>
        <w:rPr>
          <w:rStyle w:val="FootnoteAnchor"/>
          <w:rtl w:val="true"/>
        </w:rPr>
        <w:footnoteReference w:id="1212"/>
      </w:r>
      <w:r>
        <w:rPr>
          <w:rFonts w:ascii="Amiri" w:hAnsi="Amiri" w:eastAsia="Amiri" w:cs="Amiri"/>
          <w:color w:val="111111"/>
          <w:sz w:val="28"/>
          <w:sz w:val="28"/>
          <w:szCs w:val="28"/>
          <w:rtl w:val="true"/>
          <w:lang w:bidi="ar-SA"/>
        </w:rPr>
        <w:t>القايني</w:t>
      </w:r>
      <w:r>
        <w:rPr>
          <w:rStyle w:val="FootnoteAnchor"/>
          <w:rtl w:val="true"/>
        </w:rPr>
        <w:footnoteReference w:id="1213"/>
      </w:r>
      <w:r>
        <w:rPr>
          <w:rFonts w:ascii="Amiri" w:hAnsi="Amiri" w:eastAsia="Amiri" w:cs="Amiri"/>
          <w:color w:val="111111"/>
          <w:sz w:val="28"/>
          <w:sz w:val="28"/>
          <w:szCs w:val="28"/>
          <w:rtl w:val="true"/>
          <w:lang w:bidi="ar-SA"/>
        </w:rPr>
        <w:t>، نا محمّد بن منصور الهروي</w:t>
      </w:r>
      <w:r>
        <w:rPr>
          <w:rStyle w:val="FootnoteAnchor"/>
          <w:rtl w:val="true"/>
        </w:rPr>
        <w:footnoteReference w:id="1214"/>
      </w:r>
      <w:r>
        <w:rPr>
          <w:rFonts w:ascii="Amiri" w:hAnsi="Amiri" w:eastAsia="Amiri" w:cs="Amiri"/>
          <w:color w:val="111111"/>
          <w:sz w:val="28"/>
          <w:sz w:val="28"/>
          <w:szCs w:val="28"/>
          <w:rtl w:val="true"/>
          <w:lang w:bidi="ar-SA"/>
        </w:rPr>
        <w:t>، نا عبد اللّه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موسى القطان يحدّث أن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رب العزة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أنت الذي تأمر بالمعروف و تنهى عن المنكر؟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يا 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أمتني على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الحسن علي بن الحسن الحافظ، نا عبد الوهاب الكلابي، نا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مزيد غير مرة يحدث عن محمّد بن عبد الرّحمن السّلمي، عن محمّد ابن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أريد أن أحدثك بشيء و لا أفعل حتى تعطيني موثقا أنك لا تحدث به ما دمت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فيما يرى النائم أني أدخلت الجنة، فإذا رسول اللّه صلى اللّه عليه و سلم و معه أبو بكر، و عمر و هم يعالجون مصراع باب الجنة، فإذا ردوه زال ثم يعالجونه، فإذا ردوه 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لا تمسك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فأمسكت معهم، فثبت،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ذلك مما كان يذبّ عن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w:t>
      </w:r>
      <w:r>
        <w:rPr>
          <w:rStyle w:val="FootnoteAnchor"/>
          <w:rtl w:val="true"/>
        </w:rPr>
        <w:footnoteReference w:id="1215"/>
      </w:r>
      <w:r>
        <w:rPr>
          <w:rFonts w:ascii="Amiri" w:hAnsi="Amiri" w:eastAsia="Amiri" w:cs="Amiri"/>
          <w:color w:val="111111"/>
          <w:sz w:val="28"/>
          <w:sz w:val="28"/>
          <w:szCs w:val="28"/>
          <w:rtl w:val="true"/>
          <w:lang w:bidi="ar-SA"/>
        </w:rPr>
        <w:t>، أنا تمام بن محمّد،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أخبرني أبي، نا العباس بن الوليد، حدثني محمّد بن عبد الرّحمن السّلمي، حدثني محمّد بن عبد الرّحمن الأوزاعي،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أريد أن أحدثك بحديث أسرّك به، و لا أفعل حتى تعطيني موثقا </w:t>
      </w:r>
    </w:p>
    <w:p>
      <w:pPr>
        <w:pStyle w:val="BookText"/>
        <w:rPr/>
      </w:pPr>
      <w:r>
        <w:rPr>
          <w:rFonts w:ascii="Amiri" w:hAnsi="Amiri" w:eastAsia="Amiri" w:cs="Amiri"/>
          <w:color w:val="111111"/>
          <w:sz w:val="28"/>
          <w:sz w:val="28"/>
          <w:szCs w:val="28"/>
          <w:rtl w:val="true"/>
          <w:lang w:bidi="ar-SA"/>
        </w:rPr>
        <w:t>أنك لا تحدّث به ما كنت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كأني واقف على باب من أبواب الجنة، و إذا أحد مصراعي الباب قد زال عن موضعه، و إذا برسول اللّه صلى اللّه عليه و سلم معه أبو بكر و عمر يعالجون ردّه، فردّوه ثم تركوه، فزال، ثم أعادوه ثم تركوه فزال، فلما كان في الثالثة 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لا تمسك معنا، فأمسكت معهم حتى ردّوه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بخطه، أنا المفيد</w:t>
      </w:r>
      <w:r>
        <w:rPr>
          <w:rStyle w:val="FootnoteAnchor"/>
          <w:rtl w:val="true"/>
        </w:rPr>
        <w:footnoteReference w:id="1216"/>
      </w:r>
      <w:r>
        <w:rPr>
          <w:rFonts w:ascii="IRNazanin" w:hAnsi="IRNazanin" w:eastAsia="IRNazanin"/>
          <w:color w:val="111111"/>
          <w:sz w:val="28"/>
          <w:sz w:val="28"/>
          <w:szCs w:val="28"/>
          <w:rtl w:val="true"/>
          <w:lang w:bidi="fa-IR"/>
        </w:rPr>
        <w:t>، أنا أبو</w:t>
      </w:r>
      <w:r>
        <w:rPr>
          <w:rStyle w:val="FootnoteAnchor"/>
          <w:rtl w:val="true"/>
        </w:rPr>
        <w:footnoteReference w:id="1217"/>
      </w:r>
      <w:r>
        <w:rPr>
          <w:rFonts w:ascii="Amiri" w:hAnsi="Amiri" w:eastAsia="Amiri" w:cs="Amiri"/>
          <w:color w:val="111111"/>
          <w:sz w:val="28"/>
          <w:sz w:val="28"/>
          <w:szCs w:val="28"/>
          <w:rtl w:val="true"/>
          <w:lang w:bidi="ar-SA"/>
        </w:rPr>
        <w:t>محمّد عبد العزيز بن أحمد الكتاني الدمشقي بها، نا أبو الحسين عبد الوهاب بن جعفر بن علي بن جعفر الميداني، أنا أبو عمر بن فضالة، نا أحمد بن أنس بن مالك، أنا العباس بن الوليد بن مزيد</w:t>
      </w:r>
      <w:r>
        <w:rPr>
          <w:rStyle w:val="FootnoteAnchor"/>
          <w:rtl w:val="true"/>
        </w:rPr>
        <w:footnoteReference w:id="1218"/>
      </w:r>
      <w:r>
        <w:rPr>
          <w:rFonts w:ascii="Amiri" w:hAnsi="Amiri" w:eastAsia="Amiri" w:cs="Amiri"/>
          <w:color w:val="111111"/>
          <w:sz w:val="28"/>
          <w:sz w:val="28"/>
          <w:szCs w:val="28"/>
          <w:rtl w:val="true"/>
          <w:lang w:bidi="ar-SA"/>
        </w:rPr>
        <w:t>، نا عبد الحميد بن بكار، عن محمّد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إلى شيخ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 يوم كذا و كذا، فلما كان ذلك اليوم أتيته فإذا به في الصحن يتفلّى،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أخذتم السرير</w:t>
      </w:r>
      <w:r>
        <w:rPr>
          <w:rStyle w:val="FootnoteAnchor"/>
          <w:rtl w:val="true"/>
        </w:rPr>
        <w:footnoteReference w:id="1219"/>
      </w:r>
      <w:r>
        <w:rPr>
          <w:rFonts w:ascii="Amiri" w:hAnsi="Amiri" w:eastAsia="Amiri" w:cs="Amiri"/>
          <w:color w:val="111111"/>
          <w:sz w:val="28"/>
          <w:sz w:val="28"/>
          <w:szCs w:val="28"/>
          <w:rtl w:val="true"/>
          <w:lang w:bidi="ar-SA"/>
        </w:rPr>
        <w:t>، خذوه قبل أن تسبقوا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ما أقول لك أني رأيت في المنام كأن طائرا وقع على ركن من أركان هذه القبة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قدري، و فلان كذا، و أبو حفص عثمان بن أبي العاتكة نعم الرجل، و عبد الرّحمن بن عمرو الأوزاعي خير من يمشي على الأرض، و أنت ميت يوم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الظهر حتى مات، و أخرج بجنازته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أنا العباس بن الوليد</w:t>
      </w:r>
      <w:r>
        <w:rPr>
          <w:rStyle w:val="FootnoteAnchor"/>
          <w:rtl w:val="true"/>
        </w:rPr>
        <w:footnoteReference w:id="1220"/>
      </w:r>
      <w:r>
        <w:rPr>
          <w:rFonts w:ascii="Amiri" w:hAnsi="Amiri" w:eastAsia="Amiri" w:cs="Amiri"/>
          <w:color w:val="111111"/>
          <w:sz w:val="28"/>
          <w:sz w:val="28"/>
          <w:szCs w:val="28"/>
          <w:rtl w:val="true"/>
          <w:lang w:bidi="ar-SA"/>
        </w:rPr>
        <w:t>،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الأوزاعي من العبادة على شيء لم يسمع بأحد</w:t>
      </w:r>
      <w:r>
        <w:rPr>
          <w:rStyle w:val="FootnoteAnchor"/>
          <w:rtl w:val="true"/>
        </w:rPr>
        <w:footnoteReference w:id="1221"/>
      </w:r>
      <w:r>
        <w:rPr>
          <w:rFonts w:ascii="Amiri" w:hAnsi="Amiri" w:eastAsia="Amiri" w:cs="Amiri"/>
          <w:color w:val="111111"/>
          <w:sz w:val="28"/>
          <w:sz w:val="28"/>
          <w:szCs w:val="28"/>
          <w:rtl w:val="true"/>
          <w:lang w:bidi="ar-SA"/>
        </w:rPr>
        <w:t>قوي عليه، ما أتى عليه زوال قط إلاّ و هو فيه قائم يصلي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المزرفي</w:t>
      </w:r>
      <w:r>
        <w:rPr>
          <w:rStyle w:val="FootnoteAnchor"/>
          <w:rtl w:val="true"/>
        </w:rPr>
        <w:footnoteReference w:id="1222"/>
      </w:r>
      <w:r>
        <w:rPr>
          <w:rFonts w:ascii="Amiri" w:hAnsi="Amiri" w:eastAsia="Amiri" w:cs="Amiri"/>
          <w:color w:val="111111"/>
          <w:sz w:val="28"/>
          <w:sz w:val="28"/>
          <w:szCs w:val="28"/>
          <w:rtl w:val="true"/>
          <w:lang w:bidi="ar-SA"/>
        </w:rPr>
        <w:t xml:space="preserve">، نا أبو الحسين بن المهتدي، أنا عبيد اللّه بن </w:t>
      </w:r>
    </w:p>
    <w:p>
      <w:pPr>
        <w:pStyle w:val="BookText"/>
        <w:rPr/>
      </w:pPr>
      <w:r>
        <w:rPr>
          <w:rFonts w:ascii="Amiri" w:hAnsi="Amiri" w:eastAsia="Amiri" w:cs="Amiri"/>
          <w:color w:val="111111"/>
          <w:sz w:val="28"/>
          <w:sz w:val="28"/>
          <w:szCs w:val="28"/>
          <w:rtl w:val="true"/>
          <w:lang w:bidi="ar-SA"/>
        </w:rPr>
        <w:t>أحمد بن علي الصيدلاني، نا علي بن محمّد أبو طالب الكاتب، نا علي بن زيد، نا محمّد بن كثير،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أطال القيام بالليل هوّن اللّه عليه طول القيام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طرفة بن أحمد، أنا عبد الوهاب بن الحسن، أنا أبو الجهم بن طلاّب،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w:t>
      </w:r>
      <w:r>
        <w:rPr>
          <w:rStyle w:val="FootnoteAnchor"/>
          <w:rtl w:val="true"/>
        </w:rPr>
        <w:footnoteReference w:id="12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قيام الليل هوّن اللّه عليه وقوف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الأوزاعي أخذه إلاّ من هذه الآية فَاسْجُدْ لَهُ وَ سَبِّحْهُ لَيْلاً طَوِيلاً إِنَّ هٰؤُلاٰءِ يُحِبُّونَ الْعٰاجِلَةَ وَ يَذَرُونَ وَرٰاءَهُمْ يَوْماً ثَقِيلاً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حدثني سملة بن سلاّم، قال</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الأوزاعي على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ففرشنا له فراشا،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على حاله، و نزعت خفيه، فإذا هو مبطّن بثعلب</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أحمد بن عبد اللّه المري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الفريابي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صفوان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أكثر اجتهادا في العبادة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الحسن محمّد بن الحسن النصرآبادي، نا جعفر بن محمّد الفريابي، نا أبو الأصبغ محمّد بن سماعة الرملي</w:t>
      </w:r>
      <w:r>
        <w:rPr>
          <w:rStyle w:val="FootnoteAnchor"/>
          <w:rtl w:val="true"/>
        </w:rPr>
        <w:footnoteReference w:id="12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بن ربيعة يقول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مع الأوزاعي سنة خمسين و مائة، فما رأيته مضطجعا على المحمل</w:t>
      </w:r>
      <w:r>
        <w:rPr>
          <w:rStyle w:val="FootnoteAnchor"/>
          <w:rtl w:val="true"/>
        </w:rPr>
        <w:footnoteReference w:id="1228"/>
      </w:r>
      <w:r>
        <w:rPr>
          <w:rFonts w:ascii="Amiri" w:hAnsi="Amiri" w:eastAsia="Amiri" w:cs="Amiri"/>
          <w:color w:val="111111"/>
          <w:sz w:val="28"/>
          <w:sz w:val="28"/>
          <w:szCs w:val="28"/>
          <w:rtl w:val="true"/>
          <w:lang w:bidi="ar-SA"/>
        </w:rPr>
        <w:t>في ليل و لا نهار قط، كان يصلي فإذا غلبه النوم استند إلى القتب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الحداد، أنا أبو نعيم</w:t>
      </w:r>
      <w:r>
        <w:rPr>
          <w:rStyle w:val="FootnoteAnchor"/>
          <w:rtl w:val="true"/>
        </w:rPr>
        <w:footnoteReference w:id="1229"/>
      </w:r>
      <w:r>
        <w:rPr>
          <w:rFonts w:ascii="Amiri" w:hAnsi="Amiri" w:eastAsia="Amiri" w:cs="Amiri"/>
          <w:color w:val="111111"/>
          <w:sz w:val="28"/>
          <w:sz w:val="28"/>
          <w:szCs w:val="28"/>
          <w:rtl w:val="true"/>
          <w:lang w:bidi="ar-SA"/>
        </w:rPr>
        <w:t>، نا سليمان بن أحمد، نا إبراهيم بن محمّد بن عرق</w:t>
      </w:r>
      <w:r>
        <w:rPr>
          <w:rStyle w:val="FootnoteAnchor"/>
          <w:rtl w:val="true"/>
        </w:rPr>
        <w:footnoteReference w:id="1230"/>
      </w:r>
      <w:r>
        <w:rPr>
          <w:rFonts w:ascii="Amiri" w:hAnsi="Amiri" w:eastAsia="Amiri" w:cs="Amiri"/>
          <w:color w:val="111111"/>
          <w:sz w:val="28"/>
          <w:sz w:val="28"/>
          <w:szCs w:val="28"/>
          <w:rtl w:val="true"/>
          <w:lang w:bidi="ar-SA"/>
        </w:rPr>
        <w:t>الحمصي، نا محمّد بن مصفّى،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لا يكلم أحدا بعد صلاة الفجر حتى يذكر اللّه، فإن كلمه أحد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أبو محمّد الجوهري، أنا أبو الحسن علي بن محمّد بن أحمد بن لؤلؤ، أنا أبو حفص عمر بن أيوب السّقطي،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الجوهري، نا بشر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الأوزاعي كأنه أعمى من الخشوع</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أخبرني جدي أبو محمّد، نا أبو علي الأهوازي، نا تمام بن محمّد بن عبد اللّه الحافظ، نا أبو عمر محمّد بن موسى بن فضالة القرشي، نا أبو عبد اللّه أحمد بن بشر بن حبيب الصّوري، نا عفير بن عفان، حدثتني أمي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امرأة الأوزاعي فرأيت الحصير الذي يصلي عليه مبلولا،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أخاف أن يكون الصبي بال على الحصير،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دموع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الحكاية عن إسحاق بن حمّاد النميري، عن أمّه،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شهردار بن شيرويه، و أبو الفرج غياث بن أبي سعد بن علي الرفاء، و أبو المفاخر المؤيد بن عبد اللّه بن عبدوس بن عبد اللّه بن عبدوس بن محمّد بن عبدوس، أنا أبو بكر محمّد بن أحمد بن محمّد بن حمدويه، نا محمّد بن يعقوب الأصم، نا أبو الفضل العباس بن الوليد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إسحاق بن حمّاد النميري، عن أمّه، و كانت تداخل أهل الأوزاعي، قالت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عليها بعد صلاة الصبح، و إذا في المسجد بلل،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ثكلتك أمك أراك غفلت عن بعض الصبيان حتى بال في مسجد الشيخ، فشغلت عني فكررت عليها </w:t>
      </w:r>
    </w:p>
    <w:p>
      <w:pPr>
        <w:pStyle w:val="BookText"/>
        <w:rPr/>
      </w:pPr>
      <w:r>
        <w:rPr>
          <w:rFonts w:ascii="Amiri" w:hAnsi="Amiri" w:eastAsia="Amiri" w:cs="Amiri"/>
          <w:color w:val="111111"/>
          <w:sz w:val="28"/>
          <w:sz w:val="28"/>
          <w:szCs w:val="28"/>
          <w:rtl w:val="true"/>
          <w:lang w:bidi="ar-SA"/>
        </w:rPr>
        <w:t>المسألة،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كررت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يصبح كل يوم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الدّينوري، 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بن زبر، أنا أبي، أنا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رئي الأوزاعي باكيا قط، و لا ضاحكا حتى تبدو نواجذه، و إنّما كان يتبسم أحيانا كما روي في الحديث، و كان يحيي الليل صلاة و قرآنا و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إخواني من أهل بيروت أنّ أمه كانت تدخل منزل الأوزاعي و تتفقد موضع مصلاه فتجده رطبا من دموعه في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تفقدت ذلك في الشتاء فلم يكن الموضع يجف كما يجف في الصيف حتى يقلع الحصير من موضعه و يبسط غيره، فيكون سبيله سبيل الأول</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أحمد بن سعد بن علي العجلي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جدي لأمي أبو الفضل محمّد بن عثمان بن أحمد بن مزدين القومساني</w:t>
      </w:r>
      <w:r>
        <w:rPr>
          <w:rStyle w:val="FootnoteAnchor"/>
          <w:rtl w:val="true"/>
        </w:rPr>
        <w:footnoteReference w:id="1235"/>
      </w:r>
      <w:r>
        <w:rPr>
          <w:rFonts w:ascii="Amiri" w:hAnsi="Amiri" w:eastAsia="Amiri" w:cs="Amiri"/>
          <w:color w:val="111111"/>
          <w:sz w:val="28"/>
          <w:sz w:val="28"/>
          <w:szCs w:val="28"/>
          <w:rtl w:val="true"/>
          <w:lang w:bidi="ar-SA"/>
        </w:rPr>
        <w:t>إن لم يكن سماعا أنا عمي أبو منصور محمّد بن أحمد بن محمّد القومساني</w:t>
      </w:r>
      <w:r>
        <w:rPr>
          <w:rStyle w:val="FootnoteAnchor"/>
          <w:rtl w:val="true"/>
        </w:rPr>
        <w:footnoteReference w:id="1236"/>
      </w:r>
      <w:r>
        <w:rPr>
          <w:rFonts w:ascii="IRNazanin" w:hAnsi="IRNazanin" w:eastAsia="IRNazanin"/>
          <w:color w:val="111111"/>
          <w:sz w:val="28"/>
          <w:sz w:val="28"/>
          <w:szCs w:val="28"/>
          <w:rtl w:val="true"/>
          <w:lang w:bidi="fa-IR"/>
        </w:rPr>
        <w:t>، نا أبو محمّد عبد الرّحمن بن حمدان الجلاّب</w:t>
      </w:r>
      <w:r>
        <w:rPr>
          <w:rStyle w:val="FootnoteAnchor"/>
          <w:rtl w:val="true"/>
        </w:rPr>
        <w:footnoteReference w:id="1237"/>
      </w:r>
      <w:r>
        <w:rPr>
          <w:rFonts w:ascii="Amiri" w:hAnsi="Amiri" w:eastAsia="Amiri" w:cs="Amiri"/>
          <w:color w:val="111111"/>
          <w:sz w:val="28"/>
          <w:sz w:val="28"/>
          <w:szCs w:val="28"/>
          <w:rtl w:val="true"/>
          <w:lang w:bidi="ar-SA"/>
        </w:rPr>
        <w:t>الوليدآبادي</w:t>
      </w:r>
      <w:r>
        <w:rPr>
          <w:rStyle w:val="FootnoteAnchor"/>
          <w:rtl w:val="true"/>
        </w:rPr>
        <w:footnoteReference w:id="1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عبد اللّه دمشق، فهرب الأوزاعي، فبقي ثلاثة أيام صائما يطوي لا يجد ما يأكله، فقصد صديقا له عند الإفطار، فقدم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قبل هذا لتقدمنا لك، فقام الأوزاعي و خرج عنه و لم يفطر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أنا عبد الوهاب الميداني، أنا أبو العباس أحمد بن محمّد بن علي بن هارون البردعي، نا </w:t>
      </w:r>
    </w:p>
    <w:p>
      <w:pPr>
        <w:pStyle w:val="BookText"/>
        <w:rPr/>
      </w:pPr>
      <w:r>
        <w:rPr>
          <w:rFonts w:ascii="Amiri" w:hAnsi="Amiri" w:eastAsia="Amiri" w:cs="Amiri"/>
          <w:color w:val="111111"/>
          <w:sz w:val="28"/>
          <w:sz w:val="28"/>
          <w:szCs w:val="28"/>
          <w:rtl w:val="true"/>
          <w:lang w:bidi="ar-SA"/>
        </w:rPr>
        <w:t>الحسين بن يحيى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إلى الأوزاعي أكثر من سبعين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و بني العباس، فلما مات ما خلف إلاّ سبعة دنانير بقية من عطائه، و ما كان له أرض و 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فإذا هو أخرجها كلها في سبيل اللّه 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الملك بن الفارسي، أخبرني أبو هزان،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الخردل و كان يحبه أو يتداوى به فقال رجل من أهل صفورية</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 إليك منه يا أبا عمرو، فإنه ينبت عندنا كثير، 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منه بصرّة، و بعث بمسائل فبعث الأوزاعي بالخردل إلى السوق فباعه و أخذ ثمنه فلوسا فصرّها في رقعته و أجابه في المسائل، و كتب إليه أنه لم يحملني على ما صنعت شيء تكرهه، و لكن كانت معه مسائل، فخفت أن يكون كهيئة الثمن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الحافظ، حدثني محمّد بن الحسن</w:t>
      </w:r>
      <w:r>
        <w:rPr>
          <w:rStyle w:val="FootnoteAnchor"/>
          <w:rtl w:val="true"/>
        </w:rPr>
        <w:footnoteReference w:id="1240"/>
      </w:r>
      <w:r>
        <w:rPr>
          <w:rFonts w:ascii="Amiri" w:hAnsi="Amiri" w:eastAsia="Amiri" w:cs="Amiri"/>
          <w:color w:val="111111"/>
          <w:sz w:val="28"/>
          <w:sz w:val="28"/>
          <w:szCs w:val="28"/>
          <w:rtl w:val="true"/>
          <w:lang w:bidi="ar-SA"/>
        </w:rPr>
        <w:t>، أنا الخصيب</w:t>
      </w:r>
      <w:r>
        <w:rPr>
          <w:rStyle w:val="FootnoteAnchor"/>
          <w:rtl w:val="true"/>
        </w:rPr>
        <w:footnoteReference w:id="1241"/>
      </w:r>
      <w:r>
        <w:rPr>
          <w:rFonts w:ascii="Amiri" w:hAnsi="Amiri" w:eastAsia="Amiri" w:cs="Amiri"/>
          <w:color w:val="111111"/>
          <w:sz w:val="28"/>
          <w:sz w:val="28"/>
          <w:szCs w:val="28"/>
          <w:rtl w:val="true"/>
          <w:lang w:bidi="ar-SA"/>
        </w:rPr>
        <w:t xml:space="preserve">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جعفر بن حمدان الطّرسوسي، نا عبد اللّه بن جابر بن عبد اللّه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عيسى بن نوح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بن الطباع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اهدوا للأوزاعي هدية أصحاب الحديث، فلما اجتمعوا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بالخيار، إن شئتم قبلت هديتكم و لم أحدثكم، و إن شئتم حدثتكم و رددت هديتكم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242"/>
      </w:r>
      <w:r>
        <w:rPr>
          <w:rFonts w:ascii="Amiri" w:hAnsi="Amiri" w:eastAsia="Amiri" w:cs="Amiri"/>
          <w:color w:val="111111"/>
          <w:sz w:val="28"/>
          <w:sz w:val="28"/>
          <w:szCs w:val="28"/>
          <w:rtl w:val="true"/>
          <w:lang w:bidi="ar-SA"/>
        </w:rPr>
        <w:t>، نا إسحاق بن أحمد،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نصرانيا أهدى إلى الأوزاعي جرّة عسل،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تكتب لي إلى والي بعلبك،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رددت الجرة و كتبت لك، </w:t>
      </w:r>
    </w:p>
    <w:p>
      <w:pPr>
        <w:pStyle w:val="BookText"/>
        <w:rPr/>
      </w:pPr>
      <w:r>
        <w:rPr>
          <w:rFonts w:ascii="Amiri" w:hAnsi="Amiri" w:eastAsia="Amiri" w:cs="Amiri"/>
          <w:color w:val="111111"/>
          <w:sz w:val="28"/>
          <w:sz w:val="28"/>
          <w:szCs w:val="28"/>
          <w:rtl w:val="true"/>
          <w:lang w:bidi="ar-SA"/>
        </w:rPr>
        <w:t>و إلاّ قبلت الجرة و لم أكتب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الجرة و كتب له، فوضع عنه ثلاثين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محمّد عبد الرّحمن بن الحسن</w:t>
      </w:r>
      <w:r>
        <w:rPr>
          <w:rStyle w:val="FootnoteAnchor"/>
          <w:rtl w:val="true"/>
        </w:rPr>
        <w:footnoteReference w:id="1243"/>
      </w:r>
      <w:r>
        <w:rPr>
          <w:rFonts w:ascii="Amiri" w:hAnsi="Amiri" w:eastAsia="Amiri" w:cs="Amiri"/>
          <w:color w:val="111111"/>
          <w:sz w:val="28"/>
          <w:sz w:val="28"/>
          <w:szCs w:val="28"/>
          <w:rtl w:val="true"/>
          <w:lang w:bidi="ar-SA"/>
        </w:rPr>
        <w:t>، أنا سهل بن بشر، أنا أبو بكر الخليل بن هبة اللّه، أنا عبد الوهاب الكلابي، نا أحمد بن الحسين بن طلاّب، نا العباس بن الوليد بن صبح الخلاّل، نا أبو مسهر، حدثني محمّد بن الأوزاعي،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لو كنا نقبل من الناس كلما يعرضون علينا لأوشك بنا أن نهون عليهم</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أعطي الشيء فأقسمه، فأعطي الأوزاعي فيقبله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أبو بكر بن شيبة، نا جدي يعقوب، نا أبو عبد الملك بن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هزّان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من أسخى الناس، و إن كان الرجل ليعرض بالشيء فينقلب الأوزاعي فيعالج الطعام فيدعوه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يعقوب، حدثني أحمد بن داود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إلينا الأوزاعي بتاتا له و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عبد اللّه الحافظ، و أبو عبد اللّه إسحاق بن محمّد بن يوسف بن محمّد السوسي،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w:t>
      </w:r>
      <w:r>
        <w:rPr>
          <w:rStyle w:val="FootnoteAnchor"/>
          <w:rtl w:val="true"/>
        </w:rPr>
        <w:footnoteReference w:id="1245"/>
      </w:r>
      <w:r>
        <w:rPr>
          <w:rFonts w:ascii="Amiri" w:hAnsi="Amiri" w:eastAsia="Amiri" w:cs="Amiri"/>
          <w:color w:val="111111"/>
          <w:sz w:val="28"/>
          <w:sz w:val="28"/>
          <w:szCs w:val="28"/>
          <w:rtl w:val="true"/>
          <w:lang w:bidi="ar-SA"/>
        </w:rPr>
        <w:t>البيروتي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إسماعيل بن محمّد</w:t>
      </w:r>
      <w:r>
        <w:rPr>
          <w:rStyle w:val="FootnoteAnchor"/>
          <w:rtl w:val="true"/>
        </w:rPr>
        <w:footnoteReference w:id="1246"/>
      </w:r>
      <w:r>
        <w:rPr>
          <w:rFonts w:ascii="Amiri" w:hAnsi="Amiri" w:eastAsia="Amiri" w:cs="Amiri"/>
          <w:color w:val="111111"/>
          <w:sz w:val="28"/>
          <w:sz w:val="28"/>
          <w:szCs w:val="28"/>
          <w:rtl w:val="true"/>
          <w:lang w:bidi="ar-SA"/>
        </w:rPr>
        <w:t>، نا أبو بكر بن</w:t>
      </w:r>
      <w:r>
        <w:rPr>
          <w:rStyle w:val="FootnoteAnchor"/>
          <w:rtl w:val="true"/>
        </w:rPr>
        <w:footnoteReference w:id="1247"/>
      </w:r>
      <w:r>
        <w:rPr>
          <w:rFonts w:ascii="IRNazanin" w:hAnsi="IRNazanin" w:eastAsia="IRNazanin"/>
          <w:color w:val="111111"/>
          <w:sz w:val="28"/>
          <w:sz w:val="28"/>
          <w:szCs w:val="28"/>
          <w:rtl w:val="true"/>
          <w:lang w:bidi="fa-IR"/>
        </w:rPr>
        <w:t>خلف</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ح و أخبرنا أبو المعالي عبد اللّه بن أحمد بن محمد قال نا أبو بكر بن خلف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أنا إسحاق بن</w:t>
      </w:r>
    </w:p>
    <w:p>
      <w:pPr>
        <w:pStyle w:val="BookText"/>
        <w:rPr/>
      </w:pPr>
      <w:r>
        <w:rPr>
          <w:rFonts w:ascii="Amiri" w:hAnsi="Amiri" w:eastAsia="Amiri" w:cs="Amiri"/>
          <w:color w:val="111111"/>
          <w:sz w:val="28"/>
          <w:sz w:val="28"/>
          <w:szCs w:val="28"/>
          <w:rtl w:val="true"/>
          <w:lang w:bidi="ar-SA"/>
        </w:rPr>
        <w:t>محمّد السوسي، 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249"/>
      </w:r>
      <w:r>
        <w:rPr>
          <w:rFonts w:ascii="Amiri" w:hAnsi="Amiri" w:eastAsia="Amiri" w:cs="Amiri"/>
          <w:color w:val="111111"/>
          <w:sz w:val="28"/>
          <w:sz w:val="28"/>
          <w:szCs w:val="28"/>
          <w:rtl w:val="true"/>
          <w:lang w:bidi="ar-SA"/>
        </w:rPr>
        <w:t>و أخبرنا أبو بكر محمّد بن عبد الباقي، و أبو محمّد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سعيد محمد بن موسى الصيرفي، نا أبو العباس محمد بن يعقوب الأصم، أنا العباس بن الوليد بن مزيد</w:t>
      </w:r>
      <w:r>
        <w:rPr>
          <w:rStyle w:val="FootnoteAnchor"/>
          <w:rtl w:val="true"/>
        </w:rPr>
        <w:footnoteReference w:id="1250"/>
      </w:r>
      <w:r>
        <w:rPr>
          <w:rFonts w:ascii="Amiri" w:hAnsi="Amiri" w:eastAsia="Amiri" w:cs="Amiri"/>
          <w:color w:val="111111"/>
          <w:sz w:val="28"/>
          <w:sz w:val="28"/>
          <w:szCs w:val="28"/>
          <w:rtl w:val="true"/>
          <w:lang w:bidi="ar-SA"/>
        </w:rPr>
        <w:t>البيروتي،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بآثار من سلف، و إن رفضك الناس، و إياك و رأي الرجال و إن زخرفن بالقول فإن الأمر ينجلي و أنت منه على طريق مستقيم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w:t>
      </w:r>
      <w:r>
        <w:rPr>
          <w:rStyle w:val="FootnoteAnchor"/>
          <w:rtl w:val="true"/>
        </w:rPr>
        <w:footnoteReference w:id="1252"/>
      </w:r>
      <w:r>
        <w:rPr>
          <w:rFonts w:ascii="Amiri" w:hAnsi="Amiri" w:eastAsia="Amiri" w:cs="Amiri"/>
          <w:color w:val="111111"/>
          <w:sz w:val="28"/>
          <w:sz w:val="28"/>
          <w:szCs w:val="28"/>
          <w:rtl w:val="true"/>
          <w:lang w:bidi="ar-SA"/>
        </w:rPr>
        <w:t>مسعدة، نا حمزة بن يوسف، أنا أبو أحمد بن عدي، نا عبد اللّه بن محمد بن عبد العزيز، حدثني محمد بن مطهر، حدثني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ندور مع السنة حيث ما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جعفر بن رجاء بن الفضل اليازدي الفقيه، بأصبهان، نا أبو سعيد النقاش و هو محمد بن علي بن عمرو، نا عبد الرحمن بن إبراهيم المزكي بنيسابور نا أبي نا أبو عمرو أحمد بن محمد الحيري، نا عثمان بن سعيد الدارمي، نا محمد بن أبي موسى، عن أبي إسحاق الفراوي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على السنة، وقف حيث وقف القوم، و قل فيما قالوا، و كف عما كفوا، و اسلك سبيل سلفك الصالح، فإنه يسعك ما يسعهم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عبد اللّه 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نصر غالب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أسلم، أنا أحمد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بن عبد المنعم بن أحمد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أنا المظفر بن حاجب بن محمد بن يزيد بن </w:t>
      </w:r>
    </w:p>
    <w:p>
      <w:pPr>
        <w:pStyle w:val="BookText"/>
        <w:rPr/>
      </w:pPr>
      <w:r>
        <w:rPr>
          <w:rFonts w:ascii="Amiri" w:hAnsi="Amiri" w:eastAsia="Amiri" w:cs="Amiri"/>
          <w:color w:val="111111"/>
          <w:sz w:val="28"/>
          <w:sz w:val="28"/>
          <w:szCs w:val="28"/>
          <w:rtl w:val="true"/>
          <w:lang w:bidi="ar-SA"/>
        </w:rPr>
        <w:t>عبد الصمد، نا موسى بن أيوب،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بقية لا تذكر أحدا من أصحاب نبيك صلى اللّه عليه و سلم إلاّ بخير، و أزيدك يا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أحدا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الرجل يقع في غيره،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بقية العلم ما جاء عن أصحاب محمد، و ما لم يجيء عن أصحاب محمد فليس بعلم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حيويه أنا محمد بن القاسم بن جعفر، نا ابن أبي خيثمة، نا موسى بن مروان</w:t>
      </w:r>
      <w:r>
        <w:rPr>
          <w:rStyle w:val="FootnoteAnchor"/>
          <w:rtl w:val="true"/>
        </w:rPr>
        <w:footnoteReference w:id="1255"/>
      </w:r>
      <w:r>
        <w:rPr>
          <w:rFonts w:ascii="Amiri" w:hAnsi="Amiri" w:eastAsia="Amiri" w:cs="Amiri"/>
          <w:color w:val="111111"/>
          <w:sz w:val="28"/>
          <w:sz w:val="28"/>
          <w:szCs w:val="28"/>
          <w:rtl w:val="true"/>
          <w:lang w:bidi="ar-SA"/>
        </w:rPr>
        <w:t>الرقي</w:t>
      </w:r>
      <w:r>
        <w:rPr>
          <w:rStyle w:val="FootnoteAnchor"/>
          <w:rtl w:val="true"/>
        </w:rPr>
        <w:footnoteReference w:id="1256"/>
      </w:r>
      <w:r>
        <w:rPr>
          <w:rFonts w:ascii="Amiri" w:hAnsi="Amiri" w:eastAsia="Amiri" w:cs="Amiri"/>
          <w:color w:val="111111"/>
          <w:sz w:val="28"/>
          <w:sz w:val="28"/>
          <w:szCs w:val="28"/>
          <w:rtl w:val="true"/>
          <w:lang w:bidi="ar-SA"/>
        </w:rPr>
        <w:t>، نا بقية بن الوليد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حب علي و عثمان إلاّ في قلب مؤمن</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محمّد بن بركة بن الحكم القيسراني، أنا عباس البيروتي، أنا أبي، قال 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حب علي و عثمان إلاّ في قلب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حدثني الحسن بن محمد بن الخلال، نا عمر بن أحمد الواعظ، نا عبد اللّه بن محمد بن زياد، أنا العباس بن الوليد بن مزيد</w:t>
      </w:r>
      <w:r>
        <w:rPr>
          <w:rStyle w:val="FootnoteAnchor"/>
          <w:rtl w:val="true"/>
        </w:rPr>
        <w:footnoteReference w:id="1258"/>
      </w:r>
      <w:r>
        <w:rPr>
          <w:rFonts w:ascii="Amiri" w:hAnsi="Amiri" w:eastAsia="Amiri" w:cs="Amiri"/>
          <w:color w:val="111111"/>
          <w:sz w:val="28"/>
          <w:sz w:val="28"/>
          <w:szCs w:val="28"/>
          <w:rtl w:val="true"/>
          <w:lang w:bidi="ar-SA"/>
        </w:rPr>
        <w:t>، أخبرني أبي قال سمعت الأوزاعي يقول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اللّه بقوم شرا فتح عليهم الجدل و منعهم العمل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أخبرنا أبو سعد أحمد بن محمد بن</w:t>
      </w:r>
      <w:r>
        <w:rPr>
          <w:rStyle w:val="FootnoteAnchor"/>
          <w:rtl w:val="true"/>
        </w:rPr>
        <w:footnoteReference w:id="1260"/>
      </w:r>
      <w:r>
        <w:rPr>
          <w:rFonts w:ascii="Amiri" w:hAnsi="Amiri" w:eastAsia="Amiri" w:cs="Amiri"/>
          <w:color w:val="111111"/>
          <w:sz w:val="28"/>
          <w:sz w:val="28"/>
          <w:szCs w:val="28"/>
          <w:rtl w:val="true"/>
          <w:lang w:bidi="ar-SA"/>
        </w:rPr>
        <w:t>البغدادي، أنا محمود بن جعفر و عبد الرحمن بن مندة و محمد بن أحمد بن شكرويه و محمد بن أحمد بن إبراهيم، و حدثنا أبو القاسم إسماعيل بن محمد إملاء، و رابعة بنت معمر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البغدادي، نا محمد بن علي بن الحسن الهمداني، نا محمد بن عبد العزيز بن مبارك الدينوري، نا يحيى بن معين، نا عثمان بن صالح عن ابن وهب عن بكر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أراد اللّه بقوم شرا ألزمهم الجدل و منعهم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الحسن 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الزاهد الفرضي، و عبد اللّه بن عبد الرزاق بن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بن خريم أنا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أعرى الإسلام تقوى في كل يوم، و تزيد و تنمو أم و تضعف، و تضمحل و ترق‌؟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تضعف، و تضمحل و 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لو كان القدر من عرى الإسلام لضعف و اضمحل و رقّ، و لكنه بدعة و هو يطول و ينمو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القارئ، أنا عمر بن أحمد بن عمر بن مسروق، أنا أبو العباس أحمد بن محمد</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نا عبد الملك بن محمد بن عدي، نا إسحاق بن إبراهيم الطلبي، نا محمد بن خالد، نا زافر عن المستلم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في آخر الزمان شيء أعز من أخ مؤنس، أو كسب درهم من حله، أو سنة يعمل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263"/>
      </w:r>
      <w:r>
        <w:rPr>
          <w:rFonts w:ascii="Amiri" w:hAnsi="Amiri" w:eastAsia="Amiri" w:cs="Amiri"/>
          <w:color w:val="111111"/>
          <w:sz w:val="28"/>
          <w:sz w:val="28"/>
          <w:szCs w:val="28"/>
          <w:rtl w:val="true"/>
          <w:lang w:bidi="ar-SA"/>
        </w:rPr>
        <w:t xml:space="preserve">أبو محمد بن الأكفاني قراءة عليه، نا عبد العزيز بن أحمد، أنا أبو القاسم علي بن أحمد البسري العطار، نا أبو علي محمد بن هارون الأنصاري، نا محمد بن أحمد بن </w:t>
      </w:r>
    </w:p>
    <w:p>
      <w:pPr>
        <w:pStyle w:val="BookText"/>
        <w:rPr/>
      </w:pPr>
      <w:r>
        <w:rPr>
          <w:rFonts w:ascii="Amiri" w:hAnsi="Amiri" w:eastAsia="Amiri" w:cs="Amiri"/>
          <w:color w:val="111111"/>
          <w:sz w:val="28"/>
          <w:sz w:val="28"/>
          <w:szCs w:val="28"/>
          <w:rtl w:val="true"/>
          <w:lang w:bidi="ar-SA"/>
        </w:rPr>
        <w:t>داود بن سيار، نا محمد بن الصباح الجرجرائي، نا الوليد بن مسلم نا</w:t>
      </w:r>
      <w:r>
        <w:rPr>
          <w:rStyle w:val="FootnoteAnchor"/>
          <w:rtl w:val="true"/>
        </w:rPr>
        <w:footnoteReference w:id="1264"/>
      </w:r>
      <w:r>
        <w:rPr>
          <w:rFonts w:ascii="Amiri" w:hAnsi="Amiri" w:eastAsia="Amiri" w:cs="Amiri"/>
          <w:color w:val="111111"/>
          <w:sz w:val="28"/>
          <w:sz w:val="28"/>
          <w:szCs w:val="28"/>
          <w:rtl w:val="true"/>
          <w:lang w:bidi="ar-SA"/>
        </w:rPr>
        <w:t>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قتادة من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فرقت بيننا و بينك، فإن ألفة الإسلام بين أهلها جامعة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عبد الرحمن بن عثمان، أنا خيثمة بن سليمان، 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 إلى بيروت أرابط فيها فلقيت سوداء عند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سوداء أين العمارة‌؟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العمارة، و إن أردت الخراب فبين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هذه سوداء تقول هذا؟ لأقيمن بها، فأقمت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أنا أحمد بن عبد الواحد، نا محمّد بن كثير،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عندنا ببيروت رجل</w:t>
      </w:r>
      <w:r>
        <w:rPr>
          <w:rStyle w:val="FootnoteAnchor"/>
          <w:rtl w:val="true"/>
        </w:rPr>
        <w:footnoteReference w:id="1267"/>
      </w:r>
      <w:r>
        <w:rPr>
          <w:rFonts w:ascii="Amiri" w:hAnsi="Amiri" w:eastAsia="Amiri" w:cs="Amiri"/>
          <w:color w:val="111111"/>
          <w:sz w:val="28"/>
          <w:sz w:val="28"/>
          <w:szCs w:val="28"/>
          <w:rtl w:val="true"/>
          <w:lang w:bidi="ar-SA"/>
        </w:rPr>
        <w:t>جراد فكان عندنا رجل له فضل، فحدث أنه رأى رجلا راكبا فذكر من عظم الجراد، و عظم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خفين أحمرين طويلين</w:t>
      </w:r>
      <w:r>
        <w:rPr>
          <w:rStyle w:val="FootnoteAnchor"/>
          <w:rtl w:val="true"/>
        </w:rPr>
        <w:footnoteReference w:id="1268"/>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باطلة، و باطل ما فيها، و يومئ بيده حيث ما أومأ بيده أنساب الجراد، إلى ذلك الموضع</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هو الذي رأى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أنا أبو علي الحسن بن عبد الرحمن بن الحسن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إبراهيم بن علي العنقسي، نا أبو جعفر محمّد بن إبراهيم بن عبد اللّه بن الفضل الدّيبلي</w:t>
      </w:r>
      <w:r>
        <w:rPr>
          <w:rStyle w:val="FootnoteAnchor"/>
          <w:rtl w:val="true"/>
        </w:rPr>
        <w:footnoteReference w:id="1270"/>
      </w:r>
      <w:r>
        <w:rPr>
          <w:rFonts w:ascii="Amiri" w:hAnsi="Amiri" w:eastAsia="Amiri" w:cs="Amiri"/>
          <w:color w:val="111111"/>
          <w:sz w:val="28"/>
          <w:sz w:val="28"/>
          <w:szCs w:val="28"/>
          <w:rtl w:val="true"/>
          <w:lang w:bidi="ar-SA"/>
        </w:rPr>
        <w:t xml:space="preserve">، نا علي بن زيد الفرائضي، </w:t>
      </w:r>
    </w:p>
    <w:p>
      <w:pPr>
        <w:pStyle w:val="BookText"/>
        <w:rPr/>
      </w:pPr>
      <w:r>
        <w:rPr>
          <w:rFonts w:ascii="Amiri" w:hAnsi="Amiri" w:eastAsia="Amiri" w:cs="Amiri"/>
          <w:color w:val="111111"/>
          <w:sz w:val="28"/>
          <w:sz w:val="28"/>
          <w:szCs w:val="28"/>
          <w:rtl w:val="true"/>
          <w:lang w:bidi="ar-SA"/>
        </w:rPr>
        <w:t>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الصحراء فإذا أنا برجل من جراد في السماء، و إذا أنا برجل راكب على جرادة منها و هو شاك في الحديد، و كلما قال بيده هكذا مال الجراد مع يده،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باطل، باطل ما فيها، الدنيا باطل، باطل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 أنا أبو بكر أحمد بن سلمان الفقيه، نا محمّد بن الهيثم، 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عندنا رجل صياد يسافر يوم الجمعة يصطاد و لا ينتظر الجمعة، فخرج يوما فخسف ببغلته فلم يبق منها إلاّ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القاسم عبد اللّه</w:t>
      </w:r>
      <w:r>
        <w:rPr>
          <w:rStyle w:val="FootnoteAnchor"/>
          <w:rtl w:val="true"/>
        </w:rPr>
        <w:footnoteReference w:id="1271"/>
      </w:r>
      <w:r>
        <w:rPr>
          <w:rFonts w:ascii="Amiri" w:hAnsi="Amiri" w:eastAsia="Amiri" w:cs="Amiri"/>
          <w:color w:val="111111"/>
          <w:sz w:val="28"/>
          <w:sz w:val="28"/>
          <w:szCs w:val="28"/>
          <w:rtl w:val="true"/>
          <w:lang w:bidi="ar-SA"/>
        </w:rPr>
        <w:t>بن عبد اللّه بن سوّار، أنا أبو عبد اللّه بن أبي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w:t>
      </w:r>
      <w:r>
        <w:rPr>
          <w:rStyle w:val="FootnoteAnchor"/>
          <w:rtl w:val="true"/>
        </w:rPr>
        <w:footnoteReference w:id="12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على باب دكان بحذاء درج مسجد بيروت، و حذاءه صاحب دكان يبيع فيه ناطفا، و إلى جانبه صاحب دكان يبيع بصلا،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أحلى من الناطف،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Style w:val="FootnoteAnchor"/>
          <w:rtl w:val="true"/>
        </w:rPr>
        <w:footnoteReference w:id="1273"/>
      </w:r>
      <w:r>
        <w:rPr>
          <w:rFonts w:ascii="Amiri" w:hAnsi="Amiri" w:eastAsia="Amiri" w:cs="Amiri"/>
          <w:color w:val="111111"/>
          <w:sz w:val="28"/>
          <w:sz w:val="28"/>
          <w:szCs w:val="28"/>
          <w:rtl w:val="true"/>
          <w:lang w:bidi="ar-SA"/>
        </w:rPr>
        <w:t>ما يرى هذا بالكذب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w:t>
      </w:r>
      <w:r>
        <w:rPr>
          <w:rStyle w:val="FootnoteAnchor"/>
          <w:rtl w:val="true"/>
        </w:rPr>
        <w:footnoteReference w:id="1274"/>
      </w:r>
      <w:r>
        <w:rPr>
          <w:rFonts w:ascii="Amiri" w:hAnsi="Amiri" w:eastAsia="Amiri" w:cs="Amiri"/>
          <w:color w:val="111111"/>
          <w:sz w:val="28"/>
          <w:sz w:val="28"/>
          <w:szCs w:val="28"/>
          <w:rtl w:val="true"/>
          <w:lang w:bidi="ar-SA"/>
        </w:rPr>
        <w:t>، أنا أبو محمّد العدل، أنا أبو الميمون، نا أبو زرعة</w:t>
      </w:r>
      <w:r>
        <w:rPr>
          <w:rStyle w:val="FootnoteAnchor"/>
          <w:rtl w:val="true"/>
        </w:rPr>
        <w:footnoteReference w:id="12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سليمان بن موسى</w:t>
      </w:r>
      <w:r>
        <w:rPr>
          <w:rStyle w:val="FootnoteAnchor"/>
          <w:rtl w:val="true"/>
        </w:rPr>
        <w:footnoteReference w:id="1276"/>
      </w:r>
      <w:r>
        <w:rPr>
          <w:rFonts w:ascii="Amiri" w:hAnsi="Amiri" w:eastAsia="Amiri" w:cs="Amiri"/>
          <w:color w:val="111111"/>
          <w:sz w:val="28"/>
          <w:sz w:val="28"/>
          <w:szCs w:val="28"/>
          <w:rtl w:val="true"/>
          <w:lang w:bidi="ar-SA"/>
        </w:rPr>
        <w:t>جلس إلى العلاء بن الحارث، فلما مات، قال ابن سراقة</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الجند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موسى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هلكوا فأرسل ابن سراقة إلى الأوزاعي، فأقدمه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للفتوى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حدثني عبد اللّه بن ذكوان، نا ابن أبي السّائب، عن أبيه، حدثنا </w:t>
      </w:r>
    </w:p>
    <w:p>
      <w:pPr>
        <w:pStyle w:val="BookText"/>
        <w:rPr/>
      </w:pPr>
      <w:r>
        <w:rPr>
          <w:rFonts w:ascii="Amiri" w:hAnsi="Amiri" w:eastAsia="Amiri" w:cs="Amiri"/>
          <w:color w:val="111111"/>
          <w:sz w:val="28"/>
          <w:sz w:val="28"/>
          <w:szCs w:val="28"/>
          <w:rtl w:val="true"/>
          <w:lang w:bidi="ar-SA"/>
        </w:rPr>
        <w:t>الأوزاعي يقول مكحول ما أحرص ابن أبي مالك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ممن شدّد لي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على القضاء في أيام يزيد بن الوليد فامتنع الأوزاعي رحمة اللّه عليه، جلس لهم مجلسا واحدا</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ابن أبي خيثمة، نا عبد الوهاب بن نجدة، نا عبيد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أن مكحولا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خيّرت بين القضاء و بين ضرب رقبتي لأخترت ضرب رقبتي،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الأوزاعي، و قد كانوا يريدون يولّونه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بقول مكحول، ثم لقيته بعد و قد ضرب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لممن</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سدد لي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مكحولا أخذ بيدي و أنا في الأسطوان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أحرص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مالك</w:t>
      </w:r>
      <w:r>
        <w:rPr>
          <w:rStyle w:val="FootnoteAnchor"/>
          <w:rtl w:val="true"/>
        </w:rPr>
        <w:footnoteReference w:id="1281"/>
      </w:r>
      <w:r>
        <w:rPr>
          <w:rFonts w:ascii="Amiri" w:hAnsi="Amiri" w:eastAsia="Amiri" w:cs="Amiri"/>
          <w:color w:val="111111"/>
          <w:sz w:val="28"/>
          <w:sz w:val="28"/>
          <w:szCs w:val="28"/>
          <w:rtl w:val="true"/>
          <w:lang w:bidi="ar-SA"/>
        </w:rPr>
        <w:t>على القضاء، لو خيّرت بين القضاء و بين ضرب عنقي لأخترت ضرب عنقي،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الأوزاعي، و قد بعث إلى ليولّى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قول مكحول، ثم لقيته بعد ذلك، و قد رزق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سدّد لي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أجمع لما كان أجمع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أبو الحسن بن السمسار، أنا أبو سليمان بن زبر، أنا أبي، نا الوزير بن القاسم الحنبلي، حدثني سليمان بن عبد الرّحمن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عقبة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الأوزاعي للقضاء، فامتنع و أبي، فتركوه،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يكرهون الناس على ما يريدون، فكيف لم يكرهوا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p>
    <w:p>
      <w:pPr>
        <w:pStyle w:val="BookText"/>
        <w:rPr/>
      </w:pPr>
      <w:r>
        <w:rPr>
          <w:rFonts w:ascii="Amiri" w:hAnsi="Amiri" w:eastAsia="Amiri" w:cs="Amiri"/>
          <w:color w:val="111111"/>
          <w:sz w:val="28"/>
          <w:sz w:val="28"/>
          <w:szCs w:val="28"/>
          <w:rtl w:val="true"/>
          <w:lang w:bidi="ar-SA"/>
        </w:rPr>
        <w:t>إنه كان في أنفسهم أعظم قدرا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و أبو</w:t>
      </w:r>
      <w:r>
        <w:rPr>
          <w:rStyle w:val="FootnoteAnchor"/>
          <w:rtl w:val="true"/>
        </w:rPr>
        <w:footnoteReference w:id="1282"/>
      </w:r>
      <w:r>
        <w:rPr>
          <w:rFonts w:ascii="Amiri" w:hAnsi="Amiri" w:eastAsia="Amiri" w:cs="Amiri"/>
          <w:color w:val="111111"/>
          <w:sz w:val="28"/>
          <w:sz w:val="28"/>
          <w:szCs w:val="28"/>
          <w:rtl w:val="true"/>
          <w:lang w:bidi="ar-SA"/>
        </w:rPr>
        <w:t>الفضل أحمد بن الحسن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اللّه</w:t>
      </w:r>
      <w:r>
        <w:rPr>
          <w:rStyle w:val="FootnoteAnchor"/>
          <w:rtl w:val="true"/>
        </w:rPr>
        <w:footnoteReference w:id="1283"/>
      </w:r>
      <w:r>
        <w:rPr>
          <w:rFonts w:ascii="Amiri" w:hAnsi="Amiri" w:eastAsia="Amiri" w:cs="Amiri"/>
          <w:color w:val="111111"/>
          <w:sz w:val="28"/>
          <w:sz w:val="28"/>
          <w:szCs w:val="28"/>
          <w:rtl w:val="true"/>
          <w:lang w:bidi="ar-SA"/>
        </w:rPr>
        <w:t>بن أحمد بن عبد اللّه بن أحمد بن حمدان الخطيب، أنا أبو عبد اللّه الحسين بن محمّد بن جعفر، أنا علي بن الحسين الأصبهاني، أنا ابن المرزباني، حدثني عبد اللّه بن أبي عبد اللّه الكوفي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قبل اليوم نمرح</w:t>
      </w:r>
      <w:r>
        <w:rPr>
          <w:rStyle w:val="FootnoteAnchor"/>
          <w:rtl w:val="true"/>
        </w:rPr>
        <w:footnoteReference w:id="1284"/>
      </w:r>
      <w:r>
        <w:rPr>
          <w:rFonts w:ascii="Amiri" w:hAnsi="Amiri" w:eastAsia="Amiri" w:cs="Amiri"/>
          <w:color w:val="111111"/>
          <w:sz w:val="28"/>
          <w:sz w:val="28"/>
          <w:szCs w:val="28"/>
          <w:rtl w:val="true"/>
          <w:lang w:bidi="ar-SA"/>
        </w:rPr>
        <w:t>و نضحك، فلما أن صرنا أئمة ينظر إلينا و يقتدى بنا، فينبغي لنا أن نتحفظ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اللّه الحافظ، حدثني أبو علي الحسين بن علي الحافظ، نا أبو عروبة، نا سليمان بن عمر بن خالد الأقطع، عن أبيه، عن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نضحك و نمرح</w:t>
      </w:r>
      <w:r>
        <w:rPr>
          <w:rStyle w:val="FootnoteAnchor"/>
          <w:rtl w:val="true"/>
        </w:rPr>
        <w:footnoteReference w:id="1285"/>
      </w:r>
      <w:r>
        <w:rPr>
          <w:rFonts w:ascii="Amiri" w:hAnsi="Amiri" w:eastAsia="Amiri" w:cs="Amiri"/>
          <w:color w:val="111111"/>
          <w:sz w:val="28"/>
          <w:sz w:val="28"/>
          <w:szCs w:val="28"/>
          <w:rtl w:val="true"/>
          <w:lang w:bidi="ar-SA"/>
        </w:rPr>
        <w:t>فلما صرنا يقتدى بنا خشيت أن لا يسعنا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الحلواني 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286"/>
      </w:r>
      <w:r>
        <w:rPr>
          <w:rFonts w:ascii="Amiri" w:hAnsi="Amiri" w:eastAsia="Amiri" w:cs="Amiri"/>
          <w:color w:val="111111"/>
          <w:sz w:val="28"/>
          <w:sz w:val="28"/>
          <w:szCs w:val="28"/>
          <w:rtl w:val="true"/>
          <w:lang w:bidi="ar-SA"/>
        </w:rPr>
        <w:t xml:space="preserve">و أبو القاسم إسماعيل بن محمّد بن الفضل، أنا أبو بكر أحمد بن علي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w:t>
      </w:r>
      <w:r>
        <w:rPr>
          <w:rStyle w:val="FootnoteAnchor"/>
          <w:rtl w:val="true"/>
        </w:rPr>
        <w:footnoteReference w:id="1287"/>
      </w:r>
      <w:r>
        <w:rPr>
          <w:rFonts w:ascii="Amiri" w:hAnsi="Amiri" w:eastAsia="Amiri" w:cs="Amiri"/>
          <w:color w:val="111111"/>
          <w:sz w:val="28"/>
          <w:sz w:val="28"/>
          <w:szCs w:val="28"/>
          <w:rtl w:val="true"/>
          <w:lang w:bidi="ar-SA"/>
        </w:rPr>
        <w:t>بن محمّد السّوسي، 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يقول قليلا و يعمل كثيرا، و إنّ المنافق يقول كثيرا و يعمل قليلا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أبو الحسن</w:t>
      </w:r>
      <w:r>
        <w:rPr>
          <w:rStyle w:val="FootnoteAnchor"/>
          <w:rtl w:val="true"/>
        </w:rPr>
        <w:footnoteReference w:id="1289"/>
      </w:r>
      <w:r>
        <w:rPr>
          <w:rFonts w:ascii="Amiri" w:hAnsi="Amiri" w:eastAsia="Amiri" w:cs="Amiri"/>
          <w:color w:val="111111"/>
          <w:sz w:val="28"/>
          <w:sz w:val="28"/>
          <w:szCs w:val="28"/>
          <w:rtl w:val="true"/>
          <w:lang w:bidi="ar-SA"/>
        </w:rPr>
        <w:t>علي بن الحسن</w:t>
      </w:r>
      <w:r>
        <w:rPr>
          <w:rStyle w:val="FootnoteAnchor"/>
          <w:rtl w:val="true"/>
        </w:rPr>
        <w:footnoteReference w:id="1290"/>
      </w:r>
      <w:r>
        <w:rPr>
          <w:rFonts w:ascii="Amiri" w:hAnsi="Amiri" w:eastAsia="Amiri" w:cs="Amiri"/>
          <w:color w:val="111111"/>
          <w:sz w:val="28"/>
          <w:sz w:val="28"/>
          <w:szCs w:val="28"/>
          <w:rtl w:val="true"/>
          <w:lang w:bidi="ar-SA"/>
        </w:rPr>
        <w:t>بن سعيد، أنا أبو القاسم السّميساطي، أنا عبد الوهاب بن الحسن، نا أبو عبيدة أحمد بن عبد اللّه بن ذكوان، نا أبي، نا عمر أبو حفص، عن الأوزاعي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أكثر ذكر الموت كفاه اليسير، و من عرف أن منطقه من عمله 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على الصواب أبو القاسم بن الشّحّامي، أنا أبو بكر البيهقي، أنا أبو سعد الزاهد، أنا أبو إسحاق إبراهيم بن محمّد بن يحيى، نا محمّد بن المسيّب بن إسحاق، نا محمّد بن خلف،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ذكر الموت كفاه اليسير من العمل، و من عرف أن منطقه من عمله قلّ كلامه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w:t>
      </w:r>
      <w:r>
        <w:rPr>
          <w:rStyle w:val="FootnoteAnchor"/>
          <w:rtl w:val="true"/>
        </w:rPr>
        <w:footnoteReference w:id="1292"/>
      </w:r>
      <w:r>
        <w:rPr>
          <w:rFonts w:ascii="Amiri" w:hAnsi="Amiri" w:eastAsia="Amiri" w:cs="Amiri"/>
          <w:color w:val="111111"/>
          <w:sz w:val="28"/>
          <w:sz w:val="28"/>
          <w:szCs w:val="28"/>
          <w:rtl w:val="true"/>
          <w:lang w:bidi="ar-SA"/>
        </w:rPr>
        <w:t>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الحسين بن عمر بن برهان الغزال، أنا أبو الحسين عبد الباقي بن قانع بن مرزوق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موسى، نا عبد اللّه بن صالح، نا يحيى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الأوزاعي إلى أخ له</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أحيط بك من كل جانب، و هو يسار بك في كل يوم، فاحذر اللّه و القيام بين يديه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نا أبو بكر بن أبي الدنيا، حدثني هارون بن سفيان، حدثني عبد اللّه بن صالح العجلي، أخبرني يحيى بن أبي 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و محمّد بن جعفر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أنا الحسن بن محمّد بن أحمد، أنا أبو بكر بن أبي الدنيا القرشي، حدثني هارون بن سفيان، أخبرني عبد اللّه بن صالح العجلي، أنا ابن أبي غنيّة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الحسين بن الفضل، أنا أبو سهل بن زياد، نا بشر بن موسى، نا عبد اللّه بن صالح العجلي، نا يحيى بن عبد الملك</w:t>
      </w:r>
      <w:r>
        <w:rPr>
          <w:rStyle w:val="FootnoteAnchor"/>
          <w:rtl w:val="true"/>
        </w:rPr>
        <w:footnoteReference w:id="1295"/>
      </w:r>
      <w:r>
        <w:rPr>
          <w:rFonts w:ascii="Amiri" w:hAnsi="Amiri" w:eastAsia="Amiri" w:cs="Amiri"/>
          <w:color w:val="111111"/>
          <w:sz w:val="28"/>
          <w:sz w:val="28"/>
          <w:szCs w:val="28"/>
          <w:rtl w:val="true"/>
          <w:lang w:bidi="ar-SA"/>
        </w:rPr>
        <w:t>بن حميد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الأوزاعي إلى أخ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أحيط بك من كل جانب، و اعلم أنه يسار بك كل يوم و ليلة، فاحذر اللّه و المقام بين يديه، و أن يكون آخر عهدك به،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حدثني أبي أبو البركات، أنا أبو الفضل عبيد اللّه</w:t>
      </w:r>
      <w:r>
        <w:rPr>
          <w:rStyle w:val="FootnoteAnchor"/>
          <w:rtl w:val="true"/>
        </w:rPr>
        <w:footnoteReference w:id="1296"/>
      </w:r>
      <w:r>
        <w:rPr>
          <w:rFonts w:ascii="Amiri" w:hAnsi="Amiri" w:eastAsia="Amiri" w:cs="Amiri"/>
          <w:color w:val="111111"/>
          <w:sz w:val="28"/>
          <w:sz w:val="28"/>
          <w:szCs w:val="28"/>
          <w:rtl w:val="true"/>
          <w:lang w:bidi="ar-SA"/>
        </w:rPr>
        <w:t>بن علي بن الكوفي المقرئ، أنا أبو الحسين محمّد بن عبد اللّه بن أخي ميمي، أنا أبو محمّد جعفر بن محمّد بن نصير، نا أحمد بن مسروق، نا أبو حاتم الرازي، نا عبيد بن هشام الحلبي، نا عطاء مسلم بن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لؤم بالرجل و دناءة نفس يفوته</w:t>
      </w:r>
      <w:r>
        <w:rPr>
          <w:rStyle w:val="FootnoteAnchor"/>
          <w:rtl w:val="true"/>
        </w:rPr>
        <w:footnoteReference w:id="1297"/>
      </w:r>
      <w:r>
        <w:rPr>
          <w:rFonts w:ascii="Amiri" w:hAnsi="Amiri" w:eastAsia="Amiri" w:cs="Amiri"/>
          <w:color w:val="111111"/>
          <w:sz w:val="28"/>
          <w:sz w:val="28"/>
          <w:szCs w:val="28"/>
          <w:rtl w:val="true"/>
          <w:lang w:bidi="ar-SA"/>
        </w:rPr>
        <w:t>وقت الصلاة يكسب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عبد الرّحمن بن عبيد اللّه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سليمان، نا عبد اللّه بن محمّد بن عبيد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كاتب الليث</w:t>
      </w:r>
      <w:r>
        <w:rPr>
          <w:rStyle w:val="FootnoteAnchor"/>
          <w:rtl w:val="true"/>
        </w:rPr>
        <w:footnoteReference w:id="1298"/>
      </w:r>
      <w:r>
        <w:rPr>
          <w:rFonts w:ascii="Amiri" w:hAnsi="Amiri" w:eastAsia="Amiri" w:cs="Amiri"/>
          <w:color w:val="111111"/>
          <w:sz w:val="28"/>
          <w:sz w:val="28"/>
          <w:szCs w:val="28"/>
          <w:rtl w:val="true"/>
          <w:lang w:bidi="ar-SA"/>
        </w:rPr>
        <w:t>يذكر عن الهقل بن زياد، عن الأوزاعي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وعظ فقال في 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تقووا بهذه النّعم التي أصبحتم فيها على الهرب من نٰارُ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اَلْمُوقَدَةُ اَلَّتِي تَطَّلِعُ عَلَى الْأَفْئِدَةِ </w:t>
      </w:r>
      <w:r>
        <w:rPr>
          <w:rStyle w:val="FootnoteAnchor"/>
          <w:rtl w:val="true"/>
        </w:rPr>
        <w:footnoteReference w:id="1299"/>
      </w:r>
      <w:r>
        <w:rPr>
          <w:rFonts w:ascii="Amiri" w:hAnsi="Amiri" w:eastAsia="Amiri" w:cs="Amiri"/>
          <w:color w:val="111111"/>
          <w:sz w:val="28"/>
          <w:sz w:val="28"/>
          <w:szCs w:val="28"/>
          <w:rtl w:val="true"/>
          <w:lang w:bidi="ar-SA"/>
        </w:rPr>
        <w:t>، فإنكم في دار، الثواء فيها قليل، و أنتم فيها مرحّلون، خلائف</w:t>
      </w:r>
      <w:r>
        <w:rPr>
          <w:rStyle w:val="FootnoteAnchor"/>
          <w:rtl w:val="true"/>
        </w:rPr>
        <w:footnoteReference w:id="1300"/>
      </w:r>
      <w:r>
        <w:rPr>
          <w:rFonts w:ascii="Amiri" w:hAnsi="Amiri" w:eastAsia="Amiri" w:cs="Amiri"/>
          <w:color w:val="111111"/>
          <w:sz w:val="28"/>
          <w:sz w:val="28"/>
          <w:szCs w:val="28"/>
          <w:rtl w:val="true"/>
          <w:lang w:bidi="ar-SA"/>
        </w:rPr>
        <w:t>بعد القرون الذين</w:t>
      </w:r>
      <w:r>
        <w:rPr>
          <w:rStyle w:val="FootnoteAnchor"/>
          <w:rtl w:val="true"/>
        </w:rPr>
        <w:footnoteReference w:id="1301"/>
      </w:r>
      <w:r>
        <w:rPr>
          <w:rFonts w:ascii="IRNazanin" w:hAnsi="IRNazanin" w:eastAsia="IRNazanin"/>
          <w:color w:val="111111"/>
          <w:sz w:val="28"/>
          <w:sz w:val="28"/>
          <w:szCs w:val="28"/>
          <w:rtl w:val="true"/>
          <w:lang w:bidi="fa-IR"/>
        </w:rPr>
        <w:t>استقبلوا</w:t>
      </w:r>
      <w:r>
        <w:rPr>
          <w:rStyle w:val="FootnoteAnchor"/>
          <w:rtl w:val="true"/>
        </w:rPr>
        <w:footnoteReference w:id="1302"/>
      </w:r>
      <w:r>
        <w:rPr>
          <w:rFonts w:ascii="Amiri" w:hAnsi="Amiri" w:eastAsia="Amiri" w:cs="Amiri"/>
          <w:color w:val="111111"/>
          <w:sz w:val="28"/>
          <w:sz w:val="28"/>
          <w:szCs w:val="28"/>
          <w:rtl w:val="true"/>
          <w:lang w:bidi="ar-SA"/>
        </w:rPr>
        <w:t>من الدنيا أنفسها و زهرتها، فهم كانوا أطول منكم أعمارا، و أمدّ أجساما، و أعظم آثارا، فجددوا الجبال و جابوا</w:t>
      </w:r>
      <w:r>
        <w:rPr>
          <w:rStyle w:val="FootnoteAnchor"/>
          <w:rtl w:val="true"/>
        </w:rPr>
        <w:footnoteReference w:id="1303"/>
      </w:r>
      <w:r>
        <w:rPr>
          <w:rFonts w:ascii="Amiri" w:hAnsi="Amiri" w:eastAsia="Amiri" w:cs="Amiri"/>
          <w:color w:val="111111"/>
          <w:sz w:val="28"/>
          <w:sz w:val="28"/>
          <w:szCs w:val="28"/>
          <w:rtl w:val="true"/>
          <w:lang w:bidi="ar-SA"/>
        </w:rPr>
        <w:t>الصخور، و نقّبوا في البلاد مؤيدين ببطش شديد، و أجساد</w:t>
      </w:r>
      <w:r>
        <w:rPr>
          <w:rStyle w:val="FootnoteAnchor"/>
          <w:rtl w:val="true"/>
        </w:rPr>
        <w:footnoteReference w:id="1304"/>
      </w:r>
      <w:r>
        <w:rPr>
          <w:rFonts w:ascii="Amiri" w:hAnsi="Amiri" w:eastAsia="Amiri" w:cs="Amiri"/>
          <w:color w:val="111111"/>
          <w:sz w:val="28"/>
          <w:sz w:val="28"/>
          <w:szCs w:val="28"/>
          <w:rtl w:val="true"/>
          <w:lang w:bidi="ar-SA"/>
        </w:rPr>
        <w:t>كالعماد، فما لبثت الأيام و الليالي أن طوت مدتهم، و عفّت آثارهم، و أخربت</w:t>
      </w:r>
      <w:r>
        <w:rPr>
          <w:rStyle w:val="FootnoteAnchor"/>
          <w:rtl w:val="true"/>
        </w:rPr>
        <w:footnoteReference w:id="1305"/>
      </w:r>
      <w:r>
        <w:rPr>
          <w:rFonts w:ascii="Amiri" w:hAnsi="Amiri" w:eastAsia="Amiri" w:cs="Amiri"/>
          <w:color w:val="111111"/>
          <w:sz w:val="28"/>
          <w:sz w:val="28"/>
          <w:szCs w:val="28"/>
          <w:rtl w:val="true"/>
          <w:lang w:bidi="ar-SA"/>
        </w:rPr>
        <w:t>منازلهم، و أنست ذكرهم، فما تحس منهم من أحد، و لا تسمع لهم ركزا</w:t>
      </w:r>
      <w:r>
        <w:rPr>
          <w:rStyle w:val="FootnoteAnchor"/>
          <w:rtl w:val="true"/>
        </w:rPr>
        <w:footnoteReference w:id="1306"/>
      </w:r>
      <w:r>
        <w:rPr>
          <w:rFonts w:ascii="Amiri" w:hAnsi="Amiri" w:eastAsia="Amiri" w:cs="Amiri"/>
          <w:color w:val="111111"/>
          <w:sz w:val="28"/>
          <w:sz w:val="28"/>
          <w:szCs w:val="28"/>
          <w:rtl w:val="true"/>
          <w:lang w:bidi="ar-SA"/>
        </w:rPr>
        <w:t xml:space="preserve">كانوا بلهو الأمل، آمنين لميقات يوم غافلين، أو لصباح قوم نادمين، ثم إنكم قد علمتم الذي نزل بساحتهم بياتا من عقوبة اللّه عز و جل، فأصبح كثير منهم في ديارهم جاثمين، و أصبح الباقون ينظرون في آثار نقمه و زوال نعمه، و مساكن </w:t>
      </w:r>
    </w:p>
    <w:p>
      <w:pPr>
        <w:pStyle w:val="BookText"/>
        <w:rPr/>
      </w:pPr>
      <w:r>
        <w:rPr>
          <w:rFonts w:ascii="Amiri" w:hAnsi="Amiri" w:eastAsia="Amiri" w:cs="Amiri"/>
          <w:color w:val="111111"/>
          <w:sz w:val="28"/>
          <w:sz w:val="28"/>
          <w:szCs w:val="28"/>
          <w:rtl w:val="true"/>
          <w:lang w:bidi="ar-SA"/>
        </w:rPr>
        <w:t>خاوية فيها آية للذين يخافون العذاب الأليم، و عبرة لمن يخشى، و أصبحتم من بعدهم في أجل منقوص، و دنيا مقبوضة، في زمان قد ولّى عفوه و ذهب رخاؤه، فلم يبق منه إلاّ حمة شرّ، و صبابة كدر، و أهاويل غير، و عقوبات عبر</w:t>
      </w:r>
      <w:r>
        <w:rPr>
          <w:rStyle w:val="FootnoteAnchor"/>
          <w:rtl w:val="true"/>
        </w:rPr>
        <w:footnoteReference w:id="1307"/>
      </w:r>
      <w:r>
        <w:rPr>
          <w:rFonts w:ascii="Amiri" w:hAnsi="Amiri" w:eastAsia="Amiri" w:cs="Amiri"/>
          <w:color w:val="111111"/>
          <w:sz w:val="28"/>
          <w:sz w:val="28"/>
          <w:szCs w:val="28"/>
          <w:rtl w:val="true"/>
          <w:lang w:bidi="ar-SA"/>
        </w:rPr>
        <w:t>و أرسال فتن، و تتابع زلازل، و رذالة خلف</w:t>
      </w:r>
      <w:r>
        <w:rPr>
          <w:rStyle w:val="FootnoteAnchor"/>
          <w:rtl w:val="true"/>
        </w:rPr>
        <w:footnoteReference w:id="1308"/>
      </w:r>
      <w:r>
        <w:rPr>
          <w:rFonts w:ascii="Amiri" w:hAnsi="Amiri" w:eastAsia="Amiri" w:cs="Amiri"/>
          <w:color w:val="111111"/>
          <w:sz w:val="28"/>
          <w:sz w:val="28"/>
          <w:szCs w:val="28"/>
          <w:rtl w:val="true"/>
          <w:lang w:bidi="ar-SA"/>
        </w:rPr>
        <w:t>، بهم ظهر الفساد في البر و البحر، فلا تكونوا أشباها لمن خدعه الأمل، و غرّه طول الأجل، و تبلّغ بالأماني، نسأل اللّه أن يجعلنا و إياكم ممن وعى نذره، و انتهى و عقل مثواه، فمهّد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إسناده، أنا أبو علي محمّد بن الحسين، أنا المعافى بن زكريا، نا محمّد بن القاسم الأنباري، حدثني محمّد بن المرزبان، نا محمّد بن عثمان بن مهدي الأيلي، نا محمّد بن عبد الرّحمن السائح، نا حمّاد بن محمّد بن عبد اللّه، نا محمّد بن شعيب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الخطأ أقلّ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أنجح في الأمور من الصواب</w:t>
      </w:r>
    </w:p>
    <w:p>
      <w:pPr>
        <w:pStyle w:val="BookText"/>
        <w:rPr/>
      </w:pPr>
      <w:r>
        <w:rPr>
          <w:rFonts w:ascii="Amiri" w:hAnsi="Amiri" w:eastAsia="Amiri" w:cs="Amiri"/>
          <w:color w:val="111111"/>
          <w:sz w:val="28"/>
          <w:sz w:val="28"/>
          <w:szCs w:val="28"/>
          <w:rtl w:val="true"/>
          <w:lang w:bidi="ar-SA"/>
        </w:rPr>
        <w:t xml:space="preserve">و كان القول محمودا مدالا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الدهر يرجع في انقلاب</w:t>
      </w:r>
    </w:p>
    <w:p>
      <w:pPr>
        <w:pStyle w:val="BookText"/>
        <w:rPr/>
      </w:pPr>
      <w:r>
        <w:rPr>
          <w:rFonts w:ascii="Amiri" w:hAnsi="Amiri" w:eastAsia="Amiri" w:cs="Amiri"/>
          <w:color w:val="111111"/>
          <w:sz w:val="28"/>
          <w:sz w:val="28"/>
          <w:szCs w:val="28"/>
          <w:rtl w:val="true"/>
          <w:lang w:bidi="ar-SA"/>
        </w:rPr>
        <w:t xml:space="preserve">و عطّلت المكارم 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أغلق دون ذلك كلّ باب</w:t>
      </w:r>
    </w:p>
    <w:p>
      <w:pPr>
        <w:pStyle w:val="BookText"/>
        <w:rPr/>
      </w:pPr>
      <w:r>
        <w:rPr>
          <w:rFonts w:ascii="Amiri" w:hAnsi="Amiri" w:eastAsia="Amiri" w:cs="Amiri"/>
          <w:color w:val="111111"/>
          <w:sz w:val="28"/>
          <w:sz w:val="28"/>
          <w:szCs w:val="28"/>
          <w:rtl w:val="true"/>
          <w:lang w:bidi="ar-SA"/>
        </w:rPr>
        <w:t xml:space="preserve">و بوعد كلّ ذي حسب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كل مهتوك الحجاب</w:t>
      </w:r>
    </w:p>
    <w:p>
      <w:pPr>
        <w:pStyle w:val="BookText"/>
        <w:rPr/>
      </w:pPr>
      <w:r>
        <w:rPr>
          <w:rFonts w:ascii="Amiri" w:hAnsi="Amiri" w:eastAsia="Amiri" w:cs="Amiri"/>
          <w:color w:val="111111"/>
          <w:sz w:val="28"/>
          <w:sz w:val="28"/>
          <w:szCs w:val="28"/>
          <w:rtl w:val="true"/>
          <w:lang w:bidi="ar-SA"/>
        </w:rPr>
        <w:t xml:space="preserve">فما أحد أضنّ بما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المتحرج المحض اللباب</w:t>
      </w:r>
    </w:p>
    <w:p>
      <w:pPr>
        <w:pStyle w:val="BookText"/>
        <w:rPr/>
      </w:pPr>
      <w:r>
        <w:rPr>
          <w:rFonts w:ascii="Amiri" w:hAnsi="Amiri" w:eastAsia="Amiri" w:cs="Amiri"/>
          <w:color w:val="111111"/>
          <w:sz w:val="28"/>
          <w:sz w:val="28"/>
          <w:szCs w:val="28"/>
          <w:rtl w:val="true"/>
          <w:lang w:bidi="ar-SA"/>
        </w:rPr>
        <w:t>و أنشد شيخنا أبو جعفر الطبري هذه الأبيات و فيما أنشده بيت آخر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ولى بعضهم حرجا و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بعضهم فصل الخطاب</w:t>
      </w:r>
    </w:p>
    <w:p>
      <w:pPr>
        <w:pStyle w:val="BookText"/>
        <w:rPr/>
      </w:pPr>
      <w:r>
        <w:rPr>
          <w:rFonts w:ascii="Amiri" w:hAnsi="Amiri" w:eastAsia="Amiri" w:cs="Amiri"/>
          <w:color w:val="111111"/>
          <w:sz w:val="28"/>
          <w:sz w:val="28"/>
          <w:szCs w:val="28"/>
          <w:rtl w:val="true"/>
          <w:lang w:bidi="ar-SA"/>
        </w:rPr>
        <w:t>و حذف من الجملة بيتا 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محمّد، و أبو القاسم الحسين ابنا إسماعيل بن أميرك العلويان، و قد سمعت منهما بهراة،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إلياس بن مضر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يعقوب إسحاق بن إبراهيم بن محمّد بن عبد الرّحمن الحافظ، نا أبو محمّد الحسن بن علي السّجزي، نا أبو نصر المقدسي، نا أبو بكر الرقي، نا هلال بن العلاء، نا محمّد بن كثير،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ملكان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فأهنأ العيش عندي</w:t>
      </w:r>
      <w:r>
        <w:rPr>
          <w:rStyle w:val="FootnoteAnchor"/>
          <w:rtl w:val="true"/>
        </w:rPr>
        <w:footnoteReference w:id="1309"/>
      </w:r>
      <w:r>
        <w:rPr>
          <w:rFonts w:ascii="Amiri" w:hAnsi="Amiri" w:eastAsia="Amiri" w:cs="Amiri"/>
          <w:color w:val="111111"/>
          <w:sz w:val="28"/>
          <w:sz w:val="28"/>
          <w:szCs w:val="28"/>
          <w:rtl w:val="true"/>
          <w:lang w:bidi="ar-SA"/>
        </w:rPr>
        <w:t>خفّة المؤن</w:t>
      </w:r>
    </w:p>
    <w:p>
      <w:pPr>
        <w:pStyle w:val="BookText"/>
        <w:rPr/>
      </w:pPr>
      <w:r>
        <w:rPr>
          <w:rFonts w:ascii="Amiri" w:hAnsi="Amiri" w:eastAsia="Amiri" w:cs="Amiri"/>
          <w:color w:val="111111"/>
          <w:sz w:val="28"/>
          <w:sz w:val="28"/>
          <w:szCs w:val="28"/>
          <w:rtl w:val="true"/>
          <w:lang w:bidi="ar-SA"/>
        </w:rPr>
        <w:t xml:space="preserve">و صحّة الجسم ملك ليس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ما الملك إلاّ صحة البدن</w:t>
      </w:r>
    </w:p>
    <w:p>
      <w:pPr>
        <w:pStyle w:val="BookText"/>
        <w:rPr/>
      </w:pPr>
      <w:r>
        <w:rPr>
          <w:rFonts w:ascii="Amiri" w:hAnsi="Amiri" w:eastAsia="Amiri" w:cs="Amiri"/>
          <w:color w:val="111111"/>
          <w:sz w:val="28"/>
          <w:sz w:val="28"/>
          <w:szCs w:val="28"/>
          <w:rtl w:val="true"/>
          <w:lang w:bidi="ar-SA"/>
        </w:rPr>
        <w:t>أخبرنا أبو تراب حيدرة بن أحمد، نا عبد العزيز الكتاني</w:t>
      </w:r>
      <w:r>
        <w:rPr>
          <w:rStyle w:val="FootnoteAnchor"/>
          <w:rtl w:val="true"/>
        </w:rPr>
        <w:footnoteReference w:id="1310"/>
      </w:r>
      <w:r>
        <w:rPr>
          <w:rFonts w:ascii="Amiri" w:hAnsi="Amiri" w:eastAsia="Amiri" w:cs="Amiri"/>
          <w:color w:val="111111"/>
          <w:sz w:val="28"/>
          <w:sz w:val="28"/>
          <w:szCs w:val="28"/>
          <w:rtl w:val="true"/>
          <w:lang w:bidi="ar-SA"/>
        </w:rPr>
        <w:t>، أنا أبو محمّد عبد الرّحمن بن أبي نصر، أنا أبو يعقوب إسحاق بن إبراهيم الأذرعي</w:t>
      </w:r>
      <w:r>
        <w:rPr>
          <w:rStyle w:val="FootnoteAnchor"/>
          <w:rtl w:val="true"/>
        </w:rPr>
        <w:footnoteReference w:id="1311"/>
      </w:r>
      <w:r>
        <w:rPr>
          <w:rFonts w:ascii="Amiri" w:hAnsi="Amiri" w:eastAsia="Amiri" w:cs="Amiri"/>
          <w:color w:val="111111"/>
          <w:sz w:val="28"/>
          <w:sz w:val="28"/>
          <w:szCs w:val="28"/>
          <w:rtl w:val="true"/>
          <w:lang w:bidi="ar-SA"/>
        </w:rPr>
        <w:t>، نا أبو بكر محمّد بن عبد اللّه بن الغمر الطّبراني، حدثني أبو سعيد هاشم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الغمر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السّائب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عمرو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رضي اللّه عنك، أخبرني عن تفسير حديث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المتمسك فيه بدينه كالقابض على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زماننا هذا فلا أدري متى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أحمد بن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أخبرني عن قول الأوزاعي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زماننا هذا و ما بعده 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جاءت به الآثار، فلما جاءت</w:t>
      </w:r>
      <w:r>
        <w:rPr>
          <w:rStyle w:val="FootnoteAnchor"/>
          <w:rtl w:val="true"/>
        </w:rPr>
        <w:footnoteReference w:id="1312"/>
      </w:r>
      <w:r>
        <w:rPr>
          <w:rFonts w:ascii="Amiri" w:hAnsi="Amiri" w:eastAsia="Amiri" w:cs="Amiri"/>
          <w:color w:val="111111"/>
          <w:sz w:val="28"/>
          <w:sz w:val="28"/>
          <w:szCs w:val="28"/>
          <w:rtl w:val="true"/>
          <w:lang w:bidi="ar-SA"/>
        </w:rPr>
        <w:t>المحنة التي نزلت به لما نزل عبد اللّه بن علي حماة، بعث إلى الأوزاعي، فأشخص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ثور بن يزيد الحمصي،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ثور يتكلم في القدر من بعد صلاة العشاء الآخرة إلى أن طلع الفجر، و الأوزاعي ساكت ما أجابه بحرف، فلما انفجر الفجر قام فتوضأ لصلاة الصبح، ثم صلّى و ركب، فأتى حماة، فدخل الآذن، فأذن للأوزاعي،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 اللّه و هو على سريره، و في يده خيزرانة ينكت</w:t>
      </w:r>
      <w:r>
        <w:rPr>
          <w:rStyle w:val="FootnoteAnchor"/>
          <w:rtl w:val="true"/>
        </w:rPr>
        <w:footnoteReference w:id="1313"/>
      </w:r>
      <w:r>
        <w:rPr>
          <w:rFonts w:ascii="Amiri" w:hAnsi="Amiri" w:eastAsia="Amiri" w:cs="Amiri"/>
          <w:color w:val="111111"/>
          <w:sz w:val="28"/>
          <w:sz w:val="28"/>
          <w:szCs w:val="28"/>
          <w:rtl w:val="true"/>
          <w:lang w:bidi="ar-SA"/>
        </w:rPr>
        <w:t>بها الأرض، و حوله المسوّدة بالسيوف المصلتة</w:t>
      </w:r>
      <w:r>
        <w:rPr>
          <w:rStyle w:val="FootnoteAnchor"/>
          <w:rtl w:val="true"/>
        </w:rPr>
        <w:footnoteReference w:id="1314"/>
      </w:r>
      <w:r>
        <w:rPr>
          <w:rFonts w:ascii="Amiri" w:hAnsi="Amiri" w:eastAsia="Amiri" w:cs="Amiri"/>
          <w:color w:val="111111"/>
          <w:sz w:val="28"/>
          <w:sz w:val="28"/>
          <w:szCs w:val="28"/>
          <w:rtl w:val="true"/>
          <w:lang w:bidi="ar-SA"/>
        </w:rPr>
        <w:t xml:space="preserve">و العمد الحديد، و السيف و النطع بين يديه </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فسلّمت، فنكت في الأرض ثم رفع رأسه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أوزاعي أتعدّ مقامنا هذا أو مسيرنا </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الآثار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هجرته إلى اللّه و رسوله فهجرته إلى اللّه </w:t>
      </w:r>
    </w:p>
    <w:p>
      <w:pPr>
        <w:pStyle w:val="BookText"/>
        <w:rPr/>
      </w:pPr>
      <w:r>
        <w:rPr>
          <w:rFonts w:ascii="Amiri" w:hAnsi="Amiri" w:eastAsia="Amiri" w:cs="Amiri"/>
          <w:color w:val="111111"/>
          <w:sz w:val="28"/>
          <w:sz w:val="28"/>
          <w:szCs w:val="28"/>
          <w:rtl w:val="true"/>
          <w:lang w:bidi="ar-SA"/>
        </w:rPr>
        <w:t>و رسوله، و من كانت هجرته لامرأة يتزوجها أو دنيا يصيبها فهجرته إلى ما هاجر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w:t>
      </w:r>
      <w:r>
        <w:rPr>
          <w:rStyle w:val="FootnoteAnchor"/>
          <w:rtl w:val="true"/>
        </w:rPr>
        <w:footnoteReference w:id="1317"/>
      </w:r>
      <w:r>
        <w:rPr>
          <w:rFonts w:ascii="Amiri" w:hAnsi="Amiri" w:eastAsia="Amiri" w:cs="Amiri"/>
          <w:color w:val="111111"/>
          <w:sz w:val="28"/>
          <w:sz w:val="28"/>
          <w:szCs w:val="28"/>
          <w:rtl w:val="true"/>
          <w:lang w:bidi="ar-SA"/>
        </w:rPr>
        <w:t>بالخيزرانة نكتا هو أشد من النكت الأول، و جعل من حوله يعضّون</w:t>
      </w:r>
      <w:r>
        <w:rPr>
          <w:rStyle w:val="FootnoteAnchor"/>
          <w:rtl w:val="true"/>
        </w:rPr>
        <w:footnoteReference w:id="1318"/>
      </w:r>
      <w:r>
        <w:rPr>
          <w:rFonts w:ascii="Amiri" w:hAnsi="Amiri" w:eastAsia="Amiri" w:cs="Amiri"/>
          <w:color w:val="111111"/>
          <w:sz w:val="28"/>
          <w:sz w:val="28"/>
          <w:szCs w:val="28"/>
          <w:rtl w:val="true"/>
          <w:lang w:bidi="ar-SA"/>
        </w:rPr>
        <w:t>على أيديهم،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أوزاعي ما تقول في دماء بني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الآثار عن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بعد إحصان، و المرتد عن الإسلام، و 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فنكت</w:t>
      </w:r>
      <w:r>
        <w:rPr>
          <w:rStyle w:val="FootnoteAnchor"/>
          <w:rtl w:val="true"/>
        </w:rPr>
        <w:footnoteReference w:id="1319"/>
      </w:r>
      <w:r>
        <w:rPr>
          <w:rFonts w:ascii="Amiri" w:hAnsi="Amiri" w:eastAsia="Amiri" w:cs="Amiri"/>
          <w:color w:val="111111"/>
          <w:sz w:val="28"/>
          <w:sz w:val="28"/>
          <w:szCs w:val="28"/>
          <w:rtl w:val="true"/>
          <w:lang w:bidi="ar-SA"/>
        </w:rPr>
        <w:t>بالخيزرانة نكتا هو أشد من ذلك، و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أوزاعي ما تقول في أموال بني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لهم حرام فهي عليك حرام، و إن كانت لهم حلالا فما أحلّها اللّه لك إلاّ بحقّها،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w:t>
      </w:r>
      <w:r>
        <w:rPr>
          <w:rStyle w:val="FootnoteAnchor"/>
          <w:rtl w:val="true"/>
        </w:rPr>
        <w:footnoteReference w:id="1320"/>
      </w:r>
      <w:r>
        <w:rPr>
          <w:rFonts w:ascii="Amiri" w:hAnsi="Amiri" w:eastAsia="Amiri" w:cs="Amiri"/>
          <w:color w:val="111111"/>
          <w:sz w:val="28"/>
          <w:sz w:val="28"/>
          <w:szCs w:val="28"/>
          <w:rtl w:val="true"/>
          <w:lang w:bidi="ar-SA"/>
        </w:rPr>
        <w:t>بالخيزرانة نكتا هو أشد من ذلك، و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أوزاعي هممت أن أولّيك القضاء،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و قد كان انقطاعي إلى سلفك و من مضى من أهل بيتك و كانوا بحقي عارفين، فإن رأى الأمير أن يستتم ما ابتدأه آباؤه 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الإذن،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لحرما بهم حاجة إلى قيامي بهم، و ستري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بالك</w:t>
      </w:r>
      <w:r>
        <w:rPr>
          <w:rStyle w:val="FootnoteAnchor"/>
          <w:rtl w:val="true"/>
        </w:rPr>
        <w:footnoteReference w:id="1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فركبت دابتي و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أعلم حين وصلت إلى بيروت إلاّ و عثمان على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للرجل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غفل عن جائزتك، و قد بعث لك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الحميد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فلم يبرح الأوزاعي مكانه حتى فرقها في الأيتام و الأرامل و الفقراء ثم وضع الرسائل في رد ما سمع من ثور بن يزيد في القدر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w:t>
      </w:r>
      <w:r>
        <w:rPr>
          <w:rStyle w:val="FootnoteAnchor"/>
          <w:rtl w:val="true"/>
        </w:rPr>
        <w:footnoteReference w:id="1323"/>
      </w:r>
      <w:r>
        <w:rPr>
          <w:rFonts w:ascii="Amiri" w:hAnsi="Amiri" w:eastAsia="Amiri" w:cs="Amiri"/>
          <w:color w:val="111111"/>
          <w:sz w:val="28"/>
          <w:sz w:val="28"/>
          <w:szCs w:val="28"/>
          <w:rtl w:val="true"/>
          <w:lang w:bidi="ar-SA"/>
        </w:rPr>
        <w:t>، أنا أبي</w:t>
      </w:r>
      <w:r>
        <w:rPr>
          <w:rStyle w:val="FootnoteAnchor"/>
          <w:rtl w:val="true"/>
        </w:rPr>
        <w:footnoteReference w:id="1324"/>
      </w:r>
      <w:r>
        <w:rPr>
          <w:rFonts w:ascii="Amiri" w:hAnsi="Amiri" w:eastAsia="Amiri" w:cs="Amiri"/>
          <w:color w:val="111111"/>
          <w:sz w:val="28"/>
          <w:sz w:val="28"/>
          <w:szCs w:val="28"/>
          <w:rtl w:val="true"/>
          <w:lang w:bidi="ar-SA"/>
        </w:rPr>
        <w:t xml:space="preserve">أبو العباس، و الحسين بن محمّد بن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أبو علي الحسن</w:t>
      </w:r>
      <w:r>
        <w:rPr>
          <w:rStyle w:val="FootnoteAnchor"/>
          <w:rtl w:val="true"/>
        </w:rPr>
        <w:footnoteReference w:id="1325"/>
      </w:r>
      <w:r>
        <w:rPr>
          <w:rFonts w:ascii="Amiri" w:hAnsi="Amiri" w:eastAsia="Amiri" w:cs="Amiri"/>
          <w:color w:val="111111"/>
          <w:sz w:val="28"/>
          <w:sz w:val="28"/>
          <w:szCs w:val="28"/>
          <w:rtl w:val="true"/>
          <w:lang w:bidi="ar-SA"/>
        </w:rPr>
        <w:t>بن حبيب، نا أبو هبيرة محمّد بن الوليد، نا سليمان بن عبد الرّحمن بن عيسى بن ميمون، نا أبو خليد عتبة بن حمّاد القارئ</w:t>
      </w:r>
      <w:r>
        <w:rPr>
          <w:rStyle w:val="FootnoteAnchor"/>
          <w:rtl w:val="true"/>
        </w:rPr>
        <w:footnoteReference w:id="1326"/>
      </w:r>
      <w:r>
        <w:rPr>
          <w:rFonts w:ascii="Amiri" w:hAnsi="Amiri" w:eastAsia="Amiri" w:cs="Amiri"/>
          <w:color w:val="111111"/>
          <w:sz w:val="28"/>
          <w:sz w:val="28"/>
          <w:szCs w:val="28"/>
          <w:rtl w:val="true"/>
          <w:lang w:bidi="ar-SA"/>
        </w:rPr>
        <w:t>، نا الأوزاعي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إلي عبد اللّه بن علي فأعظمني ذلك و اشتدّ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فدخلت عليه، و الناس سماطين</w:t>
      </w:r>
      <w:r>
        <w:rPr>
          <w:rStyle w:val="FootnoteAnchor"/>
          <w:rtl w:val="true"/>
        </w:rPr>
        <w:footnoteReference w:id="1327"/>
      </w:r>
      <w:r>
        <w:rPr>
          <w:rFonts w:ascii="Amiri" w:hAnsi="Amiri" w:eastAsia="Amiri" w:cs="Amiri"/>
          <w:color w:val="111111"/>
          <w:sz w:val="28"/>
          <w:sz w:val="28"/>
          <w:szCs w:val="28"/>
          <w:rtl w:val="true"/>
          <w:lang w:bidi="ar-SA"/>
        </w:rPr>
        <w:t>قيام في أيديهم الكافر كوبات</w:t>
      </w:r>
      <w:r>
        <w:rPr>
          <w:rStyle w:val="FootnoteAnchor"/>
          <w:rtl w:val="true"/>
        </w:rPr>
        <w:footnoteReference w:id="1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ثم 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ما تقول في مخرجنا هذا و ما نحن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كان بيني و بين داود بن علي 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لأصدقنّه، فاستسلت</w:t>
      </w:r>
      <w:r>
        <w:rPr>
          <w:rStyle w:val="FootnoteAnchor"/>
          <w:rtl w:val="true"/>
        </w:rPr>
        <w:footnoteReference w:id="1329"/>
      </w:r>
      <w:r>
        <w:rPr>
          <w:rFonts w:ascii="Amiri" w:hAnsi="Amiri" w:eastAsia="Amiri" w:cs="Amiri"/>
          <w:color w:val="111111"/>
          <w:sz w:val="28"/>
          <w:sz w:val="28"/>
          <w:szCs w:val="28"/>
          <w:rtl w:val="true"/>
          <w:lang w:bidi="ar-SA"/>
        </w:rPr>
        <w:t>للموت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الأنصاري، عن محمّد بن إبراهيم، عن علقمة بن وقاص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بالنية و إنّما لامرئ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قضيب ينكت</w:t>
      </w:r>
      <w:r>
        <w:rPr>
          <w:rStyle w:val="FootnoteAnchor"/>
          <w:rtl w:val="true"/>
        </w:rPr>
        <w:footnoteReference w:id="1330"/>
      </w:r>
      <w:r>
        <w:rPr>
          <w:rFonts w:ascii="Amiri" w:hAnsi="Amiri" w:eastAsia="Amiri" w:cs="Amiri"/>
          <w:color w:val="111111"/>
          <w:sz w:val="28"/>
          <w:sz w:val="28"/>
          <w:szCs w:val="28"/>
          <w:rtl w:val="true"/>
          <w:lang w:bidi="ar-SA"/>
        </w:rPr>
        <w:t>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ما تقول في قتل أهل هذا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 أمر عظيم و استبسلت للموت،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كان بيني و بين داود 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لتحدّثني،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مروان، عن مطرّف بن الشّخّير،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قتل المسلم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لدينه، أو رجل قتل نفسا فيقتل بها، أو رجل زنى بعد إحصان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هونا،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الخلافة وصية لنا من رسول اللّه صلى اللّه عليه و سلم‌؟ فورد علي أمر عظيم و استسبلت للموت،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لأصدقنّه،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كان بيني و بين داود مودة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وصية من النبي صلى اللّه عليه و سلم ما ترك علي بن أبي طالب أحدا يتقدمه،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سكتة،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أموال بني أمية أ حلال هي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فاستبسلت إلى الموت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كان بيني و بين داود 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حلال فهي عليك حرام، و إن كانت عليهم حرام فهي عليك أحرم، ثم أمر بي، فأخرجت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w:t>
      </w:r>
      <w:r>
        <w:rPr>
          <w:rStyle w:val="FootnoteAnchor"/>
          <w:rtl w:val="true"/>
        </w:rPr>
        <w:footnoteReference w:id="1331"/>
      </w:r>
      <w:r>
        <w:rPr>
          <w:rFonts w:ascii="Amiri" w:hAnsi="Amiri" w:eastAsia="Amiri" w:cs="Amiri"/>
          <w:color w:val="111111"/>
          <w:sz w:val="28"/>
          <w:sz w:val="28"/>
          <w:szCs w:val="28"/>
          <w:rtl w:val="true"/>
          <w:lang w:bidi="ar-SA"/>
        </w:rPr>
        <w:t xml:space="preserve">، عن أبي </w:t>
      </w:r>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1332"/>
      </w:r>
      <w:r>
        <w:rPr>
          <w:rFonts w:ascii="Amiri" w:hAnsi="Amiri" w:eastAsia="Amiri" w:cs="Amiri"/>
          <w:color w:val="111111"/>
          <w:sz w:val="28"/>
          <w:sz w:val="28"/>
          <w:szCs w:val="28"/>
          <w:rtl w:val="true"/>
          <w:lang w:bidi="ar-SA"/>
        </w:rPr>
        <w:t>بن حيوية، أنا أبو الطّيّب الكوكبي، نا ابن أبي خيثمة، نا الحوطي</w:t>
      </w:r>
      <w:r>
        <w:rPr>
          <w:rStyle w:val="FootnoteAnchor"/>
          <w:rtl w:val="true"/>
        </w:rPr>
        <w:footnoteReference w:id="1333"/>
      </w:r>
      <w:r>
        <w:rPr>
          <w:rFonts w:ascii="Amiri" w:hAnsi="Amiri" w:eastAsia="Amiri" w:cs="Amiri"/>
          <w:color w:val="111111"/>
          <w:sz w:val="28"/>
          <w:sz w:val="28"/>
          <w:szCs w:val="28"/>
          <w:rtl w:val="true"/>
          <w:lang w:bidi="ar-SA"/>
        </w:rPr>
        <w:t>، نا أبو الأسوار محمّد بن عمر التنوخي،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جعفر أمير المؤمنين</w:t>
      </w:r>
      <w:r>
        <w:rPr>
          <w:rStyle w:val="FootnoteAnchor"/>
          <w:rtl w:val="true"/>
        </w:rPr>
        <w:footnoteReference w:id="1334"/>
      </w:r>
      <w:r>
        <w:rPr>
          <w:rFonts w:ascii="Amiri" w:hAnsi="Amiri" w:eastAsia="Amiri" w:cs="Amiri"/>
          <w:color w:val="111111"/>
          <w:sz w:val="28"/>
          <w:sz w:val="28"/>
          <w:szCs w:val="28"/>
          <w:rtl w:val="true"/>
          <w:lang w:bidi="ar-SA"/>
        </w:rPr>
        <w:t>إلى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جعل أمير المؤمنين في عنقك ما جعل اللّه لرعيته في عنقه، و يأمرني أن أطلعه طلعهم، و أكتب إليه بما رأيت فيه المصلحة لهم، و بما أحببت و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 أمير المؤمنين، يعلمني أنه قد جعل في عنقي ما جعل اللّه لرعيته في عنقه، و يأمرني أن أطلعه طلعهم، و أكتب إليه بما رأيت فيه المصلحة لهم، و بما أحببت و بدا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يا أمير المؤمنين بتقوى اللّه، و تواضع يرفعك اللّه يوم يضع المتكبرين في الأرض بغير الحق، و اعلم أن قرابتك من رسول اللّه صلى اللّه عليه و سلم لن تزيد</w:t>
      </w:r>
      <w:r>
        <w:rPr>
          <w:rStyle w:val="FootnoteAnchor"/>
          <w:rtl w:val="true"/>
        </w:rPr>
        <w:footnoteReference w:id="1335"/>
      </w:r>
      <w:r>
        <w:rPr>
          <w:rFonts w:ascii="Amiri" w:hAnsi="Amiri" w:eastAsia="Amiri" w:cs="Amiri"/>
          <w:color w:val="111111"/>
          <w:sz w:val="28"/>
          <w:sz w:val="28"/>
          <w:szCs w:val="28"/>
          <w:rtl w:val="true"/>
          <w:lang w:bidi="ar-SA"/>
        </w:rPr>
        <w:t>حق اللّه عليك إلاّ عظما و لا طاعته إلاّ وجوبا، و لا الإياس فيما خالف ذلك منه إلاّ إنكارا،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بن ثابت، أنا محمّد بن أحمد بن رزقويه</w:t>
      </w:r>
      <w:r>
        <w:rPr>
          <w:rStyle w:val="FootnoteAnchor"/>
          <w:rtl w:val="true"/>
        </w:rPr>
        <w:footnoteReference w:id="1336"/>
      </w:r>
      <w:r>
        <w:rPr>
          <w:rFonts w:ascii="IRNazanin" w:hAnsi="IRNazanin" w:eastAsia="IRNazanin"/>
          <w:color w:val="111111"/>
          <w:sz w:val="28"/>
          <w:sz w:val="28"/>
          <w:szCs w:val="28"/>
          <w:rtl w:val="true"/>
          <w:lang w:bidi="fa-IR"/>
        </w:rPr>
        <w:t>، و أبو نصر أحمد بن محمّد بن أحمد بن حسنون</w:t>
      </w:r>
      <w:r>
        <w:rPr>
          <w:rStyle w:val="FootnoteAnchor"/>
          <w:rtl w:val="true"/>
        </w:rPr>
        <w:footnoteReference w:id="1337"/>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أحمد</w:t>
      </w:r>
      <w:r>
        <w:rPr>
          <w:rStyle w:val="FootnoteAnchor"/>
          <w:rtl w:val="true"/>
        </w:rPr>
        <w:footnoteReference w:id="1338"/>
      </w:r>
      <w:r>
        <w:rPr>
          <w:rFonts w:ascii="Amiri" w:hAnsi="Amiri" w:eastAsia="Amiri" w:cs="Amiri"/>
          <w:color w:val="111111"/>
          <w:sz w:val="28"/>
          <w:sz w:val="28"/>
          <w:szCs w:val="28"/>
          <w:rtl w:val="true"/>
          <w:lang w:bidi="ar-SA"/>
        </w:rPr>
        <w:t>جعفر بن محمّد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أحمد بن الحسين البيهقي، و أخبرنا أبو المعالي عبد اللّه بن أحمد المروزي، أنا أبو بكر أحمد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أخبرني أبو بكر محمّد بن جعفر بن يزيد العدل الآدمي القارئ ببغداد قراءة عليه من أصل كتابه، أنا أحمد بن عبيد بن ناصح أبو جعفر النحوي، نا محمّد بن مصعب القرقساني، حدثني الأوزاعي عبد الرّحمن بن عمرو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إليّ أبو جعفر المنصور أمير المؤمنين و أنا بالساحل، فلما وصلت إليه سلّمت عليه </w:t>
      </w:r>
    </w:p>
    <w:p>
      <w:pPr>
        <w:pStyle w:val="BookText"/>
        <w:rPr/>
      </w:pPr>
      <w:r>
        <w:rPr>
          <w:rFonts w:ascii="Amiri" w:hAnsi="Amiri" w:eastAsia="Amiri" w:cs="Amiri"/>
          <w:color w:val="111111"/>
          <w:sz w:val="28"/>
          <w:sz w:val="28"/>
          <w:szCs w:val="28"/>
          <w:rtl w:val="true"/>
          <w:lang w:bidi="ar-SA"/>
        </w:rPr>
        <w:t>بالخلافة، رد عليّ و استجلسني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بطأ بك عنا يا 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تريد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يريد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الأخذ عنكم، و الاقتباس منكم،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أمير المؤمنين لا تجهل شيئا مما أقول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أجهله و أنا أسألك عنه، و فيه وجّهت إليك، و أقدمتك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تسمعه و لا تعمل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الحق فقد كره اللّه، إنّ اللّه هو الحق المبين،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السيف، فانتهره المنصور،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مجلس مثوبة لا مجلس عقوبة، فطابت نفسي، و انبسطت في الكلام،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حدّثني مكحول عن عطية بن بسر</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جاءته موعظة من اللّه في دينه فإنّما هي 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نعمة زاد زاهر و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قالوا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سيقت إليه فإن قبلها يشكر، و إلاّ كانت حجة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بها إثما، و يزداد اللّه عليه سخطا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حدثني مكحول، عن عطية بن بسر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بت غاشّا لرعيته حرم اللّه عليه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الحقّ فقد كره اللّه عز و جل، إنّ اللّه هو الحق المبين، و قالوا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 الذي ليّن قلوب أمتكم لكم حين ولوكم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ولاكم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لقرابتكم من نبيهم، 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سلم، فقد كان بهم رءوفا رحيما مواسيا لهم بنفسه في ذات يده، و عند الناس لحقيق أن يقوم له فيه بالحق، و أن يكون بالقسط 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لعوراتهم ساترا، لم تغلق عليه دونهم الأبواب، و لم تقم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الحجاب، يبتهج بالنعمة عندهم، و يتأيس بما أصابهم من سوء، يا أمير المؤمنين قد كنت في شغل شاغل من خاصة نفسك عن عامة الناس الذين أصبحت تملكهم أحمرهم و أسودهم، مسلمهم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مسلمهم و كافرهم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له عليك نصيب من العدل، فكيف بك إذا اتّبعك منهم قيام وراء قيام، ليس منهم أحد إلاّ و هو يشكو 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w:t>
      </w:r>
    </w:p>
    <w:p>
      <w:pPr>
        <w:pStyle w:val="BookText"/>
        <w:rPr/>
      </w:pPr>
      <w:r>
        <w:rPr>
          <w:rFonts w:ascii="Amiri" w:hAnsi="Amiri" w:eastAsia="Amiri" w:cs="Amiri"/>
          <w:color w:val="111111"/>
          <w:sz w:val="28"/>
          <w:sz w:val="28"/>
          <w:szCs w:val="28"/>
          <w:rtl w:val="true"/>
          <w:lang w:bidi="ar-SA"/>
        </w:rPr>
        <w:t xml:space="preserve">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أدخلتها عليه، أو ظلامة سقتها إليه‌؟ يا أمير المؤمنين حدثني مكحول عن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بيد رسول اللّه صلى اللّه عليه و سلم جريدة</w:t>
      </w:r>
      <w:r>
        <w:rPr>
          <w:rStyle w:val="FootnoteAnchor"/>
          <w:rtl w:val="true"/>
        </w:rPr>
        <w:footnoteReference w:id="1341"/>
      </w:r>
      <w:r>
        <w:rPr>
          <w:rFonts w:ascii="Amiri" w:hAnsi="Amiri" w:eastAsia="Amiri" w:cs="Amiri"/>
          <w:color w:val="111111"/>
          <w:sz w:val="28"/>
          <w:sz w:val="28"/>
          <w:szCs w:val="28"/>
          <w:rtl w:val="true"/>
          <w:lang w:bidi="ar-SA"/>
        </w:rPr>
        <w:t xml:space="preserve">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ابن الأكفاني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بها، و يردع بها المنافقين،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هذه الجريدة التي قد كسرت بها قرون أمّتك، و ملأت بها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قلوبهم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شقق أبشارهم</w:t>
      </w:r>
      <w:r>
        <w:rPr>
          <w:rStyle w:val="FootnoteAnchor"/>
          <w:rtl w:val="true"/>
        </w:rPr>
        <w:footnoteReference w:id="1342"/>
      </w:r>
      <w:r>
        <w:rPr>
          <w:rFonts w:ascii="Amiri" w:hAnsi="Amiri" w:eastAsia="Amiri" w:cs="Amiri"/>
          <w:color w:val="111111"/>
          <w:sz w:val="28"/>
          <w:sz w:val="28"/>
          <w:szCs w:val="28"/>
          <w:rtl w:val="true"/>
          <w:lang w:bidi="ar-SA"/>
        </w:rPr>
        <w:t>، و سفك دماءهم، و خرّب ديارهم، و أجلاهم عن بلادهم، و غيّبهم الخوف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حدّثني مكحول عن زياد بن جارية، عن 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دعا إلى القصاص من نفسه في خدشة خدشها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خدش خدشه أعرابيا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يتعمده،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لم يبعثك جبارا، و لا متكبرا، فدعاه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تضربني‌؟ قال الأعرابي قد أحللتك بأبي أنت و أمي، و ما كنت لأفعل ذلك أبدا، و لو أتيت على نفسي، فدعا اللّه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رضّ نفسك لنفسك، و خذ لها الأمان من ربّك، و ارغب في جنة عرضها السموات و الأرض التي يقول فيها رسول اللّه صلى اللّه عليه و سلم 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أحدكم من الجنة خير من 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الملك لو بقي لمن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إليه، و كذلك لا يبقى لك كما لم يبق لغيرك، يا أمير المؤمنين ما جاء في تأويل هذه الآية عن جدك مٰا لِهٰذَا الْكِتٰابِ لاٰ يُغٰادِرُ صَغِيرَةً وَ لاٰ كَبِيرَةً إِلاّٰ أَحْصٰاهٰا </w:t>
      </w:r>
      <w:r>
        <w:rPr>
          <w:rStyle w:val="FootnoteAnchor"/>
          <w:rtl w:val="true"/>
        </w:rPr>
        <w:footnoteReference w:id="13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الضحك، فكيف بما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عملته الأيدي و أحصته الألسن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بلغني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سخلة على شاطئ الفرات ضيعة لخفت أن أسأل عنها، فكيف بمن حرم عدلك و هو على بساطك، يا أمير المؤمنين تدري ما جاء في تأويل هذه الآية عن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w:t>
      </w:r>
    </w:p>
    <w:p>
      <w:pPr>
        <w:pStyle w:val="BookText"/>
        <w:rPr/>
      </w:pPr>
      <w:r>
        <w:rPr>
          <w:rFonts w:ascii="Amiri" w:hAnsi="Amiri" w:eastAsia="Amiri" w:cs="Amiri"/>
          <w:color w:val="111111"/>
          <w:sz w:val="28"/>
          <w:sz w:val="28"/>
          <w:szCs w:val="28"/>
          <w:rtl w:val="true"/>
          <w:lang w:bidi="ar-SA"/>
        </w:rPr>
        <w:t xml:space="preserve">بِالْحَقِّ وَ لاٰ تَتَّبِعِ الْهَوىٰ </w:t>
      </w:r>
      <w:r>
        <w:rPr>
          <w:rStyle w:val="FootnoteAnchor"/>
          <w:rtl w:val="true"/>
        </w:rPr>
        <w:footnoteReference w:id="13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إذا قعد الخصمان بين يديك فكان لك في أحدهما هوى فلا تتمنين في نفسك أن يكون الحق له، فيفلج على صاحبه، فأمحوك من نبوّتي، ثم لا تكون خليفتي و لا كرامة 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رسلي إلى عبادي رعاء كرعاء الإبل لعلمهم بالرعاية و رفقهم بالسياسة ليجبروا الكسير، و يدلوا الهزيل على الكلأ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إنّك قد بليت بأمر لو عرض على السموات و الأرض و الجبال لأبين أن يحملنه و أشفقن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حدثني يزيد بن جابر عن عبد الرّحمن بن أبي عمرة الأنصاري أن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رجلا من الأنصار على الصدقة، فرآه بعد أيام مقيما،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الخروج إلى عملك، أ ما علمت أن لك مثل أجر المجاهد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بلغني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وال يلي شيئا من أمور الناس إلاّ أتى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مغلولة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في النار ينتفض به ذلك الجسر انتفاضة يزيل كلّ عضو منه عن موضعه ثم يعاد، فيحاسب، فإن كان محسنا نجا بإحسانه، و إن كان مسيئا تخرّق به ذلك الجسر، فهوى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سبعين خريفا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و سلمان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إليهما عمر،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عمراها من يتولاها بما فيها،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سلت</w:t>
      </w:r>
      <w:r>
        <w:rPr>
          <w:rStyle w:val="FootnoteAnchor"/>
          <w:rtl w:val="true"/>
        </w:rPr>
        <w:footnoteReference w:id="1346"/>
      </w:r>
      <w:r>
        <w:rPr>
          <w:rFonts w:ascii="Amiri" w:hAnsi="Amiri" w:eastAsia="Amiri" w:cs="Amiri"/>
          <w:color w:val="111111"/>
          <w:sz w:val="28"/>
          <w:sz w:val="28"/>
          <w:szCs w:val="28"/>
          <w:rtl w:val="true"/>
          <w:lang w:bidi="ar-SA"/>
        </w:rPr>
        <w:t>اللّه أنفه و ألصق خده بالأرض،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المنديل فوضعه على وجهه ثم بكى و انتحب حتى أبكاني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سأل جدك العباس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على مكة أو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الطائف و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يا عمّ النبي نفس تنجيها خير من إمارة</w:t>
      </w:r>
      <w:r>
        <w:rPr>
          <w:rStyle w:val="FootnoteAnchor"/>
          <w:rtl w:val="true"/>
        </w:rPr>
        <w:footnoteReference w:id="1347"/>
      </w:r>
      <w:r>
        <w:rPr>
          <w:rFonts w:ascii="Amiri" w:hAnsi="Amiri" w:eastAsia="Amiri" w:cs="Amiri"/>
          <w:color w:val="111111"/>
          <w:sz w:val="28"/>
          <w:sz w:val="28"/>
          <w:szCs w:val="28"/>
          <w:rtl w:val="true"/>
          <w:lang w:bidi="ar-SA"/>
        </w:rPr>
        <w:t>لا تحصيها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منه لعمّه، و شفقة منه عليه، و أنه لا يغني عنه من اللّه شيئا إذ أوحي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3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عم النبي، يا صفية عمّة النبي، قل 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و يا صفية عمّة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و يا صفية عمي النبي، يا فاطمة بنت محمّد، إنّي لست أغني عنكم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عملي و لكم عملكم، و قد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ينسبه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تقضي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تقيم أمر الناس إلاّ حصيف العقل، أريب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 و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منه على عورة، و لا تحمق</w:t>
      </w:r>
      <w:r>
        <w:rPr>
          <w:rStyle w:val="FootnoteAnchor"/>
          <w:rtl w:val="true"/>
        </w:rPr>
        <w:footnoteReference w:id="1349"/>
      </w:r>
      <w:r>
        <w:rPr>
          <w:rFonts w:ascii="Amiri" w:hAnsi="Amiri" w:eastAsia="Amiri" w:cs="Amiri"/>
          <w:color w:val="111111"/>
          <w:sz w:val="28"/>
          <w:sz w:val="28"/>
          <w:szCs w:val="28"/>
          <w:rtl w:val="true"/>
          <w:lang w:bidi="ar-SA"/>
        </w:rPr>
        <w:t>على جرة</w:t>
      </w:r>
      <w:r>
        <w:rPr>
          <w:rStyle w:val="FootnoteAnchor"/>
          <w:rtl w:val="true"/>
        </w:rPr>
        <w:footnoteReference w:id="1350"/>
      </w:r>
      <w:r>
        <w:rPr>
          <w:rFonts w:ascii="Amiri" w:hAnsi="Amiri" w:eastAsia="Amiri" w:cs="Amiri"/>
          <w:color w:val="111111"/>
          <w:sz w:val="28"/>
          <w:sz w:val="28"/>
          <w:szCs w:val="28"/>
          <w:rtl w:val="true"/>
          <w:lang w:bidi="ar-SA"/>
        </w:rPr>
        <w:t>، و لا تأخذه في اللّه لومة لائم، و قال علي رضي اللّه عنه و سقط اسم علي من حديث ابن الأكفاني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ظلف</w:t>
      </w:r>
      <w:r>
        <w:rPr>
          <w:rStyle w:val="FootnoteAnchor"/>
          <w:rtl w:val="true"/>
        </w:rPr>
        <w:footnoteReference w:id="1351"/>
      </w:r>
      <w:r>
        <w:rPr>
          <w:rFonts w:ascii="Amiri" w:hAnsi="Amiri" w:eastAsia="Amiri" w:cs="Amiri"/>
          <w:color w:val="111111"/>
          <w:sz w:val="28"/>
          <w:sz w:val="28"/>
          <w:szCs w:val="28"/>
          <w:rtl w:val="true"/>
          <w:lang w:bidi="ar-SA"/>
        </w:rPr>
        <w:t xml:space="preserve">نفسه و عماله، فذاك كالمجاهد في سبيل اللّه، يد اللّه عليه باسطة بالرحمة، و أمر ظلف و أرتع عماله لضعفه فهو على شفا هلاك إلاّ أن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ظلف عماله و أرتع نفسه فذلك الحطمة</w:t>
      </w:r>
      <w:r>
        <w:rPr>
          <w:rStyle w:val="FootnoteAnchor"/>
          <w:rtl w:val="true"/>
        </w:rPr>
        <w:footnoteReference w:id="1352"/>
      </w:r>
      <w:r>
        <w:rPr>
          <w:rFonts w:ascii="Amiri" w:hAnsi="Amiri" w:eastAsia="Amiri" w:cs="Amiri"/>
          <w:color w:val="111111"/>
          <w:sz w:val="28"/>
          <w:sz w:val="28"/>
          <w:szCs w:val="28"/>
          <w:rtl w:val="true"/>
          <w:lang w:bidi="ar-SA"/>
        </w:rPr>
        <w:t>التي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الرعاء الحطمة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الهالك وحده، و أمير أرتع نفسه و عماله فهلكوا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يا أمير المؤمنين أن جبريل عليه السلام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حين أمر اللّه بمنافيخ النار، فوضعت على النار لتسعّر إلى يوم القيامة،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صف لي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أمر بها، فأوقد عليها ألف عام حتى احمرت، ثم أوقد عليها ألف عام حتى اصفرت ثم أوقد عليها ألف عام حتى اسودت فهي سوداء مظلمة لا تطفأ، 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يضيء لهبها، و لا جمرها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لو أن ثوبا من ثياب أهل النار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الأرض فماتوا جميعا، و لو أن ذنوبا</w:t>
      </w:r>
      <w:r>
        <w:rPr>
          <w:rStyle w:val="FootnoteAnchor"/>
          <w:rtl w:val="true"/>
        </w:rPr>
        <w:footnoteReference w:id="1353"/>
      </w:r>
      <w:r>
        <w:rPr>
          <w:rFonts w:ascii="Amiri" w:hAnsi="Amiri" w:eastAsia="Amiri" w:cs="Amiri"/>
          <w:color w:val="111111"/>
          <w:sz w:val="28"/>
          <w:sz w:val="28"/>
          <w:szCs w:val="28"/>
          <w:rtl w:val="true"/>
          <w:lang w:bidi="ar-SA"/>
        </w:rPr>
        <w:t xml:space="preserve">من شرابها صبّ في مياه الأرض جميعا لقتل من ذاقه، و لو أن ذراعا من السلسلة التي ذكرها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على جبال الأرض لزالت و ما استقلّت</w:t>
      </w:r>
      <w:r>
        <w:rPr>
          <w:rStyle w:val="FootnoteAnchor"/>
          <w:rtl w:val="true"/>
        </w:rPr>
        <w:footnoteReference w:id="1354"/>
      </w:r>
      <w:r>
        <w:rPr>
          <w:rFonts w:ascii="IRNazanin" w:hAnsi="IRNazanin" w:eastAsia="IRNazanin"/>
          <w:color w:val="111111"/>
          <w:sz w:val="28"/>
          <w:sz w:val="28"/>
          <w:szCs w:val="28"/>
          <w:rtl w:val="true"/>
          <w:lang w:bidi="fa-IR"/>
        </w:rPr>
        <w:t xml:space="preserve">، و لو أن رجلا أدخل النار ثم أخرج </w:t>
      </w:r>
    </w:p>
    <w:p>
      <w:pPr>
        <w:pStyle w:val="BookText"/>
        <w:rPr/>
      </w:pPr>
      <w:r>
        <w:rPr>
          <w:rFonts w:ascii="Amiri" w:hAnsi="Amiri" w:eastAsia="Amiri" w:cs="Amiri"/>
          <w:color w:val="111111"/>
          <w:sz w:val="28"/>
          <w:sz w:val="28"/>
          <w:szCs w:val="28"/>
          <w:rtl w:val="true"/>
          <w:lang w:bidi="ar-SA"/>
        </w:rPr>
        <w:t>منها لمات أهل الأرض من نتن ريحه و تشويه خلقه و عظمه، فبكى النبي صلى اللّه عليه و سلم و بكى جبريل لبكائه،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قد غفر اللّه لك ما تقدم من ذنبك و ما تأخر،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أكون عبدا شكورا، و لم بكيت يا جبريل، و أنت الروح الأمين، أمين اللّه على وحيه‌؟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ابتلى بمثل ما ابتلي به هاروت و ماروت، فهو الذي منعني من اتكالي على منزلتي عند ربي، فأكون قد أمنت مكره زاد زاهر و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يبكيان حتى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جبريل و يا محمد، إن اللّه قد أمنكما أن تغضباه، فيعذبكما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يا أمير المؤمنين،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لا أبالي إذا قعد الخصمان بين يدي على من مال الحق من قريب أو بعيد فلا تمهلني</w:t>
      </w:r>
      <w:r>
        <w:rPr>
          <w:rStyle w:val="FootnoteAnchor"/>
          <w:rtl w:val="true"/>
        </w:rPr>
        <w:footnoteReference w:id="1355"/>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أشد الشدة القيام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أكرم الكرم عند اللّه التقوى، و إنه من طلب العز في طاعة اللّه رفعه اللّه و أعزه و من طلبه بمعصية اللّه أذله اللّه و وضعه،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نصيحتي،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 و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البلد و الوطن بإذن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و إذن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و شكرت لك نصيحتك و قبلتها بقبولها، و اللّه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للخير و المعين عليه، و به أستعين و عليه أ توكل، و هو حسبي و نعم الوكيل، فلا تخلني من مطالعتك 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بمثلها فإنك المقبول القول غير المتهم في النصيحة،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بمال يستعين به على خروجه فلم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غناء، و ما كنت لأبيع نصيحتي بعرض من أعراض الدنيا كلها، و عرف المنصور مذهبه فلم يجدّ عليه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تفرد به أبو</w:t>
      </w:r>
      <w:r>
        <w:rPr>
          <w:rStyle w:val="FootnoteAnchor"/>
          <w:rtl w:val="true"/>
        </w:rPr>
        <w:footnoteReference w:id="1356"/>
      </w:r>
      <w:r>
        <w:rPr>
          <w:rFonts w:ascii="Amiri" w:hAnsi="Amiri" w:eastAsia="Amiri" w:cs="Amiri"/>
          <w:color w:val="111111"/>
          <w:sz w:val="28"/>
          <w:sz w:val="28"/>
          <w:szCs w:val="28"/>
          <w:rtl w:val="true"/>
          <w:lang w:bidi="ar-SA"/>
        </w:rPr>
        <w:t>جعفر أحمد بن عبيد بن ناصح الأديب</w:t>
      </w:r>
      <w:r>
        <w:rPr>
          <w:rStyle w:val="FootnoteAnchor"/>
          <w:rtl w:val="true"/>
        </w:rPr>
        <w:footnoteReference w:id="1357"/>
      </w:r>
      <w:r>
        <w:rPr>
          <w:rFonts w:ascii="Amiri" w:hAnsi="Amiri" w:eastAsia="Amiri" w:cs="Amiri"/>
          <w:color w:val="111111"/>
          <w:sz w:val="28"/>
          <w:sz w:val="28"/>
          <w:szCs w:val="28"/>
          <w:rtl w:val="true"/>
          <w:lang w:bidi="ar-SA"/>
        </w:rPr>
        <w:t>، و هو مقدم في أصحاب الأصمعي يلقب بأبي العصيدة حدث عنه يحيى بن محمد بن صاعد و غيره من الأئمة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الفرج سهل بن بشر، أنا أبو </w:t>
      </w:r>
    </w:p>
    <w:p>
      <w:pPr>
        <w:pStyle w:val="BookText"/>
        <w:rPr/>
      </w:pPr>
      <w:r>
        <w:rPr>
          <w:rFonts w:ascii="Amiri" w:hAnsi="Amiri" w:eastAsia="Amiri" w:cs="Amiri"/>
          <w:color w:val="111111"/>
          <w:sz w:val="28"/>
          <w:sz w:val="28"/>
          <w:szCs w:val="28"/>
          <w:rtl w:val="true"/>
          <w:lang w:bidi="ar-SA"/>
        </w:rPr>
        <w:t xml:space="preserve">الفضل محمّد بن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w:t>
      </w:r>
      <w:r>
        <w:rPr>
          <w:rStyle w:val="FootnoteAnchor"/>
          <w:rtl w:val="true"/>
        </w:rPr>
        <w:footnoteReference w:id="1358"/>
      </w:r>
      <w:r>
        <w:rPr>
          <w:rFonts w:ascii="Amiri" w:hAnsi="Amiri" w:eastAsia="Amiri" w:cs="Amiri"/>
          <w:color w:val="111111"/>
          <w:sz w:val="28"/>
          <w:sz w:val="28"/>
          <w:szCs w:val="28"/>
          <w:rtl w:val="true"/>
          <w:lang w:bidi="ar-SA"/>
        </w:rPr>
        <w:t xml:space="preserve">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الجوهري، نا سهل بن أحمد بن أبي الديباجي</w:t>
      </w:r>
      <w:r>
        <w:rPr>
          <w:rStyle w:val="FootnoteAnchor"/>
          <w:rtl w:val="true"/>
        </w:rPr>
        <w:footnoteReference w:id="1359"/>
      </w:r>
      <w:r>
        <w:rPr>
          <w:rFonts w:ascii="Amiri" w:hAnsi="Amiri" w:eastAsia="Amiri" w:cs="Amiri"/>
          <w:color w:val="111111"/>
          <w:sz w:val="28"/>
          <w:sz w:val="28"/>
          <w:szCs w:val="28"/>
          <w:rtl w:val="true"/>
          <w:lang w:bidi="ar-SA"/>
        </w:rPr>
        <w:t>، نا الفضل بن الحباب البصري، نا محمّد بن سلاّم الجمحي، نا عبد الرّحمن بن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إلى المهدي أن الأوزاعي لا يلبس السواد و يحرّمه، فقال لأبي عبيد</w:t>
      </w:r>
      <w:r>
        <w:rPr>
          <w:rStyle w:val="FootnoteAnchor"/>
          <w:rtl w:val="true"/>
        </w:rPr>
        <w:footnoteReference w:id="1360"/>
      </w:r>
      <w:r>
        <w:rPr>
          <w:rFonts w:ascii="Amiri" w:hAnsi="Amiri" w:eastAsia="Amiri" w:cs="Amiri"/>
          <w:color w:val="111111"/>
          <w:sz w:val="28"/>
          <w:sz w:val="28"/>
          <w:szCs w:val="28"/>
          <w:rtl w:val="true"/>
          <w:lang w:bidi="ar-SA"/>
        </w:rPr>
        <w:t>اللّه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هذا الشيخ، فسله عما عنده من تحريم السواد، فأحضره أبو عبيد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إنه رفع إلى أمير المؤمنين أنك تحرّم السواد فما عندك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أحرّمه و لكني أكرهه،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تكره منه،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محرما أحرم فيه، و لا عروسا جليت فيه، و لا ميتا كفّن فيه، فمن هاهنا أكرهه، فدخل أبو عبيد اللّه على المهدي فأخبره بقول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فاستضحك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تخلص الشيخ، لا تعرضوا له، فإنه شيخ</w:t>
      </w:r>
      <w:r>
        <w:rPr>
          <w:rStyle w:val="FootnoteAnchor"/>
          <w:rtl w:val="true"/>
        </w:rPr>
        <w:footnoteReference w:id="1361"/>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المهدي، و إنّما هو المنصور، و الأوزاعي لم يبق إلى دولة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أبو الفضل القطّان، أنا دعلج بن أحمد، أنا أحمد بن علي الأبّار، نا يحيى بن أيوب، نا الحواري بن</w:t>
      </w:r>
      <w:r>
        <w:rPr>
          <w:rStyle w:val="FootnoteAnchor"/>
          <w:rtl w:val="true"/>
        </w:rPr>
        <w:footnoteReference w:id="1362"/>
      </w:r>
      <w:r>
        <w:rPr>
          <w:rFonts w:ascii="Amiri" w:hAnsi="Amiri" w:eastAsia="Amiri" w:cs="Amiri"/>
          <w:color w:val="111111"/>
          <w:sz w:val="28"/>
          <w:sz w:val="28"/>
          <w:szCs w:val="28"/>
          <w:rtl w:val="true"/>
          <w:lang w:bidi="ar-SA"/>
        </w:rPr>
        <w:t>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الأوزاعي على أبي جعفر فلما أراد أن ينصرف استعفى من لبس السواد، فأجابه، فلما خرج الأوزاعي قال أبو جعفر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 فاسأله لم استعفى من لبس السواد، و لا يعلم أني أمرتك، فلحقه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رأيتك استعفيت أمير المؤمنين من السواد، فما بأس بالسواد؟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لم يحرم فيه محرم قط، و لا</w:t>
      </w:r>
      <w:r>
        <w:rPr>
          <w:rStyle w:val="FootnoteAnchor"/>
          <w:rtl w:val="true"/>
        </w:rPr>
        <w:footnoteReference w:id="1363"/>
      </w:r>
      <w:r>
        <w:rPr>
          <w:rFonts w:ascii="Amiri" w:hAnsi="Amiri" w:eastAsia="Amiri" w:cs="Amiri"/>
          <w:color w:val="111111"/>
          <w:sz w:val="28"/>
          <w:sz w:val="28"/>
          <w:szCs w:val="28"/>
          <w:rtl w:val="true"/>
          <w:lang w:bidi="ar-SA"/>
        </w:rPr>
        <w:t>يكفن فيه ميت قط، و لم تزين فيه عروس قط، فما أصنع بلبسه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w:t>
      </w:r>
    </w:p>
    <w:p>
      <w:pPr>
        <w:pStyle w:val="BookText"/>
        <w:rPr/>
      </w:pPr>
      <w:r>
        <w:rPr>
          <w:rFonts w:ascii="Amiri" w:hAnsi="Amiri" w:eastAsia="Amiri" w:cs="Amiri"/>
          <w:color w:val="111111"/>
          <w:sz w:val="28"/>
          <w:sz w:val="28"/>
          <w:szCs w:val="28"/>
          <w:rtl w:val="true"/>
          <w:lang w:bidi="ar-SA"/>
        </w:rPr>
        <w:t xml:space="preserve">الأنباري، أنا أبو إسحاق إبراهيم بن جعفر بن محمّد بن أبي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الحسن</w:t>
      </w:r>
      <w:r>
        <w:rPr>
          <w:rStyle w:val="FootnoteAnchor"/>
          <w:rtl w:val="true"/>
        </w:rPr>
        <w:footnoteReference w:id="1365"/>
      </w:r>
      <w:r>
        <w:rPr>
          <w:rFonts w:ascii="Amiri" w:hAnsi="Amiri" w:eastAsia="Amiri" w:cs="Amiri"/>
          <w:color w:val="111111"/>
          <w:sz w:val="28"/>
          <w:sz w:val="28"/>
          <w:szCs w:val="28"/>
          <w:rtl w:val="true"/>
          <w:lang w:bidi="ar-SA"/>
        </w:rPr>
        <w:t>بن عتبة الرازي، نا المقدام بن داود بن تليد الرّعيني، نا عمي، نا بشر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 بالشام قد أراد الأوزاعي على شيء فلم يجده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أن يؤذيه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يعتاده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 لا مقام لك بالشام مع الأوزاعي، فإن يكن من أمير المؤمنين شيء كان من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جاءه كتاب أن يخرج إلى فلان الشاري فيقابله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366"/>
      </w:r>
      <w:r>
        <w:rPr>
          <w:rFonts w:ascii="Amiri" w:hAnsi="Amiri" w:eastAsia="Amiri" w:cs="Amiri"/>
          <w:color w:val="111111"/>
          <w:sz w:val="28"/>
          <w:sz w:val="28"/>
          <w:szCs w:val="28"/>
          <w:rtl w:val="true"/>
          <w:lang w:bidi="ar-SA"/>
        </w:rPr>
        <w:t>له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جاءك ما تحب منه، لو ضربت رقبته لم يجبك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فاجتمع و اجتمع من كان يوليه على الأوزاعي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هذا كتاب أمير المؤمنين يأمر فيه بالخروج إلى هذا الظالم الشاري،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 اليمامي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بالنية، و لكل 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كتاب أمير المؤمنين و تعارضني بغيره،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أخبرك عن رسول اللّه صلى اللّه عليه و سلم و تعارضني بغيره،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بعض من كان يوليه عليه بيده أن يسكت،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 لهم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معصوم،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يوليه إشارتكم إلي أن أسكت لم 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أشار إلى أهل الشام لضربت عنقك</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أنا علي بن الخضر بن سليمان، أنا عبد الوهاب الميداني، نا أبو هاشم عبد الجبار بن عبد الصمد، نا عبد اللّه بن أحمد بن زبر، نا الحسن بن جرير، نا عبد الحميد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العشرين</w:t>
      </w:r>
      <w:r>
        <w:rPr>
          <w:rStyle w:val="FootnoteAnchor"/>
          <w:rtl w:val="true"/>
        </w:rPr>
        <w:footnoteReference w:id="13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أميرا كان بالساحل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دفنا الأوزاعي، و نحن عند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رحمك اللّه أبا عمرو، فلقد كنت أخافك أكثر ممن ولاّني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عبيد اللّه بن عبد الرّحمن بن محمّد بن عيسى السكري، نا أحمد بن يوسف بن خالد،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الأوزاعي حتى جلس وحده ما يجلس إليه أحد، و حتى ملئت أذنه شتما و هو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 أبا الحسن علي بن أحمد الحنائي، أخبرهم نا أبو بكر محمّد بن أحمد بن عثمان السلمي، نا محمّد بن بركة، نا أبو بكر أحمد بن علي بن سعيد، نا أبو خيثمة، نا محمّد بن عبيد الطنافسي، قال</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جالسا عند الثوري،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ريحانة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قلعت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فقد مات الأوزاعي، فكتبوا ذلك، فجاء موت الأوزاعي في ذلك اليوم، أو تلك الليلة</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أنا أحمد بن مروان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السّقّا، أنا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نا محمّد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سفيان الثوري،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رأيت في المنام كأن ريحانة قبل الشام ماتت، قال أحمد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غير عباس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مات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w:t>
      </w:r>
      <w:r>
        <w:rPr>
          <w:rStyle w:val="FootnoteAnchor"/>
          <w:rtl w:val="true"/>
        </w:rPr>
        <w:footnoteReference w:id="1372"/>
      </w:r>
      <w:r>
        <w:rPr>
          <w:rFonts w:ascii="Amiri" w:hAnsi="Amiri" w:eastAsia="Amiri" w:cs="Amiri"/>
          <w:color w:val="111111"/>
          <w:sz w:val="28"/>
          <w:sz w:val="28"/>
          <w:szCs w:val="28"/>
          <w:rtl w:val="true"/>
          <w:lang w:bidi="ar-SA"/>
        </w:rPr>
        <w:t>اللّه أجرك في أخيك الأوزاعي، فقد مات، و ذكرها الأصم كلها عن عباس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عبيد الطنافسي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رجل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ريحانة من الشام رفعت، فقال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فقد مات الأوزاعي، فعرف ذلك اليوم، فوجدوا موت الأوزاعي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 أنا علي بن أحمد بن زكريا، أنا صالح بن أحمد، حدثني أبي أحمد، حدثني أبي عبد اللّه قال</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سفيان الثوري،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إلى الأوزاعي يحدثني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أكتب لك إليه و لا أراك</w:t>
      </w:r>
      <w:r>
        <w:rPr>
          <w:rStyle w:val="FootnoteAnchor"/>
          <w:rtl w:val="true"/>
        </w:rPr>
        <w:footnoteReference w:id="1374"/>
      </w:r>
      <w:r>
        <w:rPr>
          <w:rFonts w:ascii="Amiri" w:hAnsi="Amiri" w:eastAsia="Amiri" w:cs="Amiri"/>
          <w:color w:val="111111"/>
          <w:sz w:val="28"/>
          <w:sz w:val="28"/>
          <w:szCs w:val="28"/>
          <w:rtl w:val="true"/>
          <w:lang w:bidi="ar-SA"/>
        </w:rPr>
        <w:t>تجده إلاّ ميتا، لأنّي رأيت ريحانة رفعت من قبل المغرب، و لا أراه إلاّ موت الأوزاعي، فأتاه، فإذا هو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في الحمام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حدثني أبو الوليد حسان بن محمّد الفقيه، نا الحسن بن سفيان، نا أحمد بن عيسى المصري</w:t>
      </w:r>
      <w:r>
        <w:rPr>
          <w:rStyle w:val="FootnoteAnchor"/>
          <w:rtl w:val="true"/>
        </w:rPr>
        <w:footnoteReference w:id="1376"/>
      </w:r>
      <w:r>
        <w:rPr>
          <w:rFonts w:ascii="Amiri" w:hAnsi="Amiri" w:eastAsia="Amiri" w:cs="Amiri"/>
          <w:color w:val="111111"/>
          <w:sz w:val="28"/>
          <w:sz w:val="28"/>
          <w:szCs w:val="28"/>
          <w:rtl w:val="true"/>
          <w:lang w:bidi="ar-SA"/>
        </w:rPr>
        <w:t xml:space="preserve">، حدثني خيران بن العلاء، و كان الأوزاعي يروي عنه و كان من خيار أصحاب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الأوزاعي الحمام، و كان لصاحب الحمام حاجة، فأغلق الباب عليه، و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ففتح الباب، فوجده ميتا قد وضع يده اليمنى تحت خده و هو مستقبل القبلة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أنا علي بن الخضر، نا عبد الوهاب بن جعفر الميداني، نا أبو هاشم، نا عبد اللّه بن أحمد بن زبر القاضي</w:t>
      </w:r>
      <w:r>
        <w:rPr>
          <w:rStyle w:val="FootnoteAnchor"/>
          <w:rtl w:val="true"/>
        </w:rPr>
        <w:footnoteReference w:id="1377"/>
      </w:r>
      <w:r>
        <w:rPr>
          <w:rFonts w:ascii="Amiri" w:hAnsi="Amiri" w:eastAsia="Amiri" w:cs="Amiri"/>
          <w:color w:val="111111"/>
          <w:sz w:val="28"/>
          <w:sz w:val="28"/>
          <w:szCs w:val="28"/>
          <w:rtl w:val="true"/>
          <w:lang w:bidi="ar-SA"/>
        </w:rPr>
        <w:t>، نا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بلغنا أن سبب موت الأوزاعي أن امرأته أغلقت عليه باب حمام، فمات فيه، و لم تكن عامدة لذلك، فأمرها سعيد بن عبد العزيز بعتق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 ذهبا و لا فضة، و لا عقارا و لا متاعا إلاّ ستة دنانير، فضلت من عطائه، و كان قد اكتتب في ديوان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w:t>
      </w:r>
      <w:r>
        <w:rPr>
          <w:rStyle w:val="FootnoteAnchor"/>
          <w:rtl w:val="true"/>
        </w:rPr>
        <w:footnoteReference w:id="1378"/>
      </w:r>
      <w:r>
        <w:rPr>
          <w:rFonts w:ascii="Amiri" w:hAnsi="Amiri" w:eastAsia="Amiri" w:cs="Amiri"/>
          <w:color w:val="111111"/>
          <w:sz w:val="28"/>
          <w:sz w:val="28"/>
          <w:szCs w:val="28"/>
          <w:rtl w:val="true"/>
          <w:lang w:bidi="ar-SA"/>
        </w:rPr>
        <w:t>، نا سلمة،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الأوزاعي، و توفي</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و رأيت الأوزاعي و ثورا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يعقوب بن سفيان وفاة الأوزاعي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المعرفة و التاريخ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علي بن محمّد بن عبد اللّه المعدل، أنا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أحمد بن البراء، و 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جعفر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الفتح منصور بن ربيعة بن أحمد الزهري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علي بن راشد، أنا أحمد بن يحيى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عمرو الأوزاعي يكنى أبا عمرو، مات سنة إحدى و خمسين و مائة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أبو الحسين بن بشران،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الشام عبد الرّحمن بن عمرو الأوزاعي، و يكنى أبا عمرو، مات سنة إحدى و خمسين و مائة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الصوفي، و أبو عبد اللّه بن محمّد بن عقيل</w:t>
      </w:r>
      <w:r>
        <w:rPr>
          <w:rStyle w:val="FootnoteAnchor"/>
          <w:rtl w:val="true"/>
        </w:rPr>
        <w:footnoteReference w:id="1381"/>
      </w:r>
      <w:r>
        <w:rPr>
          <w:rFonts w:ascii="Amiri" w:hAnsi="Amiri" w:eastAsia="Amiri" w:cs="Amiri"/>
          <w:color w:val="111111"/>
          <w:sz w:val="28"/>
          <w:sz w:val="28"/>
          <w:szCs w:val="28"/>
          <w:rtl w:val="true"/>
          <w:lang w:bidi="ar-SA"/>
        </w:rPr>
        <w:t>بن 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محمّد بن </w:t>
      </w:r>
    </w:p>
    <w:p>
      <w:pPr>
        <w:pStyle w:val="BookText"/>
        <w:rPr/>
      </w:pPr>
      <w:r>
        <w:rPr>
          <w:rFonts w:ascii="Amiri" w:hAnsi="Amiri" w:eastAsia="Amiri" w:cs="Amiri"/>
          <w:color w:val="111111"/>
          <w:sz w:val="28"/>
          <w:sz w:val="28"/>
          <w:szCs w:val="28"/>
          <w:rtl w:val="true"/>
          <w:lang w:bidi="ar-SA"/>
        </w:rPr>
        <w:t>هارون، حدثني محمّد بن إسحاق القرشي، نا هشام بن عمّار،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الأوزاعي سنة ست و خمسين و مائة</w:t>
      </w:r>
      <w:r>
        <w:rPr>
          <w:rStyle w:val="FootnoteAnchor"/>
          <w:rtl w:val="true"/>
        </w:rPr>
        <w:footnoteReference w:id="1382"/>
      </w:r>
      <w:r>
        <w:rPr>
          <w:rFonts w:ascii="Amiri" w:hAnsi="Amiri" w:eastAsia="Amiri" w:cs="Amiri"/>
          <w:color w:val="111111"/>
          <w:sz w:val="28"/>
          <w:sz w:val="28"/>
          <w:szCs w:val="28"/>
          <w:rtl w:val="true"/>
          <w:lang w:bidi="ar-SA"/>
        </w:rPr>
        <w:t>، و مات مالك بن أنس سنة تسع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أحمد،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بن عمرو الأوزاعي خلافة أبي جعفر، في العام الذي مات فيه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383"/>
      </w:r>
      <w:r>
        <w:rPr>
          <w:rFonts w:ascii="Amiri" w:hAnsi="Amiri" w:eastAsia="Amiri" w:cs="Amiri"/>
          <w:color w:val="111111"/>
          <w:sz w:val="28"/>
          <w:sz w:val="28"/>
          <w:szCs w:val="28"/>
          <w:rtl w:val="true"/>
          <w:lang w:bidi="ar-SA"/>
        </w:rPr>
        <w:t>، حدثني العباس بن الوليد بن مزيد</w:t>
      </w:r>
      <w:r>
        <w:rPr>
          <w:rStyle w:val="FootnoteAnchor"/>
          <w:rtl w:val="true"/>
        </w:rPr>
        <w:footnoteReference w:id="1384"/>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الأوزاعي في</w:t>
      </w:r>
      <w:r>
        <w:rPr>
          <w:rStyle w:val="FootnoteAnchor"/>
          <w:rtl w:val="true"/>
        </w:rPr>
        <w:footnoteReference w:id="1385"/>
      </w:r>
      <w:r>
        <w:rPr>
          <w:rFonts w:ascii="Amiri" w:hAnsi="Amiri" w:eastAsia="Amiri" w:cs="Amiri"/>
          <w:color w:val="111111"/>
          <w:sz w:val="28"/>
          <w:sz w:val="28"/>
          <w:szCs w:val="28"/>
          <w:rtl w:val="true"/>
          <w:lang w:bidi="ar-SA"/>
        </w:rPr>
        <w:t>سنة فتح الطّوانة</w:t>
      </w:r>
      <w:r>
        <w:rPr>
          <w:rStyle w:val="FootnoteAnchor"/>
          <w:rtl w:val="true"/>
        </w:rPr>
        <w:footnoteReference w:id="1386"/>
      </w:r>
      <w:r>
        <w:rPr>
          <w:rFonts w:ascii="Amiri" w:hAnsi="Amiri" w:eastAsia="Amiri" w:cs="Amiri"/>
          <w:color w:val="111111"/>
          <w:sz w:val="28"/>
          <w:sz w:val="28"/>
          <w:szCs w:val="28"/>
          <w:rtl w:val="true"/>
          <w:lang w:bidi="ar-SA"/>
        </w:rPr>
        <w:t xml:space="preserve">، و مات سنة سبع و خمسين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Style w:val="FootnoteAnchor"/>
          <w:rtl w:val="true"/>
        </w:rPr>
        <w:footnoteReference w:id="1387"/>
      </w:r>
      <w:r>
        <w:rPr>
          <w:rFonts w:ascii="Amiri" w:hAnsi="Amiri" w:eastAsia="Amiri" w:cs="Amiri"/>
          <w:color w:val="111111"/>
          <w:sz w:val="28"/>
          <w:sz w:val="28"/>
          <w:szCs w:val="28"/>
          <w:rtl w:val="true"/>
          <w:lang w:bidi="ar-SA"/>
        </w:rPr>
        <w:t>يتم له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w:t>
      </w:r>
      <w:r>
        <w:rPr>
          <w:rStyle w:val="FootnoteAnchor"/>
          <w:rtl w:val="true"/>
        </w:rPr>
        <w:footnoteReference w:id="1388"/>
      </w:r>
      <w:r>
        <w:rPr>
          <w:rFonts w:ascii="Amiri" w:hAnsi="Amiri" w:eastAsia="Amiri" w:cs="Amiri"/>
          <w:color w:val="111111"/>
          <w:sz w:val="28"/>
          <w:sz w:val="28"/>
          <w:szCs w:val="28"/>
          <w:rtl w:val="true"/>
          <w:lang w:bidi="ar-SA"/>
        </w:rPr>
        <w:t>صفوان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و غير واحد من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1389"/>
      </w:r>
      <w:r>
        <w:rPr>
          <w:rFonts w:ascii="Amiri" w:hAnsi="Amiri" w:eastAsia="Amiri" w:cs="Amiri"/>
          <w:color w:val="111111"/>
          <w:sz w:val="28"/>
          <w:sz w:val="28"/>
          <w:szCs w:val="28"/>
          <w:rtl w:val="true"/>
          <w:lang w:bidi="ar-SA"/>
        </w:rPr>
        <w:t>، حدثني العباس بن الوليد بن مزيد</w:t>
      </w:r>
      <w:r>
        <w:rPr>
          <w:rStyle w:val="FootnoteAnchor"/>
          <w:rtl w:val="true"/>
        </w:rPr>
        <w:footnoteReference w:id="1390"/>
      </w:r>
      <w:r>
        <w:rPr>
          <w:rFonts w:ascii="Amiri" w:hAnsi="Amiri" w:eastAsia="Amiri" w:cs="Amiri"/>
          <w:color w:val="111111"/>
          <w:sz w:val="28"/>
          <w:sz w:val="28"/>
          <w:szCs w:val="28"/>
          <w:rtl w:val="true"/>
          <w:lang w:bidi="ar-SA"/>
        </w:rPr>
        <w:t>،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وفاة الأوزاعي يوم الأحد لليلتين بقيتا من صفر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13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أحمد بن علي الخطيب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عبد اللّه بن محمّد بن الفضل، و؟؟؟ باريبى</w:t>
      </w:r>
      <w:r>
        <w:rPr>
          <w:rStyle w:val="FootnoteAnchor"/>
          <w:rtl w:val="true"/>
        </w:rPr>
        <w:footnoteReference w:id="1392"/>
      </w:r>
      <w:r>
        <w:rPr>
          <w:rFonts w:ascii="Amiri" w:hAnsi="Amiri" w:eastAsia="Amiri" w:cs="Amiri"/>
          <w:color w:val="111111"/>
          <w:sz w:val="28"/>
          <w:sz w:val="28"/>
          <w:szCs w:val="28"/>
          <w:rtl w:val="true"/>
          <w:lang w:bidi="ar-SA"/>
        </w:rPr>
        <w:t xml:space="preserve">بنت محمّد بن </w:t>
      </w:r>
    </w:p>
    <w:p>
      <w:pPr>
        <w:pStyle w:val="BookText"/>
        <w:rPr/>
      </w:pPr>
      <w:r>
        <w:rPr>
          <w:rFonts w:ascii="Amiri" w:hAnsi="Amiri" w:eastAsia="Amiri" w:cs="Amiri"/>
          <w:color w:val="111111"/>
          <w:sz w:val="28"/>
          <w:sz w:val="28"/>
          <w:szCs w:val="28"/>
          <w:rtl w:val="true"/>
          <w:lang w:bidi="ar-SA"/>
        </w:rPr>
        <w:t>أبي حرب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الفضل بن أبي حرب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أبي الصقر، أنا منصور بن علي بن عبد اللّه، نا الحسن بن رشيق، نا أحمد بن أحمد بن سلاّم البغدادي، 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متى هلك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علي بن عبيد اللّه بن سوّار، أنا أبو الفضل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بن الكوفي، أنا أبو الحسن أحمد بن محمّد بن عمران، أنا أبو بكر بن أبي داود، 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393"/>
      </w:r>
      <w:r>
        <w:rPr>
          <w:rFonts w:ascii="Amiri" w:hAnsi="Amiri" w:eastAsia="Amiri" w:cs="Amiri"/>
          <w:color w:val="111111"/>
          <w:sz w:val="28"/>
          <w:sz w:val="28"/>
          <w:szCs w:val="28"/>
          <w:rtl w:val="true"/>
          <w:lang w:bidi="ar-SA"/>
        </w:rPr>
        <w:t>، حدثني سعيد بن أسد، حدثني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محتلما أو شبيها بالمحتلم في ولاية عمر بن عبد العزيز، و مات الأوزاعي في سنة سبع و خمسين و مائة، و ولد الأوزاعي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سهل بن بشر، أنا الخليل بن هبة اللّه بن الخليل، أنا عبد الوهاب الكلابي، نا أبو الجهم بن طلاّب، نا هشام بن خالد،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الأوزاعي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نصر اللّه بن محمّد الفقيه، عن أبي الفتح نصر بن إبراهيم، عن أبي الحسن بن السمسار، أنا أبو سليمان بن زبر، أنا أبي أبو محمّد، نا إسحاق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الأوزاعي يوم الأحد أول النهار لليلتين خلتا من صفر سنة سبع و خمسين و مائة، و لي يومئذ ثمان</w:t>
      </w:r>
      <w:r>
        <w:rPr>
          <w:rStyle w:val="FootnoteAnchor"/>
          <w:rtl w:val="true"/>
        </w:rPr>
        <w:footnoteReference w:id="1394"/>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395"/>
      </w:r>
      <w:r>
        <w:rPr>
          <w:rFonts w:ascii="Amiri" w:hAnsi="Amiri" w:eastAsia="Amiri" w:cs="Amiri"/>
          <w:color w:val="111111"/>
          <w:sz w:val="28"/>
          <w:sz w:val="28"/>
          <w:szCs w:val="28"/>
          <w:rtl w:val="true"/>
          <w:lang w:bidi="ar-SA"/>
        </w:rPr>
        <w:t>، أنا أبو محمّد بن أبي نصر، أنا أبو الميمون، نا أبو زرعة</w:t>
      </w:r>
      <w:r>
        <w:rPr>
          <w:rStyle w:val="FootnoteAnchor"/>
          <w:rtl w:val="true"/>
        </w:rPr>
        <w:footnoteReference w:id="1396"/>
      </w:r>
      <w:r>
        <w:rPr>
          <w:rFonts w:ascii="Amiri" w:hAnsi="Amiri" w:eastAsia="Amiri" w:cs="Amiri"/>
          <w:color w:val="111111"/>
          <w:sz w:val="28"/>
          <w:sz w:val="28"/>
          <w:szCs w:val="28"/>
          <w:rtl w:val="true"/>
          <w:lang w:bidi="ar-SA"/>
        </w:rPr>
        <w:t>، 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الأوزاعي سنة سبع و خمسين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الرّحمن بن عمرو بن يحمد</w:t>
      </w:r>
      <w:r>
        <w:rPr>
          <w:rStyle w:val="FootnoteAnchor"/>
          <w:rtl w:val="true"/>
        </w:rPr>
        <w:footnoteReference w:id="1397"/>
      </w:r>
      <w:r>
        <w:rPr>
          <w:rFonts w:ascii="Amiri" w:hAnsi="Amiri" w:eastAsia="Amiri" w:cs="Amiri"/>
          <w:color w:val="111111"/>
          <w:sz w:val="28"/>
          <w:sz w:val="28"/>
          <w:szCs w:val="28"/>
          <w:rtl w:val="true"/>
          <w:lang w:bidi="ar-SA"/>
        </w:rPr>
        <w:t>، كذلك 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أحمد بن علي، أخبرني إبراهيم بن مخلد المعدل، نا محمّد بن أحمد بن الحسن الصواف، نا إسحاق بن إبراهيم بن أبي الحسان</w:t>
      </w:r>
      <w:r>
        <w:rPr>
          <w:rStyle w:val="FootnoteAnchor"/>
          <w:rtl w:val="true"/>
        </w:rPr>
        <w:footnoteReference w:id="1398"/>
      </w:r>
      <w:r>
        <w:rPr>
          <w:rFonts w:ascii="Amiri" w:hAnsi="Amiri" w:eastAsia="Amiri" w:cs="Amiri"/>
          <w:color w:val="111111"/>
          <w:sz w:val="28"/>
          <w:sz w:val="28"/>
          <w:szCs w:val="28"/>
          <w:rtl w:val="true"/>
          <w:lang w:bidi="ar-SA"/>
        </w:rPr>
        <w:t>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الأوزاعي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بكر محمّد بن عبيد اللّه بن أبي عمرو، أنا أبو عبد اللّه بن مروان القرشي، أنا أبو عبد الملك أحمد بن إبراهيم بن محمّد القرشي، نا سليمان بن عبد الرّحمن، 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مات سنة سبع و خمسين و مائة، و هو ابن بضع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w:t>
      </w:r>
      <w:r>
        <w:rPr>
          <w:rStyle w:val="FootnoteAnchor"/>
          <w:rtl w:val="true"/>
        </w:rPr>
        <w:footnoteReference w:id="1399"/>
      </w:r>
      <w:r>
        <w:rPr>
          <w:rFonts w:ascii="Amiri" w:hAnsi="Amiri" w:eastAsia="Amiri" w:cs="Amiri"/>
          <w:color w:val="111111"/>
          <w:sz w:val="28"/>
          <w:sz w:val="28"/>
          <w:szCs w:val="28"/>
          <w:rtl w:val="true"/>
          <w:lang w:bidi="ar-SA"/>
        </w:rPr>
        <w:t>بن السماك، نا حنبل بن إسحاق، نا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الأوزاعي سنة سبع و خمسين و مائة، و مولده سنة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المعالي البقال، أنا أبو العلاء القاضي، أنا أبو بكر البابسيري، أنا أبو أمية الغلاّبي، 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الأوزاعي سنة سبع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w:t>
      </w:r>
      <w:r>
        <w:rPr>
          <w:rStyle w:val="FootnoteAnchor"/>
          <w:rtl w:val="true"/>
        </w:rPr>
        <w:footnoteReference w:id="14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عمرو الأوزاعي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أبو سعيد بن حسنويه، أنا </w:t>
      </w:r>
    </w:p>
    <w:p>
      <w:pPr>
        <w:pStyle w:val="BookText"/>
        <w:rPr/>
      </w:pPr>
      <w:r>
        <w:rPr>
          <w:rFonts w:ascii="Amiri" w:hAnsi="Amiri" w:eastAsia="Amiri" w:cs="Amiri"/>
          <w:color w:val="111111"/>
          <w:sz w:val="28"/>
          <w:sz w:val="28"/>
          <w:szCs w:val="28"/>
          <w:rtl w:val="true"/>
          <w:lang w:bidi="ar-SA"/>
        </w:rPr>
        <w:t>عبد اللّه بن محمّد بن جعفر، نا عمر بن أحمد الأهوازي، نا خليفة بن خياط</w:t>
      </w:r>
      <w:r>
        <w:rPr>
          <w:rStyle w:val="FootnoteAnchor"/>
          <w:rtl w:val="true"/>
        </w:rPr>
        <w:footnoteReference w:id="14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عمرو الأوزاعي يكنى أبا عمرو، مات سنة سبع و خمسين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الأزهري، أنا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الأوزاعي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w:t>
      </w:r>
      <w:r>
        <w:rPr>
          <w:rStyle w:val="FootnoteAnchor"/>
          <w:rtl w:val="true"/>
        </w:rPr>
        <w:footnoteReference w:id="1403"/>
      </w:r>
      <w:r>
        <w:rPr>
          <w:rFonts w:ascii="Amiri" w:hAnsi="Amiri" w:eastAsia="Amiri" w:cs="Amiri"/>
          <w:color w:val="111111"/>
          <w:sz w:val="28"/>
          <w:sz w:val="28"/>
          <w:szCs w:val="28"/>
          <w:rtl w:val="true"/>
          <w:lang w:bidi="ar-SA"/>
        </w:rPr>
        <w:t>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الأوزاعي سنة سبع و خمسين، و بقي سعيد بن عبد العزيز بعده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أنا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خمسين و مائة فيها مات الأوزاعي، و اسمه عبد الرّحمن بن عمرو،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w:t>
      </w:r>
      <w:r>
        <w:rPr>
          <w:rStyle w:val="FootnoteAnchor"/>
          <w:rtl w:val="true"/>
        </w:rPr>
        <w:footnoteReference w:id="1404"/>
      </w:r>
      <w:r>
        <w:rPr>
          <w:rFonts w:ascii="Amiri" w:hAnsi="Amiri" w:eastAsia="Amiri" w:cs="Amiri"/>
          <w:color w:val="111111"/>
          <w:sz w:val="28"/>
          <w:sz w:val="28"/>
          <w:szCs w:val="28"/>
          <w:rtl w:val="true"/>
          <w:lang w:bidi="ar-SA"/>
        </w:rPr>
        <w:t>بن محمّد بن الحسن، نا محمّد بن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الرّحمن بن عمرو الأوزاعي فيما أخبرت لليلتين خلتا من صفر سنة سبع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405"/>
      </w:r>
      <w:r>
        <w:rPr>
          <w:rFonts w:ascii="Amiri" w:hAnsi="Amiri" w:eastAsia="Amiri" w:cs="Amiri"/>
          <w:color w:val="111111"/>
          <w:sz w:val="28"/>
          <w:sz w:val="28"/>
          <w:szCs w:val="28"/>
          <w:rtl w:val="true"/>
          <w:lang w:bidi="ar-SA"/>
        </w:rPr>
        <w:t>أبو القاسم النسيب، نا أبو بكر الخطيب، أنا ابن</w:t>
      </w:r>
      <w:r>
        <w:rPr>
          <w:rStyle w:val="FootnoteAnchor"/>
          <w:rtl w:val="true"/>
        </w:rPr>
        <w:footnoteReference w:id="1406"/>
      </w:r>
      <w:r>
        <w:rPr>
          <w:rFonts w:ascii="Amiri" w:hAnsi="Amiri" w:eastAsia="Amiri" w:cs="Amiri"/>
          <w:color w:val="111111"/>
          <w:sz w:val="28"/>
          <w:sz w:val="28"/>
          <w:szCs w:val="28"/>
          <w:rtl w:val="true"/>
          <w:lang w:bidi="ar-SA"/>
        </w:rPr>
        <w:t>الفضل، أنا جعفر الخلدي، نا محمّد بن عبد اللّه الحضرمي، فذكره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عن عبد العزيز بن أحمد، أنا تمام بن محمّد بن عبد اللّه، أنا أبي أبو الحسين، أنا محمّد بن جعفر بن هشام بن ملاّس النّميري، أنا الحسن بن محمّد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ولد أبو عمرو عبد الرّحمن بن عمرو الأوزاعي في سنة ثمان و ثمانين، و توفي في سنة سبع و خمسين و مائة، و كانت وفاته و هو ابن تسع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عمرو، أبو عمرو الأوزاعي سنة سبع و خمسين و مائة، و لم يكن من الأوزاع، و إنّما كان منزله فيهم، و كان من سباء أهل اليمن، مات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أنا علي بن الخضر بن سليمان السّلمي، أنا عبد الوهاب بن جعفر الميداني، حدثني أبو هاشم المؤدب، نا عبد اللّه بن أحمد بن زبر القاضي، نا الحسن بن جرير بن عبد الرّحمن الصوري، نا عبد الحميد بن بكّار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الأوزاعي قبل أن يجتمع أبواي،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الأوزاعي سنة ثمان و ثمانين، و مات لليلتين بقيتا من صفر سنة سبع و خمسين و مائة، و عاش سعيد بن عبد العزيز بعده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حضر جنازة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شيّعها أهل أربعة 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و اليهود، و النصارى، و القبط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1407"/>
      </w:r>
      <w:r>
        <w:rPr>
          <w:rFonts w:ascii="Amiri" w:hAnsi="Amiri" w:eastAsia="Amiri" w:cs="Amiri"/>
          <w:color w:val="111111"/>
          <w:sz w:val="28"/>
          <w:sz w:val="28"/>
          <w:szCs w:val="28"/>
          <w:rtl w:val="true"/>
          <w:lang w:bidi="ar-SA"/>
        </w:rPr>
        <w:t>بن قبيس، أنا أبي أبو العباس المالكي، أنا أبو نصر بن الجبّان، أنا أبو علي بن درستويه، أنا أبو علي الحسن بن حبيب، نا منصور بن عبد اللّه الوراق، 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بكر</w:t>
      </w:r>
      <w:r>
        <w:rPr>
          <w:rStyle w:val="FootnoteAnchor"/>
          <w:rtl w:val="true"/>
        </w:rPr>
        <w:footnoteReference w:id="14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كأنّي دخلت الجنة، فإذا سفيان بن سعيد الثوري و الأوزاعي قاعدان،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مالك‌؟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مالك، رفع مالك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أبو جعفر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مذعور</w:t>
      </w:r>
      <w:r>
        <w:rPr>
          <w:rFonts w:eastAsia="Amiri" w:cs="Amiri" w:ascii="Amiri" w:hAnsi="Amiri"/>
          <w:color w:val="111111"/>
          <w:sz w:val="28"/>
          <w:szCs w:val="28"/>
          <w:rtl w:val="true"/>
          <w:lang w:bidi="ar-SA"/>
        </w:rPr>
        <w:t xml:space="preserve">: </w:t>
      </w:r>
      <w:bookmarkStart w:id="182" w:name="pg16707_178204"/>
    </w:p>
    <w:p>
      <w:pPr>
        <w:pStyle w:val="BookText"/>
        <w:rPr/>
      </w:pPr>
      <w:bookmarkEnd w:id="182"/>
      <w:r>
        <w:rPr>
          <w:rFonts w:ascii="Amiri" w:hAnsi="Amiri" w:eastAsia="Amiri" w:cs="Amiri"/>
          <w:color w:val="111111"/>
          <w:sz w:val="28"/>
          <w:sz w:val="28"/>
          <w:szCs w:val="28"/>
          <w:rtl w:val="true"/>
          <w:lang w:bidi="ar-SA"/>
        </w:rPr>
        <w:t>رأيت الأوزاعي في منامي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دلّني على درجة أتقرب بها</w:t>
      </w:r>
      <w:r>
        <w:rPr>
          <w:rStyle w:val="FootnoteAnchor"/>
          <w:rtl w:val="true"/>
        </w:rPr>
        <w:footnoteReference w:id="1409"/>
      </w:r>
      <w:r>
        <w:rPr>
          <w:rFonts w:ascii="Amiri" w:hAnsi="Amiri" w:eastAsia="Amiri" w:cs="Amiri"/>
          <w:color w:val="111111"/>
          <w:sz w:val="28"/>
          <w:sz w:val="28"/>
          <w:szCs w:val="28"/>
          <w:rtl w:val="true"/>
          <w:lang w:bidi="ar-SA"/>
        </w:rPr>
        <w:t>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هناك درجة أرفع من درجة العلماء، و من بعدها المحزونين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أبو بكر بن أبي الدنيا، نا أبو جعفر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الأوزاعي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دلني على شيء أتقرّب به،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w:t>
      </w:r>
      <w:r>
        <w:rPr>
          <w:rStyle w:val="FootnoteAnchor"/>
          <w:rtl w:val="true"/>
        </w:rPr>
        <w:footnoteReference w:id="1411"/>
      </w:r>
      <w:r>
        <w:rPr>
          <w:rFonts w:ascii="Amiri" w:hAnsi="Amiri" w:eastAsia="Amiri" w:cs="Amiri"/>
          <w:color w:val="111111"/>
          <w:sz w:val="28"/>
          <w:sz w:val="28"/>
          <w:szCs w:val="28"/>
          <w:rtl w:val="true"/>
          <w:lang w:bidi="ar-SA"/>
        </w:rPr>
        <w:t>درجة المحزونين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222528_73709187"/>
      <w:bookmarkStart w:id="184" w:name="_Toc69"/>
      <w:bookmarkEnd w:id="183"/>
      <w:r>
        <w:rPr/>
        <w:t>3908</w:t>
      </w:r>
      <w:r>
        <w:rPr>
          <w:rtl w:val="true"/>
        </w:rPr>
        <w:t xml:space="preserve"> - </w:t>
      </w:r>
      <w:r>
        <w:rPr>
          <w:rtl w:val="true"/>
        </w:rPr>
        <w:t>عبد الرّحمن بن عمرو اليحصبي</w:t>
      </w:r>
      <w:bookmarkEnd w:id="184"/>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اليحصبي</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حدّث عن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الأنصاري</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 يبدو أن الخبر من استدراكات القاسم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نا أبو بكر الخطيب، أنا الحسين بن بشران، أنا الحسين بن صفوان، 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نصر العابد، نا أبو زرعة الدمشقي، نا عبد الرّحمن بن عمرو اليحصبي، عن صدقة، عن أبي وهب،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كشجرة ذات جنى و يوشك أن يعودوا كشجرة ذات شوك</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222530_73709187"/>
      <w:bookmarkStart w:id="186" w:name="_Toc70"/>
      <w:bookmarkEnd w:id="185"/>
      <w:r>
        <w:rPr/>
        <w:t>3909</w:t>
      </w:r>
      <w:r>
        <w:rPr>
          <w:rtl w:val="true"/>
        </w:rPr>
        <w:t xml:space="preserve"> - </w:t>
      </w:r>
      <w:r>
        <w:rPr>
          <w:rtl w:val="true"/>
        </w:rPr>
        <w:t>عبد الرّحمن بن أبي عميرة المزني و يقال</w:t>
      </w:r>
      <w:r>
        <w:rPr>
          <w:rtl w:val="true"/>
        </w:rPr>
        <w:t xml:space="preserve">: </w:t>
      </w:r>
      <w:r>
        <w:rPr>
          <w:rtl w:val="true"/>
        </w:rPr>
        <w:t>الأزدي</w:t>
      </w:r>
      <w:bookmarkEnd w:id="186"/>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عميرة المزني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Style w:val="FootnoteAnchor"/>
          <w:rtl w:val="true"/>
        </w:rPr>
        <w:footnoteReference w:id="1415"/>
      </w:r>
      <w:r>
        <w:rPr>
          <w:rFonts w:ascii="IRNazanin" w:hAnsi="IRNazanin" w:eastAsia="IRNazanin"/>
          <w:color w:val="111111"/>
          <w:sz w:val="28"/>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محمّد بن أبي عميرة و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و ربيعة بن يزيد الدمشقي، و يونس بن ميسرة بن حلبس، و القاسم أبو عبد الرّحمن، و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 و الأظهر أنه كان يسكن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مسعود عبد الرّحيم بن علي بن أحمد، أنا أبو نعيم الحافظ، نا سليمان بن أحمد</w:t>
      </w:r>
      <w:r>
        <w:rPr>
          <w:rStyle w:val="FootnoteAnchor"/>
          <w:rtl w:val="true"/>
        </w:rPr>
        <w:footnoteReference w:id="1417"/>
      </w:r>
      <w:r>
        <w:rPr>
          <w:rFonts w:ascii="Amiri" w:hAnsi="Amiri" w:eastAsia="Amiri" w:cs="Amiri"/>
          <w:color w:val="111111"/>
          <w:sz w:val="28"/>
          <w:sz w:val="28"/>
          <w:szCs w:val="28"/>
          <w:rtl w:val="true"/>
          <w:lang w:bidi="ar-SA"/>
        </w:rPr>
        <w:t>، نا أبو زرعة، و أحمد بن يحيى بن محمّد بن يحيى حمزة، الدمشقيان،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سعيد بن عبد العزيز، عن ربيعة بن يزيد، عن عبد الرّحمن بن أبي عميرة المزني، و كان من أصحاب النبي صلى اللّه عليه و سلم أن النبي صلى اللّه عليه و سلم قال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عبد الكريم بن الهيثم القطان، أنا حيوة بن شريح، أنا بقية، نا بحير</w:t>
      </w:r>
      <w:r>
        <w:rPr>
          <w:rStyle w:val="FootnoteAnchor"/>
          <w:rtl w:val="true"/>
        </w:rPr>
        <w:footnoteReference w:id="1418"/>
      </w:r>
      <w:r>
        <w:rPr>
          <w:rFonts w:ascii="Amiri" w:hAnsi="Amiri" w:eastAsia="Amiri" w:cs="Amiri"/>
          <w:color w:val="111111"/>
          <w:sz w:val="28"/>
          <w:sz w:val="28"/>
          <w:szCs w:val="28"/>
          <w:rtl w:val="true"/>
          <w:lang w:bidi="ar-SA"/>
        </w:rPr>
        <w:t xml:space="preserve">،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معدان، عن ابن أبي عميرة </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w:t>
      </w:r>
      <w:r>
        <w:rPr>
          <w:rStyle w:val="FootnoteAnchor"/>
          <w:rtl w:val="true"/>
        </w:rPr>
        <w:footnoteReference w:id="1420"/>
      </w:r>
      <w:r>
        <w:rPr>
          <w:rFonts w:ascii="Amiri" w:hAnsi="Amiri" w:eastAsia="Amiri" w:cs="Amiri"/>
          <w:color w:val="111111"/>
          <w:sz w:val="28"/>
          <w:sz w:val="28"/>
          <w:szCs w:val="28"/>
          <w:rtl w:val="true"/>
          <w:lang w:bidi="ar-SA"/>
        </w:rPr>
        <w:t>الناس نفس مسلمة يقبضها ربّها تعالى تحبّ أن ترجع إليكم، و إن لها الدنيا و ما فيها، غير الشهيد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أقتل في سبيل اللّه أحبّ إليّ من أن يكون لي أهل المدر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 إسناده جبير بن نفير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 حدثني أبي</w:t>
      </w:r>
      <w:r>
        <w:rPr>
          <w:rStyle w:val="FootnoteAnchor"/>
          <w:rtl w:val="true"/>
        </w:rPr>
        <w:footnoteReference w:id="1421"/>
      </w:r>
      <w:r>
        <w:rPr>
          <w:rFonts w:ascii="Amiri" w:hAnsi="Amiri" w:eastAsia="Amiri" w:cs="Amiri"/>
          <w:color w:val="111111"/>
          <w:sz w:val="28"/>
          <w:sz w:val="28"/>
          <w:szCs w:val="28"/>
          <w:rtl w:val="true"/>
          <w:lang w:bidi="ar-SA"/>
        </w:rPr>
        <w:t>، نا حيوة بن شريح، أنا بقية، حدثني بحير بن سعد، عن خالد بن معدان، عن جبير بن نفير، عن ابن</w:t>
      </w:r>
      <w:r>
        <w:rPr>
          <w:rStyle w:val="FootnoteAnchor"/>
          <w:rtl w:val="true"/>
        </w:rPr>
        <w:footnoteReference w:id="1422"/>
      </w:r>
      <w:r>
        <w:rPr>
          <w:rFonts w:ascii="Amiri" w:hAnsi="Amiri" w:eastAsia="Amiri" w:cs="Amiri"/>
          <w:color w:val="111111"/>
          <w:sz w:val="28"/>
          <w:sz w:val="28"/>
          <w:szCs w:val="28"/>
          <w:rtl w:val="true"/>
          <w:lang w:bidi="ar-SA"/>
        </w:rPr>
        <w:t>أبي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تعود بدل أن ترجع</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علي الحداد، أنا أبو نعيم الحافظ، أنا عبد اللّه بن محمّد، نا أحمد بن عمير بن الضحاك، أنا محمّد بن مصفّى، نا سويد بن عبد العزيز، عن أبي عبد اللّه البحراني، عن القاسم أبي عبد الرّحمن، عن</w:t>
      </w:r>
      <w:r>
        <w:rPr>
          <w:rStyle w:val="FootnoteAnchor"/>
          <w:rtl w:val="true"/>
        </w:rPr>
        <w:footnoteReference w:id="1424"/>
      </w:r>
      <w:r>
        <w:rPr>
          <w:rFonts w:ascii="Amiri" w:hAnsi="Amiri" w:eastAsia="Amiri" w:cs="Amiri"/>
          <w:color w:val="111111"/>
          <w:sz w:val="28"/>
          <w:sz w:val="28"/>
          <w:szCs w:val="28"/>
          <w:rtl w:val="true"/>
          <w:lang w:bidi="ar-SA"/>
        </w:rPr>
        <w:t>عبد الرّحمن بن أبي عميرة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حفظتهن من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صفر</w:t>
      </w:r>
      <w:r>
        <w:rPr>
          <w:rStyle w:val="FootnoteAnchor"/>
          <w:rtl w:val="true"/>
        </w:rPr>
        <w:footnoteReference w:id="1425"/>
      </w:r>
      <w:r>
        <w:rPr>
          <w:rFonts w:ascii="Amiri" w:hAnsi="Amiri" w:eastAsia="Amiri" w:cs="Amiri"/>
          <w:color w:val="111111"/>
          <w:sz w:val="28"/>
          <w:sz w:val="28"/>
          <w:szCs w:val="28"/>
          <w:rtl w:val="true"/>
          <w:lang w:bidi="ar-SA"/>
        </w:rPr>
        <w:t>، و لا هامة</w:t>
      </w:r>
      <w:r>
        <w:rPr>
          <w:rStyle w:val="FootnoteAnchor"/>
          <w:rtl w:val="true"/>
        </w:rPr>
        <w:footnoteReference w:id="1426"/>
      </w:r>
      <w:r>
        <w:rPr>
          <w:rFonts w:ascii="Amiri" w:hAnsi="Amiri" w:eastAsia="Amiri" w:cs="Amiri"/>
          <w:color w:val="111111"/>
          <w:sz w:val="28"/>
          <w:sz w:val="28"/>
          <w:szCs w:val="28"/>
          <w:rtl w:val="true"/>
          <w:lang w:bidi="ar-SA"/>
        </w:rPr>
        <w:t>، و لا عدوى، و لا يتم شهران ستين يوما، و من خفر ذمة اللّه لم يرح ريح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 عبد الرّحمن بن أبي عميرة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 نا محمّد بن سعد، قال في تسمية من نزل الشام من أصحاب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عبد الرّحمن بن أبي عميرة المزني، و كان من أصحاب رسول اللّه صلى اللّه عليه و سلم، نزل الشام، و هو الذي روى في معاوية ما روي من حديث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شيخ من أهل دمشق، نا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عميرة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بيت المقدس بيعة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عميرة الأزدي جاء عنه حديث و ذكر له حديث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هاديا مهديا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وهم، لأنه مزني ليس بأزدي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عميرة المزني، يعد في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Style w:val="FootnoteAnchor"/>
          <w:rtl w:val="true"/>
        </w:rPr>
        <w:footnoteReference w:id="1429"/>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عميرة المزني له صحبة، يعدّ في الشاميين، روى عنه القاسم أبو عبد الرّحمن، و ربيعة بن يزيد، و جبير بن 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432"/>
      </w:r>
      <w:r>
        <w:rPr>
          <w:rFonts w:ascii="Amiri" w:hAnsi="Amiri" w:eastAsia="Amiri" w:cs="Amiri"/>
          <w:color w:val="111111"/>
          <w:sz w:val="28"/>
          <w:sz w:val="28"/>
          <w:szCs w:val="28"/>
          <w:rtl w:val="true"/>
          <w:lang w:bidi="ar-SA"/>
        </w:rPr>
        <w:t>أبو محمد بن الأكفاني، نا عبد العزيز بن أحمد،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عميرة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433"/>
      </w:r>
      <w:r>
        <w:rPr>
          <w:rFonts w:ascii="Amiri" w:hAnsi="Amiri" w:eastAsia="Amiri" w:cs="Amiri"/>
          <w:color w:val="111111"/>
          <w:sz w:val="28"/>
          <w:sz w:val="28"/>
          <w:szCs w:val="28"/>
          <w:rtl w:val="true"/>
          <w:lang w:bidi="ar-SA"/>
        </w:rPr>
        <w:t xml:space="preserve">أبو غالب بن البنّا، أنا أبو الحسين محمّد بن أحمد،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434"/>
      </w:r>
      <w:r>
        <w:rPr>
          <w:rFonts w:ascii="IRNazanin" w:hAnsi="IRNazanin" w:eastAsia="IRNazanin"/>
          <w:color w:val="111111"/>
          <w:sz w:val="28"/>
          <w:sz w:val="28"/>
          <w:szCs w:val="28"/>
          <w:rtl w:val="true"/>
          <w:lang w:bidi="fa-IR"/>
        </w:rPr>
        <w:t>أنا</w:t>
      </w:r>
      <w:r>
        <w:rPr>
          <w:rStyle w:val="FootnoteAnchor"/>
          <w:rtl w:val="true"/>
        </w:rPr>
        <w:footnoteReference w:id="1435"/>
      </w:r>
      <w:r>
        <w:rPr>
          <w:rFonts w:ascii="Amiri" w:hAnsi="Amiri" w:eastAsia="Amiri" w:cs="Amiri"/>
          <w:color w:val="111111"/>
          <w:sz w:val="28"/>
          <w:sz w:val="28"/>
          <w:szCs w:val="28"/>
          <w:rtl w:val="true"/>
          <w:lang w:bidi="ar-SA"/>
        </w:rPr>
        <w:t xml:space="preserve">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الأولى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عميرة المزني،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أخوه بحمص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بالشام، و أخوه عبد الرّحمن بن أبي عميرة المزني</w:t>
      </w:r>
      <w:r>
        <w:rPr>
          <w:rFonts w:eastAsia="Amiri" w:cs="Amiri" w:ascii="Amiri" w:hAnsi="Amiri"/>
          <w:color w:val="111111"/>
          <w:sz w:val="28"/>
          <w:szCs w:val="28"/>
          <w:rtl w:val="true"/>
          <w:lang w:bidi="ar-SA"/>
        </w:rPr>
        <w:t xml:space="preserve">. </w:t>
      </w:r>
      <w:bookmarkStart w:id="187" w:name="pg16707_178208"/>
    </w:p>
    <w:p>
      <w:pPr>
        <w:pStyle w:val="BookText"/>
        <w:rPr/>
      </w:pPr>
      <w:bookmarkEnd w:id="187"/>
      <w:r>
        <w:rPr>
          <w:rFonts w:ascii="Amiri" w:hAnsi="Amiri" w:eastAsia="Amiri" w:cs="Amiri"/>
          <w:color w:val="111111"/>
          <w:sz w:val="28"/>
          <w:sz w:val="28"/>
          <w:szCs w:val="28"/>
          <w:rtl w:val="true"/>
          <w:lang w:bidi="ar-SA"/>
        </w:rPr>
        <w:t>أخبرنا أبو الحسن الفرضي، أنا عبد العزيز الكتاني</w:t>
      </w:r>
      <w:r>
        <w:rPr>
          <w:rStyle w:val="FootnoteAnchor"/>
          <w:rtl w:val="true"/>
        </w:rPr>
        <w:footnoteReference w:id="1436"/>
      </w:r>
      <w:r>
        <w:rPr>
          <w:rFonts w:ascii="Amiri" w:hAnsi="Amiri" w:eastAsia="Amiri" w:cs="Amiri"/>
          <w:color w:val="111111"/>
          <w:sz w:val="28"/>
          <w:sz w:val="28"/>
          <w:szCs w:val="28"/>
          <w:rtl w:val="true"/>
          <w:lang w:bidi="ar-SA"/>
        </w:rPr>
        <w:t>، أنا مسدّد بن علي بن عبد اللّه الحمصي، أنا أبي أبو طالب، نا القاضي أبو بكر عبد الصمد بن سعيد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حمص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عميرة، و محمّد بن أبي عميرة، و هما أخوان نزلا جميعا حمص، على ما قال سليمان بن عبد الحميد البهراني، و ماتا جميعا بالشام، و كذلك قال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عميرة المزني، روى عنه ربيعة بن يزيد، و القاسم بن يزيد</w:t>
      </w:r>
      <w:r>
        <w:rPr>
          <w:rStyle w:val="FootnoteAnchor"/>
          <w:rtl w:val="true"/>
        </w:rPr>
        <w:footnoteReference w:id="1437"/>
      </w:r>
      <w:r>
        <w:rPr>
          <w:rFonts w:ascii="Amiri" w:hAnsi="Amiri" w:eastAsia="Amiri" w:cs="Amiri"/>
          <w:color w:val="111111"/>
          <w:sz w:val="28"/>
          <w:sz w:val="28"/>
          <w:szCs w:val="28"/>
          <w:rtl w:val="true"/>
          <w:lang w:bidi="ar-SA"/>
        </w:rPr>
        <w:t>، عداده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عميرة المزني عداده في الشاميين، روى عنه ربيعة بن يزيد، و القاسم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أما عميرة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عميرة المزني، له صحبة، يعد في الحمصيين، و أخوه عبد الرّحمن بن أبي عميرة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222532_73709187"/>
      <w:bookmarkStart w:id="189" w:name="_Toc71"/>
      <w:bookmarkEnd w:id="188"/>
      <w:r>
        <w:rPr/>
        <w:t>3910</w:t>
      </w:r>
      <w:r>
        <w:rPr>
          <w:rtl w:val="true"/>
        </w:rPr>
        <w:t xml:space="preserve"> - </w:t>
      </w:r>
      <w:r>
        <w:rPr>
          <w:rtl w:val="true"/>
        </w:rPr>
        <w:t>عبد الرّحمن بن العوّام بن خويلد ابن أسد بن عبد العزّى بن قصي بن كلاب ابن مرّة بن كعب بن لؤي بن غالب القرشي الأسدي</w:t>
      </w:r>
      <w:bookmarkEnd w:id="189"/>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العوّام بن خويلد ابن أسد بن عبد العزّى بن قصي بن كلاب ابن مرّة بن كعب بن لؤي بن غالب القرشي الأسدي</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أخو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و لا نعلم له رواية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اليرموك، و استشهد يومئذ، و كان قد شهد بدرا مع المشركين، فنجا ثم أسلم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كان اسمه في الجاهلية عبد الكعبة، فسمّاه رسول اللّه صلى اللّه عليه و سلم عبد الرّحمن، و هو الذي نزل بحكيم بن حزام</w:t>
      </w:r>
      <w:r>
        <w:rPr>
          <w:rStyle w:val="FootnoteAnchor"/>
          <w:rtl w:val="true"/>
        </w:rPr>
        <w:footnoteReference w:id="1441"/>
      </w:r>
      <w:r>
        <w:rPr>
          <w:rFonts w:ascii="Amiri" w:hAnsi="Amiri" w:eastAsia="Amiri" w:cs="Amiri"/>
          <w:color w:val="111111"/>
          <w:sz w:val="28"/>
          <w:sz w:val="28"/>
          <w:szCs w:val="28"/>
          <w:rtl w:val="true"/>
          <w:lang w:bidi="ar-SA"/>
        </w:rPr>
        <w:t>يوم بدر، و أنزل أخاه عبد</w:t>
      </w:r>
      <w:r>
        <w:rPr>
          <w:rStyle w:val="FootnoteAnchor"/>
          <w:rtl w:val="true"/>
        </w:rPr>
        <w:footnoteReference w:id="1442"/>
      </w:r>
      <w:r>
        <w:rPr>
          <w:rFonts w:ascii="Amiri" w:hAnsi="Amiri" w:eastAsia="Amiri" w:cs="Amiri"/>
          <w:color w:val="111111"/>
          <w:sz w:val="28"/>
          <w:sz w:val="28"/>
          <w:szCs w:val="28"/>
          <w:rtl w:val="true"/>
          <w:lang w:bidi="ar-SA"/>
        </w:rPr>
        <w:t>اللّه عن جمله و دفعه إلى حكيم حين لحقهما فنجا عليه، فقال له أخوه عبد اللّه</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أعرج لا رجل لي، و إن نزلت خشيت أن أدرك فأقتل،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تنزل عن من</w:t>
      </w:r>
      <w:r>
        <w:rPr>
          <w:rStyle w:val="FootnoteAnchor"/>
          <w:rtl w:val="true"/>
        </w:rPr>
        <w:footnoteReference w:id="1444"/>
      </w:r>
      <w:r>
        <w:rPr>
          <w:rFonts w:ascii="Amiri" w:hAnsi="Amiri" w:eastAsia="Amiri" w:cs="Amiri"/>
          <w:color w:val="111111"/>
          <w:sz w:val="28"/>
          <w:sz w:val="28"/>
          <w:szCs w:val="28"/>
          <w:rtl w:val="true"/>
          <w:lang w:bidi="ar-SA"/>
        </w:rPr>
        <w:t>إن قتلت كفاك، و إن أسرت فداك، فأنزله عنه، فقتل عبد اللّه</w:t>
      </w:r>
      <w:r>
        <w:rPr>
          <w:rStyle w:val="FootnoteAnchor"/>
          <w:rtl w:val="true"/>
        </w:rPr>
        <w:footnoteReference w:id="1445"/>
      </w:r>
      <w:r>
        <w:rPr>
          <w:rFonts w:ascii="Amiri" w:hAnsi="Amiri" w:eastAsia="Amiri" w:cs="Amiri"/>
          <w:color w:val="111111"/>
          <w:sz w:val="28"/>
          <w:sz w:val="28"/>
          <w:szCs w:val="28"/>
          <w:rtl w:val="true"/>
          <w:lang w:bidi="ar-SA"/>
        </w:rPr>
        <w:t>بن العوّام، و أسلم عبد الرّحمن، فحسن إسلامه، و استشهد يوم اليرموك، و الحارث، و صفوان، و عبيد اللّه، و بحير، و ذكر غيرهم، لا بقية لأحد منهم إلا عبد الرّحمن، و أم بني العوّام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الحرة، و اسمها أميمة بنت مالك بن عميلة بن السّبّاق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حكيم بن حزام انهزم يوم بدر، فلحق بعبد الرّحمن بن العوّام، و بعبيد اللّه</w:t>
      </w:r>
      <w:r>
        <w:rPr>
          <w:rStyle w:val="FootnoteAnchor"/>
          <w:rtl w:val="true"/>
        </w:rPr>
        <w:footnoteReference w:id="1446"/>
      </w:r>
      <w:r>
        <w:rPr>
          <w:rFonts w:ascii="Amiri" w:hAnsi="Amiri" w:eastAsia="Amiri" w:cs="Amiri"/>
          <w:color w:val="111111"/>
          <w:sz w:val="28"/>
          <w:sz w:val="28"/>
          <w:szCs w:val="28"/>
          <w:rtl w:val="true"/>
          <w:lang w:bidi="ar-SA"/>
        </w:rPr>
        <w:t>بن العوّام مترادفين على جمل، و كان عبيد اللّه بن العوّام أعرج، فلما رأى عبد الرّحمن حكيما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بنا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فإنّي أعرج لا رجلة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لتنزلن عنه، أ لا تنزل عن رجل إن قتلت كفاك، و إن أسرت فداك، فنزلا عنه و حملاه على جملهما فنجا عليه، و نجا عبد الرّحمن بن العوّام على رجليه، و أدرك عبيد اللّه فقتل</w:t>
      </w:r>
      <w:r>
        <w:rPr>
          <w:rFonts w:eastAsia="Amiri" w:cs="Amiri" w:ascii="Amiri" w:hAnsi="Amiri"/>
          <w:color w:val="111111"/>
          <w:sz w:val="28"/>
          <w:szCs w:val="28"/>
          <w:rtl w:val="true"/>
          <w:lang w:bidi="ar-SA"/>
        </w:rPr>
        <w:t xml:space="preserve">. </w:t>
      </w:r>
      <w:bookmarkStart w:id="190" w:name="pg16707_178210"/>
    </w:p>
    <w:p>
      <w:pPr>
        <w:pStyle w:val="Heading5"/>
        <w:numPr>
          <w:ilvl w:val="4"/>
          <w:numId w:val="1"/>
        </w:numPr>
        <w:rPr/>
      </w:pPr>
      <w:bookmarkStart w:id="191" w:name="__RefHeading___Toc2222534_73709187"/>
      <w:bookmarkStart w:id="192" w:name="_Toc72"/>
      <w:bookmarkEnd w:id="190"/>
      <w:bookmarkEnd w:id="191"/>
      <w:r>
        <w:rPr/>
        <w:t>3911</w:t>
      </w:r>
      <w:r>
        <w:rPr>
          <w:rtl w:val="true"/>
        </w:rPr>
        <w:t xml:space="preserve"> - </w:t>
      </w:r>
      <w:r>
        <w:rPr>
          <w:rtl w:val="true"/>
        </w:rPr>
        <w:t>عبد الرّحمن بن عوف ابن عبد عوف بن عبد بن الحارث بن زهرة بن كلاب ابن مرّة</w:t>
      </w:r>
      <w:r>
        <w:rPr>
          <w:rtl w:val="true"/>
        </w:rPr>
        <w:t>...</w:t>
      </w:r>
      <w:bookmarkEnd w:id="192"/>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عوف ابن عبد عوف بن عبد بن الحارث بن زهرة بن كلاب ابن مرّة بن كعب بن لؤي بن غالب بن فهر بن مالك أبو</w:t>
      </w:r>
      <w:r>
        <w:rPr>
          <w:rStyle w:val="FootnoteAnchor"/>
          <w:rtl w:val="true"/>
        </w:rPr>
        <w:footnoteReference w:id="1447"/>
      </w:r>
      <w:r>
        <w:rPr>
          <w:rFonts w:ascii="Amiri" w:hAnsi="Amiri" w:eastAsia="Amiri" w:cs="Amiri"/>
          <w:color w:val="111111"/>
          <w:sz w:val="28"/>
          <w:sz w:val="28"/>
          <w:szCs w:val="28"/>
          <w:rtl w:val="true"/>
          <w:lang w:bidi="ar-SA"/>
        </w:rPr>
        <w:t>محمّد القرشي الزهري</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العشرة الذين شهد لهم رسول اللّه صلى اللّه عليه و سلم بالجنّة من المهاجرين الأوّلين، هاجر الهجرتين، و شهد بدرا و غيرها</w:t>
      </w:r>
      <w:r>
        <w:rPr>
          <w:rStyle w:val="FootnoteAnchor"/>
          <w:rtl w:val="true"/>
        </w:rPr>
        <w:footnoteReference w:id="1449"/>
      </w:r>
      <w:r>
        <w:rPr>
          <w:rFonts w:ascii="Amiri" w:hAnsi="Amiri" w:eastAsia="Amiri" w:cs="Amiri"/>
          <w:color w:val="111111"/>
          <w:sz w:val="28"/>
          <w:sz w:val="28"/>
          <w:szCs w:val="28"/>
          <w:rtl w:val="true"/>
          <w:lang w:bidi="ar-SA"/>
        </w:rPr>
        <w:t>من المشاهد، و هو أحد الثمانية الذين سبقوا إلى الإسلام، و أحد الخمسة الذين أسلموا على يدي أبي بكر على ما حكيناه</w:t>
      </w:r>
      <w:r>
        <w:rPr>
          <w:rStyle w:val="FootnoteAnchor"/>
          <w:rtl w:val="true"/>
        </w:rPr>
        <w:footnoteReference w:id="1450"/>
      </w:r>
      <w:r>
        <w:rPr>
          <w:rFonts w:ascii="Amiri" w:hAnsi="Amiri" w:eastAsia="Amiri" w:cs="Amiri"/>
          <w:color w:val="111111"/>
          <w:sz w:val="28"/>
          <w:sz w:val="28"/>
          <w:szCs w:val="28"/>
          <w:rtl w:val="true"/>
          <w:lang w:bidi="ar-SA"/>
        </w:rPr>
        <w:t>في ترجمة الزبير، و أحد الستة الذين جعل عمر بن الخطاب فيهم الشورى، و أخبر أن رسول اللّه صلى اللّه عليه و سلم توفي و هو عنهم راض، و كان اسمه في الجاهلية عبد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عباس، و عبد اللّه بن عمر، و جابر بن عبد اللّه، و أنس بن مالك، و جبير بن مطعم، و بنوه إبراهيم، و حميد، و أبو سلمة، و مصعب، و عمر، و ابن أخته المسور بن مخرمة، و عبد اللّه بن عامر بن ربيعة، و عبد اللّه بن عبد اللّه بن الحارث بن نوفل، و بجالة بن عبدة، و مالك بن أوس بن الحدثان، و محمّد بن جبير بن مطعم، و غيلان بن شرحبيل، و غيرهم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مع عمر بن الخطّاب الجابية، و شهد في كتاب صلح أهل بيت المقدس كما ذكر سيف بن عمر، و كان على ميمنة عمر في تلك الخرجة و على ميسرته في خرجته الثانية إلى الشام التي رجع عمر فيها من سرع</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أنا أبو يعلى الموصلي، نا يحيى بن عبد الحميد الحماني، نا عبد اللّه بن جعفر المخرمي، عن أم عون،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قصتكم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بعد العشرين و المائة من آل عمران تجد قصتنا</w:t>
      </w:r>
      <w:r>
        <w:rPr>
          <w:rStyle w:val="FootnoteAnchor"/>
          <w:rtl w:val="true"/>
        </w:rPr>
        <w:footnoteReference w:id="1452"/>
      </w:r>
      <w:r>
        <w:rPr>
          <w:rFonts w:ascii="Amiri" w:hAnsi="Amiri" w:eastAsia="Amiri" w:cs="Amiri"/>
          <w:color w:val="111111"/>
          <w:sz w:val="28"/>
          <w:sz w:val="28"/>
          <w:szCs w:val="28"/>
          <w:rtl w:val="true"/>
          <w:lang w:bidi="ar-SA"/>
        </w:rPr>
        <w:t>، وَ إِذْ غَدَوْتَ مِنْ أَهْلِكَ تُبَوِّئُ الْمُؤْمِنِينَ مَقٰاعِدَ لِلْقِتٰالِ إلى قوله إِذْ هَمَّتْ طٰائِفَتٰانِ مِنْكُمْ أَنْ تَفْشَلاٰ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طلبوا الأمان من المشركين،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مِنْ قَبْلِ أَنْ تَلْقَوْهُ فَقَدْ رَأَيْتُمُوهُ وَ أَنْتُمْ تَنْظُرُونَ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تمني لقاء المؤمنين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تَحُسُّونَهُمْ بِإِذْنِهِ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عبد الكريم،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شيبان بن فرّوخ، نا القاسم بن الفضل، نا النضر بن شيبان، عن أبي سلمة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إيمانا و احتسابا خرج من ذنوبه كيوم ولدته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محمّد بن عبد القاهر الأسدي، أنا أبو الفرج أحمد بن عثمان بن الفضل بن جعفر، أنا أبو القاسم بن حبابة، نا أبو بكر محمّد بن إبراهيم بن فيروز الأنماطي، نا الحسن بن أحمد بن أبي</w:t>
      </w:r>
      <w:r>
        <w:rPr>
          <w:rStyle w:val="FootnoteAnchor"/>
          <w:rtl w:val="true"/>
        </w:rPr>
        <w:footnoteReference w:id="1454"/>
      </w:r>
      <w:r>
        <w:rPr>
          <w:rFonts w:ascii="Amiri" w:hAnsi="Amiri" w:eastAsia="Amiri" w:cs="Amiri"/>
          <w:color w:val="111111"/>
          <w:sz w:val="28"/>
          <w:sz w:val="28"/>
          <w:szCs w:val="28"/>
          <w:rtl w:val="true"/>
          <w:lang w:bidi="ar-SA"/>
        </w:rPr>
        <w:t>شعيب الحرّاني، نا محمّد بن سلمة، عن محمّد بن إسحاق، عن مكحول، عن كريب،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مع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ما سمعت من رسول اللّه صلى اللّه عليه و سلم أو من أحد من أصحابه يذكر ما أمره رسول اللّه صلى اللّه عليه و سلم إذا سها المرء في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و ما سمعت ذلك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الخيمة علينا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سمعت من رسول اللّه صلى اللّه عليه و سلم أو من أحد من أصحابه يذكر ما أمر به رسول اللّه صلى اللّه عليه و سلم إذا سها المرء في صلاته‌؟ فقال عبد الرّحمن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علم من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فحدّثنا، فأنت عندنا العدل الرضا، فقال عبد الرّحمن بن </w:t>
      </w:r>
    </w:p>
    <w:p>
      <w:pPr>
        <w:pStyle w:val="BookText"/>
        <w:rPr/>
      </w:pP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الاثنتين و الواحدة فليجعلها واحدة، و إذا شكّ في الثنتين و الثلاث فليجعلهما</w:t>
      </w:r>
      <w:r>
        <w:rPr>
          <w:rStyle w:val="FootnoteAnchor"/>
          <w:rtl w:val="true"/>
        </w:rPr>
        <w:footnoteReference w:id="1455"/>
      </w:r>
      <w:r>
        <w:rPr>
          <w:rFonts w:ascii="Amiri" w:hAnsi="Amiri" w:eastAsia="Amiri" w:cs="Amiri"/>
          <w:color w:val="111111"/>
          <w:sz w:val="28"/>
          <w:sz w:val="28"/>
          <w:szCs w:val="28"/>
          <w:rtl w:val="true"/>
          <w:lang w:bidi="ar-SA"/>
        </w:rPr>
        <w:t>اثنتين، و إذا شكّ في الثلاث و الأربع فليجعلهما</w:t>
      </w:r>
      <w:r>
        <w:rPr>
          <w:rStyle w:val="FootnoteAnchor"/>
          <w:rtl w:val="true"/>
        </w:rPr>
        <w:footnoteReference w:id="1456"/>
      </w:r>
      <w:r>
        <w:rPr>
          <w:rFonts w:ascii="Amiri" w:hAnsi="Amiri" w:eastAsia="Amiri" w:cs="Amiri"/>
          <w:color w:val="111111"/>
          <w:sz w:val="28"/>
          <w:sz w:val="28"/>
          <w:szCs w:val="28"/>
          <w:rtl w:val="true"/>
          <w:lang w:bidi="ar-SA"/>
        </w:rPr>
        <w:t>ثلاثا، حتى يكون الوهم في الزيادة ثم ليتمّ ما بقي من صلاته، و يسجد سجدتين و هو جالس قبل أن يسلم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أنا أبو القاسم بن أبي العلاء، أنا أبو</w:t>
      </w:r>
      <w:r>
        <w:rPr>
          <w:rStyle w:val="FootnoteAnchor"/>
          <w:rtl w:val="true"/>
        </w:rPr>
        <w:footnoteReference w:id="1457"/>
      </w:r>
      <w:r>
        <w:rPr>
          <w:rFonts w:ascii="Amiri" w:hAnsi="Amiri" w:eastAsia="Amiri" w:cs="Amiri"/>
          <w:color w:val="111111"/>
          <w:sz w:val="28"/>
          <w:sz w:val="28"/>
          <w:szCs w:val="28"/>
          <w:rtl w:val="true"/>
          <w:lang w:bidi="ar-SA"/>
        </w:rPr>
        <w:t>محمّد بن أبي نصر، أنا أبو الحسن بن حذلم، نا أبو زرعة أحمد بن خالد الوهبي، نا محمّد بن إسحاق، عن مكحول، عن كريب مولى ابن عباس،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سمعت من النبي صلى اللّه عليه و سلم في الرجل إذا نسي في صلاته فلا يدري أ زاد أو نقص ما أمر به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أنت يا أمير المؤمنين من رسول اللّه صلى اللّه عليه و سلم شيئا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فيه شيئا، و لا سألت عنه، إذ جاء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أنتما؟ فأخبره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الفتى عن كذا و كذا فلم أجد عنده علما،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 لقد سمعت ذلك من النبي صلى اللّه عليه و 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عندنا العدل الرضا، فما ذا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صلاة فشكّ في الواحدة و الثنتين فليجعلها واحدة، و إذا شك في الثنتين و الثلاث، فليجعلها</w:t>
      </w:r>
      <w:r>
        <w:rPr>
          <w:rStyle w:val="FootnoteAnchor"/>
          <w:rtl w:val="true"/>
        </w:rPr>
        <w:footnoteReference w:id="1458"/>
      </w:r>
      <w:r>
        <w:rPr>
          <w:rFonts w:ascii="Amiri" w:hAnsi="Amiri" w:eastAsia="Amiri" w:cs="Amiri"/>
          <w:color w:val="111111"/>
          <w:sz w:val="28"/>
          <w:sz w:val="28"/>
          <w:szCs w:val="28"/>
          <w:rtl w:val="true"/>
          <w:lang w:bidi="ar-SA"/>
        </w:rPr>
        <w:t>ثنتين، و إذا شكّ في الثلاث و الأربع فليجعلها</w:t>
      </w:r>
      <w:r>
        <w:rPr>
          <w:rStyle w:val="FootnoteAnchor"/>
          <w:rtl w:val="true"/>
        </w:rPr>
        <w:footnoteReference w:id="1459"/>
      </w:r>
      <w:r>
        <w:rPr>
          <w:rFonts w:ascii="Amiri" w:hAnsi="Amiri" w:eastAsia="Amiri" w:cs="Amiri"/>
          <w:color w:val="111111"/>
          <w:sz w:val="28"/>
          <w:sz w:val="28"/>
          <w:szCs w:val="28"/>
          <w:rtl w:val="true"/>
          <w:lang w:bidi="ar-SA"/>
        </w:rPr>
        <w:t>ثلاثا حتى يكون الوهم في الزيادة، ثم يسجد سجدتين قبل أن يسلّم، ثم ليسلّم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بكر البيهقي، أنا أبو عبد اللّه الحافظ، نا أبو العباس محمّد بن يعقوب، نا أبو زرعة عبد الرّحمن بن عمرو الدمشقي و سعيد بن عثمان التّنوخي فرّقهما في موضعين،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خالد الوهبي، نا محمّد بن إسحاق، عن مكحول، عن كريب مولى ابن عباس، عن ابن عباس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سمعت من النبي صلى اللّه عليه و سلم في الرجل إذا نسي صلاته فلم يدر أ زاد أم نقص ما أمر به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w:t>
      </w:r>
      <w:r>
        <w:rPr>
          <w:rStyle w:val="FootnoteAnchor"/>
          <w:rtl w:val="true"/>
        </w:rPr>
        <w:footnoteReference w:id="1460"/>
      </w:r>
      <w:r>
        <w:rPr>
          <w:rFonts w:ascii="Amiri" w:hAnsi="Amiri" w:eastAsia="Amiri" w:cs="Amiri"/>
          <w:color w:val="111111"/>
          <w:sz w:val="28"/>
          <w:sz w:val="28"/>
          <w:szCs w:val="28"/>
          <w:rtl w:val="true"/>
          <w:lang w:bidi="ar-SA"/>
        </w:rPr>
        <w:t xml:space="preserve">سمعت أنت يا أمير المؤمنين من </w:t>
      </w:r>
    </w:p>
    <w:p>
      <w:pPr>
        <w:pStyle w:val="BookText"/>
        <w:rPr/>
      </w:pPr>
      <w:r>
        <w:rPr>
          <w:rFonts w:ascii="Amiri" w:hAnsi="Amiri" w:eastAsia="Amiri" w:cs="Amiri"/>
          <w:color w:val="111111"/>
          <w:sz w:val="28"/>
          <w:sz w:val="28"/>
          <w:szCs w:val="28"/>
          <w:rtl w:val="true"/>
          <w:lang w:bidi="ar-SA"/>
        </w:rPr>
        <w:t>رسول اللّه صلى اللّه عليه و سلّم شيئا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فيه شيئا، و لا سألت عنه، إذ جاء عبد الرحمن بن عوف فقال</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أنتما؟ فأخبره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الفتى عن كذا و كذا فلم أجد عنده علما،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 لقد سمعت ذلك من النبي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عندنا العدل الرضا، فما ذا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فشكّ في الواحدة و الثنتين، فليجعلها واحدة، و إذا شكّ في الاثنتين</w:t>
      </w:r>
      <w:r>
        <w:rPr>
          <w:rStyle w:val="FootnoteAnchor"/>
          <w:rtl w:val="true"/>
        </w:rPr>
        <w:footnoteReference w:id="1462"/>
      </w:r>
      <w:r>
        <w:rPr>
          <w:rFonts w:ascii="Amiri" w:hAnsi="Amiri" w:eastAsia="Amiri" w:cs="Amiri"/>
          <w:color w:val="111111"/>
          <w:sz w:val="28"/>
          <w:sz w:val="28"/>
          <w:szCs w:val="28"/>
          <w:rtl w:val="true"/>
          <w:lang w:bidi="ar-SA"/>
        </w:rPr>
        <w:t>و الثلاث فليجعلها اثنتين</w:t>
      </w:r>
      <w:r>
        <w:rPr>
          <w:rStyle w:val="FootnoteAnchor"/>
          <w:rtl w:val="true"/>
        </w:rPr>
        <w:footnoteReference w:id="1463"/>
      </w:r>
      <w:r>
        <w:rPr>
          <w:rFonts w:ascii="Amiri" w:hAnsi="Amiri" w:eastAsia="Amiri" w:cs="Amiri"/>
          <w:color w:val="111111"/>
          <w:sz w:val="28"/>
          <w:sz w:val="28"/>
          <w:szCs w:val="28"/>
          <w:rtl w:val="true"/>
          <w:lang w:bidi="ar-SA"/>
        </w:rPr>
        <w:t>، و إذا شك في الثلاث و الأربع فليجعلها ثلاثا حتى يكون الوهم في الزيادة، و يسجد سجدتين قبل أن يسلّم، ثم يسلّم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إسناده، أنا محمّد بن الحسين، أنا المعافى بن زكريا</w:t>
      </w:r>
      <w:r>
        <w:rPr>
          <w:rStyle w:val="FootnoteAnchor"/>
          <w:rtl w:val="true"/>
        </w:rPr>
        <w:footnoteReference w:id="1464"/>
      </w:r>
      <w:r>
        <w:rPr>
          <w:rFonts w:ascii="Amiri" w:hAnsi="Amiri" w:eastAsia="Amiri" w:cs="Amiri"/>
          <w:color w:val="111111"/>
          <w:sz w:val="28"/>
          <w:sz w:val="28"/>
          <w:szCs w:val="28"/>
          <w:rtl w:val="true"/>
          <w:lang w:bidi="ar-SA"/>
        </w:rPr>
        <w:t xml:space="preserve">، نا يزداد بن عبد الرّحمن، أنا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تينة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يسير في عمله، فلما قرب من دمشق تلقاه معاوية في موكب له رز، و عمر على حمار إلى جنبه عبد الرّحمن بن عوف على حمار، الحكاية بطولها تأتي في أخبار معاوية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466"/>
      </w:r>
      <w:r>
        <w:rPr>
          <w:rFonts w:ascii="Amiri" w:hAnsi="Amiri" w:eastAsia="Amiri" w:cs="Amiri"/>
          <w:color w:val="111111"/>
          <w:sz w:val="28"/>
          <w:sz w:val="28"/>
          <w:szCs w:val="28"/>
          <w:rtl w:val="true"/>
          <w:lang w:bidi="ar-SA"/>
        </w:rPr>
        <w:t>، أنا أبو محمّد بن أبي نصر، أنا أبو القاسم بن أبي العقب، أنا أبو عبد الملك أحمد بن إبراهيم، نا محمّد بن عائذ، نا الوليد، نا ابن جريج، عن عكرمة بن خالد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صلّى بالناس بالجابية المغرب، فصلى ثنتين ثم دخل خباءه، فأطاف به</w:t>
      </w:r>
      <w:r>
        <w:rPr>
          <w:rStyle w:val="FootnoteAnchor"/>
          <w:rtl w:val="true"/>
        </w:rPr>
        <w:footnoteReference w:id="1467"/>
      </w:r>
      <w:r>
        <w:rPr>
          <w:rFonts w:ascii="Amiri" w:hAnsi="Amiri" w:eastAsia="Amiri" w:cs="Amiri"/>
          <w:color w:val="111111"/>
          <w:sz w:val="28"/>
          <w:sz w:val="28"/>
          <w:szCs w:val="28"/>
          <w:rtl w:val="true"/>
          <w:lang w:bidi="ar-SA"/>
        </w:rPr>
        <w:t>عبد الرّحمن و سلّم، فذكره ما بقي من صلاته، فاستأنف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بن عبد الرّحمن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أنا أبو بكر محمّد بن شجاع، أنا أبو عمرو بن منده، أنا الحسن بن محمّد بن </w:t>
      </w:r>
    </w:p>
    <w:p>
      <w:pPr>
        <w:pStyle w:val="BookText"/>
        <w:rPr/>
      </w:pPr>
      <w:r>
        <w:rPr>
          <w:rFonts w:ascii="Amiri" w:hAnsi="Amiri" w:eastAsia="Amiri" w:cs="Amiri"/>
          <w:color w:val="111111"/>
          <w:sz w:val="28"/>
          <w:sz w:val="28"/>
          <w:szCs w:val="28"/>
          <w:rtl w:val="true"/>
          <w:lang w:bidi="ar-SA"/>
        </w:rPr>
        <w:t>يوسف، أنا أحمد بن محمّد بن عمر، 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سعد</w:t>
      </w:r>
      <w:r>
        <w:rPr>
          <w:rStyle w:val="FootnoteAnchor"/>
          <w:rtl w:val="true"/>
        </w:rPr>
        <w:footnoteReference w:id="1468"/>
      </w:r>
      <w:r>
        <w:rPr>
          <w:rFonts w:ascii="Amiri" w:hAnsi="Amiri" w:eastAsia="Amiri" w:cs="Amiri"/>
          <w:color w:val="111111"/>
          <w:sz w:val="28"/>
          <w:sz w:val="28"/>
          <w:szCs w:val="28"/>
          <w:rtl w:val="true"/>
          <w:lang w:bidi="ar-SA"/>
        </w:rPr>
        <w:t>، أنا محمّد بن عمر، نا عبد اللّه بن جعفر الزهري، عن يعقوب بن عتبة الأخنسي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أبو بكر بن أبي خيثمة، أنا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بن عوف بعد الفيل بعشر سنين</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أخبرتنا أم البهاء فاطمة بنت محمد قالت أنا أبو طاهر أحمد بن محمود، أنا أبو بكر بن المقرئ نا محمد بن جعفر، نا عبيد اللّه بن سعد، نا هارون بن معروف عن ضمرة عن سعيد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أم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و هي الشفاء بنت عوف بن عبد الحارث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أنا عمر بن أحمد بن إسحاق، نا خليفة بن خياط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عوف بن عبد الحارث بن زهرة بن كلاب، أمّه صفية بنت عبد مناف بن زهرة بن كلاب،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الشفاء بنت عوف بن عبد الحارث، يكنى أبا محمّد، مات بالمدينة سنة اثنتين</w:t>
      </w:r>
      <w:r>
        <w:rPr>
          <w:rStyle w:val="FootnoteAnchor"/>
          <w:rtl w:val="true"/>
        </w:rPr>
        <w:footnoteReference w:id="1470"/>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الحارث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و عبد اللّه، و أمّهما قيلة بنت أبي قيلة، و هو وجز بن غالب بن عامر بن الحارث، و هو غبشان، و وجز</w:t>
      </w:r>
      <w:r>
        <w:rPr>
          <w:rStyle w:val="FootnoteAnchor"/>
          <w:rtl w:val="true"/>
        </w:rPr>
        <w:footnoteReference w:id="1472"/>
      </w:r>
      <w:r>
        <w:rPr>
          <w:rFonts w:ascii="Amiri" w:hAnsi="Amiri" w:eastAsia="Amiri" w:cs="Amiri"/>
          <w:color w:val="111111"/>
          <w:sz w:val="28"/>
          <w:sz w:val="28"/>
          <w:szCs w:val="28"/>
          <w:rtl w:val="true"/>
          <w:lang w:bidi="ar-SA"/>
        </w:rPr>
        <w:t>هو أبو كبشة، و أخواهما لأمهما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وهيب</w:t>
      </w:r>
      <w:r>
        <w:rPr>
          <w:rStyle w:val="FootnoteAnchor"/>
          <w:rtl w:val="true"/>
        </w:rPr>
        <w:footnoteReference w:id="1473"/>
      </w:r>
      <w:r>
        <w:rPr>
          <w:rFonts w:ascii="Amiri" w:hAnsi="Amiri" w:eastAsia="Amiri" w:cs="Amiri"/>
          <w:color w:val="111111"/>
          <w:sz w:val="28"/>
          <w:sz w:val="28"/>
          <w:szCs w:val="28"/>
          <w:rtl w:val="true"/>
          <w:lang w:bidi="ar-SA"/>
        </w:rPr>
        <w:t>و أهيب</w:t>
      </w:r>
      <w:r>
        <w:rPr>
          <w:rStyle w:val="FootnoteAnchor"/>
          <w:rtl w:val="true"/>
        </w:rPr>
        <w:footnoteReference w:id="1474"/>
      </w:r>
      <w:r>
        <w:rPr>
          <w:rFonts w:ascii="Amiri" w:hAnsi="Amiri" w:eastAsia="Amiri" w:cs="Amiri"/>
          <w:color w:val="111111"/>
          <w:sz w:val="28"/>
          <w:sz w:val="28"/>
          <w:szCs w:val="28"/>
          <w:rtl w:val="true"/>
          <w:lang w:bidi="ar-SA"/>
        </w:rPr>
        <w:t>ابنا عبد مناف بن زهرة، و وهب بن الحارث بن زهرة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الفريّة، لا بقية له، و عمرو بن الحارث بن زهرة هو عمرو الحفاظ، فالعقب من ولد الحارث لعبد بن الحارث بن زهرة، و من ولده عبد الرّحمن بن عوف بن عبد عوف بن عبد بن الحارث بن زهرة، و كان نديم عوف بن عبد عوف الفاكه بن المغيرة بن عبد اللّه بن عمر بن مخزوم، و شهد بدرا عبد الرّحمن بن عوف و المشاهد كلها مع رسول اللّه صلى اللّه عليه و سلّم، و هو أمين رسول اللّه صلى اللّه عليه و سلّم على نسائه، و صلّى رسول اللّه صلى اللّه عليه و سلّم وراءه في غزوة تبوك و هو صاحب الشورى، و كان اسمه عبد عمرو، فأسماه</w:t>
      </w:r>
      <w:r>
        <w:rPr>
          <w:rStyle w:val="FootnoteAnchor"/>
          <w:rtl w:val="true"/>
        </w:rPr>
        <w:footnoteReference w:id="1475"/>
      </w:r>
      <w:r>
        <w:rPr>
          <w:rFonts w:ascii="Amiri" w:hAnsi="Amiri" w:eastAsia="Amiri" w:cs="Amiri"/>
          <w:color w:val="111111"/>
          <w:sz w:val="28"/>
          <w:sz w:val="28"/>
          <w:szCs w:val="28"/>
          <w:rtl w:val="true"/>
          <w:lang w:bidi="ar-SA"/>
        </w:rPr>
        <w:t>رسول اللّه صلى اللّه عليه و سلّم عبد الرحمن، و هو أحد العشرة الذين شهد لهم رسول اللّه صلى اللّه عليه و 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الفرج، أنا أبو الفرج الأسفرايني، و أبو نصر الطّرايثيثي،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الحارث بن زهرة، و أمه الشّفاء بنت عوف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الأصل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محمّد بن شجاع، أنا أبو عمرو بن منده، أنا الحسن بن محمّد،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عبد بن</w:t>
      </w:r>
      <w:r>
        <w:rPr>
          <w:rStyle w:val="FootnoteAnchor"/>
          <w:rtl w:val="true"/>
        </w:rPr>
        <w:footnoteReference w:id="1477"/>
      </w:r>
      <w:r>
        <w:rPr>
          <w:rFonts w:ascii="Amiri" w:hAnsi="Amiri" w:eastAsia="Amiri" w:cs="Amiri"/>
          <w:color w:val="111111"/>
          <w:sz w:val="28"/>
          <w:sz w:val="28"/>
          <w:szCs w:val="28"/>
          <w:rtl w:val="true"/>
          <w:lang w:bidi="ar-SA"/>
        </w:rPr>
        <w:t>الحارث بن زهرة بن كلاب، و كان اسمه في الجاهلية عبد عمرو، فسمّاه رسول اللّه صلى اللّه عليه و سلّم حين أسلم عبد الرّحمن، و يكنى أبا محمّد، و أمّه الشفاء بنت عوف بن عبد بن الحارث بن زهرة بن كلاب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عبد الرّحمن بن عوف إلى أرض الحبشة الهجرتين جميعا في رواية محمّد بن إسحاق، و محمّد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عبد الرّحمن بدرا، و أحدا، و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عبد بن الحارث بن زهرة بن كلاب بن مرّة بن كعب، حدثنا بنسبه عبد الملك بن هشام، عن زياد، عن ابن إسحاق، يكنى أبا محمّد، جاء في الحديث أن النبي صلى اللّه عليه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 يا أبا محمّد في استلام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أمه الشّفاء بنت عوف بن عبد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بن عبد بن الحارث بن زهرة، و مات بالمدينة سنة ثنتين و ثلاثين، فيما أخبرنا ابن</w:t>
      </w:r>
      <w:r>
        <w:rPr>
          <w:rStyle w:val="FootnoteAnchor"/>
          <w:rtl w:val="true"/>
        </w:rPr>
        <w:footnoteReference w:id="1479"/>
      </w:r>
      <w:r>
        <w:rPr>
          <w:rFonts w:ascii="Amiri" w:hAnsi="Amiri" w:eastAsia="Amiri" w:cs="Amiri"/>
          <w:color w:val="111111"/>
          <w:sz w:val="28"/>
          <w:sz w:val="28"/>
          <w:szCs w:val="28"/>
          <w:rtl w:val="true"/>
          <w:lang w:bidi="ar-SA"/>
        </w:rPr>
        <w:t>بكير،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w:t>
      </w:r>
      <w:r>
        <w:rPr>
          <w:rStyle w:val="FootnoteAnchor"/>
          <w:rtl w:val="true"/>
        </w:rPr>
        <w:footnoteReference w:id="1480"/>
      </w:r>
      <w:r>
        <w:rPr>
          <w:rFonts w:ascii="Amiri" w:hAnsi="Amiri" w:eastAsia="Amiri" w:cs="Amiri"/>
          <w:color w:val="111111"/>
          <w:sz w:val="28"/>
          <w:sz w:val="28"/>
          <w:szCs w:val="28"/>
          <w:rtl w:val="true"/>
          <w:lang w:bidi="ar-SA"/>
        </w:rPr>
        <w:t>و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هو ابن خمس و سبعين، و صلّى عليه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الزبير، و يقال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يكنى أبا محمّد، من بني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Style w:val="FootnoteAnchor"/>
          <w:rtl w:val="true"/>
        </w:rPr>
        <w:footnoteReference w:id="14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عبد الرّحمن بن عوف بن عبد عوف بن الحارث بن زهرة بن كلاب بن مرّة بن كعب بن لؤي بن غالب بن فهر بن مالك بن النضر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عوف بن عبد عوف أبو محمّد الزهري القرشي، شهد بدرا مع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عن</w:t>
      </w:r>
      <w:r>
        <w:rPr>
          <w:rStyle w:val="FootnoteAnchor"/>
          <w:rtl w:val="true"/>
        </w:rPr>
        <w:footnoteReference w:id="1483"/>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لستّ بقين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أنا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من سني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خمس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484"/>
      </w:r>
      <w:r>
        <w:rPr>
          <w:rFonts w:ascii="Amiri" w:hAnsi="Amiri" w:eastAsia="Amiri" w:cs="Amiri"/>
          <w:color w:val="111111"/>
          <w:sz w:val="28"/>
          <w:sz w:val="28"/>
          <w:szCs w:val="28"/>
          <w:rtl w:val="true"/>
          <w:lang w:bidi="ar-SA"/>
        </w:rPr>
        <w:t>أبو الحسن علي بن محمّد، أنا أبو منصور النّهاوندي، أنا أبو العباس النّهاوندي، أنا أبو القاسم بن الأشقر، أنا أبو عبد اللّه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الحارث بن زهرة أبو محمّد القرشي الزهري، مات لستّ مضين من خلافة عثمان، و شهد بدرا مع رسول اللّه صلى اللّه عليه و سلّم، هاجر الهجرتين جميعا، من الذين توفي رسول اللّه صلى اللّه عليه و سلّم و هو عنهم راض،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عوف بن عبد عوف الزهري أبو محمّد القرشي شهد بدرا، روى عنه بنوه إبراهيم، و حميد، و أبو سلمة، و مصعب، و عمر بنو عبد الرّحمن بن عوف، و جبير بن مطعم، و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بن عباس، و ابن عمر، و أنس بن مالك، و المسور بن مخرمة، سمعت بعض ذلك من أبي و بعضه من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نصر بن إبراهيم، أنا أبو الفتح سليم بن أيوب، أنا أبو طاهر بن محمّد بن سليمان،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الزهري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بن الحسن الخزاعي، أنا أبو سعيد الهيثم بن كليب الشاشي،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الحارث بن زهرة بن كلاب بن مرّة بن كعب بن لؤي بن غالب بن فهر بن مالك بن النّضر، و كان اسمه في الجاهلية عبد عمرو فسمّاه النبي صلى اللّه عليه و سلّم عبد الرّحمن،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الحارث بن زهرة بن كلاب بن مرّة بن كعب بن لؤي، و كان اسمه عبد عمرو، فسماه النبي صلى اللّه عليه و سلّم عبد الرّحمن، أمه العنقاء، و هي الشّفّاء بنت عوف بن عبد الحارث، هاجر الهجرتين و شهد بدرا، توفي سنة إحدى و ثلاثين، و له خمس و سبعون سنة، و كان أحد الستة الذين جعل إليهم عمر الشورى، و رجع بحديثه من سرع</w:t>
      </w:r>
      <w:r>
        <w:rPr>
          <w:rStyle w:val="FootnoteAnchor"/>
          <w:rtl w:val="true"/>
        </w:rPr>
        <w:footnoteReference w:id="1487"/>
      </w:r>
      <w:r>
        <w:rPr>
          <w:rFonts w:ascii="IRNazanin" w:hAnsi="IRNazanin" w:eastAsia="IRNazanin"/>
          <w:color w:val="111111"/>
          <w:sz w:val="28"/>
          <w:sz w:val="28"/>
          <w:szCs w:val="28"/>
          <w:rtl w:val="true"/>
          <w:lang w:bidi="fa-IR"/>
        </w:rPr>
        <w:t>، و سماه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مندة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الحارث بن زهرة بن كلاب القرشي، أبو محمّد الزهري، و أمّه الشّفّاء بنت عوف بن عبد الحارث بن زهرة بن كلاب، و كان اسمه في الجاهلية عبد عمرو، فسمّاه النبي صلى اللّه عليه و سلّم عبد الرّحمن، و كان رجلا طويلا، حسن الوجه، رقيق البشرة فيه جنأ</w:t>
      </w:r>
      <w:r>
        <w:rPr>
          <w:rStyle w:val="FootnoteAnchor"/>
          <w:rtl w:val="true"/>
        </w:rPr>
        <w:footnoteReference w:id="1488"/>
      </w:r>
      <w:r>
        <w:rPr>
          <w:rFonts w:ascii="Amiri" w:hAnsi="Amiri" w:eastAsia="Amiri" w:cs="Amiri"/>
          <w:color w:val="111111"/>
          <w:sz w:val="28"/>
          <w:sz w:val="28"/>
          <w:szCs w:val="28"/>
          <w:rtl w:val="true"/>
          <w:lang w:bidi="ar-SA"/>
        </w:rPr>
        <w:t>، أبيض مشرب حمرة، لا يغير حمرة شعره، و ولد بعد الفيل بعشر سنين، و مات بالمدينة سنة ثنتين و ثلاثين لستّ بقين منها، في خلافة عثمان، و هو يومئذ ابن خمس و سبعين، و دفن بالبقيع، روى عنه عمر بن الخطاب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أنا </w:t>
      </w:r>
    </w:p>
    <w:p>
      <w:pPr>
        <w:pStyle w:val="BookText"/>
        <w:rPr/>
      </w:pPr>
      <w:r>
        <w:rPr>
          <w:rFonts w:ascii="Amiri" w:hAnsi="Amiri" w:eastAsia="Amiri" w:cs="Amiri"/>
          <w:color w:val="111111"/>
          <w:sz w:val="28"/>
          <w:sz w:val="28"/>
          <w:szCs w:val="28"/>
          <w:rtl w:val="true"/>
          <w:lang w:bidi="ar-SA"/>
        </w:rPr>
        <w:t>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عبد الحارث بن زهرة بن كلاب أبو محمّد القرشي الزهري المديني، شهد بدرا و كان اسمه عبد عمرو، فسمّاه النبي صلى اللّه عليه و سلّم عبد الرّحمن، و هو أخو عبد اللّه بن عوف، و أمّه الشّفّاء بنت عوف بن عبد بن الحارث بن زهرة، سمع النبي صلى اللّه عليه و سلّم، و روى عنه ابنه إبراهيم في الوكالة و الخمس و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خمس و سبعين سنة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لستّ سنين بقين من خلافة عثمان، و قال بعضهم لسبع من سني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البخاري،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أو اثنتين و ثلاثين، و سنه خمس و سبعون</w:t>
      </w:r>
      <w:r>
        <w:rPr>
          <w:rStyle w:val="FootnoteAnchor"/>
          <w:rtl w:val="true"/>
        </w:rPr>
        <w:footnoteReference w:id="1490"/>
      </w:r>
      <w:r>
        <w:rPr>
          <w:rFonts w:ascii="Amiri" w:hAnsi="Amiri" w:eastAsia="Amiri" w:cs="Amiri"/>
          <w:color w:val="111111"/>
          <w:sz w:val="28"/>
          <w:sz w:val="28"/>
          <w:szCs w:val="28"/>
          <w:rtl w:val="true"/>
          <w:lang w:bidi="ar-SA"/>
        </w:rPr>
        <w:t>،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الفيل بعشر سنين، و كذلك قال الواقدي، و كذلك قال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عبد الحارث بن زهرة بن كلاب بن مرّة بن كعب بن لؤي أبو محمّد، ذو الهجرتين، شهد بدرا، و المشاهد كلها، أحد أصحاب الشورى، بعثه النبي صلى اللّه عليه و سلّم في سرية و عمّمه و عقد له اللواء بيده، و كان أصابته يوم أحد جراحات كثيرة، فسقطت ثنيتاه و كان أهتم، و عرج، في رجله، فكان أعرج كان رجلا طوالا حسنا، رقيق البشرة، أبيض مشربا حمرة، أعين أهدب الأشفار، لا يغيّر رأسه و لا لحيته، كان اسمه في الجاهلية عبد الكعبة و قيل عبد عمرو، مولده بعد الفيل بعشر سنين، و مات سنة إحدى أو اثنتين و ثلاثين بالمدينة، و صلّى عليه عثمان بن عفان، و له خمس و سبعون سنة، و قيل اثنتين و سبعين، أمه الشّفّاء بنت عوف بن عبد الحارث بن زهرة، قد ذكرنا صفاته و أحواله و أسامي أولاده، ثنا العشرة، روى عنه عمر بن الخطّاب، و سمّاه العدل الرضا، و انصرف من سرع بحديثه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علي بن محمّد بن المجلي</w:t>
      </w:r>
      <w:r>
        <w:rPr>
          <w:rStyle w:val="FootnoteAnchor"/>
          <w:rtl w:val="true"/>
        </w:rPr>
        <w:footnoteReference w:id="1491"/>
      </w:r>
      <w:r>
        <w:rPr>
          <w:rFonts w:ascii="Amiri" w:hAnsi="Amiri" w:eastAsia="Amiri" w:cs="Amiri"/>
          <w:color w:val="111111"/>
          <w:sz w:val="28"/>
          <w:sz w:val="28"/>
          <w:szCs w:val="28"/>
          <w:rtl w:val="true"/>
          <w:lang w:bidi="ar-SA"/>
        </w:rPr>
        <w:t>الواعظ، نا القاضي أبو</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الحسين محمّد بن علي بن محمّد بن عبيد اللّه بن عبد الصّمد بن المهتدي باللّه، أنا أبو بكر محمّد بن علي بن النصر الدّيباجي، نا أبو الحسن علي بن عبد اللّه بن مبشّر الواسطي، أنا أبو عبد اللّه محمّد بن حرب النّشائي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مروان يحيى بن أبي زكريا الغسّاني، عن هشام،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سأل عبد الرّحمن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كيف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استلمت و تركت،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 قد روي من وجه آخر موصلا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السّيّدي</w:t>
      </w:r>
      <w:r>
        <w:rPr>
          <w:rStyle w:val="FootnoteAnchor"/>
          <w:rtl w:val="true"/>
        </w:rPr>
        <w:footnoteReference w:id="149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نا عبد اللّه بن زياد بن خالد بن زياد أبو محمّد بن أبي سفيان الموصلي، حدّثني مقدّم بن محمّد بن يحيى الواسطي، حدّثني عمي القاسم، عن عبيد اللّه بن عمر،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 حين فرغنا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 يا أبا محمّد في استلام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استلمت و تركت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عن أبي عثمان البحيري، أنا أبو نصر أحمد بن الحسين بن أحمد بن حيّوية الورّاق، نا أبو حامد أحمد بن حمدون بن رستم</w:t>
      </w:r>
      <w:r>
        <w:rPr>
          <w:rStyle w:val="FootnoteAnchor"/>
          <w:rtl w:val="true"/>
        </w:rPr>
        <w:footnoteReference w:id="1494"/>
      </w:r>
      <w:r>
        <w:rPr>
          <w:rFonts w:ascii="Amiri" w:hAnsi="Amiri" w:eastAsia="Amiri" w:cs="Amiri"/>
          <w:color w:val="111111"/>
          <w:sz w:val="28"/>
          <w:sz w:val="28"/>
          <w:szCs w:val="28"/>
          <w:rtl w:val="true"/>
          <w:lang w:bidi="ar-SA"/>
        </w:rPr>
        <w:t>، نا مقدم بن يحيى بن يعقوب، حدّثني عمي، أنا عبيد اللّه بن عمر، حدّثني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صنعت في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استلمت و تركت،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نا هارون بن معروف، عن ضمرة، عن سعيد بن حسن،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عوف، أم عبد الرّحمن العنقاء، و هي الشّفّاء بنت عوف بن </w:t>
      </w:r>
    </w:p>
    <w:p>
      <w:pPr>
        <w:pStyle w:val="BookText"/>
        <w:rPr/>
      </w:pPr>
      <w:r>
        <w:rPr>
          <w:rFonts w:ascii="IRNazanin" w:hAnsi="IRNazanin" w:eastAsia="IRNazanin"/>
          <w:color w:val="111111"/>
          <w:sz w:val="28"/>
          <w:sz w:val="28"/>
          <w:szCs w:val="28"/>
          <w:rtl w:val="true"/>
          <w:lang w:bidi="fa-IR"/>
        </w:rPr>
        <w:t>عبد الحرب</w:t>
      </w:r>
      <w:r>
        <w:rPr>
          <w:rStyle w:val="FootnoteAnchor"/>
          <w:rtl w:val="true"/>
        </w:rPr>
        <w:footnoteReference w:id="1495"/>
      </w:r>
      <w:r>
        <w:rPr>
          <w:rFonts w:ascii="Amiri" w:hAnsi="Amiri" w:eastAsia="Amiri" w:cs="Amiri"/>
          <w:color w:val="111111"/>
          <w:sz w:val="28"/>
          <w:sz w:val="28"/>
          <w:szCs w:val="28"/>
          <w:rtl w:val="true"/>
          <w:lang w:bidi="ar-SA"/>
        </w:rPr>
        <w:t>بن زهرة، و كانت 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عيسى بن علي، أنا عبد اللّه بن محمّد البغوي، حدّثني سريج</w:t>
      </w:r>
      <w:r>
        <w:rPr>
          <w:rStyle w:val="FootnoteAnchor"/>
          <w:rtl w:val="true"/>
        </w:rPr>
        <w:footnoteReference w:id="1496"/>
      </w:r>
      <w:r>
        <w:rPr>
          <w:rFonts w:ascii="Amiri" w:hAnsi="Amiri" w:eastAsia="Amiri" w:cs="Amiri"/>
          <w:color w:val="111111"/>
          <w:sz w:val="28"/>
          <w:sz w:val="28"/>
          <w:szCs w:val="28"/>
          <w:rtl w:val="true"/>
          <w:lang w:bidi="ar-SA"/>
        </w:rPr>
        <w:t>بن يونس و غيره عن ابن عيينة، عن الزهري، عن أبي سلمة، كنية عبد الرّحمن بن عوف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الوليد بن بكر، أنا علي بن أحمد بن زكريا، أنا صالح بن أحمد، حدّثني أبي قال</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عوف الزهري، يكنى أبا محمّد، و هو أحد أصحاب الشورى، قال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 الصادق</w:t>
      </w:r>
      <w:r>
        <w:rPr>
          <w:rFonts w:eastAsia="IRNazanin" w:cs="IRNazanin"/>
          <w:color w:val="111111"/>
          <w:sz w:val="28"/>
          <w:szCs w:val="28"/>
          <w:rtl w:val="true"/>
          <w:lang w:bidi="fa-IR"/>
        </w:rPr>
        <w:t>» [</w:t>
      </w:r>
      <w:r>
        <w:rPr>
          <w:rFonts w:eastAsia="IRNazanin" w:cs="IRNazanin"/>
          <w:color w:val="111111"/>
          <w:sz w:val="28"/>
          <w:szCs w:val="28"/>
          <w:lang w:bidi="fa-IR"/>
        </w:rPr>
        <w:t>7161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عوف بن عبد عوف بن عبد الحارث بن زهرة القرشي،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عوف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طاهر الأنباري، أنا هبة اللّه بن إبراهيم، أنا أبو بكر المهندس، نا أبو بشر الدّولابي</w:t>
      </w:r>
      <w:r>
        <w:rPr>
          <w:rStyle w:val="FootnoteAnchor"/>
          <w:rtl w:val="true"/>
        </w:rPr>
        <w:footnoteReference w:id="1498"/>
      </w:r>
      <w:r>
        <w:rPr>
          <w:rFonts w:ascii="Amiri" w:hAnsi="Amiri" w:eastAsia="Amiri" w:cs="Amiri"/>
          <w:color w:val="111111"/>
          <w:sz w:val="28"/>
          <w:sz w:val="28"/>
          <w:szCs w:val="28"/>
          <w:rtl w:val="true"/>
          <w:lang w:bidi="ar-SA"/>
        </w:rPr>
        <w:t>، 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كنيته من الصحابة </w:t>
      </w:r>
    </w:p>
    <w:p>
      <w:pPr>
        <w:pStyle w:val="BookText"/>
        <w:rPr/>
      </w:pPr>
      <w:r>
        <w:rPr>
          <w:rFonts w:ascii="Amiri" w:hAnsi="Amiri" w:eastAsia="Amiri" w:cs="Amiri"/>
          <w:color w:val="111111"/>
          <w:sz w:val="28"/>
          <w:sz w:val="28"/>
          <w:szCs w:val="28"/>
          <w:rtl w:val="true"/>
          <w:lang w:bidi="ar-SA"/>
        </w:rPr>
        <w:t>أبو محمّد، فذكرهم، و ذكر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أبي عوف، و هو عبد عوف بن عبد الحارث بن زهرة بن كلاب بن مرّة بن كعب بن لؤي،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عوف بن عبد عوف بن عبد الحارث بن زهرة بن كلاب القرشي المديني، و أمه صفية بنت عبد مناف بن زهرة بن كلاب،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الشّفّاء بنت عوف بن عبد الحارث بن زهرة، شهد بدرا مع رسول اللّه صلى اللّه عليه و سلّم، و هاجر الهجرتين جميعا، شهد له رسول اللّه صلى اللّه عليه و سلّم بالجنّة، و مات و هو عنه راض، و كان اسمه في الجاهلية عبد عمرو، فسماه رسول اللّه صلى اللّه عليه و سلّم عبد الرّحمن، و آخى بينه و بين سعد بن الربيع الخزرجي، و له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 الأسود، أسلما جميعا، في الفتح، مات عبد الرّحمن بالمدينة، و دفن بالبقيع</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الفتح يوسف بن عبد الواحد، أنا شجاع بن علي، أنا أبو عبد اللّه بن مندة، أنا أحمد بن إبراهيم بن نافع، و محمّد بن محمّد بن علي الساري،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العزيز، نا محمّد بن أبي نعيم الواسطي، نا إبراهيم بن سعد</w:t>
      </w:r>
      <w:r>
        <w:rPr>
          <w:rStyle w:val="FootnoteAnchor"/>
          <w:rtl w:val="true"/>
        </w:rPr>
        <w:footnoteReference w:id="1500"/>
      </w:r>
      <w:r>
        <w:rPr>
          <w:rFonts w:ascii="Amiri" w:hAnsi="Amiri" w:eastAsia="Amiri" w:cs="Amiri"/>
          <w:color w:val="111111"/>
          <w:sz w:val="28"/>
          <w:sz w:val="28"/>
          <w:szCs w:val="28"/>
          <w:rtl w:val="true"/>
          <w:lang w:bidi="ar-SA"/>
        </w:rPr>
        <w:t>، حدّثني أبي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عبد عمرو، فلما أسلمت، سمّاني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يحيى بن عبد الحميد الحمّاني، نا إبراهيم بن سعد،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عبد عمرو فسمّاني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حدّثني إبراهيم بن هانئ، نا أحمد بن حنبل، نا عبد الرّزّاق، عن معمر، عن ابن سيرين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الرّحمن كان اسمه في الجاهلية عبد الكعبة،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 جريج </w:t>
      </w:r>
    </w:p>
    <w:p>
      <w:pPr>
        <w:pStyle w:val="BookText"/>
        <w:rPr/>
      </w:pPr>
      <w:r>
        <w:rPr>
          <w:rFonts w:ascii="Amiri" w:hAnsi="Amiri" w:eastAsia="Amiri" w:cs="Amiri"/>
          <w:color w:val="111111"/>
          <w:sz w:val="28"/>
          <w:sz w:val="28"/>
          <w:szCs w:val="28"/>
          <w:rtl w:val="true"/>
          <w:lang w:bidi="ar-SA"/>
        </w:rPr>
        <w:t>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الرّحمن في الجاهلية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1501"/>
      </w:r>
      <w:r>
        <w:rPr>
          <w:rFonts w:ascii="Amiri" w:hAnsi="Amiri" w:eastAsia="Amiri" w:cs="Amiri"/>
          <w:color w:val="111111"/>
          <w:sz w:val="28"/>
          <w:sz w:val="28"/>
          <w:szCs w:val="28"/>
          <w:rtl w:val="true"/>
          <w:lang w:bidi="ar-SA"/>
        </w:rPr>
        <w:t>، أنا معن بن عيسى، نا محمّد بن عبد اللّه بن عبيد بن عمير،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 فسمّاه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الجوهري، أنا صالح بن أحمد بن محمّد بن حنبل، حدّثني أبي، أنا أبو المغيرة،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 عبد اللّه بن سلام الحصين، فسماه رسول اللّه صلى اللّه عليه و سلم عبد اللّه، و كان اسم عبد الرّحمن بن عوف عبد عمرو، فسماه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الرزّاق،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كان اسمه، في الجاهلية عبد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جريج 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الرّحمن في الجاهلية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حدّثني أبو اليمان أو قرئ عليه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الرّحمن بن عوف عبد عمرو، فسمّاه رسول اللّه صلى اللّه عليه و سلم عبد الرّحمن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و أبو عبد اللّه ابنا</w:t>
      </w:r>
      <w:r>
        <w:rPr>
          <w:rStyle w:val="FootnoteAnchor"/>
          <w:rtl w:val="true"/>
        </w:rPr>
        <w:footnoteReference w:id="150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المنذر، حدّثني عبد العزيز بن أبي ثابت</w:t>
      </w:r>
      <w:r>
        <w:rPr>
          <w:rStyle w:val="FootnoteAnchor"/>
          <w:rtl w:val="true"/>
        </w:rPr>
        <w:footnoteReference w:id="1503"/>
      </w:r>
      <w:r>
        <w:rPr>
          <w:rFonts w:ascii="Amiri" w:hAnsi="Amiri" w:eastAsia="Amiri" w:cs="Amiri"/>
          <w:color w:val="111111"/>
          <w:sz w:val="28"/>
          <w:sz w:val="28"/>
          <w:szCs w:val="28"/>
          <w:rtl w:val="true"/>
          <w:lang w:bidi="ar-SA"/>
        </w:rPr>
        <w:t>عن سعيد بن زياد عن حسن بن عمر، عن سهلة ابنة عاصم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الرّحمن بن عوف أبيض أعين، أهدب الأشفار، أقنى</w:t>
      </w:r>
      <w:r>
        <w:rPr>
          <w:rStyle w:val="FootnoteAnchor"/>
          <w:rtl w:val="true"/>
        </w:rPr>
        <w:footnoteReference w:id="1504"/>
      </w:r>
      <w:r>
        <w:rPr>
          <w:rFonts w:ascii="Amiri" w:hAnsi="Amiri" w:eastAsia="Amiri" w:cs="Amiri"/>
          <w:color w:val="111111"/>
          <w:sz w:val="28"/>
          <w:sz w:val="28"/>
          <w:szCs w:val="28"/>
          <w:rtl w:val="true"/>
          <w:lang w:bidi="ar-SA"/>
        </w:rPr>
        <w:t>، طويل النابين الأعليين، و ربما أدمى نابه شفته، له جمّة أسفل من أذنيه، أعنق، ضخم الكفين</w:t>
      </w:r>
      <w:r>
        <w:rPr>
          <w:rStyle w:val="FootnoteAnchor"/>
          <w:rtl w:val="true"/>
        </w:rPr>
        <w:footnoteReference w:id="1505"/>
      </w:r>
      <w:r>
        <w:rPr>
          <w:rFonts w:ascii="Amiri" w:hAnsi="Amiri" w:eastAsia="Amiri" w:cs="Amiri"/>
          <w:color w:val="111111"/>
          <w:sz w:val="28"/>
          <w:sz w:val="28"/>
          <w:szCs w:val="28"/>
          <w:rtl w:val="true"/>
          <w:lang w:bidi="ar-SA"/>
        </w:rPr>
        <w:t>غليظ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الواقدي قال</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طوالا، حسنا، رقيق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جنأ أبيض مشربا</w:t>
      </w:r>
      <w:r>
        <w:rPr>
          <w:rStyle w:val="FootnoteAnchor"/>
          <w:rtl w:val="true"/>
        </w:rPr>
        <w:footnoteReference w:id="1508"/>
      </w:r>
      <w:r>
        <w:rPr>
          <w:rFonts w:ascii="Amiri" w:hAnsi="Amiri" w:eastAsia="Amiri" w:cs="Amiri"/>
          <w:color w:val="111111"/>
          <w:sz w:val="28"/>
          <w:sz w:val="28"/>
          <w:szCs w:val="28"/>
          <w:rtl w:val="true"/>
          <w:lang w:bidi="ar-SA"/>
        </w:rPr>
        <w:t>حمرة، لا يغير لحيته و لا رأسه صلّى عليه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البغوي، حدّثني عمي، نا الزبير، حدّثني إبراهيم بن المنذر، عن محمّد بن عمر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1509"/>
      </w:r>
      <w:r>
        <w:rPr>
          <w:rFonts w:ascii="Amiri" w:hAnsi="Amiri" w:eastAsia="Amiri" w:cs="Amiri"/>
          <w:color w:val="111111"/>
          <w:sz w:val="28"/>
          <w:sz w:val="28"/>
          <w:szCs w:val="28"/>
          <w:rtl w:val="true"/>
          <w:lang w:bidi="ar-SA"/>
        </w:rPr>
        <w:t>، أنا محمّد بن عمر، أنا عبد اللّه بن جعفر الزهري، عن يعقوب بن عتبة بن المغيرة بن الأخنس، فذكر حديثا،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الرّحمن رجلا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رقيق البشرة فيه جنأ، أبيض مشربا</w:t>
      </w:r>
      <w:r>
        <w:rPr>
          <w:rStyle w:val="FootnoteAnchor"/>
          <w:rtl w:val="true"/>
        </w:rPr>
        <w:footnoteReference w:id="1510"/>
      </w:r>
      <w:r>
        <w:rPr>
          <w:rFonts w:ascii="Amiri" w:hAnsi="Amiri" w:eastAsia="Amiri" w:cs="Amiri"/>
          <w:color w:val="111111"/>
          <w:sz w:val="28"/>
          <w:sz w:val="28"/>
          <w:szCs w:val="28"/>
          <w:rtl w:val="true"/>
          <w:lang w:bidi="ar-SA"/>
        </w:rPr>
        <w:t>حمرة، لا يغيّر لحيته و لا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أحمد بن عبد الرحيم البرقي، نا عبد الملك بن هشام، نا زياد بن عبد اللّه</w:t>
      </w:r>
      <w:r>
        <w:rPr>
          <w:rStyle w:val="FootnoteAnchor"/>
          <w:rtl w:val="true"/>
        </w:rPr>
        <w:footnoteReference w:id="1511"/>
      </w:r>
      <w:r>
        <w:rPr>
          <w:rFonts w:ascii="IRNazanin" w:hAnsi="IRNazanin" w:eastAsia="IRNazanin"/>
          <w:color w:val="111111"/>
          <w:sz w:val="28"/>
          <w:sz w:val="28"/>
          <w:szCs w:val="28"/>
          <w:rtl w:val="true"/>
          <w:lang w:bidi="fa-IR"/>
        </w:rPr>
        <w:t>، عن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عبد الرّحمن بن عوف كان ساقط الثّنيتين، أهتم</w:t>
      </w:r>
      <w:r>
        <w:rPr>
          <w:rStyle w:val="FootnoteAnchor"/>
          <w:rtl w:val="true"/>
        </w:rPr>
        <w:footnoteReference w:id="1512"/>
      </w:r>
      <w:r>
        <w:rPr>
          <w:rFonts w:ascii="Amiri" w:hAnsi="Amiri" w:eastAsia="Amiri" w:cs="Amiri"/>
          <w:color w:val="111111"/>
          <w:sz w:val="28"/>
          <w:sz w:val="28"/>
          <w:szCs w:val="28"/>
          <w:rtl w:val="true"/>
          <w:lang w:bidi="ar-SA"/>
        </w:rPr>
        <w:t xml:space="preserve">، أعسر، أعرج، و كان أصيب يوم أحد فهتم و جرح عشرين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بعضها في رجله فعرج</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محمود، أنا أبو </w:t>
      </w:r>
    </w:p>
    <w:p>
      <w:pPr>
        <w:pStyle w:val="BookText"/>
        <w:rPr/>
      </w:pPr>
      <w:r>
        <w:rPr>
          <w:rFonts w:ascii="Amiri" w:hAnsi="Amiri" w:eastAsia="Amiri" w:cs="Amiri"/>
          <w:color w:val="111111"/>
          <w:sz w:val="28"/>
          <w:sz w:val="28"/>
          <w:szCs w:val="28"/>
          <w:rtl w:val="true"/>
          <w:lang w:bidi="ar-SA"/>
        </w:rPr>
        <w:t>بكر بن المقرئ، نا محمّد بن جعفر، نا عبيد اللّه بن سعد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عبد الرّحمن بن عوف ولد بعد الفيل بعشر سنين، و مات عبد الرّحمن بن عوف أبو محمّد سنة ثنتين و ثلاثين، و صلّى عليه عثمان بن عفان، و دفن بالبقيع، و كان رجلا طويلا، حسن الوجه، رقيق البشرة، فيه جنأ، أبيض مشربا حمرة، لا يغيّر لحيته و لا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الرّحمن بن عوف جرح يوم أحد إحدى</w:t>
      </w:r>
      <w:r>
        <w:rPr>
          <w:rStyle w:val="FootnoteAnchor"/>
          <w:rtl w:val="true"/>
        </w:rPr>
        <w:footnoteReference w:id="1513"/>
      </w:r>
      <w:r>
        <w:rPr>
          <w:rFonts w:ascii="Amiri" w:hAnsi="Amiri" w:eastAsia="Amiri" w:cs="Amiri"/>
          <w:color w:val="111111"/>
          <w:sz w:val="28"/>
          <w:sz w:val="28"/>
          <w:szCs w:val="28"/>
          <w:rtl w:val="true"/>
          <w:lang w:bidi="ar-SA"/>
        </w:rPr>
        <w:t>و عشرين جراحة، و جرح في رجله فكان يعرج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عبد الكريم الشالوسي، أنا أبو العباس أحمد بن محمّد البصري، و أبو حكيم إبراهيم بن محمّد بن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علي الحسين بن محمّد بن العباس الزجاجي، نا سعيد بن محمّد بن نصر بن عبد الرّحمن الهمداني أبو عمرو، حدّثني أبو الحسن علي بن عبد الحميد بن إسحاق العطار، نا عمر بن مدرك، نا عبد اللّه بن محمّد البلوي، حدّثني عمارة بن زيد، نا عبد اللّه بن العلاء، عن عبد الرّحمن بن حميد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حميد بن عبد الرّحمن بن عوف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إلى اليمن قبل مبعث رسول اللّه صلى اللّه عليه و سلم لسنة و نحوها فنزلت على عسكلان بن عواكن الحميري و كان شيخا كبيرا قد أسني له في العمر حتى عاد كالفرخ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الشيخ صمّ فلم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سمعه إلاّ باديا</w:t>
      </w:r>
    </w:p>
    <w:p>
      <w:pPr>
        <w:pStyle w:val="BookText"/>
        <w:rPr/>
      </w:pPr>
      <w:r>
        <w:rPr>
          <w:rFonts w:ascii="Amiri" w:hAnsi="Amiri" w:eastAsia="Amiri" w:cs="Amiri"/>
          <w:color w:val="111111"/>
          <w:sz w:val="28"/>
          <w:sz w:val="28"/>
          <w:szCs w:val="28"/>
          <w:rtl w:val="true"/>
          <w:lang w:bidi="ar-SA"/>
        </w:rPr>
        <w:t xml:space="preserve">و لاعب في العشيّ بني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الهر</w:t>
      </w:r>
      <w:r>
        <w:rPr>
          <w:rStyle w:val="FootnoteAnchor"/>
          <w:rtl w:val="true"/>
        </w:rPr>
        <w:footnoteReference w:id="1514"/>
      </w:r>
      <w:r>
        <w:rPr>
          <w:rFonts w:ascii="Amiri" w:hAnsi="Amiri" w:eastAsia="Amiri" w:cs="Amiri"/>
          <w:color w:val="111111"/>
          <w:sz w:val="28"/>
          <w:sz w:val="28"/>
          <w:szCs w:val="28"/>
          <w:rtl w:val="true"/>
          <w:lang w:bidi="ar-SA"/>
        </w:rPr>
        <w:t>يفترس العظايا</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فذاك الداء ليس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الموت المنطق بالرزايا</w:t>
      </w:r>
    </w:p>
    <w:p>
      <w:pPr>
        <w:pStyle w:val="BookText"/>
        <w:rPr/>
      </w:pPr>
      <w:r>
        <w:rPr>
          <w:rFonts w:ascii="Amiri" w:hAnsi="Amiri" w:eastAsia="Amiri" w:cs="Amiri"/>
          <w:color w:val="111111"/>
          <w:sz w:val="28"/>
          <w:sz w:val="28"/>
          <w:szCs w:val="28"/>
          <w:rtl w:val="true"/>
          <w:lang w:bidi="ar-SA"/>
        </w:rPr>
        <w:t>يعذبهم</w:t>
      </w:r>
      <w:r>
        <w:rPr>
          <w:rStyle w:val="FootnoteAnchor"/>
          <w:rtl w:val="true"/>
        </w:rPr>
        <w:footnoteReference w:id="1516"/>
      </w:r>
      <w:r>
        <w:rPr>
          <w:rFonts w:ascii="Amiri" w:hAnsi="Amiri" w:eastAsia="Amiri" w:cs="Amiri"/>
          <w:color w:val="111111"/>
          <w:sz w:val="28"/>
          <w:sz w:val="28"/>
          <w:szCs w:val="28"/>
          <w:rtl w:val="true"/>
          <w:lang w:bidi="ar-SA"/>
        </w:rPr>
        <w:t xml:space="preserve">و ودّوا لو سقوه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الرادي</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نبت، و قيل شيء له عنقود مستطيل و حبه على شكل حب الشعير يوضع منه مقدار رطل في الفرق فتعبق رائحته و يجود إسكاره، 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يطرح في النبيذ فيشتد حتى يسكر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مترعة ملايا</w:t>
      </w:r>
    </w:p>
    <w:p>
      <w:pPr>
        <w:pStyle w:val="BookText"/>
        <w:rPr/>
      </w:pPr>
      <w:r>
        <w:rPr>
          <w:rFonts w:ascii="Amiri" w:hAnsi="Amiri" w:eastAsia="Amiri" w:cs="Amiri"/>
          <w:color w:val="111111"/>
          <w:sz w:val="28"/>
          <w:sz w:val="28"/>
          <w:szCs w:val="28"/>
          <w:rtl w:val="true"/>
          <w:lang w:bidi="ar-SA"/>
        </w:rPr>
        <w:t xml:space="preserve">شهدت تتابع الأملاك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الموفّق في القضايا</w:t>
      </w:r>
    </w:p>
    <w:p>
      <w:pPr>
        <w:pStyle w:val="BookText"/>
        <w:rPr/>
      </w:pPr>
      <w:r>
        <w:rPr>
          <w:rFonts w:ascii="IRNazanin" w:hAnsi="IRNazanin" w:eastAsia="IRNazanin"/>
          <w:color w:val="111111"/>
          <w:sz w:val="28"/>
          <w:sz w:val="28"/>
          <w:szCs w:val="28"/>
          <w:rtl w:val="true"/>
          <w:lang w:bidi="fa-IR"/>
        </w:rPr>
        <w:t>فماتوا أجمعون و صرت حلسا</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لا أبوح الى الجلايا</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لا أزال إذا قدمت إلى اليمن نزلت عليه، فيسألني عن مكة و الكعبة و زمزم و يقول هل ظهر فيكم رجل له نبه‌؟ له ذكر؟ هل خالف أحد منكم عليكم في دينكم‌؟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فأسمّي له من قريش و ذوي الشرف حتى قدمت القدمة التي بعث فيها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بعقبها</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فوافيته و قد ضعف، و ثقل سمعه، فنزلت عليه و اجتمع عليه ولده، و ولد ولده فأخبروه بمكاني، فشدّ عليه عصابة على عينيه و أسند</w:t>
      </w:r>
      <w:r>
        <w:rPr>
          <w:rStyle w:val="FootnoteAnchor"/>
          <w:rtl w:val="true"/>
        </w:rPr>
        <w:footnoteReference w:id="1520"/>
      </w:r>
      <w:r>
        <w:rPr>
          <w:rFonts w:ascii="Amiri" w:hAnsi="Amiri" w:eastAsia="Amiri" w:cs="Amiri"/>
          <w:color w:val="111111"/>
          <w:sz w:val="28"/>
          <w:sz w:val="28"/>
          <w:szCs w:val="28"/>
          <w:rtl w:val="true"/>
          <w:lang w:bidi="ar-SA"/>
        </w:rPr>
        <w:t>فقعد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لي يا أخا قريش،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عوف بن عبد عوف بن الحارث بن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زهرة، أ لا أبشرك ببشارة و هي خير لك من التجارة‌؟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بالمعجبة و أبشرك بالمرغبة إن اللّه عز و جل قد بعث، في الشهر الأول من قومك نبيا، ارتضاه صفيا و أنزل عليه كتابا، و جعل له ثوابا، ينهى عن الأصنام، و يدعو إلى الإسلام، يأمر بالحق و يفعله، و ينهى عن الباطل و يبطله،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الأزد، و لا ثمالة، و لا من السرو</w:t>
      </w:r>
      <w:r>
        <w:rPr>
          <w:rStyle w:val="FootnoteAnchor"/>
          <w:rtl w:val="true"/>
        </w:rPr>
        <w:footnoteReference w:id="1521"/>
      </w:r>
      <w:r>
        <w:rPr>
          <w:rFonts w:ascii="Amiri" w:hAnsi="Amiri" w:eastAsia="Amiri" w:cs="Amiri"/>
          <w:color w:val="111111"/>
          <w:sz w:val="28"/>
          <w:sz w:val="28"/>
          <w:szCs w:val="28"/>
          <w:rtl w:val="true"/>
          <w:lang w:bidi="ar-SA"/>
        </w:rPr>
        <w:t>، و لا تبالة</w:t>
      </w:r>
      <w:r>
        <w:rPr>
          <w:rStyle w:val="FootnoteAnchor"/>
          <w:rtl w:val="true"/>
        </w:rPr>
        <w:footnoteReference w:id="1522"/>
      </w:r>
      <w:r>
        <w:rPr>
          <w:rFonts w:ascii="Amiri" w:hAnsi="Amiri" w:eastAsia="Amiri" w:cs="Amiri"/>
          <w:color w:val="111111"/>
          <w:sz w:val="28"/>
          <w:sz w:val="28"/>
          <w:szCs w:val="28"/>
          <w:rtl w:val="true"/>
          <w:lang w:bidi="ar-SA"/>
        </w:rPr>
        <w:t>هو من بني هاشم و أنتم أخواله، يا عبد الرّحمن، اخف الوقعة، و عجّل الرجعة، ثم امض و وازره، و صدّقه و احمل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باللّه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فالق الليل و الصباح</w:t>
      </w:r>
    </w:p>
    <w:p>
      <w:pPr>
        <w:pStyle w:val="BookText"/>
        <w:rPr/>
      </w:pPr>
      <w:r>
        <w:rPr>
          <w:rFonts w:ascii="Amiri" w:hAnsi="Amiri" w:eastAsia="Amiri" w:cs="Amiri"/>
          <w:color w:val="111111"/>
          <w:sz w:val="28"/>
          <w:sz w:val="28"/>
          <w:szCs w:val="28"/>
          <w:rtl w:val="true"/>
          <w:lang w:bidi="ar-SA"/>
        </w:rPr>
        <w:t xml:space="preserve">إنك في السّرو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المفدى من الذّباح</w:t>
      </w:r>
    </w:p>
    <w:p>
      <w:pPr>
        <w:pStyle w:val="BookText"/>
        <w:rPr/>
      </w:pPr>
      <w:r>
        <w:rPr>
          <w:rFonts w:ascii="Amiri" w:hAnsi="Amiri" w:eastAsia="Amiri" w:cs="Amiri"/>
          <w:color w:val="111111"/>
          <w:sz w:val="28"/>
          <w:sz w:val="28"/>
          <w:szCs w:val="28"/>
          <w:rtl w:val="true"/>
          <w:lang w:bidi="ar-SA"/>
        </w:rPr>
        <w:t xml:space="preserve">أرسلت تدعو إلى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 للحق و الفلاح</w:t>
      </w:r>
    </w:p>
    <w:p>
      <w:pPr>
        <w:pStyle w:val="BookText"/>
        <w:rPr/>
      </w:pPr>
      <w:r>
        <w:rPr>
          <w:rFonts w:ascii="Amiri" w:hAnsi="Amiri" w:eastAsia="Amiri" w:cs="Amiri"/>
          <w:color w:val="111111"/>
          <w:sz w:val="28"/>
          <w:sz w:val="28"/>
          <w:szCs w:val="28"/>
          <w:rtl w:val="true"/>
          <w:lang w:bidi="ar-SA"/>
        </w:rPr>
        <w:t>هدّ كرور السنين ركني</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w:t>
      </w:r>
      <w:r>
        <w:rPr>
          <w:rStyle w:val="FootnoteAnchor"/>
          <w:rtl w:val="true"/>
        </w:rPr>
        <w:footnoteReference w:id="1524"/>
      </w:r>
      <w:r>
        <w:rPr>
          <w:rFonts w:ascii="Amiri" w:hAnsi="Amiri" w:eastAsia="Amiri" w:cs="Amiri"/>
          <w:color w:val="111111"/>
          <w:sz w:val="28"/>
          <w:sz w:val="28"/>
          <w:szCs w:val="28"/>
          <w:rtl w:val="true"/>
          <w:lang w:bidi="ar-SA"/>
        </w:rPr>
        <w:t>السّير و الرواح</w:t>
      </w:r>
    </w:p>
    <w:p>
      <w:pPr>
        <w:pStyle w:val="BookText"/>
        <w:rPr/>
      </w:pPr>
      <w:r>
        <w:rPr>
          <w:rFonts w:ascii="Amiri" w:hAnsi="Amiri" w:eastAsia="Amiri" w:cs="Amiri"/>
          <w:color w:val="111111"/>
          <w:sz w:val="28"/>
          <w:sz w:val="28"/>
          <w:szCs w:val="28"/>
          <w:rtl w:val="true"/>
          <w:lang w:bidi="ar-SA"/>
        </w:rPr>
        <w:t xml:space="preserve">فصرت حلسا لارض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 من قوتي جناح</w:t>
      </w:r>
    </w:p>
    <w:p>
      <w:pPr>
        <w:pStyle w:val="BookText"/>
        <w:rPr/>
      </w:pPr>
      <w:r>
        <w:rPr>
          <w:rFonts w:ascii="Amiri" w:hAnsi="Amiri" w:eastAsia="Amiri" w:cs="Amiri"/>
          <w:color w:val="111111"/>
          <w:sz w:val="28"/>
          <w:sz w:val="28"/>
          <w:szCs w:val="28"/>
          <w:rtl w:val="true"/>
          <w:lang w:bidi="ar-SA"/>
        </w:rPr>
        <w:t xml:space="preserve">إذا نأى بالديار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حرزي و مستراح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باللّه ربّ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أرسلت بالبطاح </w:t>
      </w:r>
    </w:p>
    <w:p>
      <w:pPr>
        <w:pStyle w:val="BookText"/>
        <w:rPr/>
      </w:pPr>
      <w:r>
        <w:rPr>
          <w:rFonts w:ascii="Amiri" w:hAnsi="Amiri" w:eastAsia="Amiri" w:cs="Amiri"/>
          <w:color w:val="111111"/>
          <w:sz w:val="28"/>
          <w:sz w:val="28"/>
          <w:szCs w:val="28"/>
          <w:rtl w:val="true"/>
          <w:lang w:bidi="ar-SA"/>
        </w:rPr>
        <w:t xml:space="preserve">فكن شفيعي إلى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البرايا إلى الفلاح</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الأبيات و أسرعت، في تقصّي حوائجي، حتى إذا أحكمت منه ما أردت ودّعته و انصرفت، فقدمت مكة فلقيت أبا بكر رضي اللّه عنه و كان خليطا</w:t>
      </w:r>
      <w:r>
        <w:rPr>
          <w:rStyle w:val="FootnoteAnchor"/>
          <w:rtl w:val="true"/>
        </w:rPr>
        <w:footnoteReference w:id="1525"/>
      </w:r>
      <w:r>
        <w:rPr>
          <w:rFonts w:ascii="Amiri" w:hAnsi="Amiri" w:eastAsia="Amiri" w:cs="Amiri"/>
          <w:color w:val="111111"/>
          <w:sz w:val="28"/>
          <w:sz w:val="28"/>
          <w:szCs w:val="28"/>
          <w:rtl w:val="true"/>
          <w:lang w:bidi="ar-SA"/>
        </w:rPr>
        <w:t>، فأخبرته الخبر مما سمعت من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قد بعثه اللّه رسولا إلى خلقه، فأته، فأتيته و هو في بيت خديجة فاستأذنت عليه، فلما رآني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وجها خليقا أرجو له خيرا، ما وراءك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 وديعة‌؟ أو أرسلك إليّ مرسل برسالة‌؟ هاتها، فهاتها أما إن أخا حمير من خواصّ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 شهدت أن لا إله إلاّ اللّه و أنشدته شعره و أخبرته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مؤمن بي، و لم يرني، و مصدّق بي و ما شهدني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حقا قال عبد الرّحمن، و أنا الذي أقول في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أجبت منادي اللّه لمّا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إلى الدّين الحنيف المكرّم</w:t>
      </w:r>
    </w:p>
    <w:p>
      <w:pPr>
        <w:pStyle w:val="BookText"/>
        <w:rPr/>
      </w:pPr>
      <w:r>
        <w:rPr>
          <w:rFonts w:ascii="Amiri" w:hAnsi="Amiri" w:eastAsia="Amiri" w:cs="Amiri"/>
          <w:color w:val="111111"/>
          <w:sz w:val="28"/>
          <w:sz w:val="28"/>
          <w:szCs w:val="28"/>
          <w:rtl w:val="true"/>
          <w:lang w:bidi="ar-SA"/>
        </w:rPr>
        <w:t xml:space="preserve">فقلت له بالبعد لبّيك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متابي بل إليك تيمّم</w:t>
      </w:r>
    </w:p>
    <w:p>
      <w:pPr>
        <w:pStyle w:val="BookText"/>
        <w:rPr/>
      </w:pPr>
      <w:r>
        <w:rPr>
          <w:rFonts w:ascii="Amiri" w:hAnsi="Amiri" w:eastAsia="Amiri" w:cs="Amiri"/>
          <w:color w:val="111111"/>
          <w:sz w:val="28"/>
          <w:sz w:val="28"/>
          <w:szCs w:val="28"/>
          <w:rtl w:val="true"/>
          <w:lang w:bidi="ar-SA"/>
        </w:rPr>
        <w:t xml:space="preserve">أجوب الفيافي من أفاويق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خلعم</w:t>
      </w:r>
      <w:r>
        <w:rPr>
          <w:rStyle w:val="FootnoteAnchor"/>
          <w:rtl w:val="true"/>
        </w:rPr>
        <w:footnoteReference w:id="1526"/>
      </w:r>
      <w:r>
        <w:rPr>
          <w:rFonts w:ascii="IRNazanin" w:hAnsi="IRNazanin" w:eastAsia="IRNazanin"/>
          <w:color w:val="111111"/>
          <w:sz w:val="28"/>
          <w:sz w:val="28"/>
          <w:szCs w:val="28"/>
          <w:rtl w:val="true"/>
          <w:lang w:bidi="fa-IR"/>
        </w:rPr>
        <w:t>جلد القوائم صلقم</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بأنباء صدق علمتها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العلم إلاّ باطلاب التعلم</w:t>
      </w:r>
    </w:p>
    <w:p>
      <w:pPr>
        <w:pStyle w:val="BookText"/>
        <w:rPr/>
      </w:pPr>
      <w:r>
        <w:rPr>
          <w:rFonts w:ascii="Amiri" w:hAnsi="Amiri" w:eastAsia="Amiri" w:cs="Amiri"/>
          <w:color w:val="111111"/>
          <w:sz w:val="28"/>
          <w:sz w:val="28"/>
          <w:szCs w:val="28"/>
          <w:rtl w:val="true"/>
          <w:lang w:bidi="ar-SA"/>
        </w:rPr>
        <w:t xml:space="preserve">فكم مخبر بالحقّ في الناس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أفّاك كثير التوهم</w:t>
      </w:r>
    </w:p>
    <w:p>
      <w:pPr>
        <w:pStyle w:val="BookText"/>
        <w:rPr/>
      </w:pPr>
      <w:r>
        <w:rPr>
          <w:rFonts w:ascii="Amiri" w:hAnsi="Amiri" w:eastAsia="Amiri" w:cs="Amiri"/>
          <w:color w:val="111111"/>
          <w:sz w:val="28"/>
          <w:sz w:val="28"/>
          <w:szCs w:val="28"/>
          <w:rtl w:val="true"/>
          <w:lang w:bidi="ar-SA"/>
        </w:rPr>
        <w:t xml:space="preserve">ألا إنّ خير الناس في الأرض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جلا عنا شكوك الترجم</w:t>
      </w:r>
    </w:p>
    <w:p>
      <w:pPr>
        <w:pStyle w:val="BookText"/>
        <w:rPr/>
      </w:pPr>
      <w:r>
        <w:rPr>
          <w:rFonts w:ascii="Amiri" w:hAnsi="Amiri" w:eastAsia="Amiri" w:cs="Amiri"/>
          <w:color w:val="111111"/>
          <w:sz w:val="28"/>
          <w:sz w:val="28"/>
          <w:szCs w:val="28"/>
          <w:rtl w:val="true"/>
          <w:lang w:bidi="ar-SA"/>
        </w:rPr>
        <w:t xml:space="preserve">نبيّ أتى و الناس في 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سدف في ظلمة الكفر معتم</w:t>
      </w:r>
    </w:p>
    <w:p>
      <w:pPr>
        <w:pStyle w:val="BookText"/>
        <w:rPr/>
      </w:pPr>
      <w:r>
        <w:rPr>
          <w:rFonts w:ascii="Amiri" w:hAnsi="Amiri" w:eastAsia="Amiri" w:cs="Amiri"/>
          <w:color w:val="111111"/>
          <w:sz w:val="28"/>
          <w:sz w:val="28"/>
          <w:szCs w:val="28"/>
          <w:rtl w:val="true"/>
          <w:lang w:bidi="ar-SA"/>
        </w:rPr>
        <w:t xml:space="preserve">فأقشع بالنّور المضيء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ساعده في أمره كلّ مسلم</w:t>
      </w:r>
    </w:p>
    <w:p>
      <w:pPr>
        <w:pStyle w:val="BookText"/>
        <w:rPr/>
      </w:pPr>
      <w:r>
        <w:rPr>
          <w:rFonts w:ascii="Amiri" w:hAnsi="Amiri" w:eastAsia="Amiri" w:cs="Amiri"/>
          <w:color w:val="111111"/>
          <w:sz w:val="28"/>
          <w:sz w:val="28"/>
          <w:szCs w:val="28"/>
          <w:rtl w:val="true"/>
          <w:lang w:bidi="ar-SA"/>
        </w:rPr>
        <w:t xml:space="preserve">و خالفه الأشقون من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لهم في قعر مهوي جهنم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w:t>
      </w:r>
      <w:r>
        <w:rPr>
          <w:rStyle w:val="FootnoteAnchor"/>
          <w:rtl w:val="true"/>
        </w:rPr>
        <w:footnoteReference w:id="1528"/>
      </w:r>
      <w:r>
        <w:rPr>
          <w:rFonts w:ascii="Amiri" w:hAnsi="Amiri" w:eastAsia="Amiri" w:cs="Amiri"/>
          <w:color w:val="111111"/>
          <w:sz w:val="28"/>
          <w:sz w:val="28"/>
          <w:szCs w:val="28"/>
          <w:rtl w:val="true"/>
          <w:lang w:bidi="ar-SA"/>
        </w:rPr>
        <w:t>، أنا محمّد بن عمر، نا محمّد بن صالح،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عبد الرّحمن بن عوف قبل أن يدخل رسول اللّه صلى اللّه عليه و سلم دار أرقم بن أبي الأرقم، و قبل أن يدعو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بن ثابت، أنا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يذكر أن قدم على رسول اللّه صلى اللّه عليه و سلم بمكة من مهاجرة أرض الحبشة الأولى ثم هاجر إلى المدينة، و في تسمية من شهد بدرا من أصحاب رسول اللّه صلى اللّه عليه و سلم من بني زهرة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w:t>
      </w:r>
      <w:r>
        <w:rPr>
          <w:rStyle w:val="FootnoteAnchor"/>
          <w:rtl w:val="true"/>
        </w:rPr>
        <w:footnoteReference w:id="1529"/>
      </w:r>
      <w:r>
        <w:rPr>
          <w:rFonts w:ascii="Amiri" w:hAnsi="Amiri" w:eastAsia="Amiri" w:cs="Amiri"/>
          <w:color w:val="111111"/>
          <w:sz w:val="28"/>
          <w:sz w:val="28"/>
          <w:szCs w:val="28"/>
          <w:rtl w:val="true"/>
          <w:lang w:bidi="ar-SA"/>
        </w:rPr>
        <w:t>قال في تسمية من هاجر الهجرة الأولى إلى أرض الحبشة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بن عبد عوف بن عبد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530"/>
      </w:r>
      <w:r>
        <w:rPr>
          <w:rFonts w:ascii="IRNazanin" w:hAnsi="IRNazanin" w:eastAsia="IRNazanin"/>
          <w:color w:val="111111"/>
          <w:sz w:val="28"/>
          <w:sz w:val="28"/>
          <w:szCs w:val="28"/>
          <w:rtl w:val="true"/>
          <w:lang w:bidi="fa-IR"/>
        </w:rPr>
        <w:t>إسحاق</w:t>
      </w:r>
      <w:r>
        <w:rPr>
          <w:rStyle w:val="FootnoteAnchor"/>
          <w:rtl w:val="true"/>
        </w:rPr>
        <w:footnoteReference w:id="1531"/>
      </w:r>
      <w:r>
        <w:rPr>
          <w:rFonts w:ascii="Amiri" w:hAnsi="Amiri" w:eastAsia="Amiri" w:cs="Amiri"/>
          <w:color w:val="111111"/>
          <w:sz w:val="28"/>
          <w:sz w:val="28"/>
          <w:szCs w:val="28"/>
          <w:rtl w:val="true"/>
          <w:lang w:bidi="ar-SA"/>
        </w:rPr>
        <w:t>، حدّثني صالح بن إبراهيم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نسير مع عثمان بن عفان في طريق مكة إذ رأى عبد الرّحمن بن عوف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يعتدّ على هذا الشيخ فضلا في الهجرتين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هجرته إلى الحبشة و هجرته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أبو عمر بن حيّوية، أنا أحمد بن معروف، أنا الحسين بن الفهم، نا محمّد بن سعد</w:t>
      </w:r>
      <w:r>
        <w:rPr>
          <w:rStyle w:val="FootnoteAnchor"/>
          <w:rtl w:val="true"/>
        </w:rPr>
        <w:footnoteReference w:id="1532"/>
      </w:r>
      <w:r>
        <w:rPr>
          <w:rFonts w:ascii="Amiri" w:hAnsi="Amiri" w:eastAsia="Amiri" w:cs="Amiri"/>
          <w:color w:val="111111"/>
          <w:sz w:val="28"/>
          <w:sz w:val="28"/>
          <w:szCs w:val="28"/>
          <w:rtl w:val="true"/>
          <w:lang w:bidi="ar-SA"/>
        </w:rPr>
        <w:t>، نا عبد الملك بن عمرو أبو عامر العقدي، نا عبد اللّه بن جعفر، عن عبد الرّحمن بن حميد،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في ركب بين عثمان و عبد الرّحمن بن عوف و عبد الرّحمن قدّامي و عليه خميصة سوداء،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الخميصة السوداء</w:t>
      </w:r>
      <w:r>
        <w:rPr>
          <w:rStyle w:val="FootnoteAnchor"/>
          <w:rtl w:val="true"/>
        </w:rPr>
        <w:footnoteReference w:id="1533"/>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عوف، فناداني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خير من خالك، في الهجرة الأولى و في الهجرة الثانية</w:t>
      </w:r>
      <w:r>
        <w:rPr>
          <w:rStyle w:val="FootnoteAnchor"/>
          <w:rtl w:val="true"/>
        </w:rPr>
        <w:footnoteReference w:id="1534"/>
      </w:r>
      <w:r>
        <w:rPr>
          <w:rFonts w:ascii="Amiri" w:hAnsi="Amiri" w:eastAsia="Amiri" w:cs="Amiri"/>
          <w:color w:val="111111"/>
          <w:sz w:val="28"/>
          <w:sz w:val="28"/>
          <w:szCs w:val="28"/>
          <w:rtl w:val="true"/>
          <w:lang w:bidi="ar-SA"/>
        </w:rPr>
        <w:t>فقد كذب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محمّد بن محمّد بن القاسم، و أبو الفتح المختار بن عبد الحميد، و أبو </w:t>
      </w:r>
    </w:p>
    <w:p>
      <w:pPr>
        <w:pStyle w:val="BookText"/>
        <w:rPr/>
      </w:pPr>
      <w:r>
        <w:rPr>
          <w:rFonts w:ascii="Amiri" w:hAnsi="Amiri" w:eastAsia="Amiri" w:cs="Amiri"/>
          <w:color w:val="111111"/>
          <w:sz w:val="28"/>
          <w:sz w:val="28"/>
          <w:szCs w:val="28"/>
          <w:rtl w:val="true"/>
          <w:lang w:bidi="ar-SA"/>
        </w:rPr>
        <w:t>المحاسن أسعد بن علي، و أبو القاسم الحسين بن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أنا عبد اللّه بن أحمد بن حموية</w:t>
      </w:r>
      <w:r>
        <w:rPr>
          <w:rStyle w:val="FootnoteAnchor"/>
          <w:rtl w:val="true"/>
        </w:rPr>
        <w:footnoteReference w:id="1535"/>
      </w:r>
      <w:r>
        <w:rPr>
          <w:rFonts w:ascii="Amiri" w:hAnsi="Amiri" w:eastAsia="Amiri" w:cs="Amiri"/>
          <w:color w:val="111111"/>
          <w:sz w:val="28"/>
          <w:sz w:val="28"/>
          <w:szCs w:val="28"/>
          <w:rtl w:val="true"/>
          <w:lang w:bidi="ar-SA"/>
        </w:rPr>
        <w:t>، نا إبراهيم بن خزيم</w:t>
      </w:r>
      <w:r>
        <w:rPr>
          <w:rStyle w:val="FootnoteAnchor"/>
          <w:rtl w:val="true"/>
        </w:rPr>
        <w:footnoteReference w:id="1536"/>
      </w:r>
      <w:r>
        <w:rPr>
          <w:rFonts w:ascii="Amiri" w:hAnsi="Amiri" w:eastAsia="Amiri" w:cs="Amiri"/>
          <w:color w:val="111111"/>
          <w:sz w:val="28"/>
          <w:sz w:val="28"/>
          <w:szCs w:val="28"/>
          <w:rtl w:val="true"/>
          <w:lang w:bidi="ar-SA"/>
        </w:rPr>
        <w:t>، نا عبد بن حميد، نا يحيى بن إسحاق، نا عمارة بن زاذان عن ثابت البناني عن أنس بن مالك</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عبد الرّحمن بن عوف لما أسلم</w:t>
      </w:r>
      <w:r>
        <w:rPr>
          <w:rStyle w:val="FootnoteAnchor"/>
          <w:rtl w:val="true"/>
        </w:rPr>
        <w:footnoteReference w:id="1538"/>
      </w:r>
      <w:r>
        <w:rPr>
          <w:rFonts w:ascii="Amiri" w:hAnsi="Amiri" w:eastAsia="Amiri" w:cs="Amiri"/>
          <w:color w:val="111111"/>
          <w:sz w:val="28"/>
          <w:sz w:val="28"/>
          <w:szCs w:val="28"/>
          <w:rtl w:val="true"/>
          <w:lang w:bidi="ar-SA"/>
        </w:rPr>
        <w:t>آخى رسول اللّه صلى اللّه عليه و سلم بينه و بين عثمان بن عفان</w:t>
      </w:r>
      <w:r>
        <w:rPr>
          <w:rStyle w:val="FootnoteAnchor"/>
          <w:rtl w:val="true"/>
        </w:rPr>
        <w:footnoteReference w:id="1539"/>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حائطين فاختر أيّ حائطيّ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حائطيك، ما لهذا أسلمت دلّني على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فكان يشتري السّمينة و الأقيطة و الإهاب فجمع، فتزوج فأتى النبي صلى اللّه عليه و سلم و عليه ردع</w:t>
      </w:r>
      <w:r>
        <w:rPr>
          <w:rStyle w:val="FootnoteAnchor"/>
          <w:rtl w:val="true"/>
        </w:rPr>
        <w:footnoteReference w:id="1540"/>
      </w:r>
      <w:r>
        <w:rPr>
          <w:rFonts w:ascii="Amiri" w:hAnsi="Amiri" w:eastAsia="Amiri" w:cs="Amiri"/>
          <w:color w:val="111111"/>
          <w:sz w:val="28"/>
          <w:sz w:val="28"/>
          <w:szCs w:val="28"/>
          <w:rtl w:val="true"/>
          <w:lang w:bidi="ar-SA"/>
        </w:rPr>
        <w:t>من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أولم و لو بشاة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ماله حتى قدمت له سبعمائة راحلة تحمل البر و تحمل الدقيق و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المدينة سمع لأهل المدينة رجّة،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الرّجّة‌؟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قدمت لعبد الرّحمن بن عوف، سبعمائة راحلة تحمل البر و الدقيق و الطعام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الرّحمن لا يدخل الجنّة إلاّ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أشهدك أنها بأحمالها و أحلاسها</w:t>
      </w:r>
      <w:r>
        <w:rPr>
          <w:rStyle w:val="FootnoteAnchor"/>
          <w:rtl w:val="true"/>
        </w:rPr>
        <w:footnoteReference w:id="1541"/>
      </w:r>
      <w:r>
        <w:rPr>
          <w:rFonts w:ascii="Amiri" w:hAnsi="Amiri" w:eastAsia="Amiri" w:cs="Amiri"/>
          <w:color w:val="111111"/>
          <w:sz w:val="28"/>
          <w:sz w:val="28"/>
          <w:szCs w:val="28"/>
          <w:rtl w:val="true"/>
          <w:lang w:bidi="ar-SA"/>
        </w:rPr>
        <w:t xml:space="preserve">و أقتابها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حنبل</w:t>
      </w:r>
      <w:r>
        <w:rPr>
          <w:rStyle w:val="FootnoteAnchor"/>
          <w:rtl w:val="true"/>
        </w:rPr>
        <w:footnoteReference w:id="1542"/>
      </w:r>
      <w:r>
        <w:rPr>
          <w:rFonts w:ascii="Amiri" w:hAnsi="Amiri" w:eastAsia="Amiri" w:cs="Amiri"/>
          <w:color w:val="111111"/>
          <w:sz w:val="28"/>
          <w:sz w:val="28"/>
          <w:szCs w:val="28"/>
          <w:rtl w:val="true"/>
          <w:lang w:bidi="ar-SA"/>
        </w:rPr>
        <w:t>، عن عبد الصمد بن حسان، عن عمارة و قال هذا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أن الذي قال لعبد الرّحمن ذلك سعد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w:t>
      </w:r>
    </w:p>
    <w:p>
      <w:pPr>
        <w:pStyle w:val="BookText"/>
        <w:rPr/>
      </w:pP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w:t>
      </w:r>
      <w:r>
        <w:rPr>
          <w:rStyle w:val="FootnoteAnchor"/>
          <w:rtl w:val="true"/>
        </w:rPr>
        <w:footnoteReference w:id="1543"/>
      </w:r>
      <w:r>
        <w:rPr>
          <w:rFonts w:ascii="Amiri" w:hAnsi="Amiri" w:eastAsia="Amiri" w:cs="Amiri"/>
          <w:color w:val="111111"/>
          <w:sz w:val="28"/>
          <w:sz w:val="28"/>
          <w:szCs w:val="28"/>
          <w:rtl w:val="true"/>
          <w:lang w:bidi="ar-SA"/>
        </w:rPr>
        <w:t>يعني ابن عبد اللّه، و عبد اللّه 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من بني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أنا أحمد بن إبراهيم بن بشر، نا محمّد بن عائذ القرشي، أخبرني الوليد بن مسلم عن عبد اللّه بن لهيعة عن أبي الأسود عن عروة في تسمية من شهد بدرا من بني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إبراهيم بن هانئ، أنا أحمد بن حنبل، نا إبراهيم بن خالد، نا رباح،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موسى الفروي، نا محمّد بن فليح عن موسى بن عقبة،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الحارث بن زهرة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أسقط منه عبد ابن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العطاردي، نا يونس بن بكير، عن ابن إسحاق قال في تسمية من شهد بدرا من بني زهرة بن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عمّي، عن أبيه، عن ابن 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عبد بن الحارث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عبد الوهّاب بن أبي حيّة، أنا محمّد بن شجاع، أنا محمّد بن عمر الواقدي</w:t>
      </w:r>
      <w:r>
        <w:rPr>
          <w:rStyle w:val="FootnoteAnchor"/>
          <w:rtl w:val="true"/>
        </w:rPr>
        <w:footnoteReference w:id="1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 بن عوف بن عبد عوف بن عبد بن الحارث</w:t>
      </w:r>
      <w:r>
        <w:rPr>
          <w:rStyle w:val="FootnoteAnchor"/>
          <w:rtl w:val="true"/>
        </w:rPr>
        <w:footnoteReference w:id="1546"/>
      </w:r>
      <w:r>
        <w:rPr>
          <w:rFonts w:ascii="Amiri" w:hAnsi="Amiri" w:eastAsia="Amiri" w:cs="Amiri"/>
          <w:color w:val="111111"/>
          <w:sz w:val="28"/>
          <w:sz w:val="28"/>
          <w:szCs w:val="28"/>
          <w:rtl w:val="true"/>
          <w:lang w:bidi="ar-SA"/>
        </w:rPr>
        <w:t>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محمّد بن عمر، قال</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إسحاق بن أبي عبد اللّه عن عبد الواحد بن أبي عون، عن صالح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يوم بدر رجلين، عن يمين النبي صلى اللّه عليه و سلم أحدهما، و عن يساره أحدهما، يقاتلان أشد القتال ثم ثلّثهما ثالث من خلفه، ثم ربعهما رابع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بن إبراهيم الوراق، نا محمّد بن مسلمة، نا يعقوب بن محمّد الزّهري، عن عبد العزيز بن عمران، عن محمّد بن صالح بن دينار، عن عاصم بن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 عن محمود</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النبي صلى اللّه عليه و سلم يوم أحد و هو في الشّعب،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إلى جنب الجبل</w:t>
      </w:r>
      <w:r>
        <w:rPr>
          <w:rStyle w:val="FootnoteAnchor"/>
          <w:rtl w:val="true"/>
        </w:rPr>
        <w:footnoteReference w:id="1549"/>
      </w:r>
      <w:r>
        <w:rPr>
          <w:rFonts w:ascii="Amiri" w:hAnsi="Amiri" w:eastAsia="Amiri" w:cs="Amiri"/>
          <w:color w:val="111111"/>
          <w:sz w:val="28"/>
          <w:sz w:val="28"/>
          <w:szCs w:val="28"/>
          <w:rtl w:val="true"/>
          <w:lang w:bidi="ar-SA"/>
        </w:rPr>
        <w:t>، و عليه عكر</w:t>
      </w:r>
      <w:r>
        <w:rPr>
          <w:rStyle w:val="FootnoteAnchor"/>
          <w:rtl w:val="true"/>
        </w:rPr>
        <w:footnoteReference w:id="1550"/>
      </w:r>
      <w:r>
        <w:rPr>
          <w:rFonts w:ascii="Amiri" w:hAnsi="Amiri" w:eastAsia="Amiri" w:cs="Amiri"/>
          <w:color w:val="111111"/>
          <w:sz w:val="28"/>
          <w:sz w:val="28"/>
          <w:szCs w:val="28"/>
          <w:rtl w:val="true"/>
          <w:lang w:bidi="ar-SA"/>
        </w:rPr>
        <w:t>من المشركين فهويت إليه لأمنعه، فرأيتك فعدلت إليك،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عبد الرّحمن فأجد بين يديه سبعة صرعى،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يمينك، أ كلّ هؤلاء قتلت‌؟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لأرطأة بن شرحبيل، و لهذان فأنا قتلتهما، و أما هؤلاء فقتلهم من لم أره،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شرحبيل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غالب محمّد بن محمّد بن أسد</w:t>
      </w:r>
      <w:r>
        <w:rPr>
          <w:rStyle w:val="FootnoteAnchor"/>
          <w:rtl w:val="true"/>
        </w:rPr>
        <w:footnoteReference w:id="1551"/>
      </w:r>
      <w:r>
        <w:rPr>
          <w:rFonts w:ascii="Amiri" w:hAnsi="Amiri" w:eastAsia="Amiri" w:cs="Amiri"/>
          <w:color w:val="111111"/>
          <w:sz w:val="28"/>
          <w:sz w:val="28"/>
          <w:szCs w:val="28"/>
          <w:rtl w:val="true"/>
          <w:lang w:bidi="ar-SA"/>
        </w:rPr>
        <w:t>و غيره، قالا</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w:t>
      </w:r>
      <w:r>
        <w:rPr>
          <w:rStyle w:val="FootnoteAnchor"/>
          <w:rtl w:val="true"/>
        </w:rPr>
        <w:footnoteReference w:id="1553"/>
      </w:r>
      <w:r>
        <w:rPr>
          <w:rFonts w:ascii="Amiri" w:hAnsi="Amiri" w:eastAsia="Amiri" w:cs="Amiri"/>
          <w:color w:val="111111"/>
          <w:sz w:val="28"/>
          <w:sz w:val="28"/>
          <w:szCs w:val="28"/>
          <w:rtl w:val="true"/>
          <w:lang w:bidi="ar-SA"/>
        </w:rPr>
        <w:t>بن الطّيّوري، أنا أبو بكر عبد الباقي بن عبد الكريم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أنبأنا أبو سعد بن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حمّة، أنا محمّد بن أحمد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شيبة، نا جدي</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حدثني يعقوب، حدثني أحمد بن محمّد بن أيوب، نا إبراهيم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الرّحمن بن عوف</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يومئذ يعني يوم أحد و به إحدى و عشرون جراحة، و هتم، و جرح في رجله، فعرج من ذلك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أحمد بن منصور بن بكر بن محمّد بن حميد، أنا جدي أبو منصور، أنا أبو محمّد الحسن بن أحمد المخلدي، نا أحمد بن محمّد بن أبي حمزة البلخي، نا أبو عبيد اللّه يحيى بن محمّد بن السكن، نا أبو داود الطيالسي، نا إبراهيم بن سعد، عن أبيه، عن جده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انتهى إلى عبد الرّحمن بن عوف و هو يصلّي بالناس فأراد أن يتأخر فأومأ إليه النبي صلى اللّه عليه و سلم أن مكانك، فصلّى، و صلّى رسول اللّه صلى اللّه عليه و سلم بصلاة عبد الرّحمن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الحسن</w:t>
      </w:r>
      <w:r>
        <w:rPr>
          <w:rStyle w:val="FootnoteAnchor"/>
          <w:rtl w:val="true"/>
        </w:rPr>
        <w:footnoteReference w:id="1556"/>
      </w:r>
      <w:r>
        <w:rPr>
          <w:rFonts w:ascii="Amiri" w:hAnsi="Amiri" w:eastAsia="Amiri" w:cs="Amiri"/>
          <w:color w:val="111111"/>
          <w:sz w:val="28"/>
          <w:sz w:val="28"/>
          <w:szCs w:val="28"/>
          <w:rtl w:val="true"/>
          <w:lang w:bidi="ar-SA"/>
        </w:rPr>
        <w:t>بن إسماعيل أبو سعيد البصري</w:t>
      </w:r>
      <w:r>
        <w:rPr>
          <w:rStyle w:val="FootnoteAnchor"/>
          <w:rtl w:val="true"/>
        </w:rPr>
        <w:footnoteReference w:id="1557"/>
      </w:r>
      <w:r>
        <w:rPr>
          <w:rFonts w:ascii="Amiri" w:hAnsi="Amiri" w:eastAsia="Amiri" w:cs="Amiri"/>
          <w:color w:val="111111"/>
          <w:sz w:val="28"/>
          <w:sz w:val="28"/>
          <w:szCs w:val="28"/>
          <w:rtl w:val="true"/>
          <w:lang w:bidi="ar-SA"/>
        </w:rPr>
        <w:t xml:space="preserve">، نا إبراهيم بن سعد، عن أبيه، عن جده،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انتهى إلى عبد الرّحمن بن عوف و هو يصلي بالناس، أراد عبد الرّحمن أن يتأخر، فأومأ إليه النبي صلى اللّه عليه و سلم أن مكانك، فصلّى، و صلّى النبي صلى اللّه عليه و سلم بصلاة عبد الرّحمن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السبط أخبرنا أبو محمّد الجوهري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r>
        <w:rPr>
          <w:rStyle w:val="FootnoteAnchor"/>
          <w:rtl w:val="true"/>
        </w:rPr>
        <w:footnoteReference w:id="1559"/>
      </w:r>
      <w:r>
        <w:rPr>
          <w:rFonts w:ascii="Amiri" w:hAnsi="Amiri" w:eastAsia="Amiri" w:cs="Amiri"/>
          <w:color w:val="111111"/>
          <w:sz w:val="28"/>
          <w:sz w:val="28"/>
          <w:szCs w:val="28"/>
          <w:rtl w:val="true"/>
          <w:lang w:bidi="ar-SA"/>
        </w:rPr>
        <w:t>، حدثني أبي، حدثنا هيثم بن خارجة، قال أبو عبد الرّحمن و سمعته أنا من الهيثم، نا رشدين، عن عبد اللّه بن الوليد أنه سمع أبا سلمة بن عبد الرحمن يحدث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النبي</w:t>
      </w:r>
      <w:r>
        <w:rPr>
          <w:rStyle w:val="FootnoteAnchor"/>
          <w:rtl w:val="true"/>
        </w:rPr>
        <w:footnoteReference w:id="1560"/>
      </w:r>
      <w:r>
        <w:rPr>
          <w:rFonts w:ascii="Amiri" w:hAnsi="Amiri" w:eastAsia="Amiri" w:cs="Amiri"/>
          <w:color w:val="111111"/>
          <w:sz w:val="28"/>
          <w:sz w:val="28"/>
          <w:szCs w:val="28"/>
          <w:rtl w:val="true"/>
          <w:lang w:bidi="ar-SA"/>
        </w:rPr>
        <w:t>صلى اللّه عليه و سلم في سفر، فذهب النبي صلى اللّه عليه و سلم لحاجته، فأدركهم وقت الصلاة، فأقاموا الصلاة، فتقدّمهم عبد الرّحمن، فجاء النبي صلى اللّه عليه و سلم فصلّى مع الناس خلفه ركعة، فلما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1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w:t>
      </w:r>
      <w:r>
        <w:rPr>
          <w:rFonts w:eastAsia="IRNazanin" w:cs="IRNazanin"/>
          <w:color w:val="111111"/>
          <w:sz w:val="28"/>
          <w:szCs w:val="28"/>
          <w:lang w:bidi="fa-IR"/>
        </w:rPr>
        <w:t>7164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بن طاوس، أنا أبو الغنائم</w:t>
      </w:r>
      <w:r>
        <w:rPr>
          <w:rStyle w:val="FootnoteAnchor"/>
          <w:rtl w:val="true"/>
        </w:rPr>
        <w:footnoteReference w:id="1562"/>
      </w:r>
      <w:r>
        <w:rPr>
          <w:rFonts w:ascii="Amiri" w:hAnsi="Amiri" w:eastAsia="Amiri" w:cs="Amiri"/>
          <w:color w:val="111111"/>
          <w:sz w:val="28"/>
          <w:sz w:val="28"/>
          <w:szCs w:val="28"/>
          <w:rtl w:val="true"/>
          <w:lang w:bidi="ar-SA"/>
        </w:rPr>
        <w:t>بن أبي عثمان، أنا عبد اللّه بن عبيد اللّه بن يحيى، نا أبو</w:t>
      </w:r>
      <w:r>
        <w:rPr>
          <w:rStyle w:val="FootnoteAnchor"/>
          <w:rtl w:val="true"/>
        </w:rPr>
        <w:footnoteReference w:id="1563"/>
      </w:r>
      <w:r>
        <w:rPr>
          <w:rFonts w:ascii="Amiri" w:hAnsi="Amiri" w:eastAsia="Amiri" w:cs="Amiri"/>
          <w:color w:val="111111"/>
          <w:sz w:val="28"/>
          <w:sz w:val="28"/>
          <w:szCs w:val="28"/>
          <w:rtl w:val="true"/>
          <w:lang w:bidi="ar-SA"/>
        </w:rPr>
        <w:t>عبد اللّه المحاملي، نا علي بن شعيب، نا موسى بن داود، نا خليد</w:t>
      </w:r>
      <w:r>
        <w:rPr>
          <w:rStyle w:val="FootnoteAnchor"/>
          <w:rtl w:val="true"/>
        </w:rPr>
        <w:footnoteReference w:id="1564"/>
      </w:r>
      <w:r>
        <w:rPr>
          <w:rFonts w:ascii="Amiri" w:hAnsi="Amiri" w:eastAsia="Amiri" w:cs="Amiri"/>
          <w:color w:val="111111"/>
          <w:sz w:val="28"/>
          <w:sz w:val="28"/>
          <w:szCs w:val="28"/>
          <w:rtl w:val="true"/>
          <w:lang w:bidi="ar-SA"/>
        </w:rPr>
        <w:t xml:space="preserve">بن دعلج، عن الحسن، عن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مسح على الخفين و صلّى خلف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ثنا هدبة بن خالد، ثنا همام، عن قتادة عن الحسن عن المغيرة بن شعبة</w:t>
      </w:r>
      <w:r>
        <w:rPr>
          <w:rFonts w:eastAsia="Amiri" w:cs="Amiri" w:ascii="Amiri" w:hAnsi="Amiri"/>
          <w:color w:val="111111"/>
          <w:sz w:val="28"/>
          <w:szCs w:val="28"/>
          <w:rtl w:val="true"/>
          <w:lang w:bidi="ar-SA"/>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أوفى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رسول اللّه صلى اللّه عليه و سلم فتخلفت معه، فقضى حاجته فأتيته بالمطهرة، فتوضّأ و غسل وجهه، و أراد أن يغسل يديه و كانت عليه جبّة شامية ضيقة فم الكمين، فأخرج يديه من تحت الجبّة فغسل وجهه و يديه، و مسح على العمامة و الخفين، فأتينا الناس و عبد الرّحمن بن عوف يصلّي بهم صلاة الصبح، فلما رأى النبيّ صلى اللّه عليه و سلم أراد أن يتأخر، فأومأ إليه أن تمضي في صلاتك</w:t>
      </w:r>
      <w:r>
        <w:rPr>
          <w:rStyle w:val="FootnoteAnchor"/>
          <w:rtl w:val="true"/>
        </w:rPr>
        <w:footnoteReference w:id="1566"/>
      </w:r>
      <w:r>
        <w:rPr>
          <w:rFonts w:ascii="Amiri" w:hAnsi="Amiri" w:eastAsia="Amiri" w:cs="Amiri"/>
          <w:color w:val="111111"/>
          <w:sz w:val="28"/>
          <w:sz w:val="28"/>
          <w:szCs w:val="28"/>
          <w:rtl w:val="true"/>
          <w:lang w:bidi="ar-SA"/>
        </w:rPr>
        <w:t>، فصلّى رسول اللّه صلى اللّه عليه و سلم و أنا معه خلف عبد الرّحمن بن عوف ركعة، فلما قضى صلاته قام يصلّي</w:t>
      </w:r>
      <w:r>
        <w:rPr>
          <w:rStyle w:val="FootnoteAnchor"/>
          <w:rtl w:val="true"/>
        </w:rPr>
        <w:footnoteReference w:id="1567"/>
      </w:r>
      <w:r>
        <w:rPr>
          <w:rFonts w:ascii="Amiri" w:hAnsi="Amiri" w:eastAsia="Amiri" w:cs="Amiri"/>
          <w:color w:val="111111"/>
          <w:sz w:val="28"/>
          <w:sz w:val="28"/>
          <w:szCs w:val="28"/>
          <w:rtl w:val="true"/>
          <w:lang w:bidi="ar-SA"/>
        </w:rPr>
        <w:t>إليها ركعة أخرى، و لم يزد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عن هدبة بن خالد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عبد اللّه بن أحمد بن حنبل</w:t>
      </w:r>
      <w:r>
        <w:rPr>
          <w:rStyle w:val="FootnoteAnchor"/>
          <w:rtl w:val="true"/>
        </w:rPr>
        <w:footnoteReference w:id="1568"/>
      </w:r>
      <w:r>
        <w:rPr>
          <w:rFonts w:ascii="Amiri" w:hAnsi="Amiri" w:eastAsia="Amiri" w:cs="Amiri"/>
          <w:color w:val="111111"/>
          <w:sz w:val="28"/>
          <w:sz w:val="28"/>
          <w:szCs w:val="28"/>
          <w:rtl w:val="true"/>
          <w:lang w:bidi="ar-SA"/>
        </w:rPr>
        <w:t>، حدثني أبي، نا إسماعيل، أنا أيوب، عن محمّد، عن عمرو بن وهب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المغيرة بن شعبة،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 النبي صلى اللّه عليه و سلم أحد من هذه الأمة غير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مع النبي صلى اللّه عليه و سلم في سفر، فلما كان من السحر ضرب عنق راحلتي، فظننت أنّ له حاجة، فعدلت معه فانطلقنا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برزنا عن</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الناس فنزل عن راحلته، ثم انطلق، فتغيب عني حتى ما أراه، فمكث طويلا ثم 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حاجتك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فقمت إلى قربة أو سطيحة معلقة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أخرة الرحل فأتيته بماء</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فصببت عليه، فغسل يديه، فأحسن 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 أ قال دلكهما بتراب، أم لا ثم غسل وجهه، ثم ذهب يحسر عن يديه، و عليه جبّة شامية ضيقة الكمين، فضاقت، فأخرج يديه من تحتها إخراجا، فغسل وجهه و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في الحديث غسل الوجه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 هكذا كان أم لا، ثم مسح بناصيته، و مسح على العمامة، و مسح على الخفّين، و ركبنا فأدركنا الناس و قد أقيمت الصلاة، فتقدّمهم عبد الرّحمن بن عوف، و قد صلّى بهم ركعة و همّ في الثانية، فذهبت أوذنه فنهاني، فصلّينا الركعة التي أدركنا، و قضينا الركعة التي سبقتنا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w:t>
      </w:r>
      <w:r>
        <w:rPr>
          <w:rStyle w:val="FootnoteAnchor"/>
          <w:rtl w:val="true"/>
        </w:rPr>
        <w:footnoteReference w:id="1572"/>
      </w:r>
      <w:r>
        <w:rPr>
          <w:rFonts w:ascii="Amiri" w:hAnsi="Amiri" w:eastAsia="Amiri" w:cs="Amiri"/>
          <w:color w:val="111111"/>
          <w:sz w:val="28"/>
          <w:sz w:val="28"/>
          <w:szCs w:val="28"/>
          <w:rtl w:val="true"/>
          <w:lang w:bidi="ar-SA"/>
        </w:rPr>
        <w:t>بن أحمد بن طاوس، 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عبد اللّه الحسين بن الضحاك بن محمّد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إبراهيم الشافعي، نا أبو علي عبد اللّه بن محمّد بن البلخي الحافظ، نا حمدان بن سهل الفقيه، و أبو يحيى البلخيان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شدّاد بن حكيم، نا زفر بن الهذيل، عن سعيد بن أبي عروبة، عن قتادة، عن بكر بن عبد اللّه المزني، عن المغيرة بن شعبة،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اثنتان لا أسأل عنهما أحدا لأني رأيت رسول اللّه صلى اللّه عليه و سلم يفعله</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الخفين، و صلاة الرجل خلف رعيته، و قد رأيت النبي صلى اللّه عليه و سلم يصلي ركعتين صلاة</w:t>
      </w:r>
      <w:r>
        <w:rPr>
          <w:rStyle w:val="FootnoteAnchor"/>
          <w:rtl w:val="true"/>
        </w:rPr>
        <w:footnoteReference w:id="1574"/>
      </w:r>
      <w:r>
        <w:rPr>
          <w:rFonts w:ascii="IRNazanin" w:hAnsi="IRNazanin" w:eastAsia="IRNazanin"/>
          <w:color w:val="111111"/>
          <w:sz w:val="28"/>
          <w:sz w:val="28"/>
          <w:szCs w:val="28"/>
          <w:rtl w:val="true"/>
          <w:lang w:bidi="fa-IR"/>
        </w:rPr>
        <w:t>الفجر خلف عبد الرّحمن بن عوف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كذا قال عن قتادة، عن بكر، و قد سمعه سعيد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575"/>
      </w:r>
      <w:r>
        <w:rPr>
          <w:rFonts w:ascii="Amiri" w:hAnsi="Amiri" w:eastAsia="Amiri" w:cs="Amiri"/>
          <w:color w:val="111111"/>
          <w:sz w:val="28"/>
          <w:sz w:val="28"/>
          <w:szCs w:val="28"/>
          <w:rtl w:val="true"/>
          <w:lang w:bidi="ar-SA"/>
        </w:rPr>
        <w:t>، حدثني أبي، نا محمّد بن أبي عدي، عن حميد، عن بكر، عن حمزة بن المغيرة بن شعبة،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رسول اللّه صلى اللّه عليه و سلم فقضى حاجته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معك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بميضأة فيها ماء، فغسل كفّيه و وجهه ثم ذهب يحسر عن ذراعيه، فكان في يدي الجبّة ضيق، فأخرج يديه من تحت الجبّة، فغسل ذراعيه، ثم مسح على عمامته، و خفّيه، و ركب و ركبت راحلتي، فانتهينا إلى القوم، و قد صلّى بهم عبد الرّحمن بن عوف ركعة، فلما أحسّ بالنبي صلى اللّه عليه و سلم ذهب يتأخر، فأومأ إليه أن يتم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 كذلك فافعل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بن علي الأنباري،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Style w:val="FootnoteAnchor"/>
          <w:rtl w:val="true"/>
        </w:rPr>
        <w:footnoteReference w:id="1576"/>
      </w:r>
      <w:r>
        <w:rPr>
          <w:rFonts w:ascii="Amiri" w:hAnsi="Amiri" w:eastAsia="Amiri" w:cs="Amiri"/>
          <w:color w:val="111111"/>
          <w:sz w:val="28"/>
          <w:sz w:val="28"/>
          <w:szCs w:val="28"/>
          <w:rtl w:val="true"/>
          <w:lang w:bidi="ar-SA"/>
        </w:rPr>
        <w:t>، أنا عيسى بن علي، أنا عبد اللّه بن محمّد، حدثني عمرو الناقد، نا عيسى بن يونس أبو عمرو، عن عثمان بن عطاء الخراساني، عن أبيه،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عبد الرّحمن بن عوف في سرية و عقد له اللواء بيده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طاهر محمّد بن أبي نصر بن أبي القاسم، و أبو عبد اللّه محمّد بن أحمد بن أبي سعد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و أبو بكر اللفتواني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اللفتواني و أبو بكر محمّد بن أحمد بن علي السمسار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خرّشيد</w:t>
      </w:r>
      <w:r>
        <w:rPr>
          <w:rStyle w:val="FootnoteAnchor"/>
          <w:rtl w:val="true"/>
        </w:rPr>
        <w:footnoteReference w:id="1578"/>
      </w:r>
      <w:r>
        <w:rPr>
          <w:rFonts w:ascii="Amiri" w:hAnsi="Amiri" w:eastAsia="Amiri" w:cs="Amiri"/>
          <w:color w:val="111111"/>
          <w:sz w:val="28"/>
          <w:sz w:val="28"/>
          <w:szCs w:val="28"/>
          <w:rtl w:val="true"/>
          <w:lang w:bidi="ar-SA"/>
        </w:rPr>
        <w:t>قوله، أنا أبو الحسن أحمد بن محمّد بن سليم، نا الزبير، حدثني أبو ضمرة، حدثني نافع بن عبد اللّه، عن فروة بن قيس، عن عطاء بن أبي رباح، عن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كان جالسا معه على قباء، فأتاه رجل من أهل العراق، فسأله عن إرسال العمامة خلفه،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عنه بعلم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عاشر عشرة رهط في مسجده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عمر بن الخطاب، و عليّ، و عثمان، و عبد الرّحمن بن عوف، و ابن حنبل</w:t>
      </w:r>
      <w:r>
        <w:rPr>
          <w:rStyle w:val="FootnoteAnchor"/>
          <w:rtl w:val="true"/>
        </w:rPr>
        <w:footnoteReference w:id="1579"/>
      </w:r>
      <w:r>
        <w:rPr>
          <w:rFonts w:ascii="IRNazanin" w:hAnsi="IRNazanin" w:eastAsia="IRNazanin"/>
          <w:color w:val="111111"/>
          <w:sz w:val="28"/>
          <w:sz w:val="28"/>
          <w:szCs w:val="28"/>
          <w:rtl w:val="true"/>
          <w:lang w:bidi="fa-IR"/>
        </w:rPr>
        <w:t>، و ابن مسعود، و أبو مسعود</w:t>
      </w:r>
      <w:r>
        <w:rPr>
          <w:rStyle w:val="FootnoteAnchor"/>
          <w:rtl w:val="true"/>
        </w:rPr>
        <w:footnoteReference w:id="1580"/>
      </w:r>
      <w:r>
        <w:rPr>
          <w:rFonts w:ascii="Amiri" w:hAnsi="Amiri" w:eastAsia="Amiri" w:cs="Amiri"/>
          <w:color w:val="111111"/>
          <w:sz w:val="28"/>
          <w:sz w:val="28"/>
          <w:szCs w:val="28"/>
          <w:rtl w:val="true"/>
          <w:lang w:bidi="ar-SA"/>
        </w:rPr>
        <w:t>، و أبو سعيد الخدري، و ابن عمر، فجاءه رجل من الأنصار، فصلّى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المؤمنين أكيس‌؟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للموت ذكرا، و أحسنهم له استعدادا، أولئك هم الأكياس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أمسك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علينا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المهاجرين، 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أن تدركوهن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قطّ حتى يعلنوا بها إلاّ فشا فيهم الطاعون و الأوجاع التي لم تكن مضت في أسلافهم الذين مضوا، و لم ينقصوا المكيال و الميزان إلاّ أخذوا بالسنين و شدة المئونة و جور السلطان عليهم، و لم يمنعوا زكاة أموالهم إلاّ منعوا القطر من السماء، و لو لا البهائم لم يمطروا، و لم ينقضوا عهد اللّه و عهد رسوله إلاّ سلّط اللّه عليهم عدوّهم من غيرهم، فأخذوا بعض ما كان في أيديهم، و لم تحكم أئمتهم</w:t>
      </w:r>
      <w:r>
        <w:rPr>
          <w:rStyle w:val="FootnoteAnchor"/>
          <w:rtl w:val="true"/>
        </w:rPr>
        <w:footnoteReference w:id="1581"/>
      </w:r>
      <w:r>
        <w:rPr>
          <w:rFonts w:ascii="Amiri" w:hAnsi="Amiri" w:eastAsia="Amiri" w:cs="Amiri"/>
          <w:color w:val="111111"/>
          <w:sz w:val="28"/>
          <w:sz w:val="28"/>
          <w:szCs w:val="28"/>
          <w:rtl w:val="true"/>
          <w:lang w:bidi="ar-SA"/>
        </w:rPr>
        <w:t>بكتاب اللّه عز و جل و يتحروا فيما أنزل اللّه عز و جل إلاّ جعل اللّه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النبي صلى اللّه عليه و سلم ابن عوف أن يتجهز لسرية يبعثها، فأصبح و قد اعتمّ بعمامة من كرابيس</w:t>
      </w:r>
      <w:r>
        <w:rPr>
          <w:rStyle w:val="FootnoteAnchor"/>
          <w:rtl w:val="true"/>
        </w:rPr>
        <w:footnoteReference w:id="1582"/>
      </w:r>
      <w:r>
        <w:rPr>
          <w:rFonts w:ascii="Amiri" w:hAnsi="Amiri" w:eastAsia="Amiri" w:cs="Amiri"/>
          <w:color w:val="111111"/>
          <w:sz w:val="28"/>
          <w:sz w:val="28"/>
          <w:szCs w:val="28"/>
          <w:rtl w:val="true"/>
          <w:lang w:bidi="ar-SA"/>
        </w:rPr>
        <w:t>سود، فأدناه إليه ثم نقضها فعمّمه بيده، و أرسل العمامة خلفه أربع أصابع أو نحو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يا بن عوف فاعتمّ فإنه أعرف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النبي صلى اللّه عليه و سلم بلالا يدفع إليه اللواء، فحمد اللّه عز و جل و صلّى على النبي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يا ابن عوف، اغزوا في سبيل اللّه جميعا، قاتلوا من كفر باللّه و لا تغلّوا، و لا تغدروا، و لا تمثّلوا، و لا تقتلوا وليدا، فهذا عهد اللّه إليكم، و سيرة</w:t>
      </w:r>
      <w:r>
        <w:rPr>
          <w:rStyle w:val="FootnoteAnchor"/>
          <w:rtl w:val="true"/>
        </w:rPr>
        <w:footnoteReference w:id="1583"/>
      </w:r>
      <w:r>
        <w:rPr>
          <w:rFonts w:ascii="Amiri" w:hAnsi="Amiri" w:eastAsia="Amiri" w:cs="Amiri"/>
          <w:color w:val="111111"/>
          <w:sz w:val="28"/>
          <w:sz w:val="28"/>
          <w:szCs w:val="28"/>
          <w:rtl w:val="true"/>
          <w:lang w:bidi="ar-SA"/>
        </w:rPr>
        <w:t>نبيّه صلى اللّه عليه و سلم فيكم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سيرد بالأصل بعد عدة أخبار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w:t>
      </w:r>
    </w:p>
    <w:p>
      <w:pPr>
        <w:pStyle w:val="BookText"/>
        <w:rPr/>
      </w:pPr>
      <w:r>
        <w:rPr>
          <w:rFonts w:ascii="Amiri" w:hAnsi="Amiri" w:eastAsia="Amiri" w:cs="Amiri"/>
          <w:color w:val="111111"/>
          <w:sz w:val="28"/>
          <w:sz w:val="28"/>
          <w:szCs w:val="28"/>
          <w:rtl w:val="true"/>
          <w:lang w:bidi="ar-SA"/>
        </w:rPr>
        <w:t>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أبو عبد الملك أحمد بن إبراهيم القرشي، نا محمّد بن عائذ، أخبرني محمّد بن شعيب، عن عثمان بن عطاء، عن أبيه عطاء الخراساني،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رسول اللّه صلى اللّه عليه و سلم بعد خروجه من الطائف بستة أشهر ثم أمره اللّه عز و جل بغزوة تبوك و هي التي ذكر اللّه ساعة العسرة، و ذلك في حرّ شديد، و قد كثر النفاق، و كثر أصحاب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الصّفّة بيت كان لأهل الصدقة، يجتمعون فيه، فتأتيهم صدقة النبي صلى اللّه عليه و سلم و المسلّمين و إذا حضر غزو عمد المسلمون إليهم، فاحتمل الرجل الرجل أو ما شاء اللّه بشبعة، فجهزوهم، و غزوا معهم، و احتسبوا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سلم المسلمين بالنفقة في سبيل اللّه و الحسبة، فأنفقوا احتسابا، و أنفق رجال غير محتسبين، و حمل رجال من فقراء المسلمين، و بقي أناس، و أفضل ما تصدّق به يومئذ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تصدق بمائتي أوقية، و تصدّق عمر بن الخطاب بمائة أوقية، و تصدّق عاصم الأنصاري بتسعين وسقا من تمر، 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لأرى عبد الرّحمن إلاّ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ترك لأهله شيئا، فسأله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تركت لأهلك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أكثر مما أنفقت و أطيب،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ما وعد اللّه و رسوله من الرزق و الخير،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محمّد بن يوسف بن بشر، أنا محمّد بن حمّاد، أنا عبد الرّزّاق، أنا معمر، عن قتادة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w:t>
      </w:r>
      <w:r>
        <w:rPr>
          <w:rStyle w:val="FootnoteAnchor"/>
          <w:rtl w:val="true"/>
        </w:rPr>
        <w:footnoteReference w:id="15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عبد الرّحمن بن عوف بشطر ماله ثمانية آلاف دينار، فتصدق بأربعة آلاف دينار، فقال أناس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لعظيم الرياء</w:t>
      </w:r>
      <w:r>
        <w:rPr>
          <w:rStyle w:val="FootnoteAnchor"/>
          <w:rtl w:val="true"/>
        </w:rPr>
        <w:footnoteReference w:id="1588"/>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و كان لرجل من الأنصار صاعان من تمر، فجاء بأحدهما، فقال أناس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عن صاع هذا لغنيّ، و كان المنافقون</w:t>
      </w:r>
      <w:r>
        <w:rPr>
          <w:rStyle w:val="FootnoteAnchor"/>
          <w:rtl w:val="true"/>
        </w:rPr>
        <w:footnoteReference w:id="1589"/>
      </w:r>
      <w:r>
        <w:rPr>
          <w:rFonts w:ascii="Amiri" w:hAnsi="Amiri" w:eastAsia="Amiri" w:cs="Amiri"/>
          <w:color w:val="111111"/>
          <w:sz w:val="28"/>
          <w:sz w:val="28"/>
          <w:szCs w:val="28"/>
          <w:rtl w:val="true"/>
          <w:lang w:bidi="ar-SA"/>
        </w:rPr>
        <w:t>يطعنون عليهم و يسخرون منهم، فقال اللّه تبارك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لاٰ يَجِدُونَ إِلاّٰ جُهْدَهُمْ فَيَسْخَرُونَ مِنْهُمْ سَخِرَ اللّٰهُ مِنْهُمْ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أنا أبو نعيم الحافظ</w:t>
      </w:r>
      <w:r>
        <w:rPr>
          <w:rStyle w:val="FootnoteAnchor"/>
          <w:rtl w:val="true"/>
        </w:rPr>
        <w:footnoteReference w:id="1590"/>
      </w:r>
      <w:r>
        <w:rPr>
          <w:rFonts w:ascii="Amiri" w:hAnsi="Amiri" w:eastAsia="Amiri" w:cs="Amiri"/>
          <w:color w:val="111111"/>
          <w:sz w:val="28"/>
          <w:sz w:val="28"/>
          <w:szCs w:val="28"/>
          <w:rtl w:val="true"/>
          <w:lang w:bidi="ar-SA"/>
        </w:rPr>
        <w:t>، نا سليمان بن أحمد</w:t>
      </w:r>
      <w:r>
        <w:rPr>
          <w:rStyle w:val="FootnoteAnchor"/>
          <w:rtl w:val="true"/>
        </w:rPr>
        <w:footnoteReference w:id="1591"/>
      </w:r>
      <w:r>
        <w:rPr>
          <w:rFonts w:ascii="Amiri" w:hAnsi="Amiri" w:eastAsia="Amiri" w:cs="Amiri"/>
          <w:color w:val="111111"/>
          <w:sz w:val="28"/>
          <w:sz w:val="28"/>
          <w:szCs w:val="28"/>
          <w:rtl w:val="true"/>
          <w:lang w:bidi="ar-SA"/>
        </w:rPr>
        <w:t>، نا أبو يزيد القراطيسي، نا أسد بن موسى، نا عبد اللّه بن المبارك،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عبد الرّحمن بن عوف على عهد رسول اللّه صلى اللّه عليه و سلم بشطر ماله، أربعة آلاف، ثم تصدق بأربعين ألفا، ثم تصدّق بأربعين ألف دينار، ثم حمل على خمسمائة فرس في سبيل اللّه، ثم حمل على ألف و خمسمائة راحلة في سبيل اللّه، و كان عامة ماله من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أنا الحسين بن الحسن، أنا عبد اللّه بن المبارك، أنا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عبد الرّحمن بن عوف على عهد رسول اللّه صلى اللّه عليه و سلم بشطر ماله، أربعة آلاف، ثم تصدّق بأربعين ألفا، ثم تصدّق بأربعين ألفا، ثم تصدّق بأربعين ألف دينار، ثم حمل على خمسمائة فرس في سبيل اللّه، ثم حمل على خمسمائة راحلة في سبيل اللّه، و كان عامة ماله من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593"/>
      </w:r>
      <w:r>
        <w:rPr>
          <w:rFonts w:ascii="Amiri" w:hAnsi="Amiri" w:eastAsia="Amiri" w:cs="Amiri"/>
          <w:color w:val="111111"/>
          <w:sz w:val="28"/>
          <w:sz w:val="28"/>
          <w:szCs w:val="28"/>
          <w:rtl w:val="true"/>
          <w:lang w:bidi="ar-SA"/>
        </w:rPr>
        <w:t>، نا أبو قصي إسماعيل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أنا أبو القاسم بن أبي العلاء، أنا أبو محمّد بن أبي نصر، أنا أبو الحسن بن حذلم، نا أبو زرعة، حدثني سليمان</w:t>
      </w:r>
      <w:r>
        <w:rPr>
          <w:rStyle w:val="FootnoteAnchor"/>
          <w:rtl w:val="true"/>
        </w:rPr>
        <w:footnoteReference w:id="1594"/>
      </w:r>
      <w:r>
        <w:rPr>
          <w:rFonts w:ascii="Amiri" w:hAnsi="Amiri" w:eastAsia="Amiri" w:cs="Amiri"/>
          <w:color w:val="111111"/>
          <w:sz w:val="28"/>
          <w:sz w:val="28"/>
          <w:szCs w:val="28"/>
          <w:rtl w:val="true"/>
          <w:lang w:bidi="ar-SA"/>
        </w:rPr>
        <w:t xml:space="preserve">بن عبد الرّحمن، أنا خالد بن أبي مالك </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القاضي خالي أبو المعالي، أنا أبو القاسم بن أبي العلاء، أنا أبو نصر بن الجبّان، أنا محمّد بن موسى، نا أبو قصي، نا سليمان بن عبد الرّحمن، أنا خالد بن يزيد بن أبي مالك،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عطاء بن أبي رباح، عن إبراهيم بن عبد الرّحمن بن عوف،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w:t>
      </w:r>
      <w:r>
        <w:rPr>
          <w:rStyle w:val="FootnoteAnchor"/>
          <w:rtl w:val="true"/>
        </w:rPr>
        <w:footnoteReference w:id="1596"/>
      </w:r>
      <w:r>
        <w:rPr>
          <w:rFonts w:ascii="Amiri" w:hAnsi="Amiri" w:eastAsia="Amiri" w:cs="Amiri"/>
          <w:color w:val="111111"/>
          <w:sz w:val="28"/>
          <w:sz w:val="28"/>
          <w:szCs w:val="28"/>
          <w:rtl w:val="true"/>
          <w:lang w:bidi="ar-SA"/>
        </w:rPr>
        <w:t>إنّك من الأغنياء و لن تدخل الجنة إلاّ زحفا فأقرض اللّه يطلق لك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الذي أقرض اللّه، فأرسل إليه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عوف فليضف الضيف، و ليعط في النائبة، و يطعم المسكين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597"/>
      </w:r>
      <w:r>
        <w:rPr>
          <w:rFonts w:ascii="Amiri" w:hAnsi="Amiri" w:eastAsia="Amiri" w:cs="Amiri"/>
          <w:color w:val="111111"/>
          <w:sz w:val="28"/>
          <w:sz w:val="28"/>
          <w:szCs w:val="28"/>
          <w:rtl w:val="true"/>
          <w:lang w:bidi="ar-SA"/>
        </w:rPr>
        <w:t>أبو غالب الماوردي، أنا أبو الحسن السيرافي، أنا أحمد بن إسحاق، نا أحمد بن عمران، أنا موسى، أنا خليفة، قال</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النبي صلى اللّه عليه و سلم على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عوف على صدقات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ح و حدثني أبو مسعود عبد الرحيم بن علي بن أحمد عنه، أنا أبو نعيم الحافظ</w:t>
      </w:r>
      <w:r>
        <w:rPr>
          <w:rStyle w:val="FootnoteAnchor"/>
          <w:rtl w:val="true"/>
        </w:rPr>
        <w:footnoteReference w:id="1599"/>
      </w:r>
      <w:r>
        <w:rPr>
          <w:rFonts w:ascii="Amiri" w:hAnsi="Amiri" w:eastAsia="Amiri" w:cs="Amiri"/>
          <w:color w:val="111111"/>
          <w:sz w:val="28"/>
          <w:sz w:val="28"/>
          <w:szCs w:val="28"/>
          <w:rtl w:val="true"/>
          <w:lang w:bidi="ar-SA"/>
        </w:rPr>
        <w:t>، نا سليمان</w:t>
      </w:r>
      <w:r>
        <w:rPr>
          <w:rStyle w:val="FootnoteAnchor"/>
          <w:rtl w:val="true"/>
        </w:rPr>
        <w:footnoteReference w:id="1600"/>
      </w:r>
      <w:r>
        <w:rPr>
          <w:rFonts w:ascii="Amiri" w:hAnsi="Amiri" w:eastAsia="Amiri" w:cs="Amiri"/>
          <w:color w:val="111111"/>
          <w:sz w:val="28"/>
          <w:sz w:val="28"/>
          <w:szCs w:val="28"/>
          <w:rtl w:val="true"/>
          <w:lang w:bidi="ar-SA"/>
        </w:rPr>
        <w:t>بن أحمد، نا الحسن بن جرير الصّوري، نا سليمان</w:t>
      </w:r>
      <w:r>
        <w:rPr>
          <w:rStyle w:val="FootnoteAnchor"/>
          <w:rtl w:val="true"/>
        </w:rPr>
        <w:footnoteReference w:id="1601"/>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Style w:val="FootnoteAnchor"/>
          <w:rtl w:val="true"/>
        </w:rPr>
        <w:footnoteReference w:id="1602"/>
      </w:r>
      <w:r>
        <w:rPr>
          <w:rFonts w:ascii="Amiri" w:hAnsi="Amiri" w:eastAsia="Amiri" w:cs="Amiri"/>
          <w:color w:val="111111"/>
          <w:sz w:val="28"/>
          <w:sz w:val="28"/>
          <w:szCs w:val="28"/>
          <w:rtl w:val="true"/>
          <w:lang w:bidi="ar-SA"/>
        </w:rPr>
        <w:t>أبو القاسم الشّحّامي، أنا أبو بكر البيهقي، أنا علي بن عبدان، أنا أحمد بن عبيد الصفار، أنا إسماعيل بن الفضل البلخي، و جعفر بن محمّد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أيوب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أنا أبو سعد</w:t>
      </w:r>
      <w:r>
        <w:rPr>
          <w:rStyle w:val="FootnoteAnchor"/>
          <w:rtl w:val="true"/>
        </w:rPr>
        <w:footnoteReference w:id="1603"/>
      </w:r>
      <w:r>
        <w:rPr>
          <w:rFonts w:ascii="Amiri" w:hAnsi="Amiri" w:eastAsia="Amiri" w:cs="Amiri"/>
          <w:color w:val="111111"/>
          <w:sz w:val="28"/>
          <w:sz w:val="28"/>
          <w:szCs w:val="28"/>
          <w:rtl w:val="true"/>
          <w:lang w:bidi="ar-SA"/>
        </w:rPr>
        <w:t>الماليني، أنا أبو أحمد بن عدي الحافظ، أنا أبو قصي إسماعيل بن محمّد، نا سليمان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خالد بن يزيد</w:t>
      </w:r>
      <w:r>
        <w:rPr>
          <w:rStyle w:val="FootnoteAnchor"/>
          <w:rtl w:val="true"/>
        </w:rPr>
        <w:footnoteReference w:id="1604"/>
      </w:r>
      <w:r>
        <w:rPr>
          <w:rFonts w:ascii="Amiri" w:hAnsi="Amiri" w:eastAsia="Amiri" w:cs="Amiri"/>
          <w:color w:val="111111"/>
          <w:sz w:val="28"/>
          <w:sz w:val="28"/>
          <w:szCs w:val="28"/>
          <w:rtl w:val="true"/>
          <w:lang w:bidi="ar-SA"/>
        </w:rPr>
        <w:t>بن أبي مالك، عن أبيه، عن عطاء بن أبي رباح، عن إبراهيم بن عبد الرّحمن بن عوف بن أبيه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عوف، إنّك من الأغنياء و لن تدخل الجنة إلاّ زحفا، فأقرض اللّه يطلق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لك قدميك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أقرض اللّه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تتبرأ</w:t>
      </w:r>
      <w:r>
        <w:rPr>
          <w:rStyle w:val="FootnoteAnchor"/>
          <w:rtl w:val="true"/>
        </w:rPr>
        <w:footnoteReference w:id="1606"/>
      </w:r>
      <w:r>
        <w:rPr>
          <w:rFonts w:ascii="Amiri" w:hAnsi="Amiri" w:eastAsia="Amiri" w:cs="Amiri"/>
          <w:color w:val="111111"/>
          <w:sz w:val="28"/>
          <w:sz w:val="28"/>
          <w:szCs w:val="28"/>
          <w:rtl w:val="true"/>
          <w:lang w:bidi="ar-SA"/>
        </w:rPr>
        <w:t>مما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جمع</w:t>
      </w:r>
      <w:r>
        <w:rPr>
          <w:rStyle w:val="FootnoteAnchor"/>
          <w:rtl w:val="true"/>
        </w:rPr>
        <w:footnoteReference w:id="1607"/>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عوف، و هو يهمّ بذلك، فأرسل</w:t>
      </w:r>
      <w:r>
        <w:rPr>
          <w:rStyle w:val="FootnoteAnchor"/>
          <w:rtl w:val="true"/>
        </w:rPr>
        <w:footnoteReference w:id="1608"/>
      </w:r>
      <w:r>
        <w:rPr>
          <w:rFonts w:ascii="Amiri" w:hAnsi="Amiri" w:eastAsia="Amiri" w:cs="Amiri"/>
          <w:color w:val="111111"/>
          <w:sz w:val="28"/>
          <w:sz w:val="28"/>
          <w:szCs w:val="28"/>
          <w:rtl w:val="true"/>
          <w:lang w:bidi="ar-SA"/>
        </w:rPr>
        <w:t>إليه رسول اللّه صلى اللّه عليه و سلم</w:t>
      </w:r>
      <w:r>
        <w:rPr>
          <w:rStyle w:val="FootnoteAnchor"/>
          <w:rtl w:val="true"/>
        </w:rPr>
        <w:footnoteReference w:id="16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و في رواية الماليني فبعث إليه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عوف فليضف</w:t>
      </w:r>
      <w:r>
        <w:rPr>
          <w:rStyle w:val="FootnoteAnchor"/>
          <w:rtl w:val="true"/>
        </w:rPr>
        <w:footnoteReference w:id="1611"/>
      </w:r>
      <w:r>
        <w:rPr>
          <w:rFonts w:ascii="Amiri" w:hAnsi="Amiri" w:eastAsia="Amiri" w:cs="Amiri"/>
          <w:color w:val="111111"/>
          <w:sz w:val="28"/>
          <w:sz w:val="28"/>
          <w:szCs w:val="28"/>
          <w:rtl w:val="true"/>
          <w:lang w:bidi="ar-SA"/>
        </w:rPr>
        <w:t>الضيف، و ليطعم المسكين، و ليعط السائل، و يبدأ بمن يعول، فإنه إذا فعل ذلك كان تزكية</w:t>
      </w:r>
      <w:r>
        <w:rPr>
          <w:rStyle w:val="FootnoteAnchor"/>
          <w:rtl w:val="true"/>
        </w:rPr>
        <w:footnoteReference w:id="1612"/>
      </w:r>
      <w:r>
        <w:rPr>
          <w:rFonts w:ascii="Amiri" w:hAnsi="Amiri" w:eastAsia="Amiri" w:cs="Amiri"/>
          <w:color w:val="111111"/>
          <w:sz w:val="28"/>
          <w:sz w:val="28"/>
          <w:szCs w:val="28"/>
          <w:rtl w:val="true"/>
          <w:lang w:bidi="ar-SA"/>
        </w:rPr>
        <w:t>ما هو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يوسف</w:t>
      </w:r>
      <w:r>
        <w:rPr>
          <w:rStyle w:val="FootnoteAnchor"/>
          <w:rtl w:val="true"/>
        </w:rPr>
        <w:footnoteReference w:id="1613"/>
      </w:r>
      <w:r>
        <w:rPr>
          <w:rFonts w:ascii="Amiri" w:hAnsi="Amiri" w:eastAsia="Amiri" w:cs="Amiri"/>
          <w:color w:val="111111"/>
          <w:sz w:val="28"/>
          <w:sz w:val="28"/>
          <w:szCs w:val="28"/>
          <w:rtl w:val="true"/>
          <w:lang w:bidi="ar-SA"/>
        </w:rPr>
        <w:t>عبد اللّه بن مسعود بن محمّد بن منصور، و أبو حفص عمر بن محمّد بن الحسن الفرغولي،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طاهر بن محمش، أنا أبو حامد أحمد بن محمّد بن يحيى، نا محمّد بن إسماعيل بن سمرة، نا المحاربي، عن مطرح، عن عبيد اللّه بن زحر</w:t>
      </w:r>
      <w:r>
        <w:rPr>
          <w:rStyle w:val="FootnoteAnchor"/>
          <w:rtl w:val="true"/>
        </w:rPr>
        <w:footnoteReference w:id="1614"/>
      </w:r>
      <w:r>
        <w:rPr>
          <w:rFonts w:ascii="Amiri" w:hAnsi="Amiri" w:eastAsia="Amiri" w:cs="Amiri"/>
          <w:color w:val="111111"/>
          <w:sz w:val="28"/>
          <w:sz w:val="28"/>
          <w:szCs w:val="28"/>
          <w:rtl w:val="true"/>
          <w:lang w:bidi="ar-SA"/>
        </w:rPr>
        <w:t>، عن علي بن يزيد</w:t>
      </w:r>
      <w:r>
        <w:rPr>
          <w:rStyle w:val="FootnoteAnchor"/>
          <w:rtl w:val="true"/>
        </w:rPr>
        <w:footnoteReference w:id="1615"/>
      </w:r>
      <w:r>
        <w:rPr>
          <w:rFonts w:ascii="Amiri" w:hAnsi="Amiri" w:eastAsia="Amiri" w:cs="Amiri"/>
          <w:color w:val="111111"/>
          <w:sz w:val="28"/>
          <w:sz w:val="28"/>
          <w:szCs w:val="28"/>
          <w:rtl w:val="true"/>
          <w:lang w:bidi="ar-SA"/>
        </w:rPr>
        <w:t>، عن القاسم، عن أبي أمامة،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 أنّي دخلت الجنة، فسمعت خشفة</w:t>
      </w:r>
      <w:r>
        <w:rPr>
          <w:rStyle w:val="FootnoteAnchor"/>
          <w:rtl w:val="true"/>
        </w:rPr>
        <w:footnoteReference w:id="1616"/>
      </w:r>
      <w:r>
        <w:rPr>
          <w:rFonts w:ascii="Amiri" w:hAnsi="Amiri" w:eastAsia="Amiri" w:cs="Amiri"/>
          <w:color w:val="111111"/>
          <w:sz w:val="28"/>
          <w:sz w:val="28"/>
          <w:szCs w:val="28"/>
          <w:rtl w:val="true"/>
          <w:lang w:bidi="ar-SA"/>
        </w:rPr>
        <w:t>بين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بلال، فنظرت فإذا أعالي أهل الجنة، فقراء المهاجرين، و ذراري المؤمنين، و إذا ليس فيه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فيها أحدا أقل من الأغنياء و النساء؟ فقيل</w:t>
      </w:r>
      <w:r>
        <w:rPr>
          <w:rStyle w:val="FootnoteAnchor"/>
          <w:rtl w:val="true"/>
        </w:rPr>
        <w:footnoteReference w:id="1617"/>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الأغنياء فإنهم على الباب يحاسبون و يمحّصون، و أمّا النساء فألهاهن الأحمران الذهب و الحرير، فخرجت من أحد الثمانية أبواب، فوضعت في كفة الميزان و أمّتي في كفة، فرجحت بها، ثم جيء بأبي بكر فوضع في كفة و أمّتي في كفة فرجح بها، ثم جيء بعمر، فوضع في كفّة و أمّتي في كفة فرجح بها، ثم جعلوا يعرضون عليّ أمّتي رجلا رجلا، فاستبطأت عبد الرّحمن بن عوف فلم أره إلاّ بعد إياسه، فلما رآني بكى،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عوف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رأيتك حتى ظننت أنّي لا أراك أبدا إلاّ بعد المشيبات،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مالي ما زلت أحاسب بعدك و أمحص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محمّد بن أبي نصر، أنا أبو الحسن خيثمة بن سليمان، نا علي بن صدقة الشطبي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محمّد عن</w:t>
      </w:r>
      <w:r>
        <w:rPr>
          <w:rStyle w:val="FootnoteAnchor"/>
          <w:rtl w:val="true"/>
        </w:rPr>
        <w:footnoteReference w:id="1618"/>
      </w:r>
      <w:r>
        <w:rPr>
          <w:rFonts w:ascii="Amiri" w:hAnsi="Amiri" w:eastAsia="Amiri" w:cs="Amiri"/>
          <w:color w:val="111111"/>
          <w:sz w:val="28"/>
          <w:sz w:val="28"/>
          <w:szCs w:val="28"/>
          <w:rtl w:val="true"/>
          <w:lang w:bidi="ar-SA"/>
        </w:rPr>
        <w:t>عمّار بن سيف</w:t>
      </w:r>
      <w:r>
        <w:rPr>
          <w:rStyle w:val="FootnoteAnchor"/>
          <w:rtl w:val="true"/>
        </w:rPr>
        <w:footnoteReference w:id="1619"/>
      </w:r>
      <w:r>
        <w:rPr>
          <w:rFonts w:ascii="Amiri" w:hAnsi="Amiri" w:eastAsia="Amiri" w:cs="Amiri"/>
          <w:color w:val="111111"/>
          <w:sz w:val="28"/>
          <w:sz w:val="28"/>
          <w:szCs w:val="28"/>
          <w:rtl w:val="true"/>
          <w:lang w:bidi="ar-SA"/>
        </w:rPr>
        <w:t>، عن إسماعيل بن أبي خالد، عن عبد اللّه بن أبي أوفى،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يوما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محمّد لقد أراني اللّه الليلة منازلكم في الجنة، و قدّر منازلكم من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لا ترضى أن يكون منزلك مقابل منزلي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منزلك في الجنة مقابل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أعرف رجلا باسمه و اسم أبيه و أمّه إذا أتى باب الجنة لم يبق من أبوابها و لا غرفة من غرفها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لغير خائب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أبو بكر 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لقد رأيت في الجنة قصرا من درّة بيضاء، شرفه من لؤلؤ أبيض، مشيّد بالياقوت، فأعجبني حسنه،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رضوان 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قريش، فظننته لي، فذهبت لأدخله فقال لي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لعمر بن الخطّاب، فلو لا غيرتك يا أبا حفص لدخلته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أغار يا رسول اللّه‌؟ ثم أقبل على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 لكلّ نبيّ رفيقا في الجنة، و أنت رفيقي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طلحة و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و يا زبير إنّ لكلّ نبيّ حواريّ و أنتما 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عبد الرحمن بن عوف،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لقد بطئ بك عنّي حتى خشيت أن تكون قد هلكت، ثم جئت، و قد عرقت عرقا شديدا،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 عنّي، لقد خشيت أن تكون قد هلكت،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كثرة مالي، ما زلت موقوفا محتسبا، أسأل عن مالي من أين اكتسبته‌؟ و فيما أنفقته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مائة راحلة </w:t>
      </w:r>
    </w:p>
    <w:p>
      <w:pPr>
        <w:pStyle w:val="BookText"/>
        <w:rPr/>
      </w:pPr>
      <w:r>
        <w:rPr>
          <w:rFonts w:ascii="Amiri" w:hAnsi="Amiri" w:eastAsia="Amiri" w:cs="Amiri"/>
          <w:color w:val="111111"/>
          <w:sz w:val="28"/>
          <w:sz w:val="28"/>
          <w:szCs w:val="28"/>
          <w:rtl w:val="true"/>
          <w:lang w:bidi="ar-SA"/>
        </w:rPr>
        <w:t xml:space="preserve">جاءتني الليلة عليها من تجارة مصر، فأشهدك أنها بين أرامل أهل المدينة و أيتامهم، لعل اللّه يخفف عني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ثم أخبرنا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الطّفّال النيسابوري، أنا محمّد بن أحمد بن عبد اللّه القاضي، نا محمّد بن عبدوس بن كامل، نا القواريري، نا خالد بن الحارث، نا محمّد بن عمرو، عن أبي سلمة، عن عبد الرّحمن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الجنة، فرأيت أنه لا يدخلها إلاّ الفقراء، و رأيت أنّي دخلتها حبوا إن شاء اللّه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خالد بن الحارث، فلما استيقظ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عيري التي أنتظرها من الشام، و أحمالها في سبيل اللّه حتى أدخلها معهم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أبو نصر محلّم بن إسماعيل</w:t>
      </w:r>
      <w:r>
        <w:rPr>
          <w:rStyle w:val="FootnoteAnchor"/>
          <w:rtl w:val="true"/>
        </w:rPr>
        <w:footnoteReference w:id="1622"/>
      </w:r>
      <w:r>
        <w:rPr>
          <w:rFonts w:ascii="Amiri" w:hAnsi="Amiri" w:eastAsia="Amiri" w:cs="Amiri"/>
          <w:color w:val="111111"/>
          <w:sz w:val="28"/>
          <w:sz w:val="28"/>
          <w:szCs w:val="28"/>
          <w:rtl w:val="true"/>
          <w:lang w:bidi="ar-SA"/>
        </w:rPr>
        <w:t>بن مضر بن إسماعيل، أنا أبو سعد</w:t>
      </w:r>
      <w:r>
        <w:rPr>
          <w:rStyle w:val="FootnoteAnchor"/>
          <w:rtl w:val="true"/>
        </w:rPr>
        <w:footnoteReference w:id="1623"/>
      </w:r>
      <w:r>
        <w:rPr>
          <w:rFonts w:ascii="Amiri" w:hAnsi="Amiri" w:eastAsia="Amiri" w:cs="Amiri"/>
          <w:color w:val="111111"/>
          <w:sz w:val="28"/>
          <w:sz w:val="28"/>
          <w:szCs w:val="28"/>
          <w:rtl w:val="true"/>
          <w:lang w:bidi="ar-SA"/>
        </w:rPr>
        <w:t xml:space="preserve">الخليل بن أحمد بن محمّد بن الخليل، نا أبو العباس السراج، نا قتيبة بن سعيد، نا عبد العزيز بن محمّد،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محمّد بن عبد الرّحمن بن عوف،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رأى في النوم أنه دخل الجنة فلم يجد فيها أحدا إلاّ فقراء المؤمنين، و لم يجد فيها من الأغنياء إلاّ عبد الرّحمن بن عوف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عبد الرّحمن دخلها حين دخلها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أم سلمة إلى عبد الرّحمن تبشره</w:t>
      </w:r>
      <w:r>
        <w:rPr>
          <w:rStyle w:val="FootnoteAnchor"/>
          <w:rtl w:val="true"/>
        </w:rPr>
        <w:footnoteReference w:id="1624"/>
      </w:r>
      <w:r>
        <w:rPr>
          <w:rFonts w:ascii="Amiri" w:hAnsi="Amiri" w:eastAsia="Amiri" w:cs="Amiri"/>
          <w:color w:val="111111"/>
          <w:sz w:val="28"/>
          <w:sz w:val="28"/>
          <w:szCs w:val="28"/>
          <w:rtl w:val="true"/>
          <w:lang w:bidi="ar-SA"/>
        </w:rPr>
        <w:t>أنّ رسول اللّه صلى اللّه عليه و سلم رآك دخلت الجنة، و رآك دخلتها حبوا،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عيرا أنتظرها فهي في سبيل اللّه و أحمالها و رقيقها، و إنّي لأرجو أن أدخلها غير حبو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625"/>
      </w:r>
      <w:r>
        <w:rPr>
          <w:rFonts w:ascii="Amiri" w:hAnsi="Amiri" w:eastAsia="Amiri" w:cs="Amiri"/>
          <w:color w:val="111111"/>
          <w:sz w:val="28"/>
          <w:sz w:val="28"/>
          <w:szCs w:val="28"/>
          <w:rtl w:val="true"/>
          <w:lang w:bidi="ar-SA"/>
        </w:rPr>
        <w:t>، حدثني أبي، نا عبد الصمد بن حسان، أنا عمارة، عن ثابت، عن أنس،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عائشة في بيتها إذ سمعت صوتا في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w:t>
      </w:r>
    </w:p>
    <w:p>
      <w:pPr>
        <w:pStyle w:val="BookText"/>
        <w:rPr/>
      </w:pPr>
      <w:r>
        <w:rPr>
          <w:rFonts w:ascii="Amiri" w:hAnsi="Amiri" w:eastAsia="Amiri" w:cs="Amiri"/>
          <w:color w:val="111111"/>
          <w:sz w:val="28"/>
          <w:sz w:val="28"/>
          <w:szCs w:val="28"/>
          <w:rtl w:val="true"/>
          <w:lang w:bidi="ar-SA"/>
        </w:rPr>
        <w:t>لعبد الرّحمن بن عوف قدمت من الشام تحمل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سبع مائة 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المدينة من الصوت،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عبد الرّحمن يدخل الجنة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لأدخلنّها قائما، فجعلها بأقتابها و أحمالها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w:t>
      </w:r>
      <w:r>
        <w:rPr>
          <w:rStyle w:val="FootnoteAnchor"/>
          <w:rtl w:val="true"/>
        </w:rPr>
        <w:footnoteReference w:id="1626"/>
      </w:r>
      <w:r>
        <w:rPr>
          <w:rFonts w:ascii="Amiri" w:hAnsi="Amiri" w:eastAsia="Amiri" w:cs="Amiri"/>
          <w:color w:val="111111"/>
          <w:sz w:val="28"/>
          <w:sz w:val="28"/>
          <w:szCs w:val="28"/>
          <w:rtl w:val="true"/>
          <w:lang w:bidi="ar-SA"/>
        </w:rPr>
        <w:t>، أنا عبد اللّه بن جعفر الرّقّي، أنا أبو المليح</w:t>
      </w:r>
      <w:r>
        <w:rPr>
          <w:rStyle w:val="FootnoteAnchor"/>
          <w:rtl w:val="true"/>
        </w:rPr>
        <w:footnoteReference w:id="1627"/>
      </w:r>
      <w:r>
        <w:rPr>
          <w:rFonts w:ascii="Amiri" w:hAnsi="Amiri" w:eastAsia="Amiri" w:cs="Amiri"/>
          <w:color w:val="111111"/>
          <w:sz w:val="28"/>
          <w:sz w:val="28"/>
          <w:szCs w:val="28"/>
          <w:rtl w:val="true"/>
          <w:lang w:bidi="ar-SA"/>
        </w:rPr>
        <w:t>، عن حبيب بن أبي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عير عبد</w:t>
      </w:r>
      <w:r>
        <w:rPr>
          <w:rStyle w:val="FootnoteAnchor"/>
          <w:rtl w:val="true"/>
        </w:rPr>
        <w:footnoteReference w:id="1628"/>
      </w:r>
      <w:r>
        <w:rPr>
          <w:rFonts w:ascii="Amiri" w:hAnsi="Amiri" w:eastAsia="Amiri" w:cs="Amiri"/>
          <w:color w:val="111111"/>
          <w:sz w:val="28"/>
          <w:sz w:val="28"/>
          <w:szCs w:val="28"/>
          <w:rtl w:val="true"/>
          <w:lang w:bidi="ar-SA"/>
        </w:rPr>
        <w:t>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لأهل المدينة يومئذ رجّة،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عير عبد الرّحمن بن عوف قدمت،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بعبد الرّحمن بن عوف على الصراط يميل</w:t>
      </w:r>
      <w:r>
        <w:rPr>
          <w:rStyle w:val="FootnoteAnchor"/>
          <w:rtl w:val="true"/>
        </w:rPr>
        <w:footnoteReference w:id="1629"/>
      </w:r>
      <w:r>
        <w:rPr>
          <w:rFonts w:ascii="Amiri" w:hAnsi="Amiri" w:eastAsia="Amiri" w:cs="Amiri"/>
          <w:color w:val="111111"/>
          <w:sz w:val="28"/>
          <w:sz w:val="28"/>
          <w:szCs w:val="28"/>
          <w:rtl w:val="true"/>
          <w:lang w:bidi="ar-SA"/>
        </w:rPr>
        <w:t>مرة و يستقيم أخرى حتى يفلت و لم يكد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ما عليها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عليها أفضل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يومئذ خمسمائة راحلة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630"/>
      </w:r>
      <w:r>
        <w:rPr>
          <w:rFonts w:ascii="Amiri" w:hAnsi="Amiri" w:eastAsia="Amiri" w:cs="Amiri"/>
          <w:color w:val="111111"/>
          <w:sz w:val="28"/>
          <w:sz w:val="28"/>
          <w:szCs w:val="28"/>
          <w:rtl w:val="true"/>
          <w:lang w:bidi="ar-SA"/>
        </w:rPr>
        <w:t>، حدثني أبي، نا محمّد بن عبيد، نا الأعمش، عن شقيق</w:t>
      </w:r>
      <w:r>
        <w:rPr>
          <w:rStyle w:val="FootnoteAnchor"/>
          <w:rtl w:val="true"/>
        </w:rPr>
        <w:footnoteReference w:id="16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عوف على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أخشى أنّي قد هلكت إنّي من أكثر قريش مالا، بعت أرضا لي بأربعين ألف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أنفق</w:t>
      </w:r>
      <w:r>
        <w:rPr>
          <w:rStyle w:val="FootnoteAnchor"/>
          <w:rtl w:val="true"/>
        </w:rPr>
        <w:footnoteReference w:id="1632"/>
      </w:r>
      <w:r>
        <w:rPr>
          <w:rFonts w:ascii="Amiri" w:hAnsi="Amiri" w:eastAsia="Amiri" w:cs="Amiri"/>
          <w:color w:val="111111"/>
          <w:sz w:val="28"/>
          <w:sz w:val="28"/>
          <w:szCs w:val="28"/>
          <w:rtl w:val="true"/>
          <w:lang w:bidi="ar-SA"/>
        </w:rPr>
        <w:t>، فإنّي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من لم يراني بعد أن أفارقه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فأخبرته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لن أبرئ أحدا بعدك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أنا أبو الحسين بن الآبنوسي، أنا إبراهيم بن محمّد بن الفتح، نا محمّد بن سفيان بن موسى، نا سعيد بن رحمة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ابن المبارك، عن ابن</w:t>
      </w:r>
      <w:r>
        <w:rPr>
          <w:rStyle w:val="FootnoteAnchor"/>
          <w:rtl w:val="true"/>
        </w:rPr>
        <w:footnoteReference w:id="1634"/>
      </w:r>
      <w:r>
        <w:rPr>
          <w:rFonts w:ascii="Amiri" w:hAnsi="Amiri" w:eastAsia="Amiri" w:cs="Amiri"/>
          <w:color w:val="111111"/>
          <w:sz w:val="28"/>
          <w:sz w:val="28"/>
          <w:szCs w:val="28"/>
          <w:rtl w:val="true"/>
          <w:lang w:bidi="ar-SA"/>
        </w:rPr>
        <w:t>لهيعة، حدثني خالد بن يزيد، عن سعيد 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عبد الرّحمن بن عوف تصدّق بصدقة عجب لها الناس، حتى ذكرت عند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أعجبتكم صدقة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لروعة صعلوك من صعاليك المهاجرين يجرّ سوطه في سبيل اللّه أفضل من صدقة ابن عوف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الجوهري، أنا عبيد اللّه بن عبد الرّحمن بن محمّد الزهري، نا أحمد بن عبد اللّه بن شابور، نا محمّد بن يحيى بن ضريس</w:t>
      </w:r>
      <w:r>
        <w:rPr>
          <w:rStyle w:val="FootnoteAnchor"/>
          <w:rtl w:val="true"/>
        </w:rPr>
        <w:footnoteReference w:id="1635"/>
      </w:r>
      <w:r>
        <w:rPr>
          <w:rFonts w:ascii="Amiri" w:hAnsi="Amiri" w:eastAsia="Amiri" w:cs="Amiri"/>
          <w:color w:val="111111"/>
          <w:sz w:val="28"/>
          <w:sz w:val="28"/>
          <w:szCs w:val="28"/>
          <w:rtl w:val="true"/>
          <w:lang w:bidi="ar-SA"/>
        </w:rPr>
        <w:t>، نا الحسين</w:t>
      </w:r>
      <w:r>
        <w:rPr>
          <w:rStyle w:val="FootnoteAnchor"/>
          <w:rtl w:val="true"/>
        </w:rPr>
        <w:footnoteReference w:id="1636"/>
      </w:r>
      <w:r>
        <w:rPr>
          <w:rFonts w:ascii="Amiri" w:hAnsi="Amiri" w:eastAsia="Amiri" w:cs="Amiri"/>
          <w:color w:val="111111"/>
          <w:sz w:val="28"/>
          <w:sz w:val="28"/>
          <w:szCs w:val="28"/>
          <w:rtl w:val="true"/>
          <w:lang w:bidi="ar-SA"/>
        </w:rPr>
        <w:t>بن علي، عن زائدة أراه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عبد الرّحمن بن عوف و خالد بن الوليد بعض ما يكون بين الناس،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w:t>
      </w:r>
      <w:r>
        <w:rPr>
          <w:rStyle w:val="FootnoteAnchor"/>
          <w:rtl w:val="true"/>
        </w:rPr>
        <w:footnoteReference w:id="1637"/>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أحدكم لو أنفق مثل أحد ذهبا لم يدرك مد أحدهم و لا نصيفه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w:t>
      </w:r>
      <w:r>
        <w:rPr>
          <w:rStyle w:val="FootnoteAnchor"/>
          <w:rtl w:val="true"/>
        </w:rPr>
        <w:footnoteReference w:id="1638"/>
      </w:r>
      <w:r>
        <w:rPr>
          <w:rFonts w:ascii="Amiri" w:hAnsi="Amiri" w:eastAsia="Amiri" w:cs="Amiri"/>
          <w:color w:val="111111"/>
          <w:sz w:val="28"/>
          <w:sz w:val="28"/>
          <w:szCs w:val="28"/>
          <w:rtl w:val="true"/>
          <w:lang w:bidi="ar-SA"/>
        </w:rPr>
        <w:t>، عن زائدة، عن عاصم، عن أبي صالح</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أحمد بن الحسن، أنا جعفر بن عبد اللّه، نا محمّد بن هارون، نا أبو كريب، نا حسين</w:t>
      </w:r>
      <w:r>
        <w:rPr>
          <w:rStyle w:val="FootnoteAnchor"/>
          <w:rtl w:val="true"/>
        </w:rPr>
        <w:footnoteReference w:id="1640"/>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أبو القاسم غانم بن محمّد بن عبد اللّه في كتابيهما، و حدثني أبو مسعود عبد الرّحيم بن علي، أنا جدي غانم، و أبو علي الحداد، و محمّد بن عبد اللّه بن مندويه، و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محمّد بن محفوظ بن الحسن بن القاسم الثقفي،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بن أحمد بن فارس، نا أبو جعفر محمّد بن عاصم الثقفي، نا الجعفي، عن زائدة، عن عاصم، عن أبي صالح، عن أبي هريرة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بين خالد بن الوليد و بين عبد الرّحمن بن عوف بعض ما يكون بين الناس،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w:t>
      </w:r>
      <w:r>
        <w:rPr>
          <w:rStyle w:val="FootnoteAnchor"/>
          <w:rtl w:val="true"/>
        </w:rPr>
        <w:footnoteReference w:id="1641"/>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أحدكم لو أنفق مثل أحد ذهبا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أحدهم و لا نصيفه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حديث أبي صالح، و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w:t>
      </w:r>
      <w:r>
        <w:rPr>
          <w:rStyle w:val="FootnoteAnchor"/>
          <w:rtl w:val="true"/>
        </w:rPr>
        <w:footnoteReference w:id="1642"/>
      </w:r>
      <w:r>
        <w:rPr>
          <w:rFonts w:ascii="Amiri" w:hAnsi="Amiri" w:eastAsia="Amiri" w:cs="Amiri"/>
          <w:color w:val="111111"/>
          <w:sz w:val="28"/>
          <w:sz w:val="28"/>
          <w:szCs w:val="28"/>
          <w:rtl w:val="true"/>
          <w:lang w:bidi="ar-SA"/>
        </w:rPr>
        <w:t>عثمان البحيري، أنا جدي أبو الحسين</w:t>
      </w:r>
      <w:r>
        <w:rPr>
          <w:rStyle w:val="FootnoteAnchor"/>
          <w:rtl w:val="true"/>
        </w:rPr>
        <w:footnoteReference w:id="1643"/>
      </w:r>
      <w:r>
        <w:rPr>
          <w:rFonts w:ascii="Amiri" w:hAnsi="Amiri" w:eastAsia="Amiri" w:cs="Amiri"/>
          <w:color w:val="111111"/>
          <w:sz w:val="28"/>
          <w:sz w:val="28"/>
          <w:szCs w:val="28"/>
          <w:rtl w:val="true"/>
          <w:lang w:bidi="ar-SA"/>
        </w:rPr>
        <w:t xml:space="preserve">أحمد بن محمّد بن جعفر، أنا أبو محمّد أحمد بن إبراهيم بن عبد اللّه حفيد </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Style w:val="FootnoteAnchor"/>
          <w:rtl w:val="true"/>
        </w:rPr>
        <w:footnoteReference w:id="1645"/>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زياد، أنا جرير، عن الأعمش، عن أبي صالح،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عبد الرّحمن بن عوف و بين خالد بن الوليد شيء، فسبّه خالد،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أحدا من أصحابي، فإنّ أحدكم لو أنفق مثل أحد ذهبا ما أدرك مدّ أحدهم و لا نصيفه</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647"/>
      </w:r>
      <w:r>
        <w:rPr>
          <w:rFonts w:ascii="Amiri" w:hAnsi="Amiri" w:eastAsia="Amiri" w:cs="Amiri"/>
          <w:color w:val="111111"/>
          <w:sz w:val="28"/>
          <w:sz w:val="28"/>
          <w:szCs w:val="28"/>
          <w:rtl w:val="true"/>
          <w:lang w:bidi="ar-SA"/>
        </w:rPr>
        <w:t xml:space="preserve">، حدثني أبي، نا أحمد بن عبد الملك،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خالد بن الوليد و بين عبد الرّحمن</w:t>
      </w:r>
      <w:r>
        <w:rPr>
          <w:rStyle w:val="FootnoteAnchor"/>
          <w:rtl w:val="true"/>
        </w:rPr>
        <w:footnoteReference w:id="1648"/>
      </w:r>
      <w:r>
        <w:rPr>
          <w:rFonts w:ascii="Amiri" w:hAnsi="Amiri" w:eastAsia="Amiri" w:cs="Amiri"/>
          <w:color w:val="111111"/>
          <w:sz w:val="28"/>
          <w:sz w:val="28"/>
          <w:szCs w:val="28"/>
          <w:rtl w:val="true"/>
          <w:lang w:bidi="ar-SA"/>
        </w:rPr>
        <w:t>كلام فقال خالد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تستطيلون علينا بأيام سبقتمونا بها فبلغنا أن ذلك ذكر للنبي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w:t>
      </w:r>
      <w:r>
        <w:rPr>
          <w:rStyle w:val="FootnoteAnchor"/>
          <w:rtl w:val="true"/>
        </w:rPr>
        <w:footnoteReference w:id="1649"/>
      </w:r>
      <w:r>
        <w:rPr>
          <w:rFonts w:ascii="Amiri" w:hAnsi="Amiri" w:eastAsia="Amiri" w:cs="Amiri"/>
          <w:color w:val="111111"/>
          <w:sz w:val="28"/>
          <w:sz w:val="28"/>
          <w:szCs w:val="28"/>
          <w:rtl w:val="true"/>
          <w:lang w:bidi="ar-SA"/>
        </w:rPr>
        <w:t>أصحابي فوالذي نفسي بيده لو أنفقتم مثل أحد مثل الجبال ذهبا ما بلغتم أعمالهم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قبيس، نا و أبو منصور بن زريق، أنا أبو بكر الخطيب</w:t>
      </w:r>
      <w:r>
        <w:rPr>
          <w:rStyle w:val="FootnoteAnchor"/>
          <w:rtl w:val="true"/>
        </w:rPr>
        <w:footnoteReference w:id="1650"/>
      </w:r>
      <w:r>
        <w:rPr>
          <w:rFonts w:ascii="Amiri" w:hAnsi="Amiri" w:eastAsia="Amiri" w:cs="Amiri"/>
          <w:color w:val="111111"/>
          <w:sz w:val="28"/>
          <w:sz w:val="28"/>
          <w:szCs w:val="28"/>
          <w:rtl w:val="true"/>
          <w:lang w:bidi="ar-SA"/>
        </w:rPr>
        <w:t xml:space="preserve">، أنا محمّد بن عبد اللّه بن شهريار الأصبهاني، أنا سليمان بن أحمد بن أيوب الطّبراني، نا العباس بن الربيع بن ثعلب، حدثني أبي، نا أبو إسماعيل المؤدب إبراهيم بن </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خالد، عن الشعبي، عن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عبد الرّحمن بن عوف خالد بن الوليد إلى رسول اللّه صلى اللّه عليه و سلم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لا تؤذ رجلا من أهل بدر، فلو أنفقت مثل أحد ذهبا لم تدرك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فيّ فأردّ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خالدا فإنه سيف من سيوف اللّه، صبّه اللّه على الكفار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إسماعيل إلاّ أبو إسماعيل، تفرّد به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الربيع الزّهراني، نا جرير بن حازم،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عبد الرّحمن بن عوف و خالد بن الوليد كلام،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عليّ يا ابن عوف بأن سبقتني بيوم أو يومين، فبلغ ذلك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 أصحابي، فو الذي نفسي بيده لو أنفق أحدكم مثل أحد ذهبا ما أدرك نصيفهم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بين عبد الرّحمن و الزبير شيء،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نهيتني عن عبد الرّحمن و هذا الزبير يسابه،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أهل بدر بعضهم أحق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القاسم يوسف بن الحسن الزّنجاني</w:t>
      </w:r>
      <w:r>
        <w:rPr>
          <w:rStyle w:val="FootnoteAnchor"/>
          <w:rtl w:val="true"/>
        </w:rPr>
        <w:footnoteReference w:id="1652"/>
      </w:r>
      <w:r>
        <w:rPr>
          <w:rFonts w:ascii="IRNazanin" w:hAnsi="IRNazanin" w:eastAsia="IRNazanin"/>
          <w:color w:val="111111"/>
          <w:sz w:val="28"/>
          <w:sz w:val="28"/>
          <w:szCs w:val="28"/>
          <w:rtl w:val="true"/>
          <w:lang w:bidi="fa-IR"/>
        </w:rPr>
        <w:t>، قالا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نعيم الحافظ، نا عبد اللّه بن جعفر بن أحمد، نا يونس بن حبيب، نا أبو داود سليمان بن داود الطيالسي، نا شعبة</w:t>
      </w:r>
      <w:r>
        <w:rPr>
          <w:rStyle w:val="FootnoteAnchor"/>
          <w:rtl w:val="true"/>
        </w:rPr>
        <w:footnoteReference w:id="1654"/>
      </w:r>
      <w:r>
        <w:rPr>
          <w:rFonts w:ascii="Amiri" w:hAnsi="Amiri" w:eastAsia="Amiri" w:cs="Amiri"/>
          <w:color w:val="111111"/>
          <w:sz w:val="28"/>
          <w:sz w:val="28"/>
          <w:szCs w:val="28"/>
          <w:rtl w:val="true"/>
          <w:lang w:bidi="ar-SA"/>
        </w:rPr>
        <w:t>، أنا حصين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يساف يحدث عن عبد اللّه بن ظالم المازني، عن سعيد بن زيد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على حراء</w:t>
      </w:r>
      <w:r>
        <w:rPr>
          <w:rStyle w:val="FootnoteAnchor"/>
          <w:rtl w:val="true"/>
        </w:rPr>
        <w:footnoteReference w:id="1655"/>
      </w:r>
      <w:r>
        <w:rPr>
          <w:rFonts w:ascii="Amiri" w:hAnsi="Amiri" w:eastAsia="Amiri" w:cs="Amiri"/>
          <w:color w:val="111111"/>
          <w:sz w:val="28"/>
          <w:sz w:val="28"/>
          <w:szCs w:val="28"/>
          <w:rtl w:val="true"/>
          <w:lang w:bidi="ar-SA"/>
        </w:rPr>
        <w:t xml:space="preserve">و معه أبو بكر، و عمر، و عثمان، و علي، و طلحة، </w:t>
      </w:r>
    </w:p>
    <w:p>
      <w:pPr>
        <w:pStyle w:val="BookText"/>
        <w:rPr/>
      </w:pPr>
      <w:r>
        <w:rPr>
          <w:rFonts w:ascii="Amiri" w:hAnsi="Amiri" w:eastAsia="Amiri" w:cs="Amiri"/>
          <w:color w:val="111111"/>
          <w:sz w:val="28"/>
          <w:sz w:val="28"/>
          <w:szCs w:val="28"/>
          <w:rtl w:val="true"/>
          <w:lang w:bidi="ar-SA"/>
        </w:rPr>
        <w:t>و الزبير، و سعد، و عبد الرّحمن بن عوف،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فإنّما عليك نبيّ، أو صدّيق أو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سعيد بن زيد أنه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نصر عبد الرّحمن بن علي بن محمّد بن موسى، أنا أبو زكريا يحيى بن إسماعيل بن يحيى، أنا عبد اللّه بن محمّد بن الحسن، أنا عبد اللّه بن هاشم، نا وكيع، نا سفيان، عن حصين، و منصور، عن هلال بن يساف، عن سعيد بن زيد بن</w:t>
      </w:r>
      <w:r>
        <w:rPr>
          <w:rStyle w:val="FootnoteAnchor"/>
          <w:rtl w:val="true"/>
        </w:rPr>
        <w:footnoteReference w:id="1656"/>
      </w:r>
      <w:r>
        <w:rPr>
          <w:rFonts w:ascii="Amiri" w:hAnsi="Amiri" w:eastAsia="Amiri" w:cs="Amiri"/>
          <w:color w:val="111111"/>
          <w:sz w:val="28"/>
          <w:sz w:val="28"/>
          <w:szCs w:val="28"/>
          <w:rtl w:val="true"/>
          <w:lang w:bidi="ar-SA"/>
        </w:rPr>
        <w:t>عمرو بن نفيل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w:t>
      </w:r>
      <w:r>
        <w:rPr>
          <w:rStyle w:val="FootnoteAnchor"/>
          <w:rtl w:val="true"/>
        </w:rPr>
        <w:footnoteReference w:id="1657"/>
      </w:r>
      <w:r>
        <w:rPr>
          <w:rFonts w:ascii="Amiri" w:hAnsi="Amiri" w:eastAsia="Amiri" w:cs="Amiri"/>
          <w:color w:val="111111"/>
          <w:sz w:val="28"/>
          <w:sz w:val="28"/>
          <w:szCs w:val="28"/>
          <w:rtl w:val="true"/>
          <w:lang w:bidi="ar-SA"/>
        </w:rPr>
        <w:t>فليس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النبي صلى اللّه عليه و سلم، و أبو بكر، و عمر، و عثمان، و عليّ</w:t>
      </w:r>
      <w:r>
        <w:rPr>
          <w:rStyle w:val="FootnoteAnchor"/>
          <w:rtl w:val="true"/>
        </w:rPr>
        <w:footnoteReference w:id="1658"/>
      </w:r>
      <w:r>
        <w:rPr>
          <w:rFonts w:ascii="Amiri" w:hAnsi="Amiri" w:eastAsia="Amiri" w:cs="Amiri"/>
          <w:color w:val="111111"/>
          <w:sz w:val="28"/>
          <w:sz w:val="28"/>
          <w:szCs w:val="28"/>
          <w:rtl w:val="true"/>
          <w:lang w:bidi="ar-SA"/>
        </w:rPr>
        <w:t>، و طلحة، و الزبير، و عبد الرّحمن، و سعد، و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و أبو علي بن السبط، 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Style w:val="FootnoteAnchor"/>
          <w:rtl w:val="true"/>
        </w:rPr>
        <w:footnoteReference w:id="1659"/>
      </w:r>
      <w:r>
        <w:rPr>
          <w:rFonts w:ascii="Amiri" w:hAnsi="Amiri" w:eastAsia="Amiri" w:cs="Amiri"/>
          <w:color w:val="111111"/>
          <w:sz w:val="28"/>
          <w:sz w:val="28"/>
          <w:szCs w:val="28"/>
          <w:rtl w:val="true"/>
          <w:lang w:bidi="ar-SA"/>
        </w:rPr>
        <w:t>بن جعفر، نا عبد اللّه بن أحمد، حدثني أبي، نا وكيع، نا سفيان، عن حصين، و منصور، عن هلال بن يساف، عن سعيد بن زيد، قال وكيع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عن سعيد بن زيد، و 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1660"/>
      </w:r>
      <w:r>
        <w:rPr>
          <w:rFonts w:ascii="Amiri" w:hAnsi="Amiri" w:eastAsia="Amiri" w:cs="Amiri"/>
          <w:color w:val="111111"/>
          <w:sz w:val="28"/>
          <w:sz w:val="28"/>
          <w:szCs w:val="28"/>
          <w:rtl w:val="true"/>
          <w:lang w:bidi="ar-SA"/>
        </w:rPr>
        <w:t>ابن ظالم، عن سعيد بن زيد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النبي صلى اللّه عليه و سلم، و أبو بكر، و عمر، و عثمان، و علي، و طلحة، و الزبير، و سعد، و عبد الرّحمن بن عوف، و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شعبة و سفيان 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جرير بن عبد الحميد، و أبو الأحوص سلام بن سليم، و هشيم، و أبو حفص عمر بن عبد الرّحمن الأبّار، عن حصين فزادوا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ظالم المازني</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جرير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إسماعيل بن أحمد، أنا أبو القاسم بن البسري، و أبو محمّد بن أبي عثمان، و أبو طاهر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عبد اللّه بن القصّاري،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عاصم بن الحسن، أنا أبو عمر بن مهدي، نا أبو عبد اللّه المحاملي، نا يوسف بن موسى، نا جرير، عن حصين بن عبد الرّحمن، عن هلال بن يساف</w:t>
      </w:r>
      <w:r>
        <w:rPr>
          <w:rStyle w:val="FootnoteAnchor"/>
          <w:rtl w:val="true"/>
        </w:rPr>
        <w:footnoteReference w:id="1662"/>
      </w:r>
      <w:r>
        <w:rPr>
          <w:rFonts w:ascii="Amiri" w:hAnsi="Amiri" w:eastAsia="Amiri" w:cs="Amiri"/>
          <w:color w:val="111111"/>
          <w:sz w:val="28"/>
          <w:sz w:val="28"/>
          <w:szCs w:val="28"/>
          <w:rtl w:val="true"/>
          <w:lang w:bidi="ar-SA"/>
        </w:rPr>
        <w:t>، عن عبد اللّه بن ظالم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سعيد بن 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التسعة أنهم في الجنة، و لو شهدت على العاشر لصدقت،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على حراء فتحرك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على 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و أبو بكر، و عمر، و عثمان، و علي، و طلحة، و سعد، و الزبير، و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w:t>
      </w:r>
      <w:r>
        <w:rPr>
          <w:rStyle w:val="FootnoteAnchor"/>
          <w:rtl w:val="true"/>
        </w:rPr>
        <w:footnoteReference w:id="1663"/>
      </w: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فأخبرناه أبو علي بن السبط، و أبو 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بن لؤلؤ، نا عمر بن أيوب السّقطي، نا أبو بكر بن أبي شيبة، نا أبو الأحوص، عن حصين، عن هلال بن يساف</w:t>
      </w:r>
      <w:r>
        <w:rPr>
          <w:rStyle w:val="FootnoteAnchor"/>
          <w:rtl w:val="true"/>
        </w:rPr>
        <w:footnoteReference w:id="1664"/>
      </w:r>
      <w:r>
        <w:rPr>
          <w:rFonts w:ascii="Amiri" w:hAnsi="Amiri" w:eastAsia="Amiri" w:cs="Amiri"/>
          <w:color w:val="111111"/>
          <w:sz w:val="28"/>
          <w:sz w:val="28"/>
          <w:szCs w:val="28"/>
          <w:rtl w:val="true"/>
          <w:lang w:bidi="ar-SA"/>
        </w:rPr>
        <w:t>، عن عبد اللّه بن ظالم،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التسعة أنهم في الجنة، و لو شهدت على العاشر لصدقت،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على حراء، و أبو بكر، و عمر، و عثمان، و علي، و طلحة، و الزبير، و سعد، و عبد الرّحمن بن عوف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هشيم</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فأخبرناه أبو صالح</w:t>
      </w:r>
      <w:r>
        <w:rPr>
          <w:rStyle w:val="FootnoteAnchor"/>
          <w:rtl w:val="true"/>
        </w:rPr>
        <w:footnoteReference w:id="1666"/>
      </w:r>
      <w:r>
        <w:rPr>
          <w:rFonts w:ascii="Amiri" w:hAnsi="Amiri" w:eastAsia="Amiri" w:cs="Amiri"/>
          <w:color w:val="111111"/>
          <w:sz w:val="28"/>
          <w:sz w:val="28"/>
          <w:szCs w:val="28"/>
          <w:rtl w:val="true"/>
          <w:lang w:bidi="ar-SA"/>
        </w:rPr>
        <w:t xml:space="preserve">، عبد الصمد بن عبد الرّحمن بن أحمد بن العباس الحبوبي </w:t>
      </w:r>
    </w:p>
    <w:p>
      <w:pPr>
        <w:pStyle w:val="BookText"/>
        <w:rPr/>
      </w:pPr>
      <w:r>
        <w:rPr>
          <w:rFonts w:ascii="Amiri" w:hAnsi="Amiri" w:eastAsia="Amiri" w:cs="Amiri"/>
          <w:color w:val="111111"/>
          <w:sz w:val="28"/>
          <w:sz w:val="28"/>
          <w:szCs w:val="28"/>
          <w:rtl w:val="true"/>
          <w:lang w:bidi="ar-SA"/>
        </w:rPr>
        <w:t>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الحسين أحمد بن محمّد بن الهيثم، نا يوسف بن يعقوب بن إسحاق، نا حميد بن الربيع، نا هشيم، أنا حصين، عن هلال بن يساف، عن عبد اللّه بن ظالم،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التسعة أنهم في الجنة، و لو شهدت على العاشر لم آثم،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بحراء،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عمر، و عثمان، و علي، و طلحة، و الزبير، و سعد، و ابن عوف،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67"/>
      </w:r>
      <w:r>
        <w:rPr>
          <w:rFonts w:ascii="Amiri" w:hAnsi="Amiri" w:eastAsia="Amiri" w:cs="Amiri"/>
          <w:color w:val="111111"/>
          <w:sz w:val="28"/>
          <w:sz w:val="28"/>
          <w:szCs w:val="28"/>
          <w:rtl w:val="true"/>
          <w:lang w:bidi="ar-SA"/>
        </w:rPr>
        <w:t>حديث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يعقوب يوسف بن أيوب الهمذاني</w:t>
      </w:r>
      <w:r>
        <w:rPr>
          <w:rStyle w:val="FootnoteAnchor"/>
          <w:rtl w:val="true"/>
        </w:rPr>
        <w:footnoteReference w:id="1668"/>
      </w:r>
      <w:r>
        <w:rPr>
          <w:rFonts w:ascii="Amiri" w:hAnsi="Amiri" w:eastAsia="Amiri" w:cs="Amiri"/>
          <w:color w:val="111111"/>
          <w:sz w:val="28"/>
          <w:sz w:val="28"/>
          <w:szCs w:val="28"/>
          <w:rtl w:val="true"/>
          <w:lang w:bidi="ar-SA"/>
        </w:rPr>
        <w:t>، أنا أبو القاسم علي بن أحمد بن البسري، أنا أبو أحمد عبيد اللّه بن محمّد بن أبي مسلم الفرضي، نا الحسين بن يحيى بن عياش، نا الحسن بن عرفة، نا أبو حفص الأبّار، عن حصين بن عبد الرّحمن، عن هلال بن يساف، عن عبد اللّه بن ظالم، عن سعيد بن زيد بن عمرو بن نفيل،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التسعة أنهم من أهل الجنة، و لو شهدت على العاشر لم آثم،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نحن على حراء، فتحرك حراء،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عمر، و عثمان، و علي، و طلحة، و الزبير، و سعد بن أبي وقّاص، و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نصر بن موسى، أنا يحيى بن إسماعيل، أنا عبد اللّه بن محمّد بن الحسن، أنا عبد اللّه بن هاشم الطوسي، نا وكيع، نا شعبة، عن الحرّ</w:t>
      </w:r>
      <w:r>
        <w:rPr>
          <w:rStyle w:val="FootnoteAnchor"/>
          <w:rtl w:val="true"/>
        </w:rPr>
        <w:footnoteReference w:id="1669"/>
      </w:r>
      <w:r>
        <w:rPr>
          <w:rFonts w:ascii="Amiri" w:hAnsi="Amiri" w:eastAsia="Amiri" w:cs="Amiri"/>
          <w:color w:val="111111"/>
          <w:sz w:val="28"/>
          <w:sz w:val="28"/>
          <w:szCs w:val="28"/>
          <w:rtl w:val="true"/>
          <w:lang w:bidi="ar-SA"/>
        </w:rPr>
        <w:t>بن الصّيّاح، عن عبد الرّحمن بن الأخنس،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المغيرة بن شعبة فنال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فقام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عبد الرّحمن في الجنّة، و سعد في الجنّة، و طلحة في الجنّة، و الزبير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شئت أن اسمي لكم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منه ذكر عليّ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w:t>
      </w:r>
      <w:r>
        <w:rPr>
          <w:rStyle w:val="FootnoteAnchor"/>
          <w:rtl w:val="true"/>
        </w:rPr>
        <w:footnoteReference w:id="1670"/>
      </w:r>
      <w:r>
        <w:rPr>
          <w:rFonts w:ascii="Amiri" w:hAnsi="Amiri" w:eastAsia="Amiri" w:cs="Amiri"/>
          <w:color w:val="111111"/>
          <w:sz w:val="28"/>
          <w:sz w:val="28"/>
          <w:szCs w:val="28"/>
          <w:rtl w:val="true"/>
          <w:lang w:bidi="ar-SA"/>
        </w:rPr>
        <w:t>، حدثني أبي، نا وكيع، نا شعبة، عن الحرّ</w:t>
      </w:r>
      <w:r>
        <w:rPr>
          <w:rStyle w:val="FootnoteAnchor"/>
          <w:rtl w:val="true"/>
        </w:rPr>
        <w:footnoteReference w:id="1671"/>
      </w:r>
      <w:r>
        <w:rPr>
          <w:rFonts w:ascii="Amiri" w:hAnsi="Amiri" w:eastAsia="Amiri" w:cs="Amiri"/>
          <w:color w:val="111111"/>
          <w:sz w:val="28"/>
          <w:sz w:val="28"/>
          <w:szCs w:val="28"/>
          <w:rtl w:val="true"/>
          <w:lang w:bidi="ar-SA"/>
        </w:rPr>
        <w:t>بن صيّاح</w:t>
      </w:r>
      <w:r>
        <w:rPr>
          <w:rStyle w:val="FootnoteAnchor"/>
          <w:rtl w:val="true"/>
        </w:rPr>
        <w:footnoteReference w:id="1672"/>
      </w:r>
      <w:r>
        <w:rPr>
          <w:rFonts w:ascii="IRNazanin" w:hAnsi="IRNazanin" w:eastAsia="IRNazanin"/>
          <w:color w:val="111111"/>
          <w:sz w:val="28"/>
          <w:sz w:val="28"/>
          <w:szCs w:val="28"/>
          <w:rtl w:val="true"/>
          <w:lang w:bidi="fa-IR"/>
        </w:rPr>
        <w:t>، عن عبد الرّحمن بن الأخنس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خطبنا المغيرة بن شعبة فنال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w:t>
      </w:r>
      <w:r>
        <w:rPr>
          <w:rStyle w:val="FootnoteAnchor"/>
          <w:rtl w:val="true"/>
        </w:rPr>
        <w:footnoteReference w:id="1673"/>
      </w:r>
      <w:r>
        <w:rPr>
          <w:rFonts w:ascii="Amiri" w:hAnsi="Amiri" w:eastAsia="Amiri" w:cs="Amiri"/>
          <w:color w:val="111111"/>
          <w:sz w:val="28"/>
          <w:sz w:val="28"/>
          <w:szCs w:val="28"/>
          <w:rtl w:val="true"/>
          <w:lang w:bidi="ar-SA"/>
        </w:rPr>
        <w:t>، فقام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علي في الجنّة، و طلحة في الجنّة، و الزبير في الجنّة، و عبد الرّحمن بن عوف في الجنّة، و سعد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شئت أن أسمي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محمّد الحسن بن عيسى بن المقتدر، نا أبو العباس أحمد بن منصور اليشكري، نا ابن أبي داود السّجستاني، نا إسحاق بن إبراهيم، نا معاوية</w:t>
      </w:r>
      <w:r>
        <w:rPr>
          <w:rStyle w:val="FootnoteAnchor"/>
          <w:rtl w:val="true"/>
        </w:rPr>
        <w:footnoteReference w:id="1674"/>
      </w:r>
      <w:r>
        <w:rPr>
          <w:rFonts w:ascii="Amiri" w:hAnsi="Amiri" w:eastAsia="Amiri" w:cs="Amiri"/>
          <w:color w:val="111111"/>
          <w:sz w:val="28"/>
          <w:sz w:val="28"/>
          <w:szCs w:val="28"/>
          <w:rtl w:val="true"/>
          <w:lang w:bidi="ar-SA"/>
        </w:rPr>
        <w:t>أخو الكرماني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داود، نا إسحاق بن إبراهيم، نا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زائدة</w:t>
      </w:r>
      <w:r>
        <w:rPr>
          <w:rStyle w:val="FootnoteAnchor"/>
          <w:rtl w:val="true"/>
        </w:rPr>
        <w:footnoteReference w:id="1675"/>
      </w:r>
      <w:r>
        <w:rPr>
          <w:rFonts w:ascii="Amiri" w:hAnsi="Amiri" w:eastAsia="Amiri" w:cs="Amiri"/>
          <w:color w:val="111111"/>
          <w:sz w:val="28"/>
          <w:sz w:val="28"/>
          <w:szCs w:val="28"/>
          <w:rtl w:val="true"/>
          <w:lang w:bidi="ar-SA"/>
        </w:rPr>
        <w:t>، نا الحسن بن عبيد اللّه، نا الحرّ بن الصّيّاح، عن عبد الرّحمن بن الأخنس، عن سعيد بن زيد،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في الجنّة، و عمر في الجنّة، و عثمان في الجنّة، </w:t>
      </w:r>
    </w:p>
    <w:p>
      <w:pPr>
        <w:pStyle w:val="BookText"/>
        <w:rPr/>
      </w:pPr>
      <w:r>
        <w:rPr>
          <w:rFonts w:ascii="Amiri" w:hAnsi="Amiri" w:eastAsia="Amiri" w:cs="Amiri"/>
          <w:color w:val="111111"/>
          <w:sz w:val="28"/>
          <w:sz w:val="28"/>
          <w:szCs w:val="28"/>
          <w:rtl w:val="true"/>
          <w:lang w:bidi="ar-SA"/>
        </w:rPr>
        <w:t xml:space="preserve">و علي في الجنّة، و طلحة في الجنّة، و الزبير </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في الجنّة، و عبد الرّحمن بن عوف في الجنّة، و سعد بن أبي وقّاص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شئت لسمّيت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أبو زكريا الحربي، أنا عبد اللّه بن محمّد، نا عبد اللّه بن هاشم، نا وكيع، نا إسماعيل بن أبي خالد، عن عبد الملك بن عمر،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علي في الجنّة، و سعد في الجنّة، و عبد الرّحمن في الجنّة، و الزبير في الجنّة، و طلحة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شئت أن أسمّي لكم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w:t>
      </w:r>
      <w:r>
        <w:rPr>
          <w:rStyle w:val="FootnoteAnchor"/>
          <w:rtl w:val="true"/>
        </w:rPr>
        <w:footnoteReference w:id="1677"/>
      </w:r>
      <w:r>
        <w:rPr>
          <w:rFonts w:ascii="Amiri" w:hAnsi="Amiri" w:eastAsia="Amiri" w:cs="Amiri"/>
          <w:color w:val="111111"/>
          <w:sz w:val="28"/>
          <w:sz w:val="28"/>
          <w:szCs w:val="28"/>
          <w:rtl w:val="true"/>
          <w:lang w:bidi="ar-SA"/>
        </w:rPr>
        <w:t xml:space="preserve">بن الأسعد، أنا أبو محمّد الجوهري، أنا أبو حفص بن شاهين، نا أحمد بن مسعود الزنبري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يزيد الزعفراني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أمية</w:t>
      </w:r>
      <w:r>
        <w:rPr>
          <w:rStyle w:val="FootnoteAnchor"/>
          <w:rtl w:val="true"/>
        </w:rPr>
        <w:footnoteReference w:id="1680"/>
      </w:r>
      <w:r>
        <w:rPr>
          <w:rFonts w:ascii="Amiri" w:hAnsi="Amiri" w:eastAsia="Amiri" w:cs="Amiri"/>
          <w:color w:val="111111"/>
          <w:sz w:val="28"/>
          <w:sz w:val="28"/>
          <w:szCs w:val="28"/>
          <w:rtl w:val="true"/>
          <w:lang w:bidi="ar-SA"/>
        </w:rPr>
        <w:t>محمّد بن إبراهيم، نا حامد بن يحيى، نا سفيان بن عيينة، عن سعير</w:t>
      </w:r>
      <w:r>
        <w:rPr>
          <w:rStyle w:val="FootnoteAnchor"/>
          <w:rtl w:val="true"/>
        </w:rPr>
        <w:footnoteReference w:id="1681"/>
      </w:r>
      <w:r>
        <w:rPr>
          <w:rFonts w:ascii="Amiri" w:hAnsi="Amiri" w:eastAsia="Amiri" w:cs="Amiri"/>
          <w:color w:val="111111"/>
          <w:sz w:val="28"/>
          <w:sz w:val="28"/>
          <w:szCs w:val="28"/>
          <w:rtl w:val="true"/>
          <w:lang w:bidi="ar-SA"/>
        </w:rPr>
        <w:t>بن الخمس، عن حبيب بن أبي ثابت،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قريش في الجنّة، رسول اللّه صلى اللّه عليه و سلم، و أبو بكر، و عمر، و عثمان، و علي، و طلحة، و الزبير، و عبد الرّحمن، و سعيد بن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مما تفرد به سفيان بن عيينة لا أعلم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أخبرني أبو الحسن علي بن أحمد الزراد</w:t>
      </w:r>
      <w:r>
        <w:rPr>
          <w:rStyle w:val="FootnoteAnchor"/>
          <w:rtl w:val="true"/>
        </w:rPr>
        <w:footnoteReference w:id="1682"/>
      </w:r>
      <w:r>
        <w:rPr>
          <w:rFonts w:ascii="Amiri" w:hAnsi="Amiri" w:eastAsia="Amiri" w:cs="Amiri"/>
          <w:color w:val="111111"/>
          <w:sz w:val="28"/>
          <w:sz w:val="28"/>
          <w:szCs w:val="28"/>
          <w:rtl w:val="true"/>
          <w:lang w:bidi="ar-SA"/>
        </w:rPr>
        <w:t>، أنا أبو بكر محمّد بن الحسن بن مقسم المقرئ، نا أبو الطيب أحمد بن عبيد اللّه الدارمي، نا محمّد بن الوليد بن أبان الهاشمي، نا يعقوب بن ناصح، نا عيسى بن يونس، نا وائل بن داود، عن عبد اللّه البهي، عن الزبير بن العوّام،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صلى اللّه عليه و سلم منصرفه من تبوك،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باركت لأصحابي في </w:t>
      </w:r>
    </w:p>
    <w:p>
      <w:pPr>
        <w:pStyle w:val="BookText"/>
        <w:rPr/>
      </w:pPr>
      <w:r>
        <w:rPr>
          <w:rFonts w:ascii="Amiri" w:hAnsi="Amiri" w:eastAsia="Amiri" w:cs="Amiri"/>
          <w:color w:val="111111"/>
          <w:sz w:val="28"/>
          <w:sz w:val="28"/>
          <w:szCs w:val="28"/>
          <w:rtl w:val="true"/>
          <w:lang w:bidi="ar-SA"/>
        </w:rPr>
        <w:t>صحبتي، فأرهم البركة، اللهمّ إنّك باركت لأصحابي في أبي بكر الصدّيق فلا تسلبهم البركة، و اجمعهم لأبي بكر و لا تنشرهم عليه، فإنّه يؤثر أمرك على أمره، اللهم أعن عمر بن الخطاب، و صبّر عثمان بن عفّان، و وفّق علي بن أبي طالب، و ثبّت الزبير، و اغفر لطلحة، و سلّم سعدا، و أوفر الخير لعبد الرّحمن بن عوف، و ألحق بي السابقين الأولين من المهاجرين و الأنصار، و التابعين بإحسان إلى يوم الدين لا يتكلفون، اللهم إنّي و صالح أمتي برآء من كل متكلف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المحفوظ حديث سيف بن عمر، عن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w:t>
      </w:r>
      <w:r>
        <w:rPr>
          <w:rStyle w:val="FootnoteAnchor"/>
          <w:rtl w:val="true"/>
        </w:rPr>
        <w:footnoteReference w:id="1683"/>
      </w:r>
      <w:r>
        <w:rPr>
          <w:rFonts w:ascii="Amiri" w:hAnsi="Amiri" w:eastAsia="Amiri" w:cs="Amiri"/>
          <w:color w:val="111111"/>
          <w:sz w:val="28"/>
          <w:sz w:val="28"/>
          <w:szCs w:val="28"/>
          <w:rtl w:val="true"/>
          <w:lang w:bidi="ar-SA"/>
        </w:rPr>
        <w:t>أبو بكر عبد الغفار بن محمّد في كتابه، و حدثني أبو المحاسن الطّبسي عنه، أنا أبو بكر الحيري</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أخبرناه</w:t>
      </w:r>
      <w:r>
        <w:rPr>
          <w:rStyle w:val="FootnoteAnchor"/>
          <w:rtl w:val="true"/>
        </w:rPr>
        <w:footnoteReference w:id="1685"/>
      </w:r>
      <w:r>
        <w:rPr>
          <w:rFonts w:ascii="Amiri" w:hAnsi="Amiri" w:eastAsia="Amiri" w:cs="Amiri"/>
          <w:color w:val="111111"/>
          <w:sz w:val="28"/>
          <w:sz w:val="28"/>
          <w:szCs w:val="28"/>
          <w:rtl w:val="true"/>
          <w:lang w:bidi="ar-SA"/>
        </w:rPr>
        <w:t>أبو علي الحسين بن أحمد بن علي البيهقي، أنا أبو بكر محمّد بن الحسن بن علي الجنازي الطبري، أنا أبو علي الحسين</w:t>
      </w:r>
      <w:r>
        <w:rPr>
          <w:rStyle w:val="FootnoteAnchor"/>
          <w:rtl w:val="true"/>
        </w:rPr>
        <w:footnoteReference w:id="1686"/>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طالب علي بن عبد الرّحمن بن أبي عقيل، أنا أبو الحسن علي بن الحسن بن الحسين، أنا أبو محمّد بن النحاس، أنا أبو سعيد بن الأعرابي،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السّري بن يحيى، نا شعيب بن إبراهيم، نا سيف</w:t>
      </w:r>
      <w:r>
        <w:rPr>
          <w:rStyle w:val="FootnoteAnchor"/>
          <w:rtl w:val="true"/>
        </w:rPr>
        <w:footnoteReference w:id="1688"/>
      </w:r>
      <w:r>
        <w:rPr>
          <w:rFonts w:ascii="IRNazanin" w:hAnsi="IRNazanin" w:eastAsia="IRNazanin"/>
          <w:color w:val="111111"/>
          <w:sz w:val="28"/>
          <w:sz w:val="28"/>
          <w:szCs w:val="28"/>
          <w:rtl w:val="true"/>
          <w:lang w:bidi="fa-IR"/>
        </w:rPr>
        <w:t>بن عمر، عن وائل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أخبرناه</w:t>
      </w:r>
      <w:r>
        <w:rPr>
          <w:rStyle w:val="FootnoteAnchor"/>
          <w:rtl w:val="true"/>
        </w:rPr>
        <w:footnoteReference w:id="1689"/>
      </w:r>
      <w:r>
        <w:rPr>
          <w:rFonts w:ascii="Amiri" w:hAnsi="Amiri" w:eastAsia="Amiri" w:cs="Amiri"/>
          <w:color w:val="111111"/>
          <w:sz w:val="28"/>
          <w:sz w:val="28"/>
          <w:szCs w:val="28"/>
          <w:rtl w:val="true"/>
          <w:lang w:bidi="ar-SA"/>
        </w:rPr>
        <w:t xml:space="preserve">أبو بكر وجيه بن طاهر، أنا أحمد بن الحسن بن محمّد، أنا أبو محمّد المخلدي، أنا موسى بن العباس الجويني، نا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إبراهيم، نا سيف بن عمر التميمي، نا وائل بن داود، عن يزيد البهي، عن الزبير بن العوّام،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باركت لأمتي في صحابتي فلا تسلبهم البركة، و باركت لأصحابي في أبي بكر فلا تسلبه البركة و اجمعهم عليه، و لا تنشر أمره فإنه لم يزل يؤثر أمرك على أمره، اللهم و أعن عمر بن الخطاب، و صبّر عثمان بن عفّان، و وفّق عليا، و اغفر لطلحة، و ثبّت الزبير، و سلم سعدا، و وقّر عبد الرّحمن، و ألحق بي السابقين الأوّلين من المهاجرين و الأنصار و التابعين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الحسن الدارقطني، نا أبو بكر أحمد بن محمّد بن موسى بن أبي حامد، نا السّري بن يحيى أبو عبيدة التميمي، نا شعيب بن إبراهيم، نا سيف بن عمر، عن وائل بن داود، عن يزيد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باركت لأمتي في أصحابي فلا تسلبهم البركة، و باركت لأصحابي في أبي بكر فلا تسلبهم</w:t>
      </w:r>
      <w:r>
        <w:rPr>
          <w:rStyle w:val="FootnoteAnchor"/>
          <w:rtl w:val="true"/>
        </w:rPr>
        <w:footnoteReference w:id="1690"/>
      </w:r>
      <w:r>
        <w:rPr>
          <w:rFonts w:ascii="Amiri" w:hAnsi="Amiri" w:eastAsia="Amiri" w:cs="Amiri"/>
          <w:color w:val="111111"/>
          <w:sz w:val="28"/>
          <w:sz w:val="28"/>
          <w:szCs w:val="28"/>
          <w:rtl w:val="true"/>
          <w:lang w:bidi="ar-SA"/>
        </w:rPr>
        <w:t>البركة، و اجمعهم عليه، و لا تنشر أمره، فإنه لم يزل يؤثر أمرك على أمره، و أعزّ عمر بن الخطاب، و صبّر عثمان بن عفّان، و وفّق علي بن أبي طالب، و ثبّت الزبير بن العوّام، و اغفر لطلحة، و سلم سعدا، و وقّر عبد الرّحمن بن عوف، و ألحق بي السابقين الأولين من المهاجرين و الأنصار، و التابعين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بلال بن حسان، عن سيف، فقال الزبير بن أبي 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سعيد بن محمّد بن أحمد البحيري، أنا أبو بكر بن زكريا، أنا أبو محمّد عبد اللّه بن محمّد بن الحسن، نا أبو حاتم محمّد بن إدريس الرازي، نا محمّد بن برد</w:t>
      </w:r>
      <w:r>
        <w:rPr>
          <w:rStyle w:val="FootnoteAnchor"/>
          <w:rtl w:val="true"/>
        </w:rPr>
        <w:footnoteReference w:id="1691"/>
      </w:r>
      <w:r>
        <w:rPr>
          <w:rFonts w:ascii="Amiri" w:hAnsi="Amiri" w:eastAsia="Amiri" w:cs="Amiri"/>
          <w:color w:val="111111"/>
          <w:sz w:val="28"/>
          <w:sz w:val="28"/>
          <w:szCs w:val="28"/>
          <w:rtl w:val="true"/>
          <w:lang w:bidi="ar-SA"/>
        </w:rPr>
        <w:t xml:space="preserve">الفرار، حدثني بلال بن حسان، عن سيف بن عمر، عن وائل بن داود، عن البهي بن يزيد، عن الزبير 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خديجة 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باركت لأمتي في أصحابي، فبارك لأصحابي في أبي بكر، و لا تسلبهم البركة، و اجمعهم عليه، فإنّه لم يزل يؤثر أمرك على أمره، اللهم و أعزّ عمر بن الخطاب، و صبّر عثمان بن عفان، و وفق علي بن أبي طالب، و ثبّت الزبير، و اغفر لطلحة، و سلم سعدا، و وفّق عبد الرّحمن بن عوف، و ألحق بي السابقين الأوّلين من المهاجرين و الأنصار، و التابعين بإحسان الذين يدعون لي و لأموات أمتي، و لا يتكلفون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بريء من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أمتي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r>
        <w:rPr>
          <w:rStyle w:val="FootnoteAnchor"/>
          <w:rtl w:val="true"/>
        </w:rPr>
        <w:footnoteReference w:id="1692"/>
      </w:r>
      <w:r>
        <w:rPr>
          <w:rFonts w:ascii="Amiri" w:hAnsi="Amiri" w:eastAsia="Amiri" w:cs="Amiri"/>
          <w:color w:val="111111"/>
          <w:sz w:val="28"/>
          <w:sz w:val="28"/>
          <w:szCs w:val="28"/>
          <w:rtl w:val="true"/>
          <w:lang w:bidi="ar-SA"/>
        </w:rPr>
        <w:t>، أنا سليمان</w:t>
      </w:r>
      <w:r>
        <w:rPr>
          <w:rStyle w:val="FootnoteAnchor"/>
          <w:rtl w:val="true"/>
        </w:rPr>
        <w:footnoteReference w:id="1693"/>
      </w:r>
      <w:r>
        <w:rPr>
          <w:rFonts w:ascii="Amiri" w:hAnsi="Amiri" w:eastAsia="Amiri" w:cs="Amiri"/>
          <w:color w:val="111111"/>
          <w:sz w:val="28"/>
          <w:sz w:val="28"/>
          <w:szCs w:val="28"/>
          <w:rtl w:val="true"/>
          <w:lang w:bidi="ar-SA"/>
        </w:rPr>
        <w:t>بن أحمد، نا علي بن إسحاق الوزير الأصبهاني، نا</w:t>
      </w:r>
      <w:r>
        <w:rPr>
          <w:rStyle w:val="FootnoteAnchor"/>
          <w:rtl w:val="true"/>
        </w:rPr>
        <w:footnoteReference w:id="1694"/>
      </w:r>
      <w:r>
        <w:rPr>
          <w:rFonts w:ascii="Amiri" w:hAnsi="Amiri" w:eastAsia="Amiri" w:cs="Amiri"/>
          <w:color w:val="111111"/>
          <w:sz w:val="28"/>
          <w:sz w:val="28"/>
          <w:szCs w:val="28"/>
          <w:rtl w:val="true"/>
          <w:lang w:bidi="ar-SA"/>
        </w:rPr>
        <w:t>محمّد بن عمر بن علي المقدّمي، أنا علي بن محمّد بن يوسف بن شيبان بن مالك بن مسمع، نا سهل بن يوسف بن سهل بن أخي كعب،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النبي صلى اللّه عليه و سلم المدينة من حجّة الوداع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أبا بكر لم يسؤني قط، فاعرفوا ذلك له، أيّها الناس إني عن أبي بكر، و عمر، و عثمان، و علي، و طلحة، و الزبير، و سعد، و عبد الرّحمن بن عوف و المهاجرين الأولين راض فاعرفوا ذلك لهم، أيّها الناس احفظوني في أصحابي و أصهاري، و أختاني، لا يطلبنكم اللّه بمظلمة أحد منهم، أيّها الناس ارفعوا ألسنتكم عن المسلمين، و إذا مات أحد منهم فقولوا فيه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إبراهيم بن إسحاق الحربي، نا علي بن عبد اللّه، نا سفيان، عن ابن أبي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يأتي أم كلثوم ابنة عقبة،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رسول اللّه صلى اللّه عليه و سلم تزوجي عبد الرّحمن بن عوف فإنه سيّد المسلمين،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695"/>
      </w:r>
      <w:r>
        <w:rPr>
          <w:rFonts w:ascii="Amiri" w:hAnsi="Amiri" w:eastAsia="Amiri" w:cs="Amiri"/>
          <w:color w:val="111111"/>
          <w:sz w:val="28"/>
          <w:sz w:val="28"/>
          <w:szCs w:val="28"/>
          <w:rtl w:val="true"/>
          <w:lang w:bidi="ar-SA"/>
        </w:rPr>
        <w:t>، أنا القاسم بن عبد اللّه بن مهدي، نا يعقوب بن كاسب، نا سليمان بن سالم مولى عبد الرّحمن بن حميد، عن عبد الرّحمن بن حميد بن عبد الرّحمن، عن أبيه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بسرة بنت صفوان قال لها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يخطب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عبد الرّحمن بن عوف،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أنكحوا عبد الرّحمن فإنّه من خيار المسلمين، و من خيارهم من كان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 بسرة أمّ كلثوم، فأرسلت إلى أخيها الوليد بن عقبة أن أنكح عبد الرّحمن بن عوف الساعة</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696"/>
      </w:r>
      <w:r>
        <w:rPr>
          <w:rFonts w:ascii="Amiri" w:hAnsi="Amiri" w:eastAsia="Amiri" w:cs="Amiri"/>
          <w:color w:val="111111"/>
          <w:sz w:val="28"/>
          <w:sz w:val="28"/>
          <w:szCs w:val="28"/>
          <w:rtl w:val="true"/>
          <w:lang w:bidi="ar-SA"/>
        </w:rPr>
        <w:t>أخبرنا أبو البركات عبد الوهاب بن المبارك، أنا أبو بكر محمّد بن المظفّر بن بكير، أنا أبو الحسن العتيقي، أنا يوسف بن أحمد بن يوسف، أنا محمّد بن عمرو العقيلي</w:t>
      </w:r>
      <w:r>
        <w:rPr>
          <w:rStyle w:val="FootnoteAnchor"/>
          <w:rtl w:val="true"/>
        </w:rPr>
        <w:footnoteReference w:id="1697"/>
      </w:r>
      <w:r>
        <w:rPr>
          <w:rFonts w:ascii="Amiri" w:hAnsi="Amiri" w:eastAsia="Amiri" w:cs="Amiri"/>
          <w:color w:val="111111"/>
          <w:sz w:val="28"/>
          <w:sz w:val="28"/>
          <w:szCs w:val="28"/>
          <w:rtl w:val="true"/>
          <w:lang w:bidi="ar-SA"/>
        </w:rPr>
        <w:t>، نا عبد اللّه بن أبي ميسرة</w:t>
      </w:r>
      <w:r>
        <w:rPr>
          <w:rStyle w:val="FootnoteAnchor"/>
          <w:rtl w:val="true"/>
        </w:rPr>
        <w:footnoteReference w:id="1698"/>
      </w:r>
      <w:r>
        <w:rPr>
          <w:rFonts w:ascii="Amiri" w:hAnsi="Amiri" w:eastAsia="Amiri" w:cs="Amiri"/>
          <w:color w:val="111111"/>
          <w:sz w:val="28"/>
          <w:sz w:val="28"/>
          <w:szCs w:val="28"/>
          <w:rtl w:val="true"/>
          <w:lang w:bidi="ar-SA"/>
        </w:rPr>
        <w:t>، نا يعقوب بن محمّد الزّهري، نا عبد العزيز بن عمران، عن عبد الرّحمن بن حميد، عن أبيه، عن أمّه أم كلثوم،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بسرة بنت صفوان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يخطب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Style w:val="FootnoteAnchor"/>
          <w:rtl w:val="true"/>
        </w:rPr>
        <w:footnoteReference w:id="1699"/>
      </w:r>
      <w:r>
        <w:rPr>
          <w:rFonts w:ascii="Amiri" w:hAnsi="Amiri" w:eastAsia="Amiri" w:cs="Amiri"/>
          <w:color w:val="111111"/>
          <w:sz w:val="28"/>
          <w:sz w:val="28"/>
          <w:szCs w:val="28"/>
          <w:rtl w:val="true"/>
          <w:lang w:bidi="ar-SA"/>
        </w:rPr>
        <w:t>، و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أنتم عن عبد الرّحمن بن عوف، فإنه سيّد المسلمين و خيارهم أمثاله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محمّد بن إسحاق بن منده، أنا إسماعيل بن محمّد، نا أبو قلابة الرّقاشي</w:t>
      </w:r>
      <w:r>
        <w:rPr>
          <w:rStyle w:val="FootnoteAnchor"/>
          <w:rtl w:val="true"/>
        </w:rPr>
        <w:footnoteReference w:id="1700"/>
      </w:r>
      <w:r>
        <w:rPr>
          <w:rFonts w:ascii="Amiri" w:hAnsi="Amiri" w:eastAsia="Amiri" w:cs="Amiri"/>
          <w:color w:val="111111"/>
          <w:sz w:val="28"/>
          <w:sz w:val="28"/>
          <w:szCs w:val="28"/>
          <w:rtl w:val="true"/>
          <w:lang w:bidi="ar-SA"/>
        </w:rPr>
        <w:t>، نا عمر بن أيوب، نا محمّد بن معن الغفاري، نا مجمّع بن يعقوب، عن أبيه، عن عبد الرّحمن بن عبد اللّه بن مجمّع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لأم كلثوم بنت عقبة امرأة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قال لك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أنكحي سيد المسلمين عبد الرّحمن بن عوف‌؟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نا أبو عبد اللّه المحاملي، نا عبد اللّه بن شبيب</w:t>
      </w:r>
      <w:r>
        <w:rPr>
          <w:rStyle w:val="FootnoteAnchor"/>
          <w:rtl w:val="true"/>
        </w:rPr>
        <w:footnoteReference w:id="1701"/>
      </w:r>
      <w:r>
        <w:rPr>
          <w:rFonts w:ascii="Amiri" w:hAnsi="Amiri" w:eastAsia="Amiri" w:cs="Amiri"/>
          <w:color w:val="111111"/>
          <w:sz w:val="28"/>
          <w:sz w:val="28"/>
          <w:szCs w:val="28"/>
          <w:rtl w:val="true"/>
          <w:lang w:bidi="ar-SA"/>
        </w:rPr>
        <w:t>، حدثني يعقوب بن محمّد، حدثني إبراهيم بن محمّد بن عبد العزيز الزّهري، حدثني أبي، عن عبد الرّحمن بن حميد بن عبد الرّحمن بن عوف، عن أبيه، عن أمّه أم كلثوم بنت عقبة بن أبي معيط، عن بسرة بنت صفوان قالت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رسول اللّه صلى اللّه عليه و سلم و أنا أمشط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بسرة من يخطب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يخطبها فلان، و فلان، و عبد الرّحمن بن عوف،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أنتم عن عبد الرّحمن، فإنه من سادة المسلمين، و خيارهم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تكره أن تنكح على ضرّ، و تسأل طلاق بنت عمها شيبة بنت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قوله كما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w:t>
      </w:r>
    </w:p>
    <w:p>
      <w:pPr>
        <w:pStyle w:val="BookText"/>
        <w:rPr/>
      </w:pPr>
      <w:r>
        <w:rPr>
          <w:rFonts w:ascii="Amiri" w:hAnsi="Amiri" w:eastAsia="Amiri" w:cs="Amiri"/>
          <w:color w:val="111111"/>
          <w:sz w:val="28"/>
          <w:sz w:val="28"/>
          <w:szCs w:val="28"/>
          <w:rtl w:val="true"/>
          <w:lang w:bidi="ar-SA"/>
        </w:rPr>
        <w:t>قولي، فأعاد قوله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تنكح تحظ و ترض</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فتيّتاه</w:t>
      </w:r>
      <w:r>
        <w:rPr>
          <w:rStyle w:val="FootnoteAnchor"/>
          <w:rtl w:val="true"/>
        </w:rPr>
        <w:footnoteReference w:id="1703"/>
      </w:r>
      <w:r>
        <w:rPr>
          <w:rFonts w:ascii="Amiri" w:hAnsi="Amiri" w:eastAsia="Amiri" w:cs="Amiri"/>
          <w:color w:val="111111"/>
          <w:sz w:val="28"/>
          <w:sz w:val="28"/>
          <w:szCs w:val="28"/>
          <w:rtl w:val="true"/>
          <w:lang w:bidi="ar-SA"/>
        </w:rPr>
        <w:t>أ لا تسمعين ما يقول لك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فمسحت يدي من غسلها و ذهبت إلى أم كلثوم فأخبرتها بما قال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أم كلثوم إلى عثمان بن عفان، و إلى</w:t>
      </w:r>
      <w:r>
        <w:rPr>
          <w:rStyle w:val="FootnoteAnchor"/>
          <w:rtl w:val="true"/>
        </w:rPr>
        <w:footnoteReference w:id="1704"/>
      </w:r>
      <w:r>
        <w:rPr>
          <w:rFonts w:ascii="Amiri" w:hAnsi="Amiri" w:eastAsia="Amiri" w:cs="Amiri"/>
          <w:color w:val="111111"/>
          <w:sz w:val="28"/>
          <w:sz w:val="28"/>
          <w:szCs w:val="28"/>
          <w:rtl w:val="true"/>
          <w:lang w:bidi="ar-SA"/>
        </w:rPr>
        <w:t>خالد بن سعيد، فزوجانيه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فحظيت و اللّه و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القاسم الحنّائي، نا عبد الوهاب بن الحسن الكلابي، أنا أبو الحسن بن جوصا، نا كثير بن عبيد، نا محمّد بن حرب، عن الزّبيدي، عن الزّهري</w:t>
      </w:r>
      <w:r>
        <w:rPr>
          <w:rStyle w:val="FootnoteAnchor"/>
          <w:rtl w:val="true"/>
        </w:rPr>
        <w:footnoteReference w:id="1705"/>
      </w:r>
      <w:r>
        <w:rPr>
          <w:rFonts w:ascii="Amiri" w:hAnsi="Amiri" w:eastAsia="Amiri" w:cs="Amiri"/>
          <w:color w:val="111111"/>
          <w:sz w:val="28"/>
          <w:sz w:val="28"/>
          <w:szCs w:val="28"/>
          <w:rtl w:val="true"/>
          <w:lang w:bidi="ar-SA"/>
        </w:rPr>
        <w:t>، عن عبيد اللّه بن عبد اللّه بن عتبة بن مسعود أن رسول اللّه صلى اللّه عليه و سلم أعطى رهطا منهم إلاّ عبد الرّحمن بن عوف فلم يعطه معهم رسول اللّه صلى اللّه عليه و سلم، فخرج عبد الرّحمن يبكي، فلقيه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رسول اللّه صلى اللّه عليه و سلم رهطا و أنا معهم و تركني و لم يعطني، فأخشى أن يكون منع رسول اللّه صلى اللّه عليه و سلم موجدة وجدها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على رسول اللّه صلى اللّه عليه و سلم فأخبره خبر عبد الرّحمن و ما قال،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 سخط عليه و لكني وكلته إلى إيمانه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بن طاهر، أنا أبو حامد الأزهري، أنا أبو سعيد بن حمدون، أنا أبو حامد بن الشّرقي، نا محمّد بن يحيى الذهلي، نا عبد الرّزّاق</w:t>
      </w:r>
      <w:r>
        <w:rPr>
          <w:rStyle w:val="FootnoteAnchor"/>
          <w:rtl w:val="true"/>
        </w:rPr>
        <w:footnoteReference w:id="1706"/>
      </w:r>
      <w:r>
        <w:rPr>
          <w:rFonts w:ascii="Amiri" w:hAnsi="Amiri" w:eastAsia="Amiri" w:cs="Amiri"/>
          <w:color w:val="111111"/>
          <w:sz w:val="28"/>
          <w:sz w:val="28"/>
          <w:szCs w:val="28"/>
          <w:rtl w:val="true"/>
          <w:lang w:bidi="ar-SA"/>
        </w:rPr>
        <w:t>، نا معمر، عن الزّهري، حدثني عبيد اللّه بن عبد اللّه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أعطى رهطا فيهم عبد الرّحمن بن عوف فلم يعطه معهم شيئا، فخرج عبد الرّحمن يبكي،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صلى اللّه عليه و سلم رهطا و أنا معهم و لم يعطني، فأخشى أن يكون إنّما منعه موجدة وجدها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على رسول اللّه صلى اللّه عليه و سلم فأخبره خبر عبد الرّحمن،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 سخطة عليه، و لكني وكلته إلى إيمانه</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أنا معاذ بن المثنّى، نا مسدّد</w:t>
      </w:r>
      <w:r>
        <w:rPr>
          <w:rStyle w:val="FootnoteAnchor"/>
          <w:rtl w:val="true"/>
        </w:rPr>
        <w:footnoteReference w:id="1709"/>
      </w:r>
      <w:r>
        <w:rPr>
          <w:rFonts w:ascii="Amiri" w:hAnsi="Amiri" w:eastAsia="Amiri" w:cs="Amiri"/>
          <w:color w:val="111111"/>
          <w:sz w:val="28"/>
          <w:sz w:val="28"/>
          <w:szCs w:val="28"/>
          <w:rtl w:val="true"/>
          <w:lang w:bidi="ar-SA"/>
        </w:rPr>
        <w:t xml:space="preserve">، نا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رجل عند النبي صلى اللّه عليه و سلم ليّن الصوت أو ليّن القراءة، فما بقي أحد من القوم إلاّ فاضت عينه غير عبد الرّحمن بن عوف، فقال نبي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عبد الرّحمن فاضت عينه فقد فاض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Style w:val="FootnoteAnchor"/>
          <w:rtl w:val="true"/>
        </w:rPr>
        <w:footnoteReference w:id="1710"/>
      </w:r>
      <w:r>
        <w:rPr>
          <w:rFonts w:ascii="Amiri" w:hAnsi="Amiri" w:eastAsia="Amiri" w:cs="Amiri"/>
          <w:color w:val="111111"/>
          <w:sz w:val="28"/>
          <w:sz w:val="28"/>
          <w:szCs w:val="28"/>
          <w:rtl w:val="true"/>
          <w:lang w:bidi="ar-SA"/>
        </w:rPr>
        <w:t xml:space="preserve">إليّ أبو سعد المطرز، و أبو علي الحداد، أنا أبو نعيم، نا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نا عبيد اللّه بن سعد، نا يعقوب، عن أبيه،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أبو بكر بن المقرئ، أنا أبو الطيب محمّد بن جعفر الزّرّاد</w:t>
      </w:r>
      <w:r>
        <w:rPr>
          <w:rStyle w:val="FootnoteAnchor"/>
          <w:rtl w:val="true"/>
        </w:rPr>
        <w:footnoteReference w:id="1711"/>
      </w:r>
      <w:r>
        <w:rPr>
          <w:rFonts w:ascii="Amiri" w:hAnsi="Amiri" w:eastAsia="Amiri" w:cs="Amiri"/>
          <w:color w:val="111111"/>
          <w:sz w:val="28"/>
          <w:sz w:val="28"/>
          <w:szCs w:val="28"/>
          <w:rtl w:val="true"/>
          <w:lang w:bidi="ar-SA"/>
        </w:rPr>
        <w:t xml:space="preserve">المنبجي، نا عبيد اللّه بن سعد الزّهري،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سعد بن إبراهيم يحدّث أن عبد الرّحمن بن عوف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w:t>
      </w:r>
      <w:r>
        <w:rPr>
          <w:rStyle w:val="FootnoteAnchor"/>
          <w:rtl w:val="true"/>
        </w:rPr>
        <w:footnoteReference w:id="1712"/>
      </w:r>
      <w:r>
        <w:rPr>
          <w:rFonts w:ascii="Amiri" w:hAnsi="Amiri" w:eastAsia="Amiri" w:cs="Amiri"/>
          <w:color w:val="111111"/>
          <w:sz w:val="28"/>
          <w:sz w:val="28"/>
          <w:szCs w:val="28"/>
          <w:rtl w:val="true"/>
          <w:lang w:bidi="ar-SA"/>
        </w:rPr>
        <w:t>أبو سعد بن أبي صالح،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أنا أبو طاهر بن خزيمة، حدثني جدي أبو بكر، نا بندار، نا قريش بن أنس</w:t>
      </w:r>
      <w:r>
        <w:rPr>
          <w:rStyle w:val="FootnoteAnchor"/>
          <w:rtl w:val="true"/>
        </w:rPr>
        <w:footnoteReference w:id="1713"/>
      </w:r>
      <w:r>
        <w:rPr>
          <w:rFonts w:ascii="IRNazanin" w:hAnsi="IRNazanin" w:eastAsia="IRNazanin"/>
          <w:color w:val="111111"/>
          <w:sz w:val="28"/>
          <w:sz w:val="28"/>
          <w:szCs w:val="28"/>
          <w:rtl w:val="true"/>
          <w:lang w:bidi="fa-IR"/>
        </w:rPr>
        <w:t>، عن محمّد بن عمرو</w:t>
      </w:r>
      <w:r>
        <w:rPr>
          <w:rStyle w:val="FootnoteAnchor"/>
          <w:rtl w:val="true"/>
        </w:rPr>
        <w:footnoteReference w:id="1714"/>
      </w:r>
      <w:r>
        <w:rPr>
          <w:rFonts w:ascii="Amiri" w:hAnsi="Amiri" w:eastAsia="Amiri" w:cs="Amiri"/>
          <w:color w:val="111111"/>
          <w:sz w:val="28"/>
          <w:sz w:val="28"/>
          <w:szCs w:val="28"/>
          <w:rtl w:val="true"/>
          <w:lang w:bidi="ar-SA"/>
        </w:rPr>
        <w:t>، عن أبي سلمة،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خياركم 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عبد الرّحمن لهن بحديقة، قوّمت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بأربعمائة ألف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1715"/>
      </w:r>
      <w:r>
        <w:rPr>
          <w:rFonts w:ascii="Amiri" w:hAnsi="Amiri" w:eastAsia="Amiri" w:cs="Amiri"/>
          <w:color w:val="111111"/>
          <w:sz w:val="28"/>
          <w:sz w:val="28"/>
          <w:szCs w:val="28"/>
          <w:rtl w:val="true"/>
          <w:lang w:bidi="ar-SA"/>
        </w:rPr>
        <w:t>علي بن أحمد بن علي الحسن،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الآبنوسي، أنا علي بن عمر الدارقطني، أنا علي بن محمّد المصري، نا داود بن سليمان ابن أبي حجر </w:t>
      </w:r>
    </w:p>
    <w:p>
      <w:pPr>
        <w:pStyle w:val="BookText"/>
        <w:rPr/>
      </w:pPr>
      <w:r>
        <w:rPr>
          <w:rFonts w:ascii="Amiri" w:hAnsi="Amiri" w:eastAsia="Amiri" w:cs="Amiri"/>
          <w:color w:val="111111"/>
          <w:sz w:val="28"/>
          <w:sz w:val="28"/>
          <w:szCs w:val="28"/>
          <w:rtl w:val="true"/>
          <w:lang w:bidi="ar-SA"/>
        </w:rPr>
        <w:t>الأيلي، نا إبراهيم بن المنذر، نا إسحاق بن جعفر بن محمّد، حدثني عبد اللّه بن</w:t>
      </w:r>
      <w:r>
        <w:rPr>
          <w:rStyle w:val="FootnoteAnchor"/>
          <w:rtl w:val="true"/>
        </w:rPr>
        <w:footnoteReference w:id="1716"/>
      </w:r>
      <w:r>
        <w:rPr>
          <w:rFonts w:ascii="Amiri" w:hAnsi="Amiri" w:eastAsia="Amiri" w:cs="Amiri"/>
          <w:color w:val="111111"/>
          <w:sz w:val="28"/>
          <w:sz w:val="28"/>
          <w:szCs w:val="28"/>
          <w:rtl w:val="true"/>
          <w:lang w:bidi="ar-SA"/>
        </w:rPr>
        <w:t>جعفر، عن أم بكر، عن</w:t>
      </w:r>
      <w:r>
        <w:rPr>
          <w:rStyle w:val="FootnoteAnchor"/>
          <w:rtl w:val="true"/>
        </w:rPr>
        <w:footnoteReference w:id="1717"/>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باع كيدمة</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 في سير أعلام النبلاء و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عثمان بأربعين ألف دينار، فأمر عثمان بن عفّان عبد اللّه بن أبي سرح فأعطاه الثمن، فقسمه بين بني زهرة و بين فقراء المسلمين، و أزواج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عائشة بنصيبها،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 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يحنو عليكم بعدي إلاّ الصابرون، سقى اللّه ابن عوف من سلسبيل الجنة</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علي بن المذهب، أنا أحمد بن جعفر، نا عبد اللّه بن أحمد</w:t>
      </w:r>
      <w:r>
        <w:rPr>
          <w:rStyle w:val="FootnoteAnchor"/>
          <w:rtl w:val="true"/>
        </w:rPr>
        <w:footnoteReference w:id="1720"/>
      </w:r>
      <w:r>
        <w:rPr>
          <w:rFonts w:ascii="Amiri" w:hAnsi="Amiri" w:eastAsia="Amiri" w:cs="Amiri"/>
          <w:color w:val="111111"/>
          <w:sz w:val="28"/>
          <w:sz w:val="28"/>
          <w:szCs w:val="28"/>
          <w:rtl w:val="true"/>
          <w:lang w:bidi="ar-SA"/>
        </w:rPr>
        <w:t>، حدثني أبي، نا أبو سعيد، نا عبد اللّه بن جعفر الخزاعي</w:t>
      </w:r>
      <w:r>
        <w:rPr>
          <w:rStyle w:val="FootnoteAnchor"/>
          <w:rtl w:val="true"/>
        </w:rPr>
        <w:footnoteReference w:id="1721"/>
      </w:r>
      <w:r>
        <w:rPr>
          <w:rFonts w:ascii="Amiri" w:hAnsi="Amiri" w:eastAsia="Amiri" w:cs="Amiri"/>
          <w:color w:val="111111"/>
          <w:sz w:val="28"/>
          <w:sz w:val="28"/>
          <w:szCs w:val="28"/>
          <w:rtl w:val="true"/>
          <w:lang w:bidi="ar-SA"/>
        </w:rPr>
        <w:t xml:space="preserve">، أنا عبد اللّه بن جعفر، حدثتنا أم بكر ابنة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بكر ابنة المسور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باع أرضا له من عثمان بن عفان بأربعين ألف دينار فقسمه في فقراء بني زهرة، و في المهاجرين، و أمّهات المؤمنين،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عائشة بنصيبها،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بهذا؟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يحنو عليكن بعدي إلاّ الصابرون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سقى اللّه عبد الرّحمن بن عوف من سلسبيل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حدثنا عبد الملك بن عمرو،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عبد الرّحمن بن عوف باع أرضا له من عثمان بن عفّان بأربعين ألف دينار، فقسم في فقراء بني زهرة، و في ذي الحاجة من الناس، و في أمّهات المؤمنين،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عائشة بنصيبها من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يحني</w:t>
      </w:r>
      <w:r>
        <w:rPr>
          <w:rStyle w:val="FootnoteAnchor"/>
          <w:rtl w:val="true"/>
        </w:rPr>
        <w:footnoteReference w:id="1723"/>
      </w:r>
      <w:r>
        <w:rPr>
          <w:rFonts w:ascii="Amiri" w:hAnsi="Amiri" w:eastAsia="Amiri" w:cs="Amiri"/>
          <w:color w:val="111111"/>
          <w:sz w:val="28"/>
          <w:sz w:val="28"/>
          <w:szCs w:val="28"/>
          <w:rtl w:val="true"/>
          <w:lang w:bidi="ar-SA"/>
        </w:rPr>
        <w:t>عليكم من بعدي إلاّ الصابرون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سقى اللّه عبد الرّحمن</w:t>
      </w:r>
      <w:r>
        <w:rPr>
          <w:rStyle w:val="FootnoteAnchor"/>
          <w:rtl w:val="true"/>
        </w:rPr>
        <w:footnoteReference w:id="1724"/>
      </w:r>
      <w:r>
        <w:rPr>
          <w:rFonts w:ascii="Amiri" w:hAnsi="Amiri" w:eastAsia="Amiri" w:cs="Amiri"/>
          <w:color w:val="111111"/>
          <w:sz w:val="28"/>
          <w:sz w:val="28"/>
          <w:szCs w:val="28"/>
          <w:rtl w:val="true"/>
          <w:lang w:bidi="ar-SA"/>
        </w:rPr>
        <w:t xml:space="preserve">من سلسبيل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أبو الفضل عبيد اللّه بن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العزيز، نا يحيى الحمّاني، نا عبد اللّه بن جعفر المخرمي، حدثتني أم بكر بنت المسور بن مخرمة،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عبد الرّحمن بن عوف أرضا له من عثمان بأربعين ألف دينار، فقسم ذلك المال في قريش، و بني مخزوم، و بعث من ذلك المال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يحني عليكن من بعدي إلاّ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سقى اللّه ابن عوف من سلسبيل الجنة، و اللفظ للزهري</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سعد</w:t>
      </w:r>
      <w:r>
        <w:rPr>
          <w:rStyle w:val="FootnoteAnchor"/>
          <w:rtl w:val="true"/>
        </w:rPr>
        <w:footnoteReference w:id="1726"/>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عمرو بن حمدان، نا الحسن بن سفيان، نا محمّد بن الصباح، نا علي بن ثابت، عن الوازع</w:t>
      </w:r>
      <w:r>
        <w:rPr>
          <w:rStyle w:val="FootnoteAnchor"/>
          <w:rtl w:val="true"/>
        </w:rPr>
        <w:footnoteReference w:id="1727"/>
      </w:r>
      <w:r>
        <w:rPr>
          <w:rFonts w:ascii="Amiri" w:hAnsi="Amiri" w:eastAsia="Amiri" w:cs="Amiri"/>
          <w:color w:val="111111"/>
          <w:sz w:val="28"/>
          <w:sz w:val="28"/>
          <w:szCs w:val="28"/>
          <w:rtl w:val="true"/>
          <w:lang w:bidi="ar-SA"/>
        </w:rPr>
        <w:t>،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نساءه 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سيحفظني فيكم الصّابرون الصّادقون</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9"/>
      </w:r>
      <w:r>
        <w:rPr>
          <w:rFonts w:ascii="Amiri" w:hAnsi="Amiri" w:eastAsia="Amiri" w:cs="Amiri"/>
          <w:color w:val="111111"/>
          <w:sz w:val="28"/>
          <w:sz w:val="28"/>
          <w:szCs w:val="28"/>
          <w:rtl w:val="true"/>
          <w:lang w:bidi="ar-SA"/>
        </w:rPr>
        <w:t>أخبرنا أبو علي الحدّاد في كتابه، ثم حدثني أبو مسعود المعدل عنه</w:t>
      </w:r>
      <w:r>
        <w:rPr>
          <w:rStyle w:val="FootnoteAnchor"/>
          <w:rtl w:val="true"/>
        </w:rPr>
        <w:footnoteReference w:id="1730"/>
      </w:r>
      <w:r>
        <w:rPr>
          <w:rFonts w:ascii="Amiri" w:hAnsi="Amiri" w:eastAsia="Amiri" w:cs="Amiri"/>
          <w:color w:val="111111"/>
          <w:sz w:val="28"/>
          <w:sz w:val="28"/>
          <w:szCs w:val="28"/>
          <w:rtl w:val="true"/>
          <w:lang w:bidi="ar-SA"/>
        </w:rPr>
        <w:t xml:space="preserve">، أنا أبو علي </w:t>
      </w:r>
    </w:p>
    <w:p>
      <w:pPr>
        <w:pStyle w:val="BookText"/>
        <w:rPr/>
      </w:pPr>
      <w:r>
        <w:rPr>
          <w:rFonts w:ascii="Amiri" w:hAnsi="Amiri" w:eastAsia="Amiri" w:cs="Amiri"/>
          <w:color w:val="111111"/>
          <w:sz w:val="28"/>
          <w:sz w:val="28"/>
          <w:szCs w:val="28"/>
          <w:rtl w:val="true"/>
          <w:lang w:bidi="ar-SA"/>
        </w:rPr>
        <w:t>الحدّاد، أنا أبو نعيم الحافظ، نا عبد الرّحمن بن أحمد بن جعفر القاضي اليزدي، نا أحمد بن محمّد نا أبو أحمد محمّد بن إبراهيم، نا يعقوب بن محمّد الزهري، نا عمر بن طلحة الليثي، عن محمّد بن عمرو الليثي، عن أبي سلمة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يعطف عليكن بعدي إلاّ الصابرون و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 عبد الرّحمن بن عوف كيدمة بأربعين ألف دينار، فقسمها فيهن،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ابن عوف من سلسبيل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731"/>
      </w:r>
      <w:r>
        <w:rPr>
          <w:rFonts w:ascii="Amiri" w:hAnsi="Amiri" w:eastAsia="Amiri" w:cs="Amiri"/>
          <w:color w:val="111111"/>
          <w:sz w:val="28"/>
          <w:sz w:val="28"/>
          <w:szCs w:val="28"/>
          <w:rtl w:val="true"/>
          <w:lang w:bidi="ar-SA"/>
        </w:rPr>
        <w:t>، حدثني أبي، نا معاوية بن عمرو، نا إبراهيم بن سعد، حدثني محمّد بن إسحاق، عن محمّد بن عبد الرّحمن بن حصين، عن عوف بن الحارث،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يحنو عليكن بعدي لهو الصادق البارّ، اللهمّ اسق عبد الرّحمن بن عوف من سلسبيل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بن السّمرقندي، و أبو الحسن علي بن المبارك بن</w:t>
      </w:r>
      <w:r>
        <w:rPr>
          <w:rStyle w:val="FootnoteAnchor"/>
          <w:rtl w:val="true"/>
        </w:rPr>
        <w:footnoteReference w:id="1732"/>
      </w:r>
      <w:r>
        <w:rPr>
          <w:rFonts w:ascii="Amiri" w:hAnsi="Amiri" w:eastAsia="Amiri" w:cs="Amiri"/>
          <w:color w:val="111111"/>
          <w:sz w:val="28"/>
          <w:sz w:val="28"/>
          <w:szCs w:val="28"/>
          <w:rtl w:val="true"/>
          <w:lang w:bidi="ar-SA"/>
        </w:rPr>
        <w:t>علي بن محمّد الأنصاري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البغوي، نا منصور بن أبي مزاحم، نا إبراهيم بن سعد، عن ابن إسحاق، عن محمّد بن عبد الرّحمن بن عبد اللّه بن حصين، عن عوف بن الحارث،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يحنو عليكن بعدي لهو الصادق البارّ، اللهمّ اسق عبد الرّحمن بن عوف من سلسبيل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السّمرقندي، فحدثني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أهلنا من ولد عبد الرّحمن أن عبد الرّحمن باع ماله بكيدمة و هو سهمه من بني النضير بأربعين ألف دينار، فقسمه على أزواج النبي صلى اللّه عليه و 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زرقويه، أنا أبو جعفر محمّد بن يحيى بن عمر بن علي بن حرب، نا علي بن حرب، نا سفيان، عن ابن أبي نجيح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يحافظ على أزواجي من بعدي هو الصادق البارّ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بن عوف يخرج بهنّ و يحجّ معهنّ، و يجعل على هوادجهنّ الطيالسة، و ينزل بهنّ في الشّعب الذي ليس له منفذ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إبراهيم بن محمّد بن عبد العزيز الزهري، عن إسماعيل بن شيبة،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 النبي صلى اللّه عليه و سلم بالأسارى عن بدر اتفق سبعة من المهاجرين على أسارى مشركي بدر،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الزبير، و عبد الرّحمن، و سعد، و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قبلناهم في اللّه و في رسوله، و نفوتهم بالنفقة، فأخبرته</w:t>
      </w:r>
      <w:r>
        <w:rPr>
          <w:rStyle w:val="FootnoteAnchor"/>
          <w:rtl w:val="true"/>
        </w:rPr>
        <w:footnoteReference w:id="1733"/>
      </w:r>
      <w:r>
        <w:rPr>
          <w:rFonts w:ascii="Amiri" w:hAnsi="Amiri" w:eastAsia="Amiri" w:cs="Amiri"/>
          <w:color w:val="111111"/>
          <w:sz w:val="28"/>
          <w:sz w:val="28"/>
          <w:szCs w:val="28"/>
          <w:rtl w:val="true"/>
          <w:lang w:bidi="ar-SA"/>
        </w:rPr>
        <w:t>الأنصار رسول اللّه صلى اللّه عليه و سلم فأنزل اللّه فيهم تسع عشرة</w:t>
      </w:r>
      <w:r>
        <w:rPr>
          <w:rStyle w:val="FootnoteAnchor"/>
          <w:rtl w:val="true"/>
        </w:rPr>
        <w:footnoteReference w:id="1734"/>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Style w:val="FootnoteAnchor"/>
          <w:rtl w:val="true"/>
        </w:rPr>
        <w:footnoteReference w:id="173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بن أبي العيص بن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Style w:val="FootnoteAnchor"/>
          <w:rtl w:val="true"/>
        </w:rPr>
        <w:footnoteReference w:id="1738"/>
      </w:r>
      <w:r>
        <w:rPr>
          <w:rFonts w:ascii="Amiri" w:hAnsi="Amiri" w:eastAsia="Amiri" w:cs="Amiri"/>
          <w:color w:val="111111"/>
          <w:sz w:val="28"/>
          <w:sz w:val="28"/>
          <w:szCs w:val="28"/>
          <w:rtl w:val="true"/>
          <w:lang w:bidi="ar-SA"/>
        </w:rPr>
        <w:t xml:space="preserve">، نا أمية بن خالد، عن عبد اللّه بن عمر، عن نافع، عن ابن عمر أن عمر لما استخلف بعث عبد الرّحمن بن عوف فحجّ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بقية إمارته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الحجّ سنة أربع و عشرين عبد الرّحمن بن عوف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w:t>
      </w:r>
      <w:r>
        <w:rPr>
          <w:rStyle w:val="FootnoteAnchor"/>
          <w:rtl w:val="true"/>
        </w:rPr>
        <w:footnoteReference w:id="1740"/>
      </w:r>
      <w:r>
        <w:rPr>
          <w:rFonts w:ascii="IRNazanin" w:hAnsi="IRNazanin" w:eastAsia="IRNazanin"/>
          <w:color w:val="111111"/>
          <w:sz w:val="28"/>
          <w:sz w:val="28"/>
          <w:szCs w:val="28"/>
          <w:rtl w:val="true"/>
          <w:lang w:bidi="fa-IR"/>
        </w:rPr>
        <w:t>، و أبو</w:t>
      </w:r>
      <w:r>
        <w:rPr>
          <w:rStyle w:val="FootnoteAnchor"/>
          <w:rtl w:val="true"/>
        </w:rPr>
        <w:footnoteReference w:id="1741"/>
      </w:r>
      <w:r>
        <w:rPr>
          <w:rFonts w:ascii="Amiri" w:hAnsi="Amiri" w:eastAsia="Amiri" w:cs="Amiri"/>
          <w:color w:val="111111"/>
          <w:sz w:val="28"/>
          <w:sz w:val="28"/>
          <w:szCs w:val="28"/>
          <w:rtl w:val="true"/>
          <w:lang w:bidi="ar-SA"/>
        </w:rPr>
        <w:t>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نا زكريا بن يحيى، نا </w:t>
      </w:r>
    </w:p>
    <w:p>
      <w:pPr>
        <w:pStyle w:val="BookText"/>
        <w:rPr/>
      </w:pPr>
      <w:r>
        <w:rPr>
          <w:rFonts w:ascii="Amiri" w:hAnsi="Amiri" w:eastAsia="Amiri" w:cs="Amiri"/>
          <w:color w:val="111111"/>
          <w:sz w:val="28"/>
          <w:sz w:val="28"/>
          <w:szCs w:val="28"/>
          <w:rtl w:val="true"/>
          <w:lang w:bidi="ar-SA"/>
        </w:rPr>
        <w:t>الأصمعي، نا سلمة بن بلال، عن مجالد</w:t>
      </w:r>
      <w:r>
        <w:rPr>
          <w:rStyle w:val="FootnoteAnchor"/>
          <w:rtl w:val="true"/>
        </w:rPr>
        <w:footnoteReference w:id="1742"/>
      </w:r>
      <w:r>
        <w:rPr>
          <w:rFonts w:ascii="Amiri" w:hAnsi="Amiri" w:eastAsia="Amiri" w:cs="Amiri"/>
          <w:color w:val="111111"/>
          <w:sz w:val="28"/>
          <w:sz w:val="28"/>
          <w:szCs w:val="28"/>
          <w:rtl w:val="true"/>
          <w:lang w:bidi="ar-SA"/>
        </w:rPr>
        <w:t xml:space="preserve">،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في سنة ثلاث عشرة</w:t>
      </w:r>
      <w:r>
        <w:rPr>
          <w:rStyle w:val="FootnoteAnchor"/>
          <w:rtl w:val="true"/>
        </w:rPr>
        <w:footnoteReference w:id="1743"/>
      </w:r>
      <w:r>
        <w:rPr>
          <w:rFonts w:ascii="IRNazanin" w:hAnsi="IRNazanin" w:eastAsia="IRNazanin"/>
          <w:color w:val="111111"/>
          <w:sz w:val="28"/>
          <w:sz w:val="28"/>
          <w:szCs w:val="28"/>
          <w:rtl w:val="true"/>
          <w:lang w:bidi="fa-IR"/>
        </w:rPr>
        <w:t>عبد الرّحمن بن عوف</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w:t>
      </w:r>
      <w:r>
        <w:rPr>
          <w:rStyle w:val="FootnoteAnchor"/>
          <w:rtl w:val="true"/>
        </w:rPr>
        <w:footnoteReference w:id="1745"/>
      </w:r>
      <w:r>
        <w:rPr>
          <w:rFonts w:ascii="Amiri" w:hAnsi="Amiri" w:eastAsia="Amiri" w:cs="Amiri"/>
          <w:color w:val="111111"/>
          <w:sz w:val="28"/>
          <w:sz w:val="28"/>
          <w:szCs w:val="28"/>
          <w:rtl w:val="true"/>
          <w:lang w:bidi="ar-SA"/>
        </w:rPr>
        <w:t>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الحاج للناس سنة أربع و عشرين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بن إبراهيم بن المنذر، حدثني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بكر الصدّيق بعد أن استخلف سنتين و أشهرا، و عمر عشر سنين و أشهرا حجّها،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حجّته الأولى فإن عبد الرّحمن بن عوف حجّها، و عثمان ثنتي عشرة</w:t>
      </w:r>
      <w:r>
        <w:rPr>
          <w:rStyle w:val="FootnoteAnchor"/>
          <w:rtl w:val="true"/>
        </w:rPr>
        <w:footnoteReference w:id="1746"/>
      </w:r>
      <w:r>
        <w:rPr>
          <w:rFonts w:ascii="Amiri" w:hAnsi="Amiri" w:eastAsia="Amiri" w:cs="Amiri"/>
          <w:color w:val="111111"/>
          <w:sz w:val="28"/>
          <w:sz w:val="28"/>
          <w:szCs w:val="28"/>
          <w:rtl w:val="true"/>
          <w:lang w:bidi="ar-SA"/>
        </w:rPr>
        <w:t>سنة حجّها إلاّ سنتين، و معاوية عشرين سنة إلاّ أشهرا حجّ فيها حجّتين، و يزيد ثلاث سنين و أشهرا، و عبد الملك بعد الجماعة بضع عشرة سنة إلا أشهرا حجّ حجّة، و الوليد عشر سنين إلاّ أشهرا حجّ حجّة، حجّ أول سنة استخلف عثمان عبد الرّحمن بن عوف، و سنة قتل عثمان حجّ بالناس عبد اللّه بن عباس بأمر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السّمرقندي،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عبد اللّه، نا يعقوب، نا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يزيد بن أبي حبيب، عن ابن شهاب،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 فقد أحجّ سنة من خلافته</w:t>
      </w:r>
      <w:r>
        <w:rPr>
          <w:rStyle w:val="FootnoteAnchor"/>
          <w:rtl w:val="true"/>
        </w:rPr>
        <w:footnoteReference w:id="1747"/>
      </w:r>
      <w:r>
        <w:rPr>
          <w:rFonts w:ascii="Amiri" w:hAnsi="Amiri" w:eastAsia="Amiri" w:cs="Amiri"/>
          <w:color w:val="111111"/>
          <w:sz w:val="28"/>
          <w:sz w:val="28"/>
          <w:szCs w:val="28"/>
          <w:rtl w:val="true"/>
          <w:lang w:bidi="ar-SA"/>
        </w:rPr>
        <w:t>عبد الرّحمن بن عوف، و حجّ عثمان بقية خلافته إلاّ سنة أحجّ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تلك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ثلاث عشرة</w:t>
      </w:r>
      <w:r>
        <w:rPr>
          <w:rStyle w:val="FootnoteAnchor"/>
          <w:rtl w:val="true"/>
        </w:rPr>
        <w:footnoteReference w:id="1748"/>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عمّار بن الحسن، 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للناس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و هو عام الرعاف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غالب، و أبو عبد اللّه ابنا</w:t>
      </w:r>
      <w:r>
        <w:rPr>
          <w:rStyle w:val="FootnoteAnchor"/>
          <w:rtl w:val="true"/>
        </w:rPr>
        <w:footnoteReference w:id="1750"/>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w:t>
      </w:r>
      <w:r>
        <w:rPr>
          <w:rStyle w:val="FootnoteAnchor"/>
          <w:rtl w:val="true"/>
        </w:rPr>
        <w:footnoteReference w:id="1751"/>
      </w:r>
      <w:r>
        <w:rPr>
          <w:rFonts w:ascii="Amiri" w:hAnsi="Amiri" w:eastAsia="Amiri" w:cs="Amiri"/>
          <w:color w:val="111111"/>
          <w:sz w:val="28"/>
          <w:sz w:val="28"/>
          <w:szCs w:val="28"/>
          <w:rtl w:val="true"/>
          <w:lang w:bidi="ar-SA"/>
        </w:rPr>
        <w:t>، نا ابن أبي خيثمة، نا أبي، نا محمّد بن فضيل، نا زكريا بن أبي زائدة، عن سعد</w:t>
      </w:r>
      <w:r>
        <w:rPr>
          <w:rStyle w:val="FootnoteAnchor"/>
          <w:rtl w:val="true"/>
        </w:rPr>
        <w:footnoteReference w:id="1752"/>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إذا قدم مكة يكره</w:t>
      </w:r>
      <w:r>
        <w:rPr>
          <w:rStyle w:val="FootnoteAnchor"/>
          <w:rtl w:val="true"/>
        </w:rPr>
        <w:footnoteReference w:id="1753"/>
      </w:r>
      <w:r>
        <w:rPr>
          <w:rFonts w:ascii="Amiri" w:hAnsi="Amiri" w:eastAsia="Amiri" w:cs="Amiri"/>
          <w:color w:val="111111"/>
          <w:sz w:val="28"/>
          <w:sz w:val="28"/>
          <w:szCs w:val="28"/>
          <w:rtl w:val="true"/>
          <w:lang w:bidi="ar-SA"/>
        </w:rPr>
        <w:t>أن ينزل الدار التي هاجر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w:t>
      </w:r>
      <w:r>
        <w:rPr>
          <w:rStyle w:val="FootnoteAnchor"/>
          <w:rtl w:val="true"/>
        </w:rPr>
        <w:footnoteReference w:id="1754"/>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الفضيل بن غزوان، و يزيد بن هارون، عن زكريا بن أبي زائدة، عن سعد بن إبراهيم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كان إذا أتى مكة كره أن ينزل منزله الذي هاجر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الذي كان ينزله في الجاهلية، حتى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الحسن، أنا أبو عمر، أنا أحمد، أنا الحسين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أنا أحمد بن محمّد بن</w:t>
      </w:r>
      <w:r>
        <w:rPr>
          <w:rStyle w:val="FootnoteAnchor"/>
          <w:rtl w:val="true"/>
        </w:rPr>
        <w:footnoteReference w:id="1757"/>
      </w:r>
      <w:r>
        <w:rPr>
          <w:rFonts w:ascii="Amiri" w:hAnsi="Amiri" w:eastAsia="Amiri" w:cs="Amiri"/>
          <w:color w:val="111111"/>
          <w:sz w:val="28"/>
          <w:sz w:val="28"/>
          <w:szCs w:val="28"/>
          <w:rtl w:val="true"/>
          <w:lang w:bidi="ar-SA"/>
        </w:rPr>
        <w:t>عمر، 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أنا محمّد بن عمر، نا أبو بكر بن عبد اللّه بن أبي سبرة، عن الفضيل بن أبي عبد اللّه، عن عبد اللّه بن نيار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ممن يفتى في عهد رسول اللّه صلى اللّه عليه و سلم، و أبي بكر، و عمر، و عثمان، بما سمع من النبي صلى اللّه عليه و سلم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طاهر بن سهل بن بشر</w:t>
      </w:r>
      <w:r>
        <w:rPr>
          <w:rStyle w:val="FootnoteAnchor"/>
          <w:rtl w:val="true"/>
        </w:rPr>
        <w:footnoteReference w:id="1759"/>
      </w:r>
      <w:r>
        <w:rPr>
          <w:rFonts w:ascii="Amiri" w:hAnsi="Amiri" w:eastAsia="Amiri" w:cs="Amiri"/>
          <w:color w:val="111111"/>
          <w:sz w:val="28"/>
          <w:sz w:val="28"/>
          <w:szCs w:val="28"/>
          <w:rtl w:val="true"/>
          <w:lang w:bidi="ar-SA"/>
        </w:rPr>
        <w:t>، نا أبو بكر الخطيب، أنا القاضي أبو بكر أحمد بن الحسن الحرشي، نا أبو العباس محمّد بن يعقوب الأصم، نا أبو زرعة الدمشقي، نا أحمد بن خالد، نا محمّد بن إسحاق، عن مكحول، عن كريب مولى ابن عباس، عن ابن 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عمر بن الخطاب قال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عندنا العدل الرضى، فما ذا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شجاع، و أبو صالح عبد الصمد بن عبد الرّحمن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الحسين أحمد بن محمّد بن أحمد بن حمّاد الواعظ، أنا أبو العباس أحمد بن محمّد بن سعيد بن</w:t>
      </w:r>
      <w:r>
        <w:rPr>
          <w:rStyle w:val="FootnoteAnchor"/>
          <w:rtl w:val="true"/>
        </w:rPr>
        <w:footnoteReference w:id="1760"/>
      </w:r>
      <w:r>
        <w:rPr>
          <w:rFonts w:ascii="Amiri" w:hAnsi="Amiri" w:eastAsia="Amiri" w:cs="Amiri"/>
          <w:color w:val="111111"/>
          <w:sz w:val="28"/>
          <w:sz w:val="28"/>
          <w:szCs w:val="28"/>
          <w:rtl w:val="true"/>
          <w:lang w:bidi="ar-SA"/>
        </w:rPr>
        <w:t>عقدة الحافظ، نا عبد اللّه بن أسامة بن زيد الكلبي، نا هاشم بن عبد الواحد، نا يزيد بن عبد العزيز، عن حصين،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إلي هؤلاء النفر الذين</w:t>
      </w:r>
      <w:r>
        <w:rPr>
          <w:rStyle w:val="FootnoteAnchor"/>
          <w:rtl w:val="true"/>
        </w:rPr>
        <w:footnoteReference w:id="1761"/>
      </w:r>
      <w:r>
        <w:rPr>
          <w:rFonts w:ascii="Amiri" w:hAnsi="Amiri" w:eastAsia="Amiri" w:cs="Amiri"/>
          <w:color w:val="111111"/>
          <w:sz w:val="28"/>
          <w:sz w:val="28"/>
          <w:szCs w:val="28"/>
          <w:rtl w:val="true"/>
          <w:lang w:bidi="ar-SA"/>
        </w:rPr>
        <w:t>توفي رسول اللّه صلى اللّه عليه و سلم و هو عنهم راض، فذكر عليا، و عثمان، و طلحة، و الزبير، و عبد الرّحمن بن عوف، و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أملاه علينا على هذا النسق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w:t>
      </w:r>
      <w:r>
        <w:rPr>
          <w:rStyle w:val="FootnoteAnchor"/>
          <w:rtl w:val="true"/>
        </w:rPr>
        <w:footnoteReference w:id="1762"/>
      </w:r>
      <w:r>
        <w:rPr>
          <w:rFonts w:ascii="Amiri" w:hAnsi="Amiri" w:eastAsia="Amiri" w:cs="Amiri"/>
          <w:color w:val="111111"/>
          <w:sz w:val="28"/>
          <w:sz w:val="28"/>
          <w:szCs w:val="28"/>
          <w:rtl w:val="true"/>
          <w:lang w:bidi="ar-SA"/>
        </w:rPr>
        <w:t>عقدة، نا عيسى بن عبد اللّه بن الهياج الهمداني، نا الحسن بن سعيد الهمداني، نا عبيدة بن الأسود، حدثني حصين،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شاهد عمر حين طعن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بعدي إلى هؤلاء الستة الذين توفي رسول اللّه صلى اللّه عليه و سلم و هو عنهم راض،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عثمان، و طلحة، و الزبير، و سعد بن أبي وقّاص، و 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Style w:val="FootnoteAnchor"/>
          <w:rtl w:val="true"/>
        </w:rPr>
        <w:footnoteReference w:id="1763"/>
      </w:r>
      <w:r>
        <w:rPr>
          <w:rFonts w:ascii="Amiri" w:hAnsi="Amiri" w:eastAsia="Amiri" w:cs="Amiri"/>
          <w:color w:val="111111"/>
          <w:sz w:val="28"/>
          <w:sz w:val="28"/>
          <w:szCs w:val="28"/>
          <w:rtl w:val="true"/>
          <w:lang w:bidi="ar-SA"/>
        </w:rPr>
        <w:t>أبو عبد اللّه محمّد بن أحمد بن إبراهيم في كتابه،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w:t>
      </w:r>
      <w:r>
        <w:rPr>
          <w:rStyle w:val="FootnoteAnchor"/>
          <w:rtl w:val="true"/>
        </w:rPr>
        <w:footnoteReference w:id="1764"/>
      </w:r>
      <w:r>
        <w:rPr>
          <w:rFonts w:ascii="Amiri" w:hAnsi="Amiri" w:eastAsia="Amiri" w:cs="Amiri"/>
          <w:color w:val="111111"/>
          <w:sz w:val="28"/>
          <w:sz w:val="28"/>
          <w:szCs w:val="28"/>
          <w:rtl w:val="true"/>
          <w:lang w:bidi="ar-SA"/>
        </w:rPr>
        <w:t>بن محمّد</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انظر ترجمته في سير أعلام النبلاء </w:t>
      </w:r>
      <w:r>
        <w:rPr>
          <w:rFonts w:eastAsia="Amiri" w:cs="Amiri" w:ascii="Amiri" w:hAnsi="Amiri"/>
          <w:color w:val="111111"/>
          <w:sz w:val="28"/>
          <w:szCs w:val="28"/>
          <w:lang w:bidi="ar-SA"/>
        </w:rPr>
        <w:t>664/17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أنا محمّد بن أحمد بن عبد اللّه الذهلي، نا موسى بن هارون، نا قتيبة بن سعيد، نا عبد اللّه بن زيد بن أسلم، عن زيد بن أسلم، عن أبيه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قال للستة نفر الذي خرج رسول اللّه صلى اللّه عليه و سلم من الدنيا و هو عنهم 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لمن بايع له عبد الرّحمن، فمن أبى فاضربوا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صادق مرشد بن يحيى بن القاسم،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Style w:val="FootnoteAnchor"/>
          <w:rtl w:val="true"/>
        </w:rPr>
        <w:footnoteReference w:id="1766"/>
      </w:r>
      <w:r>
        <w:rPr>
          <w:rFonts w:ascii="Amiri" w:hAnsi="Amiri" w:eastAsia="Amiri" w:cs="Amiri"/>
          <w:color w:val="111111"/>
          <w:sz w:val="28"/>
          <w:sz w:val="28"/>
          <w:szCs w:val="28"/>
          <w:rtl w:val="true"/>
          <w:lang w:bidi="ar-SA"/>
        </w:rPr>
        <w:t>بن محمّد بن الطفال، أنا محمّد بن أحمد بن عبد اللّه الذهلي، نا إبراهيم بن هاشم بن الحسين البغوي</w:t>
      </w:r>
      <w:r>
        <w:rPr>
          <w:rStyle w:val="FootnoteAnchor"/>
          <w:rtl w:val="true"/>
        </w:rPr>
        <w:footnoteReference w:id="1767"/>
      </w:r>
      <w:r>
        <w:rPr>
          <w:rFonts w:ascii="Amiri" w:hAnsi="Amiri" w:eastAsia="Amiri" w:cs="Amiri"/>
          <w:color w:val="111111"/>
          <w:sz w:val="28"/>
          <w:sz w:val="28"/>
          <w:szCs w:val="28"/>
          <w:rtl w:val="true"/>
          <w:lang w:bidi="ar-SA"/>
        </w:rPr>
        <w:t>، نا محمّد بن عبّاد، نا أبو سعيد</w:t>
      </w:r>
      <w:r>
        <w:rPr>
          <w:rStyle w:val="FootnoteAnchor"/>
          <w:rtl w:val="true"/>
        </w:rPr>
        <w:footnoteReference w:id="1768"/>
      </w:r>
      <w:r>
        <w:rPr>
          <w:rFonts w:ascii="Amiri" w:hAnsi="Amiri" w:eastAsia="Amiri" w:cs="Amiri"/>
          <w:color w:val="111111"/>
          <w:sz w:val="28"/>
          <w:sz w:val="28"/>
          <w:szCs w:val="28"/>
          <w:rtl w:val="true"/>
          <w:lang w:bidi="ar-SA"/>
        </w:rPr>
        <w:t>مولى بني هاشم، نا عبد اللّه بن جعفر المخرمي،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كتابا لأبي بكر بن عبد الرّحمن بن المسور، يحدث عن محمّد بن جبير،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عبد الرّحمن إحدى يديه على الأخرى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حدثني جدي، نا يزيد بن هارون، نا أبو المعلّى الجزري، عن ميمون بن مهران،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قال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أمين أهل السماء، أمين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أمين في أهل السماء، أمين في أهل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769"/>
      </w:r>
      <w:r>
        <w:rPr>
          <w:rFonts w:ascii="Amiri" w:hAnsi="Amiri" w:eastAsia="Amiri" w:cs="Amiri"/>
          <w:color w:val="111111"/>
          <w:sz w:val="28"/>
          <w:sz w:val="28"/>
          <w:szCs w:val="28"/>
          <w:rtl w:val="true"/>
          <w:lang w:bidi="ar-SA"/>
        </w:rPr>
        <w:t>، نا محمّد بن أحمد بن يعقوب، نا أحمد بن عبد الرّحمن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أنا أحمد بن محمّد بن محمّد</w:t>
      </w:r>
      <w:r>
        <w:rPr>
          <w:rStyle w:val="FootnoteAnchor"/>
          <w:rtl w:val="true"/>
        </w:rPr>
        <w:footnoteReference w:id="1770"/>
      </w:r>
      <w:r>
        <w:rPr>
          <w:rFonts w:ascii="Amiri" w:hAnsi="Amiri" w:eastAsia="Amiri" w:cs="Amiri"/>
          <w:color w:val="111111"/>
          <w:sz w:val="28"/>
          <w:sz w:val="28"/>
          <w:szCs w:val="28"/>
          <w:rtl w:val="true"/>
          <w:lang w:bidi="ar-SA"/>
        </w:rPr>
        <w:t>، أنا علي بن أحمد بن محمّد</w:t>
      </w:r>
      <w:r>
        <w:rPr>
          <w:rStyle w:val="FootnoteAnchor"/>
          <w:rtl w:val="true"/>
        </w:rPr>
        <w:footnoteReference w:id="1771"/>
      </w:r>
      <w:r>
        <w:rPr>
          <w:rFonts w:ascii="Amiri" w:hAnsi="Amiri" w:eastAsia="Amiri" w:cs="Amiri"/>
          <w:color w:val="111111"/>
          <w:sz w:val="28"/>
          <w:sz w:val="28"/>
          <w:szCs w:val="28"/>
          <w:rtl w:val="true"/>
          <w:lang w:bidi="ar-SA"/>
        </w:rPr>
        <w:t>، أنا الهيثم بن كليب، أنا محمّد بن عبيد اللّه بن المنادي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أبو الفتح عبد الرزاق بن عبد الكريم بن </w:t>
      </w:r>
    </w:p>
    <w:p>
      <w:pPr>
        <w:pStyle w:val="BookText"/>
        <w:rPr/>
      </w:pPr>
      <w:r>
        <w:rPr>
          <w:rFonts w:ascii="Amiri" w:hAnsi="Amiri" w:eastAsia="Amiri" w:cs="Amiri"/>
          <w:color w:val="111111"/>
          <w:sz w:val="28"/>
          <w:sz w:val="28"/>
          <w:szCs w:val="28"/>
          <w:rtl w:val="true"/>
          <w:lang w:bidi="ar-SA"/>
        </w:rPr>
        <w:t>عبد الواحد، أنا محمّد بن إبراهيم بن جعفر، نا محمّد بن يعقوب بن يوسف الأصم، نا أبو غسان مالك بن يحيى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أبو المعلّى الجزري، عن ميمون بن مهران،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قال لأصحاب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اختار لكم و اتفضى</w:t>
      </w:r>
      <w:r>
        <w:rPr>
          <w:rStyle w:val="FootnoteAnchor"/>
          <w:rtl w:val="true"/>
        </w:rPr>
        <w:footnoteReference w:id="1772"/>
      </w:r>
      <w:r>
        <w:rPr>
          <w:rFonts w:ascii="Amiri" w:hAnsi="Amiri" w:eastAsia="Amiri" w:cs="Amiri"/>
          <w:color w:val="111111"/>
          <w:sz w:val="28"/>
          <w:sz w:val="28"/>
          <w:szCs w:val="28"/>
          <w:rtl w:val="true"/>
          <w:lang w:bidi="ar-SA"/>
        </w:rPr>
        <w:t>منها،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أوّل من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Style w:val="FootnoteAnchor"/>
          <w:rtl w:val="true"/>
        </w:rPr>
        <w:footnoteReference w:id="1773"/>
      </w:r>
      <w:r>
        <w:rPr>
          <w:rFonts w:ascii="Amiri" w:hAnsi="Amiri" w:eastAsia="Amiri" w:cs="Amiri"/>
          <w:color w:val="111111"/>
          <w:sz w:val="28"/>
          <w:sz w:val="28"/>
          <w:szCs w:val="28"/>
          <w:rtl w:val="true"/>
          <w:lang w:bidi="ar-SA"/>
        </w:rPr>
        <w:t>أمين في أهل السماء، و أمين في أهل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عبد العزيز بن عبد اللّه الأويسي، نا عبد اللّه بن جعفر، عن أم بكر بنت المسور،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الرّحمن بن عوف الشورى</w:t>
      </w:r>
      <w:r>
        <w:rPr>
          <w:rStyle w:val="FootnoteAnchor"/>
          <w:rtl w:val="true"/>
        </w:rPr>
        <w:footnoteReference w:id="1775"/>
      </w:r>
      <w:r>
        <w:rPr>
          <w:rFonts w:ascii="Amiri" w:hAnsi="Amiri" w:eastAsia="Amiri" w:cs="Amiri"/>
          <w:color w:val="111111"/>
          <w:sz w:val="28"/>
          <w:sz w:val="28"/>
          <w:szCs w:val="28"/>
          <w:rtl w:val="true"/>
          <w:lang w:bidi="ar-SA"/>
        </w:rPr>
        <w:t>كان أحب الناس إليّ أن يليه فإن تركه فسعد بن أبي وقاص، فلحقني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خالك</w:t>
      </w:r>
      <w:r>
        <w:rPr>
          <w:rStyle w:val="FootnoteAnchor"/>
          <w:rtl w:val="true"/>
        </w:rPr>
        <w:footnoteReference w:id="1776"/>
      </w:r>
      <w:r>
        <w:rPr>
          <w:rFonts w:ascii="Amiri" w:hAnsi="Amiri" w:eastAsia="Amiri" w:cs="Amiri"/>
          <w:color w:val="111111"/>
          <w:sz w:val="28"/>
          <w:sz w:val="28"/>
          <w:szCs w:val="28"/>
          <w:rtl w:val="true"/>
          <w:lang w:bidi="ar-SA"/>
        </w:rPr>
        <w:t>باللّه أن ولّى هذا الأمر أحدا و هو يعلم أنه خير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أحبّ، فأتيت عبد الرّحمن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تخبرني لا أكلمك أبدا،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تؤخذ مدية فتوضع في حلقي ثم ينفذ بها إلى الجانب الآخر أحبّ إليّ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إبراهيم بن المنذر، حدثني ابن وهب</w:t>
      </w:r>
      <w:r>
        <w:rPr>
          <w:rStyle w:val="FootnoteAnchor"/>
          <w:rtl w:val="true"/>
        </w:rPr>
        <w:footnoteReference w:id="1777"/>
      </w:r>
      <w:r>
        <w:rPr>
          <w:rFonts w:ascii="Amiri" w:hAnsi="Amiri" w:eastAsia="Amiri" w:cs="Amiri"/>
          <w:color w:val="111111"/>
          <w:sz w:val="28"/>
          <w:sz w:val="28"/>
          <w:szCs w:val="28"/>
          <w:rtl w:val="true"/>
          <w:lang w:bidi="ar-SA"/>
        </w:rPr>
        <w:t xml:space="preserve">، حدثني ابن لهيعة، عن يحيى بن سعيد، عن أبي </w:t>
      </w:r>
    </w:p>
    <w:p>
      <w:pPr>
        <w:pStyle w:val="BookText"/>
        <w:rPr/>
      </w:pPr>
      <w:r>
        <w:rPr>
          <w:rFonts w:ascii="Amiri" w:hAnsi="Amiri" w:eastAsia="Amiri" w:cs="Amiri"/>
          <w:color w:val="111111"/>
          <w:sz w:val="28"/>
          <w:sz w:val="28"/>
          <w:szCs w:val="28"/>
          <w:rtl w:val="true"/>
          <w:lang w:bidi="ar-SA"/>
        </w:rPr>
        <w:t>عبيدة</w:t>
      </w:r>
      <w:r>
        <w:rPr>
          <w:rStyle w:val="FootnoteAnchor"/>
          <w:rtl w:val="true"/>
        </w:rPr>
        <w:footnoteReference w:id="1778"/>
      </w:r>
      <w:r>
        <w:rPr>
          <w:rFonts w:ascii="Amiri" w:hAnsi="Amiri" w:eastAsia="Amiri" w:cs="Amiri"/>
          <w:color w:val="111111"/>
          <w:sz w:val="28"/>
          <w:sz w:val="28"/>
          <w:szCs w:val="28"/>
          <w:rtl w:val="true"/>
          <w:lang w:bidi="ar-SA"/>
        </w:rPr>
        <w:t>بن عبد اللّه بن عبد الرّحمن بن أزهر، عن أبيه، عن جده</w:t>
      </w:r>
      <w:r>
        <w:rPr>
          <w:rStyle w:val="FootnoteAnchor"/>
          <w:rtl w:val="true"/>
        </w:rPr>
        <w:footnoteReference w:id="1779"/>
      </w:r>
      <w:r>
        <w:rPr>
          <w:rFonts w:ascii="Amiri" w:hAnsi="Amiri" w:eastAsia="Amiri" w:cs="Amiri"/>
          <w:color w:val="111111"/>
          <w:sz w:val="28"/>
          <w:sz w:val="28"/>
          <w:szCs w:val="28"/>
          <w:rtl w:val="true"/>
          <w:lang w:bidi="ar-SA"/>
        </w:rPr>
        <w:t>أن عثمان بن عفّان اشتكى رعافا فدعا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لعبد الرّحمن العهد من بعدي، فكتب له، فانطلق حمران إلى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 و ذاك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كتب لك العهد من بعده، فقام بين يدي القبر و المنبر، فدعا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من تولية عثمان إياي هذا فأمتني قبل عثمان، فلم يمكث إلاّ ستة أشهر حتى قبضه اللّه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1"/>
      </w:r>
      <w:r>
        <w:rPr>
          <w:rFonts w:ascii="Amiri" w:hAnsi="Amiri" w:eastAsia="Amiri" w:cs="Amiri"/>
          <w:color w:val="111111"/>
          <w:sz w:val="28"/>
          <w:sz w:val="28"/>
          <w:szCs w:val="28"/>
          <w:rtl w:val="true"/>
          <w:lang w:bidi="ar-SA"/>
        </w:rPr>
        <w:t>أخبرنا أبو بكر الشّحّامي، أنا أبو حامد الأزهري، أنا أبو سعيد بن حمدون، أنا أبو حامد بن الشّرقي، نا محمّد بن يحيى الذهلي، نا إسماعيل بن أبي أويس، حدثني أبي أخبرني محمّد بن مسلم أن سعيد بن المسيّب أخبره عن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أرسل إلى عبد الرّحمن بن عوف أن ارفع رأسك و انظر في أمر الناس،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يلي هذا الأمر أحد بعد عمر إلاّ لامه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حدثني عبد اللّه بن محمّد بن أسماء بن عبيد الضّبعي</w:t>
      </w:r>
      <w:r>
        <w:rPr>
          <w:rStyle w:val="FootnoteAnchor"/>
          <w:rtl w:val="true"/>
        </w:rPr>
        <w:footnoteReference w:id="1782"/>
      </w:r>
      <w:r>
        <w:rPr>
          <w:rFonts w:ascii="Amiri" w:hAnsi="Amiri" w:eastAsia="Amiri" w:cs="Amiri"/>
          <w:color w:val="111111"/>
          <w:sz w:val="28"/>
          <w:sz w:val="28"/>
          <w:szCs w:val="28"/>
          <w:rtl w:val="true"/>
          <w:lang w:bidi="ar-SA"/>
        </w:rPr>
        <w:t>، عن جويرية</w:t>
      </w:r>
      <w:r>
        <w:rPr>
          <w:rStyle w:val="FootnoteAnchor"/>
          <w:rtl w:val="true"/>
        </w:rPr>
        <w:footnoteReference w:id="1783"/>
      </w:r>
      <w:r>
        <w:rPr>
          <w:rFonts w:ascii="Amiri" w:hAnsi="Amiri" w:eastAsia="Amiri" w:cs="Amiri"/>
          <w:color w:val="111111"/>
          <w:sz w:val="28"/>
          <w:sz w:val="28"/>
          <w:szCs w:val="28"/>
          <w:rtl w:val="true"/>
          <w:lang w:bidi="ar-SA"/>
        </w:rPr>
        <w:t>، عن مالك، عن الزهري، عن سعيد بن المسيّب، أن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إلى عبد الرّحمن بن عوف رجلا و هو قائم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رأسك و انظر إلى أمر الناس، أي ادع إلى نفسك، فجهر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إنه لن يلي هذا الأمر أحد بعد عمر بن الخطاب إلاّ لامه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1784"/>
      </w:r>
      <w:r>
        <w:rPr>
          <w:rFonts w:ascii="Amiri" w:hAnsi="Amiri" w:eastAsia="Amiri" w:cs="Amiri"/>
          <w:color w:val="111111"/>
          <w:sz w:val="28"/>
          <w:sz w:val="28"/>
          <w:szCs w:val="28"/>
          <w:rtl w:val="true"/>
          <w:lang w:bidi="ar-SA"/>
        </w:rPr>
        <w:t>، أنا عفان بن مسلم، و يحيى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أنا هشام بن عروة، عن أبيه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صلى اللّه عليه و سلم أقطعني و عمر بن الخطاب </w:t>
      </w:r>
    </w:p>
    <w:p>
      <w:pPr>
        <w:pStyle w:val="BookText"/>
        <w:rPr/>
      </w:pPr>
      <w:r>
        <w:rPr>
          <w:rFonts w:ascii="Amiri" w:hAnsi="Amiri" w:eastAsia="Amiri" w:cs="Amiri"/>
          <w:color w:val="111111"/>
          <w:sz w:val="28"/>
          <w:sz w:val="28"/>
          <w:szCs w:val="28"/>
          <w:rtl w:val="true"/>
          <w:lang w:bidi="ar-SA"/>
        </w:rPr>
        <w:t xml:space="preserve">أرض كذا و كذا، فذهب </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xml:space="preserve">الزبير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عمر يشتري منهم نصيبهم، و قال الزبير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عوف قال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الجائز الشهادة له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جعفر، نا عبد اللّه بن أحمد بن حنبل</w:t>
      </w:r>
      <w:r>
        <w:rPr>
          <w:rStyle w:val="FootnoteAnchor"/>
          <w:rtl w:val="true"/>
        </w:rPr>
        <w:footnoteReference w:id="1787"/>
      </w:r>
      <w:r>
        <w:rPr>
          <w:rFonts w:ascii="Amiri" w:hAnsi="Amiri" w:eastAsia="Amiri" w:cs="Amiri"/>
          <w:color w:val="111111"/>
          <w:sz w:val="28"/>
          <w:sz w:val="28"/>
          <w:szCs w:val="28"/>
          <w:rtl w:val="true"/>
          <w:lang w:bidi="ar-SA"/>
        </w:rPr>
        <w:t>، حدثني أبي، نا عفّان، نا حمّاد بن سلمة، أنا هشام بن عروة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أقطعني رسول اللّه صلى اللّه عليه و سلم و عمر بن الخطاب أرض كذا و كذا، فذهب الزبير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عمر، فاشترى نصيبهم</w:t>
      </w:r>
      <w:r>
        <w:rPr>
          <w:rStyle w:val="FootnoteAnchor"/>
          <w:rtl w:val="true"/>
        </w:rPr>
        <w:footnoteReference w:id="1789"/>
      </w:r>
      <w:r>
        <w:rPr>
          <w:rFonts w:ascii="IRNazanin" w:hAnsi="IRNazanin" w:eastAsia="IRNazanin"/>
          <w:color w:val="111111"/>
          <w:sz w:val="28"/>
          <w:sz w:val="28"/>
          <w:szCs w:val="28"/>
          <w:rtl w:val="true"/>
          <w:lang w:bidi="fa-IR"/>
        </w:rPr>
        <w:t>منه، فأتى عثمان بن عفان،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عبد الرّحمن بن عوف زعم أن رسول اللّه صلى اللّه عليه و سلم أقطعه و عمر بن الخطاب أرض كذا و كذا، و أنّي اشتريت نصيب آل عمر،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جائز الشهادة له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نا الحسين</w:t>
      </w:r>
      <w:r>
        <w:rPr>
          <w:rStyle w:val="FootnoteAnchor"/>
          <w:rtl w:val="true"/>
        </w:rPr>
        <w:footnoteReference w:id="1790"/>
      </w:r>
      <w:r>
        <w:rPr>
          <w:rFonts w:ascii="Amiri" w:hAnsi="Amiri" w:eastAsia="Amiri" w:cs="Amiri"/>
          <w:color w:val="111111"/>
          <w:sz w:val="28"/>
          <w:sz w:val="28"/>
          <w:szCs w:val="28"/>
          <w:rtl w:val="true"/>
          <w:lang w:bidi="ar-SA"/>
        </w:rPr>
        <w:t>بن الحسن، أنا عبد اللّه بن المبارك، أنا شعبة بن الحجّاج، عن سعد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أتى بطعام و كان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 بن عمير، و هو خير مني، فكفّن في بردته إن غطي رأسه بدت رجلاه، و إن غطي رجلاه بدا رأسه، و أراه قال</w:t>
      </w:r>
      <w:r>
        <w:rPr>
          <w:rStyle w:val="FootnoteAnchor"/>
          <w:rtl w:val="true"/>
        </w:rPr>
        <w:footnoteReference w:id="1791"/>
      </w:r>
      <w:r>
        <w:rPr>
          <w:rFonts w:ascii="Amiri" w:hAnsi="Amiri" w:eastAsia="Amiri" w:cs="Amiri"/>
          <w:color w:val="111111"/>
          <w:sz w:val="28"/>
          <w:sz w:val="28"/>
          <w:szCs w:val="28"/>
          <w:rtl w:val="true"/>
          <w:lang w:bidi="ar-SA"/>
        </w:rPr>
        <w:t xml:space="preserve">، و قتل حمزة و هو خير مني، ثم بسط لنا من الدنيا ما 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من الدنيا ما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خشينا أن تكون حسناتنا عجّلت لنا، ثم جعل يبكي حتى ترك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أنا أبو نعيم الحافظ</w:t>
      </w:r>
      <w:r>
        <w:rPr>
          <w:rStyle w:val="FootnoteAnchor"/>
          <w:rtl w:val="true"/>
        </w:rPr>
        <w:footnoteReference w:id="1792"/>
      </w:r>
      <w:r>
        <w:rPr>
          <w:rFonts w:ascii="Amiri" w:hAnsi="Amiri" w:eastAsia="Amiri" w:cs="Amiri"/>
          <w:color w:val="111111"/>
          <w:sz w:val="28"/>
          <w:sz w:val="28"/>
          <w:szCs w:val="28"/>
          <w:rtl w:val="true"/>
          <w:lang w:bidi="ar-SA"/>
        </w:rPr>
        <w:t>، نا أبو حامد بن جبلة، نا محمّد بن إسحاق، نا أبو همّام السّكوني، نا عيسى</w:t>
      </w:r>
      <w:r>
        <w:rPr>
          <w:rStyle w:val="FootnoteAnchor"/>
          <w:rtl w:val="true"/>
        </w:rPr>
        <w:footnoteReference w:id="1793"/>
      </w:r>
      <w:r>
        <w:rPr>
          <w:rFonts w:ascii="Amiri" w:hAnsi="Amiri" w:eastAsia="Amiri" w:cs="Amiri"/>
          <w:color w:val="111111"/>
          <w:sz w:val="28"/>
          <w:sz w:val="28"/>
          <w:szCs w:val="28"/>
          <w:rtl w:val="true"/>
          <w:lang w:bidi="ar-SA"/>
        </w:rPr>
        <w:t>بن علي، عن جعفر بن برقان،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عبد الرّحمن بن عوف أعتق ثلاثين ألف بنت</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أنا أبو الطّيّب المنبجي، نا عبيد اللّه بن سعد، نا عمي يعقوب</w:t>
      </w:r>
      <w:r>
        <w:rPr>
          <w:rStyle w:val="FootnoteAnchor"/>
          <w:rtl w:val="true"/>
        </w:rPr>
        <w:footnoteReference w:id="1795"/>
      </w:r>
      <w:r>
        <w:rPr>
          <w:rFonts w:ascii="Amiri" w:hAnsi="Amiri" w:eastAsia="Amiri" w:cs="Amiri"/>
          <w:color w:val="111111"/>
          <w:sz w:val="28"/>
          <w:sz w:val="28"/>
          <w:szCs w:val="28"/>
          <w:rtl w:val="true"/>
          <w:lang w:bidi="ar-SA"/>
        </w:rPr>
        <w:t>بن محمّد الزهري، نا إبراهيم بن محمّد بن عبد العزيز عن بعض أصحابه، عن طلحة بن عبد اللّه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المدينة عيالا على عبد الرّحمن بن عوف، ثلث يقرضهم ماله، و ثلث يقضي دينهم بماله، و ثلث يصلهم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بكر القطان، نا إبراهيم بن الحارث، نا يحيى بن أبي بكير، نا حمّاد بن سلمة، أنا ثابت البناني، عن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سائلا أتى عبد الرّحمن بن عوف و بين يديه طبق من عنب، فناوله حبة، فكفّ السائل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 هذه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مثقال ذرة و خردلة، و كان فيها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w:t>
      </w:r>
      <w:r>
        <w:rPr>
          <w:rStyle w:val="FootnoteAnchor"/>
          <w:rtl w:val="true"/>
        </w:rPr>
        <w:footnoteReference w:id="1796"/>
      </w:r>
      <w:r>
        <w:rPr>
          <w:rFonts w:ascii="Amiri" w:hAnsi="Amiri" w:eastAsia="Amiri" w:cs="Amiri"/>
          <w:color w:val="111111"/>
          <w:sz w:val="28"/>
          <w:sz w:val="28"/>
          <w:szCs w:val="28"/>
          <w:rtl w:val="true"/>
          <w:lang w:bidi="ar-SA"/>
        </w:rPr>
        <w:t>الأزهري، أنا أبو محمّد المخلدي، أنا أبو بكر عبد اللّه بن محمّد بن مسلم الأسفرايني، نا يوسف بن سعيد، نا ابن كثير، و الهيثم بن جميل، عن حمّاد بن سلمة، عن ثابت، عن أبي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سائلا وقف على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حبّة عنب،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مثاقيل ذر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1797"/>
      </w:r>
      <w:r>
        <w:rPr>
          <w:rFonts w:ascii="Amiri" w:hAnsi="Amiri" w:eastAsia="Amiri" w:cs="Amiri"/>
          <w:color w:val="111111"/>
          <w:sz w:val="28"/>
          <w:sz w:val="28"/>
          <w:szCs w:val="28"/>
          <w:rtl w:val="true"/>
          <w:lang w:bidi="ar-SA"/>
        </w:rPr>
        <w:t>بن النّقّور، أنا عيسى بن علي، أنا عبد اللّه بن محمّد، حدثني يعقوب بن إبراهيم، نا عبد الرحمن بن مهدي، عن سفيان، عن طاوس، عن سعيد بن جبير، عن أبي هنّاد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يطوف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قني شحّ نفسي، رب قني شحّ نفسي، لا يزيد على ذلك،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وقيت شحّ نفسي لم أسرق، و لم أزن، و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عوف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أبو بكر بن أبي شيبة، نا حسين</w:t>
      </w:r>
      <w:r>
        <w:rPr>
          <w:rStyle w:val="FootnoteAnchor"/>
          <w:rtl w:val="true"/>
        </w:rPr>
        <w:footnoteReference w:id="1798"/>
      </w:r>
      <w:r>
        <w:rPr>
          <w:rFonts w:ascii="Amiri" w:hAnsi="Amiri" w:eastAsia="Amiri" w:cs="Amiri"/>
          <w:color w:val="111111"/>
          <w:sz w:val="28"/>
          <w:sz w:val="28"/>
          <w:szCs w:val="28"/>
          <w:rtl w:val="true"/>
          <w:lang w:bidi="ar-SA"/>
        </w:rPr>
        <w:t xml:space="preserve">الجعفي، عن زائدة، عن </w:t>
      </w:r>
    </w:p>
    <w:p>
      <w:pPr>
        <w:pStyle w:val="BookText"/>
        <w:rPr/>
      </w:pPr>
      <w:r>
        <w:rPr>
          <w:rFonts w:ascii="Amiri" w:hAnsi="Amiri" w:eastAsia="Amiri" w:cs="Amiri"/>
          <w:color w:val="111111"/>
          <w:sz w:val="28"/>
          <w:sz w:val="28"/>
          <w:szCs w:val="28"/>
          <w:rtl w:val="true"/>
          <w:lang w:bidi="ar-SA"/>
        </w:rPr>
        <w:t>عبد العزيز بن رفيع، 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إذا دخل بيته قرأ في زواياه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محمّد بن حيّان، نا محمّد بن سليمان، نا إبراهيم بن يعقوب، حدثني هارون بن أبي عبد اللّه، نا عبد العزيز بن عمران، حدثني خالي راشد بن حفص بن عمر بن عبد الرّحمن بن عوف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عوف يحرّم الخمر في الجاهلية، و قال فيها بيت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الخمر شاربها 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القول أو فصل الخطاب</w:t>
      </w:r>
    </w:p>
    <w:p>
      <w:pPr>
        <w:pStyle w:val="BookText"/>
        <w:rPr/>
      </w:pPr>
      <w:r>
        <w:rPr>
          <w:rFonts w:ascii="Amiri" w:hAnsi="Amiri" w:eastAsia="Amiri" w:cs="Amiri"/>
          <w:color w:val="111111"/>
          <w:sz w:val="28"/>
          <w:sz w:val="28"/>
          <w:szCs w:val="28"/>
          <w:rtl w:val="true"/>
          <w:lang w:bidi="ar-SA"/>
        </w:rPr>
        <w:t>أنبأنا أبو محمّد بن صابر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بكر الخطيب، أنا عمر بن إبراهيم الفقيه، نا محمّد بن العباس الخزّار</w:t>
      </w:r>
      <w:r>
        <w:rPr>
          <w:rStyle w:val="FootnoteAnchor"/>
          <w:rtl w:val="true"/>
        </w:rPr>
        <w:footnoteReference w:id="1799"/>
      </w:r>
      <w:r>
        <w:rPr>
          <w:rFonts w:ascii="Amiri" w:hAnsi="Amiri" w:eastAsia="Amiri" w:cs="Amiri"/>
          <w:color w:val="111111"/>
          <w:sz w:val="28"/>
          <w:sz w:val="28"/>
          <w:szCs w:val="28"/>
          <w:rtl w:val="true"/>
          <w:lang w:bidi="ar-SA"/>
        </w:rPr>
        <w:t>، نا محمّد بن القاسم بن الأنباري، نا إسماعيل بن إسحاق، نا هدبة بن خالد، نا المبارك بن فضالة، عن علي بن يزيد،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طلحة و عبد الرّحمن بن عوف تباعد، فمرض طلحة، فجاء عبد الرّحمن يعوده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على ما بيننا؟ ليدخل، فلما دخل 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يا أخي خير مني،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أنت خير مني، لأنك لو كنت المريض ما عدتك</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نا هارون بن معروف، نا ضمرة، عن سعيد بن حسين</w:t>
      </w:r>
      <w:r>
        <w:rPr>
          <w:rStyle w:val="FootnoteAnchor"/>
          <w:rtl w:val="true"/>
        </w:rPr>
        <w:footnoteReference w:id="18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الرّحمن بن عوف لا يعرف من بين عبيده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بن القصّاري، أنا أبي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أبو</w:t>
      </w:r>
      <w:r>
        <w:rPr>
          <w:rStyle w:val="FootnoteAnchor"/>
          <w:rtl w:val="true"/>
        </w:rPr>
        <w:footnoteReference w:id="1803"/>
      </w:r>
      <w:r>
        <w:rPr>
          <w:rFonts w:ascii="Amiri" w:hAnsi="Amiri" w:eastAsia="Amiri" w:cs="Amiri"/>
          <w:color w:val="111111"/>
          <w:sz w:val="28"/>
          <w:sz w:val="28"/>
          <w:szCs w:val="28"/>
          <w:rtl w:val="true"/>
          <w:lang w:bidi="ar-SA"/>
        </w:rPr>
        <w:t>عبد اللّه المحاملي، نا محمّد بن عمرو الباهلي، نا عبد الرّحمن بن مهدي، نا سليمان بن كثير، عن الزهري، عن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مرض مرضا فأغمي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ملكان فيهما فظاظة و غلظ فذهبا بي فلقيهما ملكان هما أرقّ منهما و أرحم،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به إلى العزيز الأمين،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فإنه ممن سبقت له السعادة و هو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1804"/>
      </w:r>
      <w:r>
        <w:rPr>
          <w:rFonts w:ascii="Amiri" w:hAnsi="Amiri" w:eastAsia="Amiri" w:cs="Amiri"/>
          <w:color w:val="111111"/>
          <w:sz w:val="28"/>
          <w:sz w:val="28"/>
          <w:szCs w:val="28"/>
          <w:rtl w:val="true"/>
          <w:lang w:bidi="ar-SA"/>
        </w:rPr>
        <w:t>بن النّقّور، و أنا أحمد بن محمّد بن عمران بن الجندي</w:t>
      </w:r>
      <w:r>
        <w:rPr>
          <w:rStyle w:val="FootnoteAnchor"/>
          <w:rtl w:val="true"/>
        </w:rPr>
        <w:footnoteReference w:id="1805"/>
      </w:r>
      <w:r>
        <w:rPr>
          <w:rFonts w:ascii="IRNazanin" w:hAnsi="IRNazanin" w:eastAsia="IRNazanin"/>
          <w:color w:val="111111"/>
          <w:sz w:val="28"/>
          <w:sz w:val="28"/>
          <w:szCs w:val="28"/>
          <w:rtl w:val="true"/>
          <w:lang w:bidi="fa-IR"/>
        </w:rPr>
        <w:t>، نا أبو روق</w:t>
      </w:r>
      <w:r>
        <w:rPr>
          <w:rStyle w:val="FootnoteAnchor"/>
          <w:rtl w:val="true"/>
        </w:rPr>
        <w:footnoteReference w:id="1806"/>
      </w:r>
      <w:r>
        <w:rPr>
          <w:rFonts w:ascii="Amiri" w:hAnsi="Amiri" w:eastAsia="Amiri" w:cs="Amiri"/>
          <w:color w:val="111111"/>
          <w:sz w:val="28"/>
          <w:sz w:val="28"/>
          <w:szCs w:val="28"/>
          <w:rtl w:val="true"/>
          <w:lang w:bidi="ar-SA"/>
        </w:rPr>
        <w:t>الهزّاني</w:t>
      </w:r>
      <w:r>
        <w:rPr>
          <w:rStyle w:val="FootnoteAnchor"/>
          <w:rtl w:val="true"/>
        </w:rPr>
        <w:footnoteReference w:id="1807"/>
      </w:r>
      <w:r>
        <w:rPr>
          <w:rFonts w:ascii="Amiri" w:hAnsi="Amiri" w:eastAsia="Amiri" w:cs="Amiri"/>
          <w:color w:val="111111"/>
          <w:sz w:val="28"/>
          <w:sz w:val="28"/>
          <w:szCs w:val="28"/>
          <w:rtl w:val="true"/>
          <w:lang w:bidi="ar-SA"/>
        </w:rPr>
        <w:t>، نا بشر بن آدم بن بنت أزهر بن سعد السمان، نا أبو عامر العقدي، عن عروة بن ثابت، عن الزهري، عن إبراهيم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عبد الرّحمن بن عوف فظنوا أنه قد مات،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ملكان، فقعدا عند رأسي،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أو كلمة نحوها،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فإنه ممن سبقت له السعادة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الطبري، أنا أبو الحسين بن بشران، أنا أبو علي بن صفوان، أنا أبو بكر بن أبي الدنيا، نا حجّاج بن يوسف، نا سهل بن حمّاد، نا عروة بن ثابت الأنصاري، حدثني الزهري، عن إبراهيم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عبد الرّحمن بن عوف فظننا أنه لما به فأغمي عليه، فخرجت أم كلثوم فصرخت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نحاكمك إلى العزيز الأمين، فأخذا بيدي، فانطلقا بي، فلقيهما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تنطلقان بهذا؟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ننطلق به إلى العزيز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تنطلقا به، فإن هذا ممن سبقت له السعادة في بطن أمّه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الرضى بنت حمد بن أبي الحسن الحبال</w:t>
      </w:r>
      <w:r>
        <w:rPr>
          <w:rStyle w:val="FootnoteAnchor"/>
          <w:rtl w:val="true"/>
        </w:rPr>
        <w:footnoteReference w:id="1808"/>
      </w:r>
      <w:r>
        <w:rPr>
          <w:rFonts w:ascii="IRNazanin" w:hAnsi="IRNazanin" w:eastAsia="IRNazanin"/>
          <w:color w:val="111111"/>
          <w:sz w:val="28"/>
          <w:sz w:val="28"/>
          <w:szCs w:val="28"/>
          <w:rtl w:val="true"/>
          <w:lang w:bidi="fa-IR"/>
        </w:rPr>
        <w:t>، قالت</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w:t>
      </w:r>
    </w:p>
    <w:p>
      <w:pPr>
        <w:pStyle w:val="BookText"/>
        <w:rPr/>
      </w:pPr>
      <w:r>
        <w:rPr>
          <w:rFonts w:ascii="Amiri" w:hAnsi="Amiri" w:eastAsia="Amiri" w:cs="Amiri"/>
          <w:color w:val="111111"/>
          <w:sz w:val="28"/>
          <w:sz w:val="28"/>
          <w:szCs w:val="28"/>
          <w:rtl w:val="true"/>
          <w:lang w:bidi="ar-SA"/>
        </w:rPr>
        <w:t>الحسن بن إبراهيم، نا عبد الواحد بن محمّد بن شاه، نا أبو روق، نا بشر بن آدم بن بنت أزهر السمان، نا أبو عامر العقدي، عن عروة بن ثابت، عن الزهري، عن إبراهيم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عبد الرّحمن بن عوف، فظن أهله أنه قد مات،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ملكان فقعدا عند رأسي،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أو كلمة نحوها،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فإنه ممن سبقت له السعادة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أبو بكر بن مالك، نا محمّد بن يونس بن موسى، نا أبو عامر العقدي، نا عروة بن ثابت، عن الزهري، عن إبراهيم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عبد الرّحمن،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ملكان فظّان، غليظان،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بنا نحاكمك إلى العزيز الأمين، فلقيهما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تذهبان 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نحاكمه إلى العزيز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عنه، فإنه ممن سبقت له السعادة و هو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نا سليمان بن أحمد، 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بن الحسن بن محمّد، أنا أبو سعيد محمّد بن عبد اللّه، أنا أبو حامد بن الشّرقي، نا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أبو عبد اللّه الحافظ، أخبرني أحمد بن كامل القاضي، نا محمّد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اليمن، أنا شعيب، عن الزهري، حدثني إبراهيم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غشي على عبد الرّحمن بن عوف في وجع، ظنوا أنه قد فاضت نفسه فيها، حتى قاموا من عنده، و جلّلوه ثوبا، و خرجت أم كلثوم بنت عقبة امرأته إلى المسجد تستعين بما أمرت أن تستعين به من الصبر و الصلاة، فلبثوا ساعة و هو في غشيته، ثم أفاق، فكان أوّل ما تكلم به أن كبّر، فكبّر أهل البيت و من يليهم،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 آنفا؟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صدقتم، إنه انطلق بي في غشيتي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w:t>
      </w:r>
      <w:r>
        <w:rPr>
          <w:rStyle w:val="FootnoteAnchor"/>
          <w:rtl w:val="true"/>
        </w:rPr>
        <w:footnoteReference w:id="1810"/>
      </w:r>
      <w:r>
        <w:rPr>
          <w:rFonts w:ascii="Amiri" w:hAnsi="Amiri" w:eastAsia="Amiri" w:cs="Amiri"/>
          <w:color w:val="111111"/>
          <w:sz w:val="28"/>
          <w:sz w:val="28"/>
          <w:szCs w:val="28"/>
          <w:rtl w:val="true"/>
          <w:lang w:bidi="ar-SA"/>
        </w:rPr>
        <w:t>فيهما شدة و فظاظة و غلظا،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p>
    <w:p>
      <w:pPr>
        <w:pStyle w:val="BookText"/>
        <w:rPr/>
      </w:pPr>
      <w:r>
        <w:rPr>
          <w:rFonts w:ascii="Amiri" w:hAnsi="Amiri" w:eastAsia="Amiri" w:cs="Amiri"/>
          <w:color w:val="111111"/>
          <w:sz w:val="28"/>
          <w:sz w:val="28"/>
          <w:szCs w:val="28"/>
          <w:rtl w:val="true"/>
          <w:lang w:bidi="ar-SA"/>
        </w:rPr>
        <w:t>نحاكمك إلى العزيز الأمين فانطلقا بي حتى لقيا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تذهبان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نحاكمه إلى العزيز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أرجعاه فإنه من الذين كتب اللّه لهم السعادة و المغفرة و هم في بطون أمّهاتهم، و أنه سيمتّع به بنوه إلى ما شاء اللّه، فعاش بعد ذلك شهرا ثم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اللفظ </w:t>
      </w:r>
      <w:r>
        <w:rPr>
          <w:rFonts w:eastAsia="IRNazanin" w:cs="IRNazanin"/>
          <w:color w:val="111111"/>
          <w:sz w:val="28"/>
          <w:szCs w:val="28"/>
          <w:rtl w:val="true"/>
          <w:lang w:bidi="fa-IR"/>
        </w:rPr>
        <w:t>[</w:t>
      </w:r>
      <w:r>
        <w:rPr>
          <w:rStyle w:val="FootnoteAnchor"/>
          <w:rtl w:val="true"/>
        </w:rPr>
        <w:footnoteReference w:id="1811"/>
      </w:r>
      <w:r>
        <w:rPr>
          <w:rFonts w:ascii="Amiri" w:hAnsi="Amiri" w:eastAsia="Amiri" w:cs="Amiri"/>
          <w:color w:val="111111"/>
          <w:sz w:val="28"/>
          <w:sz w:val="28"/>
          <w:szCs w:val="28"/>
          <w:rtl w:val="true"/>
          <w:lang w:bidi="ar-SA"/>
        </w:rPr>
        <w:t>له للذهلي، و هو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حامد الأزهري، أنا أبو سعيد بن حمدون، أنا أبو حامد بن الشرقي، نا محمّد بن يحيى، نا أبو صالح، حدثني الليث، حدثني يونس، عن ابن شهاب، حدثني إبراهيم بن 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يزيد بن عبد اللّه</w:t>
      </w:r>
      <w:r>
        <w:rPr>
          <w:rStyle w:val="FootnoteAnchor"/>
          <w:rtl w:val="true"/>
        </w:rPr>
        <w:footnoteReference w:id="1813"/>
      </w:r>
      <w:r>
        <w:rPr>
          <w:rFonts w:ascii="Amiri" w:hAnsi="Amiri" w:eastAsia="Amiri" w:cs="Amiri"/>
          <w:color w:val="111111"/>
          <w:sz w:val="28"/>
          <w:sz w:val="28"/>
          <w:szCs w:val="28"/>
          <w:rtl w:val="true"/>
          <w:lang w:bidi="ar-SA"/>
        </w:rPr>
        <w:t>، نا محمّد بن حرب، عن الزّبيدي، عن الزهري، عن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غشي على عبد الرّحمن بن عوف في وجعه غشية فظنوا</w:t>
      </w:r>
      <w:r>
        <w:rPr>
          <w:rStyle w:val="FootnoteAnchor"/>
          <w:rtl w:val="true"/>
        </w:rPr>
        <w:footnoteReference w:id="1814"/>
      </w:r>
      <w:r>
        <w:rPr>
          <w:rFonts w:ascii="IRNazanin" w:hAnsi="IRNazanin" w:eastAsia="IRNazanin"/>
          <w:color w:val="111111"/>
          <w:sz w:val="28"/>
          <w:sz w:val="28"/>
          <w:szCs w:val="28"/>
          <w:rtl w:val="true"/>
          <w:lang w:bidi="fa-IR"/>
        </w:rPr>
        <w:t>أنه قد مات</w:t>
      </w:r>
      <w:r>
        <w:rPr>
          <w:rStyle w:val="FootnoteAnchor"/>
          <w:rtl w:val="true"/>
        </w:rPr>
        <w:footnoteReference w:id="1815"/>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القاسم عمر بن الحسين بن إبراهيم الخفّاف، أنا أبو الفضل عبيد اللّه بن عبد الرّحمن بن محمّد الزهري</w:t>
      </w:r>
      <w:r>
        <w:rPr>
          <w:rStyle w:val="FootnoteAnchor"/>
          <w:rtl w:val="true"/>
        </w:rPr>
        <w:footnoteReference w:id="1816"/>
      </w:r>
      <w:r>
        <w:rPr>
          <w:rFonts w:ascii="Amiri" w:hAnsi="Amiri" w:eastAsia="Amiri" w:cs="Amiri"/>
          <w:color w:val="111111"/>
          <w:sz w:val="28"/>
          <w:sz w:val="28"/>
          <w:szCs w:val="28"/>
          <w:rtl w:val="true"/>
          <w:lang w:bidi="ar-SA"/>
        </w:rPr>
        <w:t>،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حدثني أبي، عن جدي،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عبد الرّحمن بن عوف مرضه، فغشي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 كلثوم إلى المسجد تستعين و تستغيث بالصلاة، ثم دخلت، فأفاق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اثنان فظّان غليظان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نحاكمك إلى العزيز الحكيم</w:t>
      </w:r>
      <w:r>
        <w:rPr>
          <w:rStyle w:val="FootnoteAnchor"/>
          <w:rtl w:val="true"/>
        </w:rPr>
        <w:footnoteReference w:id="18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فلقيهما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نحاكمه إلى العزيز الحكيم</w:t>
      </w:r>
      <w:r>
        <w:rPr>
          <w:rStyle w:val="FootnoteAnchor"/>
          <w:rtl w:val="true"/>
        </w:rPr>
        <w:footnoteReference w:id="181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فإنه كتب في بطن أمه من أهل السعادة، و سيمتّع منه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عاش بعد ذلك حينا</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w:t>
      </w:r>
    </w:p>
    <w:p>
      <w:pPr>
        <w:pStyle w:val="BookText"/>
        <w:rPr/>
      </w:pPr>
      <w:r>
        <w:rPr>
          <w:rFonts w:ascii="Amiri" w:hAnsi="Amiri" w:eastAsia="Amiri" w:cs="Amiri"/>
          <w:color w:val="111111"/>
          <w:sz w:val="28"/>
          <w:sz w:val="28"/>
          <w:szCs w:val="28"/>
          <w:rtl w:val="true"/>
          <w:lang w:bidi="ar-SA"/>
        </w:rPr>
        <w:t>أنا أبو بكر البابسيري، أنا أبو أمية الأحوص بن المفضّل، أنا أبي أبو عبد الرّحمن الغلاّبي، نا إبراهيم بن المنذر الحزامي، نا إبراهيم بن محمّد بن عبد العزيز بن عمر بن</w:t>
      </w:r>
      <w:r>
        <w:rPr>
          <w:rStyle w:val="FootnoteAnchor"/>
          <w:rtl w:val="true"/>
        </w:rPr>
        <w:footnoteReference w:id="1820"/>
      </w:r>
      <w:r>
        <w:rPr>
          <w:rFonts w:ascii="Amiri" w:hAnsi="Amiri" w:eastAsia="Amiri" w:cs="Amiri"/>
          <w:color w:val="111111"/>
          <w:sz w:val="28"/>
          <w:sz w:val="28"/>
          <w:szCs w:val="28"/>
          <w:rtl w:val="true"/>
          <w:lang w:bidi="ar-SA"/>
        </w:rPr>
        <w:t>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الرّحمن بن عوف إلى الزبير بن العوّام، فقلت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يوص إلى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الحسن علي</w:t>
      </w:r>
      <w:r>
        <w:rPr>
          <w:rStyle w:val="FootnoteAnchor"/>
          <w:rtl w:val="true"/>
        </w:rPr>
        <w:footnoteReference w:id="1821"/>
      </w:r>
      <w:r>
        <w:rPr>
          <w:rFonts w:ascii="Amiri" w:hAnsi="Amiri" w:eastAsia="Amiri" w:cs="Amiri"/>
          <w:color w:val="111111"/>
          <w:sz w:val="28"/>
          <w:sz w:val="28"/>
          <w:szCs w:val="28"/>
          <w:rtl w:val="true"/>
          <w:lang w:bidi="ar-SA"/>
        </w:rPr>
        <w:t>بن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حسن</w:t>
      </w:r>
      <w:r>
        <w:rPr>
          <w:rStyle w:val="FootnoteAnchor"/>
          <w:rtl w:val="true"/>
        </w:rPr>
        <w:footnoteReference w:id="1822"/>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r>
        <w:rPr>
          <w:rStyle w:val="FootnoteAnchor"/>
          <w:rtl w:val="true"/>
        </w:rPr>
        <w:footnoteReference w:id="1823"/>
      </w:r>
      <w:r>
        <w:rPr>
          <w:rFonts w:ascii="Amiri" w:hAnsi="Amiri" w:eastAsia="Amiri" w:cs="Amiri"/>
          <w:color w:val="111111"/>
          <w:sz w:val="28"/>
          <w:sz w:val="28"/>
          <w:szCs w:val="28"/>
          <w:rtl w:val="true"/>
          <w:lang w:bidi="ar-SA"/>
        </w:rPr>
        <w:t xml:space="preserve">على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حدثكم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رشيد، نا الوليد، عن ابن لهيعة</w:t>
      </w:r>
      <w:r>
        <w:rPr>
          <w:rStyle w:val="FootnoteAnchor"/>
          <w:rtl w:val="true"/>
        </w:rPr>
        <w:footnoteReference w:id="1824"/>
      </w:r>
      <w:r>
        <w:rPr>
          <w:rFonts w:ascii="Amiri" w:hAnsi="Amiri" w:eastAsia="Amiri" w:cs="Amiri"/>
          <w:color w:val="111111"/>
          <w:sz w:val="28"/>
          <w:sz w:val="28"/>
          <w:szCs w:val="28"/>
          <w:rtl w:val="true"/>
          <w:lang w:bidi="ar-SA"/>
        </w:rPr>
        <w:t>، عن أبي الأسود،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أوصى بخمسين ألف دينار في سبيل اللّه، و كان الرجل يعطى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أنا أبو محمّد الجوهري، أنا أبو عمر بن حيّوية، أنا أحمد بن معروف، نا الحسين بن الفهم، نا محمّد بن سعد</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عمر، حدثني مخرمة بن بكير أنه سمع أبا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عبد الرّحمن بن عوف في السبيل بخمسين ألف دينار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غانم، 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لي إبراهيم بن المنذر، عن إبراهيم بن محمّد بن عبد العزيز بن عمر بن عبد الرّحمن بن عوف، عن أبيه،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بمشورته جلد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أوصى عبد الرّحمن بن عوف لمن شهد بدرا فوجدهم</w:t>
      </w:r>
      <w:r>
        <w:rPr>
          <w:rStyle w:val="FootnoteAnchor"/>
          <w:rtl w:val="true"/>
        </w:rPr>
        <w:footnoteReference w:id="1827"/>
      </w:r>
      <w:r>
        <w:rPr>
          <w:rFonts w:ascii="Amiri" w:hAnsi="Amiri" w:eastAsia="Amiri" w:cs="Amiri"/>
          <w:color w:val="111111"/>
          <w:sz w:val="28"/>
          <w:sz w:val="28"/>
          <w:szCs w:val="28"/>
          <w:rtl w:val="true"/>
          <w:lang w:bidi="ar-SA"/>
        </w:rPr>
        <w:t>مائة رجل، لكلّ رجل بأربعمائة دينار، و كان عثمان بن عفّان فيهم،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حبيب، نا سعيد بن داود، عن ابن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الرّحمن بن عوف لمن بقي ممن شهد بدرا أربع مائة دينار، لكلّ رجل، و كانوا مائة رجل فأخذوها، و أخذها عثمان فيمن أخذ، و هو خليفة، و أوصى بألف فرس في سبيل اللّه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عمي مصعب بن عبد اللّه، و علي بن صالح، عن جدي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أوصى إلى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إبراهيم بن المنذر، حدثني عبد العزيز بن أبي ثابت، عن عمه محمّد بن عبد العزيز، عن أبيه، عن أبي سلمة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أبي عبد الرّحمن بن عوف و هو ابن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نا نعمة اللّه بن محمّد، أنا أحمد بن محمّد</w:t>
      </w:r>
      <w:r>
        <w:rPr>
          <w:rStyle w:val="FootnoteAnchor"/>
          <w:rtl w:val="true"/>
        </w:rPr>
        <w:footnoteReference w:id="1829"/>
      </w:r>
      <w:r>
        <w:rPr>
          <w:rFonts w:ascii="Amiri" w:hAnsi="Amiri" w:eastAsia="Amiri" w:cs="Amiri"/>
          <w:color w:val="111111"/>
          <w:sz w:val="28"/>
          <w:sz w:val="28"/>
          <w:szCs w:val="28"/>
          <w:rtl w:val="true"/>
          <w:lang w:bidi="ar-SA"/>
        </w:rPr>
        <w:t>بن عبد اللّه، نا محمّد بن أحمد بن سليمان، 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عوف و هو ابن خمس و سبعين سنة، و دفن بالبقيع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الفهم، نا محمّد بن سعد</w:t>
      </w:r>
      <w:r>
        <w:rPr>
          <w:rStyle w:val="FootnoteAnchor"/>
          <w:rtl w:val="true"/>
        </w:rPr>
        <w:footnoteReference w:id="1830"/>
      </w:r>
      <w:r>
        <w:rPr>
          <w:rFonts w:ascii="Amiri" w:hAnsi="Amiri" w:eastAsia="Amiri" w:cs="Amiri"/>
          <w:color w:val="111111"/>
          <w:sz w:val="28"/>
          <w:sz w:val="28"/>
          <w:szCs w:val="28"/>
          <w:rtl w:val="true"/>
          <w:lang w:bidi="ar-SA"/>
        </w:rPr>
        <w:t xml:space="preserve">، أنا معن بن عيسى، نا إبراهيم بن سعد، </w:t>
      </w:r>
    </w:p>
    <w:p>
      <w:pPr>
        <w:pStyle w:val="BookText"/>
        <w:rPr/>
      </w:pPr>
      <w:r>
        <w:rPr>
          <w:rFonts w:ascii="Amiri" w:hAnsi="Amiri" w:eastAsia="Amiri" w:cs="Amiri"/>
          <w:color w:val="111111"/>
          <w:sz w:val="28"/>
          <w:sz w:val="28"/>
          <w:szCs w:val="28"/>
          <w:rtl w:val="true"/>
          <w:lang w:bidi="ar-SA"/>
        </w:rPr>
        <w:t>عن أبيه، عن جده أنه سمع علي بن أبي طالب يقول يوم مات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ابن عوف فقد أدركت صفوها و سبقت رنقها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الطّبراني</w:t>
      </w:r>
      <w:r>
        <w:rPr>
          <w:rStyle w:val="FootnoteAnchor"/>
          <w:rtl w:val="true"/>
        </w:rPr>
        <w:footnoteReference w:id="1831"/>
      </w:r>
      <w:r>
        <w:rPr>
          <w:rFonts w:ascii="Amiri" w:hAnsi="Amiri" w:eastAsia="Amiri" w:cs="Amiri"/>
          <w:color w:val="111111"/>
          <w:sz w:val="28"/>
          <w:sz w:val="28"/>
          <w:szCs w:val="28"/>
          <w:rtl w:val="true"/>
          <w:lang w:bidi="ar-SA"/>
        </w:rPr>
        <w:t>، نا أبو يزيد القراطيسي، نا أسد بن موسى، نا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الآبنوسي، و أخبرني أبو الفضل بن ناصر عنه، أنا أبو محمّد الجوهري، أنا أبو الحسين بن المظفّر، أنا أبو علي المدائني، أنا أبو بكر بن البرقي، نا أبو صالح عن إبراهيم بن سعد،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يوم مات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ابن عوف فقد أدركت صفوها، و سبقت رنقها </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Style w:val="FootnoteAnchor"/>
          <w:rtl w:val="true"/>
        </w:rPr>
        <w:footnoteReference w:id="1833"/>
      </w:r>
      <w:r>
        <w:rPr>
          <w:rFonts w:ascii="Amiri" w:hAnsi="Amiri" w:eastAsia="Amiri" w:cs="Amiri"/>
          <w:color w:val="111111"/>
          <w:sz w:val="28"/>
          <w:sz w:val="28"/>
          <w:szCs w:val="28"/>
          <w:rtl w:val="true"/>
          <w:lang w:bidi="ar-SA"/>
        </w:rPr>
        <w:t>علي بن أبي طالب،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صفوتها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834"/>
      </w:r>
      <w:r>
        <w:rPr>
          <w:rFonts w:ascii="Amiri" w:hAnsi="Amiri" w:eastAsia="Amiri" w:cs="Amiri"/>
          <w:color w:val="111111"/>
          <w:sz w:val="28"/>
          <w:sz w:val="28"/>
          <w:szCs w:val="28"/>
          <w:rtl w:val="true"/>
          <w:lang w:bidi="ar-SA"/>
        </w:rPr>
        <w:t>محمّد بن عبد الباقي، أنا الحسن بن علي، أنا أبو عمر بن حيّوية، أنا أحمد بن معروف، نا الحسين</w:t>
      </w:r>
      <w:r>
        <w:rPr>
          <w:rStyle w:val="FootnoteAnchor"/>
          <w:rtl w:val="true"/>
        </w:rPr>
        <w:footnoteReference w:id="1835"/>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1836"/>
      </w:r>
      <w:r>
        <w:rPr>
          <w:rFonts w:ascii="Amiri" w:hAnsi="Amiri" w:eastAsia="Amiri" w:cs="Amiri"/>
          <w:color w:val="111111"/>
          <w:sz w:val="28"/>
          <w:sz w:val="28"/>
          <w:szCs w:val="28"/>
          <w:rtl w:val="true"/>
          <w:lang w:bidi="ar-SA"/>
        </w:rPr>
        <w:t>، أنا معن بن عيسى، نا إبراهيم بن سعد، عن أبيه، عن جده أنه سمع عمرو بن العاص يوم مات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عنك ابن عوف، فقد ذهبت ببطنتك ما تغضغض</w:t>
      </w:r>
      <w:r>
        <w:rPr>
          <w:rStyle w:val="FootnoteAnchor"/>
          <w:rtl w:val="true"/>
        </w:rPr>
        <w:footnoteReference w:id="1837"/>
      </w:r>
      <w:r>
        <w:rPr>
          <w:rFonts w:ascii="Amiri" w:hAnsi="Amiri" w:eastAsia="Amiri" w:cs="Amiri"/>
          <w:color w:val="111111"/>
          <w:sz w:val="28"/>
          <w:sz w:val="28"/>
          <w:szCs w:val="28"/>
          <w:rtl w:val="true"/>
          <w:lang w:bidi="ar-SA"/>
        </w:rPr>
        <w:t>منها من شيء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النجم بدر بن عبد اللّه، أنا </w:t>
      </w:r>
      <w:r>
        <w:rPr>
          <w:rFonts w:eastAsia="IRNazanin" w:cs="IRNazanin"/>
          <w:color w:val="111111"/>
          <w:sz w:val="28"/>
          <w:szCs w:val="28"/>
          <w:rtl w:val="true"/>
          <w:lang w:bidi="fa-IR"/>
        </w:rPr>
        <w:t>[</w:t>
      </w:r>
      <w:r>
        <w:rPr>
          <w:rStyle w:val="FootnoteAnchor"/>
          <w:rtl w:val="true"/>
        </w:rPr>
        <w:footnoteReference w:id="1838"/>
      </w:r>
      <w:r>
        <w:rPr>
          <w:rFonts w:ascii="Amiri" w:hAnsi="Amiri" w:eastAsia="Amiri" w:cs="Amiri"/>
          <w:color w:val="111111"/>
          <w:sz w:val="28"/>
          <w:sz w:val="28"/>
          <w:szCs w:val="28"/>
          <w:rtl w:val="true"/>
          <w:lang w:bidi="ar-SA"/>
        </w:rPr>
        <w:t>أبو بكر الخطيب</w:t>
      </w:r>
      <w:r>
        <w:rPr>
          <w:rStyle w:val="FootnoteAnchor"/>
          <w:rtl w:val="true"/>
        </w:rPr>
        <w:footnoteReference w:id="1839"/>
      </w:r>
      <w:r>
        <w:rPr>
          <w:rFonts w:ascii="Amiri" w:hAnsi="Amiri" w:eastAsia="Amiri" w:cs="Amiri"/>
          <w:color w:val="111111"/>
          <w:sz w:val="28"/>
          <w:sz w:val="28"/>
          <w:szCs w:val="28"/>
          <w:rtl w:val="true"/>
          <w:lang w:bidi="ar-SA"/>
        </w:rPr>
        <w:t>، أنا الحسن بن الحسين النّعالي</w:t>
      </w:r>
      <w:r>
        <w:rPr>
          <w:rStyle w:val="FootnoteAnchor"/>
          <w:rtl w:val="true"/>
        </w:rPr>
        <w:footnoteReference w:id="1840"/>
      </w:r>
      <w:r>
        <w:rPr>
          <w:rFonts w:ascii="Amiri" w:hAnsi="Amiri" w:eastAsia="Amiri" w:cs="Amiri"/>
          <w:color w:val="111111"/>
          <w:sz w:val="28"/>
          <w:sz w:val="28"/>
          <w:szCs w:val="28"/>
          <w:rtl w:val="true"/>
          <w:lang w:bidi="ar-SA"/>
        </w:rPr>
        <w:t>، نا محمّد بن الحسن بن علي اليقطيني</w:t>
      </w:r>
      <w:r>
        <w:rPr>
          <w:rStyle w:val="FootnoteAnchor"/>
          <w:rtl w:val="true"/>
        </w:rPr>
        <w:footnoteReference w:id="1841"/>
      </w:r>
      <w:r>
        <w:rPr>
          <w:rFonts w:ascii="Amiri" w:hAnsi="Amiri" w:eastAsia="Amiri" w:cs="Amiri"/>
          <w:color w:val="111111"/>
          <w:sz w:val="28"/>
          <w:sz w:val="28"/>
          <w:szCs w:val="28"/>
          <w:rtl w:val="true"/>
          <w:lang w:bidi="ar-SA"/>
        </w:rPr>
        <w:t>، نا 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 المخرمي، نا سلمة بن حفص السعدي، نا وكيع، نا مسعر، عن سعد بن إبراهيم،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سعد بن أبي وقّاص في جنازة عبد الرّحمن بن عوف، و هو بين يدي السرير،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جبلاه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أبو الطّيّب محمّد بن جعفر، نا عبيد اللّه بن سعد الزهري،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 سعد بن إبراهيم،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سعد بن أبي وقّاص بين عمودي سرير عبد الرّحمن المقدمين واضعه على كاهله،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جبلاه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Style w:val="FootnoteAnchor"/>
          <w:rtl w:val="true"/>
        </w:rPr>
        <w:footnoteReference w:id="1842"/>
      </w:r>
      <w:r>
        <w:rPr>
          <w:rFonts w:ascii="Amiri" w:hAnsi="Amiri" w:eastAsia="Amiri" w:cs="Amiri"/>
          <w:color w:val="111111"/>
          <w:sz w:val="28"/>
          <w:sz w:val="28"/>
          <w:szCs w:val="28"/>
          <w:rtl w:val="true"/>
          <w:lang w:bidi="ar-SA"/>
        </w:rPr>
        <w:t>أبو محمّد الأكفاني، نا عبد العزيز، أنا أبو محمّد بن نصر، أنا أبو الميمون، نا أبو زرعة</w:t>
      </w:r>
      <w:r>
        <w:rPr>
          <w:rStyle w:val="FootnoteAnchor"/>
          <w:rtl w:val="true"/>
        </w:rPr>
        <w:footnoteReference w:id="1843"/>
      </w:r>
      <w:r>
        <w:rPr>
          <w:rFonts w:ascii="IRNazanin" w:hAnsi="IRNazanin" w:eastAsia="IRNazanin"/>
          <w:color w:val="111111"/>
          <w:sz w:val="28"/>
          <w:sz w:val="28"/>
          <w:szCs w:val="28"/>
          <w:rtl w:val="true"/>
          <w:lang w:bidi="fa-IR"/>
        </w:rPr>
        <w:t>، نا عبد اللّه</w:t>
      </w:r>
      <w:r>
        <w:rPr>
          <w:rStyle w:val="FootnoteAnchor"/>
          <w:rtl w:val="true"/>
        </w:rPr>
        <w:footnoteReference w:id="1844"/>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Style w:val="FootnoteAnchor"/>
          <w:rtl w:val="true"/>
        </w:rPr>
        <w:footnoteReference w:id="1845"/>
      </w:r>
      <w:r>
        <w:rPr>
          <w:rFonts w:ascii="Amiri" w:hAnsi="Amiri" w:eastAsia="Amiri" w:cs="Amiri"/>
          <w:color w:val="111111"/>
          <w:sz w:val="28"/>
          <w:sz w:val="28"/>
          <w:szCs w:val="28"/>
          <w:rtl w:val="true"/>
          <w:lang w:bidi="ar-SA"/>
        </w:rPr>
        <w:t>ابن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اللّه بن جعفر، نا يعقوب بن سفيان</w:t>
      </w:r>
      <w:r>
        <w:rPr>
          <w:rStyle w:val="FootnoteAnchor"/>
          <w:rtl w:val="true"/>
        </w:rPr>
        <w:footnoteReference w:id="1846"/>
      </w:r>
      <w:r>
        <w:rPr>
          <w:rFonts w:ascii="Amiri" w:hAnsi="Amiri" w:eastAsia="Amiri" w:cs="Amiri"/>
          <w:color w:val="111111"/>
          <w:sz w:val="28"/>
          <w:sz w:val="28"/>
          <w:szCs w:val="28"/>
          <w:rtl w:val="true"/>
          <w:lang w:bidi="ar-SA"/>
        </w:rPr>
        <w:t>، نا أبو صالح عبد اللّه بن صالح، حدثني إبراهيم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أبي وقّاص لما مات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جبلاه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جبلاه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و أبو عمرو ابنا</w:t>
      </w:r>
      <w:r>
        <w:rPr>
          <w:rStyle w:val="FootnoteAnchor"/>
          <w:rtl w:val="true"/>
        </w:rPr>
        <w:footnoteReference w:id="1847"/>
      </w:r>
      <w:r>
        <w:rPr>
          <w:rFonts w:ascii="Amiri" w:hAnsi="Amiri" w:eastAsia="Amiri" w:cs="Amiri"/>
          <w:color w:val="111111"/>
          <w:sz w:val="28"/>
          <w:sz w:val="28"/>
          <w:szCs w:val="28"/>
          <w:rtl w:val="true"/>
          <w:lang w:bidi="ar-SA"/>
        </w:rPr>
        <w:t>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أنا عبد اللّه بن محمّد بن زياد، نا يزيد بن سنان، نا يحيى بن حمّاد، نا شعبة، عن سعد بن إبراهيم،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سعد بن مالك وضع جنازة عبد الرّحمن بن عوف على كاهله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جبلاه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w:t>
      </w:r>
      <w:r>
        <w:rPr>
          <w:rStyle w:val="FootnoteAnchor"/>
          <w:rtl w:val="true"/>
        </w:rPr>
        <w:footnoteReference w:id="1848"/>
      </w:r>
      <w:r>
        <w:rPr>
          <w:rFonts w:ascii="IRNazanin" w:hAnsi="IRNazanin" w:eastAsia="IRNazanin"/>
          <w:color w:val="111111"/>
          <w:sz w:val="28"/>
          <w:sz w:val="28"/>
          <w:szCs w:val="28"/>
          <w:rtl w:val="true"/>
          <w:lang w:bidi="fa-IR"/>
        </w:rPr>
        <w:t xml:space="preserve">، نا </w:t>
      </w:r>
    </w:p>
    <w:p>
      <w:pPr>
        <w:pStyle w:val="BookText"/>
        <w:rPr/>
      </w:pPr>
      <w:r>
        <w:rPr>
          <w:rFonts w:ascii="Amiri" w:hAnsi="Amiri" w:eastAsia="Amiri" w:cs="Amiri"/>
          <w:color w:val="111111"/>
          <w:sz w:val="28"/>
          <w:sz w:val="28"/>
          <w:szCs w:val="28"/>
          <w:rtl w:val="true"/>
          <w:lang w:bidi="ar-SA"/>
        </w:rPr>
        <w:t>عبد اللّه بن أحمد، حدثني أبي، نا عبد الرّزّاق، نا معمر،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النبي صلى اللّه عليه و سلم عبد الرّحمن بن عوف و به وضر من خلوق، 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w:t>
      </w:r>
      <w:r>
        <w:rPr>
          <w:rStyle w:val="FootnoteAnchor"/>
          <w:rtl w:val="true"/>
        </w:rPr>
        <w:footnoteReference w:id="1849"/>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الأنصار،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نواة من ذهب،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 و لم و لو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قسم لكلّ امرأة من نسائه بعد موته مائة ألف</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غانم محمّد بن علي بن عبد الصمد بن علي بن محمّد بن المأمون، و أبو السعود أحمد بن علي بن محمّد بن المجلي</w:t>
      </w:r>
      <w:r>
        <w:rPr>
          <w:rStyle w:val="FootnoteAnchor"/>
          <w:rtl w:val="true"/>
        </w:rPr>
        <w:footnoteReference w:id="1851"/>
      </w:r>
      <w:r>
        <w:rPr>
          <w:rFonts w:ascii="Amiri" w:hAnsi="Amiri" w:eastAsia="Amiri" w:cs="Amiri"/>
          <w:color w:val="111111"/>
          <w:sz w:val="28"/>
          <w:sz w:val="28"/>
          <w:szCs w:val="28"/>
          <w:rtl w:val="true"/>
          <w:lang w:bidi="ar-SA"/>
        </w:rPr>
        <w:t>، و أبو منصور عبد الرّحمن بن محمّد بن عبد الواحد،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علي بن عمر السكري الحربي، نا أبو عبد اللّه أحمد بن الحسن بن عبد الجبار الصوفي، نا خلف بن سالم، نا عبد الرّزّاق، نا و 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النبي صلى اللّه عليه و سلم عبد الرّحمن بن عوف و به وضر من خلوق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الأنصار،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نواة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غانم و ابن المجلي</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و لو بشاة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اتفقا 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رأيته قسم لكلّ امرأة من نسائه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w:t>
      </w:r>
      <w:r>
        <w:rPr>
          <w:rStyle w:val="FootnoteAnchor"/>
          <w:rtl w:val="true"/>
        </w:rPr>
        <w:footnoteReference w:id="1853"/>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1854"/>
      </w:r>
      <w:r>
        <w:rPr>
          <w:rFonts w:ascii="Amiri" w:hAnsi="Amiri" w:eastAsia="Amiri" w:cs="Amiri"/>
          <w:color w:val="111111"/>
          <w:sz w:val="28"/>
          <w:sz w:val="28"/>
          <w:szCs w:val="28"/>
          <w:rtl w:val="true"/>
          <w:lang w:bidi="ar-SA"/>
        </w:rPr>
        <w:t>، أنا الفضل بن دكين أبو نعيم، نا كامل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و ترك ثلاث نسوة، فأصاب كل واحدة مما ترك ثمانون ألفا، ثمانون ألفا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855"/>
      </w:r>
      <w:r>
        <w:rPr>
          <w:rFonts w:ascii="Amiri" w:hAnsi="Amiri" w:eastAsia="Amiri" w:cs="Amiri"/>
          <w:color w:val="111111"/>
          <w:sz w:val="28"/>
          <w:sz w:val="28"/>
          <w:szCs w:val="28"/>
          <w:rtl w:val="true"/>
          <w:lang w:bidi="ar-SA"/>
        </w:rPr>
        <w:t>زاهر بن طاهر، أنا أبو بكر البيهقي، أنا أبو حازم الحافظ، أنا أبو الفضل بن خميرويه، نا أحمد بن نجدة، نا سعيد بن منصور، نا أبو عوانة، عن عمرو بن أبي سلمة،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صولحت امرأة عبد الرّحمن من نصيبها ربع الثمن على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رشأ بن نظيف، أنا الحسن بن إسماعيل، أنا أحمد بن مروان، نا أحمد بن عبّاد، نا الحسن بن علي الخلاّل، نا عبد الوهاب، عن هشام،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نساء عبد الرّحمن اقتسمن ثمنهنّ عشرين و ثلاثمائة ألف درهم</w:t>
      </w:r>
      <w:r>
        <w:rPr>
          <w:rStyle w:val="FootnoteAnchor"/>
          <w:rtl w:val="true"/>
        </w:rPr>
        <w:footnoteReference w:id="1856"/>
      </w:r>
      <w:r>
        <w:rPr>
          <w:rFonts w:ascii="Amiri" w:hAnsi="Amiri" w:eastAsia="Amiri" w:cs="Amiri"/>
          <w:color w:val="111111"/>
          <w:sz w:val="28"/>
          <w:sz w:val="28"/>
          <w:szCs w:val="28"/>
          <w:rtl w:val="true"/>
          <w:lang w:bidi="ar-SA"/>
        </w:rPr>
        <w:t>، و توفي عن أربع نسوة، فأصاب كل امرأة منهن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1857"/>
      </w:r>
      <w:r>
        <w:rPr>
          <w:rFonts w:ascii="Amiri" w:hAnsi="Amiri" w:eastAsia="Amiri" w:cs="Amiri"/>
          <w:color w:val="111111"/>
          <w:sz w:val="28"/>
          <w:sz w:val="28"/>
          <w:szCs w:val="28"/>
          <w:rtl w:val="true"/>
          <w:lang w:bidi="ar-SA"/>
        </w:rPr>
        <w:t>بن النّقّور، أنا عيسى بن علي، أنا عبد اللّه بن محمّد، حدثني ابن زنجويه، نا عارم، نا حمّاد بن زيد، عن أيوب،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توفي و كان فيما ترك ذهبا قطع بالفأس</w:t>
      </w:r>
      <w:r>
        <w:rPr>
          <w:rStyle w:val="FootnoteAnchor"/>
          <w:rtl w:val="true"/>
        </w:rPr>
        <w:footnoteReference w:id="1858"/>
      </w:r>
      <w:r>
        <w:rPr>
          <w:rFonts w:ascii="IRNazanin" w:hAnsi="IRNazanin" w:eastAsia="IRNazanin"/>
          <w:color w:val="111111"/>
          <w:sz w:val="28"/>
          <w:sz w:val="28"/>
          <w:szCs w:val="28"/>
          <w:rtl w:val="true"/>
          <w:lang w:bidi="fa-IR"/>
        </w:rPr>
        <w:t>حتى مجلت</w:t>
      </w:r>
      <w:r>
        <w:rPr>
          <w:rStyle w:val="FootnoteAnchor"/>
          <w:rtl w:val="true"/>
        </w:rPr>
        <w:footnoteReference w:id="1859"/>
      </w:r>
      <w:r>
        <w:rPr>
          <w:rFonts w:ascii="Amiri" w:hAnsi="Amiri" w:eastAsia="Amiri" w:cs="Amiri"/>
          <w:color w:val="111111"/>
          <w:sz w:val="28"/>
          <w:sz w:val="28"/>
          <w:szCs w:val="28"/>
          <w:rtl w:val="true"/>
          <w:lang w:bidi="ar-SA"/>
        </w:rPr>
        <w:t>أيدي الرجال منه، و ترك أربع نسوة، فأخرجت امرأة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w:t>
      </w:r>
      <w:r>
        <w:rPr>
          <w:rStyle w:val="FootnoteAnchor"/>
          <w:rtl w:val="true"/>
        </w:rPr>
        <w:footnoteReference w:id="1860"/>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محمّد بن الحسن بن علي</w:t>
      </w:r>
      <w:r>
        <w:rPr>
          <w:rStyle w:val="FootnoteAnchor"/>
          <w:rtl w:val="true"/>
        </w:rPr>
        <w:footnoteReference w:id="1861"/>
      </w:r>
      <w:r>
        <w:rPr>
          <w:rFonts w:ascii="Amiri" w:hAnsi="Amiri" w:eastAsia="Amiri" w:cs="Amiri"/>
          <w:color w:val="111111"/>
          <w:sz w:val="28"/>
          <w:sz w:val="28"/>
          <w:szCs w:val="28"/>
          <w:rtl w:val="true"/>
          <w:lang w:bidi="ar-SA"/>
        </w:rPr>
        <w:t>، أنا عبد اللّه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الصيدلاني، نا يزداد بن عبد الرّحمن بن محمّد، نا أبو سعيد الأشج، نا عبد اللّه بن إدريس،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كلّ امرأة من نساء عبد الرّحمن بن عوف ربع الثّمن، ثمانين ألفا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w:t>
      </w:r>
      <w:r>
        <w:rPr>
          <w:rStyle w:val="FootnoteAnchor"/>
          <w:rtl w:val="true"/>
        </w:rPr>
        <w:footnoteReference w:id="1862"/>
      </w:r>
      <w:r>
        <w:rPr>
          <w:rFonts w:ascii="IRNazanin" w:hAnsi="IRNazanin" w:eastAsia="IRNazanin"/>
          <w:color w:val="111111"/>
          <w:sz w:val="28"/>
          <w:sz w:val="28"/>
          <w:szCs w:val="28"/>
          <w:rtl w:val="true"/>
          <w:lang w:bidi="fa-IR"/>
        </w:rPr>
        <w:t>بن الفهم، نا محمّد بن سعد</w:t>
      </w:r>
      <w:r>
        <w:rPr>
          <w:rStyle w:val="FootnoteAnchor"/>
          <w:rtl w:val="true"/>
        </w:rPr>
        <w:footnoteReference w:id="1863"/>
      </w:r>
      <w:r>
        <w:rPr>
          <w:rFonts w:ascii="Amiri" w:hAnsi="Amiri" w:eastAsia="Amiri" w:cs="Amiri"/>
          <w:color w:val="111111"/>
          <w:sz w:val="28"/>
          <w:sz w:val="28"/>
          <w:szCs w:val="28"/>
          <w:rtl w:val="true"/>
          <w:lang w:bidi="ar-SA"/>
        </w:rPr>
        <w:t>، أنا محمّد بن عمر، نا أبو بكر بن عبد اللّه بن أبي سبرة، عن محمّد بن أبي حرملة، عن عثمان بن الشّريد،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p>
    <w:p>
      <w:pPr>
        <w:pStyle w:val="BookText"/>
        <w:rPr/>
      </w:pPr>
      <w:r>
        <w:rPr>
          <w:rFonts w:ascii="Amiri" w:hAnsi="Amiri" w:eastAsia="Amiri" w:cs="Amiri"/>
          <w:color w:val="111111"/>
          <w:sz w:val="28"/>
          <w:sz w:val="28"/>
          <w:szCs w:val="28"/>
          <w:rtl w:val="true"/>
          <w:lang w:bidi="ar-SA"/>
        </w:rPr>
        <w:t>عبد الرّحمن بن عوف ألف بعير، و ثلاثة ألف شاة بالبقيع، و مائة فرس ترعى بالبقيع، و كان يزرع بالجرف</w:t>
      </w:r>
      <w:r>
        <w:rPr>
          <w:rStyle w:val="FootnoteAnchor"/>
          <w:rtl w:val="true"/>
        </w:rPr>
        <w:footnoteReference w:id="1864"/>
      </w:r>
      <w:r>
        <w:rPr>
          <w:rFonts w:ascii="Amiri" w:hAnsi="Amiri" w:eastAsia="Amiri" w:cs="Amiri"/>
          <w:color w:val="111111"/>
          <w:sz w:val="28"/>
          <w:sz w:val="28"/>
          <w:szCs w:val="28"/>
          <w:rtl w:val="true"/>
          <w:lang w:bidi="ar-SA"/>
        </w:rPr>
        <w:t>على عشرين ناضحا، فكان يدخل قوت أهله من ذلك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w:t>
      </w:r>
      <w:r>
        <w:rPr>
          <w:rStyle w:val="FootnoteAnchor"/>
          <w:rtl w:val="true"/>
        </w:rPr>
        <w:footnoteReference w:id="1865"/>
      </w:r>
      <w:r>
        <w:rPr>
          <w:rFonts w:ascii="Amiri" w:hAnsi="Amiri" w:eastAsia="Amiri" w:cs="Amiri"/>
          <w:color w:val="111111"/>
          <w:sz w:val="28"/>
          <w:sz w:val="28"/>
          <w:szCs w:val="28"/>
          <w:rtl w:val="true"/>
          <w:lang w:bidi="ar-SA"/>
        </w:rPr>
        <w:t>بن الحسن، أنا أبو العباس النّهاوندي، أنا أبو القاسم بن الأشقر، نا أبو عبد اللّه البخاري</w:t>
      </w:r>
      <w:r>
        <w:rPr>
          <w:rStyle w:val="FootnoteAnchor"/>
          <w:rtl w:val="true"/>
        </w:rPr>
        <w:footnoteReference w:id="1866"/>
      </w:r>
      <w:r>
        <w:rPr>
          <w:rFonts w:ascii="Amiri" w:hAnsi="Amiri" w:eastAsia="Amiri" w:cs="Amiri"/>
          <w:color w:val="111111"/>
          <w:sz w:val="28"/>
          <w:sz w:val="28"/>
          <w:szCs w:val="28"/>
          <w:rtl w:val="true"/>
          <w:lang w:bidi="ar-SA"/>
        </w:rPr>
        <w:t>، نا الحسن بن واقع،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لستّ سنين بقين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لسبع</w:t>
      </w:r>
      <w:r>
        <w:rPr>
          <w:rStyle w:val="FootnoteAnchor"/>
          <w:rtl w:val="true"/>
        </w:rPr>
        <w:footnoteReference w:id="1867"/>
      </w:r>
      <w:r>
        <w:rPr>
          <w:rFonts w:ascii="Amiri" w:hAnsi="Amiri" w:eastAsia="Amiri" w:cs="Amiri"/>
          <w:color w:val="111111"/>
          <w:sz w:val="28"/>
          <w:sz w:val="28"/>
          <w:szCs w:val="28"/>
          <w:rtl w:val="true"/>
          <w:lang w:bidi="ar-SA"/>
        </w:rPr>
        <w:t>من سني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1868"/>
      </w:r>
      <w:r>
        <w:rPr>
          <w:rFonts w:ascii="Amiri" w:hAnsi="Amiri" w:eastAsia="Amiri" w:cs="Amiri"/>
          <w:color w:val="111111"/>
          <w:sz w:val="28"/>
          <w:sz w:val="28"/>
          <w:szCs w:val="28"/>
          <w:rtl w:val="true"/>
          <w:lang w:bidi="ar-SA"/>
        </w:rPr>
        <w:t>بن النقور، أنا عيسى بن علي، أنا عبد اللّه بن محمّد، حدثني ابن هانئ، أنا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لسبع من سني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عثمان بن أحمد، نا حنبل بن إسحاق، حدثني أبو عبد اللّه، حدثني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لتسع من سني عثمان</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المنبجي، أنا أبو الفضل عبيد اللّه بن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عبد الرّحمن بن عوف ثمان و سبعون، و توفي لتسع خلون من خلافة عثمان لثلاث 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أنا أحمد بن حنبل، نا يعقوب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لسبع من سنيّ عثمان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870"/>
      </w:r>
      <w:r>
        <w:rPr>
          <w:rFonts w:ascii="Amiri" w:hAnsi="Amiri" w:eastAsia="Amiri" w:cs="Amiri"/>
          <w:color w:val="111111"/>
          <w:sz w:val="28"/>
          <w:sz w:val="28"/>
          <w:szCs w:val="28"/>
          <w:rtl w:val="true"/>
          <w:lang w:bidi="ar-SA"/>
        </w:rPr>
        <w:t>، أنا أبو محمّد بن أبي نصر، أنا أبو الميمون، نا أبو زرعة</w:t>
      </w:r>
      <w:r>
        <w:rPr>
          <w:rStyle w:val="FootnoteAnchor"/>
          <w:rtl w:val="true"/>
        </w:rPr>
        <w:footnoteReference w:id="18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عن يعقوب بن إبراهيم بن سعد،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عبد الرّحمن لسبع سنين خلت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w:t>
      </w:r>
      <w:r>
        <w:rPr>
          <w:rStyle w:val="FootnoteAnchor"/>
          <w:rtl w:val="true"/>
        </w:rPr>
        <w:footnoteReference w:id="1872"/>
      </w:r>
      <w:r>
        <w:rPr>
          <w:rFonts w:ascii="Amiri" w:hAnsi="Amiri" w:eastAsia="Amiri" w:cs="Amiri"/>
          <w:color w:val="111111"/>
          <w:sz w:val="28"/>
          <w:sz w:val="28"/>
          <w:szCs w:val="28"/>
          <w:rtl w:val="true"/>
          <w:lang w:bidi="ar-SA"/>
        </w:rPr>
        <w:t>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w:t>
      </w:r>
      <w:r>
        <w:rPr>
          <w:rStyle w:val="FootnoteAnchor"/>
          <w:rtl w:val="true"/>
        </w:rPr>
        <w:footnoteReference w:id="1873"/>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نا يحيى بن أبي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سنة إحدى و ثلاثين، و له ثلاث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محمّد بن عبد الباقي، أنا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أنا أحمد بن محمّد بن عمر، 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سعد</w:t>
      </w:r>
      <w:r>
        <w:rPr>
          <w:rStyle w:val="FootnoteAnchor"/>
          <w:rtl w:val="true"/>
        </w:rPr>
        <w:footnoteReference w:id="1875"/>
      </w:r>
      <w:r>
        <w:rPr>
          <w:rFonts w:ascii="Amiri" w:hAnsi="Amiri" w:eastAsia="Amiri" w:cs="Amiri"/>
          <w:color w:val="111111"/>
          <w:sz w:val="28"/>
          <w:sz w:val="28"/>
          <w:szCs w:val="28"/>
          <w:rtl w:val="true"/>
          <w:lang w:bidi="ar-SA"/>
        </w:rPr>
        <w:t>، أنا محمّد بن عمر، نا عبد اللّه بن جعفر الزهري، عن يعقوب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سنة اثنتين و ثلاثين</w:t>
      </w:r>
      <w:r>
        <w:rPr>
          <w:rStyle w:val="FootnoteAnchor"/>
          <w:rtl w:val="true"/>
        </w:rPr>
        <w:footnoteReference w:id="1876"/>
      </w:r>
      <w:r>
        <w:rPr>
          <w:rFonts w:ascii="Amiri" w:hAnsi="Amiri" w:eastAsia="Amiri" w:cs="Amiri"/>
          <w:color w:val="111111"/>
          <w:sz w:val="28"/>
          <w:sz w:val="28"/>
          <w:szCs w:val="28"/>
          <w:rtl w:val="true"/>
          <w:lang w:bidi="ar-SA"/>
        </w:rPr>
        <w:t xml:space="preserve">، و هو يومئذ ابن خمس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دفن بالبقيع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بن سليمان، نا الزبير بن بكار، حدثني إبراهيم بن المنذر، عن الواقدي، عن عبد اللّه بن جعفر الزهري، عن يعقوب بن عتبة بن المغيرة بن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عوف سنة اثنتين</w:t>
      </w:r>
      <w:r>
        <w:rPr>
          <w:rStyle w:val="FootnoteAnchor"/>
          <w:rtl w:val="true"/>
        </w:rPr>
        <w:footnoteReference w:id="1877"/>
      </w:r>
      <w:r>
        <w:rPr>
          <w:rFonts w:ascii="Amiri" w:hAnsi="Amiri" w:eastAsia="Amiri" w:cs="Amiri"/>
          <w:color w:val="111111"/>
          <w:sz w:val="28"/>
          <w:sz w:val="28"/>
          <w:szCs w:val="28"/>
          <w:rtl w:val="true"/>
          <w:lang w:bidi="ar-SA"/>
        </w:rPr>
        <w:t>و ثلاثين، و هو يومئذ ابن خمس و سبعين سنة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p>
    <w:p>
      <w:pPr>
        <w:pStyle w:val="BookText"/>
        <w:rPr/>
      </w:pP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الرّحمن بن عوف سنة ثنتين و ثلاثين، و هو ابن خمس و سبعين،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 و أبو موسى، و عمرو،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عوف توفي في سنة اثنتين و ثلاثين، و ذكر أن قول المدائني أخبره به أبوه عن أحمد بن عبيد بن ناصح عنه، و أن قول أبي موسى أخبره به أبوه عن أبيه عنه، و أن قول عمرو أخبره به مصعب بن إسماعيل، عن محمّد بن أحمد بن ماهان عنه، و أن قول الهيثم أخبره به أبوه عن أحمد بن عبيد بن ناصح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w:t>
      </w:r>
      <w:r>
        <w:rPr>
          <w:rStyle w:val="FootnoteAnchor"/>
          <w:rtl w:val="true"/>
        </w:rPr>
        <w:footnoteReference w:id="1878"/>
      </w:r>
      <w:r>
        <w:rPr>
          <w:rFonts w:ascii="Amiri" w:hAnsi="Amiri" w:eastAsia="Amiri" w:cs="Amiri"/>
          <w:color w:val="111111"/>
          <w:sz w:val="28"/>
          <w:sz w:val="28"/>
          <w:szCs w:val="28"/>
          <w:rtl w:val="true"/>
          <w:lang w:bidi="ar-SA"/>
        </w:rPr>
        <w:t>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عبد الرّحمن بن عوف بعد الفيل بعشر سنين، و مات سنة اثنتين و ثلاثين، و هو يومئذ ابن خمس و سبعين سنة، و كان جميلا، حسن الوجه، أبيض مشربا حمرة،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أحمد بن إسحاق، نا أحمد بن عمران، نا موسى، نا خليفة قال</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مات عبد الرّحمن بن عوف</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أنبأنا أبو علي</w:t>
      </w:r>
      <w:r>
        <w:rPr>
          <w:rStyle w:val="FootnoteAnchor"/>
          <w:rtl w:val="true"/>
        </w:rPr>
        <w:footnoteReference w:id="1881"/>
      </w:r>
      <w:r>
        <w:rPr>
          <w:rFonts w:ascii="Amiri" w:hAnsi="Amiri" w:eastAsia="Amiri" w:cs="Amiri"/>
          <w:color w:val="111111"/>
          <w:sz w:val="28"/>
          <w:sz w:val="28"/>
          <w:szCs w:val="28"/>
          <w:rtl w:val="true"/>
          <w:lang w:bidi="ar-SA"/>
        </w:rPr>
        <w:t>الحداد، أنا أبو نعيم، نا محمّد بن علي بن حسين،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عوف سنة ثنتين و ثلاثين، يكنى بأبي محمّد، و هو ابن خمس و سبعين سنة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توفي عبد الرّحمن بن عوف بالمدينة، و صلّى عليه عثمان</w:t>
      </w:r>
      <w:r>
        <w:rPr>
          <w:rFonts w:eastAsia="Amiri" w:cs="Amiri" w:ascii="Amiri" w:hAnsi="Amiri"/>
          <w:color w:val="111111"/>
          <w:sz w:val="28"/>
          <w:szCs w:val="28"/>
          <w:rtl w:val="true"/>
          <w:lang w:bidi="ar-SA"/>
        </w:rPr>
        <w:t xml:space="preserve">. </w:t>
      </w:r>
      <w:bookmarkStart w:id="193" w:name="pg16707_178283"/>
    </w:p>
    <w:p>
      <w:pPr>
        <w:pStyle w:val="BookText"/>
        <w:rPr/>
      </w:pPr>
      <w:bookmarkEnd w:id="193"/>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الزّعفراني، نا أبو بكر 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عوف 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هو ابن خمس و سبعين، و دفن بالبقيع</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2222536_73709187"/>
      <w:bookmarkStart w:id="195" w:name="_Toc73"/>
      <w:bookmarkEnd w:id="194"/>
      <w:r>
        <w:rPr/>
        <w:t>3912</w:t>
      </w:r>
      <w:r>
        <w:rPr>
          <w:rtl w:val="true"/>
        </w:rPr>
        <w:t xml:space="preserve"> - </w:t>
      </w:r>
      <w:r>
        <w:rPr>
          <w:rtl w:val="true"/>
        </w:rPr>
        <w:t>عبد الرّحمن بن عياض</w:t>
      </w:r>
      <w:bookmarkEnd w:id="195"/>
    </w:p>
    <w:p>
      <w:pPr>
        <w:pStyle w:val="BookText"/>
        <w:rPr/>
      </w:pPr>
      <w:r>
        <w:rPr>
          <w:rFonts w:ascii="Amiri" w:hAnsi="Amiri" w:eastAsia="Amiri" w:cs="Amiri"/>
          <w:color w:val="111111"/>
          <w:sz w:val="28"/>
          <w:sz w:val="28"/>
          <w:szCs w:val="28"/>
          <w:rtl w:val="true"/>
          <w:lang w:bidi="ar-SA"/>
        </w:rPr>
        <w:t>أوفده أمير خراسان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بعض المجموعات بغير إسناد</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222538_73709187"/>
      <w:bookmarkStart w:id="197" w:name="_Toc74"/>
      <w:bookmarkEnd w:id="196"/>
      <w:r>
        <w:rPr/>
        <w:t>3913</w:t>
      </w:r>
      <w:r>
        <w:rPr>
          <w:rtl w:val="true"/>
        </w:rPr>
        <w:t xml:space="preserve"> - </w:t>
      </w:r>
      <w:r>
        <w:rPr>
          <w:rtl w:val="true"/>
        </w:rPr>
        <w:t>عبد الرّحمن بن عيسى أبو محمّد</w:t>
      </w:r>
      <w:bookmarkEnd w:id="197"/>
    </w:p>
    <w:p>
      <w:pPr>
        <w:pStyle w:val="BookText"/>
        <w:rPr/>
      </w:pPr>
      <w:r>
        <w:rPr>
          <w:rFonts w:ascii="Amiri" w:hAnsi="Amiri" w:eastAsia="Amiri" w:cs="Amiri"/>
          <w:color w:val="111111"/>
          <w:sz w:val="28"/>
          <w:sz w:val="28"/>
          <w:szCs w:val="28"/>
          <w:rtl w:val="true"/>
          <w:lang w:bidi="ar-SA"/>
        </w:rPr>
        <w:t>روى عن زيد</w:t>
      </w:r>
      <w:r>
        <w:rPr>
          <w:rStyle w:val="FootnoteAnchor"/>
          <w:rtl w:val="true"/>
        </w:rPr>
        <w:footnoteReference w:id="1883"/>
      </w:r>
      <w:r>
        <w:rPr>
          <w:rFonts w:ascii="Amiri" w:hAnsi="Amiri" w:eastAsia="Amiri" w:cs="Amiri"/>
          <w:color w:val="111111"/>
          <w:sz w:val="28"/>
          <w:sz w:val="28"/>
          <w:szCs w:val="28"/>
          <w:rtl w:val="true"/>
          <w:lang w:bidi="ar-SA"/>
        </w:rPr>
        <w:t>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الحسين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w:t>
      </w:r>
      <w:r>
        <w:rPr>
          <w:rStyle w:val="FootnoteAnchor"/>
          <w:rtl w:val="true"/>
        </w:rPr>
        <w:footnoteReference w:id="1884"/>
      </w:r>
      <w:r>
        <w:rPr>
          <w:rFonts w:ascii="Amiri" w:hAnsi="Amiri" w:eastAsia="Amiri" w:cs="Amiri"/>
          <w:color w:val="111111"/>
          <w:sz w:val="28"/>
          <w:sz w:val="28"/>
          <w:szCs w:val="28"/>
          <w:rtl w:val="true"/>
          <w:lang w:bidi="ar-SA"/>
        </w:rPr>
        <w:t>بن أبي الحديد، أنا جدي أبو عبد اللّه، أنا أبو علي الأهوازي، أنا عبد الوهاب بن الحسن، أنا أحمد بن الحسين بن طلاّب، حدثني أبي، نا أبو محمّد عبد الرّحمن بن عيسى، نا زيد بن عبيد، عن الأوزاعي،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ميسرة بن حلبس بمقابر باب توما، و كان يسكن المصّيصة، و قائد يقوده، و كان مكفوفا حتى إذا صار إلى مقبرة باب توما قال له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القبور، أنتم لنا سلف، و نحن لكم تبع، فرحمنا اللّه و إياكم، و غفر لنا و لكم، فكأن قد صرنا</w:t>
      </w:r>
      <w:r>
        <w:rPr>
          <w:rStyle w:val="FootnoteAnchor"/>
          <w:rtl w:val="true"/>
        </w:rPr>
        <w:footnoteReference w:id="1885"/>
      </w:r>
      <w:r>
        <w:rPr>
          <w:rFonts w:ascii="Amiri" w:hAnsi="Amiri" w:eastAsia="Amiri" w:cs="Amiri"/>
          <w:color w:val="111111"/>
          <w:sz w:val="28"/>
          <w:sz w:val="28"/>
          <w:szCs w:val="28"/>
          <w:rtl w:val="true"/>
          <w:lang w:bidi="ar-SA"/>
        </w:rPr>
        <w:t>إلى ما صرتم إليه، فردّ اللّه عز و جل الروح في رجل منهم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لكم يا أهل الدنيا </w:t>
      </w:r>
    </w:p>
    <w:p>
      <w:pPr>
        <w:pStyle w:val="BookText"/>
        <w:rPr/>
      </w:pPr>
      <w:r>
        <w:rPr>
          <w:rFonts w:ascii="Amiri" w:hAnsi="Amiri" w:eastAsia="Amiri" w:cs="Amiri"/>
          <w:color w:val="111111"/>
          <w:sz w:val="28"/>
          <w:sz w:val="28"/>
          <w:szCs w:val="28"/>
          <w:rtl w:val="true"/>
          <w:lang w:bidi="ar-SA"/>
        </w:rPr>
        <w:t>حين تحجون في الشهر أربع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الجمعة، أ فما تعلمون أنها حجّة مبرورة متقبّلة‌؟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قدمتم‌؟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يا أهل الدنيا،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يمنعك أن تردّ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الدنيا، السّلام و الحسنات</w:t>
      </w:r>
      <w:r>
        <w:rPr>
          <w:rStyle w:val="FootnoteAnchor"/>
          <w:rtl w:val="true"/>
        </w:rPr>
        <w:footnoteReference w:id="1886"/>
      </w:r>
      <w:r>
        <w:rPr>
          <w:rFonts w:ascii="Amiri" w:hAnsi="Amiri" w:eastAsia="Amiri" w:cs="Amiri"/>
          <w:color w:val="111111"/>
          <w:sz w:val="28"/>
          <w:sz w:val="28"/>
          <w:szCs w:val="28"/>
          <w:rtl w:val="true"/>
          <w:lang w:bidi="ar-SA"/>
        </w:rPr>
        <w:t>قد رفعت عنا، فلا في حسنة تزيد و لا من سيئة تنقص، علقت رهوننا يا أهل الدنيا</w:t>
      </w:r>
      <w:r>
        <w:rPr>
          <w:rFonts w:eastAsia="Amiri" w:cs="Amiri" w:ascii="Amiri" w:hAnsi="Amiri"/>
          <w:color w:val="111111"/>
          <w:sz w:val="28"/>
          <w:szCs w:val="28"/>
          <w:rtl w:val="true"/>
          <w:lang w:bidi="ar-SA"/>
        </w:rPr>
        <w:t xml:space="preserve">. </w:t>
      </w:r>
      <w:bookmarkStart w:id="198" w:name="pg16707_178285"/>
    </w:p>
    <w:p>
      <w:pPr>
        <w:pStyle w:val="Heading4"/>
        <w:numPr>
          <w:ilvl w:val="3"/>
          <w:numId w:val="1"/>
        </w:numPr>
        <w:rPr/>
      </w:pPr>
      <w:bookmarkStart w:id="199" w:name="__RefHeading___Toc2222540_73709187"/>
      <w:bookmarkStart w:id="200" w:name="_Toc75"/>
      <w:bookmarkEnd w:id="198"/>
      <w:bookmarkEnd w:id="199"/>
      <w:r>
        <w:rPr>
          <w:rtl w:val="true"/>
        </w:rPr>
        <w:t>[</w:t>
      </w:r>
      <w:r>
        <w:rPr>
          <w:rtl w:val="true"/>
        </w:rPr>
        <w:t>ذكر من اسمه عبد الرحمن و اسم أبيه يبدأ ب‍</w:t>
      </w:r>
      <w:r>
        <w:rPr>
          <w:rtl w:val="true"/>
        </w:rPr>
        <w:t xml:space="preserve">] </w:t>
      </w:r>
      <w:r>
        <w:rPr>
          <w:rtl w:val="true"/>
        </w:rPr>
        <w:t>حرف الغين</w:t>
      </w:r>
      <w:bookmarkEnd w:id="200"/>
    </w:p>
    <w:p>
      <w:pPr>
        <w:pStyle w:val="Heading5"/>
        <w:numPr>
          <w:ilvl w:val="4"/>
          <w:numId w:val="1"/>
        </w:numPr>
        <w:rPr/>
      </w:pPr>
      <w:bookmarkStart w:id="201" w:name="__RefHeading___Toc2222542_73709187"/>
      <w:bookmarkStart w:id="202" w:name="_Toc76"/>
      <w:bookmarkEnd w:id="201"/>
      <w:r>
        <w:rPr/>
        <w:t>3914</w:t>
      </w:r>
      <w:r>
        <w:rPr>
          <w:rtl w:val="true"/>
        </w:rPr>
        <w:t xml:space="preserve"> - </w:t>
      </w:r>
      <w:r>
        <w:rPr>
          <w:rtl w:val="true"/>
        </w:rPr>
        <w:t>عبد الرّحمن بن الغاز ابن ربيعة الجرشي</w:t>
      </w:r>
      <w:bookmarkEnd w:id="202"/>
    </w:p>
    <w:p>
      <w:pPr>
        <w:pStyle w:val="BookText"/>
        <w:rPr/>
      </w:pPr>
      <w:r>
        <w:rPr>
          <w:rFonts w:eastAsia="IRNazanin" w:cs="IRNazanin"/>
          <w:color w:val="111111"/>
          <w:sz w:val="28"/>
          <w:szCs w:val="28"/>
          <w:lang w:bidi="fa-IR"/>
        </w:rPr>
        <w:t>3914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الغاز</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ربيعة الجرشي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آدم الأودي، و يقال الأزدي</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w:t>
      </w:r>
      <w:r>
        <w:rPr>
          <w:rStyle w:val="FootnoteAnchor"/>
          <w:rtl w:val="true"/>
        </w:rPr>
        <w:footnoteReference w:id="1889"/>
      </w:r>
      <w:r>
        <w:rPr>
          <w:rFonts w:ascii="Amiri" w:hAnsi="Amiri" w:eastAsia="Amiri" w:cs="Amiri"/>
          <w:color w:val="111111"/>
          <w:sz w:val="28"/>
          <w:sz w:val="28"/>
          <w:szCs w:val="28"/>
          <w:rtl w:val="true"/>
          <w:lang w:bidi="ar-SA"/>
        </w:rPr>
        <w:t>الرازي، حدثني محمّد بن أحمد بن غزوان، نا أحمد بن المعلّى، نا عثمان بن إسماعيل الهذلي، نا الوليد بن مسلم، عن عبد الرّحمن بن آدم،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الغاز بن ربيعة الجرشي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عمرو بن مرّة الجهني صاحب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راية سوداء من خراسان حتى تربط خيولها بهذا الزيتون الذي بين بيت لهيا و حرستا،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بين هاتين القريتين زيتونة قائمة، قال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سينصب فيما بينهما حتى يجيء أهل تلك الراية فينزلون تحتها و يربطون خيولهم بها</w:t>
      </w:r>
      <w:r>
        <w:rPr>
          <w:rFonts w:eastAsia="Amiri" w:cs="Amiri" w:ascii="Amiri" w:hAnsi="Amiri"/>
          <w:color w:val="111111"/>
          <w:sz w:val="28"/>
          <w:szCs w:val="28"/>
          <w:rtl w:val="true"/>
          <w:lang w:bidi="ar-SA"/>
        </w:rPr>
        <w:t xml:space="preserve">. </w:t>
      </w:r>
      <w:bookmarkStart w:id="203" w:name="pg16707_178286"/>
    </w:p>
    <w:p>
      <w:pPr>
        <w:pStyle w:val="Heading5"/>
        <w:numPr>
          <w:ilvl w:val="4"/>
          <w:numId w:val="1"/>
        </w:numPr>
        <w:rPr/>
      </w:pPr>
      <w:bookmarkStart w:id="204" w:name="__RefHeading___Toc2222544_73709187"/>
      <w:bookmarkStart w:id="205" w:name="_Toc77"/>
      <w:bookmarkEnd w:id="203"/>
      <w:bookmarkEnd w:id="204"/>
      <w:r>
        <w:rPr/>
        <w:t>3915</w:t>
      </w:r>
      <w:r>
        <w:rPr>
          <w:rtl w:val="true"/>
        </w:rPr>
        <w:t xml:space="preserve"> - </w:t>
      </w:r>
      <w:r>
        <w:rPr>
          <w:rtl w:val="true"/>
        </w:rPr>
        <w:t xml:space="preserve">عبد الرّحمن بن غنم بن كرير </w:t>
      </w:r>
      <w:r>
        <w:rPr>
          <w:rtl w:val="true"/>
        </w:rPr>
        <w:t xml:space="preserve">- </w:t>
      </w:r>
      <w:r>
        <w:rPr>
          <w:rtl w:val="true"/>
        </w:rPr>
        <w:t>و يقال</w:t>
      </w:r>
      <w:r>
        <w:rPr>
          <w:rtl w:val="true"/>
        </w:rPr>
        <w:t xml:space="preserve">: </w:t>
      </w:r>
      <w:r>
        <w:rPr>
          <w:rtl w:val="true"/>
        </w:rPr>
        <w:t>غنم بن هاني ابن ربيعة بن عامر</w:t>
      </w:r>
      <w:r>
        <w:rPr>
          <w:rtl w:val="true"/>
        </w:rPr>
        <w:t>...</w:t>
      </w:r>
      <w:bookmarkEnd w:id="205"/>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غنم بن كرير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بن هاني ابن ربيعة بن عامر بن عذر</w:t>
      </w:r>
      <w:r>
        <w:rPr>
          <w:rStyle w:val="FootnoteAnchor"/>
          <w:rtl w:val="true"/>
        </w:rPr>
        <w:footnoteReference w:id="1891"/>
      </w:r>
      <w:r>
        <w:rPr>
          <w:rFonts w:ascii="Amiri" w:hAnsi="Amiri" w:eastAsia="Amiri" w:cs="Amiri"/>
          <w:color w:val="111111"/>
          <w:sz w:val="28"/>
          <w:sz w:val="28"/>
          <w:szCs w:val="28"/>
          <w:rtl w:val="true"/>
          <w:lang w:bidi="ar-SA"/>
        </w:rPr>
        <w:t>بن وائل بن ناجية</w:t>
      </w:r>
      <w:r>
        <w:rPr>
          <w:rStyle w:val="FootnoteAnchor"/>
          <w:rtl w:val="true"/>
        </w:rPr>
        <w:footnoteReference w:id="1892"/>
      </w:r>
      <w:r>
        <w:rPr>
          <w:rFonts w:ascii="IRNazanin" w:hAnsi="IRNazanin" w:eastAsia="IRNazanin"/>
          <w:color w:val="111111"/>
          <w:sz w:val="28"/>
          <w:sz w:val="28"/>
          <w:szCs w:val="28"/>
          <w:rtl w:val="true"/>
          <w:lang w:bidi="fa-IR"/>
        </w:rPr>
        <w:t>ابن حنبل</w:t>
      </w:r>
      <w:r>
        <w:rPr>
          <w:rStyle w:val="FootnoteAnchor"/>
          <w:rtl w:val="true"/>
        </w:rPr>
        <w:footnoteReference w:id="1893"/>
      </w:r>
      <w:r>
        <w:rPr>
          <w:rFonts w:ascii="IRNazanin" w:hAnsi="IRNazanin" w:eastAsia="IRNazanin"/>
          <w:color w:val="111111"/>
          <w:sz w:val="28"/>
          <w:sz w:val="28"/>
          <w:szCs w:val="28"/>
          <w:rtl w:val="true"/>
          <w:lang w:bidi="fa-IR"/>
        </w:rPr>
        <w:t>بن جماهر بن أدغم</w:t>
      </w:r>
      <w:r>
        <w:rPr>
          <w:rStyle w:val="FootnoteAnchor"/>
          <w:rtl w:val="true"/>
        </w:rPr>
        <w:footnoteReference w:id="1894"/>
      </w:r>
      <w:r>
        <w:rPr>
          <w:rFonts w:ascii="Amiri" w:hAnsi="Amiri" w:eastAsia="Amiri" w:cs="Amiri"/>
          <w:color w:val="111111"/>
          <w:sz w:val="28"/>
          <w:sz w:val="28"/>
          <w:szCs w:val="28"/>
          <w:rtl w:val="true"/>
          <w:lang w:bidi="ar-SA"/>
        </w:rPr>
        <w:t>بن الأشعر الأشعري</w:t>
      </w:r>
      <w:r>
        <w:rPr>
          <w:rStyle w:val="FootnoteAnchor"/>
          <w:rtl w:val="true"/>
        </w:rPr>
        <w:footnoteReference w:id="1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و علي، و معاذ بن جبل، و أبي ذرّ، و أبي الدّرداء، و أبي مالك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محمّد، و أبو سلاّم الحبشي، و عبد اللّه بن معانق الأشعري، و أبو إدريس الخولاني، و إسماعيل بن عبيد اللّه</w:t>
      </w:r>
      <w:r>
        <w:rPr>
          <w:rStyle w:val="FootnoteAnchor"/>
          <w:rtl w:val="true"/>
        </w:rPr>
        <w:footnoteReference w:id="1897"/>
      </w:r>
      <w:r>
        <w:rPr>
          <w:rFonts w:ascii="Amiri" w:hAnsi="Amiri" w:eastAsia="Amiri" w:cs="Amiri"/>
          <w:color w:val="111111"/>
          <w:sz w:val="28"/>
          <w:sz w:val="28"/>
          <w:szCs w:val="28"/>
          <w:rtl w:val="true"/>
          <w:lang w:bidi="ar-SA"/>
        </w:rPr>
        <w:t>بن أبي المهاجر، و رجاء بن حيوة، و شهر بن حوشب، و عبادة بن نسيّ، و صفوان بن سليم، و سوّار بن شبيب، و عبد الرّحمن بن صباب</w:t>
      </w:r>
      <w:r>
        <w:rPr>
          <w:rStyle w:val="FootnoteAnchor"/>
          <w:rtl w:val="true"/>
        </w:rPr>
        <w:footnoteReference w:id="1898"/>
      </w:r>
      <w:r>
        <w:rPr>
          <w:rFonts w:ascii="Amiri" w:hAnsi="Amiri" w:eastAsia="Amiri" w:cs="Amiri"/>
          <w:color w:val="111111"/>
          <w:sz w:val="28"/>
          <w:sz w:val="28"/>
          <w:szCs w:val="28"/>
          <w:rtl w:val="true"/>
          <w:lang w:bidi="ar-SA"/>
        </w:rPr>
        <w:t>، و عبد اللّه بن هبيرة، و أبو قبيل حييّ ابن يومن، و مالك بن الحكم،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فلسطين، و قدم دمشق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أنا أبو بكر بن المقرئ، أنا محمّد بن الحسن بن قتيبة، نا عيسى بن حمّاد، أنا الليث بن سعد، عن ابن عجلان أن أبان بن صالح، و عبد اللّه بن عبد الرّحمن بن أبي حسين كليهما يخبره عن شهر بن حوشب، عن ابن غنم، عن رسول اللّه صلى اللّه عليه و سلم</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أنه أتاه جبريل في صورة لم يعرفوه</w:t>
      </w:r>
      <w:r>
        <w:rPr>
          <w:rStyle w:val="FootnoteAnchor"/>
          <w:rtl w:val="true"/>
        </w:rPr>
        <w:footnoteReference w:id="1900"/>
      </w:r>
      <w:r>
        <w:rPr>
          <w:rFonts w:ascii="Amiri" w:hAnsi="Amiri" w:eastAsia="Amiri" w:cs="Amiri"/>
          <w:color w:val="111111"/>
          <w:sz w:val="28"/>
          <w:sz w:val="28"/>
          <w:szCs w:val="28"/>
          <w:rtl w:val="true"/>
          <w:lang w:bidi="ar-SA"/>
        </w:rPr>
        <w:t>فيها حتى وضع يده على ركبتي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أن تسلم وجهك للّه، و تشهد أن لا إله إلاّ اللّه، و أن محمدا رسول اللّه، و تقيم الصلاة، و تؤتي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الإيمان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تؤمن باللّه، و اليوم الآخر، و الملائكة، و الكتاب، و النبيين، و بالموت و الحياة بعد الموت، و الحساب، و الميزان، و الجنّة، و النار، و القدر كله خيره و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آمنت‌؟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الإحسان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تخشى اللّه كأنك تراه، فإنّك إلاّ تك</w:t>
      </w:r>
      <w:r>
        <w:rPr>
          <w:rStyle w:val="FootnoteAnchor"/>
          <w:rtl w:val="true"/>
        </w:rPr>
        <w:footnoteReference w:id="1901"/>
      </w:r>
      <w:r>
        <w:rPr>
          <w:rFonts w:ascii="Amiri" w:hAnsi="Amiri" w:eastAsia="Amiri" w:cs="Amiri"/>
          <w:color w:val="111111"/>
          <w:sz w:val="28"/>
          <w:sz w:val="28"/>
          <w:szCs w:val="28"/>
          <w:rtl w:val="true"/>
          <w:lang w:bidi="ar-SA"/>
        </w:rPr>
        <w:t>تراه فإنه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فعلت ذلك فقد أحسنت‌؟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الساعة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سبحان اللّه خمس من الغيب لا يعلمهن إلاّ اللّه، ما المسئول عنهن بأعلم بهن من السائل، إِنَّ اللّٰهَ عِنْدَهُ عِلْمُ السّٰاعَةِ، وَ يُنَزِّلُ الْغَيْثَ، وَ يَعْلَمُ مٰا فِي الْأَرْحٰامِ، وَ مٰا تَدْرِي نَفْسٌ مٰا ذٰا تَكْسِبُ غَداً، وَ مٰا تَدْرِي نَفْسٌ بِأَيِّ أَرْضٍ تَمُوتُ </w:t>
      </w:r>
      <w:r>
        <w:rPr>
          <w:rStyle w:val="FootnoteAnchor"/>
          <w:rtl w:val="true"/>
        </w:rPr>
        <w:footnoteReference w:id="1902"/>
      </w:r>
      <w:r>
        <w:rPr>
          <w:rFonts w:ascii="Amiri" w:hAnsi="Amiri" w:eastAsia="Amiri" w:cs="Amiri"/>
          <w:color w:val="111111"/>
          <w:sz w:val="28"/>
          <w:sz w:val="28"/>
          <w:szCs w:val="28"/>
          <w:rtl w:val="true"/>
          <w:lang w:bidi="ar-SA"/>
        </w:rPr>
        <w:t>و إن شئت أخبرتك بعلم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الأمة ربّتها، و تطاول أهل البناء، و رأيت الحفاة العالة على 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الرجل،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طريقه منفذا،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ذاكم</w:t>
      </w:r>
      <w:r>
        <w:rPr>
          <w:rStyle w:val="FootnoteAnchor"/>
          <w:rtl w:val="true"/>
        </w:rPr>
        <w:footnoteReference w:id="1903"/>
      </w:r>
      <w:r>
        <w:rPr>
          <w:rFonts w:ascii="Amiri" w:hAnsi="Amiri" w:eastAsia="Amiri" w:cs="Amiri"/>
          <w:color w:val="111111"/>
          <w:sz w:val="28"/>
          <w:sz w:val="28"/>
          <w:szCs w:val="28"/>
          <w:rtl w:val="true"/>
          <w:lang w:bidi="ar-SA"/>
        </w:rPr>
        <w:t>جبريل يعلّمكم دينكم، و ما جاءني قطّ إلاّ عرفته إلاّ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أبو جعفر محمّد بن عمرو</w:t>
      </w:r>
      <w:r>
        <w:rPr>
          <w:rStyle w:val="FootnoteAnchor"/>
          <w:rtl w:val="true"/>
        </w:rPr>
        <w:footnoteReference w:id="1904"/>
      </w:r>
      <w:r>
        <w:rPr>
          <w:rFonts w:ascii="IRNazanin" w:hAnsi="IRNazanin" w:eastAsia="IRNazanin"/>
          <w:color w:val="111111"/>
          <w:sz w:val="28"/>
          <w:sz w:val="28"/>
          <w:szCs w:val="28"/>
          <w:rtl w:val="true"/>
          <w:lang w:bidi="fa-IR"/>
        </w:rPr>
        <w:t>الرزاز</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 انظر ترجمة أبي جعفر، في سير أعلام النبلاء </w:t>
      </w:r>
      <w:r>
        <w:rPr>
          <w:rFonts w:eastAsia="Amiri" w:cs="Amiri" w:ascii="Amiri" w:hAnsi="Amiri"/>
          <w:color w:val="111111"/>
          <w:sz w:val="28"/>
          <w:szCs w:val="28"/>
          <w:lang w:bidi="ar-SA"/>
        </w:rPr>
        <w:t>385/15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الرزاز اسم لمن يبيع الرز</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نا أبو إسماعيل محمّد بن إسماعيل الترمذي، نا محمّد بن عبيد بن ميمون أبو عبيد المديني، نا محمّد بن سلمة، عن محمّد بن إسحاق، عن عبد الرّحمن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عبد الرّحمن بن صباب الأشعري، عن عبد الرّحمن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سلم في المسجد و معنا ناس من أهل المدينة، و هم أهل النفاق، فإذا سحابة،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 ملك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أستأذن ربي عز و جل في لقائك حتى كان هذا أوان أذن لي، و إنّي أبشرك أنه ليس أحد أكرم على اللّه عز و جل منك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أنا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عبيد، نا محمّد بن سلمة، عن محمّد بن إسحاق، عن عبد الرّحمن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Style w:val="FootnoteAnchor"/>
          <w:rtl w:val="true"/>
        </w:rPr>
        <w:footnoteReference w:id="1907"/>
      </w:r>
      <w:r>
        <w:rPr>
          <w:rFonts w:ascii="IRNazanin" w:hAnsi="IRNazanin" w:eastAsia="IRNazanin"/>
          <w:color w:val="111111"/>
          <w:sz w:val="28"/>
          <w:sz w:val="28"/>
          <w:szCs w:val="28"/>
          <w:rtl w:val="true"/>
          <w:lang w:bidi="fa-IR"/>
        </w:rPr>
        <w:t>عبد الرّحمن بن صباب</w:t>
      </w:r>
      <w:r>
        <w:rPr>
          <w:rStyle w:val="FootnoteAnchor"/>
          <w:rtl w:val="true"/>
        </w:rPr>
        <w:footnoteReference w:id="1908"/>
      </w:r>
      <w:r>
        <w:rPr>
          <w:rFonts w:ascii="Amiri" w:hAnsi="Amiri" w:eastAsia="Amiri" w:cs="Amiri"/>
          <w:color w:val="111111"/>
          <w:sz w:val="28"/>
          <w:sz w:val="28"/>
          <w:szCs w:val="28"/>
          <w:rtl w:val="true"/>
          <w:lang w:bidi="ar-SA"/>
        </w:rPr>
        <w:t>الأشعري، عن عبد الرّحمن بن غنم الأشعري، و كانت له صحبة، و قال في ترجمة أخرى</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صباب الأشعري، عن عبد الرّحمن بن غنم فيه نظر، قاله محمّد بن عبيد، عن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الحكم بن المبارك، أنا محمّد</w:t>
      </w:r>
      <w:r>
        <w:rPr>
          <w:rStyle w:val="FootnoteAnchor"/>
          <w:rtl w:val="true"/>
        </w:rPr>
        <w:footnoteReference w:id="1910"/>
      </w:r>
      <w:r>
        <w:rPr>
          <w:rFonts w:ascii="Amiri" w:hAnsi="Amiri" w:eastAsia="Amiri" w:cs="Amiri"/>
          <w:color w:val="111111"/>
          <w:sz w:val="28"/>
          <w:sz w:val="28"/>
          <w:szCs w:val="28"/>
          <w:rtl w:val="true"/>
          <w:lang w:bidi="ar-SA"/>
        </w:rPr>
        <w:t>، عن ابن إسحاق، عن عبد الرّحمن بن الحارث، حدّثت عن عبد الرّحمن بن صباب الأشعري، عن ابن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w:t>
      </w:r>
      <w:r>
        <w:rPr>
          <w:rStyle w:val="FootnoteAnchor"/>
          <w:rtl w:val="true"/>
        </w:rPr>
        <w:footnoteReference w:id="1911"/>
      </w:r>
      <w:r>
        <w:rPr>
          <w:rFonts w:ascii="Amiri" w:hAnsi="Amiri" w:eastAsia="Amiri" w:cs="Amiri"/>
          <w:color w:val="111111"/>
          <w:sz w:val="28"/>
          <w:sz w:val="28"/>
          <w:szCs w:val="28"/>
          <w:rtl w:val="true"/>
          <w:lang w:bidi="ar-SA"/>
        </w:rPr>
        <w:t>، أنا عيسى بن علي، أنا عبد اللّه بن محمّد، نا محمّد بن بكار، نا عبد الحميد بن بهرام، عن شهر، عن عبد الرّحمن بن غنم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العتلّ الزنيم،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الشديد الخلق، المصحّح، الأكول الشروب، الواجد للطعام و الشراب، الظلوم للناس رحيب الجوف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بن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الجنيد بن محمّد بن علي القايني، أنا أبو الفضل محمّد بن أحمد بن أبي جعفر الطّبسي</w:t>
      </w:r>
      <w:r>
        <w:rPr>
          <w:rStyle w:val="FootnoteAnchor"/>
          <w:rtl w:val="true"/>
        </w:rPr>
        <w:footnoteReference w:id="1912"/>
      </w:r>
      <w:r>
        <w:rPr>
          <w:rFonts w:ascii="Amiri" w:hAnsi="Amiri" w:eastAsia="Amiri" w:cs="Amiri"/>
          <w:color w:val="111111"/>
          <w:sz w:val="28"/>
          <w:sz w:val="28"/>
          <w:szCs w:val="28"/>
          <w:rtl w:val="true"/>
          <w:lang w:bidi="ar-SA"/>
        </w:rPr>
        <w:t>، أنا أبو سعيد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منده، أنا محمّد بن يعقوب الأصم، نا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عطاء الخفّاف</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الكلبي و أنا شاهد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19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صالح، عن عبد الرّحمن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عمر، و هو 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في مسجد دمشق مع نفر من أصحاب النبي</w:t>
      </w:r>
      <w:r>
        <w:rPr>
          <w:rStyle w:val="FootnoteAnchor"/>
          <w:rtl w:val="true"/>
        </w:rPr>
        <w:footnoteReference w:id="1916"/>
      </w:r>
      <w:r>
        <w:rPr>
          <w:rFonts w:ascii="Amiri" w:hAnsi="Amiri" w:eastAsia="Amiri" w:cs="Amiri"/>
          <w:color w:val="111111"/>
          <w:sz w:val="28"/>
          <w:sz w:val="28"/>
          <w:szCs w:val="28"/>
          <w:rtl w:val="true"/>
          <w:lang w:bidi="ar-SA"/>
        </w:rPr>
        <w:t>صلى اللّه عليه و سلم، فيهم معاذ بن جبل،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أخوف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عليكم الشرك الخفي،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أ و ما سمعت رسول اللّه صلى اللّه عليه و سلم يقول حيث ودّعنا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قد يئس أن يعبد في جزيرتكم هذه، و لكن يطاع</w:t>
      </w:r>
      <w:r>
        <w:rPr>
          <w:rStyle w:val="FootnoteAnchor"/>
          <w:rtl w:val="true"/>
        </w:rPr>
        <w:footnoteReference w:id="1918"/>
      </w:r>
      <w:r>
        <w:rPr>
          <w:rFonts w:ascii="Amiri" w:hAnsi="Amiri" w:eastAsia="Amiri" w:cs="Amiri"/>
          <w:color w:val="111111"/>
          <w:sz w:val="28"/>
          <w:sz w:val="28"/>
          <w:szCs w:val="28"/>
          <w:rtl w:val="true"/>
          <w:lang w:bidi="ar-SA"/>
        </w:rPr>
        <w:t xml:space="preserve">فيما تحتقرون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أعمالكم، فقد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معاذ، أ ما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رياء فقد أشرك، و من تصدق رياء فقد أشرك، و من صلّى رياء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تلى رسول اللّه صلى اللّه عليه و سلم هذه الآية فَمَنْ كٰانَ يَرْجُوا لِقٰاءَ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على القوم ذلك، و اشتد عليهم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أفرّجها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فرّج اللّه عنك الهمّ و الأذى،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مثل</w:t>
      </w:r>
      <w:r>
        <w:rPr>
          <w:rStyle w:val="FootnoteAnchor"/>
          <w:rtl w:val="true"/>
        </w:rPr>
        <w:footnoteReference w:id="1919"/>
      </w:r>
      <w:r>
        <w:rPr>
          <w:rFonts w:ascii="Amiri" w:hAnsi="Amiri" w:eastAsia="Amiri" w:cs="Amiri"/>
          <w:color w:val="111111"/>
          <w:sz w:val="28"/>
          <w:sz w:val="28"/>
          <w:szCs w:val="28"/>
          <w:rtl w:val="true"/>
          <w:lang w:bidi="ar-SA"/>
        </w:rPr>
        <w:t xml:space="preserve">الآية التي في الروم وَ مٰا آتَيْتُمْ مِنْ رِباً لِيَرْبُوَا فِي أَمْوٰالِ النّٰاسِ فَلاٰ يَرْبُوا عِنْدَ اللّٰهِ </w:t>
      </w:r>
      <w:r>
        <w:rPr>
          <w:rStyle w:val="FootnoteAnchor"/>
          <w:rtl w:val="true"/>
        </w:rPr>
        <w:footnoteReference w:id="1920"/>
      </w:r>
      <w:r>
        <w:rPr>
          <w:rFonts w:ascii="Amiri" w:hAnsi="Amiri" w:eastAsia="Amiri" w:cs="Amiri"/>
          <w:color w:val="111111"/>
          <w:sz w:val="28"/>
          <w:sz w:val="28"/>
          <w:szCs w:val="28"/>
          <w:rtl w:val="true"/>
          <w:lang w:bidi="ar-SA"/>
        </w:rPr>
        <w:t>،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رياء لم يكتب له و لا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صح يشهد لما أخبره</w:t>
      </w:r>
      <w:r>
        <w:rPr>
          <w:rStyle w:val="FootnoteAnchor"/>
          <w:rtl w:val="true"/>
        </w:rPr>
        <w:footnoteReference w:id="1922"/>
      </w:r>
      <w:r>
        <w:rPr>
          <w:rFonts w:ascii="Amiri" w:hAnsi="Amiri" w:eastAsia="Amiri" w:cs="Amiri"/>
          <w:color w:val="111111"/>
          <w:sz w:val="28"/>
          <w:sz w:val="28"/>
          <w:szCs w:val="28"/>
          <w:rtl w:val="true"/>
          <w:lang w:bidi="ar-SA"/>
        </w:rPr>
        <w:t>الحليمي من الوجه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أشرك،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في إرادته بعمله غير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بريء و هو الذي أشرك</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عمرو بن منده،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w:t>
      </w:r>
      <w:r>
        <w:rPr>
          <w:rStyle w:val="FootnoteAnchor"/>
          <w:rtl w:val="true"/>
        </w:rPr>
        <w:footnoteReference w:id="1924"/>
      </w:r>
      <w:r>
        <w:rPr>
          <w:rFonts w:ascii="IRNazanin" w:hAnsi="IRNazanin" w:eastAsia="IRNazanin"/>
          <w:color w:val="111111"/>
          <w:sz w:val="28"/>
          <w:sz w:val="28"/>
          <w:szCs w:val="28"/>
          <w:rtl w:val="true"/>
          <w:lang w:bidi="fa-IR"/>
        </w:rPr>
        <w:t>بن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سعد</w:t>
      </w:r>
      <w:r>
        <w:rPr>
          <w:rStyle w:val="FootnoteAnchor"/>
          <w:rtl w:val="true"/>
        </w:rPr>
        <w:footnoteReference w:id="1925"/>
      </w:r>
      <w:r>
        <w:rPr>
          <w:rFonts w:ascii="Amiri" w:hAnsi="Amiri" w:eastAsia="Amiri" w:cs="Amiri"/>
          <w:color w:val="111111"/>
          <w:sz w:val="28"/>
          <w:sz w:val="28"/>
          <w:szCs w:val="28"/>
          <w:rtl w:val="true"/>
          <w:lang w:bidi="ar-SA"/>
        </w:rPr>
        <w:t>، قال في الطبقة الأولى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بعثه عمر بن الخطاب إلى الشام يفقه الناس، و كان لقي معاذ بن جبل،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بن سعد ممن قدم مع أبي موسى الأشعري من الأشعريين على رسول اللّه صلى اللّه عليه و سلم، و صحب رسول اللّه صلى اللّه عليه و سلم، و قتل في بعض المغازي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اسمه عبد الرّحمن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الأشعري جاهلي، شامي، ليست له صحبة، روى عن </w:t>
      </w:r>
    </w:p>
    <w:p>
      <w:pPr>
        <w:pStyle w:val="BookText"/>
        <w:rPr/>
      </w:pPr>
      <w:r>
        <w:rPr>
          <w:rFonts w:ascii="Amiri" w:hAnsi="Amiri" w:eastAsia="Amiri" w:cs="Amiri"/>
          <w:color w:val="111111"/>
          <w:sz w:val="28"/>
          <w:sz w:val="28"/>
          <w:szCs w:val="28"/>
          <w:rtl w:val="true"/>
          <w:lang w:bidi="ar-SA"/>
        </w:rPr>
        <w:t>عمر بن الخطّاب، و معاذ بن جبل، و أبي مالك الأشعري، روى عنه عبد الرّحمن بن صباب</w:t>
      </w:r>
      <w:r>
        <w:rPr>
          <w:rStyle w:val="FootnoteAnchor"/>
          <w:rtl w:val="true"/>
        </w:rPr>
        <w:footnoteReference w:id="1929"/>
      </w:r>
      <w:r>
        <w:rPr>
          <w:rFonts w:ascii="Amiri" w:hAnsi="Amiri" w:eastAsia="Amiri" w:cs="Amiri"/>
          <w:color w:val="111111"/>
          <w:sz w:val="28"/>
          <w:sz w:val="28"/>
          <w:szCs w:val="28"/>
          <w:rtl w:val="true"/>
          <w:lang w:bidi="ar-SA"/>
        </w:rPr>
        <w:t>، و سوّار بن شبيب، و شهر بن حوشب، و إسماعيل بن عبيد اللّه بن أبي المهاجر،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930"/>
      </w:r>
      <w:r>
        <w:rPr>
          <w:rFonts w:ascii="Amiri" w:hAnsi="Amiri" w:eastAsia="Amiri" w:cs="Amiri"/>
          <w:color w:val="111111"/>
          <w:sz w:val="28"/>
          <w:sz w:val="28"/>
          <w:szCs w:val="28"/>
          <w:rtl w:val="true"/>
          <w:lang w:bidi="ar-SA"/>
        </w:rPr>
        <w:t>، أنا أبو القاسم تمام بن محمّد، أنا أبو عبد اللّه الكندي، نا أبو زرعة، قال في الطبقة الأولى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 بقي حتى أدرك إمارة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فيمن روى عن عمر، و أبي عبيدة، و معاذ، و بلال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الأردنّي</w:t>
      </w:r>
      <w:r>
        <w:rPr>
          <w:rStyle w:val="FootnoteAnchor"/>
          <w:rtl w:val="true"/>
        </w:rPr>
        <w:footnoteReference w:id="1931"/>
      </w:r>
      <w:r>
        <w:rPr>
          <w:rFonts w:ascii="Amiri" w:hAnsi="Amiri" w:eastAsia="Amiri" w:cs="Amiri"/>
          <w:color w:val="111111"/>
          <w:sz w:val="28"/>
          <w:sz w:val="28"/>
          <w:szCs w:val="28"/>
          <w:rtl w:val="true"/>
          <w:lang w:bidi="ar-SA"/>
        </w:rPr>
        <w:t>، 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w:t>
      </w:r>
      <w:r>
        <w:rPr>
          <w:rStyle w:val="FootnoteAnchor"/>
          <w:rtl w:val="true"/>
        </w:rPr>
        <w:footnoteReference w:id="1932"/>
      </w:r>
      <w:r>
        <w:rPr>
          <w:rFonts w:ascii="Amiri" w:hAnsi="Amiri" w:eastAsia="Amiri" w:cs="Amiri"/>
          <w:color w:val="111111"/>
          <w:sz w:val="28"/>
          <w:sz w:val="28"/>
          <w:szCs w:val="28"/>
          <w:rtl w:val="true"/>
          <w:lang w:bidi="ar-SA"/>
        </w:rPr>
        <w:t xml:space="preserve">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عيسى بن علي</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أنا أبو القاسم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غنم الأشعري، و لا أدري أدرك النبي صلى اللّه عليه و سلم أم لا، و هو قديم، روى عن النبي صلى اللّه عليه و سلم، و قيل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ولد على عهد النبي صلى اللّه عليه و سلم، و يختلف في صحبته</w:t>
      </w:r>
      <w:r>
        <w:rPr>
          <w:rStyle w:val="FootnoteAnchor"/>
          <w:rtl w:val="true"/>
        </w:rPr>
        <w:footnoteReference w:id="1934"/>
      </w:r>
      <w:r>
        <w:rPr>
          <w:rFonts w:ascii="Amiri" w:hAnsi="Amiri" w:eastAsia="Amiri" w:cs="Amiri"/>
          <w:color w:val="111111"/>
          <w:sz w:val="28"/>
          <w:sz w:val="28"/>
          <w:szCs w:val="28"/>
          <w:rtl w:val="true"/>
          <w:lang w:bidi="ar-SA"/>
        </w:rPr>
        <w:t>، و قد روى عن عمر بن الخطّاب، و معاذ بن جبل و غيرهما من أصحاب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 ولد على عهد رسول اللّه صلى اللّه عليه و سلم، و رأيت في مسند أبي عبد اللّه أحمد بن حنبل لعبد الرّحمن بن غنم</w:t>
      </w:r>
      <w:r>
        <w:rPr>
          <w:rStyle w:val="FootnoteAnchor"/>
          <w:rtl w:val="true"/>
        </w:rPr>
        <w:footnoteReference w:id="1935"/>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غنم الأشعري من سكان دمشق، قدم مصر مع مروان بن الحكم، روى عنه</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الفتح</w:t>
      </w:r>
      <w:r>
        <w:rPr>
          <w:rStyle w:val="FootnoteAnchor"/>
          <w:rtl w:val="true"/>
        </w:rPr>
        <w:footnoteReference w:id="1937"/>
      </w:r>
      <w:r>
        <w:rPr>
          <w:rFonts w:ascii="Amiri" w:hAnsi="Amiri" w:eastAsia="Amiri" w:cs="Amiri"/>
          <w:color w:val="111111"/>
          <w:sz w:val="28"/>
          <w:sz w:val="28"/>
          <w:szCs w:val="28"/>
          <w:rtl w:val="true"/>
          <w:lang w:bidi="ar-SA"/>
        </w:rPr>
        <w:t>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أحمد بن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w:t>
      </w:r>
      <w:r>
        <w:rPr>
          <w:rStyle w:val="FootnoteAnchor"/>
          <w:rtl w:val="true"/>
        </w:rPr>
        <w:footnoteReference w:id="1938"/>
      </w:r>
      <w:r>
        <w:rPr>
          <w:rFonts w:ascii="Amiri" w:hAnsi="Amiri" w:eastAsia="Amiri" w:cs="Amiri"/>
          <w:color w:val="111111"/>
          <w:sz w:val="28"/>
          <w:sz w:val="28"/>
          <w:szCs w:val="28"/>
          <w:rtl w:val="true"/>
          <w:lang w:bidi="ar-SA"/>
        </w:rPr>
        <w:t>بن كريب بن هانئ بن ربيعة بن عامر بن عذر بن وائل بن ناجية بن حنيك بن الجماهر بن أدعم بن أشعر ممن قدم على رسول اللّه صلى اللّه عليه و سلم في السفينة، و قدم مصر مع مروان سنة خمس و ستين</w:t>
      </w:r>
      <w:r>
        <w:rPr>
          <w:rStyle w:val="FootnoteAnchor"/>
          <w:rtl w:val="true"/>
        </w:rPr>
        <w:footnoteReference w:id="1939"/>
      </w:r>
      <w:r>
        <w:rPr>
          <w:rFonts w:ascii="Amiri" w:hAnsi="Amiri" w:eastAsia="Amiri" w:cs="Amiri"/>
          <w:color w:val="111111"/>
          <w:sz w:val="28"/>
          <w:sz w:val="28"/>
          <w:szCs w:val="28"/>
          <w:rtl w:val="true"/>
          <w:lang w:bidi="ar-SA"/>
        </w:rPr>
        <w:t>، و روى عنه مالك بن الحكم، و أبو قبيل، و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بذلك،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غنم بدل كرير</w:t>
      </w:r>
      <w:r>
        <w:rPr>
          <w:rStyle w:val="FootnoteAnchor"/>
          <w:rtl w:val="true"/>
        </w:rPr>
        <w:footnoteReference w:id="194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الحنيك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 من اليمن، مات بالشام سنة ثمان و سبعين، روى عنه عبد الرّحمن بن صباب</w:t>
      </w:r>
      <w:r>
        <w:rPr>
          <w:rStyle w:val="FootnoteAnchor"/>
          <w:rtl w:val="true"/>
        </w:rPr>
        <w:footnoteReference w:id="1941"/>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يحيى بن بكير</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غنم من </w:t>
      </w:r>
      <w:r>
        <w:rPr>
          <w:rFonts w:eastAsia="IRNazanin" w:cs="IRNazanin"/>
          <w:color w:val="111111"/>
          <w:sz w:val="28"/>
          <w:szCs w:val="28"/>
          <w:rtl w:val="true"/>
          <w:lang w:bidi="fa-IR"/>
        </w:rPr>
        <w:t>[</w:t>
      </w:r>
      <w:r>
        <w:rPr>
          <w:rStyle w:val="FootnoteAnchor"/>
          <w:rtl w:val="true"/>
        </w:rPr>
        <w:footnoteReference w:id="1943"/>
      </w:r>
      <w:r>
        <w:rPr>
          <w:rFonts w:ascii="Amiri" w:hAnsi="Amiri" w:eastAsia="Amiri" w:cs="Amiri"/>
          <w:color w:val="111111"/>
          <w:sz w:val="28"/>
          <w:sz w:val="28"/>
          <w:szCs w:val="28"/>
          <w:rtl w:val="true"/>
          <w:lang w:bidi="ar-SA"/>
        </w:rPr>
        <w:t>أصحاب رسول اللّه صلى اللّه عليه و سلم ممن دخل مصر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عن الليث، و ابن لهيعة أنهما كانا يقولان</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945"/>
      </w: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الشامي،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حدّث عن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روى عنه عطية بن قيس في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أدرك النبي صلى اللّه عليه و سلم، و رآه، و مات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 مختلف في صحبته، من اليمن، توفي بالشام سنة ثمان و سبعين، نسبه بعض المتأخرين، و أحال بنسبه على أبي سعيد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غنم بن كريب بن هانئ بن ربيعة بن عامر بن عدي بن وائل بن ناجية بن الحنيك بن جماهر بن أدعم بن أشعر، قدم مصر مع مروان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غنم بالغين المعجمة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بن محكم</w:t>
      </w:r>
      <w:r>
        <w:rPr>
          <w:rStyle w:val="FootnoteAnchor"/>
          <w:rtl w:val="true"/>
        </w:rPr>
        <w:footnoteReference w:id="1947"/>
      </w:r>
      <w:r>
        <w:rPr>
          <w:rFonts w:ascii="Amiri" w:hAnsi="Amiri" w:eastAsia="Amiri" w:cs="Amiri"/>
          <w:color w:val="111111"/>
          <w:sz w:val="28"/>
          <w:sz w:val="28"/>
          <w:szCs w:val="28"/>
          <w:rtl w:val="true"/>
          <w:lang w:bidi="ar-SA"/>
        </w:rPr>
        <w:t>بن كريب بن هانئ بن ربيعة بن عامر بن عذر</w:t>
      </w:r>
      <w:r>
        <w:rPr>
          <w:rStyle w:val="FootnoteAnchor"/>
          <w:rtl w:val="true"/>
        </w:rPr>
        <w:footnoteReference w:id="1948"/>
      </w:r>
      <w:r>
        <w:rPr>
          <w:rFonts w:ascii="Amiri" w:hAnsi="Amiri" w:eastAsia="Amiri" w:cs="Amiri"/>
          <w:color w:val="111111"/>
          <w:sz w:val="28"/>
          <w:sz w:val="28"/>
          <w:szCs w:val="28"/>
          <w:rtl w:val="true"/>
          <w:lang w:bidi="ar-SA"/>
        </w:rPr>
        <w:t>بن وائل بن ناجية بن الحنيك بن جماهر بن أدعم بن أشعر، كان ممّن قدم على رسول اللّه صلى اللّه عليه و سلم في السفينة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من نسبه و خبره ربيعة الأعرج عن ابن لهيعة، عن هانئ بن المنذر، و ذكر أن قدومه مصر كان مع مروان بن الحكم سنة خمس و ستين، روى عنه من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الحكم الجنبي، و عبد اللّه بن هبيرة، و حي بن هانئ أبو قبيل، قاله ابن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949"/>
      </w:r>
      <w:r>
        <w:rPr>
          <w:rFonts w:ascii="Amiri" w:hAnsi="Amiri" w:eastAsia="Amiri" w:cs="Amiri"/>
          <w:color w:val="111111"/>
          <w:sz w:val="28"/>
          <w:sz w:val="28"/>
          <w:szCs w:val="28"/>
          <w:rtl w:val="true"/>
          <w:lang w:bidi="ar-SA"/>
        </w:rPr>
        <w:t>جدي القاضي أبو المفضل يحيى بن علي بن عبد العزيز، و خالي أبو المعالي محمّد بن يحيى</w:t>
      </w:r>
      <w:r>
        <w:rPr>
          <w:rStyle w:val="FootnoteAnchor"/>
          <w:rtl w:val="true"/>
        </w:rPr>
        <w:footnoteReference w:id="1950"/>
      </w:r>
      <w:r>
        <w:rPr>
          <w:rFonts w:ascii="Amiri" w:hAnsi="Amiri" w:eastAsia="Amiri" w:cs="Amiri"/>
          <w:color w:val="111111"/>
          <w:sz w:val="28"/>
          <w:sz w:val="28"/>
          <w:szCs w:val="28"/>
          <w:rtl w:val="true"/>
          <w:lang w:bidi="ar-SA"/>
        </w:rPr>
        <w:t>القرشي، و أبو القاسم الحسين بن الحسن بن محمّد، قالوا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الحسن بن حذلم، نا سعد بن </w:t>
      </w:r>
    </w:p>
    <w:p>
      <w:pPr>
        <w:pStyle w:val="BookText"/>
        <w:rPr/>
      </w:pPr>
      <w:r>
        <w:rPr>
          <w:rFonts w:ascii="Amiri" w:hAnsi="Amiri" w:eastAsia="Amiri" w:cs="Amiri"/>
          <w:color w:val="111111"/>
          <w:sz w:val="28"/>
          <w:sz w:val="28"/>
          <w:szCs w:val="28"/>
          <w:rtl w:val="true"/>
          <w:lang w:bidi="ar-SA"/>
        </w:rPr>
        <w:t>محمّد، نا إبراهيم بن هشام الغسّاني، نا سعيد بن عبد العزيز، نا إسماعيل بن عبيد اللّه</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و انظر بداية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غنم الأشعري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ديّان من في الأرض من ديّان من في السماء، إلاّ من أمّ بالعدل، و قضى بالحقّ، و لم يقض على رغب و لا رهب و لا قرابة، و جعل كتاب اللّه مرآة بين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w:t>
      </w:r>
      <w:r>
        <w:rPr>
          <w:rStyle w:val="FootnoteAnchor"/>
          <w:rtl w:val="true"/>
        </w:rPr>
        <w:footnoteReference w:id="1952"/>
      </w:r>
      <w:r>
        <w:rPr>
          <w:rFonts w:ascii="Amiri" w:hAnsi="Amiri" w:eastAsia="Amiri" w:cs="Amiri"/>
          <w:color w:val="111111"/>
          <w:sz w:val="28"/>
          <w:sz w:val="28"/>
          <w:szCs w:val="28"/>
          <w:rtl w:val="true"/>
          <w:lang w:bidi="ar-SA"/>
        </w:rPr>
        <w:t>بهذا الحديث عثمان بن عفّان و معاوية بن أبي سفيان، و يزيد بن معاوية،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w:t>
      </w:r>
      <w:r>
        <w:rPr>
          <w:rStyle w:val="FootnoteAnchor"/>
          <w:rtl w:val="true"/>
        </w:rPr>
        <w:footnoteReference w:id="1954"/>
      </w:r>
      <w:r>
        <w:rPr>
          <w:rFonts w:ascii="Amiri" w:hAnsi="Amiri" w:eastAsia="Amiri" w:cs="Amiri"/>
          <w:color w:val="111111"/>
          <w:sz w:val="28"/>
          <w:sz w:val="28"/>
          <w:szCs w:val="28"/>
          <w:rtl w:val="true"/>
          <w:lang w:bidi="ar-SA"/>
        </w:rPr>
        <w:t>بن الفضل، أنا عبد اللّه بن جعفر، نا يعقوب بن سفيان</w:t>
      </w:r>
      <w:r>
        <w:rPr>
          <w:rStyle w:val="FootnoteAnchor"/>
          <w:rtl w:val="true"/>
        </w:rPr>
        <w:footnoteReference w:id="1955"/>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اليمان، أنا شعيب</w:t>
      </w:r>
      <w:r>
        <w:rPr>
          <w:rStyle w:val="FootnoteAnchor"/>
          <w:rtl w:val="true"/>
        </w:rPr>
        <w:footnoteReference w:id="1956"/>
      </w:r>
      <w:r>
        <w:rPr>
          <w:rFonts w:ascii="Amiri" w:hAnsi="Amiri" w:eastAsia="Amiri" w:cs="Amiri"/>
          <w:color w:val="111111"/>
          <w:sz w:val="28"/>
          <w:sz w:val="28"/>
          <w:szCs w:val="28"/>
          <w:rtl w:val="true"/>
          <w:lang w:bidi="ar-SA"/>
        </w:rPr>
        <w:t>، عن عبد اللّه بن أبي حسين</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 في ترجمة أبي اليمان الحكم بن نافع البهراني، ذكر المزي في تهذيب الكمال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شيوخه شعيب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شهر بن حوشب، عن عبد الرّحمن بن غنم و هو الذي بعثه عمر بن الخطّاب إلى الشام يفقه الناس، أنّ معاذ بن جبل حدّثه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بكر 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أصحاب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السكسكي، و كان رأس القوم، و يزيد بن عميرة الزبيدي</w:t>
      </w:r>
      <w:r>
        <w:rPr>
          <w:rStyle w:val="FootnoteAnchor"/>
          <w:rtl w:val="true"/>
        </w:rPr>
        <w:footnoteReference w:id="1958"/>
      </w:r>
      <w:r>
        <w:rPr>
          <w:rFonts w:ascii="Amiri" w:hAnsi="Amiri" w:eastAsia="Amiri" w:cs="Amiri"/>
          <w:color w:val="111111"/>
          <w:sz w:val="28"/>
          <w:sz w:val="28"/>
          <w:szCs w:val="28"/>
          <w:rtl w:val="true"/>
          <w:lang w:bidi="ar-SA"/>
        </w:rPr>
        <w:t xml:space="preserve">، و كان من رءوسهم، </w:t>
      </w:r>
    </w:p>
    <w:p>
      <w:pPr>
        <w:pStyle w:val="BookText"/>
        <w:rPr/>
      </w:pPr>
      <w:r>
        <w:rPr>
          <w:rFonts w:ascii="Amiri" w:hAnsi="Amiri" w:eastAsia="Amiri" w:cs="Amiri"/>
          <w:color w:val="111111"/>
          <w:sz w:val="28"/>
          <w:sz w:val="28"/>
          <w:szCs w:val="28"/>
          <w:rtl w:val="true"/>
          <w:lang w:bidi="ar-SA"/>
        </w:rPr>
        <w:t>و 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و هو رأس التابعين، و كان من أصحابه عبادة بن نسيّ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1959"/>
      </w:r>
      <w:r>
        <w:rPr>
          <w:rFonts w:ascii="Amiri" w:hAnsi="Amiri" w:eastAsia="Amiri" w:cs="Amiri"/>
          <w:color w:val="111111"/>
          <w:sz w:val="28"/>
          <w:sz w:val="28"/>
          <w:szCs w:val="28"/>
          <w:rtl w:val="true"/>
          <w:lang w:bidi="ar-SA"/>
        </w:rPr>
        <w:t>، أنا أبو محمّد بن أبي نصر، أنا أبو الميمون، نا أبو زرعة، قال</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ناظرت عبد الرّحمن بن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الطبقة التي أدركت رسول اللّه صلى اللّه عليه و سلم و لم 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أدركت أبا بكر، و عمر، و من بعدهما، من أهل الشام، من المقدّم منهم</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الصّنابحي أو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غنم المقدّم عندي، و هو رجل أهل الشام، و رآه مقدّما لمكانه من أمراء المؤمنين، و حديثه عن عثمان بن عفّان، و معاوية، و ابنه، و عبد الملك،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يقدم عليهم الصّنابحي لقول عبادة فيه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لفضله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عليهم 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w:t>
      </w:r>
      <w:r>
        <w:rPr>
          <w:rStyle w:val="FootnoteAnchor"/>
          <w:rtl w:val="true"/>
        </w:rPr>
        <w:footnoteReference w:id="1963"/>
      </w:r>
      <w:r>
        <w:rPr>
          <w:rFonts w:ascii="Amiri" w:hAnsi="Amiri" w:eastAsia="Amiri" w:cs="Amiri"/>
          <w:color w:val="111111"/>
          <w:sz w:val="28"/>
          <w:sz w:val="28"/>
          <w:szCs w:val="28"/>
          <w:rtl w:val="true"/>
          <w:lang w:bidi="ar-SA"/>
        </w:rPr>
        <w:t>بن الطيوري، أنا الحسين</w:t>
      </w:r>
      <w:r>
        <w:rPr>
          <w:rStyle w:val="FootnoteAnchor"/>
          <w:rtl w:val="true"/>
        </w:rPr>
        <w:footnoteReference w:id="1964"/>
      </w:r>
      <w:r>
        <w:rPr>
          <w:rFonts w:ascii="Amiri" w:hAnsi="Amiri" w:eastAsia="Amiri" w:cs="Amiri"/>
          <w:color w:val="111111"/>
          <w:sz w:val="28"/>
          <w:sz w:val="28"/>
          <w:szCs w:val="28"/>
          <w:rtl w:val="true"/>
          <w:lang w:bidi="ar-SA"/>
        </w:rPr>
        <w:t>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غنم الأشعري، شامي، تابعي، ثقة، من كبار التابعين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جعفر محمّد بن أحمد بن محمّد، عن أبي الحسين</w:t>
      </w:r>
      <w:r>
        <w:rPr>
          <w:rStyle w:val="FootnoteAnchor"/>
          <w:rtl w:val="true"/>
        </w:rPr>
        <w:footnoteReference w:id="1966"/>
      </w:r>
      <w:r>
        <w:rPr>
          <w:rFonts w:ascii="Amiri" w:hAnsi="Amiri" w:eastAsia="Amiri" w:cs="Amiri"/>
          <w:color w:val="111111"/>
          <w:sz w:val="28"/>
          <w:sz w:val="28"/>
          <w:szCs w:val="28"/>
          <w:rtl w:val="true"/>
          <w:lang w:bidi="ar-SA"/>
        </w:rPr>
        <w:t>محمد بن عمر بن محمّد بن حميد بن بهتة، أنا أبو بكر</w:t>
      </w:r>
      <w:r>
        <w:rPr>
          <w:rStyle w:val="FootnoteAnchor"/>
          <w:rtl w:val="true"/>
        </w:rPr>
        <w:footnoteReference w:id="1967"/>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غنم مشهور من ثقات الشاميين، و قد حدث عن غير واحد من الصحابة، و عبد الرّحمن بن غنم، قد أدرك عمر،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بن محمّد، أنا أبو بكر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غنم شامي، لا بأس به، لا أدري سمع من معاذ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غنم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أحمد بن محمّد بن إسماعيل، أنا أبو بشر محمّد بن أحمد بن حمّاد، نا معاوية بن صالح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إمارة عبد الملك، روى عن عمر</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أخبرنا أبو البركات، أنا أبو المعالي ثابت بن بندار،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غنم في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الكتاني</w:t>
      </w:r>
      <w:r>
        <w:rPr>
          <w:rStyle w:val="FootnoteAnchor"/>
          <w:rtl w:val="true"/>
        </w:rPr>
        <w:footnoteReference w:id="1970"/>
      </w:r>
      <w:r>
        <w:rPr>
          <w:rFonts w:ascii="Amiri" w:hAnsi="Amiri" w:eastAsia="Amiri" w:cs="Amiri"/>
          <w:color w:val="111111"/>
          <w:sz w:val="28"/>
          <w:sz w:val="28"/>
          <w:szCs w:val="28"/>
          <w:rtl w:val="true"/>
          <w:lang w:bidi="ar-SA"/>
        </w:rPr>
        <w:t>، أنا أبو محمّد بن أبي نصر، أنا أبو الميمون، نا أبو زرعة</w:t>
      </w:r>
      <w:r>
        <w:rPr>
          <w:rStyle w:val="FootnoteAnchor"/>
          <w:rtl w:val="true"/>
        </w:rPr>
        <w:footnoteReference w:id="19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من سأل أبا مسهر عن وفاة عبد الرّحمن بن غنم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إمرة عبد الملك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غنم زمان عبد الملك سنة ثمان و سبعين</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أبو الحسين الأهوازي، أنا أبو حفص الأهوازي، نا خليفة بن خياط، قال</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الأشعري، مات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w:t>
      </w:r>
      <w:r>
        <w:rPr>
          <w:rStyle w:val="FootnoteAnchor"/>
          <w:rtl w:val="true"/>
        </w:rPr>
        <w:footnoteReference w:id="1974"/>
      </w:r>
      <w:r>
        <w:rPr>
          <w:rFonts w:ascii="Amiri" w:hAnsi="Amiri" w:eastAsia="Amiri" w:cs="Amiri"/>
          <w:color w:val="111111"/>
          <w:sz w:val="28"/>
          <w:sz w:val="28"/>
          <w:szCs w:val="28"/>
          <w:rtl w:val="true"/>
          <w:lang w:bidi="ar-SA"/>
        </w:rPr>
        <w:t>السيرافي</w:t>
      </w:r>
      <w:r>
        <w:rPr>
          <w:rStyle w:val="FootnoteAnchor"/>
          <w:rtl w:val="true"/>
        </w:rPr>
        <w:footnoteReference w:id="1975"/>
      </w:r>
      <w:r>
        <w:rPr>
          <w:rFonts w:ascii="Amiri" w:hAnsi="Amiri" w:eastAsia="Amiri" w:cs="Amiri"/>
          <w:color w:val="111111"/>
          <w:sz w:val="28"/>
          <w:sz w:val="28"/>
          <w:szCs w:val="28"/>
          <w:rtl w:val="true"/>
          <w:lang w:bidi="ar-SA"/>
        </w:rPr>
        <w:t>، أنا أحمد بن إسحاق، نا أحمد بن عمران، نا موسى، نا خليفة، قال</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غنم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حامد بن جبلة، نا السراج، نا سليمان بن توبة، نا علي بإسناد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الرّحمن بن غنم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غنم الشامي</w:t>
      </w:r>
      <w:r>
        <w:rPr>
          <w:rFonts w:eastAsia="Amiri" w:cs="Amiri" w:ascii="Amiri" w:hAnsi="Amiri"/>
          <w:color w:val="111111"/>
          <w:sz w:val="28"/>
          <w:szCs w:val="28"/>
          <w:rtl w:val="true"/>
          <w:lang w:bidi="ar-SA"/>
        </w:rPr>
        <w:t xml:space="preserve">. </w:t>
      </w:r>
      <w:bookmarkStart w:id="206" w:name="pg16707_178298"/>
    </w:p>
    <w:p>
      <w:pPr>
        <w:pStyle w:val="Heading4"/>
        <w:numPr>
          <w:ilvl w:val="3"/>
          <w:numId w:val="1"/>
        </w:numPr>
        <w:rPr/>
      </w:pPr>
      <w:bookmarkStart w:id="207" w:name="__RefHeading___Toc2222546_73709187"/>
      <w:bookmarkStart w:id="208" w:name="_Toc78"/>
      <w:bookmarkEnd w:id="206"/>
      <w:bookmarkEnd w:id="207"/>
      <w:r>
        <w:rPr>
          <w:rtl w:val="true"/>
        </w:rPr>
        <w:t>[</w:t>
      </w:r>
      <w:r>
        <w:rPr>
          <w:rtl w:val="true"/>
        </w:rPr>
        <w:t>ذكر من اسمه عبد الرحمن و اسم أبيه يبدأ ب‍</w:t>
      </w:r>
      <w:r>
        <w:rPr>
          <w:rtl w:val="true"/>
        </w:rPr>
        <w:t xml:space="preserve">] </w:t>
      </w:r>
      <w:r>
        <w:rPr>
          <w:rtl w:val="true"/>
        </w:rPr>
        <w:t>حرف الفاء</w:t>
      </w:r>
      <w:bookmarkEnd w:id="208"/>
    </w:p>
    <w:p>
      <w:pPr>
        <w:pStyle w:val="Heading5"/>
        <w:numPr>
          <w:ilvl w:val="4"/>
          <w:numId w:val="1"/>
        </w:numPr>
        <w:rPr/>
      </w:pPr>
      <w:bookmarkStart w:id="209" w:name="__RefHeading___Toc2222548_73709187"/>
      <w:bookmarkStart w:id="210" w:name="_Toc79"/>
      <w:bookmarkEnd w:id="209"/>
      <w:r>
        <w:rPr/>
        <w:t>3916</w:t>
      </w:r>
      <w:r>
        <w:rPr>
          <w:rtl w:val="true"/>
        </w:rPr>
        <w:t xml:space="preserve"> - </w:t>
      </w:r>
      <w:r>
        <w:rPr>
          <w:rtl w:val="true"/>
        </w:rPr>
        <w:t>عبد الرّحمن بن الفتح الثقفي</w:t>
      </w:r>
      <w:bookmarkEnd w:id="210"/>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الفتح الثقفي</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إمام جامع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علي محمود بن الربيع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 بن مزيد</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الحسين</w:t>
      </w:r>
      <w:r>
        <w:rPr>
          <w:rStyle w:val="FootnoteAnchor"/>
          <w:rtl w:val="true"/>
        </w:rPr>
        <w:footnoteReference w:id="1979"/>
      </w:r>
      <w:r>
        <w:rPr>
          <w:rFonts w:ascii="Amiri" w:hAnsi="Amiri" w:eastAsia="Amiri" w:cs="Amiri"/>
          <w:color w:val="111111"/>
          <w:sz w:val="28"/>
          <w:sz w:val="28"/>
          <w:szCs w:val="28"/>
          <w:rtl w:val="true"/>
          <w:lang w:bidi="ar-SA"/>
        </w:rPr>
        <w:t xml:space="preserve">محمّد بن الحسن بن أحمد الأهوازي، نا محمّد بن أحمد بن إسحاق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بن الحارث، نا العباس بن الوليد، نا عبد الرّحمن بن فتح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إمامنا و مؤذننا في 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الربيع أبو علي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الأعمش، عن مجاهد، عن ابن عباس</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عند مضجعه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فقدر</w:t>
      </w:r>
      <w:r>
        <w:rPr>
          <w:rStyle w:val="FootnoteAnchor"/>
          <w:rtl w:val="true"/>
        </w:rPr>
        <w:footnoteReference w:id="1981"/>
      </w:r>
      <w:r>
        <w:rPr>
          <w:rFonts w:ascii="Amiri" w:hAnsi="Amiri" w:eastAsia="Amiri" w:cs="Amiri"/>
          <w:color w:val="111111"/>
          <w:sz w:val="28"/>
          <w:sz w:val="28"/>
          <w:szCs w:val="28"/>
          <w:rtl w:val="true"/>
          <w:lang w:bidi="ar-SA"/>
        </w:rPr>
        <w:t>، و الذي بطن فخبر، و الحمد للّه الذي ملك فقدر، الحمد للّه الذي يحيي الموتى و هو على كل شيء قدير، بات</w:t>
      </w:r>
      <w:r>
        <w:rPr>
          <w:rStyle w:val="FootnoteAnchor"/>
          <w:rtl w:val="true"/>
        </w:rPr>
        <w:footnoteReference w:id="1982"/>
      </w:r>
      <w:r>
        <w:rPr>
          <w:rFonts w:ascii="Amiri" w:hAnsi="Amiri" w:eastAsia="Amiri" w:cs="Amiri"/>
          <w:color w:val="111111"/>
          <w:sz w:val="28"/>
          <w:sz w:val="28"/>
          <w:szCs w:val="28"/>
          <w:rtl w:val="true"/>
          <w:lang w:bidi="ar-SA"/>
        </w:rPr>
        <w:t>على غير ذنب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الفتح البيروتي</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211" w:name="pg16707_178299"/>
    </w:p>
    <w:p>
      <w:pPr>
        <w:pStyle w:val="Heading5"/>
        <w:numPr>
          <w:ilvl w:val="4"/>
          <w:numId w:val="1"/>
        </w:numPr>
        <w:rPr/>
      </w:pPr>
      <w:bookmarkStart w:id="212" w:name="__RefHeading___Toc2222550_73709187"/>
      <w:bookmarkStart w:id="213" w:name="_Toc80"/>
      <w:bookmarkEnd w:id="211"/>
      <w:bookmarkEnd w:id="212"/>
      <w:r>
        <w:rPr/>
        <w:t>3917</w:t>
      </w:r>
      <w:r>
        <w:rPr>
          <w:rtl w:val="true"/>
        </w:rPr>
        <w:t xml:space="preserve"> - </w:t>
      </w:r>
      <w:r>
        <w:rPr>
          <w:rtl w:val="true"/>
        </w:rPr>
        <w:t xml:space="preserve">عبد الرّحمن بن فيّاض بن حريش </w:t>
      </w:r>
      <w:r>
        <w:rPr>
          <w:rtl w:val="true"/>
        </w:rPr>
        <w:t>[</w:t>
      </w:r>
      <w:r>
        <w:rPr>
          <w:rtl w:val="true"/>
        </w:rPr>
        <w:t>أبو الحسن</w:t>
      </w:r>
      <w:r>
        <w:rPr>
          <w:rtl w:val="true"/>
        </w:rPr>
        <w:t>]</w:t>
      </w:r>
      <w:bookmarkEnd w:id="213"/>
    </w:p>
    <w:p>
      <w:pPr>
        <w:pStyle w:val="BookText"/>
        <w:rPr/>
      </w:pPr>
      <w:r>
        <w:rPr>
          <w:rFonts w:ascii="Amiri" w:hAnsi="Amiri" w:eastAsia="Amiri" w:cs="Amiri"/>
          <w:color w:val="111111"/>
          <w:sz w:val="28"/>
          <w:sz w:val="28"/>
          <w:szCs w:val="28"/>
          <w:rtl w:val="true"/>
          <w:lang w:bidi="ar-SA"/>
        </w:rPr>
        <w:t>حدّث عن محمّد بن أحمد بن عمارة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نصر بن الجبّان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w:t>
      </w:r>
      <w:r>
        <w:rPr>
          <w:rStyle w:val="FootnoteAnchor"/>
          <w:rtl w:val="true"/>
        </w:rPr>
        <w:footnoteReference w:id="1984"/>
      </w:r>
      <w:r>
        <w:rPr>
          <w:rFonts w:ascii="Amiri" w:hAnsi="Amiri" w:eastAsia="Amiri" w:cs="Amiri"/>
          <w:color w:val="111111"/>
          <w:sz w:val="28"/>
          <w:sz w:val="28"/>
          <w:szCs w:val="28"/>
          <w:rtl w:val="true"/>
          <w:lang w:bidi="ar-SA"/>
        </w:rPr>
        <w:t>، أنا أبو نصر عبد الوهاب بن عبد اللّه بن عمر المرّي</w:t>
      </w:r>
      <w:r>
        <w:rPr>
          <w:rStyle w:val="FootnoteAnchor"/>
          <w:rtl w:val="true"/>
        </w:rPr>
        <w:footnoteReference w:id="1985"/>
      </w:r>
      <w:r>
        <w:rPr>
          <w:rFonts w:ascii="Amiri" w:hAnsi="Amiri" w:eastAsia="Amiri" w:cs="Amiri"/>
          <w:color w:val="111111"/>
          <w:sz w:val="28"/>
          <w:sz w:val="28"/>
          <w:szCs w:val="28"/>
          <w:rtl w:val="true"/>
          <w:lang w:bidi="ar-SA"/>
        </w:rPr>
        <w:t xml:space="preserve">، نا أبو الحسن عبد الرّحمن بن الفياض بن 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باب توما، نا محمّد بن أحمد بن عمارة العطار، نا زياد بن أيوب</w:t>
      </w:r>
      <w:r>
        <w:rPr>
          <w:rStyle w:val="FootnoteAnchor"/>
          <w:rtl w:val="true"/>
        </w:rPr>
        <w:footnoteReference w:id="1986"/>
      </w:r>
      <w:r>
        <w:rPr>
          <w:rFonts w:ascii="Amiri" w:hAnsi="Amiri" w:eastAsia="Amiri" w:cs="Amiri"/>
          <w:color w:val="111111"/>
          <w:sz w:val="28"/>
          <w:sz w:val="28"/>
          <w:szCs w:val="28"/>
          <w:rtl w:val="true"/>
          <w:lang w:bidi="ar-SA"/>
        </w:rPr>
        <w:t>الطوسي، نا إسماعيل بن عليّة، نا أيوب، عن أبي</w:t>
      </w:r>
      <w:r>
        <w:rPr>
          <w:rStyle w:val="FootnoteAnchor"/>
          <w:rtl w:val="true"/>
        </w:rPr>
        <w:footnoteReference w:id="1987"/>
      </w:r>
      <w:r>
        <w:rPr>
          <w:rFonts w:ascii="Amiri" w:hAnsi="Amiri" w:eastAsia="Amiri" w:cs="Amiri"/>
          <w:color w:val="111111"/>
          <w:sz w:val="28"/>
          <w:sz w:val="28"/>
          <w:szCs w:val="28"/>
          <w:rtl w:val="true"/>
          <w:lang w:bidi="ar-SA"/>
        </w:rPr>
        <w:t>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المحاقلة</w:t>
      </w:r>
      <w:r>
        <w:rPr>
          <w:rStyle w:val="FootnoteAnchor"/>
          <w:rtl w:val="true"/>
        </w:rPr>
        <w:footnoteReference w:id="1988"/>
      </w:r>
      <w:r>
        <w:rPr>
          <w:rFonts w:ascii="Amiri" w:hAnsi="Amiri" w:eastAsia="Amiri" w:cs="Amiri"/>
          <w:color w:val="111111"/>
          <w:sz w:val="28"/>
          <w:sz w:val="28"/>
          <w:szCs w:val="28"/>
          <w:rtl w:val="true"/>
          <w:lang w:bidi="ar-SA"/>
        </w:rPr>
        <w:t>و المخابرة</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و رخّص في</w:t>
      </w:r>
      <w:r>
        <w:rPr>
          <w:rFonts w:eastAsia="Amiri" w:cs="Amiri" w:ascii="Amiri" w:hAnsi="Amiri"/>
          <w:color w:val="111111"/>
          <w:sz w:val="28"/>
          <w:szCs w:val="28"/>
          <w:rtl w:val="true"/>
          <w:lang w:bidi="ar-SA"/>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214" w:name="pg16707_178300"/>
    </w:p>
    <w:p>
      <w:pPr>
        <w:pStyle w:val="Heading4"/>
        <w:numPr>
          <w:ilvl w:val="3"/>
          <w:numId w:val="1"/>
        </w:numPr>
        <w:rPr/>
      </w:pPr>
      <w:bookmarkStart w:id="215" w:name="__RefHeading___Toc2222552_73709187"/>
      <w:bookmarkStart w:id="216" w:name="_Toc81"/>
      <w:bookmarkEnd w:id="214"/>
      <w:bookmarkEnd w:id="215"/>
      <w:r>
        <w:rPr>
          <w:rtl w:val="true"/>
        </w:rPr>
        <w:t>[</w:t>
      </w:r>
      <w:r>
        <w:rPr>
          <w:rtl w:val="true"/>
        </w:rPr>
        <w:t>ذكر من اسمه عبد الرحمن و اسم أبيه يبدأ ب‍</w:t>
      </w:r>
      <w:r>
        <w:rPr>
          <w:rtl w:val="true"/>
        </w:rPr>
        <w:t xml:space="preserve">] </w:t>
      </w:r>
      <w:r>
        <w:rPr>
          <w:rtl w:val="true"/>
        </w:rPr>
        <w:t>حرف القاف</w:t>
      </w:r>
      <w:bookmarkEnd w:id="216"/>
    </w:p>
    <w:p>
      <w:pPr>
        <w:pStyle w:val="Heading5"/>
        <w:numPr>
          <w:ilvl w:val="4"/>
          <w:numId w:val="1"/>
        </w:numPr>
        <w:rPr/>
      </w:pPr>
      <w:bookmarkStart w:id="217" w:name="__RefHeading___Toc2222554_73709187"/>
      <w:bookmarkStart w:id="218" w:name="_Toc82"/>
      <w:bookmarkEnd w:id="217"/>
      <w:r>
        <w:rPr/>
        <w:t>3918</w:t>
      </w:r>
      <w:r>
        <w:rPr>
          <w:rtl w:val="true"/>
        </w:rPr>
        <w:t xml:space="preserve"> - </w:t>
      </w:r>
      <w:r>
        <w:rPr>
          <w:rtl w:val="true"/>
        </w:rPr>
        <w:t>عبد الرّحمن بن القاسم بن الفرج بن عبد الواحد أبو بكر الهاشمي المعروف بابن الرّوّاس</w:t>
      </w:r>
      <w:bookmarkEnd w:id="218"/>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القاسم بن الفرج بن عبد الواحد أبو بكر الهاشمي المعروف بابن الرّوّاس</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ابن أخت إبراهيم بن أيوب الحوارني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مسهر، و زهير بن عبّاد، و يحيى بن صالح، و عبد الرّحمن بن يحيى بن إسماعيل المخزومي، و هشام بن عمّار، و هشام بن خالد، و أبي تقي هشام بن عبد الملك اليزني</w:t>
      </w:r>
      <w:r>
        <w:rPr>
          <w:rStyle w:val="FootnoteAnchor"/>
          <w:rtl w:val="true"/>
        </w:rPr>
        <w:footnoteReference w:id="1993"/>
      </w:r>
      <w:r>
        <w:rPr>
          <w:rFonts w:ascii="Amiri" w:hAnsi="Amiri" w:eastAsia="Amiri" w:cs="Amiri"/>
          <w:color w:val="111111"/>
          <w:sz w:val="28"/>
          <w:sz w:val="28"/>
          <w:szCs w:val="28"/>
          <w:rtl w:val="true"/>
          <w:lang w:bidi="ar-SA"/>
        </w:rPr>
        <w:t>، و إبراهيم بن هشام الغسّاني، و عبد اللّه بن أحمد بن بشير بن ذكوان، و عمرو بن محمّد بن الغاز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إبراهيم بن سهل بن حيّة البزّار، أبو بكر محمّد بن محمّد بن عمير الجهني، و أبو العباس جمح بن القاسم بن عبد الوهاب ابن أبي الحواجب</w:t>
      </w:r>
      <w:r>
        <w:rPr>
          <w:rStyle w:val="FootnoteAnchor"/>
          <w:rtl w:val="true"/>
        </w:rPr>
        <w:footnoteReference w:id="1994"/>
      </w:r>
      <w:r>
        <w:rPr>
          <w:rFonts w:ascii="Amiri" w:hAnsi="Amiri" w:eastAsia="Amiri" w:cs="Amiri"/>
          <w:color w:val="111111"/>
          <w:sz w:val="28"/>
          <w:sz w:val="28"/>
          <w:szCs w:val="28"/>
          <w:rtl w:val="true"/>
          <w:lang w:bidi="ar-SA"/>
        </w:rPr>
        <w:t>، و أبو عبد اللّه بن مروان، و أبو بكر بن أبي دجانة، و أبو عمر بن فضالة، و أبو عمر محمّد بن العباس بن الوليد بن كودك، و أبو القاسم بن غويث، و عبد اللّه بن عدي، و أبو إسحاق بن سنان، و أبو أحمد عبد اللّه بن محمّد بن عبد اللّه بن الناصح، و أبو سعيد عمرو بن أحمد بن رشيد الطّبراني، و أبو القاسم بن أبي العقب، و سهل بن إسماعيل الطّرسوسي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الخطيب، أنا أبو عبد اللّه بن سلوان، أنا أبو القاسم الفضل بن جعفر، نا عبد الرّحمن بن القاسم الهاشمي، نا أبو مسهر عبد الأعلى بن مسهر، نا </w:t>
      </w:r>
    </w:p>
    <w:p>
      <w:pPr>
        <w:pStyle w:val="BookText"/>
        <w:rPr/>
      </w:pPr>
      <w:r>
        <w:rPr>
          <w:rFonts w:ascii="Amiri" w:hAnsi="Amiri" w:eastAsia="Amiri" w:cs="Amiri"/>
          <w:color w:val="111111"/>
          <w:sz w:val="28"/>
          <w:sz w:val="28"/>
          <w:szCs w:val="28"/>
          <w:rtl w:val="true"/>
          <w:lang w:bidi="ar-SA"/>
        </w:rPr>
        <w:t>سعيد بن عبد العزيز، عن مكحول، عن أم أيمن،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رسول اللّه صلى اللّه عليه و سلم بعض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w:t>
      </w:r>
      <w:r>
        <w:rPr>
          <w:rStyle w:val="FootnoteAnchor"/>
          <w:rtl w:val="true"/>
        </w:rPr>
        <w:footnoteReference w:id="1995"/>
      </w:r>
      <w:r>
        <w:rPr>
          <w:rFonts w:ascii="Amiri" w:hAnsi="Amiri" w:eastAsia="Amiri" w:cs="Amiri"/>
          <w:color w:val="111111"/>
          <w:sz w:val="28"/>
          <w:sz w:val="28"/>
          <w:szCs w:val="28"/>
          <w:rtl w:val="true"/>
          <w:lang w:bidi="ar-SA"/>
        </w:rPr>
        <w:t>باللّه شيئا، و إن عذّبت و حرّقت اطع والديك، و إن أمراك أن تخرج من كل شيء هو لك فاخرج منه، لا تترك</w:t>
      </w:r>
      <w:r>
        <w:rPr>
          <w:rStyle w:val="FootnoteAnchor"/>
          <w:rtl w:val="true"/>
        </w:rPr>
        <w:footnoteReference w:id="1996"/>
      </w:r>
      <w:r>
        <w:rPr>
          <w:rFonts w:ascii="Amiri" w:hAnsi="Amiri" w:eastAsia="Amiri" w:cs="Amiri"/>
          <w:color w:val="111111"/>
          <w:sz w:val="28"/>
          <w:sz w:val="28"/>
          <w:szCs w:val="28"/>
          <w:rtl w:val="true"/>
          <w:lang w:bidi="ar-SA"/>
        </w:rPr>
        <w:t>صلاة عمدا، فإنه من ترك الصلاة</w:t>
      </w:r>
      <w:r>
        <w:rPr>
          <w:rStyle w:val="FootnoteAnchor"/>
          <w:rtl w:val="true"/>
        </w:rPr>
        <w:footnoteReference w:id="1997"/>
      </w:r>
      <w:r>
        <w:rPr>
          <w:rFonts w:ascii="Amiri" w:hAnsi="Amiri" w:eastAsia="Amiri" w:cs="Amiri"/>
          <w:color w:val="111111"/>
          <w:sz w:val="28"/>
          <w:sz w:val="28"/>
          <w:szCs w:val="28"/>
          <w:rtl w:val="true"/>
          <w:lang w:bidi="ar-SA"/>
        </w:rPr>
        <w:t>عمدا فقد برئت منه ذمة اللّه، إيّاك و الخمر فإنها مفتاح كل شرّ، إيّاك و المعصية فإنّها تسخط اللّه، لا تفر يوم الزحف و إن أصاب الناس موتان</w:t>
      </w:r>
      <w:r>
        <w:rPr>
          <w:rStyle w:val="FootnoteAnchor"/>
          <w:rtl w:val="true"/>
        </w:rPr>
        <w:footnoteReference w:id="1998"/>
      </w:r>
      <w:r>
        <w:rPr>
          <w:rFonts w:ascii="Amiri" w:hAnsi="Amiri" w:eastAsia="Amiri" w:cs="Amiri"/>
          <w:color w:val="111111"/>
          <w:sz w:val="28"/>
          <w:sz w:val="28"/>
          <w:szCs w:val="28"/>
          <w:rtl w:val="true"/>
          <w:lang w:bidi="ar-SA"/>
        </w:rPr>
        <w:t>لا تنازع الأمر أهله، و إن رأيت أن</w:t>
      </w:r>
      <w:r>
        <w:rPr>
          <w:rStyle w:val="FootnoteAnchor"/>
          <w:rtl w:val="true"/>
        </w:rPr>
        <w:footnoteReference w:id="1999"/>
      </w:r>
      <w:r>
        <w:rPr>
          <w:rFonts w:ascii="Amiri" w:hAnsi="Amiri" w:eastAsia="Amiri" w:cs="Amiri"/>
          <w:color w:val="111111"/>
          <w:sz w:val="28"/>
          <w:sz w:val="28"/>
          <w:szCs w:val="28"/>
          <w:rtl w:val="true"/>
          <w:lang w:bidi="ar-SA"/>
        </w:rPr>
        <w:t>لك، أنفق من طولك على أهل بيتك، و لا ترفع عطاءك</w:t>
      </w:r>
      <w:r>
        <w:rPr>
          <w:rStyle w:val="FootnoteAnchor"/>
          <w:rtl w:val="true"/>
        </w:rPr>
        <w:footnoteReference w:id="2000"/>
      </w:r>
      <w:r>
        <w:rPr>
          <w:rFonts w:ascii="Amiri" w:hAnsi="Amiri" w:eastAsia="Amiri" w:cs="Amiri"/>
          <w:color w:val="111111"/>
          <w:sz w:val="28"/>
          <w:sz w:val="28"/>
          <w:szCs w:val="28"/>
          <w:rtl w:val="true"/>
          <w:lang w:bidi="ar-SA"/>
        </w:rPr>
        <w:t>عنهم، أحبهم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w:t>
      </w:r>
      <w:r>
        <w:rPr>
          <w:rStyle w:val="FootnoteAnchor"/>
          <w:rtl w:val="true"/>
        </w:rPr>
        <w:footnoteReference w:id="2001"/>
      </w:r>
      <w:r>
        <w:rPr>
          <w:rFonts w:ascii="IRNazanin" w:hAnsi="IRNazanin" w:eastAsia="IRNazanin"/>
          <w:color w:val="111111"/>
          <w:sz w:val="28"/>
          <w:sz w:val="28"/>
          <w:szCs w:val="28"/>
          <w:rtl w:val="true"/>
          <w:lang w:bidi="fa-IR"/>
        </w:rPr>
        <w:t>أبو محمّد المقرئ،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علي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محمّد بن الغمر التميمي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جمح بن القاسم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الرواس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أبي مسهر و أنا ابن إحدى عشرة</w:t>
      </w:r>
      <w:r>
        <w:rPr>
          <w:rStyle w:val="FootnoteAnchor"/>
          <w:rtl w:val="true"/>
        </w:rPr>
        <w:footnoteReference w:id="2002"/>
      </w:r>
      <w:r>
        <w:rPr>
          <w:rFonts w:ascii="Amiri" w:hAnsi="Amiri" w:eastAsia="Amiri" w:cs="Amiri"/>
          <w:color w:val="111111"/>
          <w:sz w:val="28"/>
          <w:sz w:val="28"/>
          <w:szCs w:val="28"/>
          <w:rtl w:val="true"/>
          <w:lang w:bidi="ar-SA"/>
        </w:rPr>
        <w:t>سنة</w:t>
      </w:r>
      <w:r>
        <w:rPr>
          <w:rStyle w:val="FootnoteAnchor"/>
          <w:rtl w:val="true"/>
        </w:rPr>
        <w:footnoteReference w:id="2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محمود و أنت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لذاك، و أنتما من عود</w:t>
      </w:r>
    </w:p>
    <w:p>
      <w:pPr>
        <w:pStyle w:val="BookText"/>
        <w:rPr/>
      </w:pPr>
      <w:r>
        <w:rPr>
          <w:rFonts w:ascii="Amiri" w:hAnsi="Amiri" w:eastAsia="Amiri" w:cs="Amiri"/>
          <w:color w:val="111111"/>
          <w:sz w:val="28"/>
          <w:sz w:val="28"/>
          <w:szCs w:val="28"/>
          <w:rtl w:val="true"/>
          <w:lang w:bidi="ar-SA"/>
        </w:rPr>
        <w:t xml:space="preserve">و لربّ عود قد يشقّ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و سائره لحشّ يهود</w:t>
      </w:r>
    </w:p>
    <w:p>
      <w:pPr>
        <w:pStyle w:val="BookText"/>
        <w:rPr/>
      </w:pPr>
      <w:r>
        <w:rPr>
          <w:rFonts w:ascii="Amiri" w:hAnsi="Amiri" w:eastAsia="Amiri" w:cs="Amiri"/>
          <w:color w:val="111111"/>
          <w:sz w:val="28"/>
          <w:sz w:val="28"/>
          <w:szCs w:val="28"/>
          <w:rtl w:val="true"/>
          <w:lang w:bidi="ar-SA"/>
        </w:rPr>
        <w:t xml:space="preserve">فالحشّ أنت له، و ذاك 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موضع مسلح و سجود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محمّد بن طاهر المقدسي أنه توفي بعد سنة ثمانين و مائتين</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 xml:space="preserve">. </w:t>
      </w:r>
      <w:bookmarkStart w:id="219" w:name="pg16707_178302"/>
    </w:p>
    <w:p>
      <w:pPr>
        <w:pStyle w:val="Heading5"/>
        <w:numPr>
          <w:ilvl w:val="4"/>
          <w:numId w:val="1"/>
        </w:numPr>
        <w:rPr/>
      </w:pPr>
      <w:bookmarkStart w:id="220" w:name="__RefHeading___Toc2222556_73709187"/>
      <w:bookmarkStart w:id="221" w:name="_Toc83"/>
      <w:bookmarkEnd w:id="219"/>
      <w:bookmarkEnd w:id="220"/>
      <w:r>
        <w:rPr/>
        <w:t>3919</w:t>
      </w:r>
      <w:r>
        <w:rPr>
          <w:rtl w:val="true"/>
        </w:rPr>
        <w:t xml:space="preserve"> - </w:t>
      </w:r>
      <w:r>
        <w:rPr>
          <w:rtl w:val="true"/>
        </w:rPr>
        <w:t>عبد الرّحمن بن القاسم بن محمّد ابن أبي بكر الصّدّيق عبد اللّه بن عثمان بن عامر ابن عمرو بن كعب بن سعد بن تيم بن مرّة أبو محمّد القرشي التّيمي الفقيه المديني</w:t>
      </w:r>
      <w:bookmarkEnd w:id="221"/>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القاسم بن محمّد ابن أبي بكر الصّدّيق عبد اللّه بن عثمان بن عامر ابن عمرو بن كعب بن سعد بن تيم بن مرّة أبو محمّد القرشي التّيمي الفقيه المديني</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روى عن أبيه، و أسلم مولى عمر، و نافع مولى ابن عمر، و محمّد بن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الطويل، و يحيى بن سعيد، و الزهري، و أيوب السّختياني</w:t>
      </w:r>
      <w:r>
        <w:rPr>
          <w:rStyle w:val="FootnoteAnchor"/>
          <w:rtl w:val="true"/>
        </w:rPr>
        <w:footnoteReference w:id="2006"/>
      </w:r>
      <w:r>
        <w:rPr>
          <w:rFonts w:ascii="Amiri" w:hAnsi="Amiri" w:eastAsia="Amiri" w:cs="Amiri"/>
          <w:color w:val="111111"/>
          <w:sz w:val="28"/>
          <w:sz w:val="28"/>
          <w:szCs w:val="28"/>
          <w:rtl w:val="true"/>
          <w:lang w:bidi="ar-SA"/>
        </w:rPr>
        <w:t>، و سماك بن حرب، و هشام بن عروة، و عبد اللّه، و عبيد اللّه ابنا عمر، و مالك بن أنس، و سفيان الثوري، و سفيان بن عيينة، و شعبة بن الحجّاج، و عمرو بن الحارث، و الليث بن سعد، و صخر بن جويرية، و الحجّاج بن الحجّاج، و الأوزاعي، و نافع بن أبي نعيم</w:t>
      </w:r>
      <w:r>
        <w:rPr>
          <w:rStyle w:val="FootnoteAnchor"/>
          <w:rtl w:val="true"/>
        </w:rPr>
        <w:footnoteReference w:id="2007"/>
      </w:r>
      <w:r>
        <w:rPr>
          <w:rFonts w:ascii="Amiri" w:hAnsi="Amiri" w:eastAsia="Amiri" w:cs="Amiri"/>
          <w:color w:val="111111"/>
          <w:sz w:val="28"/>
          <w:sz w:val="28"/>
          <w:szCs w:val="28"/>
          <w:rtl w:val="true"/>
          <w:lang w:bidi="ar-SA"/>
        </w:rPr>
        <w:t>، و منصور بن زاذان، و عبد العزيز بن أبي سلمة، و قرّة بن خالد، و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متظلما من عامل المدينة، و استوفده الوليد بن يزيد مع فقهاء من أهل المدينة ليستفتيهم عن الطلاق قبل النّكاح، فمات بالفدّين</w:t>
      </w:r>
      <w:r>
        <w:rPr>
          <w:rStyle w:val="FootnoteAnchor"/>
          <w:rtl w:val="true"/>
        </w:rPr>
        <w:footnoteReference w:id="2008"/>
      </w:r>
      <w:r>
        <w:rPr>
          <w:rFonts w:ascii="IRNazanin" w:hAnsi="IRNazanin" w:eastAsia="IRNazanin"/>
          <w:color w:val="111111"/>
          <w:sz w:val="28"/>
          <w:sz w:val="28"/>
          <w:szCs w:val="28"/>
          <w:rtl w:val="true"/>
          <w:lang w:bidi="fa-IR"/>
        </w:rPr>
        <w:t>من أرض حوران، و دفن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نا أبو طالب محمّد بن محمّد، أنا أبو بكر الشافعي، نا القاضي إسماعيل بن إسحاق، نا محمّد بن كثير، 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أطيّب رسول اللّه صلى اللّه عليه و سلم لإحرامه و لحلّه قبل أن يطوف بالبيت،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بن الحسن الحربي، نا القعنبي، عن مالك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شريك الأسدي، نا أحمد بن يونس، أنا </w:t>
      </w:r>
    </w:p>
    <w:p>
      <w:pPr>
        <w:pStyle w:val="BookText"/>
        <w:rPr/>
      </w:pPr>
      <w:r>
        <w:rPr>
          <w:rFonts w:ascii="Amiri" w:hAnsi="Amiri" w:eastAsia="Amiri" w:cs="Amiri"/>
          <w:color w:val="111111"/>
          <w:sz w:val="28"/>
          <w:sz w:val="28"/>
          <w:szCs w:val="28"/>
          <w:rtl w:val="true"/>
          <w:lang w:bidi="ar-SA"/>
        </w:rPr>
        <w:t>مالك، 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طيّبت رسول اللّه صلى اللّه عليه و سلم لحرمه قبل أن يحرم، و لحلّه قبل أن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هبة اللّه بن سهل، أنا أبو عثمان البحيري، أنا أبو علي زاهر بن أحمد، أنا أبو إسحاق إبراهيم بن عبد الصمد، أنا أبو مصعب أحمد بن أبي بكر، نا مالك، عن عبد الرّحمن بن القاسم، عن أبيه، عن عائشة زوج النبي صلى اللّه عليه و سلم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أطيّب رسول اللّه صلى اللّه عليه و سلم لإحرامه قبل أن يحرم و لحلّه قبل أن يطوف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Style w:val="FootnoteAnchor"/>
          <w:rtl w:val="true"/>
        </w:rPr>
        <w:footnoteReference w:id="2009"/>
      </w:r>
      <w:r>
        <w:rPr>
          <w:rFonts w:ascii="Amiri" w:hAnsi="Amiri" w:eastAsia="Amiri" w:cs="Amiri"/>
          <w:color w:val="111111"/>
          <w:sz w:val="28"/>
          <w:sz w:val="28"/>
          <w:szCs w:val="28"/>
          <w:rtl w:val="true"/>
          <w:lang w:bidi="ar-SA"/>
        </w:rPr>
        <w:t>ابن الحصين، أنا أبو طالب</w:t>
      </w:r>
      <w:r>
        <w:rPr>
          <w:rStyle w:val="FootnoteAnchor"/>
          <w:rtl w:val="true"/>
        </w:rPr>
        <w:footnoteReference w:id="2010"/>
      </w:r>
      <w:r>
        <w:rPr>
          <w:rFonts w:ascii="Amiri" w:hAnsi="Amiri" w:eastAsia="Amiri" w:cs="Amiri"/>
          <w:color w:val="111111"/>
          <w:sz w:val="28"/>
          <w:sz w:val="28"/>
          <w:szCs w:val="28"/>
          <w:rtl w:val="true"/>
          <w:lang w:bidi="ar-SA"/>
        </w:rPr>
        <w:t>بن غيلان، أنا أبو بكر الشافعي، حدثني إبراهيم بن شريك، نا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موسى بن هارون البزّار، 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بن سعد، 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طيّبت رسول اللّه صلى اللّه عليه و سلم بيدي قبل أن يفيض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داود</w:t>
      </w:r>
      <w:r>
        <w:rPr>
          <w:rStyle w:val="FootnoteAnchor"/>
          <w:rtl w:val="true"/>
        </w:rPr>
        <w:footnoteReference w:id="2011"/>
      </w:r>
      <w:r>
        <w:rPr>
          <w:rFonts w:ascii="Amiri" w:hAnsi="Amiri" w:eastAsia="Amiri" w:cs="Amiri"/>
          <w:color w:val="111111"/>
          <w:sz w:val="28"/>
          <w:sz w:val="28"/>
          <w:szCs w:val="28"/>
          <w:rtl w:val="true"/>
          <w:lang w:bidi="ar-SA"/>
        </w:rPr>
        <w:t>عن القعنبي، و أحمد بن يونس،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طالب، أنا أبو بكر، نا محمّد بن غالب، نا محمّد بن كثير، نا شعبة، عن عبد الرّحمن بن القاسم، عن أبيه،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أطيّب رسول اللّه صلى اللّه عليه و سلم لحرمه حين أحرم و لحلّه قبل أن يفيض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الوليد، 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يونس، نا عفان، نا شعبة، عن عبد الرّحمن بن القاسم،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طيّبت رسول اللّه صلى اللّه عليه و سلم لحرمه و لحلّه قبل أن يطوف بالبيت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أبو </w:t>
      </w:r>
    </w:p>
    <w:p>
      <w:pPr>
        <w:pStyle w:val="BookText"/>
        <w:rPr/>
      </w:pPr>
      <w:r>
        <w:rPr>
          <w:rFonts w:ascii="Amiri" w:hAnsi="Amiri" w:eastAsia="Amiri" w:cs="Amiri"/>
          <w:color w:val="111111"/>
          <w:sz w:val="28"/>
          <w:sz w:val="28"/>
          <w:szCs w:val="28"/>
          <w:rtl w:val="true"/>
          <w:lang w:bidi="ar-SA"/>
        </w:rPr>
        <w:t>الحسن بن خزفة</w:t>
      </w:r>
      <w:r>
        <w:rPr>
          <w:rStyle w:val="FootnoteAnchor"/>
          <w:rtl w:val="true"/>
        </w:rPr>
        <w:footnoteReference w:id="2012"/>
      </w:r>
      <w:r>
        <w:rPr>
          <w:rFonts w:ascii="Amiri" w:hAnsi="Amiri" w:eastAsia="Amiri" w:cs="Amiri"/>
          <w:color w:val="111111"/>
          <w:sz w:val="28"/>
          <w:sz w:val="28"/>
          <w:szCs w:val="28"/>
          <w:rtl w:val="true"/>
          <w:lang w:bidi="ar-SA"/>
        </w:rPr>
        <w:t>، نا محمّد بن الحسين الزّعفراني، نا أبو بكر بن أبي خيثمة، أنا مصعب</w:t>
      </w:r>
      <w:r>
        <w:rPr>
          <w:rStyle w:val="FootnoteAnchor"/>
          <w:rtl w:val="true"/>
        </w:rPr>
        <w:footnoteReference w:id="20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القاسم بن محمّد بن أبي بكر، كان من خيار المسلمين، أمّه قريبة بنت عبد الرّحمن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014"/>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عبد اللّه بن نافع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عبد الرّحمن بن القاسم في حياة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القاسم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مصعب بن عبد اللّه</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قريبة بنت عبد الرّحمن بن أبي بكر الصدّيق، و كان من خيار المسلمين، و كان له قدر في أهل المشرق، و كان خرج إلى هشام بن عبد الملك يتظلم له من خالد بن عبد الملك بن الحارث بن الحكم المعروف بابن مطيرة، و كان خالد واليا على المدينة، فلما فقده خالد بن عبد الملك ظنّ أنه خرج إلى المشرق، فكتب إلى هشام بن عبد الملك يذكر له أن عبد الرّحمن بن القاسم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المشرق، و كثّر عليه، فلم يدر هشام إلاّ بعبد الرّحمن قادما عليه يتظلم من خالد، فغضب هشام على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لي على عمل أبدا، و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بن محمّد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بكر محمّد بن شجاع، أنا أبو عمرو بن منده، أنا الحسن بن محمّد، أنا أحمد بن محمّد بن عمر، أنا أبو بكر بن أبي الدنيا</w:t>
      </w:r>
      <w:r>
        <w:rPr>
          <w:rStyle w:val="FootnoteAnchor"/>
          <w:rtl w:val="true"/>
        </w:rPr>
        <w:footnoteReference w:id="2016"/>
      </w:r>
      <w:r>
        <w:rPr>
          <w:rFonts w:ascii="Amiri" w:hAnsi="Amiri" w:eastAsia="Amiri" w:cs="Amiri"/>
          <w:color w:val="111111"/>
          <w:sz w:val="28"/>
          <w:sz w:val="28"/>
          <w:szCs w:val="28"/>
          <w:rtl w:val="true"/>
          <w:lang w:bidi="ar-SA"/>
        </w:rPr>
        <w:t xml:space="preserve">، نا محمّد بن سعد، قال في ذكر الطبقة الرابعة من </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القاسم بن محمّد بن أبي بكر الصدّيق، و يكنى أبا محمّد، مات بالفدّين من أرض الشام حين بعث إليه الوليد بن يزيد سنة ست و عشرين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بعث إليه</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أبي الزناد</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المنكدر فشهدوه</w:t>
      </w:r>
      <w:r>
        <w:rPr>
          <w:rFonts w:eastAsia="Amiri" w:cs="Amiri" w:ascii="Amiri" w:hAnsi="Amiri"/>
          <w:color w:val="111111"/>
          <w:sz w:val="28"/>
          <w:szCs w:val="28"/>
          <w:rtl w:val="true"/>
          <w:lang w:bidi="ar-SA"/>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سليمان بن إسحاق بن إبراهيم، نا الحارث بن أبي أسامة، نا محمّد بن سعد</w:t>
      </w:r>
      <w:r>
        <w:rPr>
          <w:rStyle w:val="FootnoteAnchor"/>
          <w:rtl w:val="true"/>
        </w:rPr>
        <w:footnoteReference w:id="2020"/>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بن محمّد بن أبي بكر الصدّيق، و اسمه عبد اللّه بن أبي قحافة، و اسمه عثمان بن عامر بن عمر بن كعب بن سعد بن تيم بن مرّة، و أمّه قريبة بنت عبد الرّحمن بن أبي بكر الصدّيق، و كان عبد الرّحمن بن القاسم يكنى أبا محمّد، أنا محمّد بن عمر، عن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يزيد بن عبد الملك لما استخلف بعث إلى أبي الزناد و إلى عبد الرّحمن بن القاسم، و محمّد بن المنكدر، و ربيعة</w:t>
      </w:r>
      <w:r>
        <w:rPr>
          <w:rStyle w:val="FootnoteAnchor"/>
          <w:rtl w:val="true"/>
        </w:rPr>
        <w:footnoteReference w:id="2021"/>
      </w:r>
      <w:r>
        <w:rPr>
          <w:rFonts w:ascii="Amiri" w:hAnsi="Amiri" w:eastAsia="Amiri" w:cs="Amiri"/>
          <w:color w:val="111111"/>
          <w:sz w:val="28"/>
          <w:sz w:val="28"/>
          <w:szCs w:val="28"/>
          <w:rtl w:val="true"/>
          <w:lang w:bidi="ar-SA"/>
        </w:rPr>
        <w:t>فقدموا عليه الشام، فمرض عبد الرّحمن بن القاسم و مات بالفدّين من أرض الشام، فشهدوه، و كان ثقة، ورعا،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القاسم بن محمّد بن أبي بكر الصدّيق التيمي القرشي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عن ابن عيينة و كان من أفضل أهل زمانه، سمع أباه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عن مالك،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أسلم مولى عمر أن عمر قال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Style w:val="FootnoteAnchor"/>
          <w:rtl w:val="true"/>
        </w:rPr>
        <w:footnoteReference w:id="2023"/>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خير 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المثنى عن يزيد بن هارون، عن يحيى بن سعيد، عن عبد الرّحمن بن القاسم أنه بلغه عن 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القاسم بن محمّد بن أبي بكر الصدّيق روى عن أبيه، و نافع، روى عنه سماك بن حرب، و هشام بن عروة، و الثوري، و شعبة، و مالك بن أنس،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w:t>
      </w:r>
      <w:r>
        <w:rPr>
          <w:rStyle w:val="FootnoteAnchor"/>
          <w:rtl w:val="true"/>
        </w:rPr>
        <w:footnoteReference w:id="2025"/>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القاسم بن محمّد بن أبي بكر الصدّيق التيمي القرشي المديني</w:t>
      </w:r>
      <w:r>
        <w:rPr>
          <w:rStyle w:val="FootnoteAnchor"/>
          <w:rtl w:val="true"/>
        </w:rPr>
        <w:footnoteReference w:id="2026"/>
      </w:r>
      <w:r>
        <w:rPr>
          <w:rFonts w:ascii="Amiri" w:hAnsi="Amiri" w:eastAsia="Amiri" w:cs="Amiri"/>
          <w:color w:val="111111"/>
          <w:sz w:val="28"/>
          <w:sz w:val="28"/>
          <w:szCs w:val="28"/>
          <w:rtl w:val="true"/>
          <w:lang w:bidi="ar-SA"/>
        </w:rPr>
        <w:t>، و أمه أسماء بنت عبد الرّحمن بن أبي بكر، يقال</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أهل زمانه، عداده في التابعين، يروى عنه، عن أبي محمّد عبد اللّه بن عامر بن ربيعة العدوي، و سمع أباه القاسم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أسلم أبا خالد العدوي مولى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عنه، روى عنه يحيى بن سعيد الأنصاري، و أيوب السّختياني، و موسى بن عقبة، و عبيد اللّه بن عمر، كنّاه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القاسم بن محمّد بن أبي بكر الصدّيق، أبو محمّد القرشي التيمي، المدني</w:t>
      </w:r>
      <w:r>
        <w:rPr>
          <w:rStyle w:val="FootnoteAnchor"/>
          <w:rtl w:val="true"/>
        </w:rPr>
        <w:footnoteReference w:id="2028"/>
      </w:r>
      <w:r>
        <w:rPr>
          <w:rFonts w:ascii="Amiri" w:hAnsi="Amiri" w:eastAsia="Amiri" w:cs="Amiri"/>
          <w:color w:val="111111"/>
          <w:sz w:val="28"/>
          <w:sz w:val="28"/>
          <w:szCs w:val="28"/>
          <w:rtl w:val="true"/>
          <w:lang w:bidi="ar-SA"/>
        </w:rPr>
        <w:t>سمع أباه، و عبد اللّه بن عبد اللّه بن عمر، و محمد بن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 مالك، و شعبة، و الثوري، و ابن عيينة، و عمرو بن الحارث، و فليح، و عبد العزيز بن أبي سلمة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الحيض، و مواضع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مروان بن محمّد</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حين بعث إليه الوليد بن يزيد و إلى أبي الزّناد، و محمّد بن المنكدر، و ربيعة بن أبي عبد الرّحمن، و ذلك في سنة ست و عشرين و مائة، فشهدوه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 قال</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الزهري 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أحمد، عن ابن وهب، عن يونس بن يزيد</w:t>
      </w:r>
      <w:r>
        <w:rPr>
          <w:rStyle w:val="FootnoteAnchor"/>
          <w:rtl w:val="true"/>
        </w:rPr>
        <w:footnoteReference w:id="2031"/>
      </w:r>
      <w:r>
        <w:rPr>
          <w:rFonts w:ascii="IRNazanin" w:hAnsi="IRNazanin" w:eastAsia="IRNazanin"/>
          <w:color w:val="111111"/>
          <w:sz w:val="28"/>
          <w:sz w:val="28"/>
          <w:szCs w:val="28"/>
          <w:rtl w:val="true"/>
          <w:lang w:bidi="fa-IR"/>
        </w:rPr>
        <w:t>، عن ابن شهاب</w:t>
      </w:r>
      <w:r>
        <w:rPr>
          <w:rStyle w:val="FootnoteAnchor"/>
          <w:rtl w:val="true"/>
        </w:rPr>
        <w:footnoteReference w:id="2032"/>
      </w:r>
      <w:r>
        <w:rPr>
          <w:rFonts w:ascii="Amiri" w:hAnsi="Amiri" w:eastAsia="Amiri" w:cs="Amiri"/>
          <w:color w:val="111111"/>
          <w:sz w:val="28"/>
          <w:sz w:val="28"/>
          <w:szCs w:val="28"/>
          <w:rtl w:val="true"/>
          <w:lang w:bidi="ar-SA"/>
        </w:rPr>
        <w:t>الزهري، عن عبد الرّحمن بن القاسم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المبتوتة</w:t>
      </w:r>
      <w:r>
        <w:rPr>
          <w:rStyle w:val="FootnoteAnchor"/>
          <w:rtl w:val="true"/>
        </w:rPr>
        <w:footnoteReference w:id="2033"/>
      </w:r>
      <w:r>
        <w:rPr>
          <w:rFonts w:ascii="Amiri" w:hAnsi="Amiri" w:eastAsia="Amiri" w:cs="Amiri"/>
          <w:color w:val="111111"/>
          <w:sz w:val="28"/>
          <w:sz w:val="28"/>
          <w:szCs w:val="28"/>
          <w:rtl w:val="true"/>
          <w:lang w:bidi="ar-SA"/>
        </w:rPr>
        <w:t>لا تخرج من بيتها حتى ينقضي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لأحمد</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2035"/>
      </w:r>
      <w:r>
        <w:rPr>
          <w:rFonts w:ascii="Amiri" w:hAnsi="Amiri" w:eastAsia="Amiri" w:cs="Amiri"/>
          <w:color w:val="111111"/>
          <w:sz w:val="28"/>
          <w:sz w:val="28"/>
          <w:szCs w:val="28"/>
          <w:rtl w:val="true"/>
          <w:lang w:bidi="ar-SA"/>
        </w:rPr>
        <w:t>، أنا أبو يعلي، نا علي</w:t>
      </w:r>
      <w:r>
        <w:rPr>
          <w:rStyle w:val="FootnoteAnchor"/>
          <w:rtl w:val="true"/>
        </w:rPr>
        <w:footnoteReference w:id="2036"/>
      </w:r>
      <w:r>
        <w:rPr>
          <w:rFonts w:ascii="IRNazanin" w:hAnsi="IRNazanin" w:eastAsia="IRNazanin"/>
          <w:color w:val="111111"/>
          <w:sz w:val="28"/>
          <w:sz w:val="28"/>
          <w:szCs w:val="28"/>
          <w:rtl w:val="true"/>
          <w:lang w:bidi="fa-IR"/>
        </w:rPr>
        <w:t>بن الجعد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يزعم أنك تبرأ من أبي بكر و عمر،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 جارك، و اللّه إنّي لأرجو أن ينفعني اللّه بقرابتي من أبي بكر، و لقد اشتكيت شكاة فأوصيت إلى خالي عبد الرّحمن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محمّد بن علي بن محمّد، و محمّد 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سعيد بن أحمد بن محمّد، أنا محمّد بن عمر بن محمّد بن شبّويه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مطر، نا أبو</w:t>
      </w:r>
      <w:r>
        <w:rPr>
          <w:rStyle w:val="FootnoteAnchor"/>
          <w:rtl w:val="true"/>
        </w:rPr>
        <w:footnoteReference w:id="2037"/>
      </w:r>
      <w:r>
        <w:rPr>
          <w:rFonts w:ascii="Amiri" w:hAnsi="Amiri" w:eastAsia="Amiri" w:cs="Amiri"/>
          <w:color w:val="111111"/>
          <w:sz w:val="28"/>
          <w:sz w:val="28"/>
          <w:szCs w:val="28"/>
          <w:rtl w:val="true"/>
          <w:lang w:bidi="ar-SA"/>
        </w:rPr>
        <w:t xml:space="preserve">عبد اللّه محمّد بن إسماعيل البخاري، نا </w:t>
      </w:r>
    </w:p>
    <w:p>
      <w:pPr>
        <w:pStyle w:val="BookText"/>
        <w:rPr/>
      </w:pPr>
      <w:r>
        <w:rPr>
          <w:rFonts w:ascii="Amiri" w:hAnsi="Amiri" w:eastAsia="Amiri" w:cs="Amiri"/>
          <w:color w:val="111111"/>
          <w:sz w:val="28"/>
          <w:sz w:val="28"/>
          <w:szCs w:val="28"/>
          <w:rtl w:val="true"/>
          <w:lang w:bidi="ar-SA"/>
        </w:rPr>
        <w:t>علي بن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القاسم و ما بالمدينة يومئذ أفضل منه،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نا علي بن عبد اللّه، نا سفيان، و ذكره بالعلم، نا عبد الرّحمن بن القاسم، و كان أفضل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038"/>
      </w:r>
      <w:r>
        <w:rPr>
          <w:rFonts w:ascii="Amiri" w:hAnsi="Amiri" w:eastAsia="Amiri" w:cs="Amiri"/>
          <w:color w:val="111111"/>
          <w:sz w:val="28"/>
          <w:sz w:val="28"/>
          <w:szCs w:val="28"/>
          <w:rtl w:val="true"/>
          <w:lang w:bidi="ar-SA"/>
        </w:rPr>
        <w:t xml:space="preserve">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041"/>
      </w:r>
      <w:r>
        <w:rPr>
          <w:rFonts w:ascii="Amiri" w:hAnsi="Amiri" w:eastAsia="Amiri" w:cs="Amiri"/>
          <w:color w:val="111111"/>
          <w:sz w:val="28"/>
          <w:sz w:val="28"/>
          <w:szCs w:val="28"/>
          <w:rtl w:val="true"/>
          <w:lang w:bidi="ar-SA"/>
        </w:rPr>
        <w:t>نا صالح بن أحمد بن حنبل،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بالمدينة رجلا أرضى من عبد الرّحمن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042"/>
      </w:r>
      <w:r>
        <w:rPr>
          <w:rFonts w:ascii="Amiri" w:hAnsi="Amiri" w:eastAsia="Amiri" w:cs="Amiri"/>
          <w:color w:val="111111"/>
          <w:sz w:val="28"/>
          <w:sz w:val="28"/>
          <w:szCs w:val="28"/>
          <w:rtl w:val="true"/>
          <w:lang w:bidi="ar-SA"/>
        </w:rPr>
        <w:t xml:space="preserve">أبو القاسم بن السّمرقندي، أنا أبو الفضل بن البقّال، أنا أبو الحسين بن بشران، أنا عثمان بن أحمد، نا حنبل بن إسحاق،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عروة أو بلغني عنه أنه حدث عن عبد الرّحمن بن القاسم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عن مليء</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الحسين</w:t>
      </w:r>
      <w:r>
        <w:rPr>
          <w:rStyle w:val="FootnoteAnchor"/>
          <w:rtl w:val="true"/>
        </w:rPr>
        <w:footnoteReference w:id="2044"/>
      </w:r>
      <w:r>
        <w:rPr>
          <w:rFonts w:ascii="Amiri" w:hAnsi="Amiri" w:eastAsia="Amiri" w:cs="Amiri"/>
          <w:color w:val="111111"/>
          <w:sz w:val="28"/>
          <w:sz w:val="28"/>
          <w:szCs w:val="28"/>
          <w:rtl w:val="true"/>
          <w:lang w:bidi="ar-SA"/>
        </w:rPr>
        <w:t xml:space="preserve">عاصم بن الحسن، أنا أبو عمر بن مهدي، أنا محمّد بن خالد، نا محمّد بن العباس أبو عبد اللّه المروزي،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يعني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بيني و بين مالك مخالفة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هشام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بينك و بين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يبرح حتى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عبد الرّحمن بن القاسم،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مليء عن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عن أبيه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أبو العباس، أنا أبو نصر بن </w:t>
      </w:r>
    </w:p>
    <w:p>
      <w:pPr>
        <w:pStyle w:val="BookText"/>
        <w:rPr/>
      </w:pPr>
      <w:r>
        <w:rPr>
          <w:rFonts w:ascii="Amiri" w:hAnsi="Amiri" w:eastAsia="Amiri" w:cs="Amiri"/>
          <w:color w:val="111111"/>
          <w:sz w:val="28"/>
          <w:sz w:val="28"/>
          <w:szCs w:val="28"/>
          <w:rtl w:val="true"/>
          <w:lang w:bidi="ar-SA"/>
        </w:rPr>
        <w:t>الجبّان، نا القاضي يوسف بن القاسم، نا ابن منيع، نا هارون الفروي</w:t>
      </w:r>
      <w:r>
        <w:rPr>
          <w:rStyle w:val="FootnoteAnchor"/>
          <w:rtl w:val="true"/>
        </w:rPr>
        <w:footnoteReference w:id="2045"/>
      </w:r>
      <w:r>
        <w:rPr>
          <w:rFonts w:ascii="Amiri" w:hAnsi="Amiri" w:eastAsia="Amiri" w:cs="Amiri"/>
          <w:color w:val="111111"/>
          <w:sz w:val="28"/>
          <w:sz w:val="28"/>
          <w:szCs w:val="28"/>
          <w:rtl w:val="true"/>
          <w:lang w:bidi="ar-SA"/>
        </w:rPr>
        <w:t>المديني،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نجلس عند مالك، و ابنه يحيى يدخل و يخرج، و لا يجلس معنا، فيقبل علينا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يهوّن</w:t>
      </w:r>
      <w:r>
        <w:rPr>
          <w:rStyle w:val="FootnoteAnchor"/>
          <w:rtl w:val="true"/>
        </w:rPr>
        <w:footnoteReference w:id="2046"/>
      </w:r>
      <w:r>
        <w:rPr>
          <w:rFonts w:ascii="Amiri" w:hAnsi="Amiri" w:eastAsia="Amiri" w:cs="Amiri"/>
          <w:color w:val="111111"/>
          <w:sz w:val="28"/>
          <w:sz w:val="28"/>
          <w:szCs w:val="28"/>
          <w:rtl w:val="true"/>
          <w:lang w:bidi="ar-SA"/>
        </w:rPr>
        <w:t>علينا أمر ابنه يحيى أن هذا الشأن لا يورث، و أنّ أحدا لم يخلف أباه في مجلسه إلاّ عبد الرّحمن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Style w:val="FootnoteAnchor"/>
          <w:rtl w:val="true"/>
        </w:rPr>
        <w:footnoteReference w:id="2047"/>
      </w:r>
      <w:r>
        <w:rPr>
          <w:rFonts w:ascii="Amiri" w:hAnsi="Amiri" w:eastAsia="Amiri" w:cs="Amiri"/>
          <w:color w:val="111111"/>
          <w:sz w:val="28"/>
          <w:sz w:val="28"/>
          <w:szCs w:val="28"/>
          <w:rtl w:val="true"/>
          <w:lang w:bidi="ar-SA"/>
        </w:rPr>
        <w:t>، أنا أبو طاهر المخلّص، نا عبد اللّه بن محمّد، نا هارون بن موسى،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نجلس عند مالك بن أنس، و ابنه يحيى يدخل و يخرج و لا يجلس، فيقبل علينا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يهوّن عليّ أن هذا الشأن لا يورث، و أنّ أحدا لم يخلف أباه في مجلسه إلاّ عبد الرّحمن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048"/>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050"/>
      </w:r>
      <w:r>
        <w:rPr>
          <w:rFonts w:ascii="Amiri" w:hAnsi="Amiri" w:eastAsia="Amiri" w:cs="Amiri"/>
          <w:color w:val="111111"/>
          <w:sz w:val="28"/>
          <w:sz w:val="28"/>
          <w:szCs w:val="28"/>
          <w:rtl w:val="true"/>
          <w:lang w:bidi="ar-SA"/>
        </w:rPr>
        <w:t>، 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القاسم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عبد الرّحمن بن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w:t>
      </w:r>
      <w:r>
        <w:rPr>
          <w:rStyle w:val="FootnoteAnchor"/>
          <w:rtl w:val="true"/>
        </w:rPr>
        <w:footnoteReference w:id="2051"/>
      </w:r>
      <w:r>
        <w:rPr>
          <w:rFonts w:ascii="Amiri" w:hAnsi="Amiri" w:eastAsia="Amiri" w:cs="Amiri"/>
          <w:color w:val="111111"/>
          <w:sz w:val="28"/>
          <w:sz w:val="28"/>
          <w:szCs w:val="28"/>
          <w:rtl w:val="true"/>
          <w:lang w:bidi="ar-SA"/>
        </w:rPr>
        <w:t>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القاسم بن محمّد،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w:t>
      </w:r>
      <w:r>
        <w:rPr>
          <w:rStyle w:val="FootnoteAnchor"/>
          <w:rtl w:val="true"/>
        </w:rPr>
        <w:footnoteReference w:id="2053"/>
      </w:r>
      <w:r>
        <w:rPr>
          <w:rFonts w:ascii="Amiri" w:hAnsi="Amiri" w:eastAsia="Amiri" w:cs="Amiri"/>
          <w:color w:val="111111"/>
          <w:sz w:val="28"/>
          <w:sz w:val="28"/>
          <w:szCs w:val="28"/>
          <w:rtl w:val="true"/>
          <w:lang w:bidi="ar-SA"/>
        </w:rPr>
        <w:t>الحسن محمّد بن محمّد بن مخلد، أنا علي بن محمّد بن خزفة</w:t>
      </w:r>
      <w:r>
        <w:rPr>
          <w:rStyle w:val="FootnoteAnchor"/>
          <w:rtl w:val="true"/>
        </w:rPr>
        <w:footnoteReference w:id="2054"/>
      </w:r>
      <w:r>
        <w:rPr>
          <w:rFonts w:ascii="Amiri" w:hAnsi="Amiri" w:eastAsia="Amiri" w:cs="Amiri"/>
          <w:color w:val="111111"/>
          <w:sz w:val="28"/>
          <w:sz w:val="28"/>
          <w:szCs w:val="28"/>
          <w:rtl w:val="true"/>
          <w:lang w:bidi="ar-SA"/>
        </w:rPr>
        <w:t>، نا محمّد بن الحسن، نا ابن أبي خيثمة، 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إلى عبد الرّحمن بن القاسم، و قد أردت أن أكتب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w:t>
      </w:r>
      <w:r>
        <w:rPr>
          <w:rStyle w:val="FootnoteAnchor"/>
          <w:rtl w:val="true"/>
        </w:rPr>
        <w:footnoteReference w:id="2055"/>
      </w:r>
      <w:r>
        <w:rPr>
          <w:rFonts w:ascii="Amiri" w:hAnsi="Amiri" w:eastAsia="Amiri" w:cs="Amiri"/>
          <w:color w:val="111111"/>
          <w:sz w:val="28"/>
          <w:sz w:val="28"/>
          <w:szCs w:val="28"/>
          <w:rtl w:val="true"/>
          <w:lang w:bidi="ar-SA"/>
        </w:rPr>
        <w:t>بن النّقّور، أنا أبو طاهر المخلّص، نا أبو القاسم عبد اللّه بن محمّد بن عبد العزيز البغوي، نا ابن زنجويه، حدثني إبراهيم بن شماس، أنا الفضل بن موسى، عن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أيوب يبدأ بأحد في الكتاب إلاّ عبد الرّحمن بن القاسم،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w:t>
      </w:r>
      <w:r>
        <w:rPr>
          <w:rStyle w:val="FootnoteAnchor"/>
          <w:rtl w:val="true"/>
        </w:rPr>
        <w:footnoteReference w:id="20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عبد الرّحمن يعين أباه في خصومته على ابن أبي عتيق، و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عبد الرّحمن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أباك على خالك‌؟ و اللّه لتضطجعن حتى أطأ على رقبتك، فيضطجع لها، فتطأ على رقبته، فيقول لها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عبد الرّحمن، من شاء أن يعقّه ولده عقّه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أنا أبو عبد اللّه البخاري، 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بكر التيمي القرشي بعد الزهري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نا محمّد، نا البخاري</w:t>
      </w:r>
      <w:r>
        <w:rPr>
          <w:rStyle w:val="FootnoteAnchor"/>
          <w:rtl w:val="true"/>
        </w:rPr>
        <w:footnoteReference w:id="20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 أربع و عشرين، قبل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w:t>
      </w:r>
      <w:r>
        <w:rPr>
          <w:rStyle w:val="FootnoteAnchor"/>
          <w:rtl w:val="true"/>
        </w:rPr>
        <w:footnoteReference w:id="2058"/>
      </w:r>
      <w:r>
        <w:rPr>
          <w:rFonts w:ascii="Amiri" w:hAnsi="Amiri" w:eastAsia="Amiri" w:cs="Amiri"/>
          <w:color w:val="111111"/>
          <w:sz w:val="28"/>
          <w:sz w:val="28"/>
          <w:szCs w:val="28"/>
          <w:rtl w:val="true"/>
          <w:lang w:bidi="ar-SA"/>
        </w:rPr>
        <w:t xml:space="preserve">أبو القاسم بن السّمرقندي، أنا أبو القاسم بن البسري، 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مائة توفي فيها عبد الرّحمن بن القاسم بن أبي بكر الصدّيق،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بالشام</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w:t>
      </w:r>
      <w:r>
        <w:rPr>
          <w:rStyle w:val="FootnoteAnchor"/>
          <w:rtl w:val="true"/>
        </w:rPr>
        <w:footnoteReference w:id="20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ست و عشرين و مائة مات عبد الرّحمن بن القاسم بن محمّد بن أبي بكر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بالفدّين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في موضع آخر</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إحدى و ثلاثين و مائة مات عبد اللّه بن أبي نجيح المكي، و عبد الرّحمن بن القاسم بن محمّد</w:t>
      </w:r>
      <w:r>
        <w:rPr>
          <w:rStyle w:val="FootnoteAnchor"/>
          <w:rtl w:val="true"/>
        </w:rPr>
        <w:footnoteReference w:id="2062"/>
      </w:r>
      <w:r>
        <w:rPr>
          <w:rFonts w:ascii="Amiri" w:hAnsi="Amiri" w:eastAsia="Amiri" w:cs="Amiri"/>
          <w:color w:val="111111"/>
          <w:sz w:val="28"/>
          <w:sz w:val="28"/>
          <w:szCs w:val="28"/>
          <w:rtl w:val="true"/>
          <w:lang w:bidi="ar-SA"/>
        </w:rPr>
        <w:t>بن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الأصبهاني، أنا أبو الحسين الأهوازي، أنا أبو حفص الأهوازي، نا خليفة بن خياط، قال</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القاسم بن محمّد بن أبي بكر الصدّيق، أمّه أسماء بنت عبد الرّحمن بن </w:t>
      </w:r>
      <w:bookmarkStart w:id="222" w:name="pg16707_178312"/>
    </w:p>
    <w:p>
      <w:pPr>
        <w:pStyle w:val="BookText"/>
        <w:rPr/>
      </w:pPr>
      <w:bookmarkEnd w:id="222"/>
      <w:r>
        <w:rPr>
          <w:rFonts w:ascii="Amiri" w:hAnsi="Amiri" w:eastAsia="Amiri" w:cs="Amiri"/>
          <w:color w:val="111111"/>
          <w:sz w:val="28"/>
          <w:sz w:val="28"/>
          <w:szCs w:val="28"/>
          <w:rtl w:val="true"/>
          <w:lang w:bidi="ar-SA"/>
        </w:rPr>
        <w:t>أبي بكر، توفي سنة إحدى و ثلاثين و مائة</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الرّحمن بن القاسم في ولاية مروان بن محمّد، و هو آخر من ولي من بني أميّة، و قتل مروان سنة إحدى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و ملك خمس سنين إلاّ نحوا</w:t>
      </w:r>
      <w:r>
        <w:rPr>
          <w:rStyle w:val="FootnoteAnchor"/>
          <w:rtl w:val="true"/>
        </w:rPr>
        <w:footnoteReference w:id="2067"/>
      </w:r>
      <w:r>
        <w:rPr>
          <w:rFonts w:ascii="Amiri" w:hAnsi="Amiri" w:eastAsia="Amiri" w:cs="Amiri"/>
          <w:color w:val="111111"/>
          <w:sz w:val="28"/>
          <w:sz w:val="28"/>
          <w:szCs w:val="28"/>
          <w:rtl w:val="true"/>
          <w:lang w:bidi="ar-SA"/>
        </w:rPr>
        <w:t>من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أنه مات في أيام الوليد بن يزيد</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2222558_73709187"/>
      <w:bookmarkStart w:id="224" w:name="_Toc84"/>
      <w:bookmarkEnd w:id="223"/>
      <w:r>
        <w:rPr/>
        <w:t>3920</w:t>
      </w:r>
      <w:r>
        <w:rPr>
          <w:rtl w:val="true"/>
        </w:rPr>
        <w:t xml:space="preserve"> - </w:t>
      </w:r>
      <w:r>
        <w:rPr>
          <w:rtl w:val="true"/>
        </w:rPr>
        <w:t>عبد الرّحمن بن القاسم الكوفي</w:t>
      </w:r>
      <w:bookmarkEnd w:id="224"/>
    </w:p>
    <w:p>
      <w:pPr>
        <w:pStyle w:val="BookText"/>
        <w:rPr/>
      </w:pPr>
      <w:r>
        <w:rPr>
          <w:rFonts w:ascii="Amiri" w:hAnsi="Amiri" w:eastAsia="Amiri" w:cs="Amiri"/>
          <w:color w:val="111111"/>
          <w:sz w:val="28"/>
          <w:sz w:val="28"/>
          <w:szCs w:val="28"/>
          <w:rtl w:val="true"/>
          <w:lang w:bidi="ar-SA"/>
        </w:rPr>
        <w:t>حدّث بدمشق عن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2068"/>
      </w:r>
      <w:r>
        <w:rPr>
          <w:rFonts w:ascii="Amiri" w:hAnsi="Amiri" w:eastAsia="Amiri" w:cs="Amiri"/>
          <w:color w:val="111111"/>
          <w:sz w:val="28"/>
          <w:sz w:val="28"/>
          <w:szCs w:val="28"/>
          <w:rtl w:val="true"/>
          <w:lang w:bidi="ar-SA"/>
        </w:rPr>
        <w:t>، نا عبد الرّحمن بن القاسم الكوفي بدمشق، نا يونس بن عبد الأعلى، نا ابن وهب، عن عمرو، عن درّاج، عن أبي الهيثم،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أخبرناه عاليا أبو بكر وجيه بن طاهر أنا أبو حامد الأزهري، أنا أبو محمد المخلدي، أنا أبو الحسن محمد بن إسماعيل بن إسحاق المروزي، ثنا يونس بن عبد الأعلى، أنا عبد اللّه بن وهب، عن عمرو بن الحارث، عن دراج بن السمح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السمح،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الهيثم عن أبي سعيد الخدري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222560_73709187"/>
      <w:bookmarkStart w:id="226" w:name="_Toc85"/>
      <w:bookmarkEnd w:id="225"/>
      <w:r>
        <w:rPr/>
        <w:t>3921</w:t>
      </w:r>
      <w:r>
        <w:rPr>
          <w:rtl w:val="true"/>
        </w:rPr>
        <w:t xml:space="preserve"> - </w:t>
      </w:r>
      <w:r>
        <w:rPr>
          <w:rtl w:val="true"/>
        </w:rPr>
        <w:t>عبد الرّحمن بن أبي القاسم بن أبي سعيد ابن حمّاد الهروي الخالدي</w:t>
      </w:r>
      <w:bookmarkEnd w:id="226"/>
    </w:p>
    <w:p>
      <w:pPr>
        <w:pStyle w:val="BookText"/>
        <w:rPr/>
      </w:pPr>
      <w:r>
        <w:rPr>
          <w:rFonts w:ascii="Amiri" w:hAnsi="Amiri" w:eastAsia="Amiri" w:cs="Amiri"/>
          <w:color w:val="111111"/>
          <w:sz w:val="28"/>
          <w:sz w:val="28"/>
          <w:szCs w:val="28"/>
          <w:rtl w:val="true"/>
          <w:lang w:bidi="ar-SA"/>
        </w:rPr>
        <w:t xml:space="preserve">حدّث بدمشق سنة خمس و عشرين و أربعمائة عن </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أبي بكر محمّد بن الحسن المقدسي المعروف بابن الشيرازي، إمام الصخرة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ببيت المقدس سنة أربع و عشرين و أربعمائة</w:t>
      </w:r>
      <w:r>
        <w:rPr>
          <w:rFonts w:eastAsia="Amiri" w:cs="Amiri" w:ascii="Amiri" w:hAnsi="Amiri"/>
          <w:color w:val="111111"/>
          <w:sz w:val="28"/>
          <w:szCs w:val="28"/>
          <w:rtl w:val="true"/>
          <w:lang w:bidi="ar-SA"/>
        </w:rPr>
        <w:t xml:space="preserve">.] </w:t>
      </w:r>
      <w:bookmarkStart w:id="227" w:name="pg16707_178313"/>
    </w:p>
    <w:p>
      <w:pPr>
        <w:pStyle w:val="BookText"/>
        <w:rPr/>
      </w:pPr>
      <w:bookmarkEnd w:id="227"/>
      <w:r>
        <w:rPr>
          <w:rFonts w:ascii="Amiri" w:hAnsi="Amiri" w:eastAsia="Amiri" w:cs="Amiri"/>
          <w:color w:val="111111"/>
          <w:sz w:val="28"/>
          <w:sz w:val="28"/>
          <w:szCs w:val="28"/>
          <w:rtl w:val="true"/>
          <w:lang w:bidi="ar-SA"/>
        </w:rPr>
        <w:t>روى عنه أبو عبد اللّه محمّد بن أبي نصر المروزي الصوفي ساكن دمشق</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222562_73709187"/>
      <w:bookmarkStart w:id="229" w:name="_Toc86"/>
      <w:bookmarkEnd w:id="228"/>
      <w:r>
        <w:rPr/>
        <w:t>3922</w:t>
      </w:r>
      <w:r>
        <w:rPr>
          <w:rtl w:val="true"/>
        </w:rPr>
        <w:t xml:space="preserve"> - </w:t>
      </w:r>
      <w:r>
        <w:rPr>
          <w:rtl w:val="true"/>
        </w:rPr>
        <w:t>عبد الرّحمن بن قبيصة بن ذؤيب الخزاعي</w:t>
      </w:r>
      <w:bookmarkEnd w:id="229"/>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حذيفة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071"/>
      </w:r>
      <w:r>
        <w:rPr>
          <w:rFonts w:ascii="Amiri" w:hAnsi="Amiri" w:eastAsia="Amiri" w:cs="Amiri"/>
          <w:color w:val="111111"/>
          <w:sz w:val="28"/>
          <w:sz w:val="28"/>
          <w:szCs w:val="28"/>
          <w:rtl w:val="true"/>
          <w:lang w:bidi="ar-SA"/>
        </w:rPr>
        <w:t xml:space="preserve">أبو غالب بن البنّا، أنا أبو محمّد الجوهري، أنا أبو الحسن علي بن محمّد بن أحمد بن لؤلؤ، نا محمّد بن أحمد بن المؤمّل، 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إسحاق بن بشر، نا عبد الرّحمن بن قبيصة بن ذؤيب، عن أبيه، عن ابن عباس، قال</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أمامي يوم القيامة، فيدفع إليّ لواء الحمد فأدفعه إليك، و أنت تذود الناس عن حوضه</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222564_73709187"/>
      <w:bookmarkStart w:id="231" w:name="_Toc87"/>
      <w:bookmarkEnd w:id="230"/>
      <w:r>
        <w:rPr/>
        <w:t>3923</w:t>
      </w:r>
      <w:r>
        <w:rPr>
          <w:rtl w:val="true"/>
        </w:rPr>
        <w:t xml:space="preserve"> - </w:t>
      </w:r>
      <w:r>
        <w:rPr>
          <w:rtl w:val="true"/>
        </w:rPr>
        <w:t xml:space="preserve">عبد الرّحمن بن قريش </w:t>
      </w:r>
      <w:r>
        <w:rPr>
          <w:rtl w:val="true"/>
        </w:rPr>
        <w:t xml:space="preserve">- </w:t>
      </w:r>
      <w:r>
        <w:rPr>
          <w:rtl w:val="true"/>
        </w:rPr>
        <w:t xml:space="preserve">و يقال ابن محمّد ابن قريش </w:t>
      </w:r>
      <w:r>
        <w:rPr>
          <w:rtl w:val="true"/>
        </w:rPr>
        <w:t xml:space="preserve">- </w:t>
      </w:r>
      <w:r>
        <w:rPr>
          <w:rtl w:val="true"/>
        </w:rPr>
        <w:t>بن فهير بن خزيمة أبو نعيم الهروي الجلاّب</w:t>
      </w:r>
      <w:bookmarkEnd w:id="231"/>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محمّد ابن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فهير بن خزيمة أبو نعيم الهروي الجلاّب</w:t>
      </w:r>
      <w:r>
        <w:rPr>
          <w:rStyle w:val="FootnoteAnchor"/>
          <w:rtl w:val="true"/>
        </w:rPr>
        <w:footnoteReference w:id="207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و ببغداد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الأزهر أحمد بن الأزهر النيسابوري، و أبي صالح القاسم بن عبد الأعلى المازني من ولد النّضر بن شميل، و أبي عبد اللّه محمّد بن عمرو بن الحكم الهروي، و أبي مسلم الطّرسوسي، و أبي علقمة عبد اللّه بن هارون بن موسى الفروي، و عثمان بن سعيد الدارمي، و يحيى بن محمّد بن يحيى الذهلي، و محمّد بن سهل الجوزجاني، و محمّد بن إسماعيل الصائغ، و عبد العزيز بن منيف المروزي، و أبي نهشل مالك بن وابص الطالقاني، و أبي محمّد عبد الرّحمن بن علي بن مسكين، و إدريس بن موسى الهروي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بن</w:t>
      </w:r>
      <w:r>
        <w:rPr>
          <w:rStyle w:val="FootnoteAnchor"/>
          <w:rtl w:val="true"/>
        </w:rPr>
        <w:footnoteReference w:id="2075"/>
      </w:r>
      <w:r>
        <w:rPr>
          <w:rFonts w:ascii="Amiri" w:hAnsi="Amiri" w:eastAsia="Amiri" w:cs="Amiri"/>
          <w:color w:val="111111"/>
          <w:sz w:val="28"/>
          <w:sz w:val="28"/>
          <w:szCs w:val="28"/>
          <w:rtl w:val="true"/>
          <w:lang w:bidi="ar-SA"/>
        </w:rPr>
        <w:t>الناصح المفسّر، و أبو بكر الخلاّل الحنبلي، و أبو حامد أحمد بن محمّد بن حسنويه الفقيه الهروي، و جعفر الخلدي</w:t>
      </w:r>
      <w:r>
        <w:rPr>
          <w:rStyle w:val="FootnoteAnchor"/>
          <w:rtl w:val="true"/>
        </w:rPr>
        <w:footnoteReference w:id="2076"/>
      </w:r>
      <w:r>
        <w:rPr>
          <w:rFonts w:ascii="Amiri" w:hAnsi="Amiri" w:eastAsia="Amiri" w:cs="Amiri"/>
          <w:color w:val="111111"/>
          <w:sz w:val="28"/>
          <w:sz w:val="28"/>
          <w:szCs w:val="28"/>
          <w:rtl w:val="true"/>
          <w:lang w:bidi="ar-SA"/>
        </w:rPr>
        <w:t>، و محمّد بن مخلد العطار، و مخلد بن جعفر الباقرحي</w:t>
      </w:r>
      <w:r>
        <w:rPr>
          <w:rStyle w:val="FootnoteAnchor"/>
          <w:rtl w:val="true"/>
        </w:rPr>
        <w:footnoteReference w:id="2077"/>
      </w:r>
      <w:r>
        <w:rPr>
          <w:rFonts w:ascii="Amiri" w:hAnsi="Amiri" w:eastAsia="Amiri" w:cs="Amiri"/>
          <w:color w:val="111111"/>
          <w:sz w:val="28"/>
          <w:sz w:val="28"/>
          <w:szCs w:val="28"/>
          <w:rtl w:val="true"/>
          <w:lang w:bidi="ar-SA"/>
        </w:rPr>
        <w:t xml:space="preserve">، و علي بن محمّد المصري، و محمّد بن محمّد بن سهل بن نوح الشعراني، و علي بن محمّد بن عيسى بن المثنى الهروي </w:t>
      </w:r>
      <w:r>
        <w:rPr>
          <w:rStyle w:val="FootnoteAnchor"/>
          <w:rtl w:val="true"/>
        </w:rPr>
        <w:footnoteReference w:id="2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079"/>
      </w:r>
      <w:r>
        <w:rPr>
          <w:rFonts w:ascii="Amiri" w:hAnsi="Amiri" w:eastAsia="Amiri" w:cs="Amiri"/>
          <w:color w:val="111111"/>
          <w:sz w:val="28"/>
          <w:sz w:val="28"/>
          <w:szCs w:val="28"/>
          <w:rtl w:val="true"/>
          <w:lang w:bidi="ar-SA"/>
        </w:rPr>
        <w:t>أبو الطيب محمد بن حميد بن سليم الكلابي، و محمد بن هارون بن شعيب الأنصاري، و بكير بن أحمد بن سهل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 أنا أبو الحسن بن سعيد قال ثنا أبو بكر الخطيب</w:t>
      </w:r>
      <w:r>
        <w:rPr>
          <w:rStyle w:val="FootnoteAnchor"/>
          <w:rtl w:val="true"/>
        </w:rPr>
        <w:footnoteReference w:id="2080"/>
      </w:r>
      <w:r>
        <w:rPr>
          <w:rFonts w:ascii="Amiri" w:hAnsi="Amiri" w:eastAsia="Amiri" w:cs="Amiri"/>
          <w:color w:val="111111"/>
          <w:sz w:val="28"/>
          <w:sz w:val="28"/>
          <w:szCs w:val="28"/>
          <w:rtl w:val="true"/>
          <w:lang w:bidi="ar-SA"/>
        </w:rPr>
        <w:t xml:space="preserve">ثنا محمد بن أحمد بن رزق، أنا علي بن محمد الواعظ، ثنا عبد الرحمن بن قريش بن فهير بن خزيمة أبو نعيم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نصر السّمرقندي، عن الليث بن سعد، عن نافع،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جزاك اللّه خيرا فقد أبلغ بالثناء</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السيد أبو الحسن محمّد بن الحسين بن داود العلوي، أنا محمّد بن محمّد بن سهل بن نوح الشعراني، نا أبو نعيم عبد الرّحمن بن قريش، نا القاسم بن عبد الأعلى المازني، نا سعيد بن عبد الحميد بن جعفر عن مالك</w:t>
      </w:r>
      <w:r>
        <w:rPr>
          <w:rStyle w:val="FootnoteAnchor"/>
          <w:rtl w:val="true"/>
        </w:rPr>
        <w:footnoteReference w:id="2082"/>
      </w:r>
      <w:r>
        <w:rPr>
          <w:rFonts w:ascii="IRNazanin" w:hAnsi="IRNazanin" w:eastAsia="IRNazanin"/>
          <w:color w:val="111111"/>
          <w:sz w:val="28"/>
          <w:sz w:val="28"/>
          <w:szCs w:val="28"/>
          <w:rtl w:val="true"/>
          <w:lang w:bidi="fa-IR"/>
        </w:rPr>
        <w:t>، بن أنس</w:t>
      </w:r>
      <w:r>
        <w:rPr>
          <w:rStyle w:val="FootnoteAnchor"/>
          <w:rtl w:val="true"/>
        </w:rPr>
        <w:footnoteReference w:id="2083"/>
      </w:r>
      <w:r>
        <w:rPr>
          <w:rFonts w:ascii="Amiri" w:hAnsi="Amiri" w:eastAsia="Amiri" w:cs="Amiri"/>
          <w:color w:val="111111"/>
          <w:sz w:val="28"/>
          <w:sz w:val="28"/>
          <w:szCs w:val="28"/>
          <w:rtl w:val="true"/>
          <w:lang w:bidi="ar-SA"/>
        </w:rPr>
        <w:t>،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 يمنع أحدكم طعامه، و شرابه، فإذا قضى أحدكم نهمته</w:t>
      </w:r>
      <w:r>
        <w:rPr>
          <w:rStyle w:val="FootnoteAnchor"/>
          <w:rtl w:val="true"/>
        </w:rPr>
        <w:footnoteReference w:id="2084"/>
      </w:r>
      <w:r>
        <w:rPr>
          <w:rFonts w:ascii="Amiri" w:hAnsi="Amiri" w:eastAsia="Amiri" w:cs="Amiri"/>
          <w:color w:val="111111"/>
          <w:sz w:val="28"/>
          <w:sz w:val="28"/>
          <w:szCs w:val="28"/>
          <w:rtl w:val="true"/>
          <w:lang w:bidi="ar-SA"/>
        </w:rPr>
        <w:t>فليسرع الرجوع إلى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أنا أبو بكر بن خلف، أنا </w:t>
      </w:r>
    </w:p>
    <w:p>
      <w:pPr>
        <w:pStyle w:val="BookText"/>
        <w:rPr/>
      </w:pPr>
      <w:r>
        <w:rPr>
          <w:rFonts w:ascii="Amiri" w:hAnsi="Amiri" w:eastAsia="Amiri" w:cs="Amiri"/>
          <w:color w:val="111111"/>
          <w:sz w:val="28"/>
          <w:sz w:val="28"/>
          <w:szCs w:val="28"/>
          <w:rtl w:val="true"/>
          <w:lang w:bidi="ar-SA"/>
        </w:rPr>
        <w:t xml:space="preserve">الحاكم أبو عبد اللّه، نا بكير بن أحمد بن سهل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عبد الرّحمن بن قريش، نا إدريس بن موسى الهروي، نا موسى بن ناصح، نا ليث بن سعد،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كل السعادة طول العمر في طاعة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w:t>
      </w:r>
      <w:r>
        <w:rPr>
          <w:rStyle w:val="FootnoteAnchor"/>
          <w:rtl w:val="true"/>
        </w:rPr>
        <w:footnoteReference w:id="2085"/>
      </w:r>
      <w:r>
        <w:rPr>
          <w:rFonts w:ascii="IRNazanin" w:hAnsi="IRNazanin" w:eastAsia="IRNazanin"/>
          <w:color w:val="111111"/>
          <w:sz w:val="28"/>
          <w:sz w:val="28"/>
          <w:szCs w:val="28"/>
          <w:rtl w:val="true"/>
          <w:lang w:bidi="fa-IR"/>
        </w:rPr>
        <w:t>إلاّ بإسناده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يعلى حمزة بن الحسن بن المفرج، أنا سهل بن بشر، أنا أبو القاسم علي بن محمّد بن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w:t>
      </w:r>
      <w:r>
        <w:rPr>
          <w:rStyle w:val="FootnoteAnchor"/>
          <w:rtl w:val="true"/>
        </w:rPr>
        <w:footnoteReference w:id="2086"/>
      </w:r>
      <w:r>
        <w:rPr>
          <w:rFonts w:ascii="Amiri" w:hAnsi="Amiri" w:eastAsia="Amiri" w:cs="Amiri"/>
          <w:color w:val="111111"/>
          <w:sz w:val="28"/>
          <w:sz w:val="28"/>
          <w:szCs w:val="28"/>
          <w:rtl w:val="true"/>
          <w:lang w:bidi="ar-SA"/>
        </w:rPr>
        <w:t>أحمد عبد اللّه بن محمّد المفسّر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أبو نعيم عبد الرّحمن بن قريش بن خزيمة الهروي بدمشق إملاء من حفظه، نا أبو صالح القاسم بن عبد الأعلى المازني من أولاد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قريش بن فهير بن خزيمة أبو نعيم الهروي، قدم بغداد، و حدّث بها عن محمّد بن سهل الجوزجاني، و محمود بن أحمد الجرجاني، و أصرم بن مالك، و محمّد بن إسماعيل الصائغ، و محمّد بن عبيد اللّه البغدادي، و عبد العزيز بن منيب</w:t>
      </w:r>
      <w:r>
        <w:rPr>
          <w:rStyle w:val="FootnoteAnchor"/>
          <w:rtl w:val="true"/>
        </w:rPr>
        <w:footnoteReference w:id="2088"/>
      </w:r>
      <w:r>
        <w:rPr>
          <w:rFonts w:ascii="Amiri" w:hAnsi="Amiri" w:eastAsia="Amiri" w:cs="Amiri"/>
          <w:color w:val="111111"/>
          <w:sz w:val="28"/>
          <w:sz w:val="28"/>
          <w:szCs w:val="28"/>
          <w:rtl w:val="true"/>
          <w:lang w:bidi="ar-SA"/>
        </w:rPr>
        <w:t>المروزي و جماعة سواهم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مخلد، و جعفر الخلدي، و علي بن محمّد المصري، و أبو بكر الخلاّل الحنبلي، و مخلد بن جعفر الدقاق، و غيرهم، و في حديثه غرائب و إفراد و لم أسمع فيه إلاّ خيرا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يعقوب إسحاق بن إبراهيم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توفي في سنة ثلاث و ثلاثمائة، و هو سمّاه الجلاّب</w:t>
      </w:r>
      <w:r>
        <w:rPr>
          <w:rFonts w:eastAsia="Amiri" w:cs="Amiri" w:ascii="Amiri" w:hAnsi="Amiri"/>
          <w:color w:val="111111"/>
          <w:sz w:val="28"/>
          <w:szCs w:val="28"/>
          <w:rtl w:val="true"/>
          <w:lang w:bidi="ar-SA"/>
        </w:rPr>
        <w:t xml:space="preserve">. </w:t>
      </w:r>
      <w:bookmarkStart w:id="232" w:name="pg16707_178316"/>
    </w:p>
    <w:p>
      <w:pPr>
        <w:pStyle w:val="Heading5"/>
        <w:numPr>
          <w:ilvl w:val="4"/>
          <w:numId w:val="1"/>
        </w:numPr>
        <w:rPr/>
      </w:pPr>
      <w:bookmarkStart w:id="233" w:name="__RefHeading___Toc2222566_73709187"/>
      <w:bookmarkStart w:id="234" w:name="_Toc88"/>
      <w:bookmarkEnd w:id="232"/>
      <w:bookmarkEnd w:id="233"/>
      <w:r>
        <w:rPr/>
        <w:t>3924</w:t>
      </w:r>
      <w:r>
        <w:rPr>
          <w:rtl w:val="true"/>
        </w:rPr>
        <w:t xml:space="preserve"> - </w:t>
      </w:r>
      <w:r>
        <w:rPr>
          <w:rtl w:val="true"/>
        </w:rPr>
        <w:t>عبد الرّحمن بن قرط</w:t>
      </w:r>
      <w:bookmarkEnd w:id="234"/>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قرط</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عبد اللّه بن قرط الثّمالي</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عروة بن رويم، و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 و قيل هو من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091"/>
      </w:r>
      <w:r>
        <w:rPr>
          <w:rFonts w:ascii="Amiri" w:hAnsi="Amiri" w:eastAsia="Amiri" w:cs="Amiri"/>
          <w:color w:val="111111"/>
          <w:sz w:val="28"/>
          <w:sz w:val="28"/>
          <w:szCs w:val="28"/>
          <w:rtl w:val="true"/>
          <w:lang w:bidi="ar-SA"/>
        </w:rPr>
        <w:t>بن النقور، أنا عيسى بن علي، أنا عبد اللّه بن محمّد، نا هارون بن عبد اللّه أبو موسى، حدثني سعيد بن منصور، نا مسكين بن منصور المؤذن، حدثني عروة بن رويم، عن عبد الرّحمن بن قرط</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ليلة أسري به إلى المسجد الأقصى، فلما رجع كان بين المقام و زمزم، و جبريل عن يمينه، و ميكائيل عن يساره، فطارا به حتى بلغ السموات السبع، فلما</w:t>
      </w:r>
      <w:r>
        <w:rPr>
          <w:rStyle w:val="FootnoteAnchor"/>
          <w:rtl w:val="true"/>
        </w:rPr>
        <w:footnoteReference w:id="2093"/>
      </w:r>
      <w:r>
        <w:rPr>
          <w:rFonts w:ascii="IRNazanin" w:hAnsi="IRNazanin" w:eastAsia="IRNazanin"/>
          <w:color w:val="111111"/>
          <w:sz w:val="28"/>
          <w:sz w:val="28"/>
          <w:szCs w:val="28"/>
          <w:rtl w:val="true"/>
          <w:lang w:bidi="fa-IR"/>
        </w:rPr>
        <w:t>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تسبيحا في السموات العلى مع تسبيح كثير، سبحت السّماوات العلى من ذي المهابة، مشفقات لذي العلى بما علا، سبحان العلي الأعلى، سبحانه و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المحفوظ مسكين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بن صالح</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محمّد بن محمّد بن يونس، نا إبراهيم بن فهد، نا سعيد بن منصور، نا مسكين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رويم، عن عبد الرّحمن بن قرط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ليلة أسري به إلى المسجد الأقصى كان بين المقام و زمزم و كان جبريل عن يمينه، و ميكائيل عن يساره، فطارا به حتى بلغ السموات السبع</w:t>
      </w:r>
      <w:r>
        <w:rPr>
          <w:rStyle w:val="FootnoteAnchor"/>
          <w:rtl w:val="true"/>
        </w:rPr>
        <w:footnoteReference w:id="209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نسبه ابن أبي حاتم في كتابه</w:t>
      </w:r>
      <w:r>
        <w:rPr>
          <w:rStyle w:val="FootnoteAnchor"/>
          <w:rtl w:val="true"/>
        </w:rPr>
        <w:footnoteReference w:id="2097"/>
      </w:r>
      <w:r>
        <w:rPr>
          <w:rFonts w:ascii="Amiri" w:hAnsi="Amiri" w:eastAsia="Amiri" w:cs="Amiri"/>
          <w:color w:val="111111"/>
          <w:sz w:val="28"/>
          <w:sz w:val="28"/>
          <w:szCs w:val="28"/>
          <w:rtl w:val="true"/>
          <w:lang w:bidi="ar-SA"/>
        </w:rPr>
        <w:t>، و حكاه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ابن بطة عن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هشام بن عمّار، عن مسكين إلاّ أنه لم ينسبه و لم يسند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نا عبد العزيز الكتاني</w:t>
      </w:r>
      <w:r>
        <w:rPr>
          <w:rStyle w:val="FootnoteAnchor"/>
          <w:rtl w:val="true"/>
        </w:rPr>
        <w:footnoteReference w:id="2098"/>
      </w:r>
      <w:r>
        <w:rPr>
          <w:rFonts w:ascii="Amiri" w:hAnsi="Amiri" w:eastAsia="Amiri" w:cs="Amiri"/>
          <w:color w:val="111111"/>
          <w:sz w:val="28"/>
          <w:sz w:val="28"/>
          <w:szCs w:val="28"/>
          <w:rtl w:val="true"/>
          <w:lang w:bidi="ar-SA"/>
        </w:rPr>
        <w:t>، أنا أبو بكر محمّد بن عوف بن أحمد المزني، أنا أبو العباس محمّد بن موسى بن الحسين</w:t>
      </w:r>
      <w:r>
        <w:rPr>
          <w:rStyle w:val="FootnoteAnchor"/>
          <w:rtl w:val="true"/>
        </w:rPr>
        <w:footnoteReference w:id="2099"/>
      </w:r>
      <w:r>
        <w:rPr>
          <w:rFonts w:ascii="Amiri" w:hAnsi="Amiri" w:eastAsia="Amiri" w:cs="Amiri"/>
          <w:color w:val="111111"/>
          <w:sz w:val="28"/>
          <w:sz w:val="28"/>
          <w:szCs w:val="28"/>
          <w:rtl w:val="true"/>
          <w:lang w:bidi="ar-SA"/>
        </w:rPr>
        <w:t>الحافظ، أنا أبو بكر محمّد بن خريم</w:t>
      </w:r>
      <w:r>
        <w:rPr>
          <w:rStyle w:val="FootnoteAnchor"/>
          <w:rtl w:val="true"/>
        </w:rPr>
        <w:footnoteReference w:id="2100"/>
      </w:r>
      <w:r>
        <w:rPr>
          <w:rFonts w:ascii="Amiri" w:hAnsi="Amiri" w:eastAsia="Amiri" w:cs="Amiri"/>
          <w:color w:val="111111"/>
          <w:sz w:val="28"/>
          <w:sz w:val="28"/>
          <w:szCs w:val="28"/>
          <w:rtl w:val="true"/>
          <w:lang w:bidi="ar-SA"/>
        </w:rPr>
        <w:t>، نا هشام بن عمّار، نا مسكين أبو عبد اللّه المؤدب، نا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سلم إلى المسجد الأقصى، فلما رجع كان بين المقام و زمزم أتاه جبريل و ميكائيل، فطارا به إلى</w:t>
      </w:r>
      <w:r>
        <w:rPr>
          <w:rStyle w:val="FootnoteAnchor"/>
          <w:rtl w:val="true"/>
        </w:rPr>
        <w:footnoteReference w:id="2101"/>
      </w:r>
      <w:r>
        <w:rPr>
          <w:rFonts w:ascii="Amiri" w:hAnsi="Amiri" w:eastAsia="Amiri" w:cs="Amiri"/>
          <w:color w:val="111111"/>
          <w:sz w:val="28"/>
          <w:sz w:val="28"/>
          <w:szCs w:val="28"/>
          <w:rtl w:val="true"/>
          <w:lang w:bidi="ar-SA"/>
        </w:rPr>
        <w:t>السماء فسمع تسبيح الملائكة و سمع تسبيحا في السموات كلها، سبّحت السموات السبع العلى من ذي المهابة، مشفقات لذي العلى لما علا، سبحان العلي الأعلى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أنا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 بن صالح مؤذن بيت المقدس الأنصاري سمع عروة بن رويم، روى عنه عمرو بن خالد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w:t>
      </w:r>
    </w:p>
    <w:p>
      <w:pPr>
        <w:pStyle w:val="BookText"/>
        <w:rPr/>
      </w:pPr>
      <w:r>
        <w:rPr>
          <w:rFonts w:ascii="Amiri" w:hAnsi="Amiri" w:eastAsia="Amiri" w:cs="Amiri"/>
          <w:color w:val="111111"/>
          <w:sz w:val="28"/>
          <w:sz w:val="28"/>
          <w:szCs w:val="28"/>
          <w:rtl w:val="true"/>
          <w:lang w:bidi="ar-SA"/>
        </w:rPr>
        <w:t xml:space="preserve">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الفضيل</w:t>
      </w:r>
      <w:r>
        <w:rPr>
          <w:rStyle w:val="FootnoteAnchor"/>
          <w:rtl w:val="true"/>
        </w:rPr>
        <w:footnoteReference w:id="21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بن عوف، أنا أبو علي بن منير، أنا أبو بكر بن خريم</w:t>
      </w:r>
      <w:r>
        <w:rPr>
          <w:rStyle w:val="FootnoteAnchor"/>
          <w:rtl w:val="true"/>
        </w:rPr>
        <w:footnoteReference w:id="2104"/>
      </w:r>
      <w:r>
        <w:rPr>
          <w:rFonts w:ascii="Amiri" w:hAnsi="Amiri" w:eastAsia="Amiri" w:cs="Amiri"/>
          <w:color w:val="111111"/>
          <w:sz w:val="28"/>
          <w:sz w:val="28"/>
          <w:szCs w:val="28"/>
          <w:rtl w:val="true"/>
          <w:lang w:bidi="ar-SA"/>
        </w:rPr>
        <w:t>، نا هشام بن عمّار، نا عثمان بن علاّق، عن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قرط واليا على حمص في زمان عمر بن الخطاب فبلغه أن عروسا حملت في هودج و حمل معها</w:t>
      </w:r>
      <w:r>
        <w:rPr>
          <w:rStyle w:val="FootnoteAnchor"/>
          <w:rtl w:val="true"/>
        </w:rPr>
        <w:footnoteReference w:id="2105"/>
      </w:r>
      <w:r>
        <w:rPr>
          <w:rFonts w:ascii="Amiri" w:hAnsi="Amiri" w:eastAsia="Amiri" w:cs="Amiri"/>
          <w:color w:val="111111"/>
          <w:sz w:val="28"/>
          <w:sz w:val="28"/>
          <w:szCs w:val="28"/>
          <w:rtl w:val="true"/>
          <w:lang w:bidi="ar-SA"/>
        </w:rPr>
        <w:t>النيران، فكسر الهودج و أطفأ النيران ثم أصبح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كنت مع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مساكين في مسجد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جندل نكح أمامة، فصنع له جفنات من طعام، فدعانا فأكلنا و حمدنا اللّه فقتل أبو جندل شهيدا و توفيت أمامة محمودا</w:t>
      </w:r>
      <w:r>
        <w:rPr>
          <w:rStyle w:val="FootnoteAnchor"/>
          <w:rtl w:val="true"/>
        </w:rPr>
        <w:footnoteReference w:id="2106"/>
      </w:r>
      <w:r>
        <w:rPr>
          <w:rFonts w:ascii="Amiri" w:hAnsi="Amiri" w:eastAsia="Amiri" w:cs="Amiri"/>
          <w:color w:val="111111"/>
          <w:sz w:val="28"/>
          <w:sz w:val="28"/>
          <w:szCs w:val="28"/>
          <w:rtl w:val="true"/>
          <w:lang w:bidi="ar-SA"/>
        </w:rPr>
        <w:t>، فرحم اللّه أبا جندل و صلّى اللّه على أمامة، و لعن اللّه أهل هودجكم، البارحة حملوا النيران، و استنّوا بسنة أهل الكفر، و إنّ إبراهيم لمّا شاب رآه نورا، فحمد اللّه، و أن ابن الحرابية أطفأ نوره، و اللّه مطفئه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الحرابية أول من صبغ من أهل حمص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عبد الرّحمن بن قرط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أو نحو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قرط و كان من أصحاب الصّفّة ضيف</w:t>
      </w:r>
      <w:r>
        <w:rPr>
          <w:rStyle w:val="FootnoteAnchor"/>
          <w:rtl w:val="true"/>
        </w:rPr>
        <w:footnoteReference w:id="2108"/>
      </w:r>
      <w:r>
        <w:rPr>
          <w:rFonts w:ascii="Amiri" w:hAnsi="Amiri" w:eastAsia="Amiri" w:cs="Amiri"/>
          <w:color w:val="111111"/>
          <w:sz w:val="28"/>
          <w:sz w:val="28"/>
          <w:szCs w:val="28"/>
          <w:rtl w:val="true"/>
          <w:lang w:bidi="ar-SA"/>
        </w:rPr>
        <w:t>مسجد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قاله عمرو بن خالد عن مسكين بن صالح، عن عروة بن 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109"/>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الخلاّل</w:t>
      </w: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قرط روى عن النبي صلى اللّه عليه و سلم أنه أسري به إلى المسجد الأقصى، و كان من أصحاب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عروة بن رويم،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113"/>
      </w:r>
      <w:r>
        <w:rPr>
          <w:rFonts w:ascii="Amiri" w:hAnsi="Amiri" w:eastAsia="Amiri" w:cs="Amiri"/>
          <w:color w:val="111111"/>
          <w:sz w:val="28"/>
          <w:sz w:val="28"/>
          <w:szCs w:val="28"/>
          <w:rtl w:val="true"/>
          <w:lang w:bidi="ar-SA"/>
        </w:rPr>
        <w:t>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قرط سكن </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دمشق، و روى عن النبي صلى اللّه عليه و سلم حديثا،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عبد الرّحمن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قرط عداده في أهل الشام، من أهل فلسطين</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محمّد بن يحيى، أنا أبو الفتح نصر بن إبراهيم، أنا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قرط بالقاف مضمومة و راء غير معجمة، و طاء غير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قرط، له صحبة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 معرفة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قرط من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قرط بضم القاف و بالطاء المهملة عبد الرّحمن بن قرط،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التميمي</w:t>
      </w:r>
      <w:r>
        <w:rPr>
          <w:rStyle w:val="FootnoteAnchor"/>
          <w:rtl w:val="true"/>
        </w:rPr>
        <w:footnoteReference w:id="2118"/>
      </w:r>
      <w:r>
        <w:rPr>
          <w:rFonts w:ascii="Amiri" w:hAnsi="Amiri" w:eastAsia="Amiri" w:cs="Amiri"/>
          <w:color w:val="111111"/>
          <w:sz w:val="28"/>
          <w:sz w:val="28"/>
          <w:szCs w:val="28"/>
          <w:rtl w:val="true"/>
          <w:lang w:bidi="ar-SA"/>
        </w:rPr>
        <w:t>، أنا محمّد بن عوف المزني، أنا محمّد بن موسى بن الحسين</w:t>
      </w:r>
      <w:r>
        <w:rPr>
          <w:rStyle w:val="FootnoteAnchor"/>
          <w:rtl w:val="true"/>
        </w:rPr>
        <w:footnoteReference w:id="2119"/>
      </w:r>
      <w:r>
        <w:rPr>
          <w:rFonts w:ascii="Amiri" w:hAnsi="Amiri" w:eastAsia="Amiri" w:cs="Amiri"/>
          <w:color w:val="111111"/>
          <w:sz w:val="28"/>
          <w:sz w:val="28"/>
          <w:szCs w:val="28"/>
          <w:rtl w:val="true"/>
          <w:lang w:bidi="ar-SA"/>
        </w:rPr>
        <w:t xml:space="preserve">بن السمسار، أنا أبو بكر البزار، نا هشام بن عمّار، نا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w:t>
      </w:r>
      <w:r>
        <w:rPr>
          <w:rStyle w:val="FootnoteAnchor"/>
          <w:rtl w:val="true"/>
        </w:rPr>
        <w:footnoteReference w:id="2120"/>
      </w:r>
      <w:r>
        <w:rPr>
          <w:rFonts w:ascii="Amiri" w:hAnsi="Amiri" w:eastAsia="Amiri" w:cs="Amiri"/>
          <w:color w:val="111111"/>
          <w:sz w:val="28"/>
          <w:sz w:val="28"/>
          <w:szCs w:val="28"/>
          <w:rtl w:val="true"/>
          <w:lang w:bidi="ar-SA"/>
        </w:rPr>
        <w:t xml:space="preserve">عبد اللّه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قرط صعد منبره فرأى الزعفراني في أهل اليمن و العصفر</w:t>
      </w:r>
      <w:r>
        <w:rPr>
          <w:rStyle w:val="FootnoteAnchor"/>
          <w:rtl w:val="true"/>
        </w:rPr>
        <w:footnoteReference w:id="2121"/>
      </w:r>
      <w:r>
        <w:rPr>
          <w:rFonts w:ascii="Amiri" w:hAnsi="Amiri" w:eastAsia="Amiri" w:cs="Amiri"/>
          <w:color w:val="111111"/>
          <w:sz w:val="28"/>
          <w:sz w:val="28"/>
          <w:szCs w:val="28"/>
          <w:rtl w:val="true"/>
          <w:lang w:bidi="ar-SA"/>
        </w:rPr>
        <w:t>في قضاعة،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w:t>
      </w:r>
      <w:r>
        <w:rPr>
          <w:rStyle w:val="FootnoteAnchor"/>
          <w:rtl w:val="true"/>
        </w:rPr>
        <w:footnoteReference w:id="2122"/>
      </w:r>
      <w:r>
        <w:rPr>
          <w:rFonts w:ascii="Amiri" w:hAnsi="Amiri" w:eastAsia="Amiri" w:cs="Amiri"/>
          <w:color w:val="111111"/>
          <w:sz w:val="28"/>
          <w:sz w:val="28"/>
          <w:szCs w:val="28"/>
          <w:rtl w:val="true"/>
          <w:lang w:bidi="ar-SA"/>
        </w:rPr>
        <w:t>فضلا، يا لك كرامة، ما أطهرك، يا لك نعمة ما أسبغك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أنه ما ظعن عن جادة قوم ظاعن قط أشدّ عليهم من نعمة اللّه لا يطيقون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إنما قامت النعمة على المنعم عليه بالشكر للمنعم،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ولى حمص عبد اللّه بن قرط،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عبد الرّحمن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w:t>
      </w:r>
      <w:r>
        <w:rPr>
          <w:rStyle w:val="FootnoteAnchor"/>
          <w:rtl w:val="true"/>
        </w:rPr>
        <w:footnoteReference w:id="2124"/>
      </w:r>
      <w:r>
        <w:rPr>
          <w:rFonts w:ascii="Amiri" w:hAnsi="Amiri" w:eastAsia="Amiri" w:cs="Amiri"/>
          <w:color w:val="111111"/>
          <w:sz w:val="28"/>
          <w:sz w:val="28"/>
          <w:szCs w:val="28"/>
          <w:rtl w:val="true"/>
          <w:lang w:bidi="ar-SA"/>
        </w:rPr>
        <w:t>بن أبي الحديد، أنا جدي أبو عبد اللّه، أنا محمّد بن عوف، أنا محمّد بن الحسين</w:t>
      </w:r>
      <w:r>
        <w:rPr>
          <w:rStyle w:val="FootnoteAnchor"/>
          <w:rtl w:val="true"/>
        </w:rPr>
        <w:footnoteReference w:id="2125"/>
      </w:r>
      <w:r>
        <w:rPr>
          <w:rFonts w:ascii="Amiri" w:hAnsi="Amiri" w:eastAsia="Amiri" w:cs="Amiri"/>
          <w:color w:val="111111"/>
          <w:sz w:val="28"/>
          <w:sz w:val="28"/>
          <w:szCs w:val="28"/>
          <w:rtl w:val="true"/>
          <w:lang w:bidi="ar-SA"/>
        </w:rPr>
        <w:t>الحافظ، أنا محمّد بن خريم، نا هشام بن عمّار، نا مسكين المؤذن، نا عروة بن رويم أنه شهد جنازة عبد الرّحمن بن قرط، فرأى الناس قد تقدّموا فأبعدوا و تأخروا مثل ذلك، فأمر بالجنازة فوضعت، ثم رماهم بالحجارة حتى اجتمعوا، ثم أمر بها فحملت،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 خلفها و عن يمينها و عن يسارها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لعله شهد جنازة شهدها عبد الرّحمن، و اللّه أعلم</w:t>
      </w:r>
      <w:r>
        <w:rPr>
          <w:rFonts w:eastAsia="Amiri" w:cs="Amiri" w:ascii="Amiri" w:hAnsi="Amiri"/>
          <w:color w:val="111111"/>
          <w:sz w:val="28"/>
          <w:szCs w:val="28"/>
          <w:rtl w:val="true"/>
          <w:lang w:bidi="ar-SA"/>
        </w:rPr>
        <w:t xml:space="preserve">. </w:t>
      </w:r>
      <w:bookmarkStart w:id="235" w:name="pg16707_178321"/>
    </w:p>
    <w:p>
      <w:pPr>
        <w:pStyle w:val="Heading5"/>
        <w:numPr>
          <w:ilvl w:val="4"/>
          <w:numId w:val="1"/>
        </w:numPr>
        <w:rPr/>
      </w:pPr>
      <w:bookmarkStart w:id="236" w:name="__RefHeading___Toc2222568_73709187"/>
      <w:bookmarkStart w:id="237" w:name="_Toc89"/>
      <w:bookmarkEnd w:id="235"/>
      <w:bookmarkEnd w:id="236"/>
      <w:r>
        <w:rPr/>
        <w:t>3925</w:t>
      </w:r>
      <w:r>
        <w:rPr>
          <w:rtl w:val="true"/>
        </w:rPr>
        <w:t xml:space="preserve"> - </w:t>
      </w:r>
      <w:r>
        <w:rPr>
          <w:rtl w:val="true"/>
        </w:rPr>
        <w:t xml:space="preserve">عبد الرّحمن بن أبي قسيمة </w:t>
      </w:r>
      <w:r>
        <w:rPr>
          <w:rtl w:val="true"/>
        </w:rPr>
        <w:t xml:space="preserve">- </w:t>
      </w:r>
      <w:r>
        <w:rPr>
          <w:rtl w:val="true"/>
        </w:rPr>
        <w:t xml:space="preserve">و يقال ابن أبي قسيم </w:t>
      </w:r>
      <w:r>
        <w:rPr>
          <w:rtl w:val="true"/>
        </w:rPr>
        <w:t xml:space="preserve">- </w:t>
      </w:r>
      <w:r>
        <w:rPr>
          <w:rtl w:val="true"/>
        </w:rPr>
        <w:t>الحجري</w:t>
      </w:r>
      <w:bookmarkEnd w:id="237"/>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قسيمة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و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و سكون الجيم كما في تقريب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واثلة</w:t>
      </w:r>
      <w:r>
        <w:rPr>
          <w:rStyle w:val="FootnoteAnchor"/>
          <w:rtl w:val="true"/>
        </w:rPr>
        <w:footnoteReference w:id="2127"/>
      </w:r>
      <w:r>
        <w:rPr>
          <w:rFonts w:ascii="IRNazanin" w:hAnsi="IRNazanin" w:eastAsia="IRNazanin"/>
          <w:color w:val="111111"/>
          <w:sz w:val="28"/>
          <w:sz w:val="28"/>
          <w:szCs w:val="28"/>
          <w:rtl w:val="true"/>
          <w:lang w:bidi="fa-IR"/>
        </w:rPr>
        <w:t>بن الأسقع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عمر بن الدّرفس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القاسم</w:t>
      </w:r>
      <w:r>
        <w:rPr>
          <w:rStyle w:val="FootnoteAnchor"/>
          <w:rtl w:val="true"/>
        </w:rPr>
        <w:footnoteReference w:id="2128"/>
      </w:r>
      <w:r>
        <w:rPr>
          <w:rFonts w:ascii="IRNazanin" w:hAnsi="IRNazanin" w:eastAsia="IRNazanin"/>
          <w:color w:val="111111"/>
          <w:sz w:val="28"/>
          <w:sz w:val="28"/>
          <w:szCs w:val="28"/>
          <w:rtl w:val="true"/>
          <w:lang w:bidi="fa-IR"/>
        </w:rPr>
        <w:t>، أنا عبد الوهاب بن الحسن</w:t>
      </w:r>
      <w:r>
        <w:rPr>
          <w:rStyle w:val="FootnoteAnchor"/>
          <w:rtl w:val="true"/>
        </w:rPr>
        <w:footnoteReference w:id="2129"/>
      </w:r>
      <w:r>
        <w:rPr>
          <w:rFonts w:ascii="Amiri" w:hAnsi="Amiri" w:eastAsia="Amiri" w:cs="Amiri"/>
          <w:color w:val="111111"/>
          <w:sz w:val="28"/>
          <w:sz w:val="28"/>
          <w:szCs w:val="28"/>
          <w:rtl w:val="true"/>
          <w:lang w:bidi="ar-SA"/>
        </w:rPr>
        <w:t>، نا محمّد بن خريم، نا هشام بن عمّار، نا عمر بن الدّرفس الدمشقي، حدثني عبد الرّحمن بن أبي قسيمة، عن واثلة بن الأسقع الليثي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محرس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 هم عشرون رجلا، فأصابنا جوع، و كنت أحدث أصحابي سنّا</w:t>
      </w:r>
      <w:r>
        <w:rPr>
          <w:rStyle w:val="FootnoteAnchor"/>
          <w:rtl w:val="true"/>
        </w:rPr>
        <w:footnoteReference w:id="2130"/>
      </w:r>
      <w:r>
        <w:rPr>
          <w:rFonts w:ascii="Amiri" w:hAnsi="Amiri" w:eastAsia="Amiri" w:cs="Amiri"/>
          <w:color w:val="111111"/>
          <w:sz w:val="28"/>
          <w:sz w:val="28"/>
          <w:szCs w:val="28"/>
          <w:rtl w:val="true"/>
          <w:lang w:bidi="ar-SA"/>
        </w:rPr>
        <w:t>، فبعثوني إلى رسول اللّه صلى اللّه عليه و سلم أشكو جوعهم، فالتفت في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هاهنا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من 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 الكسر فتّا دقيقا، ثم صبّ عليه اللبن، ثم جبله بيده حتى جعله كالثريد،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واثلة ادع لي عشرة من أصحابك، و خلّف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فجلسوا، و أخذ رسول اللّه صلى اللّه عليه و سلم برأس الثريد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 من جوانبها، و اعفوا رأسها فإنّ البركة تأتيها من فوقها، و إنها 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يأكلون و يتخلّلون أصابعه شبعا، فلما انتهوا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إلى أماكنكم</w:t>
      </w:r>
      <w:r>
        <w:rPr>
          <w:rStyle w:val="FootnoteAnchor"/>
          <w:rtl w:val="true"/>
        </w:rPr>
        <w:footnoteReference w:id="2131"/>
      </w:r>
      <w:r>
        <w:rPr>
          <w:rFonts w:ascii="Amiri" w:hAnsi="Amiri" w:eastAsia="Amiri" w:cs="Amiri"/>
          <w:color w:val="111111"/>
          <w:sz w:val="28"/>
          <w:sz w:val="28"/>
          <w:szCs w:val="28"/>
          <w:rtl w:val="true"/>
          <w:lang w:bidi="ar-SA"/>
        </w:rPr>
        <w:t>و ابعثوا أصحابكم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فقمت متعجبا لما رأيت، فأقبل على العشرة و أمرهم مثل الذي كان أمر به أصحابهم، و قال لهم مثل الذي قال لهم، فأكلوا منها حتى تملوا شبعا، و حتى انتهوا، و إنّ فيها لفضلة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بن يوسف البغدادي عن هشام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أبو النّضر إسحاق بن إبراهيم الفراديسي</w:t>
      </w:r>
      <w:r>
        <w:rPr>
          <w:rStyle w:val="FootnoteAnchor"/>
          <w:rtl w:val="true"/>
        </w:rPr>
        <w:footnoteReference w:id="2132"/>
      </w:r>
      <w:r>
        <w:rPr>
          <w:rFonts w:ascii="Amiri" w:hAnsi="Amiri" w:eastAsia="Amiri" w:cs="Amiri"/>
          <w:color w:val="111111"/>
          <w:sz w:val="28"/>
          <w:sz w:val="28"/>
          <w:szCs w:val="28"/>
          <w:rtl w:val="true"/>
          <w:lang w:bidi="ar-SA"/>
        </w:rPr>
        <w:t>عن عمر، فقال ابن أبي 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حفظ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بن نبهان،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w:t>
      </w:r>
      <w:r>
        <w:rPr>
          <w:rStyle w:val="FootnoteAnchor"/>
          <w:rtl w:val="true"/>
        </w:rPr>
        <w:footnoteReference w:id="2133"/>
      </w:r>
      <w:r>
        <w:rPr>
          <w:rFonts w:ascii="Amiri" w:hAnsi="Amiri" w:eastAsia="Amiri" w:cs="Amiri"/>
          <w:color w:val="111111"/>
          <w:sz w:val="28"/>
          <w:sz w:val="28"/>
          <w:szCs w:val="28"/>
          <w:rtl w:val="true"/>
          <w:lang w:bidi="ar-SA"/>
        </w:rPr>
        <w:t>بن أبي بكر، أنا عبد اللّه بن جعفر بن درستويه</w:t>
      </w:r>
      <w:r>
        <w:rPr>
          <w:rStyle w:val="FootnoteAnchor"/>
          <w:rtl w:val="true"/>
        </w:rPr>
        <w:footnoteReference w:id="2134"/>
      </w:r>
      <w:r>
        <w:rPr>
          <w:rFonts w:ascii="Amiri" w:hAnsi="Amiri" w:eastAsia="Amiri" w:cs="Amiri"/>
          <w:color w:val="111111"/>
          <w:sz w:val="28"/>
          <w:sz w:val="28"/>
          <w:szCs w:val="28"/>
          <w:rtl w:val="true"/>
          <w:lang w:bidi="ar-SA"/>
        </w:rPr>
        <w:t>، نا يعقوب بن سفيان، نا أبو النّضر إسحاق بن إبراهيم بن يزيد القرشي، نا عمر بن الدّرفس، حدثني عبد الرّحمن بن أبي قسيم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واثلة</w:t>
      </w:r>
      <w:r>
        <w:rPr>
          <w:rStyle w:val="FootnoteAnchor"/>
          <w:rtl w:val="true"/>
        </w:rPr>
        <w:footnoteReference w:id="2135"/>
      </w:r>
      <w:r>
        <w:rPr>
          <w:rFonts w:ascii="Amiri" w:hAnsi="Amiri" w:eastAsia="Amiri" w:cs="Amiri"/>
          <w:color w:val="111111"/>
          <w:sz w:val="28"/>
          <w:sz w:val="28"/>
          <w:szCs w:val="28"/>
          <w:rtl w:val="true"/>
          <w:lang w:bidi="ar-SA"/>
        </w:rPr>
        <w:t>بن الأسقع صاحب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 العشرين حرسا في الصّفّة، و أنه أصابنا جوع، و كنت أحدث القوم سنّا</w:t>
      </w:r>
      <w:r>
        <w:rPr>
          <w:rStyle w:val="FootnoteAnchor"/>
          <w:rtl w:val="true"/>
        </w:rPr>
        <w:footnoteReference w:id="2136"/>
      </w:r>
      <w:r>
        <w:rPr>
          <w:rFonts w:ascii="Amiri" w:hAnsi="Amiri" w:eastAsia="Amiri" w:cs="Amiri"/>
          <w:color w:val="111111"/>
          <w:sz w:val="28"/>
          <w:sz w:val="28"/>
          <w:szCs w:val="28"/>
          <w:rtl w:val="true"/>
          <w:lang w:bidi="ar-SA"/>
        </w:rPr>
        <w:t>، فبعثني القوم إلى رسول اللّه صلى اللّه عليه و سلم أشكو ذلك 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هاهنا شيء من كسر، و شيء من 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فصبّه ثم صبّ عليه اللبن، ثم جبله حتى جعله كالثريد، و أنا قائم انظر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واثلة</w:t>
      </w:r>
      <w:r>
        <w:rPr>
          <w:rStyle w:val="FootnoteAnchor"/>
          <w:rtl w:val="true"/>
        </w:rPr>
        <w:footnoteReference w:id="2137"/>
      </w:r>
      <w:r>
        <w:rPr>
          <w:rFonts w:ascii="Amiri" w:hAnsi="Amiri" w:eastAsia="Amiri" w:cs="Amiri"/>
          <w:color w:val="111111"/>
          <w:sz w:val="28"/>
          <w:sz w:val="28"/>
          <w:szCs w:val="28"/>
          <w:rtl w:val="true"/>
          <w:lang w:bidi="ar-SA"/>
        </w:rPr>
        <w:t>اذهب فائتني بعشرة من أصحابك، و ليجلس</w:t>
      </w:r>
      <w:r>
        <w:rPr>
          <w:rStyle w:val="FootnoteAnchor"/>
          <w:rtl w:val="true"/>
        </w:rPr>
        <w:footnoteReference w:id="2138"/>
      </w:r>
      <w:r>
        <w:rPr>
          <w:rFonts w:ascii="Amiri" w:hAnsi="Amiri" w:eastAsia="Amiri" w:cs="Amiri"/>
          <w:color w:val="111111"/>
          <w:sz w:val="28"/>
          <w:sz w:val="28"/>
          <w:szCs w:val="28"/>
          <w:rtl w:val="true"/>
          <w:lang w:bidi="ar-SA"/>
        </w:rPr>
        <w:t>في المحرس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فتعجبت لذلك لقلة الثريد، فأتيت المحرس فدعوت عشرة فأجلسهم رسول اللّه صلى اللّه عليه و سلم على ذلك الطعام، ثم أخذ برأس الثريد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بسم اللّه من حواليها و اعفوا رأسها، فإن البركة تأتيها من فوقها و إنها 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العشرة حتى تضلّعوا شبعا، و إن الثريد ليخيل لي أنها كما هي،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بسم اللّه إلى محرسكم و ابعثوا أصحابكم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فأجلسهم و أخذ برأس الثريد،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بسم اللّه حولها و اعفوا رأسها، إن البركة تأتيها من فوقها، و انها 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قمت متعجبا، و لم أنصرف مع أصحابي، فأكلوا منها حتى انتهوا، و فضلت فيها فضلة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السلامي، أنا أبو الفضل الباقلاني، و أبو الحسين</w:t>
      </w:r>
      <w:r>
        <w:rPr>
          <w:rStyle w:val="FootnoteAnchor"/>
          <w:rtl w:val="true"/>
        </w:rPr>
        <w:footnoteReference w:id="2139"/>
      </w:r>
      <w:r>
        <w:rPr>
          <w:rFonts w:ascii="Amiri" w:hAnsi="Amiri" w:eastAsia="Amiri" w:cs="Amiri"/>
          <w:color w:val="111111"/>
          <w:sz w:val="28"/>
          <w:sz w:val="28"/>
          <w:szCs w:val="28"/>
          <w:rtl w:val="true"/>
          <w:lang w:bidi="ar-SA"/>
        </w:rPr>
        <w:t xml:space="preserve">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الحجري عن واثلة، روى عنه عمر بن الدّرفس</w:t>
      </w:r>
      <w:r>
        <w:rPr>
          <w:rStyle w:val="FootnoteAnchor"/>
          <w:rtl w:val="true"/>
        </w:rPr>
        <w:footnoteReference w:id="2141"/>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النسخة عمرو بن الدّرفس و هو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142"/>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قسيمة الحجري، روى عن واثلة</w:t>
      </w:r>
      <w:r>
        <w:rPr>
          <w:rStyle w:val="FootnoteAnchor"/>
          <w:rtl w:val="true"/>
        </w:rPr>
        <w:footnoteReference w:id="2145"/>
      </w:r>
      <w:r>
        <w:rPr>
          <w:rFonts w:ascii="Amiri" w:hAnsi="Amiri" w:eastAsia="Amiri" w:cs="Amiri"/>
          <w:color w:val="111111"/>
          <w:sz w:val="28"/>
          <w:sz w:val="28"/>
          <w:szCs w:val="28"/>
          <w:rtl w:val="true"/>
          <w:lang w:bidi="ar-SA"/>
        </w:rPr>
        <w:t>، روى عنه أبو حفص عمر بن الدّرفس الغسّاني الشامي</w:t>
      </w:r>
      <w:r>
        <w:rPr>
          <w:rStyle w:val="FootnoteAnchor"/>
          <w:rtl w:val="true"/>
        </w:rPr>
        <w:footnoteReference w:id="2146"/>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w:t>
      </w:r>
      <w:r>
        <w:rPr>
          <w:rStyle w:val="FootnoteAnchor"/>
          <w:rtl w:val="true"/>
        </w:rPr>
        <w:footnoteReference w:id="2147"/>
      </w:r>
      <w:r>
        <w:rPr>
          <w:rFonts w:ascii="Amiri" w:hAnsi="Amiri" w:eastAsia="Amiri" w:cs="Amiri"/>
          <w:color w:val="111111"/>
          <w:sz w:val="28"/>
          <w:sz w:val="28"/>
          <w:szCs w:val="28"/>
          <w:rtl w:val="true"/>
          <w:lang w:bidi="ar-SA"/>
        </w:rPr>
        <w:t>، أنا أبو القاسم البجلي، أنا أبو عبد اللّه الكندي، نا أبو زرعة قال في تسمية الأصاغر من أصحاب واثلة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قسيمة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قسيمة الحجري دمشقي</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على أبي محمد السلمي، عن أبي نصر بن ماكولا، قال</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قسيم بضم القاف و فتح السين عبد الرّحمن بن أبي قسيم الحجري، حدّث عن واثلة</w:t>
      </w:r>
      <w:r>
        <w:rPr>
          <w:rStyle w:val="FootnoteAnchor"/>
          <w:rtl w:val="true"/>
        </w:rPr>
        <w:footnoteReference w:id="2150"/>
      </w:r>
      <w:r>
        <w:rPr>
          <w:rFonts w:ascii="Amiri" w:hAnsi="Amiri" w:eastAsia="Amiri" w:cs="Amiri"/>
          <w:color w:val="111111"/>
          <w:sz w:val="28"/>
          <w:sz w:val="28"/>
          <w:szCs w:val="28"/>
          <w:rtl w:val="true"/>
          <w:lang w:bidi="ar-SA"/>
        </w:rPr>
        <w:t>بن الأسقع، روى عنه عمرو بن الدّرفس الدمشقي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bookmarkStart w:id="238" w:name="pg16707_178324"/>
    </w:p>
    <w:p>
      <w:pPr>
        <w:pStyle w:val="Heading5"/>
        <w:numPr>
          <w:ilvl w:val="4"/>
          <w:numId w:val="1"/>
        </w:numPr>
        <w:rPr/>
      </w:pPr>
      <w:bookmarkStart w:id="239" w:name="__RefHeading___Toc2222570_73709187"/>
      <w:bookmarkStart w:id="240" w:name="_Toc90"/>
      <w:bookmarkEnd w:id="238"/>
      <w:bookmarkEnd w:id="239"/>
      <w:r>
        <w:rPr/>
        <w:t>3926</w:t>
      </w:r>
      <w:r>
        <w:rPr>
          <w:rtl w:val="true"/>
        </w:rPr>
        <w:t xml:space="preserve"> - </w:t>
      </w:r>
      <w:r>
        <w:rPr>
          <w:rtl w:val="true"/>
        </w:rPr>
        <w:t>عبد الرّحمن بن القعقاع العبسي</w:t>
      </w:r>
      <w:bookmarkEnd w:id="240"/>
    </w:p>
    <w:p>
      <w:pPr>
        <w:pStyle w:val="BookText"/>
        <w:rPr/>
      </w:pPr>
      <w:r>
        <w:rPr>
          <w:rFonts w:ascii="Amiri" w:hAnsi="Amiri" w:eastAsia="Amiri" w:cs="Amiri"/>
          <w:color w:val="111111"/>
          <w:sz w:val="28"/>
          <w:sz w:val="28"/>
          <w:szCs w:val="28"/>
          <w:rtl w:val="true"/>
          <w:lang w:bidi="ar-SA"/>
        </w:rPr>
        <w:t>ولي الغزو في خلافة هشام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w:t>
      </w:r>
      <w:r>
        <w:rPr>
          <w:rStyle w:val="FootnoteAnchor"/>
          <w:rtl w:val="true"/>
        </w:rPr>
        <w:footnoteReference w:id="2152"/>
      </w:r>
      <w:r>
        <w:rPr>
          <w:rFonts w:ascii="Amiri" w:hAnsi="Amiri" w:eastAsia="Amiri" w:cs="Amiri"/>
          <w:color w:val="111111"/>
          <w:sz w:val="28"/>
          <w:sz w:val="28"/>
          <w:szCs w:val="28"/>
          <w:rtl w:val="true"/>
          <w:lang w:bidi="ar-SA"/>
        </w:rPr>
        <w:t xml:space="preserve">، أنا أبو محمّد بن نصر، أنا أبو القاسم بن أبي العقب، أنا أبو عبد الملك أحمد بن إبراهيم، نا محمّد بن عائذ، عن الوليد بن مسلم، و قال في سنة تسع عشرة و مائة غزا عبد الرّحمن بن القعقاع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هشام بن عبد الملك</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222572_73709187"/>
      <w:bookmarkStart w:id="242" w:name="_Toc91"/>
      <w:bookmarkEnd w:id="241"/>
      <w:r>
        <w:rPr/>
        <w:t>3927</w:t>
      </w:r>
      <w:r>
        <w:rPr>
          <w:rtl w:val="true"/>
        </w:rPr>
        <w:t xml:space="preserve"> - </w:t>
      </w:r>
      <w:r>
        <w:rPr>
          <w:rtl w:val="true"/>
        </w:rPr>
        <w:t>عبد الرّحمن بن قيس بن سواء أبو عطية المذبوح</w:t>
      </w:r>
      <w:bookmarkEnd w:id="242"/>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بن سواء أبو عطية المذبوح</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أبو محمّد الصوفي، أنا مسدّد بن علي بن عبد اللّه، أنا أبي، أنا عبد الصمد بن سعيد</w:t>
      </w:r>
      <w:r>
        <w:rPr>
          <w:rStyle w:val="FootnoteAnchor"/>
          <w:rtl w:val="true"/>
        </w:rPr>
        <w:footnoteReference w:id="2154"/>
      </w:r>
      <w:r>
        <w:rPr>
          <w:rFonts w:ascii="Amiri" w:hAnsi="Amiri" w:eastAsia="Amiri" w:cs="Amiri"/>
          <w:color w:val="111111"/>
          <w:sz w:val="28"/>
          <w:sz w:val="28"/>
          <w:szCs w:val="28"/>
          <w:rtl w:val="true"/>
          <w:lang w:bidi="ar-SA"/>
        </w:rPr>
        <w:t>، قال في تسمية من نزل حمص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عطية حمصي، حدثني ابن عوف، نا علي بن عياش عن</w:t>
      </w:r>
      <w:r>
        <w:rPr>
          <w:rStyle w:val="FootnoteAnchor"/>
          <w:rtl w:val="true"/>
        </w:rPr>
        <w:footnoteReference w:id="2155"/>
      </w:r>
      <w:r>
        <w:rPr>
          <w:rFonts w:ascii="Amiri" w:hAnsi="Amiri" w:eastAsia="Amiri" w:cs="Amiri"/>
          <w:color w:val="111111"/>
          <w:sz w:val="28"/>
          <w:sz w:val="28"/>
          <w:szCs w:val="28"/>
          <w:rtl w:val="true"/>
          <w:lang w:bidi="ar-SA"/>
        </w:rPr>
        <w:t>إسماعيل بن عياش، عن محمّد بن سعيد، عن خالد بن معدان، عن أبي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رجل على عهد رسول اللّه صلى اللّه عليه و سلم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بمعناه أبو علي الحداد، أنا أبو نعيم الحافظ، نا محمّد بن أحمد بن الحسن، نا محمّد بن عثمان، نا أبو بلال الأشعري، نا إسماعيل بن عياش عن بحير بن سعد</w:t>
      </w:r>
      <w:r>
        <w:rPr>
          <w:rStyle w:val="FootnoteAnchor"/>
          <w:rtl w:val="true"/>
        </w:rPr>
        <w:footnoteReference w:id="2156"/>
      </w:r>
      <w:r>
        <w:rPr>
          <w:rFonts w:ascii="Amiri" w:hAnsi="Amiri" w:eastAsia="Amiri" w:cs="Amiri"/>
          <w:color w:val="111111"/>
          <w:sz w:val="28"/>
          <w:sz w:val="28"/>
          <w:szCs w:val="28"/>
          <w:rtl w:val="true"/>
          <w:lang w:bidi="ar-SA"/>
        </w:rPr>
        <w:t>، عن خالد بن معدان، عن أبي عطية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توفي على عهد النبي صلى اللّه عليه و سلم،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تصلّ عليه،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رآه أحد منكم على شيء من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حرس معنا ليلة </w:t>
      </w:r>
    </w:p>
    <w:p>
      <w:pPr>
        <w:pStyle w:val="BookText"/>
        <w:rPr/>
      </w:pPr>
      <w:r>
        <w:rPr>
          <w:rFonts w:ascii="Amiri" w:hAnsi="Amiri" w:eastAsia="Amiri" w:cs="Amiri"/>
          <w:color w:val="111111"/>
          <w:sz w:val="28"/>
          <w:sz w:val="28"/>
          <w:szCs w:val="28"/>
          <w:rtl w:val="true"/>
          <w:lang w:bidi="ar-SA"/>
        </w:rPr>
        <w:t>كذا، و كذا، فصلّى عليه ثم مشى إلى قبره فجعل يحثو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أصحابك يظنّون أنك من أهل النار، و أنا أشهد أنك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إنّك لا تسأل عن أعمال الناس، إنّما تسأل عن الفطرة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عطية حديثه في الشاميين، ذكره مطيّن و سليمان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حديث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و الصواب بحير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157"/>
      </w:r>
      <w:r>
        <w:rPr>
          <w:rFonts w:ascii="Amiri" w:hAnsi="Amiri" w:eastAsia="Amiri" w:cs="Amiri"/>
          <w:color w:val="111111"/>
          <w:sz w:val="28"/>
          <w:sz w:val="28"/>
          <w:szCs w:val="28"/>
          <w:rtl w:val="true"/>
          <w:lang w:bidi="ar-SA"/>
        </w:rPr>
        <w:t xml:space="preserve">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160"/>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عبد اللّه بن عبد الرّحمن بن عبد العزيز عن</w:t>
      </w:r>
      <w:r>
        <w:rPr>
          <w:rStyle w:val="FootnoteAnchor"/>
          <w:rtl w:val="true"/>
        </w:rPr>
        <w:footnoteReference w:id="2161"/>
      </w:r>
      <w:r>
        <w:rPr>
          <w:rFonts w:ascii="Amiri" w:hAnsi="Amiri" w:eastAsia="Amiri" w:cs="Amiri"/>
          <w:color w:val="111111"/>
          <w:sz w:val="28"/>
          <w:sz w:val="28"/>
          <w:szCs w:val="28"/>
          <w:rtl w:val="true"/>
          <w:lang w:bidi="ar-SA"/>
        </w:rPr>
        <w:t>محمّد بن أبي عطية المذبوح عن اسم جده، فقال عبد الرّحمن بن قيس بن سواء</w:t>
      </w:r>
      <w:r>
        <w:rPr>
          <w:rStyle w:val="FootnoteAnchor"/>
          <w:rtl w:val="true"/>
        </w:rPr>
        <w:footnoteReference w:id="2162"/>
      </w:r>
      <w:r>
        <w:rPr>
          <w:rFonts w:ascii="Amiri" w:hAnsi="Amiri" w:eastAsia="Amiri" w:cs="Amiri"/>
          <w:color w:val="111111"/>
          <w:sz w:val="28"/>
          <w:sz w:val="28"/>
          <w:szCs w:val="28"/>
          <w:rtl w:val="true"/>
          <w:lang w:bidi="ar-SA"/>
        </w:rPr>
        <w:t>، و إنما سمّي المذبوح لأنه أصابه سهم و هو مع أبي عبيدة بن الجراح باليرموك فقطع جلده و لم يحزّ الأوداج، فكان إذا شرب الماء يرى مجراه، عاش زمانا طويلا، فلذلك سمي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حاتم</w:t>
      </w:r>
      <w:r>
        <w:rPr>
          <w:rStyle w:val="FootnoteAnchor"/>
          <w:rtl w:val="true"/>
        </w:rPr>
        <w:footnoteReference w:id="21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المذبوح أبو عطية شامي، روى أبو بكر بن أبي مريم، عن حمّاد بن سعيد بن أبي عطية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w:t>
      </w:r>
      <w:r>
        <w:rPr>
          <w:rStyle w:val="FootnoteAnchor"/>
          <w:rtl w:val="true"/>
        </w:rPr>
        <w:footnoteReference w:id="2164"/>
      </w:r>
      <w:r>
        <w:rPr>
          <w:rFonts w:ascii="Amiri" w:hAnsi="Amiri" w:eastAsia="Amiri" w:cs="Amiri"/>
          <w:color w:val="111111"/>
          <w:sz w:val="28"/>
          <w:sz w:val="28"/>
          <w:szCs w:val="28"/>
          <w:rtl w:val="true"/>
          <w:lang w:bidi="ar-SA"/>
        </w:rPr>
        <w:t>، أنا أبو القاسم البجلي، نا عبد اللّه الكندي، نا أبو زرعة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عطية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أبو القاسم علي بن المحسّن</w:t>
      </w:r>
      <w:r>
        <w:rPr>
          <w:rStyle w:val="FootnoteAnchor"/>
          <w:rtl w:val="true"/>
        </w:rPr>
        <w:footnoteReference w:id="2165"/>
      </w:r>
      <w:r>
        <w:rPr>
          <w:rFonts w:ascii="Amiri" w:hAnsi="Amiri" w:eastAsia="Amiri" w:cs="Amiri"/>
          <w:color w:val="111111"/>
          <w:sz w:val="28"/>
          <w:sz w:val="28"/>
          <w:szCs w:val="28"/>
          <w:rtl w:val="true"/>
          <w:lang w:bidi="ar-SA"/>
        </w:rPr>
        <w:t>التّنوخي، أنا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عطية المذبوح، اسمه عبد الرّحمن بن قيس، و هو من أصحاب كعب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بن</w:t>
      </w:r>
      <w:r>
        <w:rPr>
          <w:rStyle w:val="FootnoteAnchor"/>
          <w:rtl w:val="true"/>
        </w:rPr>
        <w:footnoteReference w:id="2166"/>
      </w:r>
      <w:r>
        <w:rPr>
          <w:rFonts w:ascii="Amiri" w:hAnsi="Amiri" w:eastAsia="Amiri" w:cs="Amiri"/>
          <w:color w:val="111111"/>
          <w:sz w:val="28"/>
          <w:sz w:val="28"/>
          <w:szCs w:val="28"/>
          <w:rtl w:val="true"/>
          <w:lang w:bidi="ar-SA"/>
        </w:rPr>
        <w:t>عبد اللّه الشروطي، أنا أبو بكر الخطيب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و أخبرنا أبو غالب بن البنّا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محمّد بن إسماعيل الوراق، و محمّد بن العباس الخزّاز،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المروزي، أنا عبد اللّه بن المبارك، أنا أبو بكر بن أبي مريم الغسّاني، نا الهيثم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عند أيفع بن عبد، و عنده أبو عطية المذبوح، فتذاكروا النعيم،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أخبركم بمن هو أنعم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في لحد، قد أمن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w:t>
      </w:r>
      <w:r>
        <w:rPr>
          <w:rStyle w:val="FootnoteAnchor"/>
          <w:rtl w:val="true"/>
        </w:rPr>
        <w:footnoteReference w:id="2167"/>
      </w:r>
      <w:r>
        <w:rPr>
          <w:rFonts w:ascii="Amiri" w:hAnsi="Amiri" w:eastAsia="Amiri" w:cs="Amiri"/>
          <w:color w:val="111111"/>
          <w:sz w:val="28"/>
          <w:sz w:val="28"/>
          <w:szCs w:val="28"/>
          <w:rtl w:val="true"/>
          <w:lang w:bidi="ar-SA"/>
        </w:rPr>
        <w:t>بن الحسن، أنا ابن المبارك، أنا أبو بكر بن أبي مريم الغسّاني، عن حمّاد بن سعيد بن أبي عطية المذبوح،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أبا عطية الموت 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تجزع من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أجزع‌؟ و إنما هي ساعة، ثم لا أدري أين يسلك بي‌؟</w:t>
      </w:r>
      <w:r>
        <w:rPr>
          <w:rStyle w:val="FootnoteAnchor"/>
          <w:rtl w:val="true"/>
        </w:rPr>
        <w:footnoteReference w:id="2168"/>
      </w:r>
      <w:r>
        <w:rPr>
          <w:rFonts w:ascii="Amiri" w:hAnsi="Amiri" w:eastAsia="Amiri" w:cs="Amiri"/>
          <w:color w:val="111111"/>
          <w:sz w:val="28"/>
          <w:sz w:val="28"/>
          <w:szCs w:val="28"/>
          <w:rtl w:val="true"/>
          <w:lang w:bidi="ar-SA"/>
        </w:rPr>
        <w:t>أخبرنا أبو الحسن الفرضي، أنا أبو القاسم بن أبي العلاء، أنا أبو علي بن أبي نصر، أنا أبو سليمان</w:t>
      </w:r>
      <w:r>
        <w:rPr>
          <w:rStyle w:val="FootnoteAnchor"/>
          <w:rtl w:val="true"/>
        </w:rPr>
        <w:footnoteReference w:id="2169"/>
      </w:r>
      <w:r>
        <w:rPr>
          <w:rFonts w:ascii="Amiri" w:hAnsi="Amiri" w:eastAsia="Amiri" w:cs="Amiri"/>
          <w:color w:val="111111"/>
          <w:sz w:val="28"/>
          <w:sz w:val="28"/>
          <w:szCs w:val="28"/>
          <w:rtl w:val="true"/>
          <w:lang w:bidi="ar-SA"/>
        </w:rPr>
        <w:t>بن زبر، أنا أبي، نا محمّد بن يونس الكديمي، نا عبد اللّه بن سنان، نا ابن المبارك، نا أبو بكر بن أبي مريم، نا حمّاد بن سعيد بن أبي عطية المذبوح،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أبا عطية الموت بكى و جزع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أجزع، و إنما هي ساعة ثم لا أدري أين يسلك بي‌؟ و أخبرناه أبو القاسم بن السّمرقندي، أنا أبو بكر بن الطبري، أنا أبو الحسين بن بشران، أنا أبو علي بن صفوان، 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الحسين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إسحاق، نا عبد اللّه بن المبارك، حدثني حمّاد بن سعيد بن أبي عطية المذبوح،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أبا عطية الموت جزع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تجزع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w:t>
      </w:r>
      <w:bookmarkStart w:id="243" w:name="pg16707_178327"/>
    </w:p>
    <w:p>
      <w:pPr>
        <w:pStyle w:val="BookText"/>
        <w:rPr/>
      </w:pPr>
      <w:bookmarkEnd w:id="243"/>
      <w:r>
        <w:rPr>
          <w:rFonts w:ascii="Amiri" w:hAnsi="Amiri" w:eastAsia="Amiri" w:cs="Amiri"/>
          <w:color w:val="111111"/>
          <w:sz w:val="28"/>
          <w:sz w:val="28"/>
          <w:szCs w:val="28"/>
          <w:rtl w:val="true"/>
          <w:lang w:bidi="ar-SA"/>
        </w:rPr>
        <w:t>أجزع‌؟ و إنما هي ساعة، ثم لا أدري أين يسلك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محمّد بن علي بن شقيق</w:t>
      </w:r>
      <w:r>
        <w:rPr>
          <w:rStyle w:val="FootnoteAnchor"/>
          <w:rtl w:val="true"/>
        </w:rPr>
        <w:footnoteReference w:id="2171"/>
      </w:r>
      <w:r>
        <w:rPr>
          <w:rFonts w:ascii="Amiri" w:hAnsi="Amiri" w:eastAsia="Amiri" w:cs="Amiri"/>
          <w:color w:val="111111"/>
          <w:sz w:val="28"/>
          <w:sz w:val="28"/>
          <w:szCs w:val="28"/>
          <w:rtl w:val="true"/>
          <w:lang w:bidi="ar-SA"/>
        </w:rPr>
        <w:t>، نا إبراهيم 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رجلا يقال له أبو عطية المذبوح لما احتضر بكى و جزع جزعا شديدا،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أجزع، و إنّما هي ساعة، ثم لا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يسلك</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بي‌؟</w:t>
      </w:r>
    </w:p>
    <w:p>
      <w:pPr>
        <w:pStyle w:val="Heading5"/>
        <w:numPr>
          <w:ilvl w:val="4"/>
          <w:numId w:val="1"/>
        </w:numPr>
        <w:rPr/>
      </w:pPr>
      <w:bookmarkStart w:id="244" w:name="__RefHeading___Toc2222574_73709187"/>
      <w:bookmarkStart w:id="245" w:name="_Toc92"/>
      <w:bookmarkEnd w:id="244"/>
      <w:r>
        <w:rPr/>
        <w:t>3928</w:t>
      </w:r>
      <w:r>
        <w:rPr>
          <w:rtl w:val="true"/>
        </w:rPr>
        <w:t xml:space="preserve"> - </w:t>
      </w:r>
      <w:r>
        <w:rPr>
          <w:rtl w:val="true"/>
        </w:rPr>
        <w:t>عبد الرّحمن بن قيس العقيلي</w:t>
      </w:r>
      <w:bookmarkEnd w:id="245"/>
    </w:p>
    <w:p>
      <w:pPr>
        <w:pStyle w:val="BookText"/>
        <w:rPr/>
      </w:pPr>
      <w:r>
        <w:rPr>
          <w:rFonts w:ascii="Amiri" w:hAnsi="Amiri" w:eastAsia="Amiri" w:cs="Amiri"/>
          <w:color w:val="111111"/>
          <w:sz w:val="28"/>
          <w:sz w:val="28"/>
          <w:szCs w:val="28"/>
          <w:rtl w:val="true"/>
          <w:lang w:bidi="ar-SA"/>
        </w:rPr>
        <w:t>ذكر محمّد بن أحمد بن معدان، عن الهيثم بن مروان، عن أبي مسهر، عن سعيد بن عبد العزيز أنه كان على القضاء بدمشق في خلافة الوليد بن عبد الملك بعد عبد اللّه بن عامر المقرئ، و لم أجد ذكره من غير هذا الوجه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222576_73709187"/>
      <w:bookmarkStart w:id="247" w:name="_Toc93"/>
      <w:bookmarkEnd w:id="246"/>
      <w:r>
        <w:rPr/>
        <w:t>3929</w:t>
      </w:r>
      <w:r>
        <w:rPr>
          <w:rtl w:val="true"/>
        </w:rPr>
        <w:t xml:space="preserve"> - </w:t>
      </w:r>
      <w:r>
        <w:rPr>
          <w:rtl w:val="true"/>
        </w:rPr>
        <w:t>عبد الرّحمن بن قيسية بن كلثوم ابن حباشة بن هدم بن عامر بن حولي بن وائل بن سوم ابن عديّ</w:t>
      </w:r>
      <w:r>
        <w:rPr>
          <w:rtl w:val="true"/>
        </w:rPr>
        <w:t>...</w:t>
      </w:r>
      <w:bookmarkEnd w:id="247"/>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قيسية بن كلثوم ابن حباشة بن هدم بن عامر بن حولي بن وائل بن سوم ابن عديّ بن أشرس بن شبيب</w:t>
      </w:r>
      <w:r>
        <w:rPr>
          <w:rStyle w:val="FootnoteAnchor"/>
          <w:rtl w:val="true"/>
        </w:rPr>
        <w:footnoteReference w:id="2173"/>
      </w:r>
      <w:r>
        <w:rPr>
          <w:rFonts w:ascii="Amiri" w:hAnsi="Amiri" w:eastAsia="Amiri" w:cs="Amiri"/>
          <w:color w:val="111111"/>
          <w:sz w:val="28"/>
          <w:sz w:val="28"/>
          <w:szCs w:val="28"/>
          <w:rtl w:val="true"/>
          <w:lang w:bidi="ar-SA"/>
        </w:rPr>
        <w:t>بن أشرس بن كندة الكندي، ثم السّومي</w:t>
      </w:r>
    </w:p>
    <w:p>
      <w:pPr>
        <w:pStyle w:val="BookText"/>
        <w:rPr/>
      </w:pPr>
      <w:r>
        <w:rPr>
          <w:rFonts w:ascii="Amiri" w:hAnsi="Amiri" w:eastAsia="Amiri" w:cs="Amiri"/>
          <w:color w:val="111111"/>
          <w:sz w:val="28"/>
          <w:sz w:val="28"/>
          <w:szCs w:val="28"/>
          <w:rtl w:val="true"/>
          <w:lang w:bidi="ar-SA"/>
        </w:rPr>
        <w:t>من أشراف أهل مصر و ممدّحيهم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و أبو الوحش المقرئ، عن أبي الحسن رشأ بن نظيف، أنا عبد الرّحمن بن عمر بن محمّد بن النحاس، نا أبو عمر محمّد بن يوسف، حدثني يحيى بن أبي معاوية، حدّثني خلف بن ربيعة، عن أبيه، حدثني ابن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الرّحمن بن قيسية بن كلثوم، و هو</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من بني سوم بن عدي بن نجيب على عبد الملك، و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خيركم يا عبد الرّحمن‌؟ فعدّ له رجالا،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تذكر أبا زرعة الناسك،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رجل من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خير بني سوم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حمزة بن العباس أبو محمّد، و أبو الفضل أحمد بن محمّد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مصعب البلوي قيس بن سلمة الشاعر في قصيدته التي امتدح فيها عبد الرّحمن بن قيسية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أبوك سلّم داره و أباحها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قوم ركّع و سجود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نسب قيسية كما في ترجمته</w:t>
      </w:r>
      <w:r>
        <w:rPr>
          <w:rFonts w:eastAsia="Amiri" w:cs="Amiri" w:ascii="Amiri" w:hAnsi="Amiri"/>
          <w:color w:val="111111"/>
          <w:sz w:val="28"/>
          <w:szCs w:val="28"/>
          <w:rtl w:val="true"/>
          <w:lang w:bidi="ar-SA"/>
        </w:rPr>
        <w:t xml:space="preserve">. </w:t>
      </w:r>
      <w:bookmarkStart w:id="248" w:name="pg16707_178329"/>
    </w:p>
    <w:p>
      <w:pPr>
        <w:pStyle w:val="Heading4"/>
        <w:numPr>
          <w:ilvl w:val="3"/>
          <w:numId w:val="1"/>
        </w:numPr>
        <w:rPr/>
      </w:pPr>
      <w:bookmarkStart w:id="249" w:name="__RefHeading___Toc2222578_73709187"/>
      <w:bookmarkStart w:id="250" w:name="_Toc94"/>
      <w:bookmarkEnd w:id="248"/>
      <w:bookmarkEnd w:id="249"/>
      <w:r>
        <w:rPr>
          <w:rtl w:val="true"/>
        </w:rPr>
        <w:t>[</w:t>
      </w:r>
      <w:r>
        <w:rPr>
          <w:rtl w:val="true"/>
        </w:rPr>
        <w:t>ذكر من اسمه عبد الرحمن و اسم أبيه يبدأ ب‍</w:t>
      </w:r>
      <w:r>
        <w:rPr>
          <w:rtl w:val="true"/>
        </w:rPr>
        <w:t xml:space="preserve">] </w:t>
      </w:r>
      <w:r>
        <w:rPr>
          <w:rtl w:val="true"/>
        </w:rPr>
        <w:t>حرف الكاف</w:t>
      </w:r>
      <w:bookmarkEnd w:id="250"/>
    </w:p>
    <w:p>
      <w:pPr>
        <w:pStyle w:val="Heading5"/>
        <w:numPr>
          <w:ilvl w:val="4"/>
          <w:numId w:val="1"/>
        </w:numPr>
        <w:rPr/>
      </w:pPr>
      <w:bookmarkStart w:id="251" w:name="__RefHeading___Toc2222580_73709187"/>
      <w:bookmarkStart w:id="252" w:name="_Toc95"/>
      <w:bookmarkEnd w:id="251"/>
      <w:r>
        <w:rPr/>
        <w:t>3930</w:t>
      </w:r>
      <w:r>
        <w:rPr>
          <w:rtl w:val="true"/>
        </w:rPr>
        <w:t xml:space="preserve"> - </w:t>
      </w:r>
      <w:r>
        <w:rPr>
          <w:rtl w:val="true"/>
        </w:rPr>
        <w:t xml:space="preserve">عبد الرّحمن بن أبي كبشة </w:t>
      </w:r>
      <w:r>
        <w:rPr>
          <w:rtl w:val="true"/>
        </w:rPr>
        <w:t xml:space="preserve">- </w:t>
      </w:r>
      <w:r>
        <w:rPr>
          <w:rtl w:val="true"/>
        </w:rPr>
        <w:t>و اسم أبي كبشة حيويل السّكسكي</w:t>
      </w:r>
      <w:bookmarkEnd w:id="252"/>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كبشة حيويل</w:t>
      </w:r>
      <w:r>
        <w:rPr>
          <w:rStyle w:val="FootnoteAnchor"/>
          <w:rtl w:val="true"/>
        </w:rPr>
        <w:footnoteReference w:id="2175"/>
      </w:r>
      <w:r>
        <w:rPr>
          <w:rFonts w:ascii="Amiri" w:hAnsi="Amiri" w:eastAsia="Amiri" w:cs="Amiri"/>
          <w:color w:val="111111"/>
          <w:sz w:val="28"/>
          <w:sz w:val="28"/>
          <w:szCs w:val="28"/>
          <w:rtl w:val="true"/>
          <w:lang w:bidi="ar-SA"/>
        </w:rPr>
        <w:t>السّكسكي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للحجاج ولايات،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على الحجاج بن يوسف الصفد و أمر عبد الرّحمن بن أبي كبشة السّكسكي على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يزيد بن المهلّب على العراق، و نزع عبد الرّحمن بن أبي كبشة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222582_73709187"/>
      <w:bookmarkStart w:id="254" w:name="_Toc96"/>
      <w:bookmarkEnd w:id="253"/>
      <w:r>
        <w:rPr/>
        <w:t>3931</w:t>
      </w:r>
      <w:r>
        <w:rPr>
          <w:rtl w:val="true"/>
        </w:rPr>
        <w:t xml:space="preserve"> - </w:t>
      </w:r>
      <w:r>
        <w:rPr>
          <w:rtl w:val="true"/>
        </w:rPr>
        <w:t>عبد الرّحمن بن أبي كبيرة العنسي الدّاراني</w:t>
      </w:r>
      <w:bookmarkEnd w:id="254"/>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كبيرة العنسي</w:t>
      </w:r>
      <w:r>
        <w:rPr>
          <w:rStyle w:val="FootnoteAnchor"/>
          <w:rtl w:val="true"/>
        </w:rPr>
        <w:footnoteReference w:id="2176"/>
      </w:r>
      <w:r>
        <w:rPr>
          <w:rFonts w:ascii="Amiri" w:hAnsi="Amiri" w:eastAsia="Amiri" w:cs="Amiri"/>
          <w:color w:val="111111"/>
          <w:sz w:val="28"/>
          <w:sz w:val="28"/>
          <w:szCs w:val="28"/>
          <w:rtl w:val="true"/>
          <w:lang w:bidi="ar-SA"/>
        </w:rPr>
        <w:t>الدّاراني</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سمع أبا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عمرو بن شراحيل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w:t>
      </w:r>
      <w:r>
        <w:rPr>
          <w:rStyle w:val="FootnoteAnchor"/>
          <w:rtl w:val="true"/>
        </w:rPr>
        <w:footnoteReference w:id="2178"/>
      </w:r>
      <w:r>
        <w:rPr>
          <w:rFonts w:ascii="Amiri" w:hAnsi="Amiri" w:eastAsia="Amiri" w:cs="Amiri"/>
          <w:color w:val="111111"/>
          <w:sz w:val="28"/>
          <w:sz w:val="28"/>
          <w:szCs w:val="28"/>
          <w:rtl w:val="true"/>
          <w:lang w:bidi="ar-SA"/>
        </w:rPr>
        <w:t xml:space="preserve">، أنا أبو الحسن علي بن </w:t>
      </w:r>
    </w:p>
    <w:p>
      <w:pPr>
        <w:pStyle w:val="BookText"/>
        <w:rPr/>
      </w:pPr>
      <w:r>
        <w:rPr>
          <w:rFonts w:ascii="Amiri" w:hAnsi="Amiri" w:eastAsia="Amiri" w:cs="Amiri"/>
          <w:color w:val="111111"/>
          <w:sz w:val="28"/>
          <w:sz w:val="28"/>
          <w:szCs w:val="28"/>
          <w:rtl w:val="true"/>
          <w:lang w:bidi="ar-SA"/>
        </w:rPr>
        <w:t>محمّد بن طوق الطّبراني، أنا عبد الجبار بن مهنّى الخولاني</w:t>
      </w:r>
      <w:r>
        <w:rPr>
          <w:rStyle w:val="FootnoteAnchor"/>
          <w:rtl w:val="true"/>
        </w:rPr>
        <w:footnoteReference w:id="2179"/>
      </w:r>
      <w:r>
        <w:rPr>
          <w:rFonts w:ascii="Amiri" w:hAnsi="Amiri" w:eastAsia="Amiri" w:cs="Amiri"/>
          <w:color w:val="111111"/>
          <w:sz w:val="28"/>
          <w:sz w:val="28"/>
          <w:szCs w:val="28"/>
          <w:rtl w:val="true"/>
          <w:lang w:bidi="ar-SA"/>
        </w:rPr>
        <w:t>، أنا أبو الحسن أحمد بن عمير، نا محمّد بن وزير بن الحكم، نا الوليد بن مسلم، أخبرني صدقة بن خالد و غيره، عن عمرو بن شراحيل، عن عبد الرّحمن بن أبي كبيرة العنسي</w:t>
      </w:r>
      <w:r>
        <w:rPr>
          <w:rStyle w:val="FootnoteAnchor"/>
          <w:rtl w:val="true"/>
        </w:rPr>
        <w:footnoteReference w:id="21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الدرداء يقول لرجل مرّ</w:t>
      </w:r>
      <w:r>
        <w:rPr>
          <w:rStyle w:val="FootnoteAnchor"/>
          <w:rtl w:val="true"/>
        </w:rPr>
        <w:footnoteReference w:id="2181"/>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يدي صلاة أخيك، و هدمت من عملك بنيان 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كبيرة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Style w:val="FootnoteAnchor"/>
          <w:rtl w:val="true"/>
        </w:rPr>
        <w:footnoteReference w:id="2182"/>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w:t>
      </w:r>
      <w:r>
        <w:rPr>
          <w:rStyle w:val="FootnoteAnchor"/>
          <w:rtl w:val="true"/>
        </w:rPr>
        <w:footnoteReference w:id="2183"/>
      </w:r>
      <w:r>
        <w:rPr>
          <w:rFonts w:ascii="Amiri" w:hAnsi="Amiri" w:eastAsia="Amiri" w:cs="Amiri"/>
          <w:color w:val="111111"/>
          <w:sz w:val="28"/>
          <w:sz w:val="28"/>
          <w:szCs w:val="28"/>
          <w:rtl w:val="true"/>
          <w:lang w:bidi="ar-SA"/>
        </w:rPr>
        <w:t>، أنا أبو القاسم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Style w:val="FootnoteAnchor"/>
          <w:rtl w:val="true"/>
        </w:rPr>
        <w:footnoteReference w:id="2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كبيرة العنسي دمشقي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داريا</w:t>
      </w:r>
      <w:r>
        <w:rPr>
          <w:rFonts w:eastAsia="Amiri" w:cs="Amiri" w:ascii="Amiri" w:hAnsi="Amiri"/>
          <w:color w:val="111111"/>
          <w:sz w:val="28"/>
          <w:szCs w:val="28"/>
          <w:rtl w:val="true"/>
          <w:lang w:bidi="ar-SA"/>
        </w:rPr>
        <w:t xml:space="preserve">. </w:t>
      </w:r>
      <w:bookmarkStart w:id="255" w:name="pg16707_178331"/>
    </w:p>
    <w:p>
      <w:pPr>
        <w:pStyle w:val="Heading4"/>
        <w:numPr>
          <w:ilvl w:val="3"/>
          <w:numId w:val="1"/>
        </w:numPr>
        <w:rPr/>
      </w:pPr>
      <w:bookmarkStart w:id="256" w:name="__RefHeading___Toc2222584_73709187"/>
      <w:bookmarkStart w:id="257" w:name="_Toc97"/>
      <w:bookmarkEnd w:id="255"/>
      <w:bookmarkEnd w:id="256"/>
      <w:r>
        <w:rPr>
          <w:rtl w:val="true"/>
        </w:rPr>
        <w:t>[</w:t>
      </w:r>
      <w:r>
        <w:rPr>
          <w:rtl w:val="true"/>
        </w:rPr>
        <w:t>ذكر من اسمه عبد الرحمن و اسم أبيه يبدأ ب‍</w:t>
      </w:r>
      <w:r>
        <w:rPr>
          <w:rtl w:val="true"/>
        </w:rPr>
        <w:t xml:space="preserve">] </w:t>
      </w:r>
      <w:r>
        <w:rPr>
          <w:rtl w:val="true"/>
        </w:rPr>
        <w:t>حرف اللام</w:t>
      </w:r>
      <w:bookmarkEnd w:id="257"/>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258" w:name="__RefHeading___Toc2222586_73709187"/>
      <w:bookmarkStart w:id="259" w:name="_Toc98"/>
      <w:bookmarkEnd w:id="258"/>
      <w:r>
        <w:rPr>
          <w:rtl w:val="true"/>
        </w:rPr>
        <w:t>[</w:t>
      </w:r>
      <w:r>
        <w:rPr>
          <w:rtl w:val="true"/>
        </w:rPr>
        <w:t>ذكر من اسمه عبد الرحمن و اسم أبيه يبدأ ب‍</w:t>
      </w:r>
      <w:r>
        <w:rPr>
          <w:rtl w:val="true"/>
        </w:rPr>
        <w:t xml:space="preserve">] </w:t>
      </w:r>
      <w:r>
        <w:rPr>
          <w:rtl w:val="true"/>
        </w:rPr>
        <w:t>حرف الميم</w:t>
      </w:r>
      <w:bookmarkEnd w:id="259"/>
    </w:p>
    <w:p>
      <w:pPr>
        <w:pStyle w:val="Heading5"/>
        <w:numPr>
          <w:ilvl w:val="4"/>
          <w:numId w:val="1"/>
        </w:numPr>
        <w:rPr/>
      </w:pPr>
      <w:bookmarkStart w:id="260" w:name="__RefHeading___Toc2222588_73709187"/>
      <w:bookmarkStart w:id="261" w:name="_Toc99"/>
      <w:bookmarkEnd w:id="260"/>
      <w:r>
        <w:rPr/>
        <w:t>3932</w:t>
      </w:r>
      <w:r>
        <w:rPr>
          <w:rtl w:val="true"/>
        </w:rPr>
        <w:t xml:space="preserve"> - </w:t>
      </w:r>
      <w:r>
        <w:rPr>
          <w:rtl w:val="true"/>
        </w:rPr>
        <w:t>عبد الرّحمن بن محمّد بن أحمد أبو القاسم‌ السقطي المغربي المعروف بابن الصائغ</w:t>
      </w:r>
      <w:bookmarkEnd w:id="261"/>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أحمد أبو القاسم‌؟؟؟ السقطي</w:t>
      </w:r>
      <w:r>
        <w:rPr>
          <w:rStyle w:val="FootnoteAnchor"/>
          <w:rtl w:val="true"/>
        </w:rPr>
        <w:footnoteReference w:id="2185"/>
      </w:r>
      <w:r>
        <w:rPr>
          <w:rFonts w:ascii="Amiri" w:hAnsi="Amiri" w:eastAsia="Amiri" w:cs="Amiri"/>
          <w:color w:val="111111"/>
          <w:sz w:val="28"/>
          <w:sz w:val="28"/>
          <w:szCs w:val="28"/>
          <w:rtl w:val="true"/>
          <w:lang w:bidi="ar-SA"/>
        </w:rPr>
        <w:t>المغربي المعروف بابن الصائغ</w:t>
      </w:r>
    </w:p>
    <w:p>
      <w:pPr>
        <w:pStyle w:val="BookText"/>
        <w:rPr/>
      </w:pPr>
      <w:r>
        <w:rPr>
          <w:rFonts w:ascii="Amiri" w:hAnsi="Amiri" w:eastAsia="Amiri" w:cs="Amiri"/>
          <w:color w:val="111111"/>
          <w:sz w:val="28"/>
          <w:sz w:val="28"/>
          <w:szCs w:val="28"/>
          <w:rtl w:val="true"/>
          <w:lang w:bidi="ar-SA"/>
        </w:rPr>
        <w:t>سمع بالمغرب الفقيه الحافظ أبا علي الحسين بن محمّد الصّدفي، و أبا عبد اللّه محمّد بن شيرين الفقيه القاضي، و أبا الأصبغ عبد العزيز بن شفيع المقرئ، و أبا عبد اللّه محمّد بن منصور الحضرمي، و أبا بكر محمّد بن عبد اللّه بن محمّد بن العربي</w:t>
      </w:r>
      <w:r>
        <w:rPr>
          <w:rStyle w:val="FootnoteAnchor"/>
          <w:rtl w:val="true"/>
        </w:rPr>
        <w:footnoteReference w:id="2186"/>
      </w:r>
      <w:r>
        <w:rPr>
          <w:rFonts w:ascii="Amiri" w:hAnsi="Amiri" w:eastAsia="Amiri" w:cs="Amiri"/>
          <w:color w:val="111111"/>
          <w:sz w:val="28"/>
          <w:sz w:val="28"/>
          <w:szCs w:val="28"/>
          <w:rtl w:val="true"/>
          <w:lang w:bidi="ar-SA"/>
        </w:rPr>
        <w:t>، و أبا القاسم خلف بن إبراهيم بن الحصار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العراق فسمع أبا الحسن محمّد بن مرزوق الزّعفراني، و أبا بكر محمّد بن طرخان بن بلتكين بن بجكم التركي</w:t>
      </w:r>
      <w:r>
        <w:rPr>
          <w:rStyle w:val="FootnoteAnchor"/>
          <w:rtl w:val="true"/>
        </w:rPr>
        <w:footnoteReference w:id="2187"/>
      </w:r>
      <w:r>
        <w:rPr>
          <w:rFonts w:ascii="Amiri" w:hAnsi="Amiri" w:eastAsia="Amiri" w:cs="Amiri"/>
          <w:color w:val="111111"/>
          <w:sz w:val="28"/>
          <w:sz w:val="28"/>
          <w:szCs w:val="28"/>
          <w:rtl w:val="true"/>
          <w:lang w:bidi="ar-SA"/>
        </w:rPr>
        <w:t>، و أبا بكر محمّد بن عبد اللّه بن حبيب العامري</w:t>
      </w:r>
      <w:r>
        <w:rPr>
          <w:rStyle w:val="FootnoteAnchor"/>
          <w:rtl w:val="true"/>
        </w:rPr>
        <w:footnoteReference w:id="2188"/>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و أقام بها مترددا إلى الزاوية الغربية، و قرأ على شيخنا الفقيه أبي الفتح نصر اللّه بن</w:t>
      </w:r>
      <w:r>
        <w:rPr>
          <w:rStyle w:val="FootnoteAnchor"/>
          <w:rtl w:val="true"/>
        </w:rPr>
        <w:footnoteReference w:id="2189"/>
      </w:r>
      <w:r>
        <w:rPr>
          <w:rFonts w:ascii="Amiri" w:hAnsi="Amiri" w:eastAsia="Amiri" w:cs="Amiri"/>
          <w:color w:val="111111"/>
          <w:sz w:val="28"/>
          <w:sz w:val="28"/>
          <w:szCs w:val="28"/>
          <w:rtl w:val="true"/>
          <w:lang w:bidi="ar-SA"/>
        </w:rPr>
        <w:t>محمّد ثم توجه إلى مصر قاصدا البلدة، و استجاز منه بعض أصحابنا بدمشق، و أظنه حدّث بها، و أجاز لي و لإخوتي جميع مسموعاته في شهر ربيع الأول سنة ثمان عشرة</w:t>
      </w:r>
      <w:r>
        <w:rPr>
          <w:rStyle w:val="FootnoteAnchor"/>
          <w:rtl w:val="true"/>
        </w:rPr>
        <w:footnoteReference w:id="2190"/>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 xml:space="preserve">. </w:t>
      </w:r>
      <w:bookmarkStart w:id="262" w:name="pg16707_178332"/>
    </w:p>
    <w:p>
      <w:pPr>
        <w:pStyle w:val="Heading5"/>
        <w:numPr>
          <w:ilvl w:val="4"/>
          <w:numId w:val="1"/>
        </w:numPr>
        <w:rPr/>
      </w:pPr>
      <w:bookmarkStart w:id="263" w:name="__RefHeading___Toc2222590_73709187"/>
      <w:bookmarkStart w:id="264" w:name="_Toc100"/>
      <w:bookmarkEnd w:id="262"/>
      <w:bookmarkEnd w:id="263"/>
      <w:r>
        <w:rPr/>
        <w:t>3933</w:t>
      </w:r>
      <w:r>
        <w:rPr>
          <w:rtl w:val="true"/>
        </w:rPr>
        <w:t xml:space="preserve"> - </w:t>
      </w:r>
      <w:r>
        <w:rPr>
          <w:rtl w:val="true"/>
        </w:rPr>
        <w:t>عبد الرّحمن بن محمّد بن إبراهيم أبو القاسم بن أبي عبد اللّه الخوارزمي المعروف بابن الصّفي</w:t>
      </w:r>
      <w:bookmarkEnd w:id="264"/>
    </w:p>
    <w:p>
      <w:pPr>
        <w:pStyle w:val="BookText"/>
        <w:rPr/>
      </w:pPr>
      <w:r>
        <w:rPr>
          <w:rFonts w:ascii="Amiri" w:hAnsi="Amiri" w:eastAsia="Amiri" w:cs="Amiri"/>
          <w:color w:val="111111"/>
          <w:sz w:val="28"/>
          <w:sz w:val="28"/>
          <w:szCs w:val="28"/>
          <w:rtl w:val="true"/>
          <w:lang w:bidi="ar-SA"/>
        </w:rPr>
        <w:t>من أهل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القاضي أبي نصر محمّد بن علي بن عبيد اللّه بن ودعان</w:t>
      </w:r>
      <w:r>
        <w:rPr>
          <w:rStyle w:val="FootnoteAnchor"/>
          <w:rtl w:val="true"/>
        </w:rPr>
        <w:footnoteReference w:id="2191"/>
      </w:r>
      <w:r>
        <w:rPr>
          <w:rFonts w:ascii="Amiri" w:hAnsi="Amiri" w:eastAsia="Amiri" w:cs="Amiri"/>
          <w:color w:val="111111"/>
          <w:sz w:val="28"/>
          <w:sz w:val="28"/>
          <w:szCs w:val="28"/>
          <w:rtl w:val="true"/>
          <w:lang w:bidi="ar-SA"/>
        </w:rPr>
        <w:t>، و الخطيب أبي الفضائل محمّد بن هبة اللّه بن الحسين الموصليين</w:t>
      </w:r>
      <w:r>
        <w:rPr>
          <w:rStyle w:val="FootnoteAnchor"/>
          <w:rtl w:val="true"/>
        </w:rPr>
        <w:footnoteReference w:id="2192"/>
      </w:r>
      <w:r>
        <w:rPr>
          <w:rFonts w:ascii="IRNazanin" w:hAnsi="IRNazanin" w:eastAsia="IRNazanin"/>
          <w:color w:val="111111"/>
          <w:sz w:val="28"/>
          <w:sz w:val="28"/>
          <w:szCs w:val="28"/>
          <w:rtl w:val="true"/>
          <w:lang w:bidi="fa-IR"/>
        </w:rPr>
        <w:t>، و سمع منهما بالموصل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 أبو محمّد بن صابر، و آخرون، سنة عشر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رأيته غير مرة غير أني لم أسمع منه شيئا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222592_73709187"/>
      <w:bookmarkStart w:id="266" w:name="_Toc101"/>
      <w:bookmarkEnd w:id="265"/>
      <w:r>
        <w:rPr/>
        <w:t>3934</w:t>
      </w:r>
      <w:r>
        <w:rPr>
          <w:rtl w:val="true"/>
        </w:rPr>
        <w:t xml:space="preserve"> - </w:t>
      </w:r>
      <w:r>
        <w:rPr>
          <w:rtl w:val="true"/>
        </w:rPr>
        <w:t>عبد الرّحمن بن محمّد بن إدريس أبو محمّد بن أبي حاتم الرازي</w:t>
      </w:r>
      <w:bookmarkEnd w:id="266"/>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إدريس أبو محمّد بن أبي حاتم الرازي</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أحد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الجرح و التعديل، فأكثر</w:t>
      </w:r>
      <w:r>
        <w:rPr>
          <w:rStyle w:val="FootnoteAnchor"/>
          <w:rtl w:val="true"/>
        </w:rPr>
        <w:footnoteReference w:id="2194"/>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 في طلب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بالعراق و مصر و دمشق من محمّد بن يعقوب الدمشقي، و يزيد بن محمّد بن عبد الصمد، و سعد بن محمّد البيروتي، و أبي العباس عبد اللّه بن محمّد بن عمر البصري، و إسماعيل بن يحيى المزني، و بحر بن نصر الخولاني، و أحمد بن عبد الرحمن بن وهب، و يونس بن عبد الأعلى، و محمّد بن عبد اللّه بن عبد الحكم، و الربيع بن سليمان، و أبي سعيد الأشجّ، و أحمد بن سنان، و الحسن بن محمّد بن الصّبّاح، و الحسن بن عرفة، و هارون بن إسحاق الهمداني، و محمّد بن عبد اللّه بن يزيد بن المقرئ، و أبيه أبي حاتم و أبي زرعة الرازي، و محمّد بن مسلم بن وارة، و عبد اللّه، و صالح ابني </w:t>
      </w:r>
      <w:r>
        <w:rPr>
          <w:rFonts w:eastAsia="Amiri" w:cs="Amiri" w:ascii="Amiri" w:hAnsi="Amiri"/>
          <w:color w:val="111111"/>
          <w:sz w:val="28"/>
          <w:szCs w:val="28"/>
          <w:rtl w:val="true"/>
          <w:lang w:bidi="ar-SA"/>
        </w:rPr>
        <w:t>[</w:t>
      </w:r>
      <w:r>
        <w:rPr>
          <w:rStyle w:val="FootnoteAnchor"/>
          <w:rtl w:val="true"/>
        </w:rPr>
        <w:footnoteReference w:id="2195"/>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يونس بن حبيب، و إسماعيل بن عبد اللّه الأصبهانيين</w:t>
      </w:r>
      <w:r>
        <w:rPr>
          <w:rStyle w:val="FootnoteAnchor"/>
          <w:rtl w:val="true"/>
        </w:rPr>
        <w:footnoteReference w:id="2196"/>
      </w:r>
      <w:r>
        <w:rPr>
          <w:rFonts w:ascii="IRNazanin" w:hAnsi="IRNazanin" w:eastAsia="IRNazanin"/>
          <w:color w:val="111111"/>
          <w:sz w:val="28"/>
          <w:sz w:val="28"/>
          <w:szCs w:val="28"/>
          <w:rtl w:val="true"/>
          <w:lang w:bidi="fa-IR"/>
        </w:rPr>
        <w:t>، و خلق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الحسين</w:t>
      </w:r>
      <w:r>
        <w:rPr>
          <w:rStyle w:val="FootnoteAnchor"/>
          <w:rtl w:val="true"/>
        </w:rPr>
        <w:footnoteReference w:id="2197"/>
      </w:r>
      <w:r>
        <w:rPr>
          <w:rFonts w:ascii="Amiri" w:hAnsi="Amiri" w:eastAsia="Amiri" w:cs="Amiri"/>
          <w:color w:val="111111"/>
          <w:sz w:val="28"/>
          <w:sz w:val="28"/>
          <w:szCs w:val="28"/>
          <w:rtl w:val="true"/>
          <w:lang w:bidi="ar-SA"/>
        </w:rPr>
        <w:t>محمّد بن عبد اللّه والد تمام، و أبو العباس أحمد بن محمّد بن الحسين</w:t>
      </w:r>
      <w:r>
        <w:rPr>
          <w:rStyle w:val="FootnoteAnchor"/>
          <w:rtl w:val="true"/>
        </w:rPr>
        <w:footnoteReference w:id="2198"/>
      </w:r>
      <w:r>
        <w:rPr>
          <w:rFonts w:ascii="Amiri" w:hAnsi="Amiri" w:eastAsia="Amiri" w:cs="Amiri"/>
          <w:color w:val="111111"/>
          <w:sz w:val="28"/>
          <w:sz w:val="28"/>
          <w:szCs w:val="28"/>
          <w:rtl w:val="true"/>
          <w:lang w:bidi="ar-SA"/>
        </w:rPr>
        <w:t>البصير، و أبو أحمد الحسين</w:t>
      </w:r>
      <w:r>
        <w:rPr>
          <w:rStyle w:val="FootnoteAnchor"/>
          <w:rtl w:val="true"/>
        </w:rPr>
        <w:footnoteReference w:id="2199"/>
      </w:r>
      <w:r>
        <w:rPr>
          <w:rFonts w:ascii="Amiri" w:hAnsi="Amiri" w:eastAsia="Amiri" w:cs="Amiri"/>
          <w:color w:val="111111"/>
          <w:sz w:val="28"/>
          <w:sz w:val="28"/>
          <w:szCs w:val="28"/>
          <w:rtl w:val="true"/>
          <w:lang w:bidi="ar-SA"/>
        </w:rPr>
        <w:t>بن علي بن محمّد بن يحيى التميمي النيسابوري، و أبو الحسين</w:t>
      </w:r>
      <w:r>
        <w:rPr>
          <w:rStyle w:val="FootnoteAnchor"/>
          <w:rtl w:val="true"/>
        </w:rPr>
        <w:footnoteReference w:id="2200"/>
      </w:r>
      <w:r>
        <w:rPr>
          <w:rFonts w:ascii="Amiri" w:hAnsi="Amiri" w:eastAsia="Amiri" w:cs="Amiri"/>
          <w:color w:val="111111"/>
          <w:sz w:val="28"/>
          <w:sz w:val="28"/>
          <w:szCs w:val="28"/>
          <w:rtl w:val="true"/>
          <w:lang w:bidi="ar-SA"/>
        </w:rPr>
        <w:t>أحمد بن جعفر بن محمّد البحيري، و يوسف، و أحمد ابنا القاسم الميانجي، و العلاء بن حملويه، و أبو العباس أحمد بن محمّد بن عبد اللّه بن يزداد الرازي، و أبو القاسم إبراهيم بن محمّد النّصرآباذي</w:t>
      </w:r>
      <w:r>
        <w:rPr>
          <w:rStyle w:val="FootnoteAnchor"/>
          <w:rtl w:val="true"/>
        </w:rPr>
        <w:footnoteReference w:id="2201"/>
      </w:r>
      <w:r>
        <w:rPr>
          <w:rFonts w:ascii="Amiri" w:hAnsi="Amiri" w:eastAsia="Amiri" w:cs="Amiri"/>
          <w:color w:val="111111"/>
          <w:sz w:val="28"/>
          <w:sz w:val="28"/>
          <w:szCs w:val="28"/>
          <w:rtl w:val="true"/>
          <w:lang w:bidi="ar-SA"/>
        </w:rPr>
        <w:t>الصوفي، و أبو سعيد عبد اللّه بن محمّد بن عبد الوهاب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الفتح سليم بن أيوب الفقيه الرازي بأيلة، أنا أبو العباس أحمد بن محمّد بن الحسين</w:t>
      </w:r>
      <w:r>
        <w:rPr>
          <w:rStyle w:val="FootnoteAnchor"/>
          <w:rtl w:val="true"/>
        </w:rPr>
        <w:footnoteReference w:id="2202"/>
      </w:r>
      <w:r>
        <w:rPr>
          <w:rFonts w:ascii="Amiri" w:hAnsi="Amiri" w:eastAsia="Amiri" w:cs="Amiri"/>
          <w:color w:val="111111"/>
          <w:sz w:val="28"/>
          <w:sz w:val="28"/>
          <w:szCs w:val="28"/>
          <w:rtl w:val="true"/>
          <w:lang w:bidi="ar-SA"/>
        </w:rPr>
        <w:t>البصير، نا عبد الرّحمن بن أبي حاتم، نا أحمد بن سنان</w:t>
      </w:r>
      <w:r>
        <w:rPr>
          <w:rStyle w:val="FootnoteAnchor"/>
          <w:rtl w:val="true"/>
        </w:rPr>
        <w:footnoteReference w:id="2203"/>
      </w:r>
      <w:r>
        <w:rPr>
          <w:rFonts w:ascii="Amiri" w:hAnsi="Amiri" w:eastAsia="Amiri" w:cs="Amiri"/>
          <w:color w:val="111111"/>
          <w:sz w:val="28"/>
          <w:sz w:val="28"/>
          <w:szCs w:val="28"/>
          <w:rtl w:val="true"/>
          <w:lang w:bidi="ar-SA"/>
        </w:rPr>
        <w:t>الواسطي، نا أبو معاوية، نا الأعمش، عن مسلم البطين،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الصالح فيها أحبّ إلى اللّه تبارك و تعالى من هذه 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أيام العشر </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الجهاد في سبيل اللّه،</w:t>
      </w:r>
      <w:r>
        <w:rPr>
          <w:rFonts w:eastAsia="Amiri" w:cs="Amiri" w:ascii="Amiri" w:hAnsi="Amiri"/>
          <w:color w:val="111111"/>
          <w:sz w:val="28"/>
          <w:szCs w:val="28"/>
          <w:rtl w:val="true"/>
          <w:lang w:bidi="ar-SA"/>
        </w:rPr>
        <w:t>]</w:t>
      </w:r>
      <w:r>
        <w:rPr>
          <w:rStyle w:val="FootnoteAnchor"/>
          <w:rtl w:val="true"/>
        </w:rPr>
        <w:footnoteReference w:id="2205"/>
      </w:r>
      <w:r>
        <w:rPr>
          <w:rFonts w:ascii="Amiri" w:hAnsi="Amiri" w:eastAsia="Amiri" w:cs="Amiri"/>
          <w:color w:val="111111"/>
          <w:sz w:val="28"/>
          <w:sz w:val="28"/>
          <w:szCs w:val="28"/>
          <w:rtl w:val="true"/>
          <w:lang w:bidi="ar-SA"/>
        </w:rPr>
        <w:t>إلا رجل خرج بنفسه و ماله، فلم يرجع من ذلك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 xml:space="preserve">محمّد بن الحسين، أنا أبو بكر محمّد بن علي بن محمّد الخياط، نا أبو علي الحسن بن الحسين بن حمكان الهمداني، نا أبو بكر محمّد بن أحمد بن إبراهيم بن يونس ختن الليث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الرازي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دمشق على كتبة الحديث، فمررت بحلقة قاسم الجوعي فذكر حكاية سنوردها في ترجمة قاسم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الرّحمن بن محمّد بن إدريس بن المنذر الحنظلي الرازي، سمع أبا سعيد عبد اللّه بن سعيد الأشجّ الكندي، و الحسن بن عرفة بن يزيد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بن أبي الفضل، عن أبي ثابت الرازي، أنا أبو حاتم أحمد بن الحسن، أنا أحمد بن علي بن مسلم، نا علي بن إبراهيم الخطيب الرازي المجاور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الحسن</w:t>
      </w:r>
      <w:r>
        <w:rPr>
          <w:rStyle w:val="FootnoteAnchor"/>
          <w:rtl w:val="true"/>
        </w:rPr>
        <w:footnoteReference w:id="2207"/>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عبد الرّحمن بن أبي حاتم و كان رحل إليه من العراق، و سمع منه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قلنسوة عبد الرّحمن من السماء، و ما هو بعجب، رجل منذ ثمانين</w:t>
      </w:r>
      <w:r>
        <w:rPr>
          <w:rStyle w:val="FootnoteAnchor"/>
          <w:rtl w:val="true"/>
        </w:rPr>
        <w:footnoteReference w:id="2208"/>
      </w:r>
      <w:r>
        <w:rPr>
          <w:rFonts w:ascii="Amiri" w:hAnsi="Amiri" w:eastAsia="Amiri" w:cs="Amiri"/>
          <w:color w:val="111111"/>
          <w:sz w:val="28"/>
          <w:sz w:val="28"/>
          <w:szCs w:val="28"/>
          <w:rtl w:val="true"/>
          <w:lang w:bidi="ar-SA"/>
        </w:rPr>
        <w:t>سنة على و وتيرة واحدة، ما انحرف عن الطريق ساعة واحدة</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إبراهيم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أحمد الفرضي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ممن عرف عبد الرّحمن ذكر عنه جهالة قط</w:t>
      </w:r>
      <w:r>
        <w:rPr>
          <w:rStyle w:val="FootnoteAnchor"/>
          <w:rtl w:val="true"/>
        </w:rPr>
        <w:footnoteReference w:id="2210"/>
      </w:r>
      <w:r>
        <w:rPr>
          <w:rFonts w:ascii="Amiri" w:hAnsi="Amiri" w:eastAsia="Amiri" w:cs="Amiri"/>
          <w:color w:val="111111"/>
          <w:sz w:val="28"/>
          <w:sz w:val="28"/>
          <w:szCs w:val="28"/>
          <w:rtl w:val="true"/>
          <w:lang w:bidi="ar-SA"/>
        </w:rPr>
        <w:t>، و كنت ملازما له مدة طويلة، فما رأيته إلاّ على و وتيرة واحدة، لم أر منه ما أنكرته من أمر الدنيا و لا من أمر الآخرة، بل رأيته صائنا لنفسه، و دينه، و مروءته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أحمد الكيلي يقول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يقوى على عبادة عبد الرّحمن، لا أعرف لعبد الرّحمن ذنبا</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يقول</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يدعني أبي أشتغل بالحديث</w:t>
      </w:r>
      <w:r>
        <w:rPr>
          <w:rStyle w:val="FootnoteAnchor"/>
          <w:rtl w:val="true"/>
        </w:rPr>
        <w:footnoteReference w:id="2213"/>
      </w:r>
      <w:r>
        <w:rPr>
          <w:rFonts w:ascii="Amiri" w:hAnsi="Amiri" w:eastAsia="Amiri" w:cs="Amiri"/>
          <w:color w:val="111111"/>
          <w:sz w:val="28"/>
          <w:sz w:val="28"/>
          <w:szCs w:val="28"/>
          <w:rtl w:val="true"/>
          <w:lang w:bidi="ar-SA"/>
        </w:rPr>
        <w:t>حتى قرأت القرآن عن الفضل بن شاذان، ثم كتبت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للقرآن، و يصلّي التراويح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بن دينار الدّينوري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 مشايخ أهل العلم ما رأيت أحسن شيبة من عبد الرّحمن 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حاتم مقبلا على العبادة من صغره، و السهر بالليل، و الذكر و لزوم الطهارة، فكساه اللّه بها نورا، فكان يسر به من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البغدادي بمكة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منّة اللّه على عبد الرّحمن أنه ولد بين قماطر العلم و الروايات، و تربّى بالمذاكرات مع أبيه</w:t>
      </w:r>
      <w:r>
        <w:rPr>
          <w:rStyle w:val="FootnoteAnchor"/>
          <w:rtl w:val="true"/>
        </w:rPr>
        <w:footnoteReference w:id="2214"/>
      </w:r>
      <w:r>
        <w:rPr>
          <w:rFonts w:ascii="Amiri" w:hAnsi="Amiri" w:eastAsia="Amiri" w:cs="Amiri"/>
          <w:color w:val="111111"/>
          <w:sz w:val="28"/>
          <w:sz w:val="28"/>
          <w:szCs w:val="28"/>
          <w:rtl w:val="true"/>
          <w:lang w:bidi="ar-SA"/>
        </w:rPr>
        <w:t>و أبي زرعة، فكانا يزقّانه كما يزقّ الفرخ الصغير، و يعنيان به فاجتمع له مع جوهر نفسه كثرة عنايتهما، ثم تمّت النعمة برحلته مع أبيه، فأدرك الإسناد و ثقات الشيوخ بالحجاز و العراق و الشام و الثغور، و سمع بانتخابه حين عرف الصحيح من السقيم، فترعرع في</w:t>
      </w:r>
      <w:r>
        <w:rPr>
          <w:rStyle w:val="FootnoteAnchor"/>
          <w:rtl w:val="true"/>
        </w:rPr>
        <w:footnoteReference w:id="2215"/>
      </w:r>
      <w:r>
        <w:rPr>
          <w:rFonts w:ascii="Amiri" w:hAnsi="Amiri" w:eastAsia="Amiri" w:cs="Amiri"/>
          <w:color w:val="111111"/>
          <w:sz w:val="28"/>
          <w:sz w:val="28"/>
          <w:szCs w:val="28"/>
          <w:rtl w:val="true"/>
          <w:lang w:bidi="ar-SA"/>
        </w:rPr>
        <w:t>ذلك، ثم كانت رحلته الثانية بنفسه بعد تمكن معرفته، يعرف له ذلك، و تقدم بحسن فهمه و ديانته، و قديم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الدّرستيني</w:t>
      </w:r>
      <w:r>
        <w:rPr>
          <w:rStyle w:val="FootnoteAnchor"/>
          <w:rtl w:val="true"/>
        </w:rPr>
        <w:footnoteReference w:id="22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ساعدني</w:t>
      </w:r>
      <w:r>
        <w:rPr>
          <w:rStyle w:val="FootnoteAnchor"/>
          <w:rtl w:val="true"/>
        </w:rPr>
        <w:footnoteReference w:id="2217"/>
      </w:r>
      <w:r>
        <w:rPr>
          <w:rFonts w:ascii="Amiri" w:hAnsi="Amiri" w:eastAsia="Amiri" w:cs="Amiri"/>
          <w:color w:val="111111"/>
          <w:sz w:val="28"/>
          <w:sz w:val="28"/>
          <w:szCs w:val="28"/>
          <w:rtl w:val="true"/>
          <w:lang w:bidi="ar-SA"/>
        </w:rPr>
        <w:t>الدولة في كل شيء حتى أخرجني</w:t>
      </w:r>
      <w:r>
        <w:rPr>
          <w:rStyle w:val="FootnoteAnchor"/>
          <w:rtl w:val="true"/>
        </w:rPr>
        <w:footnoteReference w:id="2218"/>
      </w:r>
      <w:r>
        <w:rPr>
          <w:rFonts w:ascii="Amiri" w:hAnsi="Amiri" w:eastAsia="Amiri" w:cs="Amiri"/>
          <w:color w:val="111111"/>
          <w:sz w:val="28"/>
          <w:sz w:val="28"/>
          <w:szCs w:val="28"/>
          <w:rtl w:val="true"/>
          <w:lang w:bidi="ar-SA"/>
        </w:rPr>
        <w:t>أبي سنة خمس و خمسين و مائتين و ما احتلمت بعد، فلما بلغنا الليلة التي خرجنا فيها من المدينة نريد ذا</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و 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بينها و بين المدينة ستة أميال أو سبعة، و منها ميقات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الخليفة احتلمت فحكيت ذلك لأبي فسر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حيث أدركت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سمع عبد الرّحمن من ابن المقرئ حديثه عن سفيان و من مشايخ مكة الواردين إليها، و خرج عبد الرّحمن، و مات ابن المقرئ من قابل سنة ست و خمسين و مائتين، و سمع عبد الرّحمن في انصرافه من الحج سنة ست و خمسين من أبي سعيد الأشجّ، و مشايخ الكوفيين مع أبيه، و مشايخ الواسطيين أحمد بن سنان و عدة مشايخ أهل واسط، و الحسن بن عرفة ببغداد، و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مائة 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أحمد الخوارزمي بالري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حاتم إمام ابن إمام، قد ربي بين 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حاتم، و أبي زرعة، إمامي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يوما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العلم براحة الجسم</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بمصر سبعة أشهر، فلم نأكل فيها مرقة، و ذلك أنّا كنا نغدو بالغدوات إلى مجلس بعض الشيوخ، و وقت الظهر إلى مجلس آخر، و وقت العصر إلى مجلس آخر، ثم بالليل للنسخ و المعارضة</w:t>
      </w:r>
      <w:r>
        <w:rPr>
          <w:rStyle w:val="FootnoteAnchor"/>
          <w:rtl w:val="true"/>
        </w:rPr>
        <w:footnoteReference w:id="2222"/>
      </w:r>
      <w:r>
        <w:rPr>
          <w:rFonts w:ascii="Amiri" w:hAnsi="Amiri" w:eastAsia="Amiri" w:cs="Amiri"/>
          <w:color w:val="111111"/>
          <w:sz w:val="28"/>
          <w:sz w:val="28"/>
          <w:szCs w:val="28"/>
          <w:rtl w:val="true"/>
          <w:lang w:bidi="ar-SA"/>
        </w:rPr>
        <w:t>، فلم نتفرغ نصلح شيئا، و كان معي رفيق خراساني أسمع في كتابه و سمع في كتابي، فما أكتب لا يكتب و ما يكتب لا أكتب، فغدونا يوما إلى مجلس بعض الشيوخ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 فرجعنا فرأينا في طريقنا حوتا يكون بمصر، يشق جوفه فيخرج منه أصفر، فأعجبنا فلما صرنا إلى المنزل حضر وقت مجلس بعض الشيوخ، فلم يمكننا إصلاحه، و مضينا إلى المجلس فلم نزل حتى أتى عليه ثلاثة أيام، كاد أن يتغير فأكلناه 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تعطونه</w:t>
      </w:r>
      <w:r>
        <w:rPr>
          <w:rStyle w:val="FootnoteAnchor"/>
          <w:rtl w:val="true"/>
        </w:rPr>
        <w:footnoteReference w:id="2223"/>
      </w:r>
      <w:r>
        <w:rPr>
          <w:rFonts w:ascii="Amiri" w:hAnsi="Amiri" w:eastAsia="Amiri" w:cs="Amiri"/>
          <w:color w:val="111111"/>
          <w:sz w:val="28"/>
          <w:sz w:val="28"/>
          <w:szCs w:val="28"/>
          <w:rtl w:val="true"/>
          <w:lang w:bidi="ar-SA"/>
        </w:rPr>
        <w:t>لمن يشويه و يصلحه،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لنا فراغ</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في الرحلة الثانية، و ذلك أنه استأذن أباه و تشفع إليه بأبي زرعة أن يأذن له في الرحلة، فلم يأذن له حتى ألحّ عليه، و لم يكن لأبي حاتم في هذا الوقت ولد إلاّ عبد الرّحمن، و كان له أولاد قبله فماتوا، فلم تطب نفسه أن يأذن له، ثم أذن له </w:t>
      </w:r>
    </w:p>
    <w:p>
      <w:pPr>
        <w:pStyle w:val="BookText"/>
        <w:rPr/>
      </w:pPr>
      <w:r>
        <w:rPr>
          <w:rFonts w:ascii="Amiri" w:hAnsi="Amiri" w:eastAsia="Amiri" w:cs="Amiri"/>
          <w:color w:val="111111"/>
          <w:sz w:val="28"/>
          <w:sz w:val="28"/>
          <w:szCs w:val="28"/>
          <w:rtl w:val="true"/>
          <w:lang w:bidi="ar-SA"/>
        </w:rPr>
        <w:t>و شرط عليه إلى وقت كذا، و ينصرف إليه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و دخل مصر و مشايخ مصر متوافرون،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أنه كان في اثنتين و ستين مثل يونس بن عبد الأعلى، و بحر بن نصر، و ابن عبد الحكم، و المزني، و الربيع و غيرهم، و مشايخ إسكندرية محمّد بن عبد اللّه بن ميمون و غيرهم، فأجهد نفسه في السماع ليلحق وعد أبيه لا يخلفه، فرزق السماع الكثير مثل كتب ابن وهب بأسرها، و كتب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سائر الشيوخ و فوائدهم، ثم خرج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المفيد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اتفق لعبد الرّحمن في رحلته من السماع في مدة يسيرة ما يعجز عن جمعه غيره أن يكتب في سنين، و دخل بيروت و السواحل و دمشق و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الرّحمن ثلاث 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مع أبيه في سنة حج، سنة خمس أو ست و خمسين في رجوعه من الحج، ثم حج ثانية بنفسه مع مشايخ من أهل العلم من الري محمّد بن حمّاد الطّهراني و غيره في الستين و مائتين، و الرحلة الثانية بنفسه إلى مصر و نواحيها، و الشام و نواحيها في الثنتين و الستين، و الرحلة الثالثة إلى أصبهان إلى يونس بن حبيب، و أسيد بن عاصم و غيرهما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جعفر الزنجاني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حاتم إذ خرج من السكة، و عبد الرّحمن في الصلاة يصلي بالناس على رأس مسكنة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يا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أن أعمل ما يعمل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عبد اللّه</w:t>
      </w:r>
      <w:r>
        <w:rPr>
          <w:rStyle w:val="FootnoteAnchor"/>
          <w:rtl w:val="true"/>
        </w:rPr>
        <w:footnoteReference w:id="2225"/>
      </w:r>
      <w:r>
        <w:rPr>
          <w:rFonts w:ascii="Amiri" w:hAnsi="Amiri" w:eastAsia="Amiri" w:cs="Amiri"/>
          <w:color w:val="111111"/>
          <w:sz w:val="28"/>
          <w:sz w:val="28"/>
          <w:szCs w:val="28"/>
          <w:rtl w:val="true"/>
          <w:lang w:bidi="ar-SA"/>
        </w:rPr>
        <w:t>القزويني الواعظ المعروف بابن السامي و كان من المذكورين يقول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خبرك يا أبا عبد للّه مع أبي محمّد في الصلاة‌؟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مع عبد الرّحمن في الصلاة فسلّم نفسك إليه يعمل بها ما يشاء</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الرازي بعد وفاة عبد الرّحمن بن أبي حاتم و الناس مجتمعون للتقرئة و المسجد غاصّ بأهله، قام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Style w:val="FootnoteAnchor"/>
          <w:rtl w:val="true"/>
        </w:rPr>
        <w:footnoteReference w:id="222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Style w:val="FootnoteAnchor"/>
          <w:rtl w:val="true"/>
        </w:rPr>
        <w:footnoteReference w:id="2228"/>
      </w:r>
      <w:r>
        <w:rPr>
          <w:rFonts w:ascii="Amiri" w:hAnsi="Amiri" w:eastAsia="Amiri" w:cs="Amiri"/>
          <w:color w:val="111111"/>
          <w:sz w:val="28"/>
          <w:sz w:val="28"/>
          <w:szCs w:val="28"/>
          <w:rtl w:val="true"/>
          <w:lang w:bidi="ar-SA"/>
        </w:rPr>
        <w:t>الآية، فضج المسجد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نرجو أن يكون عبد الرّحمن من أهل هذه الآيات فإنّ هذه الخصال كانت كلها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يوما على عبد الرّحمن بغلس قبل صلاة الفجر في مرضه الذي توفي فيه، و كان على الفراش قائما يصلي، و كنا جماعة و أبو الحسين الدّرستني في الجماعة، فركع، فأطال الركوع</w:t>
      </w:r>
      <w:r>
        <w:rPr>
          <w:rStyle w:val="FootnoteAnchor"/>
          <w:rtl w:val="true"/>
        </w:rPr>
        <w:footnoteReference w:id="2229"/>
      </w:r>
      <w:r>
        <w:rPr>
          <w:rFonts w:ascii="Amiri" w:hAnsi="Amiri" w:eastAsia="Amiri" w:cs="Amiri"/>
          <w:color w:val="111111"/>
          <w:sz w:val="28"/>
          <w:sz w:val="28"/>
          <w:szCs w:val="28"/>
          <w:rtl w:val="true"/>
          <w:lang w:bidi="ar-SA"/>
        </w:rPr>
        <w:t>فقال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العادة التي كان يستعملها 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w:t>
      </w:r>
      <w:r>
        <w:rPr>
          <w:rStyle w:val="FootnoteAnchor"/>
          <w:rtl w:val="true"/>
        </w:rPr>
        <w:footnoteReference w:id="2230"/>
      </w:r>
      <w:r>
        <w:rPr>
          <w:rFonts w:ascii="Amiri" w:hAnsi="Amiri" w:eastAsia="Amiri" w:cs="Amiri"/>
          <w:color w:val="111111"/>
          <w:sz w:val="28"/>
          <w:sz w:val="28"/>
          <w:szCs w:val="28"/>
          <w:rtl w:val="true"/>
          <w:lang w:bidi="ar-SA"/>
        </w:rPr>
        <w:t>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الوليد الباجي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حاتم حافظ ثقة</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سمعت أبا أحمد الحافظ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محمّد بن محمّد بن أحمد بن إسحاق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بالري فرأيتهم يوما يقرءون على أبي</w:t>
      </w:r>
      <w:r>
        <w:rPr>
          <w:rStyle w:val="FootnoteAnchor"/>
          <w:rtl w:val="true"/>
        </w:rPr>
        <w:footnoteReference w:id="2232"/>
      </w:r>
      <w:r>
        <w:rPr>
          <w:rFonts w:ascii="Amiri" w:hAnsi="Amiri" w:eastAsia="Amiri" w:cs="Amiri"/>
          <w:color w:val="111111"/>
          <w:sz w:val="28"/>
          <w:sz w:val="28"/>
          <w:szCs w:val="28"/>
          <w:rtl w:val="true"/>
          <w:lang w:bidi="ar-SA"/>
        </w:rPr>
        <w:t>محمّد بن أبي حاتم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فرغوا قلت لابن عبدويه</w:t>
      </w:r>
      <w:r>
        <w:rPr>
          <w:rStyle w:val="FootnoteAnchor"/>
          <w:rtl w:val="true"/>
        </w:rPr>
        <w:footnoteReference w:id="2233"/>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الضحكة‌؟ أراكم تقرءون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إسماعيل البخاري على شيخكم على الوجه، و قد نسبتموه إلى أبي زرعة، و أبي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اعلم أن أبا زرعة و أبا حاتم لما حمل إليهما هذا الكتاب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حسن لا يستغنى عنه، و لا يحسن بنا أن نذكره عن غيرنا، فأقعدا أبا محمّد عبد الرّحمن حتى سألهما عن رجل بعد رجل و زادا فيه، و نقصا، و نسبه عبد الرّحمن إليهما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غير أبي نصر عن البيهقي، عن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ascii="Amiri" w:hAnsi="Amiri" w:eastAsia="Amiri" w:cs="Amiri"/>
          <w:color w:val="111111"/>
          <w:sz w:val="28"/>
          <w:sz w:val="28"/>
          <w:szCs w:val="28"/>
          <w:rtl w:val="true"/>
          <w:lang w:bidi="ar-SA"/>
        </w:rPr>
        <w:t>زادا و نقصا فوائد كثيرة لا توجد في كتاب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Style w:val="FootnoteAnchor"/>
          <w:rtl w:val="true"/>
        </w:rPr>
        <w:footnoteReference w:id="2234"/>
      </w:r>
      <w:r>
        <w:rPr>
          <w:rFonts w:ascii="Amiri" w:hAnsi="Amiri" w:eastAsia="Amiri" w:cs="Amiri"/>
          <w:color w:val="111111"/>
          <w:sz w:val="28"/>
          <w:sz w:val="28"/>
          <w:szCs w:val="28"/>
          <w:rtl w:val="true"/>
          <w:lang w:bidi="ar-SA"/>
        </w:rPr>
        <w:t>عبد اللّه محمّد بن علي بن أبي العلاء، و أبو</w:t>
      </w:r>
      <w:r>
        <w:rPr>
          <w:rStyle w:val="FootnoteAnchor"/>
          <w:rtl w:val="true"/>
        </w:rPr>
        <w:footnoteReference w:id="2235"/>
      </w:r>
      <w:r>
        <w:rPr>
          <w:rFonts w:ascii="Amiri" w:hAnsi="Amiri" w:eastAsia="Amiri" w:cs="Amiri"/>
          <w:color w:val="111111"/>
          <w:sz w:val="28"/>
          <w:sz w:val="28"/>
          <w:szCs w:val="28"/>
          <w:rtl w:val="true"/>
          <w:lang w:bidi="ar-SA"/>
        </w:rPr>
        <w:t xml:space="preserve">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أبو بكر الخطيب، أنا أبو القاسم رضوان بن محمّد</w:t>
      </w:r>
      <w:r>
        <w:rPr>
          <w:rStyle w:val="FootnoteAnchor"/>
          <w:rtl w:val="true"/>
        </w:rPr>
        <w:footnoteReference w:id="2237"/>
      </w:r>
      <w:r>
        <w:rPr>
          <w:rFonts w:ascii="Amiri" w:hAnsi="Amiri" w:eastAsia="Amiri" w:cs="Amiri"/>
          <w:color w:val="111111"/>
          <w:sz w:val="28"/>
          <w:sz w:val="28"/>
          <w:szCs w:val="28"/>
          <w:rtl w:val="true"/>
          <w:lang w:bidi="ar-SA"/>
        </w:rPr>
        <w:t>بن الحسن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 اللّه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العباسي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الرّحمن بن أبي حاتم و هو ذا يقرأ علينا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يوسف بن الحسين الرازي،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الذي تقرأه على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صنفته</w:t>
      </w:r>
      <w:r>
        <w:rPr>
          <w:rStyle w:val="FootnoteAnchor"/>
          <w:rtl w:val="true"/>
        </w:rPr>
        <w:footnoteReference w:id="2238"/>
      </w:r>
      <w:r>
        <w:rPr>
          <w:rFonts w:ascii="Amiri" w:hAnsi="Amiri" w:eastAsia="Amiri" w:cs="Amiri"/>
          <w:color w:val="111111"/>
          <w:sz w:val="28"/>
          <w:sz w:val="28"/>
          <w:szCs w:val="28"/>
          <w:rtl w:val="true"/>
          <w:lang w:bidi="ar-SA"/>
        </w:rPr>
        <w:t>في الجرح و التعديل،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الجرح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أظهر أحوال أهل العلم، من كان منهم ثقة أو غير ثقة، فقال له 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استحيت</w:t>
      </w:r>
      <w:r>
        <w:rPr>
          <w:rStyle w:val="FootnoteAnchor"/>
          <w:rtl w:val="true"/>
        </w:rPr>
        <w:footnoteReference w:id="2240"/>
      </w:r>
      <w:r>
        <w:rPr>
          <w:rFonts w:ascii="Amiri" w:hAnsi="Amiri" w:eastAsia="Amiri" w:cs="Amiri"/>
          <w:color w:val="111111"/>
          <w:sz w:val="28"/>
          <w:sz w:val="28"/>
          <w:szCs w:val="28"/>
          <w:rtl w:val="true"/>
          <w:lang w:bidi="ar-SA"/>
        </w:rPr>
        <w:t>لك يا أبا محمّد، كم من هؤلاء القوم قد حطوا رواحلهم في الجنة منذ مائة سنة، و مائتي سنة، و أنت تذكرهم و تغتابهم على أديم الأرض، فبكى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لو سمعت هذه الكلمة قبل تصنيفي</w:t>
      </w:r>
      <w:r>
        <w:rPr>
          <w:rStyle w:val="FootnoteAnchor"/>
          <w:rtl w:val="true"/>
        </w:rPr>
        <w:footnoteReference w:id="2241"/>
      </w:r>
      <w:r>
        <w:rPr>
          <w:rFonts w:ascii="Amiri" w:hAnsi="Amiri" w:eastAsia="Amiri" w:cs="Amiri"/>
          <w:color w:val="111111"/>
          <w:sz w:val="28"/>
          <w:sz w:val="28"/>
          <w:szCs w:val="28"/>
          <w:rtl w:val="true"/>
          <w:lang w:bidi="ar-SA"/>
        </w:rPr>
        <w:t>هذا الكتاب لما صنفته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w:t>
      </w:r>
      <w:r>
        <w:rPr>
          <w:rStyle w:val="FootnoteAnchor"/>
          <w:rtl w:val="true"/>
        </w:rPr>
        <w:footnoteReference w:id="2242"/>
      </w:r>
      <w:r>
        <w:rPr>
          <w:rFonts w:ascii="Amiri" w:hAnsi="Amiri" w:eastAsia="Amiri" w:cs="Amiri"/>
          <w:color w:val="111111"/>
          <w:sz w:val="28"/>
          <w:sz w:val="28"/>
          <w:szCs w:val="28"/>
          <w:rtl w:val="true"/>
          <w:lang w:bidi="ar-SA"/>
        </w:rPr>
        <w:t>، أنا أبو محمّد بن أبي نصر، أنا أبو علي بن الحسين بن حبيب، حدثني أحمد بن يعقوب الرازي،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أبي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الشام في الرحلة، فدخلنا مدينة، فرأيت رجلا واقفا على الطريق يلعب بحية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يهب لي درهما حتى أبلع هذه الحية، فالتفت إليّ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دراهمك فمن أجلها تبلع الحيات</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 xml:space="preserve">أخبرنا أبو الحسن علي بن أحمد، نا و أبو منصور محمّد بن عبد الملك، أنا أبو </w:t>
      </w:r>
    </w:p>
    <w:p>
      <w:pPr>
        <w:pStyle w:val="BookText"/>
        <w:rPr/>
      </w:pPr>
      <w:r>
        <w:rPr>
          <w:rFonts w:ascii="Amiri" w:hAnsi="Amiri" w:eastAsia="Amiri" w:cs="Amiri"/>
          <w:color w:val="111111"/>
          <w:sz w:val="28"/>
          <w:sz w:val="28"/>
          <w:szCs w:val="28"/>
          <w:rtl w:val="true"/>
          <w:lang w:bidi="ar-SA"/>
        </w:rPr>
        <w:t>بكر أحمد بن علي الحافظ</w:t>
      </w:r>
      <w:r>
        <w:rPr>
          <w:rStyle w:val="FootnoteAnchor"/>
          <w:rtl w:val="true"/>
        </w:rPr>
        <w:footnoteReference w:id="2244"/>
      </w:r>
      <w:r>
        <w:rPr>
          <w:rFonts w:ascii="Amiri" w:hAnsi="Amiri" w:eastAsia="Amiri" w:cs="Amiri"/>
          <w:color w:val="111111"/>
          <w:sz w:val="28"/>
          <w:sz w:val="28"/>
          <w:szCs w:val="28"/>
          <w:rtl w:val="true"/>
          <w:lang w:bidi="ar-SA"/>
        </w:rPr>
        <w:t>، أنا أبو منصور محمّد بن عيسى الهمداني، نا صالح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الزعفراني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صاعد ببغداد في أيامه حديثا أخطأ في إسناده، فأنكر عليه ابن عقدة</w:t>
      </w:r>
      <w:r>
        <w:rPr>
          <w:rStyle w:val="FootnoteAnchor"/>
          <w:rtl w:val="true"/>
        </w:rPr>
        <w:footnoteReference w:id="2245"/>
      </w:r>
      <w:r>
        <w:rPr>
          <w:rFonts w:ascii="Amiri" w:hAnsi="Amiri" w:eastAsia="Amiri" w:cs="Amiri"/>
          <w:color w:val="111111"/>
          <w:sz w:val="28"/>
          <w:sz w:val="28"/>
          <w:szCs w:val="28"/>
          <w:rtl w:val="true"/>
          <w:lang w:bidi="ar-SA"/>
        </w:rPr>
        <w:t>الحافظ، فخرج عليه أصحاب ابن صاعد، و ارتفعوا إلى الوزير علي بن عيسى، و حبس ابن عقدة،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 أو يرجع</w:t>
      </w:r>
      <w:r>
        <w:rPr>
          <w:rStyle w:val="FootnoteAnchor"/>
          <w:rtl w:val="true"/>
        </w:rPr>
        <w:footnoteReference w:id="2246"/>
      </w:r>
      <w:r>
        <w:rPr>
          <w:rFonts w:ascii="Amiri" w:hAnsi="Amiri" w:eastAsia="Amiri" w:cs="Amiri"/>
          <w:color w:val="111111"/>
          <w:sz w:val="28"/>
          <w:sz w:val="28"/>
          <w:szCs w:val="28"/>
          <w:rtl w:val="true"/>
          <w:lang w:bidi="ar-SA"/>
        </w:rPr>
        <w:t>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الوزير يسأله عن ذلك، فنظره</w:t>
      </w:r>
      <w:r>
        <w:rPr>
          <w:rStyle w:val="FootnoteAnchor"/>
          <w:rtl w:val="true"/>
        </w:rPr>
        <w:footnoteReference w:id="2247"/>
      </w:r>
      <w:r>
        <w:rPr>
          <w:rFonts w:ascii="Amiri" w:hAnsi="Amiri" w:eastAsia="Amiri" w:cs="Amiri"/>
          <w:color w:val="111111"/>
          <w:sz w:val="28"/>
          <w:sz w:val="28"/>
          <w:szCs w:val="28"/>
          <w:rtl w:val="true"/>
          <w:lang w:bidi="ar-SA"/>
        </w:rPr>
        <w:t>و تأمل، و إذا الحديث على ما قال ابن عقدة، فكتب إليه بذلك، فأطلق عن</w:t>
      </w:r>
      <w:r>
        <w:rPr>
          <w:rStyle w:val="FootnoteAnchor"/>
          <w:rtl w:val="true"/>
        </w:rPr>
        <w:footnoteReference w:id="2248"/>
      </w:r>
      <w:r>
        <w:rPr>
          <w:rFonts w:ascii="Amiri" w:hAnsi="Amiri" w:eastAsia="Amiri" w:cs="Amiri"/>
          <w:color w:val="111111"/>
          <w:sz w:val="28"/>
          <w:sz w:val="28"/>
          <w:szCs w:val="28"/>
          <w:rtl w:val="true"/>
          <w:lang w:bidi="ar-SA"/>
        </w:rPr>
        <w:t>ابن عقدة، و ارتفع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الحسن محمّد بن مرزوق، أنا أبو بكر الخطيب، و أنبأنا أبو بكر الحاسب و غيره عن أبي بكر الخطيب، أنا أبو علي عبد الرّحمن بن محمّد بن أحمد بن فضالة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الربيع محمّد بن الفضل البلخي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مهرويه بن سنان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لنطعن على أقوام لعلهم قد حطوا رحالهم في الجنة منذ أكثر من مائتي سنة، قال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 الرّحمن بن أبي حاتم و هو يقرأ على الناس كتاب الجرح و التعديل، فحدثته بهذه الحكاية فبكى و ارتعدت يداه حتى سقط الكتاب من يده، و جعل يبكي و يستعيدني الحكاية</w:t>
      </w:r>
      <w:r>
        <w:rPr>
          <w:rStyle w:val="FootnoteAnchor"/>
          <w:rtl w:val="true"/>
        </w:rPr>
        <w:footnoteReference w:id="2249"/>
      </w:r>
      <w:r>
        <w:rPr>
          <w:rFonts w:ascii="Amiri" w:hAnsi="Amiri" w:eastAsia="Amiri" w:cs="Amiri"/>
          <w:color w:val="111111"/>
          <w:sz w:val="28"/>
          <w:sz w:val="28"/>
          <w:szCs w:val="28"/>
          <w:rtl w:val="true"/>
          <w:lang w:bidi="ar-SA"/>
        </w:rPr>
        <w:t>و لم يقرأ في ذلك المجلس شيئا،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w:t>
      </w:r>
      <w:r>
        <w:rPr>
          <w:rStyle w:val="FootnoteAnchor"/>
          <w:rtl w:val="true"/>
        </w:rPr>
        <w:footnoteReference w:id="2250"/>
      </w:r>
      <w:r>
        <w:rPr>
          <w:rFonts w:ascii="Amiri" w:hAnsi="Amiri" w:eastAsia="Amiri" w:cs="Amiri"/>
          <w:color w:val="111111"/>
          <w:sz w:val="28"/>
          <w:sz w:val="28"/>
          <w:szCs w:val="28"/>
          <w:rtl w:val="true"/>
          <w:lang w:bidi="ar-SA"/>
        </w:rPr>
        <w:t>بن علي الحافظ يقول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مرو و فاتني حديث خلف بن عبد العزيز بن عثمان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رواد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شعبة، عن هشام بن عروة، عن أبيه، عن عائشة</w:t>
      </w:r>
      <w:r>
        <w:rPr>
          <w:rFonts w:eastAsia="Amiri" w:cs="Amiri" w:ascii="Amiri" w:hAnsi="Amiri"/>
          <w:color w:val="111111"/>
          <w:sz w:val="28"/>
          <w:szCs w:val="28"/>
          <w:rtl w:val="true"/>
          <w:lang w:bidi="ar-SA"/>
        </w:rPr>
        <w:t xml:space="preserve">. </w:t>
      </w:r>
      <w:bookmarkStart w:id="267" w:name="pg16707_178341"/>
    </w:p>
    <w:p>
      <w:pPr>
        <w:pStyle w:val="BookText"/>
        <w:rPr/>
      </w:pPr>
      <w:bookmarkEnd w:id="267"/>
      <w:r>
        <w:rPr>
          <w:rFonts w:ascii="Amiri" w:hAnsi="Amiri" w:eastAsia="Amiri" w:cs="Amiri"/>
          <w:color w:val="111111"/>
          <w:sz w:val="28"/>
          <w:sz w:val="28"/>
          <w:szCs w:val="28"/>
          <w:rtl w:val="true"/>
          <w:lang w:bidi="ar-SA"/>
        </w:rPr>
        <w:t>كان النبي صلى اللّه عليه و سلم يصلي و هو قاعد، فإذا بقي من قراءته ثلاثون أو أربعون آية قام، فقرأ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في بعض دخلاتي الري، فإذا الحديث عندهم عن جعفر بن منير الرازي، عن روح، عن شعبة فأتيت أبا محمّد بن أبي حاتم فسألته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عثمان بن جبلة، عن شعبة و هو في كتاب روح بن عبادة، عن سعيد بن أبي عمرويه، عن هشام، و قد أخطأ فيه شيخكم هذا على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بدل سعيد، فلما كان بعد أيام عاودته في السؤال عنه فأخرج إليّ</w:t>
      </w:r>
      <w:r>
        <w:rPr>
          <w:rStyle w:val="FootnoteAnchor"/>
          <w:rtl w:val="true"/>
        </w:rPr>
        <w:footnoteReference w:id="2252"/>
      </w:r>
      <w:r>
        <w:rPr>
          <w:rFonts w:ascii="Amiri" w:hAnsi="Amiri" w:eastAsia="Amiri" w:cs="Amiri"/>
          <w:color w:val="111111"/>
          <w:sz w:val="28"/>
          <w:sz w:val="28"/>
          <w:szCs w:val="28"/>
          <w:rtl w:val="true"/>
          <w:lang w:bidi="ar-SA"/>
        </w:rPr>
        <w:t>كتابه، و قد كتب على الحاشية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الحديث كذا و كذا الكلام الذي كنت ذكرته،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قلت أنت فسمعته، و تغيّر لي،</w:t>
      </w:r>
      <w:r>
        <w:rPr>
          <w:rFonts w:eastAsia="Amiri" w:cs="Amiri" w:ascii="Amiri" w:hAnsi="Amiri"/>
          <w:color w:val="111111"/>
          <w:sz w:val="28"/>
          <w:szCs w:val="28"/>
          <w:rtl w:val="true"/>
          <w:lang w:bidi="ar-SA"/>
        </w:rPr>
        <w:t>...</w:t>
      </w:r>
      <w:r>
        <w:rPr>
          <w:rStyle w:val="FootnoteAnchor"/>
          <w:rtl w:val="true"/>
        </w:rPr>
        <w:footnoteReference w:id="2253"/>
      </w:r>
      <w:r>
        <w:rPr>
          <w:rFonts w:ascii="Amiri" w:hAnsi="Amiri" w:eastAsia="Amiri" w:cs="Amiri"/>
          <w:color w:val="111111"/>
          <w:sz w:val="28"/>
          <w:sz w:val="28"/>
          <w:szCs w:val="28"/>
          <w:rtl w:val="true"/>
          <w:lang w:bidi="ar-SA"/>
        </w:rPr>
        <w:t>أنا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ثلاثمائة فيها</w:t>
      </w:r>
      <w:r>
        <w:rPr>
          <w:rStyle w:val="FootnoteAnchor"/>
          <w:rtl w:val="true"/>
        </w:rPr>
        <w:footnoteReference w:id="2254"/>
      </w:r>
      <w:r>
        <w:rPr>
          <w:rFonts w:ascii="Amiri" w:hAnsi="Amiri" w:eastAsia="Amiri" w:cs="Amiri"/>
          <w:color w:val="111111"/>
          <w:sz w:val="28"/>
          <w:sz w:val="28"/>
          <w:szCs w:val="28"/>
          <w:rtl w:val="true"/>
          <w:lang w:bidi="ar-SA"/>
        </w:rPr>
        <w:t>توفي أبو محمّد عبد الرّحمن بن أبي حاتم الرازي</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222594_73709187"/>
      <w:bookmarkStart w:id="269" w:name="_Toc102"/>
      <w:bookmarkEnd w:id="268"/>
      <w:r>
        <w:rPr/>
        <w:t>3935</w:t>
      </w:r>
      <w:r>
        <w:rPr>
          <w:rtl w:val="true"/>
        </w:rPr>
        <w:t xml:space="preserve"> - </w:t>
      </w:r>
      <w:r>
        <w:rPr>
          <w:rtl w:val="true"/>
        </w:rPr>
        <w:t>عبد الرّحمن بن محمّد بن الجارود بن هارون الرّقّي</w:t>
      </w:r>
      <w:bookmarkEnd w:id="269"/>
    </w:p>
    <w:p>
      <w:pPr>
        <w:pStyle w:val="BookText"/>
        <w:rPr/>
      </w:pPr>
      <w:r>
        <w:rPr>
          <w:rFonts w:ascii="Amiri" w:hAnsi="Amiri" w:eastAsia="Amiri" w:cs="Amiri"/>
          <w:color w:val="111111"/>
          <w:sz w:val="28"/>
          <w:sz w:val="28"/>
          <w:szCs w:val="28"/>
          <w:rtl w:val="true"/>
          <w:lang w:bidi="ar-SA"/>
        </w:rPr>
        <w:t>سمع أحمد بن هاشم ببعلبك، و قطن بن طالح، و يونس بن عبد الأعلى، و محمّد بن وهب بن مسلم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بكر أحمد بن عبد الرّحمن، و أبو عمر عبد الرّحمن بن محمّد بن عيسى العمري، و محمّد بن موسى بن النعمان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اللّه بن أسعد بن أحمد بن محمّد بن حيان النّسوي الصوفي الطبيب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عبيد اللّه بن محمّد الصّرّام، أنا القاضي أبو عمر محمّد بن الحسين البسطامي، أنا أحمد بن عبد الرّحمن بن الجارود الرّقّي، أنا أبي عبد الرّحمن بن الجارود، نا قطن بن صالح، نا إبراهيم بن أدهم، نا عبد اللّه بن شوذب، عن ثابت، عن أنس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يعذب الموحّدين في جهنم بقدر نقصان إيمانهم، ثم يردّهم إلى الجنة خلودا دائما بإيمانهم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العباس أحمد بن الفضل بن أحمد بن</w:t>
      </w:r>
      <w:r>
        <w:rPr>
          <w:rStyle w:val="FootnoteAnchor"/>
          <w:rtl w:val="true"/>
        </w:rPr>
        <w:footnoteReference w:id="2256"/>
      </w:r>
      <w:r>
        <w:rPr>
          <w:rFonts w:ascii="Amiri" w:hAnsi="Amiri" w:eastAsia="Amiri" w:cs="Amiri"/>
          <w:color w:val="111111"/>
          <w:sz w:val="28"/>
          <w:sz w:val="28"/>
          <w:szCs w:val="28"/>
          <w:rtl w:val="true"/>
          <w:lang w:bidi="ar-SA"/>
        </w:rPr>
        <w:t>الخياط، أنا أبو بكر أحمد بن الفضل بن محمّد الباطرقاني، نا عبد الرّحمن بن محمّد بن عيسى، نا عبد الرّحمن بن محمّد بن الجارود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إسحاق، نا أحمد بن عمرو، أبو الطاهر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نا أحمد بن محمّد بن يحيى بن بلال، نا عبد الرّحمن بن بشر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عبد اللّه بن محمّد، نا محمّد بن حمدوية بن سهل، نا محمود بن آدم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 بن محمّد بن أحمد بن داود، نا أحمد بن موسى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إسحاق، 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كثيرا إلاّ أنه يحب اللّه و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مع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أبي نصر محمّد بن أحمد</w:t>
      </w:r>
      <w:r>
        <w:rPr>
          <w:rStyle w:val="FootnoteAnchor"/>
          <w:rtl w:val="true"/>
        </w:rPr>
        <w:footnoteReference w:id="2257"/>
      </w:r>
      <w:r>
        <w:rPr>
          <w:rFonts w:ascii="Amiri" w:hAnsi="Amiri" w:eastAsia="Amiri" w:cs="Amiri"/>
          <w:color w:val="111111"/>
          <w:sz w:val="28"/>
          <w:sz w:val="28"/>
          <w:szCs w:val="28"/>
          <w:rtl w:val="true"/>
          <w:lang w:bidi="ar-SA"/>
        </w:rPr>
        <w:t xml:space="preserve">بن عبد اللّه و لم يتفق لي سماعه منه و هو لي إجازة منه، نا أبو بكر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محمّد بن عيسى العمري، نا عبد الرّحمن بن محمّد بن الجارود الرّقّي، نا أحمد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الحرّاني، نا يعقوب بن الجهم، عن عمرو</w:t>
      </w:r>
      <w:r>
        <w:rPr>
          <w:rStyle w:val="FootnoteAnchor"/>
          <w:rtl w:val="true"/>
        </w:rPr>
        <w:footnoteReference w:id="2258"/>
      </w:r>
      <w:r>
        <w:rPr>
          <w:rFonts w:ascii="Amiri" w:hAnsi="Amiri" w:eastAsia="Amiri" w:cs="Amiri"/>
          <w:color w:val="111111"/>
          <w:sz w:val="28"/>
          <w:sz w:val="28"/>
          <w:szCs w:val="28"/>
          <w:rtl w:val="true"/>
          <w:lang w:bidi="ar-SA"/>
        </w:rPr>
        <w:t>بن جرير، عن عبد العزيز بن صهيب، عن أنس بن مالك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للجنة بابا يقال له الضّحى، لا يدخل منه إلاّ منه إلاّ أصحاب صلاة </w:t>
      </w:r>
      <w:bookmarkStart w:id="270" w:name="pg16707_178343"/>
    </w:p>
    <w:p>
      <w:pPr>
        <w:pStyle w:val="BookText"/>
        <w:rPr/>
      </w:pPr>
      <w:bookmarkEnd w:id="270"/>
      <w:r>
        <w:rPr>
          <w:rFonts w:ascii="Amiri" w:hAnsi="Amiri" w:eastAsia="Amiri" w:cs="Amiri"/>
          <w:color w:val="111111"/>
          <w:sz w:val="28"/>
          <w:sz w:val="28"/>
          <w:szCs w:val="28"/>
          <w:rtl w:val="true"/>
          <w:lang w:bidi="ar-SA"/>
        </w:rPr>
        <w:t>الضحى، تحنّ الضّحى إلى صاحبها كما تحنّ الناقة إلى فصيلها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لعله عن أحمد بن عبد الرّحمن، لا عن عبد الرّحمن</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222596_73709187"/>
      <w:bookmarkStart w:id="272" w:name="_Toc103"/>
      <w:bookmarkEnd w:id="271"/>
      <w:r>
        <w:rPr/>
        <w:t>3936</w:t>
      </w:r>
      <w:r>
        <w:rPr>
          <w:rtl w:val="true"/>
        </w:rPr>
        <w:t xml:space="preserve"> - </w:t>
      </w:r>
      <w:r>
        <w:rPr>
          <w:rtl w:val="true"/>
        </w:rPr>
        <w:t>عبد الرّحمن بن محمّد بن الحسن بن طوق أبو القاسم التّغلبي البغدادي</w:t>
      </w:r>
      <w:bookmarkEnd w:id="272"/>
    </w:p>
    <w:p>
      <w:pPr>
        <w:pStyle w:val="BookText"/>
        <w:rPr/>
      </w:pPr>
      <w:r>
        <w:rPr>
          <w:rFonts w:ascii="IRNazanin" w:hAnsi="IRNazanin" w:eastAsia="IRNazanin"/>
          <w:color w:val="111111"/>
          <w:sz w:val="28"/>
          <w:sz w:val="28"/>
          <w:szCs w:val="28"/>
          <w:rtl w:val="true"/>
          <w:lang w:bidi="fa-IR"/>
        </w:rPr>
        <w:t>أصله من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دمشق رسولا من السلطان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بها عن أبي عبد اللّه الحسين بن أحمد بن محمّد بن طلحة النّعالي</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بعض أصحابنا، و رأيته ببغداد، و بدمشق، و لم أسمع منه على عمد شيئا، لأنه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أبو سعد بن السمعاني أنه سأل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الحادي و العشرين من شوال سنة تسع و سبعين و أربعمائة، و بلغني أنه قتل في طريق الموصل سنة اثنتين و أربعين و خمسمائة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222598_73709187"/>
      <w:bookmarkStart w:id="274" w:name="_Toc104"/>
      <w:bookmarkEnd w:id="273"/>
      <w:r>
        <w:rPr/>
        <w:t>3937</w:t>
      </w:r>
      <w:r>
        <w:rPr>
          <w:rtl w:val="true"/>
        </w:rPr>
        <w:t xml:space="preserve"> - </w:t>
      </w:r>
      <w:r>
        <w:rPr>
          <w:rtl w:val="true"/>
        </w:rPr>
        <w:t>عبد الرّحمن بن محمّد بن سعيد بن عبد الملك ابن مروان بن الحكم بن أبي العاص بن أمية بن عبد شمس</w:t>
      </w:r>
      <w:bookmarkEnd w:id="274"/>
    </w:p>
    <w:p>
      <w:pPr>
        <w:pStyle w:val="BookText"/>
        <w:rPr/>
      </w:pPr>
      <w:r>
        <w:rPr>
          <w:rFonts w:ascii="Amiri" w:hAnsi="Amiri" w:eastAsia="Amiri" w:cs="Amiri"/>
          <w:color w:val="111111"/>
          <w:sz w:val="28"/>
          <w:sz w:val="28"/>
          <w:szCs w:val="28"/>
          <w:rtl w:val="true"/>
          <w:lang w:bidi="ar-SA"/>
        </w:rPr>
        <w:t>و امرأته بنت عمه أم البنين ابنة صدقة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يسكن الراهب محلة كانت قبلة المصلّى، و كانت لجده سعيد بن عبد الملك، له ذكر</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222600_73709187"/>
      <w:bookmarkStart w:id="276" w:name="_Toc105"/>
      <w:bookmarkEnd w:id="275"/>
      <w:r>
        <w:rPr/>
        <w:t>3938</w:t>
      </w:r>
      <w:r>
        <w:rPr>
          <w:rtl w:val="true"/>
        </w:rPr>
        <w:t xml:space="preserve"> - </w:t>
      </w:r>
      <w:r>
        <w:rPr>
          <w:rtl w:val="true"/>
        </w:rPr>
        <w:t>عبد الرّحمن بن محمّد بن سعيد أبو القاسم الأنصاري الخزرجي البصري</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Style w:val="FootnoteAnchor"/>
          <w:rtl w:val="true"/>
        </w:rPr>
        <w:footnoteReference w:id="2260"/>
      </w:r>
      <w:r>
        <w:rPr>
          <w:rFonts w:ascii="Amiri" w:hAnsi="Amiri" w:eastAsia="Amiri" w:cs="Amiri"/>
          <w:color w:val="111111"/>
          <w:sz w:val="28"/>
          <w:sz w:val="28"/>
          <w:szCs w:val="28"/>
          <w:rtl w:val="true"/>
          <w:lang w:bidi="ar-SA"/>
        </w:rPr>
        <w:t>عن أبي محمّد عبد اللّه بن محمّد بن المؤمّل الفقيه السّنجاري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إسحاق إبراهيم بن عثمان بن عبد اللّه</w:t>
      </w:r>
      <w:r>
        <w:rPr>
          <w:rStyle w:val="FootnoteAnchor"/>
          <w:rtl w:val="true"/>
        </w:rPr>
        <w:footnoteReference w:id="2261"/>
      </w:r>
      <w:r>
        <w:rPr>
          <w:rFonts w:ascii="Amiri" w:hAnsi="Amiri" w:eastAsia="Amiri" w:cs="Amiri"/>
          <w:color w:val="111111"/>
          <w:sz w:val="28"/>
          <w:sz w:val="28"/>
          <w:szCs w:val="28"/>
          <w:rtl w:val="true"/>
          <w:lang w:bidi="ar-SA"/>
        </w:rPr>
        <w:t>بن عبيد بن أحمد بن الهيثم البهراني الحوراني</w:t>
      </w:r>
      <w:r>
        <w:rPr>
          <w:rFonts w:eastAsia="Amiri" w:cs="Amiri" w:ascii="Amiri" w:hAnsi="Amiri"/>
          <w:color w:val="111111"/>
          <w:sz w:val="28"/>
          <w:szCs w:val="28"/>
          <w:rtl w:val="true"/>
          <w:lang w:bidi="ar-SA"/>
        </w:rPr>
        <w:t xml:space="preserve">. </w:t>
      </w:r>
      <w:bookmarkStart w:id="277" w:name="pg16707_178344"/>
    </w:p>
    <w:p>
      <w:pPr>
        <w:pStyle w:val="Heading5"/>
        <w:numPr>
          <w:ilvl w:val="4"/>
          <w:numId w:val="1"/>
        </w:numPr>
        <w:rPr/>
      </w:pPr>
      <w:bookmarkStart w:id="278" w:name="__RefHeading___Toc2222602_73709187"/>
      <w:bookmarkStart w:id="279" w:name="_Toc106"/>
      <w:bookmarkEnd w:id="277"/>
      <w:bookmarkEnd w:id="278"/>
      <w:r>
        <w:rPr/>
        <w:t>3939</w:t>
      </w:r>
      <w:r>
        <w:rPr>
          <w:rtl w:val="true"/>
        </w:rPr>
        <w:t xml:space="preserve"> - </w:t>
      </w:r>
      <w:r>
        <w:rPr>
          <w:rtl w:val="true"/>
        </w:rPr>
        <w:t>عبد الرّحمن بن محمّد بن العباس بن الوليد ابن محمّد بن عمر بن الدّرفس أبو بكر الغسّاني</w:t>
      </w:r>
      <w:bookmarkEnd w:id="279"/>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العباس بن الوليد ابن محمّد بن عمر بن الدّرفس</w:t>
      </w:r>
      <w:r>
        <w:rPr>
          <w:rStyle w:val="FootnoteAnchor"/>
          <w:rtl w:val="true"/>
        </w:rPr>
        <w:footnoteReference w:id="2262"/>
      </w:r>
      <w:r>
        <w:rPr>
          <w:rFonts w:ascii="Amiri" w:hAnsi="Amiri" w:eastAsia="Amiri" w:cs="Amiri"/>
          <w:color w:val="111111"/>
          <w:sz w:val="28"/>
          <w:sz w:val="28"/>
          <w:szCs w:val="28"/>
          <w:rtl w:val="true"/>
          <w:lang w:bidi="ar-SA"/>
        </w:rPr>
        <w:t>أبو بكر الغسّاني</w:t>
      </w:r>
    </w:p>
    <w:p>
      <w:pPr>
        <w:pStyle w:val="BookText"/>
        <w:rPr/>
      </w:pPr>
      <w:r>
        <w:rPr>
          <w:rFonts w:ascii="Amiri" w:hAnsi="Amiri" w:eastAsia="Amiri" w:cs="Amiri"/>
          <w:color w:val="111111"/>
          <w:sz w:val="28"/>
          <w:sz w:val="28"/>
          <w:szCs w:val="28"/>
          <w:rtl w:val="true"/>
          <w:lang w:bidi="ar-SA"/>
        </w:rPr>
        <w:t>روى عن أبيه، و العباس بن الوليد، و أبي زرعة الدمشقي، و محمّد بن عبد الحكم القطري</w:t>
      </w:r>
      <w:r>
        <w:rPr>
          <w:rStyle w:val="FootnoteAnchor"/>
          <w:rtl w:val="true"/>
        </w:rPr>
        <w:footnoteReference w:id="2263"/>
      </w:r>
      <w:r>
        <w:rPr>
          <w:rFonts w:ascii="Amiri" w:hAnsi="Amiri" w:eastAsia="Amiri" w:cs="Amiri"/>
          <w:color w:val="111111"/>
          <w:sz w:val="28"/>
          <w:sz w:val="28"/>
          <w:szCs w:val="28"/>
          <w:rtl w:val="true"/>
          <w:lang w:bidi="ar-SA"/>
        </w:rPr>
        <w:t>الرّملي، و إبراهيم بن أبي سفيان القيسراني</w:t>
      </w:r>
      <w:r>
        <w:rPr>
          <w:rStyle w:val="FootnoteAnchor"/>
          <w:rtl w:val="true"/>
        </w:rPr>
        <w:footnoteReference w:id="2264"/>
      </w:r>
      <w:r>
        <w:rPr>
          <w:rFonts w:ascii="Amiri" w:hAnsi="Amiri" w:eastAsia="Amiri" w:cs="Amiri"/>
          <w:color w:val="111111"/>
          <w:sz w:val="28"/>
          <w:sz w:val="28"/>
          <w:szCs w:val="28"/>
          <w:rtl w:val="true"/>
          <w:lang w:bidi="ar-SA"/>
        </w:rPr>
        <w:t>، و وزيرة</w:t>
      </w:r>
      <w:r>
        <w:rPr>
          <w:rStyle w:val="FootnoteAnchor"/>
          <w:rtl w:val="true"/>
        </w:rPr>
        <w:footnoteReference w:id="2265"/>
      </w:r>
      <w:r>
        <w:rPr>
          <w:rFonts w:ascii="Amiri" w:hAnsi="Amiri" w:eastAsia="Amiri" w:cs="Amiri"/>
          <w:color w:val="111111"/>
          <w:sz w:val="28"/>
          <w:sz w:val="28"/>
          <w:szCs w:val="28"/>
          <w:rtl w:val="true"/>
          <w:lang w:bidi="ar-SA"/>
        </w:rPr>
        <w:t>بن محمّد الغسّاني، و أحمد بن مسعود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بن عمر الصّفّار، و أبو علي بن مهنا الدّاراني، و أبو بكر بن</w:t>
      </w:r>
      <w:r>
        <w:rPr>
          <w:rStyle w:val="FootnoteAnchor"/>
          <w:rtl w:val="true"/>
        </w:rPr>
        <w:footnoteReference w:id="2266"/>
      </w:r>
      <w:r>
        <w:rPr>
          <w:rFonts w:ascii="Amiri" w:hAnsi="Amiri" w:eastAsia="Amiri" w:cs="Amiri"/>
          <w:color w:val="111111"/>
          <w:sz w:val="28"/>
          <w:sz w:val="28"/>
          <w:szCs w:val="28"/>
          <w:rtl w:val="true"/>
          <w:lang w:bidi="ar-SA"/>
        </w:rPr>
        <w:t>المقرئ، و أبو الحسين</w:t>
      </w:r>
      <w:r>
        <w:rPr>
          <w:rStyle w:val="FootnoteAnchor"/>
          <w:rtl w:val="true"/>
        </w:rPr>
        <w:footnoteReference w:id="2267"/>
      </w:r>
      <w:r>
        <w:rPr>
          <w:rFonts w:ascii="Amiri" w:hAnsi="Amiri" w:eastAsia="Amiri" w:cs="Amiri"/>
          <w:color w:val="111111"/>
          <w:sz w:val="28"/>
          <w:sz w:val="28"/>
          <w:szCs w:val="28"/>
          <w:rtl w:val="true"/>
          <w:lang w:bidi="ar-SA"/>
        </w:rPr>
        <w:t>الرازي، و أبو هاشم المؤدب، و علي بن الحسين الأذني القاضي، و أبو سليمان بن زبر، و أبو بكر محمّد بن عبد اللّه بن يزداد الرازي، و محمّد بن عمران بن موسى العسكري، و أبو بكر أحمد بن عبد اللّه بن الفرج، و عبد اللّه بن عمر بن الجبّان،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أبو الفتح منصور بن الحسين</w:t>
      </w:r>
      <w:r>
        <w:rPr>
          <w:rStyle w:val="FootnoteAnchor"/>
          <w:rtl w:val="true"/>
        </w:rPr>
        <w:footnoteReference w:id="2268"/>
      </w:r>
      <w:r>
        <w:rPr>
          <w:rFonts w:ascii="Amiri" w:hAnsi="Amiri" w:eastAsia="Amiri" w:cs="Amiri"/>
          <w:color w:val="111111"/>
          <w:sz w:val="28"/>
          <w:sz w:val="28"/>
          <w:szCs w:val="28"/>
          <w:rtl w:val="true"/>
          <w:lang w:bidi="ar-SA"/>
        </w:rPr>
        <w:t>، و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عبد الرّحمن بن محمّد بن العباس بن الوليد بن محمّد بن الدّرفس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w:t>
      </w:r>
      <w:r>
        <w:rPr>
          <w:rStyle w:val="FootnoteAnchor"/>
          <w:rtl w:val="true"/>
        </w:rPr>
        <w:footnoteReference w:id="2269"/>
      </w:r>
      <w:r>
        <w:rPr>
          <w:rFonts w:ascii="Amiri" w:hAnsi="Amiri" w:eastAsia="Amiri" w:cs="Amiri"/>
          <w:color w:val="111111"/>
          <w:sz w:val="28"/>
          <w:sz w:val="28"/>
          <w:szCs w:val="28"/>
          <w:rtl w:val="true"/>
          <w:lang w:bidi="ar-SA"/>
        </w:rPr>
        <w:t xml:space="preserve">بن عبد الملك، أنا أبو طاهر الثقفي، أنا أبو بكر بن المقرئ، نا أبو بكر عبد الرّحمن بن الدّرفس، نا العباس بن الوليد بن مزيد، أخبرني </w:t>
      </w:r>
    </w:p>
    <w:p>
      <w:pPr>
        <w:pStyle w:val="BookText"/>
        <w:rPr/>
      </w:pPr>
      <w:r>
        <w:rPr>
          <w:rFonts w:ascii="Amiri" w:hAnsi="Amiri" w:eastAsia="Amiri" w:cs="Amiri"/>
          <w:color w:val="111111"/>
          <w:sz w:val="28"/>
          <w:sz w:val="28"/>
          <w:szCs w:val="28"/>
          <w:rtl w:val="true"/>
          <w:lang w:bidi="ar-SA"/>
        </w:rPr>
        <w:t>أبي، نا سعيد</w:t>
      </w:r>
      <w:r>
        <w:rPr>
          <w:rStyle w:val="FootnoteAnchor"/>
          <w:rtl w:val="true"/>
        </w:rPr>
        <w:footnoteReference w:id="2270"/>
      </w:r>
      <w:r>
        <w:rPr>
          <w:rFonts w:ascii="Amiri" w:hAnsi="Amiri" w:eastAsia="Amiri" w:cs="Amiri"/>
          <w:color w:val="111111"/>
          <w:sz w:val="28"/>
          <w:sz w:val="28"/>
          <w:szCs w:val="28"/>
          <w:rtl w:val="true"/>
          <w:lang w:bidi="ar-SA"/>
        </w:rPr>
        <w:t xml:space="preserve">بن عبد العزيز، عن زيد بن أسلم، عن ابن عمر،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271"/>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الحديث لأبي علي النيسابوري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يكون مدخولا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w:t>
      </w:r>
      <w:r>
        <w:rPr>
          <w:rStyle w:val="FootnoteAnchor"/>
          <w:rtl w:val="true"/>
        </w:rPr>
        <w:footnoteReference w:id="2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عبد الرّحمن بن</w:t>
      </w:r>
      <w:r>
        <w:rPr>
          <w:rStyle w:val="FootnoteAnchor"/>
          <w:rtl w:val="true"/>
        </w:rPr>
        <w:footnoteReference w:id="2274"/>
      </w:r>
      <w:r>
        <w:rPr>
          <w:rFonts w:ascii="Amiri" w:hAnsi="Amiri" w:eastAsia="Amiri" w:cs="Amiri"/>
          <w:color w:val="111111"/>
          <w:sz w:val="28"/>
          <w:sz w:val="28"/>
          <w:szCs w:val="28"/>
          <w:rtl w:val="true"/>
          <w:lang w:bidi="ar-SA"/>
        </w:rPr>
        <w:t>العباس بن الوليد بن محمّد بن عمرو</w:t>
      </w:r>
      <w:r>
        <w:rPr>
          <w:rStyle w:val="FootnoteAnchor"/>
          <w:rtl w:val="true"/>
        </w:rPr>
        <w:footnoteReference w:id="2275"/>
      </w:r>
      <w:r>
        <w:rPr>
          <w:rFonts w:ascii="Amiri" w:hAnsi="Amiri" w:eastAsia="Amiri" w:cs="Amiri"/>
          <w:color w:val="111111"/>
          <w:sz w:val="28"/>
          <w:sz w:val="28"/>
          <w:szCs w:val="28"/>
          <w:rtl w:val="true"/>
          <w:lang w:bidi="ar-SA"/>
        </w:rPr>
        <w:t>بن الدّرفس الغسّاني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العباس بن الوليد، و إبراهيم بن أبي سفيان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ابن محمّد بن العباس وجدهم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 الحسن نجا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الرّحمن بن محمّد بن العباس بن الوليد بن محمّد بن عمر الدّرفس الغسّاني الدمشقي، مات في سنة خمس و عشرين و ثلاثمائة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ثلاثمائة توفي أبو بكر عبد الرّحمن بن محمّد بن العباس بن الوليد بن محمّد بن عمر بن الدّرفس في شعبان</w:t>
      </w:r>
      <w:r>
        <w:rPr>
          <w:rFonts w:eastAsia="Amiri" w:cs="Amiri" w:ascii="Amiri" w:hAnsi="Amiri"/>
          <w:color w:val="111111"/>
          <w:sz w:val="28"/>
          <w:szCs w:val="28"/>
          <w:rtl w:val="true"/>
          <w:lang w:bidi="ar-SA"/>
        </w:rPr>
        <w:t xml:space="preserve">. </w:t>
      </w:r>
      <w:bookmarkStart w:id="280" w:name="pg16707_178346"/>
    </w:p>
    <w:p>
      <w:pPr>
        <w:pStyle w:val="Heading5"/>
        <w:numPr>
          <w:ilvl w:val="4"/>
          <w:numId w:val="1"/>
        </w:numPr>
        <w:rPr/>
      </w:pPr>
      <w:bookmarkStart w:id="281" w:name="__RefHeading___Toc2222604_73709187"/>
      <w:bookmarkStart w:id="282" w:name="_Toc107"/>
      <w:bookmarkEnd w:id="280"/>
      <w:bookmarkEnd w:id="281"/>
      <w:r>
        <w:rPr/>
        <w:t>3940</w:t>
      </w:r>
      <w:r>
        <w:rPr>
          <w:rtl w:val="true"/>
        </w:rPr>
        <w:t xml:space="preserve"> - </w:t>
      </w:r>
      <w:r>
        <w:rPr>
          <w:rtl w:val="true"/>
        </w:rPr>
        <w:t xml:space="preserve">عبد الرّحمن بن محمّد بن عبد اللّه بن عبد أبو عبد اللّه </w:t>
      </w:r>
      <w:r>
        <w:rPr>
          <w:rtl w:val="true"/>
        </w:rPr>
        <w:t xml:space="preserve">- </w:t>
      </w:r>
      <w:r>
        <w:rPr>
          <w:rtl w:val="true"/>
        </w:rPr>
        <w:t>و يقال</w:t>
      </w:r>
      <w:r>
        <w:rPr>
          <w:rtl w:val="true"/>
        </w:rPr>
        <w:t xml:space="preserve">: </w:t>
      </w:r>
      <w:r>
        <w:rPr>
          <w:rtl w:val="true"/>
        </w:rPr>
        <w:t xml:space="preserve">أبو محمّد </w:t>
      </w:r>
      <w:r>
        <w:rPr>
          <w:rtl w:val="true"/>
        </w:rPr>
        <w:t xml:space="preserve">- </w:t>
      </w:r>
      <w:r>
        <w:rPr>
          <w:rtl w:val="true"/>
        </w:rPr>
        <w:t>القاري</w:t>
      </w:r>
      <w:bookmarkEnd w:id="282"/>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اللّه بن عبد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القاري</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حليف بني زهرة، من القارّة،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عمّه إبراهيم بن عبد اللّه، و أخيه إبراهيم بن محمّد، و عمر بن عبد العزيز، و رباح بن عبيدة، و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يعقوب بن عبد الرّحمن، و مالك بن أنس، و محمّد بن إسحاق، و سفيان بن عيينة، و محمّد بن عبد اللّه الأعشى، و عبد اللّه بن أبي بكر، و عبد اللّه بن ذكوان شيخ لعبد اللّه بن المبارك، و لعبد الصمد بن عبد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حدثني أبو الفضل بن ناصر، أنا أحمد بن الحسن،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2277"/>
      </w:r>
      <w:r>
        <w:rPr>
          <w:rFonts w:ascii="Amiri" w:hAnsi="Amiri" w:eastAsia="Amiri" w:cs="Amiri"/>
          <w:color w:val="111111"/>
          <w:sz w:val="28"/>
          <w:sz w:val="28"/>
          <w:szCs w:val="28"/>
          <w:rtl w:val="true"/>
          <w:lang w:bidi="ar-SA"/>
        </w:rPr>
        <w:t>، حدثني زهير، نا يعقوب، نا أبي، عن ابن إسحاق، حدثني عبد اللّه بن أبي بكر، عن عبد الرّحمن بن محمّد بن عبد اللّه بن عبد القاري عن أبيه أو عمه إبراهيم،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سقانا فقد آمن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 أنا أبو علي زاهر بن أحمد، أنا إبراهيم بن عبد الصمد، نا أبو مصعب، نا مالك</w:t>
      </w:r>
      <w:r>
        <w:rPr>
          <w:rStyle w:val="FootnoteAnchor"/>
          <w:rtl w:val="true"/>
        </w:rPr>
        <w:footnoteReference w:id="2278"/>
      </w:r>
      <w:r>
        <w:rPr>
          <w:rFonts w:ascii="Amiri" w:hAnsi="Amiri" w:eastAsia="Amiri" w:cs="Amiri"/>
          <w:color w:val="111111"/>
          <w:sz w:val="28"/>
          <w:sz w:val="28"/>
          <w:szCs w:val="28"/>
          <w:rtl w:val="true"/>
          <w:lang w:bidi="ar-SA"/>
        </w:rPr>
        <w:t>، عن عبد الرّحمن بن محمّد بن عبد اللّه بن عبد القاري،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عمر بن الخطاب رجل من قبل أبي موسى الأشعري، فسأله عن الناس، فأخبره،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فيكم من مغرّبة خبر</w:t>
      </w:r>
      <w:r>
        <w:rPr>
          <w:rStyle w:val="FootnoteAnchor"/>
          <w:rtl w:val="true"/>
        </w:rPr>
        <w:footnoteReference w:id="2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كفر بعد إسلامه،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فعلتم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قرّبناه فضربنا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احبستموه ثلاثا و أطعمتموه كل يوم رغيفا </w:t>
      </w:r>
    </w:p>
    <w:p>
      <w:pPr>
        <w:pStyle w:val="BookText"/>
        <w:rPr/>
      </w:pPr>
      <w:r>
        <w:rPr>
          <w:rFonts w:ascii="IRNazanin" w:hAnsi="IRNazanin" w:eastAsia="IRNazanin"/>
          <w:color w:val="111111"/>
          <w:sz w:val="28"/>
          <w:sz w:val="28"/>
          <w:szCs w:val="28"/>
          <w:rtl w:val="true"/>
          <w:lang w:bidi="fa-IR"/>
        </w:rPr>
        <w:t>و استتبتموه</w:t>
      </w:r>
      <w:r>
        <w:rPr>
          <w:rStyle w:val="FootnoteAnchor"/>
          <w:rtl w:val="true"/>
        </w:rPr>
        <w:footnoteReference w:id="2280"/>
      </w:r>
      <w:r>
        <w:rPr>
          <w:rFonts w:ascii="Amiri" w:hAnsi="Amiri" w:eastAsia="Amiri" w:cs="Amiri"/>
          <w:color w:val="111111"/>
          <w:sz w:val="28"/>
          <w:sz w:val="28"/>
          <w:szCs w:val="28"/>
          <w:rtl w:val="true"/>
          <w:lang w:bidi="ar-SA"/>
        </w:rPr>
        <w:t>لعله يتوب أو يراجع أمر اللّه، اللهم إنّي لم أحضر و لم آمر و لم أرض إذ بلغني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281"/>
      </w:r>
      <w:r>
        <w:rPr>
          <w:rFonts w:ascii="Amiri" w:hAnsi="Amiri" w:eastAsia="Amiri" w:cs="Amiri"/>
          <w:color w:val="111111"/>
          <w:sz w:val="28"/>
          <w:sz w:val="28"/>
          <w:szCs w:val="28"/>
          <w:rtl w:val="true"/>
          <w:lang w:bidi="ar-SA"/>
        </w:rPr>
        <w:t>الحسن الفقيهان، أنا أبو الحسن بن أبي الحديد، أنا جدي أبو بكر، أنا أبو الدحداح أحمد بن محمّد بن إسماعيل التميمي، نا عبد الوهاب بن عبد الرّحيم</w:t>
      </w:r>
      <w:r>
        <w:rPr>
          <w:rStyle w:val="FootnoteAnchor"/>
          <w:rtl w:val="true"/>
        </w:rPr>
        <w:footnoteReference w:id="2282"/>
      </w:r>
      <w:r>
        <w:rPr>
          <w:rFonts w:ascii="Amiri" w:hAnsi="Amiri" w:eastAsia="Amiri" w:cs="Amiri"/>
          <w:color w:val="111111"/>
          <w:sz w:val="28"/>
          <w:sz w:val="28"/>
          <w:szCs w:val="28"/>
          <w:rtl w:val="true"/>
          <w:lang w:bidi="ar-SA"/>
        </w:rPr>
        <w:t>الأشجعي، نا سفيان بن عيينة الهلالي، عن محمّد بن عبد الرّحمن القاري، عن شيخ من أهل المدينة،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عمر رجل بفتح تستر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للناس من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ارتد فقتلناه،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أدخلتموه بيتا و أغلقتم عليه بابا و أطعتموه كل يوم رغيفا و استتبتموه ثلاثا، فإن تاب و إلاّ قتلتموه، اللهمّ إنّي لم أشهد و لم آمر و لم أرض إذ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 نا أبو العباس الأصم، نا بحر بن نصر، نا ابن وهب، حدثني يعقوب بن عبد الرّحمن</w:t>
      </w:r>
      <w:r>
        <w:rPr>
          <w:rStyle w:val="FootnoteAnchor"/>
          <w:rtl w:val="true"/>
        </w:rPr>
        <w:footnoteReference w:id="2283"/>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عمر بن عبد العزيز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بسلامك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2284"/>
      </w:r>
      <w:r>
        <w:rPr>
          <w:rFonts w:ascii="Amiri" w:hAnsi="Amiri" w:eastAsia="Amiri" w:cs="Amiri"/>
          <w:color w:val="111111"/>
          <w:sz w:val="28"/>
          <w:sz w:val="28"/>
          <w:szCs w:val="28"/>
          <w:rtl w:val="true"/>
          <w:lang w:bidi="ar-SA"/>
        </w:rPr>
        <w:t>، نا أبو زيد عبد الرّحمن بن أبي الغمر، نا يعقوب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عمر بن عبد العزيز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أثنى عليه ثم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لن تخلقوا عبثا، و لن تتركوا سدى، و إنّ لكم ميعادا ينزل اللّه فيه ليحكم فيكم، و يفصل بينكم، و خاب و خسر من خرج من رحمة اللّه، و حرم جنة عرضها السموات و الأرض، </w:t>
      </w:r>
    </w:p>
    <w:p>
      <w:pPr>
        <w:pStyle w:val="BookText"/>
        <w:rPr/>
      </w:pPr>
      <w:r>
        <w:rPr>
          <w:rFonts w:ascii="Amiri" w:hAnsi="Amiri" w:eastAsia="Amiri" w:cs="Amiri"/>
          <w:color w:val="111111"/>
          <w:sz w:val="28"/>
          <w:sz w:val="28"/>
          <w:szCs w:val="28"/>
          <w:rtl w:val="true"/>
          <w:lang w:bidi="ar-SA"/>
        </w:rPr>
        <w:t>أ لم تعلموا أنه لا يأمن غدا إلاّ من حذر اللّه اليوم و خافه، و باع نافذا بباق، و قليلا بكثير، و خوفا بأمان، أ لا ترون أنكم في أسباب</w:t>
      </w:r>
      <w:r>
        <w:rPr>
          <w:rStyle w:val="FootnoteAnchor"/>
          <w:rtl w:val="true"/>
        </w:rPr>
        <w:footnoteReference w:id="2285"/>
      </w:r>
      <w:r>
        <w:rPr>
          <w:rFonts w:ascii="Amiri" w:hAnsi="Amiri" w:eastAsia="Amiri" w:cs="Amiri"/>
          <w:color w:val="111111"/>
          <w:sz w:val="28"/>
          <w:sz w:val="28"/>
          <w:szCs w:val="28"/>
          <w:rtl w:val="true"/>
          <w:lang w:bidi="ar-SA"/>
        </w:rPr>
        <w:t>الهالكين و ستصير من بعدكم للباقين، و كذلك حتى تردّوا إلى خير الوارثين، ثم إنكم تشيّعون كل يوم غاديا و رائحا إلى اللّه عز و جل، قد قضى نحبه، و انقضى أجله حتى تغيبوه في صدع من الأرض في شق ضريح</w:t>
      </w:r>
      <w:r>
        <w:rPr>
          <w:rStyle w:val="FootnoteAnchor"/>
          <w:rtl w:val="true"/>
        </w:rPr>
        <w:footnoteReference w:id="2286"/>
      </w:r>
      <w:r>
        <w:rPr>
          <w:rFonts w:ascii="Amiri" w:hAnsi="Amiri" w:eastAsia="Amiri" w:cs="Amiri"/>
          <w:color w:val="111111"/>
          <w:sz w:val="28"/>
          <w:sz w:val="28"/>
          <w:szCs w:val="28"/>
          <w:rtl w:val="true"/>
          <w:lang w:bidi="ar-SA"/>
        </w:rPr>
        <w:t>، ثم تتركوه غير ممهد و لا موسّد، قد فارق الأحباب، و باشر التراب و وجه للحساب، مرتهنا بما عمل غنيا عما ترك، فقيرا إلى ما قدّم، فاتقوا اللّه قبل موافاته و حلول الموت بكم، أم و اللّه إنّي لأقول هذا و ما أعلم عند أحد من الذنوب أكثر مما عندي، فاستغفروا اللّه، و ما منكم من أحد يبلغنا يسمع ما عندنا إلاّ حرصنا أن نسد من حاجته ما استطعتم، و ما منكم من أحد يبلغنا حاجة لا يسع له ما عند نا إلاّ تمنيت أن يبدأني و بخاصتي حتى يكون عيشنا و عيشه عيشا، أم و اللّه لو أردت غير هذا من غضارة عيش لكان اللسان به ذلولا، و كنت بأسبابه عالما و لكن سبق من اللّه كتاب ناطق، و سنة عادلة، دل فيها على طاعته، و نهى فيها عن معصيته، ثم رفع طرف ردائه فبكى، و أبكى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نا أبو بكر بن أبي الدنيا، نا محمّد بن سعد</w:t>
      </w:r>
      <w:r>
        <w:rPr>
          <w:rStyle w:val="FootnoteAnchor"/>
          <w:rtl w:val="true"/>
        </w:rPr>
        <w:footnoteReference w:id="2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عبد اللّه بن عبد و يكنى أبا محمّد من القارّة، و هو إلى الهون بن خزيمة، بقي إلى خلافة جعفر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السلامي، أنا أبو الفضل الباقلاني، و أبو الحسين الأصبهاني،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أبو الحسن الأصبهاني قالا</w:t>
      </w:r>
      <w:r>
        <w:rPr>
          <w:rFonts w:eastAsia="Amiri" w:cs="Amiri" w:ascii="Amiri" w:hAnsi="Amiri"/>
          <w:color w:val="111111"/>
          <w:sz w:val="28"/>
          <w:szCs w:val="28"/>
          <w:rtl w:val="true"/>
          <w:lang w:bidi="ar-SA"/>
        </w:rPr>
        <w:t>:]</w:t>
      </w:r>
      <w:r>
        <w:rPr>
          <w:rStyle w:val="FootnoteAnchor"/>
          <w:rtl w:val="true"/>
        </w:rPr>
        <w:footnoteReference w:id="2288"/>
      </w:r>
      <w:r>
        <w:rPr>
          <w:rFonts w:ascii="Amiri" w:hAnsi="Amiri" w:eastAsia="Amiri" w:cs="Amiri"/>
          <w:color w:val="111111"/>
          <w:sz w:val="28"/>
          <w:sz w:val="28"/>
          <w:szCs w:val="28"/>
          <w:rtl w:val="true"/>
          <w:lang w:bidi="ar-SA"/>
        </w:rPr>
        <w:t>أنا أبو بكر الشيرازي، أنا أبو الحسن المقرئ، أنا أبو عبد اللّه البخاري، قال</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محمّد بن عبد اللّه بن عبد القاري، عن إبراهيم بن عبد اللّه و أبيه، روى عنه ابنه</w:t>
      </w:r>
      <w:r>
        <w:rPr>
          <w:rStyle w:val="FootnoteAnchor"/>
          <w:rtl w:val="true"/>
        </w:rPr>
        <w:footnoteReference w:id="2290"/>
      </w:r>
      <w:r>
        <w:rPr>
          <w:rFonts w:ascii="Amiri" w:hAnsi="Amiri" w:eastAsia="Amiri" w:cs="Amiri"/>
          <w:color w:val="111111"/>
          <w:sz w:val="28"/>
          <w:sz w:val="28"/>
          <w:szCs w:val="28"/>
          <w:rtl w:val="true"/>
          <w:lang w:bidi="ar-SA"/>
        </w:rPr>
        <w:t>يعقوب و محمّد بن عبد اللّه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291"/>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 قال</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اللّه بن عبد القاري و هو والد يعقوب بن عبد الرّحمن الإسكندراني، روى عن أخيه إبراهيم بن محمّد بن عبد اللّه</w:t>
      </w:r>
      <w:r>
        <w:rPr>
          <w:rStyle w:val="FootnoteAnchor"/>
          <w:rtl w:val="true"/>
        </w:rPr>
        <w:footnoteReference w:id="2294"/>
      </w:r>
      <w:r>
        <w:rPr>
          <w:rFonts w:ascii="Amiri" w:hAnsi="Amiri" w:eastAsia="Amiri" w:cs="Amiri"/>
          <w:color w:val="111111"/>
          <w:sz w:val="28"/>
          <w:sz w:val="28"/>
          <w:szCs w:val="28"/>
          <w:rtl w:val="true"/>
          <w:lang w:bidi="ar-SA"/>
        </w:rPr>
        <w:t xml:space="preserve">، و أبيه،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يعقوب بن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مالك بن أنس، و محمّد بن إسحاق، و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عبد الرّحمن بن محمّد والد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نا الحارث بن أبي أسامة، نا محمّد بن سعد، نا سعيد بن منصور، نا يعقوب بن عبد الرّحمن، عن أبيه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عبد العزيز إلى عدي بن أرطأة أن ضع عن الناس المائدة و النوبة</w:t>
      </w:r>
      <w:r>
        <w:rPr>
          <w:rStyle w:val="FootnoteAnchor"/>
          <w:rtl w:val="true"/>
        </w:rPr>
        <w:footnoteReference w:id="2296"/>
      </w:r>
      <w:r>
        <w:rPr>
          <w:rFonts w:ascii="Amiri" w:hAnsi="Amiri" w:eastAsia="Amiri" w:cs="Amiri"/>
          <w:color w:val="111111"/>
          <w:sz w:val="28"/>
          <w:sz w:val="28"/>
          <w:szCs w:val="28"/>
          <w:rtl w:val="true"/>
          <w:lang w:bidi="ar-SA"/>
        </w:rPr>
        <w:t>و المكس</w:t>
      </w:r>
      <w:r>
        <w:rPr>
          <w:rStyle w:val="FootnoteAnchor"/>
          <w:rtl w:val="true"/>
        </w:rPr>
        <w:footnoteReference w:id="2297"/>
      </w:r>
      <w:r>
        <w:rPr>
          <w:rFonts w:ascii="Amiri" w:hAnsi="Amiri" w:eastAsia="Amiri" w:cs="Amiri"/>
          <w:color w:val="111111"/>
          <w:sz w:val="28"/>
          <w:sz w:val="28"/>
          <w:szCs w:val="28"/>
          <w:rtl w:val="true"/>
          <w:lang w:bidi="ar-SA"/>
        </w:rPr>
        <w:t>، و لعمري ما هو بالمكس و لكنه البخس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Style w:val="FootnoteAnchor"/>
          <w:rtl w:val="true"/>
        </w:rPr>
        <w:footnoteReference w:id="2298"/>
      </w:r>
      <w:r>
        <w:rPr>
          <w:rFonts w:ascii="Amiri" w:hAnsi="Amiri" w:eastAsia="Amiri" w:cs="Amiri"/>
          <w:color w:val="111111"/>
          <w:sz w:val="28"/>
          <w:sz w:val="28"/>
          <w:szCs w:val="28"/>
          <w:rtl w:val="true"/>
          <w:lang w:bidi="ar-SA"/>
        </w:rPr>
        <w:t>فمن أتى بزكاة ماله فاقبل منه، و من لم يأت فاللّه حسيبه</w:t>
      </w:r>
      <w:r>
        <w:rPr>
          <w:rFonts w:eastAsia="Amiri" w:cs="Amiri" w:ascii="Amiri" w:hAnsi="Amiri"/>
          <w:color w:val="111111"/>
          <w:sz w:val="28"/>
          <w:szCs w:val="28"/>
          <w:rtl w:val="true"/>
          <w:lang w:bidi="ar-SA"/>
        </w:rPr>
        <w:t xml:space="preserve">. </w:t>
      </w:r>
      <w:bookmarkStart w:id="283" w:name="pg16707_178350"/>
    </w:p>
    <w:p>
      <w:pPr>
        <w:pStyle w:val="BookText"/>
        <w:rPr/>
      </w:pPr>
      <w:bookmarkEnd w:id="283"/>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299"/>
      </w:r>
      <w:r>
        <w:rPr>
          <w:rFonts w:ascii="Amiri" w:hAnsi="Amiri" w:eastAsia="Amiri" w:cs="Amiri"/>
          <w:color w:val="111111"/>
          <w:sz w:val="28"/>
          <w:sz w:val="28"/>
          <w:szCs w:val="28"/>
          <w:rtl w:val="true"/>
          <w:lang w:bidi="ar-SA"/>
        </w:rPr>
        <w:t xml:space="preserve">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القاري</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222606_73709187"/>
      <w:bookmarkStart w:id="285" w:name="_Toc108"/>
      <w:bookmarkEnd w:id="284"/>
      <w:r>
        <w:rPr/>
        <w:t>3941</w:t>
      </w:r>
      <w:r>
        <w:rPr>
          <w:rtl w:val="true"/>
        </w:rPr>
        <w:t xml:space="preserve"> - </w:t>
      </w:r>
      <w:r>
        <w:rPr>
          <w:rtl w:val="true"/>
        </w:rPr>
        <w:t xml:space="preserve">عبد الرّحمن </w:t>
      </w:r>
      <w:r>
        <w:rPr>
          <w:rtl w:val="true"/>
        </w:rPr>
        <w:t xml:space="preserve">- </w:t>
      </w:r>
      <w:r>
        <w:rPr>
          <w:rtl w:val="true"/>
        </w:rPr>
        <w:t xml:space="preserve">و يقال عبد الرحيم </w:t>
      </w:r>
      <w:r>
        <w:rPr>
          <w:rtl w:val="true"/>
        </w:rPr>
        <w:t xml:space="preserve">- </w:t>
      </w:r>
      <w:r>
        <w:rPr>
          <w:rtl w:val="true"/>
        </w:rPr>
        <w:t>ابن محمّد بن عبد اللّه البكري</w:t>
      </w:r>
      <w:bookmarkEnd w:id="285"/>
    </w:p>
    <w:p>
      <w:pPr>
        <w:pStyle w:val="BookText"/>
        <w:rPr/>
      </w:pPr>
      <w:r>
        <w:rPr>
          <w:rFonts w:ascii="Amiri" w:hAnsi="Amiri" w:eastAsia="Amiri" w:cs="Amiri"/>
          <w:color w:val="111111"/>
          <w:sz w:val="28"/>
          <w:sz w:val="28"/>
          <w:szCs w:val="28"/>
          <w:rtl w:val="true"/>
          <w:lang w:bidi="ar-SA"/>
        </w:rPr>
        <w:t>كان ممن حضر ميز الأنهار بدمشق في خلافة هشام بن عبد الملك في سنة خمس</w:t>
      </w:r>
      <w:r>
        <w:rPr>
          <w:rStyle w:val="FootnoteAnchor"/>
          <w:rtl w:val="true"/>
        </w:rPr>
        <w:footnoteReference w:id="2302"/>
      </w:r>
      <w:r>
        <w:rPr>
          <w:rFonts w:ascii="Amiri" w:hAnsi="Amiri" w:eastAsia="Amiri" w:cs="Amiri"/>
          <w:color w:val="111111"/>
          <w:sz w:val="28"/>
          <w:sz w:val="28"/>
          <w:szCs w:val="28"/>
          <w:rtl w:val="true"/>
          <w:lang w:bidi="ar-SA"/>
        </w:rPr>
        <w:t>عشرة و مائة، تقدم ذكره في قصة نهر يزيد</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222608_73709187"/>
      <w:bookmarkStart w:id="287" w:name="_Toc109"/>
      <w:bookmarkEnd w:id="286"/>
      <w:r>
        <w:rPr/>
        <w:t>3942</w:t>
      </w:r>
      <w:r>
        <w:rPr>
          <w:rtl w:val="true"/>
        </w:rPr>
        <w:t xml:space="preserve"> - </w:t>
      </w:r>
      <w:r>
        <w:rPr>
          <w:rtl w:val="true"/>
        </w:rPr>
        <w:t>عبد الرّحمن بن محمّد بن عبد اللّه بن مهران بن سلمة أبو مسلم</w:t>
      </w:r>
      <w:r>
        <w:rPr>
          <w:rtl w:val="true"/>
        </w:rPr>
        <w:t>...</w:t>
      </w:r>
      <w:bookmarkEnd w:id="287"/>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اللّه بن مهران بن سلمة</w:t>
      </w:r>
      <w:r>
        <w:rPr>
          <w:rStyle w:val="FootnoteAnchor"/>
          <w:rtl w:val="true"/>
        </w:rPr>
        <w:footnoteReference w:id="2303"/>
      </w:r>
      <w:r>
        <w:rPr>
          <w:rFonts w:ascii="IRNazanin" w:hAnsi="IRNazanin" w:eastAsia="IRNazanin"/>
          <w:color w:val="111111"/>
          <w:sz w:val="28"/>
          <w:sz w:val="28"/>
          <w:szCs w:val="28"/>
          <w:rtl w:val="true"/>
          <w:lang w:bidi="fa-IR"/>
        </w:rPr>
        <w:t>أبو مسلم</w:t>
      </w:r>
      <w:r>
        <w:rPr>
          <w:rStyle w:val="FootnoteAnchor"/>
          <w:rtl w:val="true"/>
        </w:rPr>
        <w:footnoteReference w:id="2304"/>
      </w:r>
      <w:r>
        <w:rPr>
          <w:rFonts w:ascii="Amiri" w:hAnsi="Amiri" w:eastAsia="Amiri" w:cs="Amiri"/>
          <w:color w:val="111111"/>
          <w:sz w:val="28"/>
          <w:sz w:val="28"/>
          <w:szCs w:val="28"/>
          <w:rtl w:val="true"/>
          <w:lang w:bidi="ar-SA"/>
        </w:rPr>
        <w:t>البغدادي الحافظ الزاهد</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رحال،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عمير</w:t>
      </w:r>
      <w:r>
        <w:rPr>
          <w:rStyle w:val="FootnoteAnchor"/>
          <w:rtl w:val="true"/>
        </w:rPr>
        <w:footnoteReference w:id="2306"/>
      </w:r>
      <w:r>
        <w:rPr>
          <w:rFonts w:ascii="IRNazanin" w:hAnsi="IRNazanin" w:eastAsia="IRNazanin"/>
          <w:color w:val="111111"/>
          <w:sz w:val="28"/>
          <w:sz w:val="28"/>
          <w:szCs w:val="28"/>
          <w:rtl w:val="true"/>
          <w:lang w:bidi="fa-IR"/>
        </w:rPr>
        <w:t>، و أبا</w:t>
      </w:r>
      <w:r>
        <w:rPr>
          <w:rStyle w:val="FootnoteAnchor"/>
          <w:rtl w:val="true"/>
        </w:rPr>
        <w:footnoteReference w:id="2307"/>
      </w:r>
      <w:r>
        <w:rPr>
          <w:rFonts w:ascii="Amiri" w:hAnsi="Amiri" w:eastAsia="Amiri" w:cs="Amiri"/>
          <w:color w:val="111111"/>
          <w:sz w:val="28"/>
          <w:sz w:val="28"/>
          <w:szCs w:val="28"/>
          <w:rtl w:val="true"/>
          <w:lang w:bidi="ar-SA"/>
        </w:rPr>
        <w:t>القاسم البغوي، و يحيى بن محمّد بن صاعد، و أبا عروبة الحسين بن أبي معشر، و أبا عبد اللّه جعفر بن محمّد بن شعيب بن عبد الغفار من أهل بجّ</w:t>
      </w:r>
      <w:r>
        <w:rPr>
          <w:rStyle w:val="FootnoteAnchor"/>
          <w:rtl w:val="true"/>
        </w:rPr>
        <w:footnoteReference w:id="2308"/>
      </w:r>
      <w:r>
        <w:rPr>
          <w:rFonts w:ascii="IRNazanin" w:hAnsi="IRNazanin" w:eastAsia="IRNazanin"/>
          <w:color w:val="111111"/>
          <w:sz w:val="28"/>
          <w:sz w:val="28"/>
          <w:szCs w:val="28"/>
          <w:rtl w:val="true"/>
          <w:lang w:bidi="fa-IR"/>
        </w:rPr>
        <w:t>، و أبا</w:t>
      </w:r>
      <w:r>
        <w:rPr>
          <w:rStyle w:val="FootnoteAnchor"/>
          <w:rtl w:val="true"/>
        </w:rPr>
        <w:footnoteReference w:id="2309"/>
      </w:r>
      <w:r>
        <w:rPr>
          <w:rFonts w:ascii="Amiri" w:hAnsi="Amiri" w:eastAsia="Amiri" w:cs="Amiri"/>
          <w:color w:val="111111"/>
          <w:sz w:val="28"/>
          <w:sz w:val="28"/>
          <w:szCs w:val="28"/>
          <w:rtl w:val="true"/>
          <w:lang w:bidi="ar-SA"/>
        </w:rPr>
        <w:t>بكر</w:t>
      </w:r>
      <w:r>
        <w:rPr>
          <w:rStyle w:val="FootnoteAnchor"/>
          <w:rtl w:val="true"/>
        </w:rPr>
        <w:footnoteReference w:id="2310"/>
      </w:r>
      <w:r>
        <w:rPr>
          <w:rFonts w:ascii="Amiri" w:hAnsi="Amiri" w:eastAsia="Amiri" w:cs="Amiri"/>
          <w:color w:val="111111"/>
          <w:sz w:val="28"/>
          <w:sz w:val="28"/>
          <w:szCs w:val="28"/>
          <w:rtl w:val="true"/>
          <w:lang w:bidi="ar-SA"/>
        </w:rPr>
        <w:t xml:space="preserve">محمّد بن محمّد بن سليمان،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311"/>
      </w:r>
      <w:r>
        <w:rPr>
          <w:rFonts w:ascii="Amiri" w:hAnsi="Amiri" w:eastAsia="Amiri" w:cs="Amiri"/>
          <w:color w:val="111111"/>
          <w:sz w:val="28"/>
          <w:sz w:val="28"/>
          <w:szCs w:val="28"/>
          <w:rtl w:val="true"/>
          <w:lang w:bidi="ar-SA"/>
        </w:rPr>
        <w:t>داود، و الحسن بن الحسين بن منصور، و أبا حامد بن بلال النيسابوري، و أبا عمر عبيد اللّه بن عثمان العثماني، و أبا يعلى محمّد بن زهير الأيلي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الكاتب، و أبو الحسن علي بن محمّد المقرئ </w:t>
      </w:r>
    </w:p>
    <w:p>
      <w:pPr>
        <w:pStyle w:val="BookText"/>
        <w:rPr/>
      </w:pPr>
      <w:r>
        <w:rPr>
          <w:rFonts w:ascii="Amiri" w:hAnsi="Amiri" w:eastAsia="Amiri" w:cs="Amiri"/>
          <w:color w:val="111111"/>
          <w:sz w:val="28"/>
          <w:sz w:val="28"/>
          <w:szCs w:val="28"/>
          <w:rtl w:val="true"/>
          <w:lang w:bidi="ar-SA"/>
        </w:rPr>
        <w:t>الحذّاء، و القاضي أبو العلاء محمّد بن علي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نا أبو بكر أحمد بن علي الخطيب، أخبرني أبو عبد اللّه أحمد بن محمّد الكاتب، أنا أبو مسلم عبد الرّحمن محمّد بن عبد اللّه بن مهران، حدثني أبو عبد اللّه جعفر بن محمّد بن شعيب بن عبد الغفار في قرية من قرى دمشق يقال لها بجّ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عبد اللّه بن مهران أبو مسلم الحافظ الزاهد البغدادي، و ما رأيت في البغداديين أورع منه، و كان أخوه إبراهيم بن محمّد من الحفّاظ الكبار يعتمده جميع مشايخ العراق، و لم يرحل إبراهيم إلى خراسان، و أما أبو مسلم فإنه كان أوحد عصره في علم أهل الحقائق، من الزهاد و الصوفية، ثم تقدم أيضا في معرفة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بالعراق و بالجزيرة و بالشام، و أظنه دخل مصر، ورد أبو مسلم بنيسابور</w:t>
      </w:r>
      <w:r>
        <w:rPr>
          <w:rStyle w:val="FootnoteAnchor"/>
          <w:rtl w:val="true"/>
        </w:rPr>
        <w:footnoteReference w:id="2312"/>
      </w:r>
      <w:r>
        <w:rPr>
          <w:rFonts w:ascii="Amiri" w:hAnsi="Amiri" w:eastAsia="Amiri" w:cs="Amiri"/>
          <w:color w:val="111111"/>
          <w:sz w:val="28"/>
          <w:sz w:val="28"/>
          <w:szCs w:val="28"/>
          <w:rtl w:val="true"/>
          <w:lang w:bidi="ar-SA"/>
        </w:rPr>
        <w:t>سنة ثلاثين و ثلاثمائة، و كتب عن الحسن بن الحسين بن منصور، و أبي حامد بن بلال، و أقرانهما، ثم خرج من نيسابور سنة ثلاث و ثلاثين، و لا أذكر رؤيته في ذلك الوقت، و أقام بمرو مدة، و سمع بها الكثير، ثم دخل بخارى و كتب إلى بغداد في حمل كتبه، فسلمت و حملت إليه، فأقام بسمرقند ثلاثين سنة، و جمع المسند الكبير على الرجال، و خرج إلى مكة سنة ثمان و ستين، و جاور بها، و كان يجهد أن لا يظهر للتحديث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أبو نصر البزّاز</w:t>
      </w:r>
      <w:r>
        <w:rPr>
          <w:rStyle w:val="FootnoteAnchor"/>
          <w:rtl w:val="true"/>
        </w:rPr>
        <w:footnoteReference w:id="2313"/>
      </w:r>
      <w:r>
        <w:rPr>
          <w:rFonts w:ascii="Amiri" w:hAnsi="Amiri" w:eastAsia="Amiri" w:cs="Amiri"/>
          <w:color w:val="111111"/>
          <w:sz w:val="28"/>
          <w:sz w:val="28"/>
          <w:szCs w:val="28"/>
          <w:rtl w:val="true"/>
          <w:lang w:bidi="ar-SA"/>
        </w:rPr>
        <w:t>أنه مرض بمكة و كان الناس يعودونه</w:t>
      </w:r>
      <w:r>
        <w:rPr>
          <w:rStyle w:val="FootnoteAnchor"/>
          <w:rtl w:val="true"/>
        </w:rPr>
        <w:footnoteReference w:id="2314"/>
      </w:r>
      <w:r>
        <w:rPr>
          <w:rFonts w:ascii="Amiri" w:hAnsi="Amiri" w:eastAsia="Amiri" w:cs="Amiri"/>
          <w:color w:val="111111"/>
          <w:sz w:val="28"/>
          <w:sz w:val="28"/>
          <w:szCs w:val="28"/>
          <w:rtl w:val="true"/>
          <w:lang w:bidi="ar-SA"/>
        </w:rPr>
        <w:t>و هو يخالقهم</w:t>
      </w:r>
      <w:r>
        <w:rPr>
          <w:rStyle w:val="FootnoteAnchor"/>
          <w:rtl w:val="true"/>
        </w:rPr>
        <w:footnoteReference w:id="2315"/>
      </w:r>
      <w:r>
        <w:rPr>
          <w:rFonts w:ascii="Amiri" w:hAnsi="Amiri" w:eastAsia="Amiri" w:cs="Amiri"/>
          <w:color w:val="111111"/>
          <w:sz w:val="28"/>
          <w:sz w:val="28"/>
          <w:szCs w:val="28"/>
          <w:rtl w:val="true"/>
          <w:lang w:bidi="ar-SA"/>
        </w:rPr>
        <w:t>بغير أخلاقه التي كان عليها من التقريب لهم و البسط و الدعاء، و يظهر الفرج بأن اللّه قد أجاب أن يقبض بمكة، فتوفي للنصف من رجب سنة خمس و سبعين و ثلاثمائة، و دفن بالبطحاء بالقرب من الفضيل بن عياض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الفارسي، نا محمّد بن يحيى بن إبراهيم المزكي، أنا أبو عبد الرّحمن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محمّد بن عبد اللّه بن مهران أبو مسلم البغدادي، دخل خراسان، و أقام بسمرقند سنين</w:t>
      </w:r>
      <w:r>
        <w:rPr>
          <w:rStyle w:val="FootnoteAnchor"/>
          <w:rtl w:val="true"/>
        </w:rPr>
        <w:footnoteReference w:id="2316"/>
      </w:r>
      <w:r>
        <w:rPr>
          <w:rFonts w:ascii="Amiri" w:hAnsi="Amiri" w:eastAsia="Amiri" w:cs="Amiri"/>
          <w:color w:val="111111"/>
          <w:sz w:val="28"/>
          <w:sz w:val="28"/>
          <w:szCs w:val="28"/>
          <w:rtl w:val="true"/>
          <w:lang w:bidi="ar-SA"/>
        </w:rPr>
        <w:t>، و رجع إلى بغداد، صحب النّفيلي و من فوقه من البغداديين، و هو أوحد المشايخ في طريقته من لزوم الشريعة، و الرجوع إلى علم الظاهر، و حفظ الحديث مع تمكّنه في حاله و علوه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الفضل البخاري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نجيد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خراسان أحد فبقي على بكارته لم يتدنس منها بشيء إلاّ أبو مسلم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محمّد بن عبد اللّه بن مهران بن سلمة أبو مسلم، الثقة، الصالح، الورع، العابد، سمع محمّد بن محمّد الباغندي، و أبا القاسم البغوي، و أبا عمر عبيد اللّه بن عثمان العثماني، و أبا بكر بن أبي داود، و أبا يعلى محمّد بن زهير الأيلي و أقرانهم من العراقيين، و رحل إلى الشام، فكتب عن أبي عروبة الحرّاني و غيره، و عاد إلى العراق، ثم خرج منها إلى بلاد خراسان و ما وراء النهر، فكتب عن محدّثيها و جمع أحاديث المشايخ و الأبواب، كان متقنا، حافظا مع ورع و تديّن و زهد، و تصوّن حدثنا عنه علي بن محمّد المقرئ الحذّاء، و أبو عبد اللّه أحمد بن محمّد الكاتب، و القاضي أبو العلاء الواسطي، و سمعت أبا العلاء ذكره يوما فرفع من قدره، و أطنب في 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الدارقطني و الشيوخ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لنا أبو العلاء أبا الحسين</w:t>
      </w:r>
      <w:r>
        <w:rPr>
          <w:rStyle w:val="FootnoteAnchor"/>
          <w:rtl w:val="true"/>
        </w:rPr>
        <w:footnoteReference w:id="2318"/>
      </w:r>
      <w:r>
        <w:rPr>
          <w:rFonts w:ascii="Amiri" w:hAnsi="Amiri" w:eastAsia="Amiri" w:cs="Amiri"/>
          <w:color w:val="111111"/>
          <w:sz w:val="28"/>
          <w:sz w:val="28"/>
          <w:szCs w:val="28"/>
          <w:rtl w:val="true"/>
          <w:lang w:bidi="ar-SA"/>
        </w:rPr>
        <w:t>البيضاوي حضر عند أبي مسلم يوما و في رجل البيضاوي نعل ليست بالجيدة قد أخلقت، فوضع أبو مسلم مكانها نعلا جديدة، و أخذها و ذلك بغير علم من البيضاوي، فلما قام لينصرف طلب نعله فلم يجدها، و رأى النعل الجديدة مكانها فبقي متحيرا، و سأل عن نعله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نعلك يا أبا الحسين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بلبسها، أو كما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علي بن محمود الزّوزني، عن أبي عبد الرّحمن محمّد بن الحسين السلمي، </w:t>
      </w:r>
      <w:bookmarkStart w:id="288" w:name="pg16707_178353"/>
    </w:p>
    <w:p>
      <w:pPr>
        <w:pStyle w:val="BookText"/>
        <w:rPr/>
      </w:pPr>
      <w:bookmarkEnd w:id="2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عمرو بن نجيد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خراسان أحد فبقي على بكارته لم يتدنس بشيء من الدنيا إلاّ أبو مسلم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أبو مسلم ببغداد بعد عوده من خراسان سنين كثيرة يحدث ثم خرج في آخر عمره إلى الحجاز، فأقام بمكة مجاورا لبيت اللّه الحرام إلى أن توفي هناك، فحدثني القاضي أبو العلاء الواسطي أنه توفي بمكة للنصف من ذي القعدة سنة خمس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بالبطحاء بالقرب من 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بن مهران قد صنّف المسند، و الثوري</w:t>
      </w:r>
      <w:r>
        <w:rPr>
          <w:rStyle w:val="FootnoteAnchor"/>
          <w:rtl w:val="true"/>
        </w:rPr>
        <w:footnoteReference w:id="2320"/>
      </w:r>
      <w:r>
        <w:rPr>
          <w:rFonts w:ascii="Amiri" w:hAnsi="Amiri" w:eastAsia="Amiri" w:cs="Amiri"/>
          <w:color w:val="111111"/>
          <w:sz w:val="28"/>
          <w:sz w:val="28"/>
          <w:szCs w:val="28"/>
          <w:rtl w:val="true"/>
          <w:lang w:bidi="ar-SA"/>
        </w:rPr>
        <w:t>و شعبة و مالك</w:t>
      </w:r>
      <w:r>
        <w:rPr>
          <w:rStyle w:val="FootnoteAnchor"/>
          <w:rtl w:val="true"/>
        </w:rPr>
        <w:footnoteReference w:id="2321"/>
      </w:r>
      <w:r>
        <w:rPr>
          <w:rFonts w:ascii="Amiri" w:hAnsi="Amiri" w:eastAsia="Amiri" w:cs="Amiri"/>
          <w:color w:val="111111"/>
          <w:sz w:val="28"/>
          <w:sz w:val="28"/>
          <w:szCs w:val="28"/>
          <w:rtl w:val="true"/>
          <w:lang w:bidi="ar-SA"/>
        </w:rPr>
        <w:t>و أشياء كثيرة، و كان ثقة ثبتا زاهدا</w:t>
      </w:r>
      <w:r>
        <w:rPr>
          <w:rStyle w:val="FootnoteAnchor"/>
          <w:rtl w:val="true"/>
        </w:rPr>
        <w:footnoteReference w:id="2322"/>
      </w:r>
      <w:r>
        <w:rPr>
          <w:rFonts w:ascii="Amiri" w:hAnsi="Amiri" w:eastAsia="Amiri" w:cs="Amiri"/>
          <w:color w:val="111111"/>
          <w:sz w:val="28"/>
          <w:sz w:val="28"/>
          <w:szCs w:val="28"/>
          <w:rtl w:val="true"/>
          <w:lang w:bidi="ar-SA"/>
        </w:rPr>
        <w:t>ما رأينا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الغافر بن إسماعيل، أنا أبو بكر محمّد بن يحيى المزكّي، أنا أبو عبد الرّحمن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مسلم سنة خمس و سبعين و ثلاثمائة بمكة و دفن بالحرم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222610_73709187"/>
      <w:bookmarkStart w:id="290" w:name="_Toc110"/>
      <w:bookmarkEnd w:id="289"/>
      <w:r>
        <w:rPr/>
        <w:t>3943</w:t>
      </w:r>
      <w:r>
        <w:rPr>
          <w:rtl w:val="true"/>
        </w:rPr>
        <w:t xml:space="preserve"> - </w:t>
      </w:r>
      <w:r>
        <w:rPr>
          <w:rtl w:val="true"/>
        </w:rPr>
        <w:t>عبد الرّحمن بن أبي الرجال محمّد بن عبد الرّحمن ابن عبد اللّه بن حارثة بن النعمان بن</w:t>
      </w:r>
      <w:r>
        <w:rPr>
          <w:rtl w:val="true"/>
        </w:rPr>
        <w:t>...</w:t>
      </w:r>
      <w:bookmarkEnd w:id="290"/>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الرجال محمّد بن عبد الرّحمن ابن عبد اللّه بن حارثة بن النعمان بن نفع</w:t>
      </w:r>
      <w:r>
        <w:rPr>
          <w:rStyle w:val="FootnoteAnchor"/>
          <w:rtl w:val="true"/>
        </w:rPr>
        <w:footnoteReference w:id="2323"/>
      </w:r>
      <w:r>
        <w:rPr>
          <w:rFonts w:ascii="Amiri" w:hAnsi="Amiri" w:eastAsia="Amiri" w:cs="Amiri"/>
          <w:color w:val="111111"/>
          <w:sz w:val="28"/>
          <w:sz w:val="28"/>
          <w:szCs w:val="28"/>
          <w:rtl w:val="true"/>
          <w:lang w:bidi="ar-SA"/>
        </w:rPr>
        <w:t>بن زيد ابن عبيد بن ثعلبة بن غنم بن مالك بن النجار الأنصاري المدني</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كان ينزل بعض ثغور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أبي الرجال و يحيى بن سعيد الأنصاري، و عمارة بن غزيّة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الجماهر محمّد بن عثمان الكفرسوسي، و هشام بن عمّار الدمشقيان، و يحيى بن صالح الوحّاظي، و الحكم بن موسى القنطري، و عبد اللّه بن يوسف التّنّيسي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2325"/>
      </w:r>
      <w:r>
        <w:rPr>
          <w:rFonts w:ascii="Amiri" w:hAnsi="Amiri" w:eastAsia="Amiri" w:cs="Amiri"/>
          <w:color w:val="111111"/>
          <w:sz w:val="28"/>
          <w:sz w:val="28"/>
          <w:szCs w:val="28"/>
          <w:rtl w:val="true"/>
          <w:lang w:bidi="ar-SA"/>
        </w:rPr>
        <w:t>أبو الحسين بن حسنون النرسي، أنا أبو الحسن علي بن عمر بن محمّد بن الحسن الحربي، نا محمّد بن محمّد بن سليمان، نا هشام بن عمّار، نا عبد الرّحمن بن أبي الرجال عن أبيه، عن عمرة</w:t>
      </w:r>
      <w:r>
        <w:rPr>
          <w:rStyle w:val="FootnoteAnchor"/>
          <w:rtl w:val="true"/>
        </w:rPr>
        <w:footnoteReference w:id="2326"/>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أصلّي بعد العصر ركعتين حتى مات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النسيب و غيره، عن أبي بكر الخطيب، أنا عبد اللّه بن يحيى بن عبد الجبار، أنا محمّد بن عبد اللّه الشافعي، أنا جعفر بن محمّد بن أزهر، نا المفضّل بن غسان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رجال سمع منه الحكم بن موسى ليس به بأس، كان ينزل بعض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رجال ثقة، و كان بالشام، أخو حارثة</w:t>
      </w:r>
      <w:r>
        <w:rPr>
          <w:rFonts w:eastAsia="Amiri" w:cs="Amiri" w:ascii="Amiri" w:hAnsi="Amiri"/>
          <w:color w:val="111111"/>
          <w:sz w:val="28"/>
          <w:szCs w:val="28"/>
          <w:rtl w:val="true"/>
          <w:lang w:bidi="ar-SA"/>
        </w:rPr>
        <w:t>.</w:t>
      </w:r>
      <w:r>
        <w:rPr>
          <w:rStyle w:val="FootnoteAnchor"/>
          <w:rtl w:val="true"/>
        </w:rPr>
        <w:footnoteReference w:id="2327"/>
      </w: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أحمد، أنا أحمد بن محمّد بن عمر، أنا أبو بكر بن أبي الدنيا</w:t>
      </w:r>
      <w:r>
        <w:rPr>
          <w:rStyle w:val="FootnoteAnchor"/>
          <w:rtl w:val="true"/>
        </w:rPr>
        <w:footnoteReference w:id="2328"/>
      </w:r>
      <w:r>
        <w:rPr>
          <w:rFonts w:ascii="IRNazanin" w:hAnsi="IRNazanin" w:eastAsia="IRNazanin"/>
          <w:color w:val="111111"/>
          <w:sz w:val="28"/>
          <w:sz w:val="28"/>
          <w:szCs w:val="28"/>
          <w:rtl w:val="true"/>
          <w:lang w:bidi="fa-IR"/>
        </w:rPr>
        <w:t>، 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الرجال محمّد بن عبد الرّحمن بن عبد اللّه بن حارثة بن النعمان من بني مالك بن النجار، و حارثة من أهل بدر، و يكنى أبا الرجال، أبا عبد الرّحمن، و إنما كني بأبي الرجال بولده، و كانوا عشرة رجالا، و أمّه عمرة بنت عبد الرّحمن بن 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إبراهيم، نا الحارث بن أبي أسامة، نا محمّد بن سعد قال</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الرجال و اسمه محمّد بن عبد الرّحمن بن عبد اللّه بن حارثة بن النعمان بن نفيع</w:t>
      </w:r>
      <w:r>
        <w:rPr>
          <w:rStyle w:val="FootnoteAnchor"/>
          <w:rtl w:val="true"/>
        </w:rPr>
        <w:footnoteReference w:id="2330"/>
      </w:r>
      <w:r>
        <w:rPr>
          <w:rFonts w:ascii="Amiri" w:hAnsi="Amiri" w:eastAsia="Amiri" w:cs="Amiri"/>
          <w:color w:val="111111"/>
          <w:sz w:val="28"/>
          <w:sz w:val="28"/>
          <w:szCs w:val="28"/>
          <w:rtl w:val="true"/>
          <w:lang w:bidi="ar-SA"/>
        </w:rPr>
        <w:t xml:space="preserve">بن زيد بن عبيد بن ثعلبة بن غنم بن مالك بن النجار، و أمّه أم عمرة بنت </w:t>
      </w:r>
    </w:p>
    <w:p>
      <w:pPr>
        <w:pStyle w:val="BookText"/>
        <w:rPr/>
      </w:pPr>
      <w:r>
        <w:rPr>
          <w:rFonts w:ascii="Amiri" w:hAnsi="Amiri" w:eastAsia="Amiri" w:cs="Amiri"/>
          <w:color w:val="111111"/>
          <w:sz w:val="28"/>
          <w:sz w:val="28"/>
          <w:szCs w:val="28"/>
          <w:rtl w:val="true"/>
          <w:lang w:bidi="ar-SA"/>
        </w:rPr>
        <w:t>عبد الرّحمن بن سعد بن زرارة بن عدس بن عبيد بن ثعبة بن غنم بن مالك بن النجار، فولد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و محمّدا، و عبد الرّحمن، و عيشة، و أبا بكر، و أمّهم أم أيوب بنت رفاعة بن عبد الرّحمن بن عبد اللّه بن صعصعة بن وهب من بني عدي بن النجار، و كان أبو الرجال يكنى أبا عبد الرّحمن، و إنما كني بأبي الرجال بولده، كان له عشرة ذكور رجالا وحده حارثة النعمان من أهل بدر، و كان أبو الرجال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الرجال، و أمّه أم أيوب بنت رفاعة بن عبد الرّحمن بن عبد اللّه بن صعصعة بن وهب من 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الكوفي، ثم حدثنا أبو الفضل البغدادي، أنا أبو الفضل، و أبو الحسين</w:t>
      </w:r>
      <w:r>
        <w:rPr>
          <w:rStyle w:val="FootnoteAnchor"/>
          <w:rtl w:val="true"/>
        </w:rPr>
        <w:footnoteReference w:id="2331"/>
      </w:r>
      <w:r>
        <w:rPr>
          <w:rFonts w:ascii="Amiri" w:hAnsi="Amiri" w:eastAsia="Amiri" w:cs="Amiri"/>
          <w:color w:val="111111"/>
          <w:sz w:val="28"/>
          <w:sz w:val="28"/>
          <w:szCs w:val="28"/>
          <w:rtl w:val="true"/>
          <w:lang w:bidi="ar-SA"/>
        </w:rPr>
        <w:t>، و أبو الغنائم، و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محمّد بن عبد الرّحمن هو ابن</w:t>
      </w:r>
      <w:r>
        <w:rPr>
          <w:rStyle w:val="FootnoteAnchor"/>
          <w:rtl w:val="true"/>
        </w:rPr>
        <w:footnoteReference w:id="2333"/>
      </w:r>
      <w:r>
        <w:rPr>
          <w:rFonts w:ascii="Amiri" w:hAnsi="Amiri" w:eastAsia="Amiri" w:cs="Amiri"/>
          <w:color w:val="111111"/>
          <w:sz w:val="28"/>
          <w:sz w:val="28"/>
          <w:szCs w:val="28"/>
          <w:rtl w:val="true"/>
          <w:lang w:bidi="ar-SA"/>
        </w:rPr>
        <w:t>أبي الرجال الأنصاري الذي سمع أباه و عمارة بن غزيّة، روى عنه عبد اللّه بن يوسف</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335"/>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محمّد بن عبد الرّحمن و هو ابن أبي الرجال، روى عن أبيه، و يحيى بن سعيد، روى عنه يحيى بن صالح الوحّاظي، و أبو الجماهر محمّد بن عثمان، و الحكم بن موسى، و هشام بن عمّار، سمعت أبي يقول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أحمد بن محمّد بن إبراهيم،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يروي عنه الحكم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حارثة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أبي عبد الرّحمن</w:t>
      </w:r>
      <w:r>
        <w:rPr>
          <w:rStyle w:val="FootnoteAnchor"/>
          <w:rtl w:val="true"/>
        </w:rPr>
        <w:footnoteReference w:id="2339"/>
      </w:r>
      <w:r>
        <w:rPr>
          <w:rFonts w:ascii="Amiri" w:hAnsi="Amiri" w:eastAsia="Amiri" w:cs="Amiri"/>
          <w:color w:val="111111"/>
          <w:sz w:val="28"/>
          <w:sz w:val="28"/>
          <w:szCs w:val="28"/>
          <w:rtl w:val="true"/>
          <w:lang w:bidi="ar-SA"/>
        </w:rPr>
        <w:t>، أنا أبو صالح المؤذن، أنا علي بن محمّد بن السّقّا، و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الرجال ثقة، و كان عبد الرّحمن بن أبي الرجال ينزل بعض الثغور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السّقّا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الرجال ثقة، يروي عنه الحكم بن موسى، و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و أنا أسمع عن عبد الرّحمن بن أبي الرجال أخو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340"/>
      </w:r>
      <w:r>
        <w:rPr>
          <w:rFonts w:ascii="Amiri" w:hAnsi="Amiri" w:eastAsia="Amiri" w:cs="Amiri"/>
          <w:color w:val="111111"/>
          <w:sz w:val="28"/>
          <w:sz w:val="28"/>
          <w:szCs w:val="28"/>
          <w:rtl w:val="true"/>
          <w:lang w:bidi="ar-SA"/>
        </w:rPr>
        <w:t>أخبرنا أبو البركات الأنماطي، و أبو الفضل بن خيرون،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أبي الرجال، روى عنه حفص و غيره، ليس بثقة، و عبد الرّحمن بن أبي الرجال سمع منه الحكم بن موسى، ليس به بأس، كان ينزل بعض الثغور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الواسطي، أنا أبو بكر،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أبي الرجال ضعيف، و أخوه عبد الرّحمن بن أبي الرجال ثقة، و كان بالشام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w:t>
      </w:r>
      <w:r>
        <w:rPr>
          <w:rStyle w:val="FootnoteAnchor"/>
          <w:rtl w:val="true"/>
        </w:rPr>
        <w:footnoteReference w:id="2341"/>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bookmarkStart w:id="291" w:name="pg16707_178357"/>
    </w:p>
    <w:p>
      <w:pPr>
        <w:pStyle w:val="BookText"/>
        <w:rPr/>
      </w:pPr>
      <w:bookmarkEnd w:id="291"/>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342"/>
      </w:r>
      <w:r>
        <w:rPr>
          <w:rFonts w:ascii="IRNazanin" w:hAnsi="IRNazanin" w:eastAsia="IRNazanin"/>
          <w:color w:val="111111"/>
          <w:sz w:val="28"/>
          <w:sz w:val="28"/>
          <w:szCs w:val="28"/>
          <w:rtl w:val="true"/>
          <w:lang w:bidi="fa-IR"/>
        </w:rPr>
        <w:t>،</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عبد اللّه بن أحمد</w:t>
      </w:r>
      <w:r>
        <w:rPr>
          <w:rStyle w:val="FootnoteAnchor"/>
          <w:rtl w:val="true"/>
        </w:rPr>
        <w:footnoteReference w:id="2344"/>
      </w: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الرّحمن بن محمّد بن أبي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الرّحمن بن أبي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هو مثل 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الميانجي، حدثني سعيد بن عمرو البردعي قال</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و عبد الرحمن ابنا أبي الرجال‌؟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أشبه، و حارثة واهي، و عبد الرحمن أيضا يرفع أشياء لا يرفعها</w:t>
      </w:r>
      <w:r>
        <w:rPr>
          <w:rStyle w:val="FootnoteAnchor"/>
          <w:rtl w:val="true"/>
        </w:rPr>
        <w:footnoteReference w:id="2346"/>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w:t>
      </w:r>
      <w:r>
        <w:rPr>
          <w:rStyle w:val="FootnoteAnchor"/>
          <w:rtl w:val="true"/>
        </w:rPr>
        <w:footnoteReference w:id="2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الحسين</w:t>
      </w:r>
      <w:r>
        <w:rPr>
          <w:rStyle w:val="FootnoteAnchor"/>
          <w:rtl w:val="true"/>
        </w:rPr>
        <w:footnoteReference w:id="2348"/>
      </w:r>
      <w:r>
        <w:rPr>
          <w:rFonts w:ascii="Amiri" w:hAnsi="Amiri" w:eastAsia="Amiri" w:cs="Amiri"/>
          <w:color w:val="111111"/>
          <w:sz w:val="28"/>
          <w:sz w:val="28"/>
          <w:szCs w:val="28"/>
          <w:rtl w:val="true"/>
          <w:lang w:bidi="ar-SA"/>
        </w:rPr>
        <w:t>بن عبد اللّه البزار، أنا أبو بكر أحمد بن محمد بن غالب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يعني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الرجال ثقة، مدني</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222612_73709187"/>
      <w:bookmarkStart w:id="293" w:name="_Toc111"/>
      <w:bookmarkEnd w:id="292"/>
      <w:r>
        <w:rPr/>
        <w:t>3944</w:t>
      </w:r>
      <w:r>
        <w:rPr>
          <w:rtl w:val="true"/>
        </w:rPr>
        <w:t xml:space="preserve"> - </w:t>
      </w:r>
      <w:r>
        <w:rPr>
          <w:rtl w:val="true"/>
        </w:rPr>
        <w:t>عبد الرحمن بن محمد بن عبد الرحمن بن الأشعث أبو الأشعث بن أبي بكر العجلي</w:t>
      </w:r>
      <w:bookmarkEnd w:id="293"/>
    </w:p>
    <w:p>
      <w:pPr>
        <w:pStyle w:val="BookText"/>
        <w:rPr/>
      </w:pPr>
      <w:r>
        <w:rPr>
          <w:rFonts w:ascii="Amiri" w:hAnsi="Amiri" w:eastAsia="Amiri" w:cs="Amiri"/>
          <w:color w:val="111111"/>
          <w:sz w:val="28"/>
          <w:sz w:val="28"/>
          <w:szCs w:val="28"/>
          <w:rtl w:val="true"/>
          <w:lang w:bidi="ar-SA"/>
        </w:rPr>
        <w:t>حدث عن 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نا تمام بن محمد نا أبي أبو الحسن، أخبرني أبو الأشعث بن محمد بن عبد الرحمن بن الأشعث الدمشقي، أخبرني العباس بن الوليد بن مزيد البيروتي، أخبرني أبي قال</w:t>
      </w:r>
      <w:r>
        <w:rPr>
          <w:rFonts w:eastAsia="Amiri" w:cs="Amiri" w:ascii="Amiri" w:hAnsi="Amiri"/>
          <w:color w:val="111111"/>
          <w:sz w:val="28"/>
          <w:szCs w:val="28"/>
          <w:rtl w:val="true"/>
          <w:lang w:bidi="ar-SA"/>
        </w:rPr>
        <w:t xml:space="preserve">: </w:t>
      </w:r>
      <w:bookmarkStart w:id="294" w:name="pg16707_178358"/>
    </w:p>
    <w:p>
      <w:pPr>
        <w:pStyle w:val="BookText"/>
        <w:rPr/>
      </w:pPr>
      <w:bookmarkEnd w:id="294"/>
      <w:r>
        <w:rPr>
          <w:rFonts w:ascii="Amiri" w:hAnsi="Amiri" w:eastAsia="Amiri" w:cs="Amiri"/>
          <w:color w:val="111111"/>
          <w:sz w:val="28"/>
          <w:sz w:val="28"/>
          <w:szCs w:val="28"/>
          <w:rtl w:val="true"/>
          <w:lang w:bidi="ar-SA"/>
        </w:rPr>
        <w:t>سئل الأوزاعي و سعيد بن عبد العزيز عما يصنع الناس في قرص الخبز، و الخبز</w:t>
      </w:r>
      <w:r>
        <w:rPr>
          <w:rStyle w:val="FootnoteAnchor"/>
          <w:rtl w:val="true"/>
        </w:rPr>
        <w:footnoteReference w:id="2349"/>
      </w:r>
      <w:r>
        <w:rPr>
          <w:rFonts w:ascii="Amiri" w:hAnsi="Amiri" w:eastAsia="Amiri" w:cs="Amiri"/>
          <w:color w:val="111111"/>
          <w:sz w:val="28"/>
          <w:sz w:val="28"/>
          <w:szCs w:val="28"/>
          <w:rtl w:val="true"/>
          <w:lang w:bidi="ar-SA"/>
        </w:rPr>
        <w:t>بلا 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أخذ القوم أفضل مما أعطوه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المعطي ينوي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الأوزاعي عن الخبز بالحنطة،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بالدقيق لا بأس به، قيل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اليابس بالحنطة المقلي‌؟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وزنا بوزن،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فالخبز اللين بالخبز اليابس‌؟ قال</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أهل البيت ليأكلوه،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نجا بن أحمد فيما نقله من خط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الأشعث عبد الرحمن بن محمّد بن عبد الرّحمن بن الأشعث العجلي الدمشقي، و كان أبوه أيضا محدّثا مشهورا بدمشق، مات في جمادى الآخرة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الأشعث عبد الرّحمن بن محمّد بن عبد الرّحمن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جمادى الأول</w:t>
      </w:r>
      <w:r>
        <w:rPr>
          <w:rStyle w:val="FootnoteAnchor"/>
          <w:rtl w:val="true"/>
        </w:rPr>
        <w:footnoteReference w:id="2351"/>
      </w:r>
      <w:r>
        <w:rPr>
          <w:rFonts w:ascii="Amiri" w:hAnsi="Amiri" w:eastAsia="Amiri" w:cs="Amiri"/>
          <w:color w:val="111111"/>
          <w:sz w:val="28"/>
          <w:sz w:val="28"/>
          <w:szCs w:val="28"/>
          <w:rtl w:val="true"/>
          <w:lang w:bidi="ar-SA"/>
        </w:rPr>
        <w:t>سنة ثمان و عشرين مات</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222614_73709187"/>
      <w:bookmarkStart w:id="296" w:name="_Toc112"/>
      <w:bookmarkEnd w:id="295"/>
      <w:r>
        <w:rPr/>
        <w:t>3945</w:t>
      </w:r>
      <w:r>
        <w:rPr>
          <w:rtl w:val="true"/>
        </w:rPr>
        <w:t xml:space="preserve"> - </w:t>
      </w:r>
      <w:r>
        <w:rPr>
          <w:rtl w:val="true"/>
        </w:rPr>
        <w:t>عبد الرّحمن بن محمّد بن عبد الرّحمن بن محمّد بن مسلم أبو سعيد بن أبي عبد اللّه الأبهريّ المالكي</w:t>
      </w:r>
      <w:bookmarkEnd w:id="296"/>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عبيد اللّه الهمداني، و أبا محمّد عبد اللّه بن الوليد، و أبا القاسم هبة اللّه بن عمر بن إبراهيم الصّوّاف، و أبا الحسن علي بن إبراهيم بن سعيد الحوفي النحوي</w:t>
      </w:r>
      <w:r>
        <w:rPr>
          <w:rStyle w:val="FootnoteAnchor"/>
          <w:rtl w:val="true"/>
        </w:rPr>
        <w:footnoteReference w:id="2352"/>
      </w:r>
      <w:r>
        <w:rPr>
          <w:rFonts w:ascii="Amiri" w:hAnsi="Amiri" w:eastAsia="Amiri" w:cs="Amiri"/>
          <w:color w:val="111111"/>
          <w:sz w:val="28"/>
          <w:sz w:val="28"/>
          <w:szCs w:val="28"/>
          <w:rtl w:val="true"/>
          <w:lang w:bidi="ar-SA"/>
        </w:rPr>
        <w:t>، و أبا الحسن علي بن منير بن أحمد بن الحسن بن علي بن منير الخلاّل</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قدم دمشق، و حدث بها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 المقدسي</w:t>
      </w:r>
      <w:r>
        <w:rPr>
          <w:rFonts w:eastAsia="Amiri" w:cs="Amiri" w:ascii="Amiri" w:hAnsi="Amiri"/>
          <w:color w:val="111111"/>
          <w:sz w:val="28"/>
          <w:szCs w:val="28"/>
          <w:rtl w:val="true"/>
          <w:lang w:bidi="ar-SA"/>
        </w:rPr>
        <w:t xml:space="preserve">. </w:t>
      </w:r>
      <w:bookmarkStart w:id="297" w:name="pg16707_178359"/>
    </w:p>
    <w:p>
      <w:pPr>
        <w:pStyle w:val="BookText"/>
        <w:rPr/>
      </w:pPr>
      <w:bookmarkEnd w:id="297"/>
      <w:r>
        <w:rPr>
          <w:rFonts w:ascii="Amiri" w:hAnsi="Amiri" w:eastAsia="Amiri" w:cs="Amiri"/>
          <w:color w:val="111111"/>
          <w:sz w:val="28"/>
          <w:sz w:val="28"/>
          <w:szCs w:val="28"/>
          <w:rtl w:val="true"/>
          <w:lang w:bidi="ar-SA"/>
        </w:rPr>
        <w:t>و سمع منه من شيوخنا أبو الحسن بن قبيس، و أبو محمّد بن الأكفاني، و نا عنه الفقيه نصر اللّه، و قال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بصور، و لم يكن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354"/>
      </w:r>
      <w:r>
        <w:rPr>
          <w:rFonts w:ascii="Amiri" w:hAnsi="Amiri" w:eastAsia="Amiri" w:cs="Amiri"/>
          <w:color w:val="111111"/>
          <w:sz w:val="28"/>
          <w:sz w:val="28"/>
          <w:szCs w:val="28"/>
          <w:rtl w:val="true"/>
          <w:lang w:bidi="ar-SA"/>
        </w:rPr>
        <w:t xml:space="preserve">أبو الفتح نصر اللّه بن محمّد، أنا أبو سعيد عبد الرّحمن بن محمّد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سبعين</w:t>
      </w:r>
      <w:r>
        <w:rPr>
          <w:rStyle w:val="FootnoteAnchor"/>
          <w:rtl w:val="true"/>
        </w:rPr>
        <w:footnoteReference w:id="2355"/>
      </w:r>
      <w:r>
        <w:rPr>
          <w:rFonts w:ascii="Amiri" w:hAnsi="Amiri" w:eastAsia="Amiri" w:cs="Amiri"/>
          <w:color w:val="111111"/>
          <w:sz w:val="28"/>
          <w:sz w:val="28"/>
          <w:szCs w:val="28"/>
          <w:rtl w:val="true"/>
          <w:lang w:bidi="ar-SA"/>
        </w:rPr>
        <w:t>و أربعمائة، نا أبو محمّد عبد اللّه بن أحمد بن شعيب القاضي، نا أبو العباس محمّد بن الحسن بن قتيبة، نا محمّد بن أبي السّري، نا المعتمر بن سليمان، نا أبي، عن أبي عمرو الشيباني،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فسوق، و قتاله 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الأبهري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بأبهر</w:t>
      </w:r>
      <w:r>
        <w:rPr>
          <w:rStyle w:val="FootnoteAnchor"/>
          <w:rtl w:val="true"/>
        </w:rPr>
        <w:footnoteReference w:id="2356"/>
      </w:r>
      <w:r>
        <w:rPr>
          <w:rFonts w:ascii="Amiri" w:hAnsi="Amiri" w:eastAsia="Amiri" w:cs="Amiri"/>
          <w:color w:val="111111"/>
          <w:sz w:val="28"/>
          <w:sz w:val="28"/>
          <w:szCs w:val="28"/>
          <w:rtl w:val="true"/>
          <w:lang w:bidi="ar-SA"/>
        </w:rPr>
        <w:t>في سنة أربع و أربعمائة، و دخلت مصر مع والدي سنة خمس و عشرين و أربعمائة، و سمعت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r>
        <w:rPr>
          <w:rStyle w:val="FootnoteAnchor"/>
          <w:rtl w:val="true"/>
        </w:rPr>
        <w:footnoteReference w:id="2357"/>
      </w:r>
      <w:r>
        <w:rPr>
          <w:rFonts w:ascii="Amiri" w:hAnsi="Amiri" w:eastAsia="Amiri" w:cs="Amiri"/>
          <w:color w:val="111111"/>
          <w:sz w:val="28"/>
          <w:sz w:val="28"/>
          <w:szCs w:val="28"/>
          <w:rtl w:val="true"/>
          <w:lang w:bidi="ar-SA"/>
        </w:rPr>
        <w:t>و سبعين و أربعمائة فيها توفي أبو سعيد عبد الرّحمن بن محمّد بن عبد الرّحمن بن محمّد بن مسلم الأبهري المالكي، قدم دمشق، و حدّث بها ببعض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الحجّاج رحمة اللّه عليه، عن أبي محمّد عبد اللّه بن الوليد في شهر ربيع الأول بدمشق</w:t>
      </w:r>
      <w:r>
        <w:rPr>
          <w:rStyle w:val="FootnoteAnchor"/>
          <w:rtl w:val="true"/>
        </w:rPr>
        <w:footnoteReference w:id="2358"/>
      </w:r>
      <w:r>
        <w:rPr>
          <w:rFonts w:ascii="Amiri" w:hAnsi="Amiri" w:eastAsia="Amiri" w:cs="Amiri"/>
          <w:color w:val="111111"/>
          <w:sz w:val="28"/>
          <w:sz w:val="28"/>
          <w:szCs w:val="28"/>
          <w:rtl w:val="true"/>
          <w:lang w:bidi="ar-SA"/>
        </w:rPr>
        <w:t>، و كان مستورا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يوم الثلاثاء من ربيع الآخر سنة اثنتين و سبعين، و دفن في مقبرة باب الفراديس، و حدثني ولده محمّد بالإسكندرية أن وفاته كانت في ربيع الأول</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222616_73709187"/>
      <w:bookmarkStart w:id="299" w:name="_Toc113"/>
      <w:bookmarkEnd w:id="298"/>
      <w:r>
        <w:rPr/>
        <w:t>3946</w:t>
      </w:r>
      <w:r>
        <w:rPr>
          <w:rtl w:val="true"/>
        </w:rPr>
        <w:t xml:space="preserve"> - </w:t>
      </w:r>
      <w:r>
        <w:rPr>
          <w:rtl w:val="true"/>
        </w:rPr>
        <w:t>عبد الرّحمن بن محمّد بن عبد الرّحمن ابن عامر بن إسماعيل بن سمك بن مهك</w:t>
      </w:r>
      <w:r>
        <w:rPr>
          <w:rtl w:val="true"/>
        </w:rPr>
        <w:t>...</w:t>
      </w:r>
      <w:bookmarkEnd w:id="299"/>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الرّحمن ابن عامر بن إسماعيل بن سمك بن مهك بن الجراح أبو طالب بن أبي أحمد و يقال ابن عامر بن</w:t>
      </w:r>
      <w:r>
        <w:rPr>
          <w:rFonts w:eastAsia="Amiri" w:cs="Amiri" w:ascii="Amiri" w:hAnsi="Amiri"/>
          <w:color w:val="111111"/>
          <w:sz w:val="28"/>
          <w:szCs w:val="28"/>
          <w:rtl w:val="true"/>
          <w:lang w:bidi="ar-SA"/>
        </w:rPr>
        <w:t>...</w:t>
      </w:r>
      <w:r>
        <w:rPr>
          <w:rStyle w:val="FootnoteAnchor"/>
          <w:rtl w:val="true"/>
        </w:rPr>
        <w:footnoteReference w:id="2359"/>
      </w:r>
      <w:r>
        <w:rPr>
          <w:rFonts w:ascii="Amiri" w:hAnsi="Amiri" w:eastAsia="Amiri" w:cs="Amiri"/>
          <w:color w:val="111111"/>
          <w:sz w:val="28"/>
          <w:sz w:val="28"/>
          <w:szCs w:val="28"/>
          <w:rtl w:val="true"/>
          <w:lang w:bidi="ar-SA"/>
        </w:rPr>
        <w:t>الشيرازي الصوفي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عبد اللّه الحسين بن محمّد بن</w:t>
      </w:r>
      <w:r>
        <w:rPr>
          <w:rFonts w:eastAsia="Amiri" w:cs="Amiri" w:ascii="Amiri" w:hAnsi="Amiri"/>
          <w:color w:val="111111"/>
          <w:sz w:val="28"/>
          <w:szCs w:val="28"/>
          <w:rtl w:val="true"/>
          <w:lang w:bidi="ar-SA"/>
        </w:rPr>
        <w:t>..</w:t>
      </w:r>
      <w:r>
        <w:rPr>
          <w:rStyle w:val="FootnoteAnchor"/>
          <w:rtl w:val="true"/>
        </w:rPr>
        <w:footnoteReference w:id="2360"/>
      </w:r>
      <w:r>
        <w:rPr>
          <w:rFonts w:ascii="Amiri" w:hAnsi="Amiri" w:eastAsia="Amiri" w:cs="Amiri"/>
          <w:color w:val="111111"/>
          <w:sz w:val="28"/>
          <w:sz w:val="28"/>
          <w:szCs w:val="28"/>
          <w:rtl w:val="true"/>
          <w:lang w:bidi="ar-SA"/>
        </w:rPr>
        <w:t>، و أبا القاسم بن الطّبيز</w:t>
      </w:r>
      <w:r>
        <w:rPr>
          <w:rStyle w:val="FootnoteAnchor"/>
          <w:rtl w:val="true"/>
        </w:rPr>
        <w:footnoteReference w:id="2361"/>
      </w:r>
      <w:r>
        <w:rPr>
          <w:rFonts w:ascii="IRNazanin" w:hAnsi="IRNazanin" w:eastAsia="IRNazanin"/>
          <w:color w:val="111111"/>
          <w:sz w:val="28"/>
          <w:sz w:val="28"/>
          <w:szCs w:val="28"/>
          <w:rtl w:val="true"/>
          <w:lang w:bidi="fa-IR"/>
        </w:rPr>
        <w:t xml:space="preserve">، و أبا </w:t>
      </w:r>
    </w:p>
    <w:p>
      <w:pPr>
        <w:pStyle w:val="BookText"/>
        <w:rPr/>
      </w:pPr>
      <w:r>
        <w:rPr>
          <w:rFonts w:ascii="Amiri" w:hAnsi="Amiri" w:eastAsia="Amiri" w:cs="Amiri"/>
          <w:color w:val="111111"/>
          <w:sz w:val="28"/>
          <w:sz w:val="28"/>
          <w:szCs w:val="28"/>
          <w:rtl w:val="true"/>
          <w:lang w:bidi="ar-SA"/>
        </w:rPr>
        <w:t>الحسن علي بن يوسف بن أحمد بن يوسف الحافظ الشيرازي، و أبا الحسين عبد اللّه بن محمّد بن عبيد اللّه الصوفي، و عبد الصمد بن الحسن الحافظ، و أبا منصور عبد الواحد بن الحسن الصائغ، و أبا زرعة عبد الواحد بن حمد بن علي الشيباني، و أبا يعلى عبد السلام بن الحسين بن الحسن بن معروف القصري، و عيسى بن أبي عيسى القايني، و أبا ذرّ الهروي، و أبا بكر محمّد بن الحسن بن أحمد الخطيب الشيرازي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طاهر محمّد بن الحسين بن محمّد الشيرازي، و عمر بن عبد الكريم الدّهستاني، و أبو الفرج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طالب عبد الرّحمن بن محمّد بن عبد الرّحمن الشيرازي بصور سنة سبع و ستين و أربعمائة أخبرنا أبو عبد اللّه الحسين بن محمّد بن أحمد الحلبي البزّار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الفتح محمد بن الحسن بن محمّد </w:t>
      </w:r>
      <w:r>
        <w:rPr>
          <w:rFonts w:eastAsia="Amiri" w:cs="Amiri" w:ascii="Amiri" w:hAnsi="Amiri"/>
          <w:color w:val="111111"/>
          <w:sz w:val="28"/>
          <w:szCs w:val="28"/>
          <w:rtl w:val="true"/>
          <w:lang w:bidi="ar-SA"/>
        </w:rPr>
        <w:t>...</w:t>
      </w:r>
      <w:r>
        <w:rPr>
          <w:rStyle w:val="FootnoteAnchor"/>
          <w:rtl w:val="true"/>
        </w:rPr>
        <w:footnoteReference w:id="2362"/>
      </w:r>
      <w:r>
        <w:rPr>
          <w:rFonts w:ascii="Amiri" w:hAnsi="Amiri" w:eastAsia="Amiri" w:cs="Amiri"/>
          <w:color w:val="111111"/>
          <w:sz w:val="28"/>
          <w:sz w:val="28"/>
          <w:szCs w:val="28"/>
          <w:rtl w:val="true"/>
          <w:lang w:bidi="ar-SA"/>
        </w:rPr>
        <w:t>بصور، أنا أبو عبد اللّه الحسين بن محمّد بن أحمد الحلبي البزّار المعدل المعروف بابن</w:t>
      </w:r>
      <w:r>
        <w:rPr>
          <w:rFonts w:eastAsia="Amiri" w:cs="Amiri" w:ascii="Amiri" w:hAnsi="Amiri"/>
          <w:color w:val="111111"/>
          <w:sz w:val="28"/>
          <w:szCs w:val="28"/>
          <w:rtl w:val="true"/>
          <w:lang w:bidi="ar-SA"/>
        </w:rPr>
        <w:t>....</w:t>
      </w:r>
      <w:r>
        <w:rPr>
          <w:rStyle w:val="FootnoteAnchor"/>
          <w:rtl w:val="true"/>
        </w:rPr>
        <w:footnoteReference w:id="2363"/>
      </w:r>
      <w:r>
        <w:rPr>
          <w:rFonts w:ascii="Amiri" w:hAnsi="Amiri" w:eastAsia="Amiri" w:cs="Amiri"/>
          <w:color w:val="111111"/>
          <w:sz w:val="28"/>
          <w:sz w:val="28"/>
          <w:szCs w:val="28"/>
          <w:rtl w:val="true"/>
          <w:lang w:bidi="ar-SA"/>
        </w:rPr>
        <w:t xml:space="preserve">، نا أبو عبد اللّه أحمد بن عطاء الرّوذباري، نا محمّد بن محمّد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الأحبارى</w:t>
      </w:r>
      <w:r>
        <w:rPr>
          <w:rStyle w:val="FootnoteAnchor"/>
          <w:rtl w:val="true"/>
        </w:rPr>
        <w:footnoteReference w:id="2364"/>
      </w:r>
      <w:r>
        <w:rPr>
          <w:rFonts w:ascii="Amiri" w:hAnsi="Amiri" w:eastAsia="Amiri" w:cs="Amiri"/>
          <w:color w:val="111111"/>
          <w:sz w:val="28"/>
          <w:sz w:val="28"/>
          <w:szCs w:val="28"/>
          <w:rtl w:val="true"/>
          <w:lang w:bidi="ar-SA"/>
        </w:rPr>
        <w:t>نا وريزة</w:t>
      </w:r>
      <w:r>
        <w:rPr>
          <w:rStyle w:val="FootnoteAnchor"/>
          <w:rtl w:val="true"/>
        </w:rPr>
        <w:footnoteReference w:id="2365"/>
      </w:r>
      <w:r>
        <w:rPr>
          <w:rFonts w:ascii="Amiri" w:hAnsi="Amiri" w:eastAsia="Amiri" w:cs="Amiri"/>
          <w:color w:val="111111"/>
          <w:sz w:val="28"/>
          <w:sz w:val="28"/>
          <w:szCs w:val="28"/>
          <w:rtl w:val="true"/>
          <w:lang w:bidi="ar-SA"/>
        </w:rPr>
        <w:t>بن محمّد الغسّاني، عن محمّد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رسول اللّه صلى اللّه عليه و سلم في كتاب صلّت عليه الملائكة ما دام اسم رسول اللّه صلى اللّه عليه و سلم،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طالب عبد الرّحمن بن محمّد بن عبد الرّحمن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بصور سنة سبع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عبد اللّه الحسين بن إسماعيل القاضي المحاملي، نا علي بن الهيثم، نا محمّد بن عبيد، نا يزيد بن كيسان، عن أبي حازم، عن أبي هريرة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w:t>
      </w:r>
      <w:r>
        <w:rPr>
          <w:rStyle w:val="FootnoteAnchor"/>
          <w:rtl w:val="true"/>
        </w:rPr>
        <w:footnoteReference w:id="2366"/>
      </w:r>
      <w:r>
        <w:rPr>
          <w:rFonts w:ascii="Amiri" w:hAnsi="Amiri" w:eastAsia="Amiri" w:cs="Amiri"/>
          <w:color w:val="111111"/>
          <w:sz w:val="28"/>
          <w:sz w:val="28"/>
          <w:szCs w:val="28"/>
          <w:rtl w:val="true"/>
          <w:lang w:bidi="ar-SA"/>
        </w:rPr>
        <w:t>رسول اللّه صلى اللّه عليه و سلم قبر أمه فبكى و أبكى من حوله،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ربّي عز و جل في </w:t>
      </w:r>
      <w:bookmarkStart w:id="300" w:name="pg16707_178361"/>
    </w:p>
    <w:p>
      <w:pPr>
        <w:pStyle w:val="BookText"/>
        <w:rPr/>
      </w:pPr>
      <w:bookmarkEnd w:id="300"/>
      <w:r>
        <w:rPr>
          <w:rFonts w:ascii="Amiri" w:hAnsi="Amiri" w:eastAsia="Amiri" w:cs="Amiri"/>
          <w:color w:val="111111"/>
          <w:sz w:val="28"/>
          <w:sz w:val="28"/>
          <w:szCs w:val="28"/>
          <w:rtl w:val="true"/>
          <w:lang w:bidi="ar-SA"/>
        </w:rPr>
        <w:t>أن استغفر لها، فلم يأذن لي، و استأذنت في أن أزور قبرها فأذن لي، فزوروا القبور، فإنّها تذكر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الفرج سألت الشيخ أبا بكر الحافظ، عن أبي طالب عبد الرّحمن بن محمّد الشيرازي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رأيته سيّئ الرأي فيه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يدّعي أن رجلا حدّثه عن القاضي المحاملي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طالب الشيرازي في بعض الأيام و قد ذاكرته عن شيوخه فزعم أن قد حدّثه عن المحاملي شيخان فذكرت ذلك للشيخ أبي بكر و أنه كان ينقم من واحد فالآن قد صار اثنان فنسأل اللّه أن يعيذنا برحمته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طالب عبد الرّحمن بن محمّد الشيرازي عند صلاة المغرب من ليلة الجمعة، و دفن من الغدّ بعد الظهر السابع من شهر رمضان سنة ثلاث و سبعين و أربعمائة و دفن لصيق قبر أبي إسحاق القبّاني</w:t>
      </w:r>
      <w:r>
        <w:rPr>
          <w:rStyle w:val="FootnoteAnchor"/>
          <w:rtl w:val="true"/>
        </w:rPr>
        <w:footnoteReference w:id="2367"/>
      </w:r>
      <w:r>
        <w:rPr>
          <w:rFonts w:ascii="Amiri" w:hAnsi="Amiri" w:eastAsia="Amiri" w:cs="Amiri"/>
          <w:color w:val="111111"/>
          <w:sz w:val="28"/>
          <w:sz w:val="28"/>
          <w:szCs w:val="28"/>
          <w:rtl w:val="true"/>
          <w:lang w:bidi="ar-SA"/>
        </w:rPr>
        <w:t>بجوار مسجد عتيق و حضرت الصلاة عليه رحمه اللّه، و رأيت لأبي طالب هذا مجلّدة صنّفها في الدعوات قد أدخل فيها ما ليس من الدعوات دلت منه على تخلّف شديد، و كان خطه رديئا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222618_73709187"/>
      <w:bookmarkStart w:id="302" w:name="_Toc114"/>
      <w:bookmarkEnd w:id="301"/>
      <w:r>
        <w:rPr/>
        <w:t>3947</w:t>
      </w:r>
      <w:r>
        <w:rPr>
          <w:rtl w:val="true"/>
        </w:rPr>
        <w:t xml:space="preserve"> - </w:t>
      </w:r>
      <w:r>
        <w:rPr>
          <w:rtl w:val="true"/>
        </w:rPr>
        <w:t>عبد الرحمن بن محمّد بن عبد الوهّاب العطار</w:t>
      </w:r>
      <w:bookmarkEnd w:id="302"/>
    </w:p>
    <w:p>
      <w:pPr>
        <w:pStyle w:val="BookText"/>
        <w:rPr/>
      </w:pPr>
      <w:r>
        <w:rPr>
          <w:rFonts w:ascii="IRNazanin" w:hAnsi="IRNazanin" w:eastAsia="IRNazanin"/>
          <w:color w:val="111111"/>
          <w:sz w:val="28"/>
          <w:sz w:val="28"/>
          <w:szCs w:val="28"/>
          <w:rtl w:val="true"/>
          <w:lang w:bidi="fa-IR"/>
        </w:rPr>
        <w:t>حدّث عن هشام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الحسن أسد بن سليمان بن حبيب بن محمّد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عبد العزيز بن أحمد، أنا تمام بن محمّد الرازي، نا أبو الحسن أسد بن سليمان بن حبيب بن محمّد الطّبراني بطبرية، حدّثني عبد الرّحمن بن محمّد بن عبد الوهّاب العطار، نا هشام بن خالد، نا بقية بن الوليد، عن ابن جريج، عن عطاء، عن ابن عباس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العاطس بالحمد وقاه اللّه وجع الخاصرة، و لم ير في فيه مكروها حتى يخرج من الدنيا</w:t>
      </w:r>
      <w:r>
        <w:rPr>
          <w:rFonts w:eastAsia="Amiri" w:cs="Amiri" w:ascii="Amiri" w:hAnsi="Amiri"/>
          <w:color w:val="111111"/>
          <w:sz w:val="28"/>
          <w:szCs w:val="28"/>
          <w:rtl w:val="true"/>
          <w:lang w:bidi="ar-SA"/>
        </w:rPr>
        <w:t xml:space="preserve">». </w:t>
      </w:r>
      <w:bookmarkStart w:id="303" w:name="pg16707_178362"/>
    </w:p>
    <w:p>
      <w:pPr>
        <w:pStyle w:val="Heading5"/>
        <w:numPr>
          <w:ilvl w:val="4"/>
          <w:numId w:val="1"/>
        </w:numPr>
        <w:rPr/>
      </w:pPr>
      <w:bookmarkStart w:id="304" w:name="__RefHeading___Toc2222620_73709187"/>
      <w:bookmarkStart w:id="305" w:name="_Toc115"/>
      <w:bookmarkEnd w:id="303"/>
      <w:bookmarkEnd w:id="304"/>
      <w:r>
        <w:rPr/>
        <w:t>3948</w:t>
      </w:r>
      <w:r>
        <w:rPr>
          <w:rtl w:val="true"/>
        </w:rPr>
        <w:t xml:space="preserve"> - </w:t>
      </w:r>
      <w:r>
        <w:rPr>
          <w:rtl w:val="true"/>
        </w:rPr>
        <w:t xml:space="preserve">عبد الرّحمن بن محمّد بن عصام </w:t>
      </w:r>
      <w:r>
        <w:rPr>
          <w:rtl w:val="true"/>
        </w:rPr>
        <w:t xml:space="preserve">- </w:t>
      </w:r>
      <w:r>
        <w:rPr>
          <w:rtl w:val="true"/>
        </w:rPr>
        <w:t>و يقال</w:t>
      </w:r>
      <w:r>
        <w:rPr>
          <w:rtl w:val="true"/>
        </w:rPr>
        <w:t xml:space="preserve">: </w:t>
      </w:r>
      <w:r>
        <w:rPr>
          <w:rtl w:val="true"/>
        </w:rPr>
        <w:t xml:space="preserve">عصيم </w:t>
      </w:r>
      <w:r>
        <w:rPr>
          <w:rtl w:val="true"/>
        </w:rPr>
        <w:t xml:space="preserve">- </w:t>
      </w:r>
      <w:r>
        <w:rPr>
          <w:rtl w:val="true"/>
        </w:rPr>
        <w:t>بن جبلة أبو القاسم القرشي</w:t>
      </w:r>
      <w:bookmarkEnd w:id="305"/>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جبلة أبو القاسم القرشي</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مولاهم، من سكان لؤلؤة</w:t>
      </w:r>
      <w:r>
        <w:rPr>
          <w:rStyle w:val="FootnoteAnchor"/>
          <w:rtl w:val="true"/>
        </w:rPr>
        <w:footnoteReference w:id="2369"/>
      </w:r>
      <w:r>
        <w:rPr>
          <w:rFonts w:ascii="Amiri" w:hAnsi="Amiri" w:eastAsia="Amiri" w:cs="Amiri"/>
          <w:color w:val="111111"/>
          <w:sz w:val="28"/>
          <w:sz w:val="28"/>
          <w:szCs w:val="28"/>
          <w:rtl w:val="true"/>
          <w:lang w:bidi="ar-SA"/>
        </w:rPr>
        <w:t>الكبيرة خارج باب الجابية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الحسين الرازي، و أبو العباس بن السّمسار، و أبو الحسن علي بن عبد اللّه بن بكير بن تميم المقدسي التميمي العطار المعروف بابن الغضائري، و أبو القاسم عبد المحسن بن عمر بن يحيى بن سعيد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الرّحمن بن أحمد بن علي بن صابر بن عمر، أنا أبو البركات عبد القادر بن عبد الكريم بن الحسين بن إسماعيل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بن أحمد بن عبد الرّحمن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موسى بن الحسين بن السمسار، نا أبو القاسم عبد الرّحمن بن محمّد بن عصام، نا هشام بن عمّار، نا أبو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بن معمر و أحمد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عبد الرحيم، نا عمرو بن أبي سلمة، عن إسماعيل بن عياش، حدّثني أبو بكر الهذلي عن شهر بن حوشب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عن أمتي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الخطأ، و النسيان، و الكره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عمّار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حدّثنا أبو الحسن بن مهدي عنه، أنا أبو الحسين بن أبي نصر، أنا أبو القاسم عبد المحسّن بن عمر بن يحيى بن سعيد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عبد الرّحمن بن محمّد بن عصيم القرشي فأقرّ به، نا هشام بن عمّار بن نصير السّلمي، نا إسماعيل بن عياش نا أبان بن أبي عياش عن أنس بن مالك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كان يفطر قبل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w:t>
      </w:r>
      <w:bookmarkStart w:id="306" w:name="pg16707_178363"/>
    </w:p>
    <w:p>
      <w:pPr>
        <w:pStyle w:val="BookText"/>
        <w:rPr/>
      </w:pPr>
      <w:bookmarkEnd w:id="306"/>
      <w:r>
        <w:rPr>
          <w:rFonts w:ascii="Amiri" w:hAnsi="Amiri" w:eastAsia="Amiri" w:cs="Amiri"/>
          <w:color w:val="111111"/>
          <w:sz w:val="28"/>
          <w:sz w:val="28"/>
          <w:szCs w:val="28"/>
          <w:rtl w:val="true"/>
          <w:lang w:bidi="ar-SA"/>
        </w:rPr>
        <w:t>قرأت بخط نجا بن أحمد و ذكر أنه نقله من خط أبي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الرّحمن بن محمّد بن عصام بن جبلة القرشي، مولاهم، شيخ أعور، كان يسكن دمشق في ربضها في موضع يقال له لؤلؤة الكبيرة، مات 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w:t>
      </w:r>
      <w:r>
        <w:rPr>
          <w:rStyle w:val="FootnoteAnchor"/>
          <w:rtl w:val="true"/>
        </w:rPr>
        <w:footnoteReference w:id="2370"/>
      </w:r>
      <w:r>
        <w:rPr>
          <w:rFonts w:ascii="Amiri" w:hAnsi="Amiri" w:eastAsia="Amiri" w:cs="Amiri"/>
          <w:color w:val="111111"/>
          <w:sz w:val="28"/>
          <w:sz w:val="28"/>
          <w:szCs w:val="28"/>
          <w:rtl w:val="true"/>
          <w:lang w:bidi="ar-SA"/>
        </w:rPr>
        <w:t>،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ثلاثمائة و ابن عاصم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222622_73709187"/>
      <w:bookmarkStart w:id="308" w:name="_Toc116"/>
      <w:bookmarkEnd w:id="307"/>
      <w:r>
        <w:rPr/>
        <w:t>3949</w:t>
      </w:r>
      <w:r>
        <w:rPr>
          <w:rtl w:val="true"/>
        </w:rPr>
        <w:t xml:space="preserve"> - </w:t>
      </w:r>
      <w:r>
        <w:rPr>
          <w:rtl w:val="true"/>
        </w:rPr>
        <w:t>عبد الرّحمن بن محمّد بن محمّد بن أحمد بن سعيد أبو القاسم البخاري الحنفي</w:t>
      </w:r>
      <w:bookmarkEnd w:id="308"/>
    </w:p>
    <w:p>
      <w:pPr>
        <w:pStyle w:val="BookText"/>
        <w:rPr/>
      </w:pPr>
      <w:r>
        <w:rPr>
          <w:rFonts w:ascii="Amiri" w:hAnsi="Amiri" w:eastAsia="Amiri" w:cs="Amiri"/>
          <w:color w:val="111111"/>
          <w:sz w:val="28"/>
          <w:sz w:val="28"/>
          <w:szCs w:val="28"/>
          <w:rtl w:val="true"/>
          <w:lang w:bidi="ar-SA"/>
        </w:rPr>
        <w:t>سمع ببلده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منصور محمّد بن أحمد بن محمّد بن إبراهيم الأسدي، و أبا إسحاق إبراهيم بن محمّد بن عبد اللّه الرازي نزيل بخارى، و أبا حامد أحمد بن حاتم المقرئ و بدمشق أبا بكر بن أبي الحديد، و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 الدّاراني، و علي بن الحسن ابن</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الطّرسوسي، و تمّام بن محمّد، و أبوي الفرج الهيثم بن أحمد بن محمّد الصباغ و صدقة بن المظفري بن علي الأنصاري،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أبي كامل، و أبا القاسم حمزة بن عبد اللّه بن السام، و أبا الحسن علي بن عبد الواحد بن حيدرة القاضي، و بصيدا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الحسن بن جميع، و أبا الحسين عطية اللّه بن عطاء اللّه بن محمّد بن أبي غياث و بطبرية أبا الفرج محمّد بن الحسن بن الحسين،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يحيى بن عبد اللّه بن أحمد القاضي، و أبا محمّد الحسن بن علي بن فرغان بن محمّد، و بتكريت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الفرج بن محمّد بن جعفر الحافظ، و ببلد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حامد القاضي، و أبا بكر محمّد بن أحمد الطّرسوسي، و بالدينور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منصور محمد بن عمر بن أحمد بن ديرويه الحافظ، و أبا نصر محمّد بن أحمد بن إبراهيم الإسماعيلي بجرجان، و أحمد بن محمّد بن عبد اللّه الخطيب بمرذقان</w:t>
      </w:r>
      <w:r>
        <w:rPr>
          <w:rStyle w:val="FootnoteAnchor"/>
          <w:rtl w:val="true"/>
        </w:rPr>
        <w:footnoteReference w:id="2372"/>
      </w:r>
      <w:r>
        <w:rPr>
          <w:rFonts w:ascii="Amiri" w:hAnsi="Amiri" w:eastAsia="Amiri" w:cs="Amiri"/>
          <w:color w:val="111111"/>
          <w:sz w:val="28"/>
          <w:sz w:val="28"/>
          <w:szCs w:val="28"/>
          <w:rtl w:val="true"/>
          <w:lang w:bidi="ar-SA"/>
        </w:rPr>
        <w:t>، و محمّد بن داود القاضي بعسقلان، و أبا</w:t>
      </w:r>
      <w:r>
        <w:rPr>
          <w:rStyle w:val="FootnoteAnchor"/>
          <w:rtl w:val="true"/>
        </w:rPr>
        <w:footnoteReference w:id="2373"/>
      </w:r>
      <w:r>
        <w:rPr>
          <w:rFonts w:ascii="Amiri" w:hAnsi="Amiri" w:eastAsia="Amiri" w:cs="Amiri"/>
          <w:color w:val="111111"/>
          <w:sz w:val="28"/>
          <w:sz w:val="28"/>
          <w:szCs w:val="28"/>
          <w:rtl w:val="true"/>
          <w:lang w:bidi="ar-SA"/>
        </w:rPr>
        <w:t xml:space="preserve">علي الحسن بن أحمد بن المعروف </w:t>
      </w:r>
    </w:p>
    <w:p>
      <w:pPr>
        <w:pStyle w:val="BookText"/>
        <w:rPr/>
      </w:pPr>
      <w:r>
        <w:rPr>
          <w:rFonts w:ascii="Amiri" w:hAnsi="Amiri" w:eastAsia="Amiri" w:cs="Amiri"/>
          <w:color w:val="111111"/>
          <w:sz w:val="28"/>
          <w:sz w:val="28"/>
          <w:szCs w:val="28"/>
          <w:rtl w:val="true"/>
          <w:lang w:bidi="ar-SA"/>
        </w:rPr>
        <w:t>بهمدان، و أبا علي الحسن بن الحسين بن حمكان ببغداد، و أبا الحسن علي بن عبد الواحد بن علي البغدادي بالرقة، و أبا الفرج ربيعة بن أحمد بن عمر بن محمد بن الفضل الأديب بالدينور، و أبا سعيد محمد بن عبد الرحمن بن عيسى المنبجي بمنبج و سمع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المسترشد في الترغيب في فضائل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فيه عن جماعة من الصوفية سمع منه بعضه عباد بن عمر بن محمد بن عباد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محمد بن الحسن الحنفي، و عبد العزيز بن أحمد الكتاني، و سمع منه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عبد العزيز الصوفي، حدثني أبو جعفر أحمد بن محمد بن يونس بن عمير الاسورى</w:t>
      </w:r>
      <w:r>
        <w:rPr>
          <w:rStyle w:val="FootnoteAnchor"/>
          <w:rtl w:val="true"/>
        </w:rPr>
        <w:footnoteReference w:id="2374"/>
      </w:r>
      <w:r>
        <w:rPr>
          <w:rFonts w:ascii="IRNazanin" w:hAnsi="IRNazanin" w:eastAsia="IRNazanin"/>
          <w:color w:val="111111"/>
          <w:sz w:val="28"/>
          <w:sz w:val="28"/>
          <w:szCs w:val="28"/>
          <w:rtl w:val="true"/>
          <w:lang w:bidi="fa-IR"/>
        </w:rPr>
        <w:t>الفقر</w:t>
      </w:r>
      <w:r>
        <w:rPr>
          <w:rStyle w:val="FootnoteAnchor"/>
          <w:rtl w:val="true"/>
        </w:rPr>
        <w:footnoteReference w:id="2375"/>
      </w:r>
      <w:r>
        <w:rPr>
          <w:rFonts w:ascii="Amiri" w:hAnsi="Amiri" w:eastAsia="Amiri" w:cs="Amiri"/>
          <w:color w:val="111111"/>
          <w:sz w:val="28"/>
          <w:sz w:val="28"/>
          <w:szCs w:val="28"/>
          <w:rtl w:val="true"/>
          <w:lang w:bidi="ar-SA"/>
        </w:rPr>
        <w:t>قدم علينا، نا أبو منصور عبد الرحمن بن عبد اللّه الطبري، نا أبو محمد عبد الملك بن محمد بن نجيد بن عبد الكريم البغوي ببغ</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أبو الحسن الفرضي، نا عبد العزيز الصوفي، أنا أبو القاسم عبد الرحمن بن محمد الشيرازي، نا أبو محمد عبد الملك بن نجيد البغوي أنا أبو القاسم بن عبدان بن حميد بن عبدان بن رشيد المنبجي بحلب، نا عمر بن سعيد نا أحمد بن دهقان، نا خلف بن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أبي هرمز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أنس بن مالك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بكفي هذا رسول اللّه صلى اللّه عليه و سلم فما خزّا و لا حريرا ألين من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هرمز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صافحنا بالكف التي صافحت بها رسول اللّه صلى اللّه عليه و سلم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صافحنا بالكف التي صافحت بها أنس بن مالك،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لخلف بن تميم صافحنا بالكف التي صافحت بها أبا هرمز، فصافحنا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لأحمد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فصافحنا بالكف التي صافحت بها خلف بن </w:t>
      </w:r>
      <w:bookmarkStart w:id="309" w:name="pg16707_178365"/>
    </w:p>
    <w:p>
      <w:pPr>
        <w:pStyle w:val="BookText"/>
        <w:rPr/>
      </w:pPr>
      <w:bookmarkEnd w:id="309"/>
      <w:r>
        <w:rPr>
          <w:rFonts w:ascii="Amiri" w:hAnsi="Amiri" w:eastAsia="Amiri" w:cs="Amiri"/>
          <w:color w:val="111111"/>
          <w:sz w:val="28"/>
          <w:sz w:val="28"/>
          <w:szCs w:val="28"/>
          <w:rtl w:val="true"/>
          <w:lang w:bidi="ar-SA"/>
        </w:rPr>
        <w:t>تميم، فصافحنا،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بن محمد بن 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بالكفي التي صافحت بها عمر بن سعيد، فصافحنا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لعبد الملك بن 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عبدان،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يونس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منصور عبد الرحمن بن عبد اللّه الطبري، فصافحني بالكف التي صافحت بها عبد الملك بن نجيد،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محمد بن يونس، فصافحني بالكف التي صافحت بها أبا</w:t>
      </w:r>
      <w:r>
        <w:rPr>
          <w:rStyle w:val="FootnoteAnchor"/>
          <w:rtl w:val="true"/>
        </w:rPr>
        <w:footnoteReference w:id="2377"/>
      </w:r>
      <w:r>
        <w:rPr>
          <w:rFonts w:ascii="Amiri" w:hAnsi="Amiri" w:eastAsia="Amiri" w:cs="Amiri"/>
          <w:color w:val="111111"/>
          <w:sz w:val="28"/>
          <w:sz w:val="28"/>
          <w:szCs w:val="28"/>
          <w:rtl w:val="true"/>
          <w:lang w:bidi="ar-SA"/>
        </w:rPr>
        <w:t>منصور،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صافحني بالكف التي صافحت بها أحمد بن محمد،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للفقيه أبي الحسن صافحني بالكفي التي صافحت بها عبد العزيز،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طالب عبد الرحمن بن محمد الشيرازي بصور، أنا أبو القاسم حمزة بن محمد بن الحسن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محمد بن محمد بن أحمد الحنفي أنا أبو منصور محمد بن أحمد بن ديرويه الحافظ بالدينور، نا علي بن إبراهيم بن موسى الرازي، حدثني أبو جعفر عمر بن أحمد بن علي بن إبراهيم البغدادي، سمعت إبراهيم بن إسحاق الحربي، و 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بيني و بين حرمتي كلام، إلى أن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سفلة</w:t>
      </w:r>
      <w:r>
        <w:rPr>
          <w:rStyle w:val="FootnoteAnchor"/>
          <w:rtl w:val="true"/>
        </w:rPr>
        <w:footnoteReference w:id="2378"/>
      </w:r>
      <w:r>
        <w:rPr>
          <w:rFonts w:ascii="Amiri" w:hAnsi="Amiri" w:eastAsia="Amiri" w:cs="Amiri"/>
          <w:color w:val="111111"/>
          <w:sz w:val="28"/>
          <w:sz w:val="28"/>
          <w:szCs w:val="28"/>
          <w:rtl w:val="true"/>
          <w:lang w:bidi="ar-SA"/>
        </w:rPr>
        <w:t>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 فتحب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 فتحب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379"/>
      </w:r>
      <w:r>
        <w:rPr>
          <w:rFonts w:ascii="Amiri" w:hAnsi="Amiri" w:eastAsia="Amiri" w:cs="Amiri"/>
          <w:color w:val="111111"/>
          <w:sz w:val="28"/>
          <w:sz w:val="28"/>
          <w:szCs w:val="28"/>
          <w:rtl w:val="true"/>
          <w:lang w:bidi="ar-SA"/>
        </w:rPr>
        <w:t>أقم عليها، فما أنت سفلة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222624_73709187"/>
      <w:bookmarkStart w:id="311" w:name="_Toc117"/>
      <w:bookmarkEnd w:id="310"/>
      <w:r>
        <w:rPr/>
        <w:t>3950</w:t>
      </w:r>
      <w:r>
        <w:rPr>
          <w:rtl w:val="true"/>
        </w:rPr>
        <w:t xml:space="preserve"> - </w:t>
      </w:r>
      <w:r>
        <w:rPr>
          <w:rtl w:val="true"/>
        </w:rPr>
        <w:t>عبد الرحمن بن محمد بن يحيى بن ياسر أبو الحسن التميمي الجوبري</w:t>
      </w:r>
      <w:bookmarkEnd w:id="311"/>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يحيى بن ياسر أبو الحسن التميمي الجوبري</w:t>
      </w:r>
      <w:r>
        <w:rPr>
          <w:rStyle w:val="FootnoteAnchor"/>
          <w:rtl w:val="true"/>
        </w:rPr>
        <w:footnoteReference w:id="238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يسكن في زقاق الرمان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أبي القاسم بن أبي العقب، و أبي بكر يحيى بن عبد اللّه بن</w:t>
      </w:r>
      <w:r>
        <w:rPr>
          <w:rStyle w:val="FootnoteAnchor"/>
          <w:rtl w:val="true"/>
        </w:rPr>
        <w:footnoteReference w:id="2381"/>
      </w:r>
      <w:r>
        <w:rPr>
          <w:rFonts w:ascii="Amiri" w:hAnsi="Amiri" w:eastAsia="Amiri" w:cs="Amiri"/>
          <w:color w:val="111111"/>
          <w:sz w:val="28"/>
          <w:sz w:val="28"/>
          <w:szCs w:val="28"/>
          <w:rtl w:val="true"/>
          <w:lang w:bidi="ar-SA"/>
        </w:rPr>
        <w:t>الحارث العبدري، الزجاج، و محمد بن حاتم بن زنجويه البخاري، و محمد بن سهل بن أبي سعيد التنوخي، و أبي عبد اللّه محمد بن إبراهيم بن مروان، و هارون بن محمد الموصلي الطحان، و أبي إسحاق إبراهيم بن محمد بن صالح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الحنائي، و عبد العزيز الكتاني</w:t>
      </w:r>
      <w:r>
        <w:rPr>
          <w:rStyle w:val="FootnoteAnchor"/>
          <w:rtl w:val="true"/>
        </w:rPr>
        <w:footnoteReference w:id="2382"/>
      </w:r>
      <w:r>
        <w:rPr>
          <w:rFonts w:ascii="Amiri" w:hAnsi="Amiri" w:eastAsia="Amiri" w:cs="Amiri"/>
          <w:color w:val="111111"/>
          <w:sz w:val="28"/>
          <w:sz w:val="28"/>
          <w:szCs w:val="28"/>
          <w:rtl w:val="true"/>
          <w:lang w:bidi="ar-SA"/>
        </w:rPr>
        <w:t>، و أبو العباس بن قبيس، و معضاد بن علي</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و حيدرة المالكي، و أبو علي الحسين بن أحمد بن المظفر بن أبي حريصة، و أبو القاسم بن أبي العلاء، و أبو البركات مسلم بن عبد الواحد بن محمد</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و سعد بن علي بن محمد الزنجاني، و أبو عثمان محمد بن أحمد بن ورقاء الأصبهاني، و إبراهيم بن سكر الحامي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القاسم الحسين بن محمد الحنائي، أنا أبو الحسن عبد الرحمن بن محمد بن يحيى بن ياسر التميمي الجوبري قراءة عليه و أنا أسمع، أنا أبو القاسم علي بن يعقوب بن إبراهيم بن أبي العقب، نا أبو زرعة عبد الرحمن بن عمرو النصري، نا عفان، نا همام، نا ثابت عن أنس أن أبا بكر الصديق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 هو معه في 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أحدهم نظر إلى قدميه لا بصرنا تحت قدميه،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الجوبري ثقة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الحسن عبد الرحمن بن محمد بن يحيى بن ياسر لاثنتي عشرة ليلة خلت من صفر سنة خمس و عشرين و أربعمائة، لم يكن يحسن يقرأ و لا يكتب، و كان أبوه قد سمعه و ضبط له السماع، و كان يحفظ فنون الحديث الذي يحدث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إبراهيم بن محمد بن سنان و يحيى بن عبد اللّه بن الحارث الزجاج، و محمد بن إبراهيم بن مروان و غيرهم لما مضيت إليه لأسمع منه الحديث، و حدث له بلاغا في كتاب الجامع الصحيح، وجدت سماعه في جميعه، فلما صرت إليه، قال </w:t>
      </w:r>
      <w:bookmarkStart w:id="312" w:name="pg16707_178367"/>
    </w:p>
    <w:p>
      <w:pPr>
        <w:pStyle w:val="BookText"/>
        <w:rPr/>
      </w:pPr>
      <w:bookmarkEnd w:id="312"/>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الكثير، سمعني والدي، و كان والده محدثا، و لكن ما أحدثك أو أدري أي شيء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تسألني عن مذهبي،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أقول فيه صاحب رسول اللّه صلى اللّه عليه و سلم و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أحدثك و أخرج إليه كتب أبيه جميعها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فيها فما وجدت فيه بلاغي في داخله، فاسمعه و كان على ظهره سماع لفلان و لم يكن في داخله شيء فلا يقرأه على حدث مدة يسيرة ذكر أبو علي الأهوازي أنه مات يوم الأحد الثاني عشر و دفن بباب توما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2222626_73709187"/>
      <w:bookmarkStart w:id="314" w:name="_Toc118"/>
      <w:bookmarkEnd w:id="313"/>
      <w:r>
        <w:rPr/>
        <w:t>3951</w:t>
      </w:r>
      <w:r>
        <w:rPr>
          <w:rtl w:val="true"/>
        </w:rPr>
        <w:t xml:space="preserve"> - </w:t>
      </w:r>
      <w:r>
        <w:rPr>
          <w:rtl w:val="true"/>
        </w:rPr>
        <w:t>عبد الرحمن بن محمد</w:t>
      </w:r>
      <w:bookmarkEnd w:id="314"/>
    </w:p>
    <w:p>
      <w:pPr>
        <w:pStyle w:val="BookText"/>
        <w:rPr/>
      </w:pPr>
      <w:r>
        <w:rPr>
          <w:rFonts w:ascii="Amiri" w:hAnsi="Amiri" w:eastAsia="Amiri" w:cs="Amiri"/>
          <w:color w:val="111111"/>
          <w:sz w:val="28"/>
          <w:sz w:val="28"/>
          <w:szCs w:val="28"/>
          <w:rtl w:val="true"/>
          <w:lang w:bidi="ar-SA"/>
        </w:rPr>
        <w:t>حدث عن محمد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صالح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أحمد عنه، أنا أبو إبراهيم الحافظ، نا عبد اللّه بن محمّد بن جعفر، نا مسلم بن سعيد، نا إسحاق بن أهيم بن صالح العقيلي، نا عبد الرّحمن بن محمّد الدمشقي، نا محمّد بن تميم، عن ابن أبي ذئب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مؤمنا فقيرا بغير حقّ فكأنما هدم مكة عشر مرات، و بيت المقدس، و كأنما قتل ألف ملك من المقربين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22628_73709187"/>
      <w:bookmarkStart w:id="316" w:name="_Toc119"/>
      <w:bookmarkEnd w:id="315"/>
      <w:r>
        <w:rPr/>
        <w:t>3952</w:t>
      </w:r>
      <w:r>
        <w:rPr>
          <w:rtl w:val="true"/>
        </w:rPr>
        <w:t xml:space="preserve"> - </w:t>
      </w:r>
      <w:r>
        <w:rPr>
          <w:rtl w:val="true"/>
        </w:rPr>
        <w:t>عبد الرّحمن بن محمّد الدمشقي</w:t>
      </w:r>
      <w:bookmarkEnd w:id="316"/>
    </w:p>
    <w:p>
      <w:pPr>
        <w:pStyle w:val="BookText"/>
        <w:rPr/>
      </w:pPr>
      <w:r>
        <w:rPr>
          <w:rFonts w:ascii="Amiri" w:hAnsi="Amiri" w:eastAsia="Amiri" w:cs="Amiri"/>
          <w:color w:val="111111"/>
          <w:sz w:val="28"/>
          <w:sz w:val="28"/>
          <w:szCs w:val="28"/>
          <w:rtl w:val="true"/>
          <w:lang w:bidi="ar-SA"/>
        </w:rPr>
        <w:t>حدّث عن أبي هشام الغسّاني، عن إسحاق بن يوسف الأزرق، عن محمّد بن عمر الواقدي حكاية الكيس الذي اقترضه، حكاها عنه محمّد بن عبد اللّه الرازي ببلخ</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222630_73709187"/>
      <w:bookmarkStart w:id="318" w:name="_Toc120"/>
      <w:bookmarkEnd w:id="317"/>
      <w:r>
        <w:rPr/>
        <w:t>3953</w:t>
      </w:r>
      <w:r>
        <w:rPr>
          <w:rtl w:val="true"/>
        </w:rPr>
        <w:t xml:space="preserve"> - </w:t>
      </w:r>
      <w:r>
        <w:rPr>
          <w:rtl w:val="true"/>
        </w:rPr>
        <w:t>عبد الرّحمن بن مبشر، و يقال</w:t>
      </w:r>
      <w:r>
        <w:rPr>
          <w:rtl w:val="true"/>
        </w:rPr>
        <w:t xml:space="preserve">: </w:t>
      </w:r>
      <w:r>
        <w:rPr>
          <w:rtl w:val="true"/>
        </w:rPr>
        <w:t>ابن بشر الأموي</w:t>
      </w:r>
      <w:bookmarkEnd w:id="318"/>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222632_73709187"/>
      <w:bookmarkStart w:id="320" w:name="_Toc121"/>
      <w:bookmarkEnd w:id="319"/>
      <w:r>
        <w:rPr/>
        <w:t>3954</w:t>
      </w:r>
      <w:r>
        <w:rPr>
          <w:rtl w:val="true"/>
        </w:rPr>
        <w:t xml:space="preserve"> - </w:t>
      </w:r>
      <w:r>
        <w:rPr>
          <w:rtl w:val="true"/>
        </w:rPr>
        <w:t>عبد الرّحمن بن مثنى بن مطاع بن عيسى بن مطاع بن زيادة بن مسلم أبو مسعود اللّخمي</w:t>
      </w:r>
      <w:bookmarkEnd w:id="320"/>
    </w:p>
    <w:p>
      <w:pPr>
        <w:pStyle w:val="BookText"/>
        <w:rPr/>
      </w:pPr>
      <w:r>
        <w:rPr>
          <w:rFonts w:ascii="Amiri" w:hAnsi="Amiri" w:eastAsia="Amiri" w:cs="Amiri"/>
          <w:color w:val="111111"/>
          <w:sz w:val="28"/>
          <w:sz w:val="28"/>
          <w:szCs w:val="28"/>
          <w:rtl w:val="true"/>
          <w:lang w:bidi="ar-SA"/>
        </w:rPr>
        <w:t>حدّث عن أبيه المثنّى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سليمان الطّبراني</w:t>
      </w:r>
      <w:r>
        <w:rPr>
          <w:rFonts w:eastAsia="Amiri" w:cs="Amiri" w:ascii="Amiri" w:hAnsi="Amiri"/>
          <w:color w:val="111111"/>
          <w:sz w:val="28"/>
          <w:szCs w:val="28"/>
          <w:rtl w:val="true"/>
          <w:lang w:bidi="ar-SA"/>
        </w:rPr>
        <w:t xml:space="preserve">. </w:t>
      </w:r>
      <w:bookmarkStart w:id="321" w:name="pg16707_178368"/>
    </w:p>
    <w:p>
      <w:pPr>
        <w:pStyle w:val="BookText"/>
        <w:rPr/>
      </w:pPr>
      <w:bookmarkEnd w:id="321"/>
      <w:r>
        <w:rPr>
          <w:rFonts w:ascii="Amiri" w:hAnsi="Amiri" w:eastAsia="Amiri" w:cs="Amiri"/>
          <w:color w:val="111111"/>
          <w:sz w:val="28"/>
          <w:sz w:val="28"/>
          <w:szCs w:val="28"/>
          <w:rtl w:val="true"/>
          <w:lang w:bidi="ar-SA"/>
        </w:rPr>
        <w:t>أنبأنا أبو علي الحداد،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الفتح الحداد، أنا أبو الحسن عبد الرّحمن بن محمّد بن عبيد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الطّبراني</w:t>
      </w:r>
      <w:r>
        <w:rPr>
          <w:rStyle w:val="FootnoteAnchor"/>
          <w:rtl w:val="true"/>
        </w:rPr>
        <w:footnoteReference w:id="2385"/>
      </w:r>
      <w:r>
        <w:rPr>
          <w:rFonts w:ascii="Amiri" w:hAnsi="Amiri" w:eastAsia="Amiri" w:cs="Amiri"/>
          <w:color w:val="111111"/>
          <w:sz w:val="28"/>
          <w:sz w:val="28"/>
          <w:szCs w:val="28"/>
          <w:rtl w:val="true"/>
          <w:lang w:bidi="ar-SA"/>
        </w:rPr>
        <w:t xml:space="preserve">، نا عبد الرّحمن بن المثنّى بن مطاع بن عيسى بن مطاع بن زيادة بن مسلم بن مسعود بن الضحاك بن جابر بن عدي بن أراش بن جديلة بن لخم أبو مسعود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محمّد بن عبد اللّه بدمشق سنة ثمان و سبعين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المثنّى، عن أبيه مطاع، عن أبيه عيسى، عن أبيه مطاع، عن أبيه زيادة، عن جده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سمّاه مطاعا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مطاع أنت مطاع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فرس أبلق، و أعطاه الراية،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مطاع امض إلى أصحابك، فمن دخل تحت رايتي هذه فقد أمن العذاب</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هذا الحديث عن مسعود إلاّ بهذا الإسناد، تفرّد به ولده عنه في رواية الحدادين تفرّد به شيخنا عبد الرّحمن</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2222634_73709187"/>
      <w:bookmarkStart w:id="323" w:name="_Toc122"/>
      <w:bookmarkEnd w:id="322"/>
      <w:r>
        <w:rPr/>
        <w:t>3955</w:t>
      </w:r>
      <w:r>
        <w:rPr>
          <w:rtl w:val="true"/>
        </w:rPr>
        <w:t xml:space="preserve"> - </w:t>
      </w:r>
      <w:r>
        <w:rPr>
          <w:rtl w:val="true"/>
        </w:rPr>
        <w:t>عبد الرّحمن بن مدرك بن علي بن محمّد بن عبد اللّه بن سليمان أبو سهل التّنوخي المعرّي</w:t>
      </w:r>
      <w:bookmarkEnd w:id="323"/>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مدرك بن علي بن محمّد بن عبد اللّه بن سليمان أبو سهل التّنوخي المعرّي</w:t>
      </w:r>
      <w:r>
        <w:rPr>
          <w:rStyle w:val="FootnoteAnchor"/>
          <w:rtl w:val="true"/>
        </w:rPr>
        <w:footnoteReference w:id="2388"/>
      </w:r>
      <w:r>
        <w:rPr>
          <w:rFonts w:ascii="IRNazanin" w:hAnsi="IRNazanin" w:eastAsia="IRNazanin"/>
          <w:color w:val="111111"/>
          <w:sz w:val="28"/>
          <w:sz w:val="28"/>
          <w:szCs w:val="28"/>
          <w:rtl w:val="true"/>
          <w:lang w:bidi="fa-IR"/>
        </w:rPr>
        <w:t>،</w:t>
      </w:r>
      <w:r>
        <w:rPr>
          <w:rStyle w:val="FootnoteAnchor"/>
          <w:rtl w:val="true"/>
        </w:rPr>
        <w:footnoteReference w:id="238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دمشق، و مضى إلى مصر في صحبة ابن عمه القاضي أبي</w:t>
      </w:r>
      <w:r>
        <w:rPr>
          <w:rStyle w:val="FootnoteAnchor"/>
          <w:rtl w:val="true"/>
        </w:rPr>
        <w:footnoteReference w:id="2390"/>
      </w:r>
      <w:r>
        <w:rPr>
          <w:rFonts w:ascii="Amiri" w:hAnsi="Amiri" w:eastAsia="Amiri" w:cs="Amiri"/>
          <w:color w:val="111111"/>
          <w:sz w:val="28"/>
          <w:sz w:val="28"/>
          <w:szCs w:val="28"/>
          <w:rtl w:val="true"/>
          <w:lang w:bidi="ar-SA"/>
        </w:rPr>
        <w:t xml:space="preserve">محمّد عبد اللّه بن محمّد بن عبد اللّه بن محمّد بن عبد اللّه بن سليمان، و أقام بها، و عاد إلى دمشق، و نزل في زقاق العجم، و عاد إلى حماة و انتقل منها إلى المعرّة، و له أشعار حسنة، منها ما أنشدنا </w:t>
      </w:r>
    </w:p>
    <w:p>
      <w:pPr>
        <w:pStyle w:val="BookText"/>
        <w:rPr/>
      </w:pPr>
      <w:r>
        <w:rPr>
          <w:rFonts w:ascii="Amiri" w:hAnsi="Amiri" w:eastAsia="Amiri" w:cs="Amiri"/>
          <w:color w:val="111111"/>
          <w:sz w:val="28"/>
          <w:sz w:val="28"/>
          <w:szCs w:val="28"/>
          <w:rtl w:val="true"/>
          <w:lang w:bidi="ar-SA"/>
        </w:rPr>
        <w:t>القاضي أبو اليسر شاكر بن عبد اللّه بن محمّد بن عبد اللّه</w:t>
      </w:r>
      <w:r>
        <w:rPr>
          <w:rStyle w:val="FootnoteAnchor"/>
          <w:rtl w:val="true"/>
        </w:rPr>
        <w:footnoteReference w:id="2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القاضي أبو سهل عبد الرّحمن بن مدرك في مقامه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دمشق أفلاك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بها الشموس</w:t>
      </w:r>
      <w:r>
        <w:rPr>
          <w:rStyle w:val="FootnoteAnchor"/>
          <w:rtl w:val="true"/>
        </w:rPr>
        <w:footnoteReference w:id="2392"/>
      </w:r>
      <w:r>
        <w:rPr>
          <w:rFonts w:ascii="IRNazanin" w:hAnsi="IRNazanin" w:eastAsia="IRNazanin"/>
          <w:color w:val="111111"/>
          <w:sz w:val="28"/>
          <w:sz w:val="28"/>
          <w:szCs w:val="28"/>
          <w:rtl w:val="true"/>
          <w:lang w:bidi="fa-IR"/>
        </w:rPr>
        <w:t>أو البدور</w:t>
      </w:r>
    </w:p>
    <w:p>
      <w:pPr>
        <w:pStyle w:val="BookText"/>
        <w:rPr/>
      </w:pPr>
      <w:r>
        <w:rPr>
          <w:rFonts w:ascii="Amiri" w:hAnsi="Amiri" w:eastAsia="Amiri" w:cs="Amiri"/>
          <w:color w:val="111111"/>
          <w:sz w:val="28"/>
          <w:sz w:val="28"/>
          <w:szCs w:val="28"/>
          <w:rtl w:val="true"/>
          <w:lang w:bidi="ar-SA"/>
        </w:rPr>
        <w:t>و أي محلة قابلت فيها</w:t>
      </w:r>
      <w:r>
        <w:rPr>
          <w:rStyle w:val="FootnoteAnchor"/>
          <w:rtl w:val="true"/>
        </w:rPr>
        <w:footnoteReference w:id="2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كواكبها</w:t>
      </w:r>
      <w:r>
        <w:rPr>
          <w:rStyle w:val="FootnoteAnchor"/>
          <w:rtl w:val="true"/>
        </w:rPr>
        <w:footnoteReference w:id="2394"/>
      </w:r>
      <w:r>
        <w:rPr>
          <w:rFonts w:ascii="Amiri" w:hAnsi="Amiri" w:eastAsia="Amiri" w:cs="Amiri"/>
          <w:color w:val="111111"/>
          <w:sz w:val="28"/>
          <w:sz w:val="28"/>
          <w:szCs w:val="28"/>
          <w:rtl w:val="true"/>
          <w:lang w:bidi="ar-SA"/>
        </w:rPr>
        <w:t>فيها تسير</w:t>
      </w:r>
    </w:p>
    <w:p>
      <w:pPr>
        <w:pStyle w:val="BookText"/>
        <w:rPr/>
      </w:pPr>
      <w:r>
        <w:rPr>
          <w:rFonts w:ascii="Amiri" w:hAnsi="Amiri" w:eastAsia="Amiri" w:cs="Amiri"/>
          <w:color w:val="111111"/>
          <w:sz w:val="28"/>
          <w:sz w:val="28"/>
          <w:szCs w:val="28"/>
          <w:rtl w:val="true"/>
          <w:lang w:bidi="ar-SA"/>
        </w:rPr>
        <w:t>و أنشدنا القاضي أبو اليسر شاكر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جدي القاضي أبو المجد محمّد بن عبد اللّه لما عاد إلى معرّة النّعمان</w:t>
      </w:r>
      <w:r>
        <w:rPr>
          <w:rStyle w:val="FootnoteAnchor"/>
          <w:rtl w:val="true"/>
        </w:rPr>
        <w:footnoteReference w:id="2395"/>
      </w:r>
      <w:r>
        <w:rPr>
          <w:rFonts w:ascii="IRNazanin" w:hAnsi="IRNazanin" w:eastAsia="IRNazanin"/>
          <w:color w:val="111111"/>
          <w:sz w:val="28"/>
          <w:sz w:val="28"/>
          <w:szCs w:val="28"/>
          <w:rtl w:val="true"/>
          <w:lang w:bidi="fa-IR"/>
        </w:rPr>
        <w:t>من</w:t>
      </w:r>
      <w:r>
        <w:rPr>
          <w:rStyle w:val="FootnoteAnchor"/>
          <w:rtl w:val="true"/>
        </w:rPr>
        <w:footnoteReference w:id="2396"/>
      </w:r>
      <w:r>
        <w:rPr>
          <w:rFonts w:ascii="Amiri" w:hAnsi="Amiri" w:eastAsia="Amiri" w:cs="Amiri"/>
          <w:color w:val="111111"/>
          <w:sz w:val="28"/>
          <w:sz w:val="28"/>
          <w:szCs w:val="28"/>
          <w:rtl w:val="true"/>
          <w:lang w:bidi="ar-SA"/>
        </w:rPr>
        <w:t>فتكة الفرنج بأهلها، و قد دخل إلى داره بباب حناك و تعرف بدار القبة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وقفت</w:t>
      </w:r>
      <w:r>
        <w:rPr>
          <w:rStyle w:val="FootnoteAnchor"/>
          <w:rtl w:val="true"/>
        </w:rPr>
        <w:footnoteReference w:id="2397"/>
      </w:r>
      <w:r>
        <w:rPr>
          <w:rFonts w:ascii="IRNazanin" w:hAnsi="IRNazanin" w:eastAsia="IRNazanin"/>
          <w:color w:val="111111"/>
          <w:sz w:val="28"/>
          <w:sz w:val="28"/>
          <w:szCs w:val="28"/>
          <w:rtl w:val="true"/>
          <w:lang w:bidi="fa-IR"/>
        </w:rPr>
        <w:t>بالدار</w:t>
      </w:r>
      <w:r>
        <w:rPr>
          <w:rStyle w:val="FootnoteAnchor"/>
          <w:rtl w:val="true"/>
        </w:rPr>
        <w:footnoteReference w:id="2398"/>
      </w:r>
      <w:r>
        <w:rPr>
          <w:rFonts w:ascii="Amiri" w:hAnsi="Amiri" w:eastAsia="Amiri" w:cs="Amiri"/>
          <w:color w:val="111111"/>
          <w:sz w:val="28"/>
          <w:sz w:val="28"/>
          <w:szCs w:val="28"/>
          <w:rtl w:val="true"/>
          <w:lang w:bidi="ar-SA"/>
        </w:rPr>
        <w:t xml:space="preserve">و قد 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منها و آثار</w:t>
      </w:r>
    </w:p>
    <w:p>
      <w:pPr>
        <w:pStyle w:val="BookText"/>
        <w:rPr/>
      </w:pPr>
      <w:r>
        <w:rPr>
          <w:rFonts w:ascii="IRNazanin" w:hAnsi="IRNazanin" w:eastAsia="IRNazanin"/>
          <w:color w:val="111111"/>
          <w:sz w:val="28"/>
          <w:sz w:val="28"/>
          <w:szCs w:val="28"/>
          <w:rtl w:val="true"/>
          <w:lang w:bidi="fa-IR"/>
        </w:rPr>
        <w:t>فقلت و القلب به</w:t>
      </w:r>
      <w:r>
        <w:rPr>
          <w:rStyle w:val="FootnoteAnchor"/>
          <w:rtl w:val="true"/>
        </w:rPr>
        <w:footnoteReference w:id="2399"/>
      </w:r>
      <w:r>
        <w:rPr>
          <w:rFonts w:ascii="Amiri" w:hAnsi="Amiri" w:eastAsia="Amiri" w:cs="Amiri"/>
          <w:color w:val="111111"/>
          <w:sz w:val="28"/>
          <w:sz w:val="28"/>
          <w:szCs w:val="28"/>
          <w:rtl w:val="true"/>
          <w:lang w:bidi="ar-SA"/>
        </w:rPr>
        <w:t xml:space="preserve">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بحرقة و الدّمع مدرار</w:t>
      </w:r>
    </w:p>
    <w:p>
      <w:pPr>
        <w:pStyle w:val="BookText"/>
        <w:rPr/>
      </w:pPr>
      <w:r>
        <w:rPr>
          <w:rFonts w:ascii="Amiri" w:hAnsi="Amiri" w:eastAsia="Amiri" w:cs="Amiri"/>
          <w:color w:val="111111"/>
          <w:sz w:val="28"/>
          <w:sz w:val="28"/>
          <w:szCs w:val="28"/>
          <w:rtl w:val="true"/>
          <w:lang w:bidi="ar-SA"/>
        </w:rPr>
        <w:t xml:space="preserve">أنى زمان فيك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سكانك يا دار</w:t>
      </w:r>
    </w:p>
    <w:p>
      <w:pPr>
        <w:pStyle w:val="BookText"/>
        <w:rPr/>
      </w:pPr>
      <w:r>
        <w:rPr>
          <w:rFonts w:ascii="Amiri" w:hAnsi="Amiri" w:eastAsia="Amiri" w:cs="Amiri"/>
          <w:color w:val="111111"/>
          <w:sz w:val="28"/>
          <w:sz w:val="28"/>
          <w:szCs w:val="28"/>
          <w:rtl w:val="true"/>
          <w:lang w:bidi="ar-SA"/>
        </w:rPr>
        <w:t>فأجازها القاضي أبو سهل عبد الرّحمن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الدار على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سكوني عنك أخيار</w:t>
      </w:r>
    </w:p>
    <w:p>
      <w:pPr>
        <w:pStyle w:val="BookText"/>
        <w:rPr/>
      </w:pPr>
      <w:r>
        <w:rPr>
          <w:rFonts w:ascii="Amiri" w:hAnsi="Amiri" w:eastAsia="Amiri" w:cs="Amiri"/>
          <w:color w:val="111111"/>
          <w:sz w:val="28"/>
          <w:sz w:val="28"/>
          <w:szCs w:val="28"/>
          <w:rtl w:val="true"/>
          <w:lang w:bidi="ar-SA"/>
        </w:rPr>
        <w:t xml:space="preserve">أخنت على من كان بي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أيام و أقدار</w:t>
      </w:r>
    </w:p>
    <w:p>
      <w:pPr>
        <w:pStyle w:val="BookText"/>
        <w:rPr/>
      </w:pPr>
      <w:r>
        <w:rPr>
          <w:rFonts w:ascii="Amiri" w:hAnsi="Amiri" w:eastAsia="Amiri" w:cs="Amiri"/>
          <w:color w:val="111111"/>
          <w:sz w:val="28"/>
          <w:sz w:val="28"/>
          <w:szCs w:val="28"/>
          <w:rtl w:val="true"/>
          <w:lang w:bidi="ar-SA"/>
        </w:rPr>
        <w:t xml:space="preserve">و ارتجع العيش و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و الدّهر دوّار</w:t>
      </w:r>
    </w:p>
    <w:p>
      <w:pPr>
        <w:pStyle w:val="BookText"/>
        <w:rPr/>
      </w:pPr>
      <w:r>
        <w:rPr>
          <w:rFonts w:ascii="Amiri" w:hAnsi="Amiri" w:eastAsia="Amiri" w:cs="Amiri"/>
          <w:color w:val="111111"/>
          <w:sz w:val="28"/>
          <w:sz w:val="28"/>
          <w:szCs w:val="28"/>
          <w:rtl w:val="true"/>
          <w:lang w:bidi="ar-SA"/>
        </w:rPr>
        <w:t xml:space="preserve">فها أنا اليوم كما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مقفرة ما بي ديار</w:t>
      </w:r>
    </w:p>
    <w:p>
      <w:pPr>
        <w:pStyle w:val="BookText"/>
        <w:rPr/>
      </w:pPr>
      <w:r>
        <w:rPr>
          <w:rFonts w:ascii="Amiri" w:hAnsi="Amiri" w:eastAsia="Amiri" w:cs="Amiri"/>
          <w:color w:val="111111"/>
          <w:sz w:val="28"/>
          <w:sz w:val="28"/>
          <w:szCs w:val="28"/>
          <w:rtl w:val="true"/>
          <w:lang w:bidi="ar-SA"/>
        </w:rPr>
        <w:t>و أنشدنا أبو اليسر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السهل من حماة و أنا بالمعرّة زمن عودته من دمشق إلى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أشكو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من ألم الفراق</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أبثّ وجدي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وهمي و اشتياقي </w:t>
      </w:r>
    </w:p>
    <w:p>
      <w:pPr>
        <w:pStyle w:val="BookText"/>
        <w:rPr/>
      </w:pPr>
      <w:r>
        <w:rPr>
          <w:rFonts w:ascii="IRNazanin" w:hAnsi="IRNazanin" w:eastAsia="IRNazanin"/>
          <w:color w:val="111111"/>
          <w:sz w:val="28"/>
          <w:sz w:val="28"/>
          <w:szCs w:val="28"/>
          <w:rtl w:val="true"/>
          <w:lang w:bidi="fa-IR"/>
        </w:rPr>
        <w:t>فلعل علاّم الغلام</w:t>
      </w:r>
      <w:r>
        <w:rPr>
          <w:rStyle w:val="FootnoteAnchor"/>
          <w:rtl w:val="true"/>
        </w:rPr>
        <w:footnoteReference w:id="2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السّبع الطباق</w:t>
      </w:r>
    </w:p>
    <w:p>
      <w:pPr>
        <w:pStyle w:val="BookText"/>
        <w:rPr/>
      </w:pPr>
      <w:r>
        <w:rPr>
          <w:rFonts w:ascii="Amiri" w:hAnsi="Amiri" w:eastAsia="Amiri" w:cs="Amiri"/>
          <w:color w:val="111111"/>
          <w:sz w:val="28"/>
          <w:sz w:val="28"/>
          <w:szCs w:val="28"/>
          <w:rtl w:val="true"/>
          <w:lang w:bidi="ar-SA"/>
        </w:rPr>
        <w:t xml:space="preserve">يقضي لنا بتجمّع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الأيام باقي</w:t>
      </w:r>
    </w:p>
    <w:p>
      <w:pPr>
        <w:pStyle w:val="BookText"/>
        <w:rPr/>
      </w:pPr>
      <w:r>
        <w:rPr>
          <w:rFonts w:ascii="Amiri" w:hAnsi="Amiri" w:eastAsia="Amiri" w:cs="Amiri"/>
          <w:color w:val="111111"/>
          <w:sz w:val="28"/>
          <w:sz w:val="28"/>
          <w:szCs w:val="28"/>
          <w:rtl w:val="true"/>
          <w:lang w:bidi="ar-SA"/>
        </w:rPr>
        <w:t xml:space="preserve">و نعيد أيام المسرة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بالمعرّة و التلاقي</w:t>
      </w:r>
    </w:p>
    <w:p>
      <w:pPr>
        <w:pStyle w:val="BookText"/>
        <w:rPr/>
      </w:pPr>
      <w:r>
        <w:rPr>
          <w:rFonts w:ascii="Amiri" w:hAnsi="Amiri" w:eastAsia="Amiri" w:cs="Amiri"/>
          <w:color w:val="111111"/>
          <w:sz w:val="28"/>
          <w:sz w:val="28"/>
          <w:szCs w:val="28"/>
          <w:rtl w:val="true"/>
          <w:lang w:bidi="ar-SA"/>
        </w:rPr>
        <w:t xml:space="preserve">و عساه يأذن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إليها بانطلاقي</w:t>
      </w:r>
    </w:p>
    <w:p>
      <w:pPr>
        <w:pStyle w:val="BookText"/>
        <w:rPr/>
      </w:pPr>
      <w:r>
        <w:rPr>
          <w:rFonts w:ascii="Amiri" w:hAnsi="Amiri" w:eastAsia="Amiri" w:cs="Amiri"/>
          <w:color w:val="111111"/>
          <w:sz w:val="28"/>
          <w:sz w:val="28"/>
          <w:szCs w:val="28"/>
          <w:rtl w:val="true"/>
          <w:lang w:bidi="ar-SA"/>
        </w:rPr>
        <w:t xml:space="preserve">ما للمعرة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مصر و لا العراقي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وفقت أطال اللّه بقاء حضرة مولاي</w:t>
      </w:r>
      <w:r>
        <w:rPr>
          <w:rStyle w:val="FootnoteAnchor"/>
          <w:rtl w:val="true"/>
        </w:rPr>
        <w:footnoteReference w:id="2401"/>
      </w:r>
      <w:r>
        <w:rPr>
          <w:rFonts w:ascii="Amiri" w:hAnsi="Amiri" w:eastAsia="Amiri" w:cs="Amiri"/>
          <w:color w:val="111111"/>
          <w:sz w:val="28"/>
          <w:sz w:val="28"/>
          <w:szCs w:val="28"/>
          <w:rtl w:val="true"/>
          <w:lang w:bidi="ar-SA"/>
        </w:rPr>
        <w:t>القاضي الأجلّ على ما سمح به خاطره الشريف من نفائس درره، و غرائب غرره، فقلت عجلا و تنهدت</w:t>
      </w:r>
      <w:r>
        <w:rPr>
          <w:rStyle w:val="FootnoteAnchor"/>
          <w:rtl w:val="true"/>
        </w:rPr>
        <w:footnoteReference w:id="2402"/>
      </w:r>
      <w:r>
        <w:rPr>
          <w:rFonts w:ascii="Amiri" w:hAnsi="Amiri" w:eastAsia="Amiri" w:cs="Amiri"/>
          <w:color w:val="111111"/>
          <w:sz w:val="28"/>
          <w:sz w:val="28"/>
          <w:szCs w:val="28"/>
          <w:rtl w:val="true"/>
          <w:lang w:bidi="ar-SA"/>
        </w:rPr>
        <w:t>مرتجلا، فإن لم آت بمثل أبياته الوافية و معانيه الشافية فقد لزمت الوزن و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شاكيا ألم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و جدي و اشتياقي</w:t>
      </w:r>
    </w:p>
    <w:p>
      <w:pPr>
        <w:pStyle w:val="BookText"/>
        <w:rPr/>
      </w:pPr>
      <w:r>
        <w:rPr>
          <w:rFonts w:ascii="Amiri" w:hAnsi="Amiri" w:eastAsia="Amiri" w:cs="Amiri"/>
          <w:color w:val="111111"/>
          <w:sz w:val="28"/>
          <w:sz w:val="28"/>
          <w:szCs w:val="28"/>
          <w:rtl w:val="true"/>
          <w:lang w:bidi="ar-SA"/>
        </w:rPr>
        <w:t xml:space="preserve">و قدحت زند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اتّقيت من احتراقي</w:t>
      </w:r>
    </w:p>
    <w:p>
      <w:pPr>
        <w:pStyle w:val="BookText"/>
        <w:rPr/>
      </w:pPr>
      <w:r>
        <w:rPr>
          <w:rFonts w:ascii="Amiri" w:hAnsi="Amiri" w:eastAsia="Amiri" w:cs="Amiri"/>
          <w:color w:val="111111"/>
          <w:sz w:val="28"/>
          <w:sz w:val="28"/>
          <w:szCs w:val="28"/>
          <w:rtl w:val="true"/>
          <w:lang w:bidi="ar-SA"/>
        </w:rPr>
        <w:t xml:space="preserve">و أفضت من تامور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كالعقيق إلى المآقي</w:t>
      </w:r>
    </w:p>
    <w:p>
      <w:pPr>
        <w:pStyle w:val="BookText"/>
        <w:rPr/>
      </w:pPr>
      <w:r>
        <w:rPr>
          <w:rFonts w:ascii="Amiri" w:hAnsi="Amiri" w:eastAsia="Amiri" w:cs="Amiri"/>
          <w:color w:val="111111"/>
          <w:sz w:val="28"/>
          <w:sz w:val="28"/>
          <w:szCs w:val="28"/>
          <w:rtl w:val="true"/>
          <w:lang w:bidi="ar-SA"/>
        </w:rPr>
        <w:t xml:space="preserve">لم تشتك إلاّ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من جهد الفراق</w:t>
      </w:r>
    </w:p>
    <w:p>
      <w:pPr>
        <w:pStyle w:val="BookText"/>
        <w:rPr/>
      </w:pPr>
      <w:r>
        <w:rPr>
          <w:rFonts w:ascii="Amiri" w:hAnsi="Amiri" w:eastAsia="Amiri" w:cs="Amiri"/>
          <w:color w:val="111111"/>
          <w:sz w:val="28"/>
          <w:sz w:val="28"/>
          <w:szCs w:val="28"/>
          <w:rtl w:val="true"/>
          <w:lang w:bidi="ar-SA"/>
        </w:rPr>
        <w:t xml:space="preserve">لم يبق بعدك لي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نزوح تصعد في التراقي</w:t>
      </w:r>
    </w:p>
    <w:p>
      <w:pPr>
        <w:pStyle w:val="BookText"/>
        <w:rPr/>
      </w:pPr>
      <w:r>
        <w:rPr>
          <w:rFonts w:ascii="Amiri" w:hAnsi="Amiri" w:eastAsia="Amiri" w:cs="Amiri"/>
          <w:color w:val="111111"/>
          <w:sz w:val="28"/>
          <w:sz w:val="28"/>
          <w:szCs w:val="28"/>
          <w:rtl w:val="true"/>
          <w:lang w:bidi="ar-SA"/>
        </w:rPr>
        <w:t xml:space="preserve">نفس تردد في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نحيل غير باقي</w:t>
      </w:r>
    </w:p>
    <w:p>
      <w:pPr>
        <w:pStyle w:val="BookText"/>
        <w:rPr/>
      </w:pPr>
      <w:r>
        <w:rPr>
          <w:rFonts w:ascii="Amiri" w:hAnsi="Amiri" w:eastAsia="Amiri" w:cs="Amiri"/>
          <w:color w:val="111111"/>
          <w:sz w:val="28"/>
          <w:sz w:val="28"/>
          <w:szCs w:val="28"/>
          <w:rtl w:val="true"/>
          <w:lang w:bidi="ar-SA"/>
        </w:rPr>
        <w:t xml:space="preserve">قد نالني للبين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الهلال من المحاقي</w:t>
      </w:r>
    </w:p>
    <w:p>
      <w:pPr>
        <w:pStyle w:val="BookText"/>
        <w:rPr/>
      </w:pPr>
      <w:r>
        <w:rPr>
          <w:rFonts w:ascii="Amiri" w:hAnsi="Amiri" w:eastAsia="Amiri" w:cs="Amiri"/>
          <w:color w:val="111111"/>
          <w:sz w:val="28"/>
          <w:sz w:val="28"/>
          <w:szCs w:val="28"/>
          <w:rtl w:val="true"/>
          <w:lang w:bidi="ar-SA"/>
        </w:rPr>
        <w:t xml:space="preserve">فاحرص بأن 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 عن قريب بالتلاقي</w:t>
      </w:r>
    </w:p>
    <w:p>
      <w:pPr>
        <w:pStyle w:val="BookText"/>
        <w:rPr/>
      </w:pPr>
      <w:r>
        <w:rPr>
          <w:rFonts w:ascii="Amiri" w:hAnsi="Amiri" w:eastAsia="Amiri" w:cs="Amiri"/>
          <w:color w:val="111111"/>
          <w:sz w:val="28"/>
          <w:sz w:val="28"/>
          <w:szCs w:val="28"/>
          <w:rtl w:val="true"/>
          <w:lang w:bidi="ar-SA"/>
        </w:rPr>
        <w:t xml:space="preserve">و اعزم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فالرحمن يأذن بانطلاق</w:t>
      </w:r>
    </w:p>
    <w:p>
      <w:pPr>
        <w:pStyle w:val="BookText"/>
        <w:rPr/>
      </w:pPr>
      <w:r>
        <w:rPr>
          <w:rFonts w:ascii="IRNazanin" w:hAnsi="IRNazanin" w:eastAsia="IRNazanin"/>
          <w:color w:val="111111"/>
          <w:sz w:val="28"/>
          <w:sz w:val="28"/>
          <w:szCs w:val="28"/>
          <w:rtl w:val="true"/>
          <w:lang w:bidi="fa-IR"/>
        </w:rPr>
        <w:t>و اهد</w:t>
      </w:r>
      <w:r>
        <w:rPr>
          <w:rStyle w:val="FootnoteAnchor"/>
          <w:rtl w:val="true"/>
        </w:rPr>
        <w:footnoteReference w:id="2403"/>
      </w:r>
      <w:r>
        <w:rPr>
          <w:rFonts w:ascii="Amiri" w:hAnsi="Amiri" w:eastAsia="Amiri" w:cs="Amiri"/>
          <w:color w:val="111111"/>
          <w:sz w:val="28"/>
          <w:sz w:val="28"/>
          <w:szCs w:val="28"/>
          <w:rtl w:val="true"/>
          <w:lang w:bidi="ar-SA"/>
        </w:rPr>
        <w:t xml:space="preserve">الخيال عساه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قبل ذلك باعتناق</w:t>
      </w:r>
    </w:p>
    <w:p>
      <w:pPr>
        <w:pStyle w:val="BookText"/>
        <w:rPr/>
      </w:pPr>
      <w:r>
        <w:rPr>
          <w:rFonts w:ascii="Amiri" w:hAnsi="Amiri" w:eastAsia="Amiri" w:cs="Amiri"/>
          <w:color w:val="111111"/>
          <w:sz w:val="28"/>
          <w:sz w:val="28"/>
          <w:szCs w:val="28"/>
          <w:rtl w:val="true"/>
          <w:lang w:bidi="ar-SA"/>
        </w:rPr>
        <w:t xml:space="preserve">و اكتب إلي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ببيوتك الشرد الرقاق</w:t>
      </w:r>
    </w:p>
    <w:p>
      <w:pPr>
        <w:pStyle w:val="BookText"/>
        <w:rPr/>
      </w:pPr>
      <w:r>
        <w:rPr>
          <w:rFonts w:ascii="Amiri" w:hAnsi="Amiri" w:eastAsia="Amiri" w:cs="Amiri"/>
          <w:color w:val="111111"/>
          <w:sz w:val="28"/>
          <w:sz w:val="28"/>
          <w:szCs w:val="28"/>
          <w:rtl w:val="true"/>
          <w:lang w:bidi="ar-SA"/>
        </w:rPr>
        <w:t xml:space="preserve">و لعل ما يعني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هي في السياق</w:t>
      </w:r>
    </w:p>
    <w:p>
      <w:pPr>
        <w:pStyle w:val="BookText"/>
        <w:rPr/>
      </w:pPr>
      <w:r>
        <w:rPr>
          <w:rFonts w:ascii="Amiri" w:hAnsi="Amiri" w:eastAsia="Amiri" w:cs="Amiri"/>
          <w:color w:val="111111"/>
          <w:sz w:val="28"/>
          <w:sz w:val="28"/>
          <w:szCs w:val="28"/>
          <w:rtl w:val="true"/>
          <w:lang w:bidi="ar-SA"/>
        </w:rPr>
        <w:t xml:space="preserve">ما في الحجاز و لا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مصر و لا العراق</w:t>
      </w:r>
    </w:p>
    <w:p>
      <w:pPr>
        <w:pStyle w:val="BookText"/>
        <w:rPr/>
      </w:pPr>
      <w:r>
        <w:rPr>
          <w:rFonts w:ascii="Amiri" w:hAnsi="Amiri" w:eastAsia="Amiri" w:cs="Amiri"/>
          <w:color w:val="111111"/>
          <w:sz w:val="28"/>
          <w:sz w:val="28"/>
          <w:szCs w:val="28"/>
          <w:rtl w:val="true"/>
          <w:lang w:bidi="ar-SA"/>
        </w:rPr>
        <w:t xml:space="preserve">من نقطة تزهو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المنضدة الرشاق</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سمرت به سماره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 به حادي الرفاق </w:t>
      </w:r>
    </w:p>
    <w:p>
      <w:pPr>
        <w:pStyle w:val="BookText"/>
        <w:rPr/>
      </w:pPr>
      <w:r>
        <w:rPr>
          <w:rFonts w:ascii="Amiri" w:hAnsi="Amiri" w:eastAsia="Amiri" w:cs="Amiri"/>
          <w:color w:val="111111"/>
          <w:sz w:val="28"/>
          <w:sz w:val="28"/>
          <w:szCs w:val="28"/>
          <w:rtl w:val="true"/>
          <w:lang w:bidi="ar-SA"/>
        </w:rPr>
        <w:t xml:space="preserve">اللاك يا ابن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لكي قصب السباق</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من كل ممدود السماط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عراه من الرفاق</w:t>
      </w:r>
    </w:p>
    <w:p>
      <w:pPr>
        <w:pStyle w:val="BookText"/>
        <w:rPr/>
      </w:pPr>
      <w:r>
        <w:rPr>
          <w:rFonts w:ascii="Amiri" w:hAnsi="Amiri" w:eastAsia="Amiri" w:cs="Amiri"/>
          <w:color w:val="111111"/>
          <w:sz w:val="28"/>
          <w:sz w:val="28"/>
          <w:szCs w:val="28"/>
          <w:rtl w:val="true"/>
          <w:lang w:bidi="ar-SA"/>
        </w:rPr>
        <w:t xml:space="preserve">يتبجس الأنعام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كفيه كالغيث الدفاق</w:t>
      </w:r>
    </w:p>
    <w:p>
      <w:pPr>
        <w:pStyle w:val="BookText"/>
        <w:rPr/>
      </w:pPr>
      <w:r>
        <w:rPr>
          <w:rFonts w:ascii="Amiri" w:hAnsi="Amiri" w:eastAsia="Amiri" w:cs="Amiri"/>
          <w:color w:val="111111"/>
          <w:sz w:val="28"/>
          <w:sz w:val="28"/>
          <w:szCs w:val="28"/>
          <w:rtl w:val="true"/>
          <w:lang w:bidi="ar-SA"/>
        </w:rPr>
        <w:t xml:space="preserve">لا فخر عندهم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و السّمر الرّقاق</w:t>
      </w:r>
    </w:p>
    <w:p>
      <w:pPr>
        <w:pStyle w:val="BookText"/>
        <w:rPr/>
      </w:pPr>
      <w:r>
        <w:rPr>
          <w:rFonts w:ascii="Amiri" w:hAnsi="Amiri" w:eastAsia="Amiri" w:cs="Amiri"/>
          <w:color w:val="111111"/>
          <w:sz w:val="28"/>
          <w:sz w:val="28"/>
          <w:szCs w:val="28"/>
          <w:rtl w:val="true"/>
          <w:lang w:bidi="ar-SA"/>
        </w:rPr>
        <w:t xml:space="preserve">و السابقات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القروان و الخيل العتاق</w:t>
      </w:r>
    </w:p>
    <w:p>
      <w:pPr>
        <w:pStyle w:val="BookText"/>
        <w:rPr/>
      </w:pPr>
      <w:r>
        <w:rPr>
          <w:rFonts w:ascii="Amiri" w:hAnsi="Amiri" w:eastAsia="Amiri" w:cs="Amiri"/>
          <w:color w:val="111111"/>
          <w:sz w:val="28"/>
          <w:sz w:val="28"/>
          <w:szCs w:val="28"/>
          <w:rtl w:val="true"/>
          <w:lang w:bidi="ar-SA"/>
        </w:rPr>
        <w:t xml:space="preserve">و إغاثة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إنقاذ عان من وثاق</w:t>
      </w:r>
    </w:p>
    <w:p>
      <w:pPr>
        <w:pStyle w:val="BookText"/>
        <w:rPr/>
      </w:pPr>
      <w:r>
        <w:rPr>
          <w:rFonts w:ascii="Amiri" w:hAnsi="Amiri" w:eastAsia="Amiri" w:cs="Amiri"/>
          <w:color w:val="111111"/>
          <w:sz w:val="28"/>
          <w:sz w:val="28"/>
          <w:szCs w:val="28"/>
          <w:rtl w:val="true"/>
          <w:lang w:bidi="ar-SA"/>
        </w:rPr>
        <w:t xml:space="preserve">لا زلت يا 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 و حفظ في رواق</w:t>
      </w:r>
    </w:p>
    <w:p>
      <w:pPr>
        <w:pStyle w:val="BookText"/>
        <w:rPr/>
      </w:pPr>
      <w:r>
        <w:rPr>
          <w:rFonts w:ascii="IRNazanin" w:hAnsi="IRNazanin" w:eastAsia="IRNazanin"/>
          <w:color w:val="111111"/>
          <w:sz w:val="28"/>
          <w:sz w:val="28"/>
          <w:szCs w:val="28"/>
          <w:rtl w:val="true"/>
          <w:lang w:bidi="fa-IR"/>
        </w:rPr>
        <w:t>و ات</w:t>
      </w:r>
      <w:r>
        <w:rPr>
          <w:rStyle w:val="FootnoteAnchor"/>
          <w:rtl w:val="true"/>
        </w:rPr>
        <w:footnoteReference w:id="2405"/>
      </w:r>
      <w:r>
        <w:rPr>
          <w:rFonts w:ascii="Amiri" w:hAnsi="Amiri" w:eastAsia="Amiri" w:cs="Amiri"/>
          <w:color w:val="111111"/>
          <w:sz w:val="28"/>
          <w:sz w:val="28"/>
          <w:szCs w:val="28"/>
          <w:rtl w:val="true"/>
          <w:lang w:bidi="ar-SA"/>
        </w:rPr>
        <w:t xml:space="preserve">المعرّة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سرعة الماء المراق</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 xml:space="preserve">للّه حسن جنانها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بالزهر أو روض الرقاق</w:t>
      </w:r>
    </w:p>
    <w:p>
      <w:pPr>
        <w:pStyle w:val="BookText"/>
        <w:rPr/>
      </w:pPr>
      <w:r>
        <w:rPr>
          <w:rFonts w:ascii="Amiri" w:hAnsi="Amiri" w:eastAsia="Amiri" w:cs="Amiri"/>
          <w:color w:val="111111"/>
          <w:sz w:val="28"/>
          <w:sz w:val="28"/>
          <w:szCs w:val="28"/>
          <w:rtl w:val="true"/>
          <w:lang w:bidi="ar-SA"/>
        </w:rPr>
        <w:t xml:space="preserve">رقّ النسيم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كدره علينا ما نلاق</w:t>
      </w:r>
    </w:p>
    <w:p>
      <w:pPr>
        <w:pStyle w:val="BookText"/>
        <w:rPr/>
      </w:pPr>
      <w:r>
        <w:rPr>
          <w:rFonts w:ascii="Amiri" w:hAnsi="Amiri" w:eastAsia="Amiri" w:cs="Amiri"/>
          <w:color w:val="111111"/>
          <w:sz w:val="28"/>
          <w:sz w:val="28"/>
          <w:szCs w:val="28"/>
          <w:rtl w:val="true"/>
          <w:lang w:bidi="ar-SA"/>
        </w:rPr>
        <w:t xml:space="preserve">و حلّت موارده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فمي</w:t>
      </w:r>
      <w:r>
        <w:rPr>
          <w:rStyle w:val="FootnoteAnchor"/>
          <w:rtl w:val="true"/>
        </w:rPr>
        <w:footnoteReference w:id="2407"/>
      </w:r>
      <w:r>
        <w:rPr>
          <w:rFonts w:ascii="IRNazanin" w:hAnsi="IRNazanin" w:eastAsia="IRNazanin"/>
          <w:color w:val="111111"/>
          <w:sz w:val="28"/>
          <w:sz w:val="28"/>
          <w:szCs w:val="28"/>
          <w:rtl w:val="true"/>
          <w:lang w:bidi="fa-IR"/>
        </w:rPr>
        <w:t>مثل الزعاق</w:t>
      </w:r>
    </w:p>
    <w:p>
      <w:pPr>
        <w:pStyle w:val="BookText"/>
        <w:rPr/>
      </w:pPr>
      <w:r>
        <w:rPr>
          <w:rFonts w:ascii="Amiri" w:hAnsi="Amiri" w:eastAsia="Amiri" w:cs="Amiri"/>
          <w:color w:val="111111"/>
          <w:sz w:val="28"/>
          <w:sz w:val="28"/>
          <w:szCs w:val="28"/>
          <w:rtl w:val="true"/>
          <w:lang w:bidi="ar-SA"/>
        </w:rPr>
        <w:t xml:space="preserve">و الطرف مثل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الميدان يركض للسباق</w:t>
      </w:r>
    </w:p>
    <w:p>
      <w:pPr>
        <w:pStyle w:val="BookText"/>
        <w:rPr/>
      </w:pPr>
      <w:r>
        <w:rPr>
          <w:rFonts w:ascii="Amiri" w:hAnsi="Amiri" w:eastAsia="Amiri" w:cs="Amiri"/>
          <w:color w:val="111111"/>
          <w:sz w:val="28"/>
          <w:sz w:val="28"/>
          <w:szCs w:val="28"/>
          <w:rtl w:val="true"/>
          <w:lang w:bidi="ar-SA"/>
        </w:rPr>
        <w:t xml:space="preserve">ما راقه حسن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أحسن منه لاقي</w:t>
      </w:r>
    </w:p>
    <w:p>
      <w:pPr>
        <w:pStyle w:val="BookText"/>
        <w:rPr/>
      </w:pPr>
      <w:r>
        <w:rPr>
          <w:rFonts w:ascii="Amiri" w:hAnsi="Amiri" w:eastAsia="Amiri" w:cs="Amiri"/>
          <w:color w:val="111111"/>
          <w:sz w:val="28"/>
          <w:sz w:val="28"/>
          <w:szCs w:val="28"/>
          <w:rtl w:val="true"/>
          <w:lang w:bidi="ar-SA"/>
        </w:rPr>
        <w:t xml:space="preserve">و الباسلين فجنة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تلهي من تلاق</w:t>
      </w:r>
    </w:p>
    <w:p>
      <w:pPr>
        <w:pStyle w:val="BookText"/>
        <w:rPr/>
      </w:pPr>
      <w:r>
        <w:rPr>
          <w:rFonts w:ascii="Amiri" w:hAnsi="Amiri" w:eastAsia="Amiri" w:cs="Amiri"/>
          <w:color w:val="111111"/>
          <w:sz w:val="28"/>
          <w:sz w:val="28"/>
          <w:szCs w:val="28"/>
          <w:rtl w:val="true"/>
          <w:lang w:bidi="ar-SA"/>
        </w:rPr>
        <w:t xml:space="preserve">و يريح داود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النزه البواقي</w:t>
      </w:r>
    </w:p>
    <w:p>
      <w:pPr>
        <w:pStyle w:val="BookText"/>
        <w:rPr/>
      </w:pPr>
      <w:r>
        <w:rPr>
          <w:rFonts w:ascii="Amiri" w:hAnsi="Amiri" w:eastAsia="Amiri" w:cs="Amiri"/>
          <w:color w:val="111111"/>
          <w:sz w:val="28"/>
          <w:sz w:val="28"/>
          <w:szCs w:val="28"/>
          <w:rtl w:val="true"/>
          <w:lang w:bidi="ar-SA"/>
        </w:rPr>
        <w:t xml:space="preserve">و إذا الكفين رقينه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أجزأك عن ظهر البراق</w:t>
      </w:r>
    </w:p>
    <w:p>
      <w:pPr>
        <w:pStyle w:val="BookText"/>
        <w:rPr/>
      </w:pPr>
      <w:r>
        <w:rPr>
          <w:rFonts w:ascii="Amiri" w:hAnsi="Amiri" w:eastAsia="Amiri" w:cs="Amiri"/>
          <w:color w:val="111111"/>
          <w:sz w:val="28"/>
          <w:sz w:val="28"/>
          <w:szCs w:val="28"/>
          <w:rtl w:val="true"/>
          <w:lang w:bidi="ar-SA"/>
        </w:rPr>
        <w:t xml:space="preserve">لا سيما إذا 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 مسدود النطاق</w:t>
      </w:r>
    </w:p>
    <w:p>
      <w:pPr>
        <w:pStyle w:val="BookText"/>
        <w:rPr/>
      </w:pPr>
      <w:r>
        <w:rPr>
          <w:rFonts w:ascii="Amiri" w:hAnsi="Amiri" w:eastAsia="Amiri" w:cs="Amiri"/>
          <w:color w:val="111111"/>
          <w:sz w:val="28"/>
          <w:sz w:val="28"/>
          <w:szCs w:val="28"/>
          <w:rtl w:val="true"/>
          <w:lang w:bidi="ar-SA"/>
        </w:rPr>
        <w:t xml:space="preserve">أجبتك منه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لنسيمه عند انتشاق</w:t>
      </w:r>
    </w:p>
    <w:p>
      <w:pPr>
        <w:pStyle w:val="BookText"/>
        <w:rPr/>
      </w:pPr>
      <w:r>
        <w:rPr>
          <w:rFonts w:ascii="Amiri" w:hAnsi="Amiri" w:eastAsia="Amiri" w:cs="Amiri"/>
          <w:color w:val="111111"/>
          <w:sz w:val="28"/>
          <w:sz w:val="28"/>
          <w:szCs w:val="28"/>
          <w:rtl w:val="true"/>
          <w:lang w:bidi="ar-SA"/>
        </w:rPr>
        <w:t xml:space="preserve">و سقتك رزق 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بنميره العذب المذاق</w:t>
      </w:r>
    </w:p>
    <w:p>
      <w:pPr>
        <w:pStyle w:val="BookText"/>
        <w:rPr/>
      </w:pPr>
      <w:r>
        <w:rPr>
          <w:rFonts w:ascii="Amiri" w:hAnsi="Amiri" w:eastAsia="Amiri" w:cs="Amiri"/>
          <w:color w:val="111111"/>
          <w:sz w:val="28"/>
          <w:sz w:val="28"/>
          <w:szCs w:val="28"/>
          <w:rtl w:val="true"/>
          <w:lang w:bidi="ar-SA"/>
        </w:rPr>
        <w:t xml:space="preserve">و حباك من أثماره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بزبرجدات في حقاق</w:t>
      </w:r>
    </w:p>
    <w:p>
      <w:pPr>
        <w:pStyle w:val="BookText"/>
        <w:rPr/>
      </w:pPr>
      <w:r>
        <w:rPr>
          <w:rFonts w:ascii="Amiri" w:hAnsi="Amiri" w:eastAsia="Amiri" w:cs="Amiri"/>
          <w:color w:val="111111"/>
          <w:sz w:val="28"/>
          <w:sz w:val="28"/>
          <w:szCs w:val="28"/>
          <w:rtl w:val="true"/>
          <w:lang w:bidi="ar-SA"/>
        </w:rPr>
        <w:t xml:space="preserve">ليست ملونة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غلائلها الصفاق</w:t>
      </w:r>
    </w:p>
    <w:p>
      <w:pPr>
        <w:pStyle w:val="BookText"/>
        <w:rPr/>
      </w:pPr>
      <w:r>
        <w:rPr>
          <w:rFonts w:ascii="Amiri" w:hAnsi="Amiri" w:eastAsia="Amiri" w:cs="Amiri"/>
          <w:color w:val="111111"/>
          <w:sz w:val="28"/>
          <w:sz w:val="28"/>
          <w:szCs w:val="28"/>
          <w:rtl w:val="true"/>
          <w:lang w:bidi="ar-SA"/>
        </w:rPr>
        <w:t>و أنشدنا أيضا، أنشدني عبد الرّحمن بن مدرك</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سارقته نظرة أطال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قلبي و ما له ذنب </w:t>
      </w:r>
    </w:p>
    <w:p>
      <w:pPr>
        <w:pStyle w:val="BookText"/>
        <w:rPr/>
      </w:pPr>
      <w:r>
        <w:rPr>
          <w:rFonts w:ascii="Amiri" w:hAnsi="Amiri" w:eastAsia="Amiri" w:cs="Amiri"/>
          <w:color w:val="111111"/>
          <w:sz w:val="28"/>
          <w:sz w:val="28"/>
          <w:szCs w:val="28"/>
          <w:rtl w:val="true"/>
          <w:lang w:bidi="ar-SA"/>
        </w:rPr>
        <w:t xml:space="preserve">يا جور حكم الهوى و 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عيني و يقطع القلب</w:t>
      </w:r>
    </w:p>
    <w:p>
      <w:pPr>
        <w:pStyle w:val="BookText"/>
        <w:rPr/>
      </w:pPr>
      <w:r>
        <w:rPr>
          <w:rFonts w:ascii="IRNazanin" w:hAnsi="IRNazanin" w:eastAsia="IRNazanin"/>
          <w:color w:val="111111"/>
          <w:sz w:val="28"/>
          <w:sz w:val="28"/>
          <w:szCs w:val="28"/>
          <w:rtl w:val="true"/>
          <w:lang w:bidi="fa-IR"/>
        </w:rPr>
        <w:t>و أنشدنا له</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جرحت بلحظي خدّ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طالب</w:t>
      </w:r>
      <w:r>
        <w:rPr>
          <w:rStyle w:val="FootnoteAnchor"/>
          <w:rtl w:val="true"/>
        </w:rPr>
        <w:footnoteReference w:id="2410"/>
      </w:r>
      <w:r>
        <w:rPr>
          <w:rFonts w:ascii="Amiri" w:hAnsi="Amiri" w:eastAsia="Amiri" w:cs="Amiri"/>
          <w:color w:val="111111"/>
          <w:sz w:val="28"/>
          <w:sz w:val="28"/>
          <w:szCs w:val="28"/>
          <w:rtl w:val="true"/>
          <w:lang w:bidi="ar-SA"/>
        </w:rPr>
        <w:t>المقلة الفاعلة</w:t>
      </w:r>
    </w:p>
    <w:p>
      <w:pPr>
        <w:pStyle w:val="BookText"/>
        <w:rPr/>
      </w:pPr>
      <w:r>
        <w:rPr>
          <w:rFonts w:ascii="Amiri" w:hAnsi="Amiri" w:eastAsia="Amiri" w:cs="Amiri"/>
          <w:color w:val="111111"/>
          <w:sz w:val="28"/>
          <w:sz w:val="28"/>
          <w:szCs w:val="28"/>
          <w:rtl w:val="true"/>
          <w:lang w:bidi="ar-SA"/>
        </w:rPr>
        <w:t xml:space="preserve">و لكنه اقتصّ من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الديات على العاقلة</w:t>
      </w:r>
      <w:r>
        <w:rPr>
          <w:rStyle w:val="FootnoteAnchor"/>
          <w:rtl w:val="true"/>
        </w:rPr>
        <w:footnoteReference w:id="2411"/>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بأي نمل عارض دبّ في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دبيبا من تحت عقرب صرع</w:t>
      </w:r>
    </w:p>
    <w:p>
      <w:pPr>
        <w:pStyle w:val="BookText"/>
        <w:rPr/>
      </w:pPr>
      <w:r>
        <w:rPr>
          <w:rFonts w:ascii="Amiri" w:hAnsi="Amiri" w:eastAsia="Amiri" w:cs="Amiri"/>
          <w:color w:val="111111"/>
          <w:sz w:val="28"/>
          <w:sz w:val="28"/>
          <w:szCs w:val="28"/>
          <w:rtl w:val="true"/>
          <w:lang w:bidi="ar-SA"/>
        </w:rPr>
        <w:t xml:space="preserve">ففدا القب منهما في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ما بين قرص و لذع</w:t>
      </w:r>
    </w:p>
    <w:p>
      <w:pPr>
        <w:pStyle w:val="BookText"/>
        <w:rPr/>
      </w:pPr>
      <w:r>
        <w:rPr>
          <w:rFonts w:ascii="IRNazanin" w:hAnsi="IRNazanin" w:eastAsia="IRNazanin"/>
          <w:color w:val="111111"/>
          <w:sz w:val="28"/>
          <w:sz w:val="28"/>
          <w:szCs w:val="28"/>
          <w:rtl w:val="true"/>
          <w:lang w:bidi="fa-IR"/>
        </w:rPr>
        <w:t>و أنشدنا له</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باللّه يا صاحب الوجه الذي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المحاسن و استولى على المهج</w:t>
      </w:r>
    </w:p>
    <w:p>
      <w:pPr>
        <w:pStyle w:val="BookText"/>
        <w:rPr/>
      </w:pPr>
      <w:r>
        <w:rPr>
          <w:rFonts w:ascii="Amiri" w:hAnsi="Amiri" w:eastAsia="Amiri" w:cs="Amiri"/>
          <w:color w:val="111111"/>
          <w:sz w:val="28"/>
          <w:sz w:val="28"/>
          <w:szCs w:val="28"/>
          <w:rtl w:val="true"/>
          <w:lang w:bidi="ar-SA"/>
        </w:rPr>
        <w:t xml:space="preserve">خذني إليك فإن لم ترضني صلفا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فاطرد بي العين عن ذا</w:t>
      </w:r>
      <w:r>
        <w:rPr>
          <w:rStyle w:val="FootnoteAnchor"/>
          <w:rtl w:val="true"/>
        </w:rPr>
        <w:footnoteReference w:id="2413"/>
      </w:r>
      <w:r>
        <w:rPr>
          <w:rFonts w:ascii="IRNazanin" w:hAnsi="IRNazanin" w:eastAsia="IRNazanin"/>
          <w:color w:val="111111"/>
          <w:sz w:val="28"/>
          <w:sz w:val="28"/>
          <w:szCs w:val="28"/>
          <w:rtl w:val="true"/>
          <w:lang w:bidi="fa-IR"/>
        </w:rPr>
        <w:t>المنظر البهج</w:t>
      </w:r>
    </w:p>
    <w:p>
      <w:pPr>
        <w:pStyle w:val="BookText"/>
        <w:rPr/>
      </w:pPr>
      <w:r>
        <w:rPr>
          <w:rFonts w:ascii="Amiri" w:hAnsi="Amiri" w:eastAsia="Amiri" w:cs="Amiri"/>
          <w:color w:val="111111"/>
          <w:sz w:val="28"/>
          <w:sz w:val="28"/>
          <w:szCs w:val="28"/>
          <w:rtl w:val="true"/>
          <w:lang w:bidi="ar-SA"/>
        </w:rPr>
        <w:t>كيف السلامة</w:t>
      </w:r>
      <w:r>
        <w:rPr>
          <w:rStyle w:val="FootnoteAnchor"/>
          <w:rtl w:val="true"/>
        </w:rPr>
        <w:footnoteReference w:id="2414"/>
      </w:r>
      <w:r>
        <w:rPr>
          <w:rFonts w:ascii="Amiri" w:hAnsi="Amiri" w:eastAsia="Amiri" w:cs="Amiri"/>
          <w:color w:val="111111"/>
          <w:sz w:val="28"/>
          <w:sz w:val="28"/>
          <w:szCs w:val="28"/>
          <w:rtl w:val="true"/>
          <w:lang w:bidi="ar-SA"/>
        </w:rPr>
        <w:t xml:space="preserve">من جفنيك‌؟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لكلّ محبّ في الهوى و شج</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ليلة زار فيها</w:t>
      </w:r>
      <w:r>
        <w:rPr>
          <w:rStyle w:val="FootnoteAnchor"/>
          <w:rtl w:val="true"/>
        </w:rPr>
        <w:footnoteReference w:id="2415"/>
      </w:r>
      <w:r>
        <w:rPr>
          <w:rFonts w:ascii="Amiri" w:hAnsi="Amiri" w:eastAsia="Amiri" w:cs="Amiri"/>
          <w:color w:val="111111"/>
          <w:sz w:val="28"/>
          <w:sz w:val="28"/>
          <w:szCs w:val="28"/>
          <w:rtl w:val="true"/>
          <w:lang w:bidi="ar-SA"/>
        </w:rPr>
        <w:t xml:space="preserve">من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واجد قلب كان في العدم</w:t>
      </w:r>
    </w:p>
    <w:p>
      <w:pPr>
        <w:pStyle w:val="BookText"/>
        <w:rPr/>
      </w:pPr>
      <w:r>
        <w:rPr>
          <w:rFonts w:ascii="Amiri" w:hAnsi="Amiri" w:eastAsia="Amiri" w:cs="Amiri"/>
          <w:color w:val="111111"/>
          <w:sz w:val="28"/>
          <w:sz w:val="28"/>
          <w:szCs w:val="28"/>
          <w:rtl w:val="true"/>
          <w:lang w:bidi="ar-SA"/>
        </w:rPr>
        <w:t xml:space="preserve">جادت به فكساها نور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 مزق عنها حلة الظّلم</w:t>
      </w:r>
    </w:p>
    <w:p>
      <w:pPr>
        <w:pStyle w:val="BookText"/>
        <w:rPr/>
      </w:pPr>
      <w:r>
        <w:rPr>
          <w:rFonts w:ascii="Amiri" w:hAnsi="Amiri" w:eastAsia="Amiri" w:cs="Amiri"/>
          <w:color w:val="111111"/>
          <w:sz w:val="28"/>
          <w:sz w:val="28"/>
          <w:szCs w:val="28"/>
          <w:rtl w:val="true"/>
          <w:lang w:bidi="ar-SA"/>
        </w:rPr>
        <w:t xml:space="preserve">ريم يعزّ إذا ما ريم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يستبيح نفوس الناس كلّهم</w:t>
      </w:r>
    </w:p>
    <w:p>
      <w:pPr>
        <w:pStyle w:val="BookText"/>
        <w:rPr/>
      </w:pPr>
      <w:r>
        <w:rPr>
          <w:rFonts w:ascii="Amiri" w:hAnsi="Amiri" w:eastAsia="Amiri" w:cs="Amiri"/>
          <w:color w:val="111111"/>
          <w:sz w:val="28"/>
          <w:sz w:val="28"/>
          <w:szCs w:val="28"/>
          <w:rtl w:val="true"/>
          <w:lang w:bidi="ar-SA"/>
        </w:rPr>
        <w:t>أضلّهم</w:t>
      </w:r>
      <w:r>
        <w:rPr>
          <w:rStyle w:val="FootnoteAnchor"/>
          <w:rtl w:val="true"/>
        </w:rPr>
        <w:footnoteReference w:id="2416"/>
      </w:r>
      <w:r>
        <w:rPr>
          <w:rFonts w:ascii="Amiri" w:hAnsi="Amiri" w:eastAsia="Amiri" w:cs="Amiri"/>
          <w:color w:val="111111"/>
          <w:sz w:val="28"/>
          <w:sz w:val="28"/>
          <w:szCs w:val="28"/>
          <w:rtl w:val="true"/>
          <w:lang w:bidi="ar-SA"/>
        </w:rPr>
        <w:t xml:space="preserve">علم للحسن منه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يهتدي الضّلال بالعلم</w:t>
      </w:r>
    </w:p>
    <w:p>
      <w:pPr>
        <w:pStyle w:val="BookText"/>
        <w:rPr/>
      </w:pPr>
      <w:r>
        <w:rPr>
          <w:rFonts w:ascii="Amiri" w:hAnsi="Amiri" w:eastAsia="Amiri" w:cs="Amiri"/>
          <w:color w:val="111111"/>
          <w:sz w:val="28"/>
          <w:sz w:val="28"/>
          <w:szCs w:val="28"/>
          <w:rtl w:val="true"/>
          <w:lang w:bidi="ar-SA"/>
        </w:rPr>
        <w:t xml:space="preserve">له وداد سقيم ما يصح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طرفه أعداه بالسّقم</w:t>
      </w:r>
    </w:p>
    <w:p>
      <w:pPr>
        <w:pStyle w:val="BookText"/>
        <w:rPr/>
      </w:pPr>
      <w:r>
        <w:rPr>
          <w:rFonts w:ascii="Amiri" w:hAnsi="Amiri" w:eastAsia="Amiri" w:cs="Amiri"/>
          <w:color w:val="111111"/>
          <w:sz w:val="28"/>
          <w:sz w:val="28"/>
          <w:szCs w:val="28"/>
          <w:rtl w:val="true"/>
          <w:lang w:bidi="ar-SA"/>
        </w:rPr>
        <w:t xml:space="preserve">لما دعي دمع عيني يوم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من دموعي كل منسجم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سام قلبي مبتاعا فأحرزه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مسترخصا منه علقا غالي القيم </w:t>
      </w:r>
    </w:p>
    <w:p>
      <w:pPr>
        <w:pStyle w:val="BookText"/>
        <w:rPr/>
      </w:pPr>
      <w:r>
        <w:rPr>
          <w:rFonts w:ascii="Amiri" w:hAnsi="Amiri" w:eastAsia="Amiri" w:cs="Amiri"/>
          <w:color w:val="111111"/>
          <w:sz w:val="28"/>
          <w:sz w:val="28"/>
          <w:szCs w:val="28"/>
          <w:rtl w:val="true"/>
          <w:lang w:bidi="ar-SA"/>
        </w:rPr>
        <w:t xml:space="preserve">ما أنس لا أنس قولي في العتاب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بدا لي منه وجه محتشم</w:t>
      </w:r>
    </w:p>
    <w:p>
      <w:pPr>
        <w:pStyle w:val="BookText"/>
        <w:rPr/>
      </w:pPr>
      <w:r>
        <w:rPr>
          <w:rFonts w:ascii="Amiri" w:hAnsi="Amiri" w:eastAsia="Amiri" w:cs="Amiri"/>
          <w:color w:val="111111"/>
          <w:sz w:val="28"/>
          <w:sz w:val="28"/>
          <w:szCs w:val="28"/>
          <w:rtl w:val="true"/>
          <w:lang w:bidi="ar-SA"/>
        </w:rPr>
        <w:t xml:space="preserve">إن كان هجرك من خوف الرقيب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مثلي، فكم ساع بلا قدم</w:t>
      </w:r>
    </w:p>
    <w:p>
      <w:pPr>
        <w:pStyle w:val="BookText"/>
        <w:rPr/>
      </w:pPr>
      <w:r>
        <w:rPr>
          <w:rFonts w:ascii="Amiri" w:hAnsi="Amiri" w:eastAsia="Amiri" w:cs="Amiri"/>
          <w:color w:val="111111"/>
          <w:sz w:val="28"/>
          <w:sz w:val="28"/>
          <w:szCs w:val="28"/>
          <w:rtl w:val="true"/>
          <w:lang w:bidi="ar-SA"/>
        </w:rPr>
        <w:t xml:space="preserve">و ابعث إلى الطرف طيفا إن بعثت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مذ حجبتم عنه لم ينم</w:t>
      </w:r>
    </w:p>
    <w:p>
      <w:pPr>
        <w:pStyle w:val="BookText"/>
        <w:rPr/>
      </w:pPr>
      <w:r>
        <w:rPr>
          <w:rFonts w:ascii="Amiri" w:hAnsi="Amiri" w:eastAsia="Amiri" w:cs="Amiri"/>
          <w:color w:val="111111"/>
          <w:sz w:val="28"/>
          <w:sz w:val="28"/>
          <w:szCs w:val="28"/>
          <w:rtl w:val="true"/>
          <w:lang w:bidi="ar-SA"/>
        </w:rPr>
        <w:t xml:space="preserve">و لا رأى حسنا من بعد فرقتكم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إذا رأى يوم الفراق عمي</w:t>
      </w:r>
    </w:p>
    <w:p>
      <w:pPr>
        <w:pStyle w:val="BookText"/>
        <w:rPr/>
      </w:pPr>
      <w:r>
        <w:rPr>
          <w:rFonts w:ascii="Amiri" w:hAnsi="Amiri" w:eastAsia="Amiri" w:cs="Amiri"/>
          <w:color w:val="111111"/>
          <w:sz w:val="28"/>
          <w:sz w:val="28"/>
          <w:szCs w:val="28"/>
          <w:rtl w:val="true"/>
          <w:lang w:bidi="ar-SA"/>
        </w:rPr>
        <w:t xml:space="preserve">أجبتكم و نهتني عفتي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 وصالكم ما كان في الحلم</w:t>
      </w:r>
    </w:p>
    <w:p>
      <w:pPr>
        <w:pStyle w:val="BookText"/>
        <w:rPr/>
      </w:pPr>
      <w:r>
        <w:rPr>
          <w:rFonts w:ascii="Amiri" w:hAnsi="Amiri" w:eastAsia="Amiri" w:cs="Amiri"/>
          <w:color w:val="111111"/>
          <w:sz w:val="28"/>
          <w:sz w:val="28"/>
          <w:szCs w:val="28"/>
          <w:rtl w:val="true"/>
          <w:lang w:bidi="ar-SA"/>
        </w:rPr>
        <w:t xml:space="preserve">و لو ملكت اختياري في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شوقا إليكم مشية القلم</w:t>
      </w:r>
    </w:p>
    <w:p>
      <w:pPr>
        <w:pStyle w:val="BookText"/>
        <w:rPr/>
      </w:pPr>
      <w:r>
        <w:rPr>
          <w:rFonts w:ascii="Amiri" w:hAnsi="Amiri" w:eastAsia="Amiri" w:cs="Amiri"/>
          <w:color w:val="111111"/>
          <w:sz w:val="28"/>
          <w:sz w:val="28"/>
          <w:szCs w:val="28"/>
          <w:rtl w:val="true"/>
          <w:lang w:bidi="ar-SA"/>
        </w:rPr>
        <w:t xml:space="preserve">ناديتها و نجوم الليل قد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قد لاح مثل الصّارم الخدم</w:t>
      </w:r>
    </w:p>
    <w:p>
      <w:pPr>
        <w:pStyle w:val="BookText"/>
        <w:rPr/>
      </w:pPr>
      <w:r>
        <w:rPr>
          <w:rFonts w:ascii="Amiri" w:hAnsi="Amiri" w:eastAsia="Amiri" w:cs="Amiri"/>
          <w:color w:val="111111"/>
          <w:sz w:val="28"/>
          <w:sz w:val="28"/>
          <w:szCs w:val="28"/>
          <w:rtl w:val="true"/>
          <w:lang w:bidi="ar-SA"/>
        </w:rPr>
        <w:t xml:space="preserve">فداء من ليس ينسى عهدها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يكفر ما أولته من نعم</w:t>
      </w:r>
    </w:p>
    <w:p>
      <w:pPr>
        <w:pStyle w:val="BookText"/>
        <w:rPr/>
      </w:pPr>
      <w:r>
        <w:rPr>
          <w:rFonts w:ascii="Amiri" w:hAnsi="Amiri" w:eastAsia="Amiri" w:cs="Amiri"/>
          <w:color w:val="111111"/>
          <w:sz w:val="28"/>
          <w:sz w:val="28"/>
          <w:szCs w:val="28"/>
          <w:rtl w:val="true"/>
          <w:lang w:bidi="ar-SA"/>
        </w:rPr>
        <w:t xml:space="preserve">يا ليلة السّفح أ لا عدت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زمانك هطّال من الدسم</w:t>
      </w:r>
    </w:p>
    <w:p>
      <w:pPr>
        <w:pStyle w:val="BookText"/>
        <w:rPr/>
      </w:pPr>
      <w:r>
        <w:rPr>
          <w:rFonts w:ascii="Amiri" w:hAnsi="Amiri" w:eastAsia="Amiri" w:cs="Amiri"/>
          <w:color w:val="111111"/>
          <w:sz w:val="28"/>
          <w:sz w:val="28"/>
          <w:szCs w:val="28"/>
          <w:rtl w:val="true"/>
          <w:lang w:bidi="ar-SA"/>
        </w:rPr>
        <w:t xml:space="preserve">لأشكرنك و الأيام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دار لساني ناطقا بفمي</w:t>
      </w:r>
    </w:p>
    <w:p>
      <w:pPr>
        <w:pStyle w:val="BookText"/>
        <w:rPr/>
      </w:pPr>
      <w:r>
        <w:rPr>
          <w:rFonts w:ascii="Amiri" w:hAnsi="Amiri" w:eastAsia="Amiri" w:cs="Amiri"/>
          <w:color w:val="111111"/>
          <w:sz w:val="28"/>
          <w:sz w:val="28"/>
          <w:szCs w:val="28"/>
          <w:rtl w:val="true"/>
          <w:lang w:bidi="ar-SA"/>
        </w:rPr>
        <w:t xml:space="preserve">و لا حمدت سوى لبس السواد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دممت حطي رعيا فيك للذمم</w:t>
      </w:r>
    </w:p>
    <w:p>
      <w:pPr>
        <w:pStyle w:val="BookText"/>
        <w:rPr/>
      </w:pPr>
      <w:r>
        <w:rPr>
          <w:rFonts w:ascii="Amiri" w:hAnsi="Amiri" w:eastAsia="Amiri" w:cs="Amiri"/>
          <w:color w:val="111111"/>
          <w:sz w:val="28"/>
          <w:sz w:val="28"/>
          <w:szCs w:val="28"/>
          <w:rtl w:val="true"/>
          <w:lang w:bidi="ar-SA"/>
        </w:rPr>
        <w:t>و أنشدنا لأبي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عزيت نوب الليالي فاغتدوا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يستقر لهم بأرض</w:t>
      </w:r>
      <w:r>
        <w:rPr>
          <w:rStyle w:val="FootnoteAnchor"/>
          <w:rtl w:val="true"/>
        </w:rPr>
        <w:footnoteReference w:id="2417"/>
      </w:r>
      <w:r>
        <w:rPr>
          <w:rFonts w:ascii="IRNazanin" w:hAnsi="IRNazanin" w:eastAsia="IRNazanin"/>
          <w:color w:val="111111"/>
          <w:sz w:val="28"/>
          <w:sz w:val="28"/>
          <w:szCs w:val="28"/>
          <w:rtl w:val="true"/>
          <w:lang w:bidi="fa-IR"/>
        </w:rPr>
        <w:t>دار</w:t>
      </w:r>
    </w:p>
    <w:p>
      <w:pPr>
        <w:pStyle w:val="BookText"/>
        <w:rPr/>
      </w:pPr>
      <w:r>
        <w:rPr>
          <w:rFonts w:ascii="Amiri" w:hAnsi="Amiri" w:eastAsia="Amiri" w:cs="Amiri"/>
          <w:color w:val="111111"/>
          <w:sz w:val="28"/>
          <w:sz w:val="28"/>
          <w:szCs w:val="28"/>
          <w:rtl w:val="true"/>
          <w:lang w:bidi="ar-SA"/>
        </w:rPr>
        <w:t xml:space="preserve">حتى كأنهم طريق مضائع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أحداث الزمان نجار</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تعمّم رأسي بالمشيب فساءني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سرّني تقبيح نور بياضه</w:t>
      </w:r>
    </w:p>
    <w:p>
      <w:pPr>
        <w:pStyle w:val="BookText"/>
        <w:rPr/>
      </w:pPr>
      <w:r>
        <w:rPr>
          <w:rFonts w:ascii="Amiri" w:hAnsi="Amiri" w:eastAsia="Amiri" w:cs="Amiri"/>
          <w:color w:val="111111"/>
          <w:sz w:val="28"/>
          <w:sz w:val="28"/>
          <w:szCs w:val="28"/>
          <w:rtl w:val="true"/>
          <w:lang w:bidi="ar-SA"/>
        </w:rPr>
        <w:t xml:space="preserve">و قد أبصرت عيني خطوبا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خطبا أسودا كبياضه</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لمثلي أن يبيت مفكرا احلف ارتماض</w:t>
      </w:r>
    </w:p>
    <w:p>
      <w:pPr>
        <w:pStyle w:val="BookText"/>
        <w:rPr/>
      </w:pPr>
      <w:r>
        <w:rPr>
          <w:rFonts w:ascii="Amiri" w:hAnsi="Amiri" w:eastAsia="Amiri" w:cs="Amiri"/>
          <w:color w:val="111111"/>
          <w:sz w:val="28"/>
          <w:sz w:val="28"/>
          <w:szCs w:val="28"/>
          <w:rtl w:val="true"/>
          <w:lang w:bidi="ar-SA"/>
        </w:rPr>
        <w:t>قلق الوسادة لا يذوق لما به طعم اغتماض</w:t>
      </w:r>
    </w:p>
    <w:p>
      <w:pPr>
        <w:pStyle w:val="BookText"/>
        <w:rPr/>
      </w:pPr>
      <w:r>
        <w:rPr>
          <w:rFonts w:ascii="Amiri" w:hAnsi="Amiri" w:eastAsia="Amiri" w:cs="Amiri"/>
          <w:color w:val="111111"/>
          <w:sz w:val="28"/>
          <w:sz w:val="28"/>
          <w:szCs w:val="28"/>
          <w:rtl w:val="true"/>
          <w:lang w:bidi="ar-SA"/>
        </w:rPr>
        <w:t>أسفا على ما فاته من طيب أيام مواضي</w:t>
      </w:r>
    </w:p>
    <w:p>
      <w:pPr>
        <w:pStyle w:val="BookText"/>
        <w:rPr/>
      </w:pPr>
      <w:r>
        <w:rPr>
          <w:rFonts w:ascii="Amiri" w:hAnsi="Amiri" w:eastAsia="Amiri" w:cs="Amiri"/>
          <w:color w:val="111111"/>
          <w:sz w:val="28"/>
          <w:sz w:val="28"/>
          <w:szCs w:val="28"/>
          <w:rtl w:val="true"/>
          <w:lang w:bidi="ar-SA"/>
        </w:rPr>
        <w:t>و يزيد في لبس السواد لعظم حادثة البياض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القاضي أبو اليسر شاكر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سهل في زلزلة حماة في رجب سنة ثلاث</w:t>
      </w:r>
      <w:r>
        <w:rPr>
          <w:rStyle w:val="FootnoteAnchor"/>
          <w:rtl w:val="true"/>
        </w:rPr>
        <w:footnoteReference w:id="2418"/>
      </w:r>
      <w:r>
        <w:rPr>
          <w:rFonts w:ascii="Amiri" w:hAnsi="Amiri" w:eastAsia="Amiri" w:cs="Amiri"/>
          <w:color w:val="111111"/>
          <w:sz w:val="28"/>
          <w:sz w:val="28"/>
          <w:szCs w:val="28"/>
          <w:rtl w:val="true"/>
          <w:lang w:bidi="ar-SA"/>
        </w:rPr>
        <w:t>و خمسين و خمسمائة</w:t>
      </w:r>
      <w:r>
        <w:rPr>
          <w:rFonts w:eastAsia="Amiri" w:cs="Amiri" w:ascii="Amiri" w:hAnsi="Amiri"/>
          <w:color w:val="111111"/>
          <w:sz w:val="28"/>
          <w:szCs w:val="28"/>
          <w:rtl w:val="true"/>
          <w:lang w:bidi="ar-SA"/>
        </w:rPr>
        <w:t xml:space="preserve">. </w:t>
      </w:r>
      <w:bookmarkStart w:id="324" w:name="pg16707_178374"/>
    </w:p>
    <w:p>
      <w:pPr>
        <w:pStyle w:val="Heading5"/>
        <w:numPr>
          <w:ilvl w:val="4"/>
          <w:numId w:val="1"/>
        </w:numPr>
        <w:rPr/>
      </w:pPr>
      <w:bookmarkStart w:id="325" w:name="__RefHeading___Toc2222636_73709187"/>
      <w:bookmarkStart w:id="326" w:name="_Toc123"/>
      <w:bookmarkEnd w:id="324"/>
      <w:bookmarkEnd w:id="325"/>
      <w:r>
        <w:rPr/>
        <w:t>3956</w:t>
      </w:r>
      <w:r>
        <w:rPr>
          <w:rtl w:val="true"/>
        </w:rPr>
        <w:t xml:space="preserve"> - </w:t>
      </w:r>
      <w:r>
        <w:rPr>
          <w:rtl w:val="true"/>
        </w:rPr>
        <w:t>عبد الرّحمن بن مروان بن سالم بن المبارك أبو محمّد التّنوخي المعرّي الواعظ المعروف بابن المنجم</w:t>
      </w:r>
      <w:bookmarkEnd w:id="326"/>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مروان بن سالم بن المبارك أبو محمّد التّنوخي المعرّي الواعظ المعروف بابن المنجم</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كان أبوه منجما رأيته يجلس على الطريق، و كان عبد الرّحمن ينشد في صباه في الأسواق، و يمشي على الدكاكين، و كان في صوته شجى، ثم خرج عن دمشق و هو شاب، و غاب عنها مدة ثم رجع إليها، فكان يعظ في الأعزية، ثم وعظ بعد ذلك على الكرسي، و رزق قبولا، و اكتسب بالوعظ مالا، ثم خرج إلى العراق، و أقام ببغداد مدة و أظهر الزهد، و أظهر له بها سوق، و كان يعرف ببغداد بالدمشقي، ثم رجع في آخر عمره إلى دمشق، و وعظ بها و نفقت سوقه، و مع ذلك لم ينزل الواعظ في الأعزية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 من حضر مجلسه أنه أتاه يوما صغير يتوب على يديه، فأخذه و وعظه، و وضعه على كتفه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صغير ما أتى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كبير ركب الكبائر</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فضج</w:t>
      </w:r>
      <w:r>
        <w:rPr>
          <w:rStyle w:val="FootnoteAnchor"/>
          <w:rtl w:val="true"/>
        </w:rPr>
        <w:footnoteReference w:id="2421"/>
      </w:r>
      <w:r>
        <w:rPr>
          <w:rFonts w:ascii="Amiri" w:hAnsi="Amiri" w:eastAsia="Amiri" w:cs="Amiri"/>
          <w:color w:val="111111"/>
          <w:sz w:val="28"/>
          <w:sz w:val="28"/>
          <w:szCs w:val="28"/>
          <w:rtl w:val="true"/>
          <w:lang w:bidi="ar-SA"/>
        </w:rPr>
        <w:t xml:space="preserve">أهل المجلس بالبكاء، و كان يظهر لكل طائفة أنهم منهم حرصا على التحصيل، و حضرنا عزاء أمير المؤمنين المقتفي لأمر اللّه في الجامع بدمشق حين أتانا الخبر بموته فقام في التعزية و رثاه بأبيات، فخلع عليه صدر المجلس ثوبه، فتذكر عادته في الكدية، و عرّج عما كان فيه من التعزية إلى استدعاء موافقة الحاضرين له في خلع ثيابهم، فخلع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422"/>
      </w:r>
      <w:r>
        <w:rPr>
          <w:rFonts w:ascii="Amiri" w:hAnsi="Amiri" w:eastAsia="Amiri" w:cs="Amiri"/>
          <w:color w:val="111111"/>
          <w:sz w:val="28"/>
          <w:sz w:val="28"/>
          <w:szCs w:val="28"/>
          <w:rtl w:val="true"/>
          <w:lang w:bidi="ar-SA"/>
        </w:rPr>
        <w:t>بعضهم، و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المعزي لا المعزي</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المعرّي لا المعرّي، يعني بضم الميم لا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 أشياء أضحك الحاضرين، فقلت له بعد نهوضنا من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العزاء عن معناه، و جعلته مضحكة، فقال من أراد التقرب إليه بقوله و أنه هو أضحك و أبكى،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مقام مقال، و ليس هذا موضع هذا، فسكت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مجلس وعظه يوما واحدا في المسجد الجامع، فسمعته ينشد شعرا لنفسه لم يحضرني ذكره</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 xml:space="preserve">. </w:t>
      </w:r>
      <w:bookmarkStart w:id="327" w:name="pg16707_178375"/>
    </w:p>
    <w:p>
      <w:pPr>
        <w:pStyle w:val="BookText"/>
        <w:rPr/>
      </w:pPr>
      <w:bookmarkEnd w:id="327"/>
      <w:r>
        <w:rPr>
          <w:rFonts w:ascii="Amiri" w:hAnsi="Amiri" w:eastAsia="Amiri" w:cs="Amiri"/>
          <w:color w:val="111111"/>
          <w:sz w:val="28"/>
          <w:sz w:val="28"/>
          <w:szCs w:val="28"/>
          <w:rtl w:val="true"/>
          <w:lang w:bidi="ar-SA"/>
        </w:rPr>
        <w:t>و مات ابن المنجم في يوم الجمعة العشرين من رجب سنة تسع</w:t>
      </w:r>
      <w:r>
        <w:rPr>
          <w:rStyle w:val="FootnoteAnchor"/>
          <w:rtl w:val="true"/>
        </w:rPr>
        <w:footnoteReference w:id="2425"/>
      </w:r>
      <w:r>
        <w:rPr>
          <w:rFonts w:ascii="Amiri" w:hAnsi="Amiri" w:eastAsia="Amiri" w:cs="Amiri"/>
          <w:color w:val="111111"/>
          <w:sz w:val="28"/>
          <w:sz w:val="28"/>
          <w:szCs w:val="28"/>
          <w:rtl w:val="true"/>
          <w:lang w:bidi="ar-SA"/>
        </w:rPr>
        <w:t>و خمسين و خمسمائة، و دفن يوم السبت بجبل قاسيون</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222638_73709187"/>
      <w:bookmarkStart w:id="329" w:name="_Toc124"/>
      <w:bookmarkEnd w:id="328"/>
      <w:r>
        <w:rPr/>
        <w:t>3957</w:t>
      </w:r>
      <w:r>
        <w:rPr>
          <w:rtl w:val="true"/>
        </w:rPr>
        <w:t xml:space="preserve"> - </w:t>
      </w:r>
      <w:r>
        <w:rPr>
          <w:rtl w:val="true"/>
        </w:rPr>
        <w:t>عبد الرّحمن بن مرزوق</w:t>
      </w:r>
      <w:bookmarkEnd w:id="329"/>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مرزوق</w:t>
      </w:r>
      <w:r>
        <w:rPr>
          <w:rStyle w:val="FootnoteAnchor"/>
          <w:rtl w:val="true"/>
        </w:rPr>
        <w:footnoteReference w:id="242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عطاء بن أبي رباح، و نافع، و أبي وهب الكلاعي، و عبادة بن نسيّ، و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الهيثم بن حميد، و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w:t>
      </w:r>
      <w:r>
        <w:rPr>
          <w:rStyle w:val="FootnoteAnchor"/>
          <w:rtl w:val="true"/>
        </w:rPr>
        <w:footnoteReference w:id="2427"/>
      </w:r>
      <w:r>
        <w:rPr>
          <w:rFonts w:ascii="Amiri" w:hAnsi="Amiri" w:eastAsia="Amiri" w:cs="Amiri"/>
          <w:color w:val="111111"/>
          <w:sz w:val="28"/>
          <w:sz w:val="28"/>
          <w:szCs w:val="28"/>
          <w:rtl w:val="true"/>
          <w:lang w:bidi="ar-SA"/>
        </w:rPr>
        <w:t>عبد الرّحمن بن عبد اللّه بن أبي الحديد، أنا جدي أبو عبد اللّه الحسن بن أحمد، أنا علي بن موسى بن السّمسار، أنا أبو عبد اللّه محمّد بن إبراهيم بن مروان، أنا أبو عبد الملك أحمد بن إبراهيم القرشي، نا أبو عبد اللّه محمّد بن عائذ، نا الهيثم بن حميد، أخبرني عبد الرّحمن بن مرزوق، عن عطاء بن أبي رباح،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w:t>
      </w:r>
      <w:r>
        <w:rPr>
          <w:rStyle w:val="FootnoteAnchor"/>
          <w:rtl w:val="true"/>
        </w:rPr>
        <w:footnoteReference w:id="2428"/>
      </w:r>
      <w:r>
        <w:rPr>
          <w:rFonts w:ascii="Amiri" w:hAnsi="Amiri" w:eastAsia="Amiri" w:cs="Amiri"/>
          <w:color w:val="111111"/>
          <w:sz w:val="28"/>
          <w:sz w:val="28"/>
          <w:szCs w:val="28"/>
          <w:rtl w:val="true"/>
          <w:lang w:bidi="ar-SA"/>
        </w:rPr>
        <w:t>ميراث لأهلها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أم البهاء فاطمة بنت محمّد بن أحمد بن</w:t>
      </w:r>
      <w:r>
        <w:rPr>
          <w:rStyle w:val="FootnoteAnchor"/>
          <w:rtl w:val="true"/>
        </w:rPr>
        <w:footnoteReference w:id="2429"/>
      </w:r>
      <w:r>
        <w:rPr>
          <w:rFonts w:ascii="Amiri" w:hAnsi="Amiri" w:eastAsia="Amiri" w:cs="Amiri"/>
          <w:color w:val="111111"/>
          <w:sz w:val="28"/>
          <w:sz w:val="28"/>
          <w:szCs w:val="28"/>
          <w:rtl w:val="true"/>
          <w:lang w:bidi="ar-SA"/>
        </w:rPr>
        <w:t>البغدادي، عن أبي طاهر أحمد بن محمود، و أبي العباس أحمد بن محمّد بن النعمان القصّاص،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أبو عباس بن قتيبة، نا حرملة، نا ابن وهب، أخبرني سعيد، عن عبد الرّحمن بن مرزوق</w:t>
      </w:r>
      <w:r>
        <w:rPr>
          <w:rStyle w:val="FootnoteAnchor"/>
          <w:rtl w:val="true"/>
        </w:rPr>
        <w:footnoteReference w:id="2430"/>
      </w:r>
      <w:r>
        <w:rPr>
          <w:rFonts w:ascii="Amiri" w:hAnsi="Amiri" w:eastAsia="Amiri" w:cs="Amiri"/>
          <w:color w:val="111111"/>
          <w:sz w:val="28"/>
          <w:sz w:val="28"/>
          <w:szCs w:val="28"/>
          <w:rtl w:val="true"/>
          <w:lang w:bidi="ar-SA"/>
        </w:rPr>
        <w:t>، عن عبادة بن نسيّ، عن غضيف بن الحارث الكندي، عن عائشة قالت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أوتر رسول اللّه صلى اللّه عليه و سلم أول الليل، و أوسطه، و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علي بشر بن موسى بن صالح بن شيخ بن عميرة الأسدي، نا أبو عبد الرّحمن المقرئ عبد اللّه بن يزيد، عن سعيد بن أبي أيوب، حدّثني عبد الرّحمن بن مرزوق، عن زرّ بن حبيش، عن صفوان بن عسّال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اللّه بابا للتوبة من المغرب عرضه مسيرة سبعين عاما، لا يغلق حتى تطلع الشمس من نحوه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w:t>
      </w:r>
      <w:r>
        <w:rPr>
          <w:rStyle w:val="FootnoteAnchor"/>
          <w:rtl w:val="true"/>
        </w:rPr>
        <w:footnoteReference w:id="2431"/>
      </w:r>
      <w:r>
        <w:rPr>
          <w:rFonts w:ascii="Amiri" w:hAnsi="Amiri" w:eastAsia="Amiri" w:cs="Amiri"/>
          <w:color w:val="111111"/>
          <w:sz w:val="28"/>
          <w:sz w:val="28"/>
          <w:szCs w:val="28"/>
          <w:rtl w:val="true"/>
          <w:lang w:bidi="ar-SA"/>
        </w:rPr>
        <w:t xml:space="preserve">،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مرزوق الدمشقي، عن أبي</w:t>
      </w:r>
      <w:r>
        <w:rPr>
          <w:rStyle w:val="FootnoteAnchor"/>
          <w:rtl w:val="true"/>
        </w:rPr>
        <w:footnoteReference w:id="2433"/>
      </w:r>
      <w:r>
        <w:rPr>
          <w:rFonts w:ascii="Amiri" w:hAnsi="Amiri" w:eastAsia="Amiri" w:cs="Amiri"/>
          <w:color w:val="111111"/>
          <w:sz w:val="28"/>
          <w:sz w:val="28"/>
          <w:szCs w:val="28"/>
          <w:rtl w:val="true"/>
          <w:lang w:bidi="ar-SA"/>
        </w:rPr>
        <w:t>وهب الكلاعي، و نافع، روى عنه سعيد بن أبي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مرزوق الدمشقي روى عن مكحول، روى عنه سعيد بن أبي أيوب،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w:t>
      </w:r>
      <w:r>
        <w:rPr>
          <w:rFonts w:eastAsia="IRNazanin" w:cs="IRNazanin"/>
          <w:color w:val="111111"/>
          <w:sz w:val="28"/>
          <w:szCs w:val="28"/>
          <w:rtl w:val="true"/>
          <w:lang w:bidi="fa-IR"/>
        </w:rPr>
        <w:t>]</w:t>
      </w:r>
      <w:r>
        <w:rPr>
          <w:rStyle w:val="FootnoteAnchor"/>
          <w:rtl w:val="true"/>
        </w:rPr>
        <w:footnoteReference w:id="2436"/>
      </w:r>
      <w:r>
        <w:rPr>
          <w:rFonts w:ascii="Amiri" w:hAnsi="Amiri" w:eastAsia="Amiri" w:cs="Amiri"/>
          <w:color w:val="111111"/>
          <w:sz w:val="28"/>
          <w:sz w:val="28"/>
          <w:szCs w:val="28"/>
          <w:rtl w:val="true"/>
          <w:lang w:bidi="ar-SA"/>
        </w:rPr>
        <w:t>مرزوق من أهل دمشق، قدم مصر، يروي عن أهل البصرة و أهل الشام، روى عنه سعيد بن أبي أيوب</w:t>
      </w:r>
      <w:r>
        <w:rPr>
          <w:rFonts w:eastAsia="Amiri" w:cs="Amiri" w:ascii="Amiri" w:hAnsi="Amiri"/>
          <w:color w:val="111111"/>
          <w:sz w:val="28"/>
          <w:szCs w:val="28"/>
          <w:rtl w:val="true"/>
          <w:lang w:bidi="ar-SA"/>
        </w:rPr>
        <w:t xml:space="preserve">. </w:t>
      </w:r>
      <w:bookmarkStart w:id="330" w:name="pg16707_178377"/>
    </w:p>
    <w:p>
      <w:pPr>
        <w:pStyle w:val="Heading5"/>
        <w:numPr>
          <w:ilvl w:val="4"/>
          <w:numId w:val="1"/>
        </w:numPr>
        <w:rPr/>
      </w:pPr>
      <w:bookmarkStart w:id="331" w:name="__RefHeading___Toc2222640_73709187"/>
      <w:bookmarkStart w:id="332" w:name="_Toc125"/>
      <w:bookmarkEnd w:id="330"/>
      <w:bookmarkEnd w:id="331"/>
      <w:r>
        <w:rPr/>
        <w:t>3958</w:t>
      </w:r>
      <w:r>
        <w:rPr>
          <w:rtl w:val="true"/>
        </w:rPr>
        <w:t xml:space="preserve"> - </w:t>
      </w:r>
      <w:r>
        <w:rPr>
          <w:rtl w:val="true"/>
        </w:rPr>
        <w:t xml:space="preserve">عبد الرّحمن بن مسعدة </w:t>
      </w:r>
      <w:r>
        <w:rPr>
          <w:rtl w:val="true"/>
        </w:rPr>
        <w:t xml:space="preserve">- </w:t>
      </w:r>
      <w:r>
        <w:rPr>
          <w:rtl w:val="true"/>
        </w:rPr>
        <w:t>و يقال</w:t>
      </w:r>
      <w:r>
        <w:rPr>
          <w:rtl w:val="true"/>
        </w:rPr>
        <w:t xml:space="preserve">: </w:t>
      </w:r>
      <w:r>
        <w:rPr>
          <w:rtl w:val="true"/>
        </w:rPr>
        <w:t xml:space="preserve">ابن مسعود </w:t>
      </w:r>
      <w:r>
        <w:rPr>
          <w:rtl w:val="true"/>
        </w:rPr>
        <w:t xml:space="preserve">- </w:t>
      </w:r>
      <w:r>
        <w:rPr>
          <w:rtl w:val="true"/>
        </w:rPr>
        <w:t>بن حكمة ابن مالك بن حذيفة بن بدر بن عمرو بن جويه ابن لوذان بن ثعلبة بن عدي بن فزارة الفزاري</w:t>
      </w:r>
      <w:bookmarkEnd w:id="332"/>
    </w:p>
    <w:p>
      <w:pPr>
        <w:pStyle w:val="BookText"/>
        <w:rPr/>
      </w:pPr>
      <w:r>
        <w:rPr>
          <w:rFonts w:ascii="IRNazanin" w:hAnsi="IRNazanin" w:eastAsia="IRNazanin"/>
          <w:color w:val="111111"/>
          <w:sz w:val="28"/>
          <w:sz w:val="28"/>
          <w:szCs w:val="28"/>
          <w:rtl w:val="true"/>
          <w:lang w:bidi="fa-IR"/>
        </w:rPr>
        <w:t>أخو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أحد النفر العشرة الذين وجههم يزيد إلى ابن الزبير يدعونه إلى طاعة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و كانت له أملاك بدمشق فيما حكاه أبو العباس الحسين الرازي عن شيوخه الدمشقيين، و كان عبد الرّحمن من جلساء عبد الملك بن مروان، ملازما له بالشام</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222642_73709187"/>
      <w:bookmarkStart w:id="334" w:name="_Toc126"/>
      <w:bookmarkEnd w:id="333"/>
      <w:r>
        <w:rPr/>
        <w:t>3959</w:t>
      </w:r>
      <w:r>
        <w:rPr>
          <w:rtl w:val="true"/>
        </w:rPr>
        <w:t xml:space="preserve"> - </w:t>
      </w:r>
      <w:r>
        <w:rPr>
          <w:rtl w:val="true"/>
        </w:rPr>
        <w:t>عبد الرّحمن بن مسعود بن الحارث بن عمرو بن حرجة ابن حرام بن سعد بن عدي</w:t>
      </w:r>
      <w:r>
        <w:rPr>
          <w:rtl w:val="true"/>
        </w:rPr>
        <w:t>...</w:t>
      </w:r>
      <w:bookmarkEnd w:id="334"/>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مسعود بن الحارث بن عمرو بن حرجة</w:t>
      </w:r>
      <w:r>
        <w:rPr>
          <w:rStyle w:val="FootnoteAnchor"/>
          <w:rtl w:val="true"/>
        </w:rPr>
        <w:footnoteReference w:id="2437"/>
      </w:r>
      <w:r>
        <w:rPr>
          <w:rFonts w:ascii="IRNazanin" w:hAnsi="IRNazanin" w:eastAsia="IRNazanin"/>
          <w:color w:val="111111"/>
          <w:sz w:val="28"/>
          <w:sz w:val="28"/>
          <w:szCs w:val="28"/>
          <w:rtl w:val="true"/>
          <w:lang w:bidi="fa-IR"/>
        </w:rPr>
        <w:t>ابن حرام</w:t>
      </w:r>
      <w:r>
        <w:rPr>
          <w:rStyle w:val="FootnoteAnchor"/>
          <w:rtl w:val="true"/>
        </w:rPr>
        <w:footnoteReference w:id="2438"/>
      </w:r>
      <w:r>
        <w:rPr>
          <w:rFonts w:ascii="Amiri" w:hAnsi="Amiri" w:eastAsia="Amiri" w:cs="Amiri"/>
          <w:color w:val="111111"/>
          <w:sz w:val="28"/>
          <w:sz w:val="28"/>
          <w:szCs w:val="28"/>
          <w:rtl w:val="true"/>
          <w:lang w:bidi="ar-SA"/>
        </w:rPr>
        <w:t>بن سعد بن عدي بن فزارة بن ذبيان بن بغيض ابن ريث بن غطفان بن سعد بن قيس بن عيلان الفزاري</w:t>
      </w:r>
    </w:p>
    <w:p>
      <w:pPr>
        <w:pStyle w:val="BookText"/>
        <w:rPr/>
      </w:pPr>
      <w:r>
        <w:rPr>
          <w:rFonts w:ascii="Amiri" w:hAnsi="Amiri" w:eastAsia="Amiri" w:cs="Amiri"/>
          <w:color w:val="111111"/>
          <w:sz w:val="28"/>
          <w:sz w:val="28"/>
          <w:szCs w:val="28"/>
          <w:rtl w:val="true"/>
          <w:lang w:bidi="ar-SA"/>
        </w:rPr>
        <w:t>أحد القوّاد الذين ولّوا صوائف الروم في أيام معاوية، له ذكر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مسعود، و عقبة بن نافع مشتاهم بقريطيا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2439"/>
      </w:r>
      <w:r>
        <w:rPr>
          <w:rFonts w:ascii="Amiri" w:hAnsi="Amiri" w:eastAsia="Amiri" w:cs="Amiri"/>
          <w:color w:val="111111"/>
          <w:sz w:val="28"/>
          <w:sz w:val="28"/>
          <w:szCs w:val="28"/>
          <w:rtl w:val="true"/>
          <w:lang w:bidi="ar-SA"/>
        </w:rPr>
        <w:t>أحمد بن محمود، أنا محمّد بن إبراهيم بن المقرئ</w:t>
      </w:r>
      <w:r>
        <w:rPr>
          <w:rStyle w:val="FootnoteAnchor"/>
          <w:rtl w:val="true"/>
        </w:rPr>
        <w:footnoteReference w:id="2440"/>
      </w:r>
      <w:r>
        <w:rPr>
          <w:rFonts w:ascii="Amiri" w:hAnsi="Amiri" w:eastAsia="Amiri" w:cs="Amiri"/>
          <w:color w:val="111111"/>
          <w:sz w:val="28"/>
          <w:sz w:val="28"/>
          <w:szCs w:val="28"/>
          <w:rtl w:val="true"/>
          <w:lang w:bidi="ar-SA"/>
        </w:rPr>
        <w:t>، أنا محمّد بن جعفر المنبجي</w:t>
      </w:r>
      <w:r>
        <w:rPr>
          <w:rStyle w:val="FootnoteAnchor"/>
          <w:rtl w:val="true"/>
        </w:rPr>
        <w:footnoteReference w:id="2441"/>
      </w:r>
      <w:r>
        <w:rPr>
          <w:rFonts w:ascii="Amiri" w:hAnsi="Amiri" w:eastAsia="Amiri" w:cs="Amiri"/>
          <w:color w:val="111111"/>
          <w:sz w:val="28"/>
          <w:sz w:val="28"/>
          <w:szCs w:val="28"/>
          <w:rtl w:val="true"/>
          <w:lang w:bidi="ar-SA"/>
        </w:rPr>
        <w:t>، نا عبيد اللّه بن مسعود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 أبو مسعود</w:t>
      </w:r>
      <w:r>
        <w:rPr>
          <w:rStyle w:val="FootnoteAnchor"/>
          <w:rtl w:val="true"/>
        </w:rPr>
        <w:footnoteReference w:id="2442"/>
      </w:r>
      <w:r>
        <w:rPr>
          <w:rFonts w:ascii="Amiri" w:hAnsi="Amiri" w:eastAsia="Amiri" w:cs="Amiri"/>
          <w:color w:val="111111"/>
          <w:sz w:val="28"/>
          <w:sz w:val="28"/>
          <w:szCs w:val="28"/>
          <w:rtl w:val="true"/>
          <w:lang w:bidi="ar-SA"/>
        </w:rPr>
        <w:t xml:space="preserve">بأرض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خمسين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الصواب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w:t>
      </w:r>
      <w:r>
        <w:rPr>
          <w:rStyle w:val="FootnoteAnchor"/>
          <w:rtl w:val="true"/>
        </w:rPr>
        <w:footnoteReference w:id="2443"/>
      </w:r>
      <w:r>
        <w:rPr>
          <w:rFonts w:ascii="Amiri" w:hAnsi="Amiri" w:eastAsia="Amiri" w:cs="Amiri"/>
          <w:color w:val="111111"/>
          <w:sz w:val="28"/>
          <w:sz w:val="28"/>
          <w:szCs w:val="28"/>
          <w:rtl w:val="true"/>
          <w:lang w:bidi="ar-SA"/>
        </w:rPr>
        <w:t>، أنا أبو محمّد بن أبي نصر، أنا أبو القاسم بن أبي العقب، أنا أحمد بن إبراهيم القرشي، نا محمّد 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بلغنا أن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 استخلف عبد الرّحمن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غير الوليد ينشد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أقم</w:t>
      </w:r>
      <w:r>
        <w:rPr>
          <w:rStyle w:val="FootnoteAnchor"/>
          <w:rtl w:val="true"/>
        </w:rPr>
        <w:footnoteReference w:id="2444"/>
      </w:r>
      <w:r>
        <w:rPr>
          <w:rFonts w:ascii="Amiri" w:hAnsi="Amiri" w:eastAsia="Amiri" w:cs="Amiri"/>
          <w:color w:val="111111"/>
          <w:sz w:val="28"/>
          <w:sz w:val="28"/>
          <w:szCs w:val="28"/>
          <w:rtl w:val="true"/>
          <w:lang w:bidi="ar-SA"/>
        </w:rPr>
        <w:t xml:space="preserve">يا ابن مسعود قناة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 سم يا ابن مسعود مدائن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يسومها</w:t>
      </w:r>
    </w:p>
    <w:p>
      <w:pPr>
        <w:pStyle w:val="BookText"/>
        <w:rPr/>
      </w:pPr>
      <w:r>
        <w:rPr>
          <w:rFonts w:ascii="Amiri" w:hAnsi="Amiri" w:eastAsia="Amiri" w:cs="Amiri"/>
          <w:color w:val="111111"/>
          <w:sz w:val="28"/>
          <w:sz w:val="28"/>
          <w:szCs w:val="28"/>
          <w:rtl w:val="true"/>
          <w:lang w:bidi="ar-SA"/>
        </w:rPr>
        <w:t xml:space="preserve">و سفيان قرم من قروم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تضيم، و ما في الناس حيّ يضيمها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الوليد بن مسلم، عن زيد بن ذعبلة البهراني أن ابن مسعود شتّا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 الأعلى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معاوية على ابن مسعود في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كما فعل سفيان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أين أنا من سفيان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بمعرفتك فضل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المستخلف عبد اللّه بن مسعود المعروف بابن مسعدة أخا</w:t>
      </w:r>
      <w:r>
        <w:rPr>
          <w:rStyle w:val="FootnoteAnchor"/>
          <w:rtl w:val="true"/>
        </w:rPr>
        <w:footnoteReference w:id="2445"/>
      </w:r>
      <w:r>
        <w:rPr>
          <w:rFonts w:ascii="Amiri" w:hAnsi="Amiri" w:eastAsia="Amiri" w:cs="Amiri"/>
          <w:color w:val="111111"/>
          <w:sz w:val="28"/>
          <w:sz w:val="28"/>
          <w:szCs w:val="28"/>
          <w:rtl w:val="true"/>
          <w:lang w:bidi="ar-SA"/>
        </w:rPr>
        <w:t>عبد الرّحمن، و قد ذكرت ذلك في ترجمة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عبد اللّه بن سعد القطربلي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سفيان بن عوف لما أدركه أجله و ثقل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بي، فأقيموا عليّ ثلاثة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عليّ أمراء الأجناد و الأشراف من كل جند، فوقعت عينه على عبد الرّحمن بن مسعدة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أخا فزارة، ففعل،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أبعد العرب مني نسبا، و لكني قد أعلم أنّ لك نية حسنة و عفافا، و قد استخلفتك على الناس، فذكر وصيته إياه ثم مات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عبد الرّحمن بن مسعود بالأمر بعده، فقالت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عمل وليته فليكن </w:t>
      </w:r>
    </w:p>
    <w:p>
      <w:pPr>
        <w:pStyle w:val="BookText"/>
        <w:rPr/>
      </w:pPr>
      <w:r>
        <w:rPr>
          <w:rFonts w:ascii="Amiri" w:hAnsi="Amiri" w:eastAsia="Amiri" w:cs="Amiri"/>
          <w:color w:val="111111"/>
          <w:sz w:val="28"/>
          <w:sz w:val="28"/>
          <w:szCs w:val="28"/>
          <w:rtl w:val="true"/>
          <w:lang w:bidi="ar-SA"/>
        </w:rPr>
        <w:t>منك فيه من الغنى ما يعرف به معونة اضطلاعك و جرأتك، فقام بأمر الناس، و قد دخلهم الفشل لموت سفيان، فلقيهم جمع الروم، فنكث المسلمون، فقال عبد اللّه بن سعد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يا ابن مسعود قناة صليبة</w:t>
      </w:r>
    </w:p>
    <w:p>
      <w:pPr>
        <w:pStyle w:val="BookText"/>
        <w:rPr/>
      </w:pPr>
      <w:r>
        <w:rPr>
          <w:rFonts w:ascii="Amiri" w:hAnsi="Amiri" w:eastAsia="Amiri" w:cs="Amiri"/>
          <w:color w:val="111111"/>
          <w:sz w:val="28"/>
          <w:sz w:val="28"/>
          <w:szCs w:val="28"/>
          <w:rtl w:val="true"/>
          <w:lang w:bidi="ar-SA"/>
        </w:rPr>
        <w:t>فذكر الأبيات الثلاثة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لتبك على سفيان خيل تطاعنت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القناحتى استطار خطيبها</w:t>
      </w:r>
    </w:p>
    <w:p>
      <w:pPr>
        <w:pStyle w:val="BookText"/>
        <w:rPr/>
      </w:pPr>
      <w:r>
        <w:rPr>
          <w:rFonts w:ascii="Amiri" w:hAnsi="Amiri" w:eastAsia="Amiri" w:cs="Amiri"/>
          <w:color w:val="111111"/>
          <w:sz w:val="28"/>
          <w:sz w:val="28"/>
          <w:szCs w:val="28"/>
          <w:rtl w:val="true"/>
          <w:lang w:bidi="ar-SA"/>
        </w:rPr>
        <w:t>و ذكر معنى قول معاوية له، و ردّه الجواب عليه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مسعود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الثانية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مسعدة كان على الصوائف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 ابن مسعود، فغيّر، و الصواب الأول</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الحسين</w:t>
      </w:r>
      <w:r>
        <w:rPr>
          <w:rStyle w:val="FootnoteAnchor"/>
          <w:rtl w:val="true"/>
        </w:rPr>
        <w:footnoteReference w:id="2447"/>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أنا أبو القاسم التنوخي، أنا أبو الحسين بن المظفر، أنا بكر بن أحمد بن حفص، ثنا أحمد بن محمد بن عيسى قال</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عبد الرّحمن بن مسعود الفزاري، من أصحاب أبي الدرداء، حدّث عنه عبد الرّحمن بن أبي عوف، و عبد الرّحمن بن مسعود، يلي الصوائف أيام معاوية</w:t>
      </w:r>
      <w:r>
        <w:rPr>
          <w:rFonts w:eastAsia="Amiri" w:cs="Amiri" w:ascii="Amiri" w:hAnsi="Amiri"/>
          <w:color w:val="111111"/>
          <w:sz w:val="28"/>
          <w:szCs w:val="28"/>
          <w:rtl w:val="true"/>
          <w:lang w:bidi="ar-SA"/>
        </w:rPr>
        <w:t xml:space="preserve">. </w:t>
      </w:r>
      <w:bookmarkStart w:id="335" w:name="pg16707_178380"/>
    </w:p>
    <w:p>
      <w:pPr>
        <w:pStyle w:val="Heading5"/>
        <w:numPr>
          <w:ilvl w:val="4"/>
          <w:numId w:val="1"/>
        </w:numPr>
        <w:rPr/>
      </w:pPr>
      <w:bookmarkStart w:id="336" w:name="__RefHeading___Toc2222644_73709187"/>
      <w:bookmarkStart w:id="337" w:name="_Toc127"/>
      <w:bookmarkEnd w:id="335"/>
      <w:bookmarkEnd w:id="336"/>
      <w:r>
        <w:rPr/>
        <w:t>3960</w:t>
      </w:r>
      <w:r>
        <w:rPr>
          <w:rtl w:val="true"/>
        </w:rPr>
        <w:t xml:space="preserve"> - </w:t>
      </w:r>
      <w:r>
        <w:rPr>
          <w:rtl w:val="true"/>
        </w:rPr>
        <w:t>عبد الرّحمن بن مسلمة أظنه ابن حبيب بن مسلمة الفهري</w:t>
      </w:r>
      <w:bookmarkEnd w:id="337"/>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مسلمة</w:t>
      </w:r>
      <w:r>
        <w:rPr>
          <w:rStyle w:val="FootnoteAnchor"/>
          <w:rtl w:val="true"/>
        </w:rPr>
        <w:footnoteReference w:id="2449"/>
      </w:r>
      <w:r>
        <w:rPr>
          <w:rFonts w:ascii="Amiri" w:hAnsi="Amiri" w:eastAsia="Amiri" w:cs="Amiri"/>
          <w:color w:val="111111"/>
          <w:sz w:val="28"/>
          <w:sz w:val="28"/>
          <w:szCs w:val="28"/>
          <w:rtl w:val="true"/>
          <w:lang w:bidi="ar-SA"/>
        </w:rPr>
        <w:t>أظنه ابن حبيب بن مسلمة الفهري</w:t>
      </w:r>
    </w:p>
    <w:p>
      <w:pPr>
        <w:pStyle w:val="BookText"/>
        <w:rPr/>
      </w:pPr>
      <w:r>
        <w:rPr>
          <w:rFonts w:ascii="Amiri" w:hAnsi="Amiri" w:eastAsia="Amiri" w:cs="Amiri"/>
          <w:color w:val="111111"/>
          <w:sz w:val="28"/>
          <w:sz w:val="28"/>
          <w:szCs w:val="28"/>
          <w:rtl w:val="true"/>
          <w:lang w:bidi="ar-SA"/>
        </w:rPr>
        <w:t>روى عن أبي عبيدة، و خالد بن الوليد،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القاسم عبد اللّه بن الحسن بن محمّد، أنا عبيد اللّه بن أحمد بن علي الصّيدلاني، نا يزداد بن عبد الرّحمن بن محمّد، نا أبو سعيد الأشجّ، نا أبو خالد، عن الحجاج بن أرطأة، عن الوليد بن أبي مالك، عن عبد الرّحمن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أجار رجلا و هو مع أبي عبيدة بن الجراح، و عمرو بن العاص، و خالد بن الوليد، قال عمرو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نجير من أجاره،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 على المسلمين بعضهم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450"/>
      </w:r>
      <w:r>
        <w:rPr>
          <w:rFonts w:ascii="Amiri" w:hAnsi="Amiri" w:eastAsia="Amiri" w:cs="Amiri"/>
          <w:color w:val="111111"/>
          <w:sz w:val="28"/>
          <w:sz w:val="28"/>
          <w:szCs w:val="28"/>
          <w:rtl w:val="true"/>
          <w:lang w:bidi="ar-SA"/>
        </w:rPr>
        <w:t>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و أبو سهل محمّد بن إبراهيم،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إسماعيل، نا سليمان بن حيان، عن حجّاج</w:t>
      </w:r>
      <w:r>
        <w:rPr>
          <w:rStyle w:val="FootnoteAnchor"/>
          <w:rtl w:val="true"/>
        </w:rPr>
        <w:footnoteReference w:id="2451"/>
      </w:r>
      <w:r>
        <w:rPr>
          <w:rFonts w:ascii="Amiri" w:hAnsi="Amiri" w:eastAsia="Amiri" w:cs="Amiri"/>
          <w:color w:val="111111"/>
          <w:sz w:val="28"/>
          <w:sz w:val="28"/>
          <w:szCs w:val="28"/>
          <w:rtl w:val="true"/>
          <w:lang w:bidi="ar-SA"/>
        </w:rPr>
        <w:t>، عن الوليد بن أبي مالك، عن عبد الرّحمن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المسلمين أجار رجلا من المشركين، فقال خالد بن الوليد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نجيره، قال أبو عبيدة يجيره،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يجير على المسلمين بعضهم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زهير، نا سليمان بن حيان، عن الحجاج، عن الوليد بن أبي مالك، عن عبد الرّحمن بن مسلمة،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أجار رجل قوما و هو مع خالد بن الوليد، و أبي عبيدة، و عمرو بن العاص، و قال خالد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نجير من أجار،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يجير على المسلمين بعضهم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الرّحمن بن سليمان، عن حجّاج، و خالفهما إسرائيل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w:t>
      </w:r>
      <w:r>
        <w:rPr>
          <w:rStyle w:val="FootnoteAnchor"/>
          <w:rtl w:val="true"/>
        </w:rPr>
        <w:footnoteReference w:id="2452"/>
      </w:r>
      <w:r>
        <w:rPr>
          <w:rFonts w:ascii="Amiri" w:hAnsi="Amiri" w:eastAsia="Amiri" w:cs="Amiri"/>
          <w:color w:val="111111"/>
          <w:sz w:val="28"/>
          <w:sz w:val="28"/>
          <w:szCs w:val="28"/>
          <w:rtl w:val="true"/>
          <w:lang w:bidi="ar-SA"/>
        </w:rPr>
        <w:t>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w:t>
      </w:r>
      <w:r>
        <w:rPr>
          <w:rStyle w:val="FootnoteAnchor"/>
          <w:rtl w:val="true"/>
        </w:rPr>
        <w:footnoteReference w:id="2453"/>
      </w:r>
      <w:r>
        <w:rPr>
          <w:rFonts w:ascii="IRNazanin" w:hAnsi="IRNazanin" w:eastAsia="IRNazanin"/>
          <w:color w:val="111111"/>
          <w:sz w:val="28"/>
          <w:sz w:val="28"/>
          <w:szCs w:val="28"/>
          <w:rtl w:val="true"/>
          <w:lang w:bidi="fa-IR"/>
        </w:rPr>
        <w:t>بن جعفر، نا عبد اللّه بن أحمد</w:t>
      </w:r>
      <w:r>
        <w:rPr>
          <w:rStyle w:val="FootnoteAnchor"/>
          <w:rtl w:val="true"/>
        </w:rPr>
        <w:footnoteReference w:id="2454"/>
      </w:r>
      <w:r>
        <w:rPr>
          <w:rFonts w:ascii="Amiri" w:hAnsi="Amiri" w:eastAsia="Amiri" w:cs="Amiri"/>
          <w:color w:val="111111"/>
          <w:sz w:val="28"/>
          <w:sz w:val="28"/>
          <w:szCs w:val="28"/>
          <w:rtl w:val="true"/>
          <w:lang w:bidi="ar-SA"/>
        </w:rPr>
        <w:t>، حدثني أبي، نا إسماعيل بن عمر، نا إسرائيل، عن الحجاج بن أرطأة، عن الوليد بن أبي مالك،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 رجل من المسلمين رجلا، و على الجيش أبو عبيدة بن الجراح، فقال خالد بن الوليد 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نجيره،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نجيره،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يجير على المسلمين أحدهم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أنا محمّد بن سهل، أنا محمّد بن إسماعيل، قال</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مسلمة، عن أبي عبيدة بن الجراح، قاله الحجاج عن الوليد بن أبي مالك، لا يصح</w:t>
      </w:r>
      <w:r>
        <w:rPr>
          <w:rFonts w:eastAsia="Amiri" w:cs="Amiri" w:ascii="Amiri" w:hAnsi="Amiri"/>
          <w:color w:val="111111"/>
          <w:sz w:val="28"/>
          <w:szCs w:val="28"/>
          <w:rtl w:val="true"/>
          <w:lang w:bidi="ar-SA"/>
        </w:rPr>
        <w:t>.</w:t>
      </w:r>
      <w:r>
        <w:rPr>
          <w:rStyle w:val="FootnoteAnchor"/>
          <w:rtl w:val="true"/>
        </w:rPr>
        <w:footnoteReference w:id="2456"/>
      </w: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بن هاشم، نا محمّد بن إبراهيم بن شعيب، نا محمّد بن إسماعيل،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مسلمة، عن أبي عبيدة بن الجراح، قاله سليمان بن حيّان، عن الحجّاج، عن الوليد بن أبي مالك، لا يصح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457"/>
      </w:r>
      <w:r>
        <w:rPr>
          <w:rFonts w:ascii="Amiri" w:hAnsi="Amiri" w:eastAsia="Amiri" w:cs="Amiri"/>
          <w:color w:val="111111"/>
          <w:sz w:val="28"/>
          <w:sz w:val="28"/>
          <w:szCs w:val="28"/>
          <w:rtl w:val="true"/>
          <w:lang w:bidi="ar-SA"/>
        </w:rPr>
        <w:t>الحسين القاضي،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مسلمة، روى عن أبي عبيدة بن الجرّاح، روى عنه الوليد بن أبي مالك،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الحديث، و أنكر على البخاري إدخاله في كتاب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أبو يعقوب يوسف بن أحمد بن يوسف، نا أبو جعفر محمّد بن عمرو العقيلي</w:t>
      </w:r>
      <w:r>
        <w:rPr>
          <w:rStyle w:val="FootnoteAnchor"/>
          <w:rtl w:val="true"/>
        </w:rPr>
        <w:footnoteReference w:id="2460"/>
      </w:r>
      <w:r>
        <w:rPr>
          <w:rFonts w:ascii="Amiri" w:hAnsi="Amiri" w:eastAsia="Amiri" w:cs="Amiri"/>
          <w:color w:val="111111"/>
          <w:sz w:val="28"/>
          <w:sz w:val="28"/>
          <w:szCs w:val="28"/>
          <w:rtl w:val="true"/>
          <w:lang w:bidi="ar-SA"/>
        </w:rPr>
        <w:t>، 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مسلمة، عن أبي عبيدة بن الجرّاح،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عمرو عبد الرّحمن بن محمّد الفارسي، أنا أبو أحمد بن عدي، قال</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سلمة</w:t>
      </w:r>
      <w:r>
        <w:rPr>
          <w:rStyle w:val="FootnoteAnchor"/>
          <w:rtl w:val="true"/>
        </w:rPr>
        <w:footnoteReference w:id="2462"/>
      </w:r>
      <w:r>
        <w:rPr>
          <w:rFonts w:ascii="Amiri" w:hAnsi="Amiri" w:eastAsia="Amiri" w:cs="Amiri"/>
          <w:color w:val="111111"/>
          <w:sz w:val="28"/>
          <w:sz w:val="28"/>
          <w:szCs w:val="28"/>
          <w:rtl w:val="true"/>
          <w:lang w:bidi="ar-SA"/>
        </w:rPr>
        <w:t>، عن أبي عبيدة بن الجرّاح، روى سليمان بن حيّان، عن حجّاج، عن الوليد بن أبي مالك عنه لا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w:t>
      </w:r>
      <w:r>
        <w:rPr>
          <w:rStyle w:val="FootnoteAnchor"/>
          <w:rtl w:val="true"/>
        </w:rPr>
        <w:footnoteReference w:id="2463"/>
      </w:r>
      <w:r>
        <w:rPr>
          <w:rFonts w:ascii="Amiri" w:hAnsi="Amiri" w:eastAsia="Amiri" w:cs="Amiri"/>
          <w:color w:val="111111"/>
          <w:sz w:val="28"/>
          <w:sz w:val="28"/>
          <w:szCs w:val="28"/>
          <w:rtl w:val="true"/>
          <w:lang w:bidi="ar-SA"/>
        </w:rPr>
        <w:t>ابن حمّاد يذكره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إنما هو حديث واحد عن أبي عبيدة، و لا يعرف له غيره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 xml:space="preserve">. </w:t>
      </w:r>
      <w:bookmarkStart w:id="338" w:name="pg16707_178383"/>
    </w:p>
    <w:p>
      <w:pPr>
        <w:pStyle w:val="Heading5"/>
        <w:numPr>
          <w:ilvl w:val="4"/>
          <w:numId w:val="1"/>
        </w:numPr>
        <w:rPr/>
      </w:pPr>
      <w:bookmarkStart w:id="339" w:name="__RefHeading___Toc2222646_73709187"/>
      <w:bookmarkStart w:id="340" w:name="_Toc128"/>
      <w:bookmarkEnd w:id="338"/>
      <w:bookmarkEnd w:id="339"/>
      <w:r>
        <w:rPr/>
        <w:t>3961</w:t>
      </w:r>
      <w:r>
        <w:rPr>
          <w:rtl w:val="true"/>
        </w:rPr>
        <w:t xml:space="preserve"> - </w:t>
      </w:r>
      <w:r>
        <w:rPr>
          <w:rtl w:val="true"/>
        </w:rPr>
        <w:t xml:space="preserve">عبد الرّحمن بن مسلم </w:t>
      </w:r>
      <w:r>
        <w:rPr>
          <w:rtl w:val="true"/>
        </w:rPr>
        <w:t xml:space="preserve">- </w:t>
      </w:r>
      <w:r>
        <w:rPr>
          <w:rtl w:val="true"/>
        </w:rPr>
        <w:t>و يقال</w:t>
      </w:r>
      <w:r>
        <w:rPr>
          <w:rtl w:val="true"/>
        </w:rPr>
        <w:t xml:space="preserve">: </w:t>
      </w:r>
      <w:r>
        <w:rPr>
          <w:rtl w:val="true"/>
        </w:rPr>
        <w:t xml:space="preserve">ابن عثمان </w:t>
      </w:r>
      <w:r>
        <w:rPr>
          <w:rtl w:val="true"/>
        </w:rPr>
        <w:t xml:space="preserve">- </w:t>
      </w:r>
      <w:r>
        <w:rPr>
          <w:rtl w:val="true"/>
        </w:rPr>
        <w:t>بن يسار أبو مسلم الخراساني</w:t>
      </w:r>
      <w:bookmarkEnd w:id="340"/>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 أبو مسلم الخراساني</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صاحب دعوة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في تاريخه أنه قدم هو و أبو سلمة حفص بن سليمان المعروف بالخلاّل على إبراهيم بن محمّد الإمام، فأمرهما بالمصير إلى خراسان، و بالحميمة</w:t>
      </w:r>
      <w:r>
        <w:rPr>
          <w:rStyle w:val="FootnoteAnchor"/>
          <w:rtl w:val="true"/>
        </w:rPr>
        <w:footnoteReference w:id="2466"/>
      </w:r>
      <w:r>
        <w:rPr>
          <w:rFonts w:ascii="Amiri" w:hAnsi="Amiri" w:eastAsia="Amiri" w:cs="Amiri"/>
          <w:color w:val="111111"/>
          <w:sz w:val="28"/>
          <w:sz w:val="28"/>
          <w:szCs w:val="28"/>
          <w:rtl w:val="true"/>
          <w:lang w:bidi="ar-SA"/>
        </w:rPr>
        <w:t>كان إبراهيم الإمام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عكرمة مولى ابن عباس</w:t>
      </w:r>
      <w:r>
        <w:rPr>
          <w:rStyle w:val="FootnoteAnchor"/>
          <w:rtl w:val="true"/>
        </w:rPr>
        <w:footnoteReference w:id="2467"/>
      </w:r>
      <w:r>
        <w:rPr>
          <w:rFonts w:ascii="Amiri" w:hAnsi="Amiri" w:eastAsia="Amiri" w:cs="Amiri"/>
          <w:color w:val="111111"/>
          <w:sz w:val="28"/>
          <w:sz w:val="28"/>
          <w:szCs w:val="28"/>
          <w:rtl w:val="true"/>
          <w:lang w:bidi="ar-SA"/>
        </w:rPr>
        <w:t>، و أبا الزبير محمّد بن مسلم بن تدرس</w:t>
      </w:r>
      <w:r>
        <w:rPr>
          <w:rStyle w:val="FootnoteAnchor"/>
          <w:rtl w:val="true"/>
        </w:rPr>
        <w:footnoteReference w:id="2468"/>
      </w:r>
      <w:r>
        <w:rPr>
          <w:rFonts w:ascii="Amiri" w:hAnsi="Amiri" w:eastAsia="Amiri" w:cs="Amiri"/>
          <w:color w:val="111111"/>
          <w:sz w:val="28"/>
          <w:sz w:val="28"/>
          <w:szCs w:val="28"/>
          <w:rtl w:val="true"/>
          <w:lang w:bidi="ar-SA"/>
        </w:rPr>
        <w:t>، و محمّد بن علي بن عبد اللّه بن عباس، و ابنه إبراهيم الإمام، و عبد اللّه بن محمّد بن علي، و ثابت بن أسلم البناني، و إسماعيل بن عبد الرّحمن السّدّي، و عبد الرّحمن بن حرملة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ميمون الصائغ، و عبد اللّه بن شبرمة الضّبّي، و عبد اللّه بن المبارك</w:t>
      </w:r>
      <w:r>
        <w:rPr>
          <w:rStyle w:val="FootnoteAnchor"/>
          <w:rtl w:val="true"/>
        </w:rPr>
        <w:footnoteReference w:id="2469"/>
      </w:r>
      <w:r>
        <w:rPr>
          <w:rFonts w:ascii="Amiri" w:hAnsi="Amiri" w:eastAsia="Amiri" w:cs="Amiri"/>
          <w:color w:val="111111"/>
          <w:sz w:val="28"/>
          <w:sz w:val="28"/>
          <w:szCs w:val="28"/>
          <w:rtl w:val="true"/>
          <w:lang w:bidi="ar-SA"/>
        </w:rPr>
        <w:t>، و بشر والد مصعب بن بشر المروزيان، و يزيد بن منيع صهر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حدثني أبو نصر عبد الوهاب بن عبد اللّه بن عمر المرّي، نا عبد اللّه بن محمّد بن أيوب القطان، أنا أبو أحمد علي بن محمّد بن عبد اللّه بن محمّد بن حبيب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يوسف محمّد بن عبدك، نا مصعب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رجل إلى أبي مسلم و هو يخطب،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الذي أرى عليك‌؟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الزبير، عن جابر بن عبد اللّه أن النبي صلى اللّه عليه و سلّم دخل مكة يوم الفتح و عليه عمامة سوداء، </w:t>
      </w:r>
    </w:p>
    <w:p>
      <w:pPr>
        <w:pStyle w:val="BookText"/>
        <w:rPr/>
      </w:pPr>
      <w:r>
        <w:rPr>
          <w:rFonts w:ascii="Amiri" w:hAnsi="Amiri" w:eastAsia="Amiri" w:cs="Amiri"/>
          <w:color w:val="111111"/>
          <w:sz w:val="28"/>
          <w:sz w:val="28"/>
          <w:szCs w:val="28"/>
          <w:rtl w:val="true"/>
          <w:lang w:bidi="ar-SA"/>
        </w:rPr>
        <w:t>و هذه ثياب الهيبة، و ثياب الدولة، يا غلام، اضرب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47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أنا أبو بكر الخطيب</w:t>
      </w:r>
      <w:r>
        <w:rPr>
          <w:rStyle w:val="FootnoteAnchor"/>
          <w:rtl w:val="true"/>
        </w:rPr>
        <w:footnoteReference w:id="2472"/>
      </w:r>
      <w:r>
        <w:rPr>
          <w:rFonts w:ascii="Amiri" w:hAnsi="Amiri" w:eastAsia="Amiri" w:cs="Amiri"/>
          <w:color w:val="111111"/>
          <w:sz w:val="28"/>
          <w:sz w:val="28"/>
          <w:szCs w:val="28"/>
          <w:rtl w:val="true"/>
          <w:lang w:bidi="ar-SA"/>
        </w:rPr>
        <w:t>، أخبرني عبد اللّه</w:t>
      </w:r>
      <w:r>
        <w:rPr>
          <w:rStyle w:val="FootnoteAnchor"/>
          <w:rtl w:val="true"/>
        </w:rPr>
        <w:footnoteReference w:id="2473"/>
      </w:r>
      <w:r>
        <w:rPr>
          <w:rFonts w:ascii="Amiri" w:hAnsi="Amiri" w:eastAsia="Amiri" w:cs="Amiri"/>
          <w:color w:val="111111"/>
          <w:sz w:val="28"/>
          <w:sz w:val="28"/>
          <w:szCs w:val="28"/>
          <w:rtl w:val="true"/>
          <w:lang w:bidi="ar-SA"/>
        </w:rPr>
        <w:t>بن أبي الفتح، نا الحسن بن أحمد بن محمّد بن عبيد اللّه النيسابوري، أنا علي بن محمّد الحبيبي المروزي، نا محمّد بن عبدك، أنا مصعب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أبي مسلم و هو يخطب،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الذي أرى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الزبير، عن جابر بن عبد اللّه أن رسول اللّه صلى اللّه عليه و سلّم دخل مكة يوم الفتح و عليه عمامة سوداء، و هذه ثياب الهيبة و ثياب الدولة، يا غلام، 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نا عبد العزيز الكتاني</w:t>
      </w:r>
      <w:r>
        <w:rPr>
          <w:rStyle w:val="FootnoteAnchor"/>
          <w:rtl w:val="true"/>
        </w:rPr>
        <w:footnoteReference w:id="2474"/>
      </w:r>
      <w:r>
        <w:rPr>
          <w:rFonts w:ascii="Amiri" w:hAnsi="Amiri" w:eastAsia="Amiri" w:cs="Amiri"/>
          <w:color w:val="111111"/>
          <w:sz w:val="28"/>
          <w:sz w:val="28"/>
          <w:szCs w:val="28"/>
          <w:rtl w:val="true"/>
          <w:lang w:bidi="ar-SA"/>
        </w:rPr>
        <w:t xml:space="preserve">، أنا تمّام بن محمّد، حدثني أبي، أنا أبو بكر محمّد بن عبد الصمد بن هشام الصدقي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خالد بن نجيح، حدثني أبي خالد بن نجيح، نا عبد اللّه بن المنيب</w:t>
      </w:r>
      <w:r>
        <w:rPr>
          <w:rStyle w:val="FootnoteAnchor"/>
          <w:rtl w:val="true"/>
        </w:rPr>
        <w:footnoteReference w:id="2475"/>
      </w:r>
      <w:r>
        <w:rPr>
          <w:rFonts w:ascii="Amiri" w:hAnsi="Amiri" w:eastAsia="Amiri" w:cs="Amiri"/>
          <w:color w:val="111111"/>
          <w:sz w:val="28"/>
          <w:sz w:val="28"/>
          <w:szCs w:val="28"/>
          <w:rtl w:val="true"/>
          <w:lang w:bidi="ar-SA"/>
        </w:rPr>
        <w:t>، عن أبي مسلم صاحب الدولة، عن محمّد بن علي بن عبد اللّه بن عباس، عن أبيه، عن جده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هوان قريش أهانه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حدثني أبو بكر محمّد بن سليمان الربعي، نا أبو الوليد عبد الملك بن محمود بن سميع الفقيه، نا عبد الرّحمن بن خالد بن نجيح أبو الحسن القرشي، نا أبي خالد بن نجيح، نا عبد اللّه بن المنيب، عن أبي مسلم صاحب الدولة عن محمّد بن علي بن عبد اللّه بن عباس،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هوان قريش أهانه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 تاريخ أصبهان</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عثمان بن يسار أبو مسلم صاحب الدولة، مختلف في مولده،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p>
    <w:p>
      <w:pPr>
        <w:pStyle w:val="BookText"/>
        <w:rPr/>
      </w:pPr>
      <w:r>
        <w:rPr>
          <w:rFonts w:ascii="Amiri" w:hAnsi="Amiri" w:eastAsia="Amiri" w:cs="Amiri"/>
          <w:color w:val="111111"/>
          <w:sz w:val="28"/>
          <w:sz w:val="28"/>
          <w:szCs w:val="28"/>
          <w:rtl w:val="true"/>
          <w:lang w:bidi="ar-SA"/>
        </w:rPr>
        <w:t>بأصبهان برستاق فريدين، و ذاك أن والده عثمان</w:t>
      </w:r>
      <w:r>
        <w:rPr>
          <w:rStyle w:val="FootnoteAnchor"/>
          <w:rtl w:val="true"/>
        </w:rPr>
        <w:footnoteReference w:id="2477"/>
      </w:r>
      <w:r>
        <w:rPr>
          <w:rFonts w:ascii="Amiri" w:hAnsi="Amiri" w:eastAsia="Amiri" w:cs="Amiri"/>
          <w:color w:val="111111"/>
          <w:sz w:val="28"/>
          <w:sz w:val="28"/>
          <w:szCs w:val="28"/>
          <w:rtl w:val="true"/>
          <w:lang w:bidi="ar-SA"/>
        </w:rPr>
        <w:t>قدم مع معقل ابن عمير بن نعيم العجلي من الكوفة، فسكن معقل فائق و عثمان فريدين فولد له بها أبو مسلم، روى عن السّدّي، و محمّد بن علي بن عبد اللّه بن عباس، حدث عنه عبد اللّه بن شبرمة، و إبراهيم الصائغ، و عبد اللّه بن المبارك، و هو الذي أقام دولة بني العباس،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حوسبت على إنفاقك المال في غير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ذنوبي في إقامة دولة بني العباس لطمعت في خفة المحاسبة على تبذير من المال</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47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و أبو النجم الشّيحي التاجر،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الخطيب</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 بن سنفيرون بن اسفنديار أبو مسلم المروزي صاحب الدولة العباسية، يروي</w:t>
      </w:r>
      <w:r>
        <w:rPr>
          <w:rStyle w:val="FootnoteAnchor"/>
          <w:rtl w:val="true"/>
        </w:rPr>
        <w:footnoteReference w:id="2481"/>
      </w:r>
      <w:r>
        <w:rPr>
          <w:rFonts w:ascii="Amiri" w:hAnsi="Amiri" w:eastAsia="Amiri" w:cs="Amiri"/>
          <w:color w:val="111111"/>
          <w:sz w:val="28"/>
          <w:sz w:val="28"/>
          <w:szCs w:val="28"/>
          <w:rtl w:val="true"/>
          <w:lang w:bidi="ar-SA"/>
        </w:rPr>
        <w:t>عن أبي الزبير محمّد بن مسلم المكي، و ثابت البناني، و إبراهيم، و عبد اللّه ابني محمّد بن علي بن عبد اللّه بن العباس، و كان فاتكا شجاعا ذا رأي، و عقل، و تدبير، و حزم، و قتله أبو جعفر المنصور بالمدائن</w:t>
      </w:r>
      <w:r>
        <w:rPr>
          <w:rFonts w:eastAsia="Amiri" w:cs="Amiri" w:ascii="Amiri" w:hAnsi="Amiri"/>
          <w:color w:val="111111"/>
          <w:sz w:val="28"/>
          <w:szCs w:val="28"/>
          <w:rtl w:val="true"/>
          <w:lang w:bidi="ar-SA"/>
        </w:rPr>
        <w:t>.</w:t>
      </w:r>
      <w:r>
        <w:rPr>
          <w:rStyle w:val="FootnoteAnchor"/>
          <w:rtl w:val="true"/>
        </w:rPr>
        <w:footnoteReference w:id="2482"/>
      </w: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شافهني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الكتاني </w:t>
      </w:r>
      <w:r>
        <w:rPr>
          <w:rStyle w:val="FootnoteAnchor"/>
          <w:rtl w:val="true"/>
        </w:rPr>
        <w:footnoteReference w:id="2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الحسين الميداني، أنا أبو سليمان بن زبر، أنا أبو محمّد الفرعاني، أنا أبو جعفر الطبري</w:t>
      </w:r>
      <w:r>
        <w:rPr>
          <w:rStyle w:val="FootnoteAnchor"/>
          <w:rtl w:val="true"/>
        </w:rPr>
        <w:footnoteReference w:id="24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علي بن محمّد أن حمزة بن طلحة السّلمي حدثه عن أبيه،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بكير بن ماهان كاتبا لبعض عمال السند، فقدم، فاجتمعوا بالكوفة في دار، فغمز بهم فأخذوا فحبس بكير و خلّي عن الآخرين</w:t>
      </w:r>
      <w:r>
        <w:rPr>
          <w:rStyle w:val="FootnoteAnchor"/>
          <w:rtl w:val="true"/>
        </w:rPr>
        <w:footnoteReference w:id="2485"/>
      </w:r>
      <w:r>
        <w:rPr>
          <w:rFonts w:ascii="Amiri" w:hAnsi="Amiri" w:eastAsia="Amiri" w:cs="Amiri"/>
          <w:color w:val="111111"/>
          <w:sz w:val="28"/>
          <w:sz w:val="28"/>
          <w:szCs w:val="28"/>
          <w:rtl w:val="true"/>
          <w:lang w:bidi="ar-SA"/>
        </w:rPr>
        <w:t>، و في الحبس يونس أبو عاصم، و عيسى بن معقل العجلي</w:t>
      </w:r>
      <w:r>
        <w:rPr>
          <w:rStyle w:val="FootnoteAnchor"/>
          <w:rtl w:val="true"/>
        </w:rPr>
        <w:footnoteReference w:id="2486"/>
      </w:r>
      <w:r>
        <w:rPr>
          <w:rFonts w:ascii="Amiri" w:hAnsi="Amiri" w:eastAsia="Amiri" w:cs="Amiri"/>
          <w:color w:val="111111"/>
          <w:sz w:val="28"/>
          <w:sz w:val="28"/>
          <w:szCs w:val="28"/>
          <w:rtl w:val="true"/>
          <w:lang w:bidi="ar-SA"/>
        </w:rPr>
        <w:t>، و معه أبو مسلم يحدثه، فدعاهم بكير فأجابوه إلى رأيه، فقال لعيسى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تأخذ ثمنه،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بما شئت، فأعطاه أربعمائة درهم، ثم أخرجوا من السجن، فبعث به إلى إبراهيم فدفعه إبراهيم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487"/>
      </w:r>
      <w:r>
        <w:rPr>
          <w:rFonts w:ascii="IRNazanin" w:hAnsi="IRNazanin" w:eastAsia="IRNazanin"/>
          <w:color w:val="111111"/>
          <w:sz w:val="28"/>
          <w:sz w:val="28"/>
          <w:szCs w:val="28"/>
          <w:rtl w:val="true"/>
          <w:lang w:bidi="fa-IR"/>
        </w:rPr>
        <w:t>موسى السراج، فسمع منه، و حفظ، ثم صار إلى أن اختلف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Style w:val="FootnoteAnchor"/>
          <w:rtl w:val="true"/>
        </w:rPr>
        <w:footnoteReference w:id="2488"/>
      </w:r>
      <w:r>
        <w:rPr>
          <w:rFonts w:ascii="Amiri" w:hAnsi="Amiri" w:eastAsia="Amiri" w:cs="Amiri"/>
          <w:color w:val="111111"/>
          <w:sz w:val="28"/>
          <w:sz w:val="28"/>
          <w:szCs w:val="28"/>
          <w:rtl w:val="true"/>
          <w:lang w:bidi="ar-SA"/>
        </w:rPr>
        <w:t>سليمان بن كثير، و مالك بن الهيثم و لاهز بن قريظ، و قحطبة بن شبيب من خراسان، و هم يريدون مكة في سنة أربع و عشرين و مائة، فلما دخلوا الكوفة أتوا عاصم بن يونس العجلي، و هو في الحبس، فبدأهم</w:t>
      </w:r>
      <w:r>
        <w:rPr>
          <w:rStyle w:val="FootnoteAnchor"/>
          <w:rtl w:val="true"/>
        </w:rPr>
        <w:footnoteReference w:id="2489"/>
      </w:r>
      <w:r>
        <w:rPr>
          <w:rFonts w:ascii="IRNazanin" w:hAnsi="IRNazanin" w:eastAsia="IRNazanin"/>
          <w:color w:val="111111"/>
          <w:sz w:val="28"/>
          <w:sz w:val="28"/>
          <w:szCs w:val="28"/>
          <w:rtl w:val="true"/>
          <w:lang w:bidi="fa-IR"/>
        </w:rPr>
        <w:t>بالدعاء إلى ولد</w:t>
      </w:r>
      <w:r>
        <w:rPr>
          <w:rStyle w:val="FootnoteAnchor"/>
          <w:rtl w:val="true"/>
        </w:rPr>
        <w:footnoteReference w:id="2490"/>
      </w:r>
      <w:r>
        <w:rPr>
          <w:rFonts w:ascii="Amiri" w:hAnsi="Amiri" w:eastAsia="Amiri" w:cs="Amiri"/>
          <w:color w:val="111111"/>
          <w:sz w:val="28"/>
          <w:sz w:val="28"/>
          <w:szCs w:val="28"/>
          <w:rtl w:val="true"/>
          <w:lang w:bidi="ar-SA"/>
        </w:rPr>
        <w:t>العبّاس، و معه عيسى و إدريس ابنا معقل، حبسهما يوسف بن عمر فيمن حبس من عمّال خالد بن عبد اللّه، و معهما أبو مسلم يخدمهما، فرأوا فيه العلامات،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w:t>
      </w:r>
      <w:r>
        <w:rPr>
          <w:rStyle w:val="FootnoteAnchor"/>
          <w:rtl w:val="true"/>
        </w:rPr>
        <w:footnoteReference w:id="2491"/>
      </w:r>
      <w:r>
        <w:rPr>
          <w:rFonts w:ascii="Amiri" w:hAnsi="Amiri" w:eastAsia="Amiri" w:cs="Amiri"/>
          <w:color w:val="111111"/>
          <w:sz w:val="28"/>
          <w:sz w:val="28"/>
          <w:szCs w:val="28"/>
          <w:rtl w:val="true"/>
          <w:lang w:bidi="ar-SA"/>
        </w:rPr>
        <w:t xml:space="preserve">معنا من السّراجين، و قد كان أبو مسلم يسمع عيسى و إدريس يتكلمان في هذا الرأي، فإذا سمعهما بكى، فلما رأوا ذلك منه دعوه إلى ما هم عليه،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النجم بن عبد اللّه، أنا أبو بكر أحمد بن علي</w:t>
      </w:r>
      <w:r>
        <w:rPr>
          <w:rStyle w:val="FootnoteAnchor"/>
          <w:rtl w:val="true"/>
        </w:rPr>
        <w:footnoteReference w:id="2493"/>
      </w:r>
      <w:r>
        <w:rPr>
          <w:rFonts w:ascii="IRNazanin" w:hAnsi="IRNazanin" w:eastAsia="IRNazanin"/>
          <w:color w:val="111111"/>
          <w:sz w:val="28"/>
          <w:sz w:val="28"/>
          <w:szCs w:val="28"/>
          <w:rtl w:val="true"/>
          <w:lang w:bidi="fa-IR"/>
        </w:rPr>
        <w:t>، أنا محمّد بن أحمد بن رزق البزّاز</w:t>
      </w:r>
      <w:r>
        <w:rPr>
          <w:rStyle w:val="FootnoteAnchor"/>
          <w:rtl w:val="true"/>
        </w:rPr>
        <w:footnoteReference w:id="2494"/>
      </w:r>
      <w:r>
        <w:rPr>
          <w:rFonts w:ascii="Amiri" w:hAnsi="Amiri" w:eastAsia="Amiri" w:cs="Amiri"/>
          <w:color w:val="111111"/>
          <w:sz w:val="28"/>
          <w:sz w:val="28"/>
          <w:szCs w:val="28"/>
          <w:rtl w:val="true"/>
          <w:lang w:bidi="ar-SA"/>
        </w:rPr>
        <w:t>، أنا أبو الحسن المظفر بن يحيى الشرابي، نا أحمد بن محمّد بن عبد اللّه المرثدي، نا أبو إسحاق الطلحي، حدثني أبو مسلم محمّد بن المطلب</w:t>
      </w:r>
      <w:r>
        <w:rPr>
          <w:rStyle w:val="FootnoteAnchor"/>
          <w:rtl w:val="true"/>
        </w:rPr>
        <w:footnoteReference w:id="2495"/>
      </w:r>
      <w:r>
        <w:rPr>
          <w:rFonts w:ascii="IRNazanin" w:hAnsi="IRNazanin" w:eastAsia="IRNazanin"/>
          <w:color w:val="111111"/>
          <w:sz w:val="28"/>
          <w:sz w:val="28"/>
          <w:szCs w:val="28"/>
          <w:rtl w:val="true"/>
          <w:lang w:bidi="fa-IR"/>
        </w:rPr>
        <w:t xml:space="preserve">بن فهم 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ولد</w:t>
      </w:r>
      <w:r>
        <w:rPr>
          <w:rStyle w:val="FootnoteAnchor"/>
          <w:rtl w:val="true"/>
        </w:rPr>
        <w:footnoteReference w:id="2496"/>
      </w:r>
      <w:r>
        <w:rPr>
          <w:rFonts w:ascii="Amiri" w:hAnsi="Amiri" w:eastAsia="Amiri" w:cs="Amiri"/>
          <w:color w:val="111111"/>
          <w:sz w:val="28"/>
          <w:sz w:val="28"/>
          <w:szCs w:val="28"/>
          <w:rtl w:val="true"/>
          <w:lang w:bidi="ar-SA"/>
        </w:rPr>
        <w:t xml:space="preserve">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مسلم صاحب الدعوة إبراهيم بن عثمان بن يسار بن شيدوس بن جودرن من ولد بزرجمهر</w:t>
      </w:r>
      <w:r>
        <w:rPr>
          <w:rStyle w:val="FootnoteAnchor"/>
          <w:rtl w:val="true"/>
        </w:rPr>
        <w:footnoteReference w:id="2497"/>
      </w:r>
      <w:r>
        <w:rPr>
          <w:rFonts w:ascii="Amiri" w:hAnsi="Amiri" w:eastAsia="Amiri" w:cs="Amiri"/>
          <w:color w:val="111111"/>
          <w:sz w:val="28"/>
          <w:sz w:val="28"/>
          <w:szCs w:val="28"/>
          <w:rtl w:val="true"/>
          <w:lang w:bidi="ar-SA"/>
        </w:rPr>
        <w:t>، و كان يكنى أبا إسحاق، و ولد بأصبهان، و نشأ بالكوفة، و كان أبوه أوصى إلى عيسى بن موسى السراج، فحمله إلى الكوفة و هو ابن سبع سنين، فقال له إبراهيم بن محمّد بن علي بن عبد اللّه بن العباس لما عزم على توجيهه</w:t>
      </w:r>
      <w:r>
        <w:rPr>
          <w:rStyle w:val="FootnoteAnchor"/>
          <w:rtl w:val="true"/>
        </w:rPr>
        <w:footnoteReference w:id="2498"/>
      </w:r>
      <w:r>
        <w:rPr>
          <w:rFonts w:ascii="Amiri" w:hAnsi="Amiri" w:eastAsia="Amiri" w:cs="Amiri"/>
          <w:color w:val="111111"/>
          <w:sz w:val="28"/>
          <w:sz w:val="28"/>
          <w:szCs w:val="28"/>
          <w:rtl w:val="true"/>
          <w:lang w:bidi="ar-SA"/>
        </w:rPr>
        <w:t>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اسمك، فإنه لا يتم لنا الأمر إلاّ بتغييرك اسمك على ما وجدته في الكتب،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نفسي عبد الرّحمن بن مسلم، و تكنى</w:t>
      </w:r>
      <w:r>
        <w:rPr>
          <w:rStyle w:val="FootnoteAnchor"/>
          <w:rtl w:val="true"/>
        </w:rPr>
        <w:footnoteReference w:id="2499"/>
      </w:r>
      <w:r>
        <w:rPr>
          <w:rFonts w:ascii="Amiri" w:hAnsi="Amiri" w:eastAsia="Amiri" w:cs="Amiri"/>
          <w:color w:val="111111"/>
          <w:sz w:val="28"/>
          <w:sz w:val="28"/>
          <w:szCs w:val="28"/>
          <w:rtl w:val="true"/>
          <w:lang w:bidi="ar-SA"/>
        </w:rPr>
        <w:t xml:space="preserve">أبا مسلم، و مضى لشأنه له ذؤابة، </w:t>
      </w:r>
    </w:p>
    <w:p>
      <w:pPr>
        <w:pStyle w:val="BookText"/>
        <w:rPr/>
      </w:pPr>
      <w:r>
        <w:rPr>
          <w:rFonts w:ascii="Amiri" w:hAnsi="Amiri" w:eastAsia="Amiri" w:cs="Amiri"/>
          <w:color w:val="111111"/>
          <w:sz w:val="28"/>
          <w:sz w:val="28"/>
          <w:szCs w:val="28"/>
          <w:rtl w:val="true"/>
          <w:lang w:bidi="ar-SA"/>
        </w:rPr>
        <w:t>فمضى على حمار بإكاف،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نفقة من مالي</w:t>
      </w:r>
      <w:r>
        <w:rPr>
          <w:rStyle w:val="FootnoteAnchor"/>
          <w:rtl w:val="true"/>
        </w:rPr>
        <w:footnoteReference w:id="2500"/>
      </w:r>
      <w:r>
        <w:rPr>
          <w:rFonts w:ascii="Amiri" w:hAnsi="Amiri" w:eastAsia="Amiri" w:cs="Amiri"/>
          <w:color w:val="111111"/>
          <w:sz w:val="28"/>
          <w:sz w:val="28"/>
          <w:szCs w:val="28"/>
          <w:rtl w:val="true"/>
          <w:lang w:bidi="ar-SA"/>
        </w:rPr>
        <w:t>لا أريد أن تمضي بنفقة من مالك، و لا مال عيسى السراج، فمضى على ما أمره، و مات عيسى، و لا يعلم أنّ أبا مسلم، هو أبو مسلم إبراهيم بن عثمان، و توجّه أبو مسلم لشأنه و هو ابن تسع عشرة</w:t>
      </w:r>
      <w:r>
        <w:rPr>
          <w:rStyle w:val="FootnoteAnchor"/>
          <w:rtl w:val="true"/>
        </w:rPr>
        <w:footnoteReference w:id="2501"/>
      </w:r>
      <w:r>
        <w:rPr>
          <w:rFonts w:ascii="Amiri" w:hAnsi="Amiri" w:eastAsia="Amiri" w:cs="Amiri"/>
          <w:color w:val="111111"/>
          <w:sz w:val="28"/>
          <w:sz w:val="28"/>
          <w:szCs w:val="28"/>
          <w:rtl w:val="true"/>
          <w:lang w:bidi="ar-SA"/>
        </w:rPr>
        <w:t>سنة، و زوّجه إبراهيم بن محمّد بن علي بن عبد اللّه بن عباس، بنت عمران بن إسماعيل الطائي، المعروف بأبي النجم على أربعمائة، و هي بخراسان مع أبيها، و زوّجه وقت خروجه إلى خراسان، و بنى بها بخراسان، و زوّج أبو مسلم ابنته فاطمة من محرز بن إبراهيم، و ابنته الأخرى أسماء من فهم بن محرز، فأعقبت أسماء، و لم تعقب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التي تدعو لها الحرمية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الجازري، أنا أبو الفرج المعافى بن زكريا الجريري</w:t>
      </w:r>
      <w:r>
        <w:rPr>
          <w:rStyle w:val="FootnoteAnchor"/>
          <w:rtl w:val="true"/>
        </w:rPr>
        <w:footnoteReference w:id="2502"/>
      </w:r>
      <w:r>
        <w:rPr>
          <w:rFonts w:ascii="Amiri" w:hAnsi="Amiri" w:eastAsia="Amiri" w:cs="Amiri"/>
          <w:color w:val="111111"/>
          <w:sz w:val="28"/>
          <w:sz w:val="28"/>
          <w:szCs w:val="28"/>
          <w:rtl w:val="true"/>
          <w:lang w:bidi="ar-SA"/>
        </w:rPr>
        <w:t>، نا محمّد بن الحسن بن دريد</w:t>
      </w:r>
      <w:r>
        <w:rPr>
          <w:rStyle w:val="FootnoteAnchor"/>
          <w:rtl w:val="true"/>
        </w:rPr>
        <w:footnoteReference w:id="2503"/>
      </w:r>
      <w:r>
        <w:rPr>
          <w:rFonts w:ascii="Amiri" w:hAnsi="Amiri" w:eastAsia="Amiri" w:cs="Amiri"/>
          <w:color w:val="111111"/>
          <w:sz w:val="28"/>
          <w:sz w:val="28"/>
          <w:szCs w:val="28"/>
          <w:rtl w:val="true"/>
          <w:lang w:bidi="ar-SA"/>
        </w:rPr>
        <w:t>، 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أهل خراسان،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العلم فلا آتي موضعا إلاّ وجدت أبا مسلم قد سبقني إليه، فألفني، فدعاني إلى منزله، و دعا بما حضر، فأكلت،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لعبك بالشطرنج‌؟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لاعب بها، فدعا بشطرنجه، فتناولت السواد، فوضعته بين يديّ، فتناولها من بين يدي و أعطاني البياض، فأشفت</w:t>
      </w:r>
      <w:r>
        <w:rPr>
          <w:rStyle w:val="FootnoteAnchor"/>
          <w:rtl w:val="true"/>
        </w:rPr>
        <w:footnoteReference w:id="2504"/>
      </w:r>
      <w:r>
        <w:rPr>
          <w:rFonts w:ascii="IRNazanin" w:hAnsi="IRNazanin" w:eastAsia="IRNazanin"/>
          <w:color w:val="111111"/>
          <w:sz w:val="28"/>
          <w:sz w:val="28"/>
          <w:szCs w:val="28"/>
          <w:rtl w:val="true"/>
          <w:lang w:bidi="fa-IR"/>
        </w:rPr>
        <w:t>شاهه</w:t>
      </w:r>
      <w:r>
        <w:rPr>
          <w:rStyle w:val="FootnoteAnchor"/>
          <w:rtl w:val="true"/>
        </w:rPr>
        <w:footnoteReference w:id="2505"/>
      </w:r>
      <w:r>
        <w:rPr>
          <w:rFonts w:ascii="Amiri" w:hAnsi="Amiri" w:eastAsia="Amiri" w:cs="Amiri"/>
          <w:color w:val="111111"/>
          <w:sz w:val="28"/>
          <w:sz w:val="28"/>
          <w:szCs w:val="28"/>
          <w:rtl w:val="true"/>
          <w:lang w:bidi="ar-SA"/>
        </w:rPr>
        <w:t>على القتل فداخله أمر عظيم، فاغتممت 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 فقد فرّج اللّه، فخلص شاهه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ذروني ذروني ما فررت</w:t>
      </w:r>
      <w:r>
        <w:rPr>
          <w:rStyle w:val="FootnoteAnchor"/>
          <w:rtl w:val="true"/>
        </w:rPr>
        <w:footnoteReference w:id="2506"/>
      </w:r>
      <w:r>
        <w:rPr>
          <w:rFonts w:ascii="Amiri" w:hAnsi="Amiri" w:eastAsia="Amiri" w:cs="Amiri"/>
          <w:color w:val="111111"/>
          <w:sz w:val="28"/>
          <w:sz w:val="28"/>
          <w:szCs w:val="28"/>
          <w:rtl w:val="true"/>
          <w:lang w:bidi="ar-SA"/>
        </w:rPr>
        <w:t xml:space="preserve">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ما أهج حزنا تضيق</w:t>
      </w:r>
      <w:r>
        <w:rPr>
          <w:rStyle w:val="FootnoteAnchor"/>
          <w:rtl w:val="true"/>
        </w:rPr>
        <w:footnoteReference w:id="2507"/>
      </w:r>
      <w:r>
        <w:rPr>
          <w:rFonts w:ascii="Amiri" w:hAnsi="Amiri" w:eastAsia="Amiri" w:cs="Amiri"/>
          <w:color w:val="111111"/>
          <w:sz w:val="28"/>
          <w:sz w:val="28"/>
          <w:szCs w:val="28"/>
          <w:rtl w:val="true"/>
          <w:lang w:bidi="ar-SA"/>
        </w:rPr>
        <w:t>بكم أرضي</w:t>
      </w:r>
    </w:p>
    <w:p>
      <w:pPr>
        <w:pStyle w:val="BookText"/>
        <w:rPr/>
      </w:pPr>
      <w:r>
        <w:rPr>
          <w:rFonts w:ascii="Amiri" w:hAnsi="Amiri" w:eastAsia="Amiri" w:cs="Amiri"/>
          <w:color w:val="111111"/>
          <w:sz w:val="28"/>
          <w:sz w:val="28"/>
          <w:szCs w:val="28"/>
          <w:rtl w:val="true"/>
          <w:lang w:bidi="ar-SA"/>
        </w:rPr>
        <w:t xml:space="preserve">و أبعث في سود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سودا</w:t>
      </w:r>
      <w:r>
        <w:rPr>
          <w:rStyle w:val="FootnoteAnchor"/>
          <w:rtl w:val="true"/>
        </w:rPr>
        <w:footnoteReference w:id="2508"/>
      </w:r>
      <w:r>
        <w:rPr>
          <w:rFonts w:ascii="Amiri" w:hAnsi="Amiri" w:eastAsia="Amiri" w:cs="Amiri"/>
          <w:color w:val="111111"/>
          <w:sz w:val="28"/>
          <w:sz w:val="28"/>
          <w:szCs w:val="28"/>
          <w:rtl w:val="true"/>
          <w:lang w:bidi="ar-SA"/>
        </w:rPr>
        <w:t>طال ما انتظرت نهضي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ألاعبه و يلهو بهذين البيتين حتى بلغني خروجه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عبد اللّه بن عدي الحافظ، أنا أحمد بن عامر البرقعيدي، نا أبو يوسف القلوسي،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رؤبة بن العجاج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مسلم عالما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الدولة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عمارة بن وثيمة المصري، نا محمّد بن عثمان،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أبو مسلم جوادا فقال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يصلح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يركبه الرجل و يهرب من الجار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2511"/>
      </w:r>
      <w:r>
        <w:rPr>
          <w:rFonts w:ascii="Amiri" w:hAnsi="Amiri" w:eastAsia="Amiri" w:cs="Amiri"/>
          <w:color w:val="111111"/>
          <w:sz w:val="28"/>
          <w:sz w:val="28"/>
          <w:szCs w:val="28"/>
          <w:rtl w:val="true"/>
          <w:lang w:bidi="ar-SA"/>
        </w:rPr>
        <w:t>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رحمه اللّه يحكي عن المعمرين من أهل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مسلم لما رأى الرؤيا التي طمع بها في ولاية خراسان، اشترى حمارا و ركبه، و قد كان أخبر برؤياه عشيرته بمرو و يحدث الناس به، فلما ورد نيسابور نزل‌؟؟؟ وياباد</w:t>
      </w:r>
      <w:r>
        <w:rPr>
          <w:rStyle w:val="FootnoteAnchor"/>
          <w:rtl w:val="true"/>
        </w:rPr>
        <w:footnoteReference w:id="2512"/>
      </w:r>
      <w:r>
        <w:rPr>
          <w:rFonts w:ascii="Amiri" w:hAnsi="Amiri" w:eastAsia="Amiri" w:cs="Amiri"/>
          <w:color w:val="111111"/>
          <w:sz w:val="28"/>
          <w:sz w:val="28"/>
          <w:szCs w:val="28"/>
          <w:rtl w:val="true"/>
          <w:lang w:bidi="ar-SA"/>
        </w:rPr>
        <w:t>و كانت عامرة، و فيها أسواق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الخان بان الذي نزل أبو مسلم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يزعم أنه والي خراسان، فخرج أبو مسلم لبعض حوائجه، فعمد بعض الماجنين إلى حماره فقطع ذنبه، فلما انصرف أبو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513"/>
      </w:r>
      <w:r>
        <w:rPr>
          <w:rFonts w:ascii="Amiri" w:hAnsi="Amiri" w:eastAsia="Amiri" w:cs="Amiri"/>
          <w:color w:val="111111"/>
          <w:sz w:val="28"/>
          <w:sz w:val="28"/>
          <w:szCs w:val="28"/>
          <w:rtl w:val="true"/>
          <w:lang w:bidi="ar-SA"/>
        </w:rPr>
        <w:t>للخان بان من 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 تسمي هذه المحلة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وياباد</w:t>
      </w:r>
      <w:r>
        <w:rPr>
          <w:rStyle w:val="FootnoteAnchor"/>
          <w:rtl w:val="true"/>
        </w:rPr>
        <w:footnoteReference w:id="25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أصيرها گندآباد فلست بأبي مسلم، فضرب الدهر ضرباته، و انصرف إلى نيسابور على ولاية خراسان، فعمد إلى تلك المحلة فخربها عن آخرها، فهي الآن لا تشبه محالنا إنما هي كقرية خربة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سمعت أبا بكر محمّد بن حمدون بن نجار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ورد أبو مسلم نيسابور على إكاف على حمار و ليس معه آدمي قصد في بعض الليالي دار الفادوستان، فدق عليه الباب، ففزع أصحابه و خرجوا إليه،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بالباب يطلب منك ألف درهم و دابّة، فدخلوا على صاحبهم، فسأل عنه في أي زي هو؟ و أي عدة‌؟ فأخبروه أنه وجده بأدون زي، فسكت ساعة ثم دعا بألف درهم و دابة من خواص دوابّه، و أذن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قد أسعفناك بما طلبته، و إن عرضت حاجة أخرى فنحن بين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لك ما فعلته، و لم يزده عليه، فخرج إلى أقاربه بأصبهان و جمع عشيرته، و كان من أمره ما كان، فقال له بعض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فتحت بنيسابور اجتمع لك كل ما أردته من مال الدهقان المجوسي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عندنا يد، فلما انصرف إلى نيسابور وافقته هدايا الفادوستان قبلها،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تقبلها و اطلب منه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عندنا يد، ثم لم يتعرض و لا لأحد من أصحابه و أمواله حتى انصرف إلى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51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516"/>
      </w:r>
      <w:r>
        <w:rPr>
          <w:rFonts w:ascii="Amiri" w:hAnsi="Amiri" w:eastAsia="Amiri" w:cs="Amiri"/>
          <w:color w:val="111111"/>
          <w:sz w:val="28"/>
          <w:sz w:val="28"/>
          <w:szCs w:val="28"/>
          <w:rtl w:val="true"/>
          <w:lang w:bidi="ar-SA"/>
        </w:rPr>
        <w:t>، نا الأزهري، نا محمّد بن جعفر النجاد، نا أبو أحمد الجلودي، نا محمّد بن زكوية،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لنا أن أبا مسلم صاحب الدولة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ارتديت الصبر، و آثرت الكتمان، و حالفت</w:t>
      </w:r>
      <w:r>
        <w:rPr>
          <w:rStyle w:val="FootnoteAnchor"/>
          <w:rtl w:val="true"/>
        </w:rPr>
        <w:footnoteReference w:id="2517"/>
      </w:r>
      <w:r>
        <w:rPr>
          <w:rFonts w:ascii="Amiri" w:hAnsi="Amiri" w:eastAsia="Amiri" w:cs="Amiri"/>
          <w:color w:val="111111"/>
          <w:sz w:val="28"/>
          <w:sz w:val="28"/>
          <w:szCs w:val="28"/>
          <w:rtl w:val="true"/>
          <w:lang w:bidi="ar-SA"/>
        </w:rPr>
        <w:t>الأحزان و الأشجان، و سامحت المقادير و الأحكام، حتى بلغت غاية همتي، و أدركت نهاية بغيتي،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نلت</w:t>
      </w:r>
      <w:r>
        <w:rPr>
          <w:rStyle w:val="FootnoteAnchor"/>
          <w:rtl w:val="true"/>
        </w:rPr>
        <w:footnoteReference w:id="2518"/>
      </w:r>
      <w:r>
        <w:rPr>
          <w:rFonts w:ascii="IRNazanin" w:hAnsi="IRNazanin" w:eastAsia="IRNazanin"/>
          <w:color w:val="111111"/>
          <w:sz w:val="28"/>
          <w:sz w:val="28"/>
          <w:szCs w:val="28"/>
          <w:rtl w:val="true"/>
          <w:lang w:bidi="fa-IR"/>
        </w:rPr>
        <w:t>بالحزم</w:t>
      </w:r>
      <w:r>
        <w:rPr>
          <w:rStyle w:val="FootnoteAnchor"/>
          <w:rtl w:val="true"/>
        </w:rPr>
        <w:footnoteReference w:id="2519"/>
      </w:r>
      <w:r>
        <w:rPr>
          <w:rFonts w:ascii="Amiri" w:hAnsi="Amiri" w:eastAsia="Amiri" w:cs="Amiri"/>
          <w:color w:val="111111"/>
          <w:sz w:val="28"/>
          <w:sz w:val="28"/>
          <w:szCs w:val="28"/>
          <w:rtl w:val="true"/>
          <w:lang w:bidi="ar-SA"/>
        </w:rPr>
        <w:t xml:space="preserve">و الكتمان ما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ملوك بني مروان</w:t>
      </w:r>
      <w:r>
        <w:rPr>
          <w:rStyle w:val="FootnoteAnchor"/>
          <w:rtl w:val="true"/>
        </w:rPr>
        <w:footnoteReference w:id="2520"/>
      </w:r>
      <w:r>
        <w:rPr>
          <w:rFonts w:ascii="IRNazanin" w:hAnsi="IRNazanin" w:eastAsia="IRNazanin"/>
          <w:color w:val="111111"/>
          <w:sz w:val="28"/>
          <w:sz w:val="28"/>
          <w:szCs w:val="28"/>
          <w:rtl w:val="true"/>
          <w:lang w:bidi="fa-IR"/>
        </w:rPr>
        <w:t>إذ حشدوا</w:t>
      </w:r>
    </w:p>
    <w:p>
      <w:pPr>
        <w:pStyle w:val="BookText"/>
        <w:rPr/>
      </w:pPr>
      <w:r>
        <w:rPr>
          <w:rFonts w:ascii="Amiri" w:hAnsi="Amiri" w:eastAsia="Amiri" w:cs="Amiri"/>
          <w:color w:val="111111"/>
          <w:sz w:val="28"/>
          <w:sz w:val="28"/>
          <w:szCs w:val="28"/>
          <w:rtl w:val="true"/>
          <w:lang w:bidi="ar-SA"/>
        </w:rPr>
        <w:t xml:space="preserve">ما زلت أضربهم بالسيف فانتبهوا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رقدة</w:t>
      </w:r>
      <w:r>
        <w:rPr>
          <w:rStyle w:val="FootnoteAnchor"/>
          <w:rtl w:val="true"/>
        </w:rPr>
        <w:footnoteReference w:id="2521"/>
      </w:r>
      <w:r>
        <w:rPr>
          <w:rFonts w:ascii="Amiri" w:hAnsi="Amiri" w:eastAsia="Amiri" w:cs="Amiri"/>
          <w:color w:val="111111"/>
          <w:sz w:val="28"/>
          <w:sz w:val="28"/>
          <w:szCs w:val="28"/>
          <w:rtl w:val="true"/>
          <w:lang w:bidi="ar-SA"/>
        </w:rPr>
        <w:t>لم ينمها قبلهم أحد</w:t>
      </w:r>
    </w:p>
    <w:p>
      <w:pPr>
        <w:pStyle w:val="BookText"/>
        <w:rPr/>
      </w:pPr>
      <w:r>
        <w:rPr>
          <w:rFonts w:ascii="Amiri" w:hAnsi="Amiri" w:eastAsia="Amiri" w:cs="Amiri"/>
          <w:color w:val="111111"/>
          <w:sz w:val="28"/>
          <w:sz w:val="28"/>
          <w:szCs w:val="28"/>
          <w:rtl w:val="true"/>
          <w:lang w:bidi="ar-SA"/>
        </w:rPr>
        <w:t xml:space="preserve">طفقت أسعى عليهم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في ملكهم</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ما زلت أسعى بجهدي في دمارهمو القوم في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بالشام قد رقدوا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رعى غنما في 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عنها تولى رعيها الأسد </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الطوسي النوقاني </w:t>
      </w:r>
      <w:r>
        <w:rPr>
          <w:rStyle w:val="FootnoteAnchor"/>
          <w:rtl w:val="true"/>
        </w:rPr>
        <w:footnoteReference w:id="2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الإمام أبو سعيد محمّد بن سعيد الفرخزادي</w:t>
      </w:r>
      <w:r>
        <w:rPr>
          <w:rStyle w:val="FootnoteAnchor"/>
          <w:rtl w:val="true"/>
        </w:rPr>
        <w:footnoteReference w:id="2524"/>
      </w:r>
      <w:r>
        <w:rPr>
          <w:rFonts w:ascii="Amiri" w:hAnsi="Amiri" w:eastAsia="Amiri" w:cs="Amiri"/>
          <w:color w:val="111111"/>
          <w:sz w:val="28"/>
          <w:sz w:val="28"/>
          <w:szCs w:val="28"/>
          <w:rtl w:val="true"/>
          <w:lang w:bidi="ar-SA"/>
        </w:rPr>
        <w:t>، أنا السيد أبو طالب الجعفري، أنا محمّد بن أحمد بن سليمان الحافظ، أنا أبو الحسين عبد اللّه بن موسى بن الحسين بن إبراهيم البغدادي، نا الحسين بن محمّد الواسطي، نا محمّد بن زكريا البصري، نا الحسين</w:t>
      </w:r>
      <w:r>
        <w:rPr>
          <w:rStyle w:val="FootnoteAnchor"/>
          <w:rtl w:val="true"/>
        </w:rPr>
        <w:footnoteReference w:id="2525"/>
      </w:r>
      <w:r>
        <w:rPr>
          <w:rFonts w:ascii="Amiri" w:hAnsi="Amiri" w:eastAsia="Amiri" w:cs="Amiri"/>
          <w:color w:val="111111"/>
          <w:sz w:val="28"/>
          <w:sz w:val="28"/>
          <w:szCs w:val="28"/>
          <w:rtl w:val="true"/>
          <w:lang w:bidi="ar-SA"/>
        </w:rPr>
        <w:t>بن عقيل التبعي،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مسلم صاحب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 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ارتديت بالحزم، و خالفت الصبر، و أنقضت رأيي و الغيت هواي، و لزمت الكتمان، و أدبر الحرمان، و ولّى الخذلان، و ساعد القدر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بالحزم و الكتمان ما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الملوك بنو مروان إذ حشدوا</w:t>
      </w:r>
    </w:p>
    <w:p>
      <w:pPr>
        <w:pStyle w:val="BookText"/>
        <w:rPr/>
      </w:pPr>
      <w:r>
        <w:rPr>
          <w:rFonts w:ascii="Amiri" w:hAnsi="Amiri" w:eastAsia="Amiri" w:cs="Amiri"/>
          <w:color w:val="111111"/>
          <w:sz w:val="28"/>
          <w:sz w:val="28"/>
          <w:szCs w:val="28"/>
          <w:rtl w:val="true"/>
          <w:lang w:bidi="ar-SA"/>
        </w:rPr>
        <w:t xml:space="preserve">ما زلت أسعى عليهم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في ملكهم بالشام قد رقدوا</w:t>
      </w:r>
    </w:p>
    <w:p>
      <w:pPr>
        <w:pStyle w:val="BookText"/>
        <w:rPr/>
      </w:pPr>
      <w:r>
        <w:rPr>
          <w:rFonts w:ascii="Amiri" w:hAnsi="Amiri" w:eastAsia="Amiri" w:cs="Amiri"/>
          <w:color w:val="111111"/>
          <w:sz w:val="28"/>
          <w:sz w:val="28"/>
          <w:szCs w:val="28"/>
          <w:rtl w:val="true"/>
          <w:lang w:bidi="ar-SA"/>
        </w:rPr>
        <w:t xml:space="preserve">حتى ضربتهم بالسيف فانتبهوا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رقدة لم ينمها قبلهم أحد</w:t>
      </w:r>
    </w:p>
    <w:p>
      <w:pPr>
        <w:pStyle w:val="BookText"/>
        <w:rPr/>
      </w:pPr>
      <w:r>
        <w:rPr>
          <w:rFonts w:ascii="Amiri" w:hAnsi="Amiri" w:eastAsia="Amiri" w:cs="Amiri"/>
          <w:color w:val="111111"/>
          <w:sz w:val="28"/>
          <w:sz w:val="28"/>
          <w:szCs w:val="28"/>
          <w:rtl w:val="true"/>
          <w:lang w:bidi="ar-SA"/>
        </w:rPr>
        <w:t xml:space="preserve">و من رعى غنما في 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عنها تولى رعيها الأسد</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أخبرنا أبو نصر القشيري في كتابه، أنا أبو بكر البيهقي، أنا أبو عبد اللّه الحافظ، أنا أبو بكر محمّد بن جعفر المزكي، نا عبد اللّه بن سلمة المؤدب، نا أبو أحمد محمّد بن عبد الوهاب</w:t>
      </w:r>
      <w:r>
        <w:rPr>
          <w:rStyle w:val="FootnoteAnchor"/>
          <w:rtl w:val="true"/>
        </w:rPr>
        <w:footnoteReference w:id="25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العرب و صنيعها خفت ألاّ يكون للّه فيهم حاجة، فلمّا سلّط اللّه عليهم أبا مسلم، رجوت أن يكون للّه فيهم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انتقم اللّه لقوم إلاّ بشرّ منهم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أنا أحمد</w:t>
      </w:r>
      <w:r>
        <w:rPr>
          <w:rStyle w:val="FootnoteAnchor"/>
          <w:rtl w:val="true"/>
        </w:rPr>
        <w:footnoteReference w:id="2528"/>
      </w:r>
      <w:r>
        <w:rPr>
          <w:rFonts w:ascii="Amiri" w:hAnsi="Amiri" w:eastAsia="Amiri" w:cs="Amiri"/>
          <w:color w:val="111111"/>
          <w:sz w:val="28"/>
          <w:sz w:val="28"/>
          <w:szCs w:val="28"/>
          <w:rtl w:val="true"/>
          <w:lang w:bidi="ar-SA"/>
        </w:rPr>
        <w:t>بن الفضل بن محمّد الباطرقاني، أنا أبو عبد اللّه بن منده، أنا أبو العباس القاسم بن القاسم السيّاري</w:t>
      </w:r>
      <w:r>
        <w:rPr>
          <w:rStyle w:val="FootnoteAnchor"/>
          <w:rtl w:val="true"/>
        </w:rPr>
        <w:footnoteReference w:id="25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p>
    <w:p>
      <w:pPr>
        <w:pStyle w:val="BookText"/>
        <w:rPr/>
      </w:pPr>
      <w:r>
        <w:rPr>
          <w:rFonts w:ascii="Amiri" w:hAnsi="Amiri" w:eastAsia="Amiri" w:cs="Amiri"/>
          <w:color w:val="111111"/>
          <w:sz w:val="28"/>
          <w:sz w:val="28"/>
          <w:szCs w:val="28"/>
          <w:rtl w:val="true"/>
          <w:lang w:bidi="ar-SA"/>
        </w:rPr>
        <w:t>أحمد بن سيّار</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رشيد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النحوي يقول</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أتاني إبراهيم</w:t>
      </w:r>
      <w:r>
        <w:rPr>
          <w:rStyle w:val="FootnoteAnchor"/>
          <w:rtl w:val="true"/>
        </w:rPr>
        <w:footnoteReference w:id="2532"/>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يعمل هذا الطاغية، إن الناس معه في سعة، غيرنا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أنه يصنع بي إحدى الخصلتين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 و نهيت يقيل منا أو يقيلنا</w:t>
      </w:r>
      <w:r>
        <w:rPr>
          <w:rStyle w:val="FootnoteAnchor"/>
          <w:rtl w:val="true"/>
        </w:rPr>
        <w:footnoteReference w:id="2533"/>
      </w:r>
      <w:r>
        <w:rPr>
          <w:rFonts w:ascii="Amiri" w:hAnsi="Amiri" w:eastAsia="Amiri" w:cs="Amiri"/>
          <w:color w:val="111111"/>
          <w:sz w:val="28"/>
          <w:sz w:val="28"/>
          <w:szCs w:val="28"/>
          <w:rtl w:val="true"/>
          <w:lang w:bidi="ar-SA"/>
        </w:rPr>
        <w:t>، و لكني أخاف أن يسلّط علينا، و أنا شيخ كبير لا صبر لي على السياط، فقال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أنتهي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إبراهيم، فدخل على أبي مسلم فأمره و نهاه،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الحسن بن 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إبراهيم الصائغ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 حمزة، ثم رجل قام إلى إمام جائر فأمره و نهاه فقتله</w:t>
      </w:r>
      <w:r>
        <w:rPr>
          <w:rStyle w:val="FootnoteAnchor"/>
          <w:rtl w:val="true"/>
        </w:rPr>
        <w:footnoteReference w:id="2534"/>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الحسن</w:t>
      </w:r>
      <w:r>
        <w:rPr>
          <w:rStyle w:val="FootnoteAnchor"/>
          <w:rtl w:val="true"/>
        </w:rPr>
        <w:footnoteReference w:id="2536"/>
      </w:r>
      <w:r>
        <w:rPr>
          <w:rFonts w:ascii="Amiri" w:hAnsi="Amiri" w:eastAsia="Amiri" w:cs="Amiri"/>
          <w:color w:val="111111"/>
          <w:sz w:val="28"/>
          <w:sz w:val="28"/>
          <w:szCs w:val="28"/>
          <w:rtl w:val="true"/>
          <w:lang w:bidi="ar-SA"/>
        </w:rPr>
        <w:t>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مسلم الناس إلى البيعة، فدعا الصائغ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طوعا غير كاره، فقال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يذكرها غير طائع،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بايعت لنصر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 عن ذلك، و لو سئلت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يعمر بن بشر،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إبراهيم الصائغ إلى أبي مسلم</w:t>
      </w:r>
      <w:r>
        <w:rPr>
          <w:rStyle w:val="FootnoteAnchor"/>
          <w:rtl w:val="true"/>
        </w:rPr>
        <w:footnoteReference w:id="2537"/>
      </w:r>
      <w:r>
        <w:rPr>
          <w:rFonts w:ascii="Amiri" w:hAnsi="Amiri" w:eastAsia="Amiri" w:cs="Amiri"/>
          <w:color w:val="111111"/>
          <w:sz w:val="28"/>
          <w:sz w:val="28"/>
          <w:szCs w:val="28"/>
          <w:rtl w:val="true"/>
          <w:lang w:bidi="ar-SA"/>
        </w:rPr>
        <w:t>بكتاب يأمره و ينهاه، و ذكر أنه كان بينه و بين أبي مسلم اجتماع أيام دعوته، و أن أبا مسلم وعده القيام بالحقّ، و الذبّ عن الحرم أيام دولة بني أميّة، فلما ملك</w:t>
      </w:r>
      <w:r>
        <w:rPr>
          <w:rStyle w:val="FootnoteAnchor"/>
          <w:rtl w:val="true"/>
        </w:rPr>
        <w:footnoteReference w:id="2538"/>
      </w:r>
      <w:r>
        <w:rPr>
          <w:rFonts w:ascii="Amiri" w:hAnsi="Amiri" w:eastAsia="Amiri" w:cs="Amiri"/>
          <w:color w:val="111111"/>
          <w:sz w:val="28"/>
          <w:sz w:val="28"/>
          <w:szCs w:val="28"/>
          <w:rtl w:val="true"/>
          <w:lang w:bidi="ar-SA"/>
        </w:rPr>
        <w:t>أبو مسلم و بسط يده، دخل عليه إبراهيم الصائغ فوعظه و نهاه،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أين كنت عن نصر بن سيّار و هو يتّخذ زقاق الذهب للخمر فيبعث بها</w:t>
      </w:r>
      <w:r>
        <w:rPr>
          <w:rStyle w:val="FootnoteAnchor"/>
          <w:rtl w:val="true"/>
        </w:rPr>
        <w:footnoteReference w:id="2539"/>
      </w:r>
      <w:r>
        <w:rPr>
          <w:rFonts w:ascii="Amiri" w:hAnsi="Amiri" w:eastAsia="Amiri" w:cs="Amiri"/>
          <w:color w:val="111111"/>
          <w:sz w:val="28"/>
          <w:sz w:val="28"/>
          <w:szCs w:val="28"/>
          <w:rtl w:val="true"/>
          <w:lang w:bidi="ar-SA"/>
        </w:rPr>
        <w:t>إلى الوليد بن يزيد؟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معهم أخشى، و أنت وعدتني أن تعمل بالحق و أن تقيمه، فكفّ عنه أبو مسلم، و كان إبراهيم يظهر مخالفته إياه، و مع ذلك لا يدع ما يمكنه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سيّار، نا العلاء بن الحسين</w:t>
      </w:r>
      <w:r>
        <w:rPr>
          <w:rStyle w:val="FootnoteAnchor"/>
          <w:rtl w:val="true"/>
        </w:rPr>
        <w:footnoteReference w:id="2540"/>
      </w:r>
      <w:r>
        <w:rPr>
          <w:rFonts w:ascii="Amiri" w:hAnsi="Amiri" w:eastAsia="Amiri" w:cs="Amiri"/>
          <w:color w:val="111111"/>
          <w:sz w:val="28"/>
          <w:sz w:val="28"/>
          <w:szCs w:val="28"/>
          <w:rtl w:val="true"/>
          <w:lang w:bidi="ar-SA"/>
        </w:rPr>
        <w:t>، حدثني أخي علي بن الحسين</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2"/>
      </w:r>
      <w:r>
        <w:rPr>
          <w:rFonts w:ascii="Amiri" w:hAnsi="Amiri" w:eastAsia="Amiri" w:cs="Amiri"/>
          <w:color w:val="111111"/>
          <w:sz w:val="28"/>
          <w:sz w:val="28"/>
          <w:szCs w:val="28"/>
          <w:rtl w:val="true"/>
          <w:lang w:bidi="ar-SA"/>
        </w:rPr>
        <w:t>جميعا يذكران عن أبي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فيما يرى النائم كأني أدخلت موضعا واسعا، و إذا رجل على السرير قاعد، و إذا رجل</w:t>
      </w:r>
      <w:r>
        <w:rPr>
          <w:rFonts w:eastAsia="Amiri" w:cs="Amiri" w:ascii="Amiri" w:hAnsi="Amiri"/>
          <w:color w:val="111111"/>
          <w:sz w:val="28"/>
          <w:szCs w:val="28"/>
          <w:rtl w:val="true"/>
          <w:lang w:bidi="ar-SA"/>
        </w:rPr>
        <w:t>...</w:t>
      </w:r>
      <w:r>
        <w:rPr>
          <w:rStyle w:val="FootnoteAnchor"/>
          <w:rtl w:val="true"/>
        </w:rPr>
        <w:footnoteReference w:id="2543"/>
      </w:r>
      <w:r>
        <w:rPr>
          <w:rFonts w:ascii="Amiri" w:hAnsi="Amiri" w:eastAsia="Amiri" w:cs="Amiri"/>
          <w:color w:val="111111"/>
          <w:sz w:val="28"/>
          <w:sz w:val="28"/>
          <w:szCs w:val="28"/>
          <w:rtl w:val="true"/>
          <w:lang w:bidi="ar-SA"/>
        </w:rPr>
        <w:t>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إبراهيم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أعلى عليين من يصل إليه،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الرؤيا الذي رأيته رآه كل صالح في 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خراسان، فكان يحبنا بعد ذلك أن يبلغ رجلا هذا الرؤيا و بسمرقند و جوزجان و كور خراسان</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أخبرنا أبو القاسم النسيب، أنا رشأ بن نظيف، أنا الحسن بن إسماعيل، نا أحمد بن مروان، نا أحمد بن عبّاد، نا محمّد بن سلاّم الجمحي قال</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أبو مسلم على أبي العباس، فسلّم عليه و عنده أبو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هذا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موضع لا يؤدى فيه إلاّ حقك</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أبوا</w:t>
      </w:r>
      <w:r>
        <w:rPr>
          <w:rStyle w:val="FootnoteAnchor"/>
          <w:rtl w:val="true"/>
        </w:rPr>
        <w:footnoteReference w:id="254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548"/>
      </w:r>
      <w:r>
        <w:rPr>
          <w:rFonts w:ascii="Amiri" w:hAnsi="Amiri" w:eastAsia="Amiri" w:cs="Amiri"/>
          <w:color w:val="111111"/>
          <w:sz w:val="28"/>
          <w:sz w:val="28"/>
          <w:szCs w:val="28"/>
          <w:rtl w:val="true"/>
          <w:lang w:bidi="ar-SA"/>
        </w:rPr>
        <w:t>، أنا القاضي أبو الطيب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المعافى بن زكريا</w:t>
      </w:r>
      <w:r>
        <w:rPr>
          <w:rStyle w:val="FootnoteAnchor"/>
          <w:rtl w:val="true"/>
        </w:rPr>
        <w:footnoteReference w:id="2549"/>
      </w:r>
      <w:r>
        <w:rPr>
          <w:rFonts w:ascii="Amiri" w:hAnsi="Amiri" w:eastAsia="Amiri" w:cs="Amiri"/>
          <w:color w:val="111111"/>
          <w:sz w:val="28"/>
          <w:sz w:val="28"/>
          <w:szCs w:val="28"/>
          <w:rtl w:val="true"/>
          <w:lang w:bidi="ar-SA"/>
        </w:rPr>
        <w:t>، نا محمّد بن يحيى الصولي، نا المغيرة بن محمّد، حدثني محمّد بن عبد الوهاب، حدثني علي بن المعافى</w:t>
      </w:r>
      <w:r>
        <w:rPr>
          <w:rStyle w:val="FootnoteAnchor"/>
          <w:rtl w:val="true"/>
        </w:rPr>
        <w:footnoteReference w:id="25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مسلم إلى المنصور حين استوحش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كنت اتّخذت أخاك إماما و جعلته على الدين دليلا لمقاربته و الوصية التي زعم أنها صارت إليه، فأوطأني عشوة</w:t>
      </w:r>
      <w:r>
        <w:rPr>
          <w:rStyle w:val="FootnoteAnchor"/>
          <w:rtl w:val="true"/>
        </w:rPr>
        <w:footnoteReference w:id="2551"/>
      </w:r>
      <w:r>
        <w:rPr>
          <w:rFonts w:ascii="Amiri" w:hAnsi="Amiri" w:eastAsia="Amiri" w:cs="Amiri"/>
          <w:color w:val="111111"/>
          <w:sz w:val="28"/>
          <w:sz w:val="28"/>
          <w:szCs w:val="28"/>
          <w:rtl w:val="true"/>
          <w:lang w:bidi="ar-SA"/>
        </w:rPr>
        <w:t xml:space="preserve">الضلالة، و أوهقني في ربقة الفتنة، و أمرني أن آخذ بالظنة، و أقتل على التهمة، و لا أقبل </w:t>
      </w:r>
    </w:p>
    <w:p>
      <w:pPr>
        <w:pStyle w:val="BookText"/>
        <w:rPr/>
      </w:pPr>
      <w:r>
        <w:rPr>
          <w:rFonts w:ascii="Amiri" w:hAnsi="Amiri" w:eastAsia="Amiri" w:cs="Amiri"/>
          <w:color w:val="111111"/>
          <w:sz w:val="28"/>
          <w:sz w:val="28"/>
          <w:szCs w:val="28"/>
          <w:rtl w:val="true"/>
          <w:lang w:bidi="ar-SA"/>
        </w:rPr>
        <w:t xml:space="preserve">المعذرة، فهتكت بأمره حرمات حكم اللّه صيانتها </w:t>
      </w:r>
      <w:r>
        <w:rPr>
          <w:rStyle w:val="FootnoteAnchor"/>
          <w:rtl w:val="true"/>
        </w:rPr>
        <w:footnoteReference w:id="2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Style w:val="FootnoteAnchor"/>
          <w:rtl w:val="true"/>
        </w:rPr>
        <w:footnoteReference w:id="2553"/>
      </w:r>
      <w:r>
        <w:rPr>
          <w:rFonts w:ascii="Amiri" w:hAnsi="Amiri" w:eastAsia="Amiri" w:cs="Amiri"/>
          <w:color w:val="111111"/>
          <w:sz w:val="28"/>
          <w:sz w:val="28"/>
          <w:szCs w:val="28"/>
          <w:rtl w:val="true"/>
          <w:lang w:bidi="ar-SA"/>
        </w:rPr>
        <w:t>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اللّه صونها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سفكت دماء فرض اللّه حقنها، و زويت الأمر على أهله، و وضعته منه في غير محله، فإن يعف اللّه عني فبفضل منه، و إن يعاقب فبما كسبت يداي، و ما اللّه بظلاّم للعبيد، ثم أنساه اللّه هذا حتى جاءه حتف أنفه، فقتله، ثم صعد المنبر فذكر مثل المتقدم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الجازري</w:t>
      </w:r>
      <w:r>
        <w:rPr>
          <w:rStyle w:val="FootnoteAnchor"/>
          <w:rtl w:val="true"/>
        </w:rPr>
        <w:footnoteReference w:id="2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جاءه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على قول أهل العلم خطأ من قائله، و ذلك أنهم ذكروا أنه</w:t>
      </w:r>
      <w:r>
        <w:rPr>
          <w:rStyle w:val="FootnoteAnchor"/>
          <w:rtl w:val="true"/>
        </w:rPr>
        <w:footnoteReference w:id="2555"/>
      </w:r>
      <w:r>
        <w:rPr>
          <w:rFonts w:ascii="Amiri" w:hAnsi="Amiri" w:eastAsia="Amiri" w:cs="Amiri"/>
          <w:color w:val="111111"/>
          <w:sz w:val="28"/>
          <w:sz w:val="28"/>
          <w:szCs w:val="28"/>
          <w:rtl w:val="true"/>
          <w:lang w:bidi="ar-SA"/>
        </w:rPr>
        <w:t>، يقال لمن لم يقتل و مات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أنفه، و مات حتف أنفيه، و ذكر بعض المتقدمين في علم اللغة و أهل المعرفة بالعربية أن هذا مما أتى في ألفاظ معدودة تكلم بها النبي صلى اللّه عليه و سلم يتلوه بعد</w:t>
      </w:r>
      <w:r>
        <w:rPr>
          <w:rFonts w:eastAsia="Amiri" w:cs="Amiri" w:ascii="Amiri" w:hAnsi="Amiri"/>
          <w:color w:val="111111"/>
          <w:sz w:val="28"/>
          <w:szCs w:val="28"/>
          <w:rtl w:val="true"/>
          <w:lang w:bidi="ar-SA"/>
        </w:rPr>
        <w:t>....</w:t>
      </w:r>
      <w:r>
        <w:rPr>
          <w:rStyle w:val="FootnoteAnchor"/>
          <w:rtl w:val="true"/>
        </w:rPr>
        <w:footnoteReference w:id="2556"/>
      </w:r>
      <w:r>
        <w:rPr>
          <w:rFonts w:ascii="Amiri" w:hAnsi="Amiri" w:eastAsia="Amiri" w:cs="Amiri"/>
          <w:color w:val="111111"/>
          <w:sz w:val="28"/>
          <w:sz w:val="28"/>
          <w:szCs w:val="28"/>
          <w:rtl w:val="true"/>
          <w:lang w:bidi="ar-SA"/>
        </w:rPr>
        <w:t>لم يجدوا سابقا إليها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أنا أحمد بن عمران الأشناني، نا أبو عمران موسى بن زكريا، نا خليفة بن خياط قال</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سبع و ثلاثين و مائة فيها وجّه أبو جعفر أبا مسلم إلى عبد اللّه بن علي فالتقوا بنصيبين في جمادى الآخرة من سنة سبع و ثلاثين و مائة، فاقتتلوا قتالا شديدا، ثم انهزم عبد اللّه بن علي فأتى البصرة و بعث أبو جعفر إلى أبي مسلم أن احتفظ بما في يديك، فغضب أبو مسلم و توجه إلى خراسان، فبعث أبو جعفر سلمة بن سعيد بن جابر، و كان صهر أبي مسلم كانت خالته تحت أبي مسلم، فلحق أبا مسلم قبل أن يدخل الري، فسأله القدوم على أبي جعفر، فقدم معه و أبو جعفر بالمدائن، فقتله أبو جعفر بالرومية، و ذلك يوم الأربعاء لأربع بقين من شعبان سنة سبع و ثلاثين و مائة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خليفة</w:t>
      </w:r>
      <w:r>
        <w:rPr>
          <w:rStyle w:val="FootnoteAnchor"/>
          <w:rtl w:val="true"/>
        </w:rPr>
        <w:footnoteReference w:id="2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يحيى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 هو في سرادقات، ثم بعث إلى عيسى بن موسى فأعلمه ذلك، و أعطاه الرأس و المال، فخرج به و نثر الأموال فتشاغلوا بها،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جرير بن يزيد</w:t>
      </w:r>
      <w:r>
        <w:rPr>
          <w:rStyle w:val="FootnoteAnchor"/>
          <w:rtl w:val="true"/>
        </w:rPr>
        <w:footnoteReference w:id="2559"/>
      </w:r>
      <w:r>
        <w:rPr>
          <w:rFonts w:ascii="Amiri" w:hAnsi="Amiri" w:eastAsia="Amiri" w:cs="Amiri"/>
          <w:color w:val="111111"/>
          <w:sz w:val="28"/>
          <w:sz w:val="28"/>
          <w:szCs w:val="28"/>
          <w:rtl w:val="true"/>
          <w:lang w:bidi="ar-SA"/>
        </w:rPr>
        <w:t>بن عبد اللّه إلى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الأوراق وجدته</w:t>
      </w:r>
      <w:r>
        <w:rPr>
          <w:rStyle w:val="FootnoteAnchor"/>
          <w:rtl w:val="true"/>
        </w:rPr>
        <w:footnoteReference w:id="2560"/>
      </w:r>
      <w:r>
        <w:rPr>
          <w:rFonts w:ascii="Amiri" w:hAnsi="Amiri" w:eastAsia="Amiri" w:cs="Amiri"/>
          <w:color w:val="111111"/>
          <w:sz w:val="28"/>
          <w:sz w:val="28"/>
          <w:szCs w:val="28"/>
          <w:rtl w:val="true"/>
          <w:lang w:bidi="ar-SA"/>
        </w:rPr>
        <w:t>مما قد سقط من كتابي، لم يكتبه الوراق الذي كتب كتابي، و قد قرأ علي بن عمران و لم أسمعه فيما سمعته منه، و قد سمعه منه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أبو مسلم بحلوان جرت بينه و بين أبي جعفر رسل فمن كتب أبي جعفر إلى أبي مسلم</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فإنه يرين على القلوب، و تطبع عليها المعاصي، فقع أيها الطائر</w:t>
      </w:r>
      <w:r>
        <w:rPr>
          <w:rStyle w:val="FootnoteAnchor"/>
          <w:rtl w:val="true"/>
        </w:rPr>
        <w:footnoteReference w:id="2562"/>
      </w:r>
      <w:r>
        <w:rPr>
          <w:rFonts w:ascii="Amiri" w:hAnsi="Amiri" w:eastAsia="Amiri" w:cs="Amiri"/>
          <w:color w:val="111111"/>
          <w:sz w:val="28"/>
          <w:sz w:val="28"/>
          <w:szCs w:val="28"/>
          <w:rtl w:val="true"/>
          <w:lang w:bidi="ar-SA"/>
        </w:rPr>
        <w:t xml:space="preserve">، و أفق أيها السكران، و انتبه أيها الحالم، فإنّك مغرور بأضغاث أحلام كاذبة، و في برزخ دنيا قد غرّت قبلك، و سحر بها سوالف القرون فهل تُحِسُّ مِنْهُمْ مِنْ أَحَدٍ، أَوْ تَسْمَعُ لَهُمْ رِكْزاً </w:t>
      </w:r>
      <w:r>
        <w:rPr>
          <w:rStyle w:val="FootnoteAnchor"/>
          <w:rtl w:val="true"/>
        </w:rPr>
        <w:footnoteReference w:id="2563"/>
      </w:r>
      <w:r>
        <w:rPr>
          <w:rFonts w:ascii="Amiri" w:hAnsi="Amiri" w:eastAsia="Amiri" w:cs="Amiri"/>
          <w:color w:val="111111"/>
          <w:sz w:val="28"/>
          <w:sz w:val="28"/>
          <w:szCs w:val="28"/>
          <w:rtl w:val="true"/>
          <w:lang w:bidi="ar-SA"/>
        </w:rPr>
        <w:t>و أن اللّه تعالى لا يعجزه من هرب، و لا يفوته من طلب، و لا تغرر بمن معك من شيعتي و أهل دعوتي، فكأنهم قد صاولوك</w:t>
      </w:r>
      <w:r>
        <w:rPr>
          <w:rStyle w:val="FootnoteAnchor"/>
          <w:rtl w:val="true"/>
        </w:rPr>
        <w:footnoteReference w:id="2564"/>
      </w:r>
      <w:r>
        <w:rPr>
          <w:rFonts w:ascii="Amiri" w:hAnsi="Amiri" w:eastAsia="Amiri" w:cs="Amiri"/>
          <w:color w:val="111111"/>
          <w:sz w:val="28"/>
          <w:sz w:val="28"/>
          <w:szCs w:val="28"/>
          <w:rtl w:val="true"/>
          <w:lang w:bidi="ar-SA"/>
        </w:rPr>
        <w:t>إن أنت خلعت الطاعة، و فارقت الجماعة، فبدا لك عند ذلك من اللّه ما لم تكن تحتسب، فمهلا مهلا، احذر البغي، أبا مسلم، فإنه من بغى و اعتدى تخلّى اللّه عنه و نصر عليه من يصرعه باليدين و الفم</w:t>
      </w:r>
      <w:r>
        <w:rPr>
          <w:rStyle w:val="FootnoteAnchor"/>
          <w:rtl w:val="true"/>
        </w:rPr>
        <w:footnoteReference w:id="2565"/>
      </w:r>
      <w:r>
        <w:rPr>
          <w:rFonts w:ascii="Amiri" w:hAnsi="Amiri" w:eastAsia="Amiri" w:cs="Amiri"/>
          <w:color w:val="111111"/>
          <w:sz w:val="28"/>
          <w:sz w:val="28"/>
          <w:szCs w:val="28"/>
          <w:rtl w:val="true"/>
          <w:lang w:bidi="ar-SA"/>
        </w:rPr>
        <w:t>، و احذر أن تكون سنة في الذين خلوا من قبل</w:t>
      </w:r>
      <w:r>
        <w:rPr>
          <w:rStyle w:val="FootnoteAnchor"/>
          <w:rtl w:val="true"/>
        </w:rPr>
        <w:footnoteReference w:id="2566"/>
      </w:r>
      <w:r>
        <w:rPr>
          <w:rFonts w:ascii="Amiri" w:hAnsi="Amiri" w:eastAsia="Amiri" w:cs="Amiri"/>
          <w:color w:val="111111"/>
          <w:sz w:val="28"/>
          <w:sz w:val="28"/>
          <w:szCs w:val="28"/>
          <w:rtl w:val="true"/>
          <w:lang w:bidi="ar-SA"/>
        </w:rPr>
        <w:t>، فقد قامت الحجة، و أعذرت إليك و إلى أهل طاعتي فيك،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أبو مسلم</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قرأت كتابك، فرأيتك فيه للصواب مجانبا، و عن الحق حائدا إذ تضرب فيه الأمثال على غير أشكالها، و تضرب لي فيه آيات منزلة من اللّه في الكافرين، و ما يستوي الذين يعلمون و الذين لا يعلمون، و إنّي و اللّه ما انسلخت من آيات اللّه، و لكني يا عبد اللّه بن محمّد كنت رجلا متأولا فيكم القرآن آيات أوجبت لكم بها الولاية و الطاعة، فأتممت بأخوين لك من </w:t>
      </w:r>
    </w:p>
    <w:p>
      <w:pPr>
        <w:pStyle w:val="BookText"/>
        <w:rPr/>
      </w:pPr>
      <w:r>
        <w:rPr>
          <w:rFonts w:ascii="Amiri" w:hAnsi="Amiri" w:eastAsia="Amiri" w:cs="Amiri"/>
          <w:color w:val="111111"/>
          <w:sz w:val="28"/>
          <w:sz w:val="28"/>
          <w:szCs w:val="28"/>
          <w:rtl w:val="true"/>
          <w:lang w:bidi="ar-SA"/>
        </w:rPr>
        <w:t>قبلك ثم بك من بعدهما، فكنت لهما شيعة متدينا أحسن</w:t>
      </w:r>
      <w:r>
        <w:rPr>
          <w:rStyle w:val="FootnoteAnchor"/>
          <w:rtl w:val="true"/>
        </w:rPr>
        <w:footnoteReference w:id="2569"/>
      </w:r>
      <w:r>
        <w:rPr>
          <w:rFonts w:ascii="Amiri" w:hAnsi="Amiri" w:eastAsia="Amiri" w:cs="Amiri"/>
          <w:color w:val="111111"/>
          <w:sz w:val="28"/>
          <w:sz w:val="28"/>
          <w:szCs w:val="28"/>
          <w:rtl w:val="true"/>
          <w:lang w:bidi="ar-SA"/>
        </w:rPr>
        <w:t xml:space="preserve">هاديا، و أخطأت في التأويل، و قديما لعمري ما أخطأ المتأولون المريدون بذلك وجه اللّه تعالى، و المتبعون إقامة حكم اللّه سبحانه، و فيما أنزل اللّه سبحانه من القرآن وَ إِذٰا جٰاءَكَ الَّذِينَ يُؤْمِنُونَ بِآيٰاتِنٰا فَقُلْ سَلاٰمٌ عَلَيْكُمْ إلى قوله فَأَنَّهُ غَفُورٌ رَحِيمٌ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أبو مسلم</w:t>
      </w:r>
      <w:r>
        <w:rPr>
          <w:rStyle w:val="FootnoteAnchor"/>
          <w:rtl w:val="true"/>
        </w:rPr>
        <w:footnoteReference w:id="25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بعد، فإنّي كنت اتخذت</w:t>
      </w:r>
      <w:r>
        <w:rPr>
          <w:rStyle w:val="FootnoteAnchor"/>
          <w:rtl w:val="true"/>
        </w:rPr>
        <w:footnoteReference w:id="2572"/>
      </w:r>
      <w:r>
        <w:rPr>
          <w:rFonts w:ascii="Amiri" w:hAnsi="Amiri" w:eastAsia="Amiri" w:cs="Amiri"/>
          <w:color w:val="111111"/>
          <w:sz w:val="28"/>
          <w:sz w:val="28"/>
          <w:szCs w:val="28"/>
          <w:rtl w:val="true"/>
          <w:lang w:bidi="ar-SA"/>
        </w:rPr>
        <w:t>أخاك إماما و دليلا على ما افترض</w:t>
      </w:r>
      <w:r>
        <w:rPr>
          <w:rStyle w:val="FootnoteAnchor"/>
          <w:rtl w:val="true"/>
        </w:rPr>
        <w:footnoteReference w:id="2573"/>
      </w:r>
      <w:r>
        <w:rPr>
          <w:rFonts w:ascii="Amiri" w:hAnsi="Amiri" w:eastAsia="Amiri" w:cs="Amiri"/>
          <w:color w:val="111111"/>
          <w:sz w:val="28"/>
          <w:sz w:val="28"/>
          <w:szCs w:val="28"/>
          <w:rtl w:val="true"/>
          <w:lang w:bidi="ar-SA"/>
        </w:rPr>
        <w:t>اللّه سبحانه على خلقه فنبغ في الفتنة، و استجهلني بالقرآن يحرفه عن مواضعه طمعا في قليل من الدنيا زائل، و مثل لي الضلالة في صورة الهدى، و أمرني أن أجرد السيف و أقتل بالظنة</w:t>
      </w:r>
      <w:r>
        <w:rPr>
          <w:rStyle w:val="FootnoteAnchor"/>
          <w:rtl w:val="true"/>
        </w:rPr>
        <w:footnoteReference w:id="2574"/>
      </w:r>
      <w:r>
        <w:rPr>
          <w:rFonts w:ascii="Amiri" w:hAnsi="Amiri" w:eastAsia="Amiri" w:cs="Amiri"/>
          <w:color w:val="111111"/>
          <w:sz w:val="28"/>
          <w:sz w:val="28"/>
          <w:szCs w:val="28"/>
          <w:rtl w:val="true"/>
          <w:lang w:bidi="ar-SA"/>
        </w:rPr>
        <w:t>، و أقدم بالشبهة، و أرفع الرحمة، و لا أقبل العذر</w:t>
      </w:r>
      <w:r>
        <w:rPr>
          <w:rStyle w:val="FootnoteAnchor"/>
          <w:rtl w:val="true"/>
        </w:rPr>
        <w:footnoteReference w:id="2575"/>
      </w:r>
      <w:r>
        <w:rPr>
          <w:rFonts w:ascii="Amiri" w:hAnsi="Amiri" w:eastAsia="Amiri" w:cs="Amiri"/>
          <w:color w:val="111111"/>
          <w:sz w:val="28"/>
          <w:sz w:val="28"/>
          <w:szCs w:val="28"/>
          <w:rtl w:val="true"/>
          <w:lang w:bidi="ar-SA"/>
        </w:rPr>
        <w:t>فينتقم عندي البريء و السقيم، و وترت أهل الدنيا في طاعتكم، و توطئة سلطانكم حتى عرفكم من كان يجهلكم، و أطار غيركم من فوقكم الذل و ركبتم بالظلم و العدوان، ثم إن اللّه سبحانه تداركني منه بالندم، و استنقذني بالتوبة، فإن يعف و يصفح فإنه كان للأوابين غفورا</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أبو جعفر</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المجرم العاصي، فإن أخي كان إمام هدى، يدعو إلى اللّه لعلى بيّنة من</w:t>
      </w:r>
      <w:r>
        <w:rPr>
          <w:rStyle w:val="FootnoteAnchor"/>
          <w:rtl w:val="true"/>
        </w:rPr>
        <w:footnoteReference w:id="2578"/>
      </w:r>
      <w:r>
        <w:rPr>
          <w:rFonts w:ascii="Amiri" w:hAnsi="Amiri" w:eastAsia="Amiri" w:cs="Amiri"/>
          <w:color w:val="111111"/>
          <w:sz w:val="28"/>
          <w:sz w:val="28"/>
          <w:szCs w:val="28"/>
          <w:rtl w:val="true"/>
          <w:lang w:bidi="ar-SA"/>
        </w:rPr>
        <w:t>اللّه، فأوضح اللّه لك السبيل، و حملك فيها على المنهج، فلو بأخي اقتديت ما كنت عن الحق حائدا، و عن الشيطان و أمره صادرا، و لكنه لم ينسخ لك أمران إلاّ كنت لأرشدهما تاركا و لأغواهما موافقا، تقتل قتل الفراعنة، و تبطش بطش الجبارين، و تحكم بالجور حكم المفسدين، ثم إنّ من خيرتي</w:t>
      </w:r>
      <w:r>
        <w:rPr>
          <w:rStyle w:val="FootnoteAnchor"/>
          <w:rtl w:val="true"/>
        </w:rPr>
        <w:footnoteReference w:id="2579"/>
      </w:r>
      <w:r>
        <w:rPr>
          <w:rFonts w:ascii="Amiri" w:hAnsi="Amiri" w:eastAsia="Amiri" w:cs="Amiri"/>
          <w:color w:val="111111"/>
          <w:sz w:val="28"/>
          <w:sz w:val="28"/>
          <w:szCs w:val="28"/>
          <w:rtl w:val="true"/>
          <w:lang w:bidi="ar-SA"/>
        </w:rPr>
        <w:t>حائدا أيها الفاسق إني قد ولّيت موسى بن كعب خراسان و أمرته بالمقام بنيسابور، فإن أردت خراسان لقيك دونها بمن معه من قوادي و شيعتي، و أنا موجّه للقائك أقرانك، فاجمع كيدك و أمرك غير مسدّد و لا موفق، و حسب أمير المؤمنين اللّه و 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فشاور أبا إسحاق المروزي،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هذا موسى بن كعب لنا دون خراسان، و هذه سيوف أبي جعفر من خلفنا، و قد أنكرت من كنت أثق به من</w:t>
      </w:r>
      <w:r>
        <w:rPr>
          <w:rStyle w:val="FootnoteAnchor"/>
          <w:rtl w:val="true"/>
        </w:rPr>
        <w:footnoteReference w:id="2580"/>
      </w:r>
      <w:r>
        <w:rPr>
          <w:rFonts w:ascii="Amiri" w:hAnsi="Amiri" w:eastAsia="Amiri" w:cs="Amiri"/>
          <w:color w:val="111111"/>
          <w:sz w:val="28"/>
          <w:sz w:val="28"/>
          <w:szCs w:val="28"/>
          <w:rtl w:val="true"/>
          <w:lang w:bidi="ar-SA"/>
        </w:rPr>
        <w:t>أهل عسكري‌؟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هذا رجل يضطغن عليك أمورا متقدمة عليك بنيسابور، فلو كنت إذ ذاك هذا رأيك و واليت رجلا من آل علي كان أقرب إلى الحق، و لو أنك قبلت توليته إياك خراسان و الشام، و غزوت الصائفة مددت</w:t>
      </w:r>
      <w:r>
        <w:rPr>
          <w:rStyle w:val="FootnoteAnchor"/>
          <w:rtl w:val="true"/>
        </w:rPr>
        <w:footnoteReference w:id="2581"/>
      </w:r>
      <w:r>
        <w:rPr>
          <w:rFonts w:ascii="Amiri" w:hAnsi="Amiri" w:eastAsia="Amiri" w:cs="Amiri"/>
          <w:color w:val="111111"/>
          <w:sz w:val="28"/>
          <w:sz w:val="28"/>
          <w:szCs w:val="28"/>
          <w:rtl w:val="true"/>
          <w:lang w:bidi="ar-SA"/>
        </w:rPr>
        <w:t>بك الأيام، و كنت في فسحة من أمرك، و وجّهت إلى المدينة فاختلبت</w:t>
      </w:r>
      <w:r>
        <w:rPr>
          <w:rStyle w:val="FootnoteAnchor"/>
          <w:rtl w:val="true"/>
        </w:rPr>
        <w:footnoteReference w:id="2582"/>
      </w:r>
      <w:r>
        <w:rPr>
          <w:rFonts w:ascii="Amiri" w:hAnsi="Amiri" w:eastAsia="Amiri" w:cs="Amiri"/>
          <w:color w:val="111111"/>
          <w:sz w:val="28"/>
          <w:sz w:val="28"/>
          <w:szCs w:val="28"/>
          <w:rtl w:val="true"/>
          <w:lang w:bidi="ar-SA"/>
        </w:rPr>
        <w:t>رجلا من بني فاطمة فنصبته إماما، فاستملت أهل خراسان و أهل العراق، و رميت أبا جعفر بنظيره لكنت على طريق التدبير، أ تطمع أن تحارب أبا جعفر ثم تقوى به و أنت بحلوان و عساكره بالمدائن، و هو خليفة مجمع عليه، لبئس ما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فإنّ هذا قد 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ضيق و أمرك منتشر، و لكن أقول على الاضطرار أرى أن تكتب إلى قوادك و عمالك و تفعل كذا و كذا أمر قد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إن وافقنا علينا قوادنا، قال </w:t>
      </w:r>
      <w:r>
        <w:rPr>
          <w:rFonts w:eastAsia="Amiri" w:cs="Amiri" w:ascii="Amiri" w:hAnsi="Amiri"/>
          <w:color w:val="111111"/>
          <w:sz w:val="28"/>
          <w:szCs w:val="28"/>
          <w:rtl w:val="true"/>
          <w:lang w:bidi="ar-SA"/>
        </w:rPr>
        <w:t>[</w:t>
      </w:r>
      <w:r>
        <w:rPr>
          <w:rStyle w:val="FootnoteAnchor"/>
          <w:rtl w:val="true"/>
        </w:rPr>
        <w:footnoteReference w:id="2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أن تخلع أبا جعفر و أنت على غير ثقة من قوادك‌؟ أنا استودعك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توجّه بي إلى أبي جعفر حتى أسأله لك الأمان، فإنّك منه على إحدى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صفح عنك، و إما عاجلك و أنت على شعبة من عزك من قبل أن ترى المذلة و الصغار من أهل عسكرك، فإما صرت في أيديهم أسيرا و إما قتيلا يركضون برأسك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عليه جرير بن يزيد بن جرير بن عبد اللّه البجلي، و كان واحد أهل زمانه و كان أبو مسلم يعرفه بخراسان،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ضربت الناس عن عرض أهل هذا البيت ينصرف على هذه الحال لا أمران يفسد من هناك و من هنا و ان يقال طلب بثأر قوم ثم يعص فيخالفك من يأمر الأمر، ثم يبلغ بك ما تكره، و لا رأي أن ينصرف على هذه الحال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سفرت بينه و بين أبي جعفر</w:t>
      </w:r>
      <w:r>
        <w:rPr>
          <w:rStyle w:val="FootnoteAnchor"/>
          <w:rtl w:val="true"/>
        </w:rPr>
        <w:footnoteReference w:id="2584"/>
      </w:r>
      <w:r>
        <w:rPr>
          <w:rFonts w:ascii="Amiri" w:hAnsi="Amiri" w:eastAsia="Amiri" w:cs="Amiri"/>
          <w:color w:val="111111"/>
          <w:sz w:val="28"/>
          <w:sz w:val="28"/>
          <w:szCs w:val="28"/>
          <w:rtl w:val="true"/>
          <w:lang w:bidi="ar-SA"/>
        </w:rPr>
        <w:t>السفراء، و أخذوا له الأمان، فأقبل حتى دخل على أبي جعفر و هو يومئذ بالرومية من المدائن، فأمر الناس فتلقوه، و أذن له فدخل على دابّته و رحب به و عانقه،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تخرج قبل أن أفضي إليك بما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يا أمير المؤمنين فمر </w:t>
      </w:r>
    </w:p>
    <w:p>
      <w:pPr>
        <w:pStyle w:val="BookText"/>
        <w:rPr/>
      </w:pPr>
      <w:r>
        <w:rPr>
          <w:rFonts w:ascii="Amiri" w:hAnsi="Amiri" w:eastAsia="Amiri" w:cs="Amiri"/>
          <w:color w:val="111111"/>
          <w:sz w:val="28"/>
          <w:sz w:val="28"/>
          <w:szCs w:val="28"/>
          <w:rtl w:val="true"/>
          <w:lang w:bidi="ar-SA"/>
        </w:rPr>
        <w:t>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وضع ثيابك و ادخل الحمام و استرح، يذهب عنك كلال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أبو جعفر ينتظر به الفرص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أياما يأتي أبا جعفر في كل يوم، فيرى من الإكرام ما لم يره قبل ذلك حتى إذا</w:t>
      </w:r>
      <w:r>
        <w:rPr>
          <w:rStyle w:val="FootnoteAnchor"/>
          <w:rtl w:val="true"/>
        </w:rPr>
        <w:footnoteReference w:id="2585"/>
      </w:r>
      <w:r>
        <w:rPr>
          <w:rFonts w:ascii="Amiri" w:hAnsi="Amiri" w:eastAsia="Amiri" w:cs="Amiri"/>
          <w:color w:val="111111"/>
          <w:sz w:val="28"/>
          <w:sz w:val="28"/>
          <w:szCs w:val="28"/>
          <w:rtl w:val="true"/>
          <w:lang w:bidi="ar-SA"/>
        </w:rPr>
        <w:t>مضت له أيام أقبل على التجني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أبو مسلم عيسى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إلى أمير المؤمنين، فإني قد أردت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حتى آتيك،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مسلم،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فلما صار إلى الرواق الداخل،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يتوضأ، فلو جلست، و أبطأ عيسى بن موسى عليه، و قد هيأ أبو جعفر عثمان بن نهيك في عدة فيهم</w:t>
      </w:r>
      <w:r>
        <w:rPr>
          <w:rStyle w:val="FootnoteAnchor"/>
          <w:rtl w:val="true"/>
        </w:rPr>
        <w:footnoteReference w:id="2586"/>
      </w:r>
      <w:r>
        <w:rPr>
          <w:rFonts w:ascii="Amiri" w:hAnsi="Amiri" w:eastAsia="Amiri" w:cs="Amiri"/>
          <w:color w:val="111111"/>
          <w:sz w:val="28"/>
          <w:sz w:val="28"/>
          <w:szCs w:val="28"/>
          <w:rtl w:val="true"/>
          <w:lang w:bidi="ar-SA"/>
        </w:rPr>
        <w:t>شعيب بن رواح</w:t>
      </w:r>
      <w:r>
        <w:rPr>
          <w:rStyle w:val="FootnoteAnchor"/>
          <w:rtl w:val="true"/>
        </w:rPr>
        <w:footnoteReference w:id="2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أبو جعفر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عاتبته فعلا له صوتي فلا تحركوا، و عثمان و أصحابه في سترة من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Style w:val="FootnoteAnchor"/>
          <w:rtl w:val="true"/>
        </w:rPr>
        <w:footnoteReference w:id="2588"/>
      </w:r>
      <w:r>
        <w:rPr>
          <w:rFonts w:ascii="Amiri" w:hAnsi="Amiri" w:eastAsia="Amiri" w:cs="Amiri"/>
          <w:color w:val="111111"/>
          <w:sz w:val="28"/>
          <w:sz w:val="28"/>
          <w:szCs w:val="28"/>
          <w:rtl w:val="true"/>
          <w:lang w:bidi="ar-SA"/>
        </w:rPr>
        <w:t>أبو العز إذنا و مناولة لم يجدوا سابقا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w:t>
      </w:r>
      <w:r>
        <w:rPr>
          <w:rStyle w:val="FootnoteAnchor"/>
          <w:rtl w:val="true"/>
        </w:rPr>
        <w:footnoteReference w:id="2589"/>
      </w:r>
      <w:r>
        <w:rPr>
          <w:rFonts w:ascii="Amiri" w:hAnsi="Amiri" w:eastAsia="Amiri" w:cs="Amiri"/>
          <w:color w:val="111111"/>
          <w:sz w:val="28"/>
          <w:sz w:val="28"/>
          <w:szCs w:val="28"/>
          <w:rtl w:val="true"/>
          <w:lang w:bidi="ar-SA"/>
        </w:rPr>
        <w:t>مسلم على هذا لم يأته حتف أنفه، و إنما كان بنسيانه عظيم جنايته على نفسه، و تعرّضه بما لا قبل له به، و طمعه في الأمن، مما الخوف منه أولى به، فتوجه إلى جبار من الملوك و قد وتره، و أسرف في خطابه الذي كاتبه به مما كان منه مما اضطغنه هذا الملك عليه، و استرسل في إتيان حضرته، و أضاع وجه الحزم و استأنس للخصم، و سلم عدّته التي يحمي بها نفسه إلى من أتى عليها و فجعه بها، فقتله أفظع قتلة فكيف يقال فيه جاءه حتف أنفه مع ما بيّناه</w:t>
      </w:r>
      <w:r>
        <w:rPr>
          <w:rStyle w:val="FootnoteAnchor"/>
          <w:rtl w:val="true"/>
        </w:rPr>
        <w:footnoteReference w:id="2590"/>
      </w:r>
      <w:r>
        <w:rPr>
          <w:rFonts w:ascii="Amiri" w:hAnsi="Amiri" w:eastAsia="Amiri" w:cs="Amiri"/>
          <w:color w:val="111111"/>
          <w:sz w:val="28"/>
          <w:sz w:val="28"/>
          <w:szCs w:val="28"/>
          <w:rtl w:val="true"/>
          <w:lang w:bidi="ar-SA"/>
        </w:rPr>
        <w:t>من معنى هذه الكلمة و اختصاصها بما تختص به، و يبين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مخالف في المعنى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السموأل بن عاديا</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إذا المرء لم يدنس من اللؤم عرضهفكل رداء يرتديه جميل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مات منا ميت</w:t>
      </w:r>
      <w:r>
        <w:rPr>
          <w:rStyle w:val="FootnoteAnchor"/>
          <w:rtl w:val="true"/>
        </w:rPr>
        <w:footnoteReference w:id="2592"/>
      </w:r>
      <w:r>
        <w:rPr>
          <w:rFonts w:ascii="IRNazanin" w:hAnsi="IRNazanin" w:eastAsia="IRNazanin"/>
          <w:color w:val="111111"/>
          <w:sz w:val="28"/>
          <w:sz w:val="28"/>
          <w:szCs w:val="28"/>
          <w:rtl w:val="true"/>
          <w:lang w:bidi="fa-IR"/>
        </w:rPr>
        <w:t xml:space="preserve">حتف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طلّ</w:t>
      </w:r>
      <w:r>
        <w:rPr>
          <w:rStyle w:val="FootnoteAnchor"/>
          <w:rtl w:val="true"/>
        </w:rPr>
        <w:footnoteReference w:id="2593"/>
      </w:r>
      <w:r>
        <w:rPr>
          <w:rFonts w:ascii="Amiri" w:hAnsi="Amiri" w:eastAsia="Amiri" w:cs="Amiri"/>
          <w:color w:val="111111"/>
          <w:sz w:val="28"/>
          <w:sz w:val="28"/>
          <w:szCs w:val="28"/>
          <w:rtl w:val="true"/>
          <w:lang w:bidi="ar-SA"/>
        </w:rPr>
        <w:t>منا حيث كان قتيل</w:t>
      </w:r>
    </w:p>
    <w:p>
      <w:pPr>
        <w:pStyle w:val="BookText"/>
        <w:rPr/>
      </w:pPr>
      <w:r>
        <w:rPr>
          <w:rFonts w:ascii="Amiri" w:hAnsi="Amiri" w:eastAsia="Amiri" w:cs="Amiri"/>
          <w:color w:val="111111"/>
          <w:sz w:val="28"/>
          <w:sz w:val="28"/>
          <w:szCs w:val="28"/>
          <w:rtl w:val="true"/>
          <w:lang w:bidi="ar-SA"/>
        </w:rPr>
        <w:t>و هذا في دلالته على الفصل بمنزلة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على فراشه ليفصلوه ممن قتل، و لو كان هذا القائل قال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جاءه حتفه، أو منيته أو حتف نفسه، أو ما أشبه هذا من الألفاظ المنبئة عن هذا المعنى وصل إلى بغيته فأصاب في العبارة عما قصد له، و سلم من تخطئة أهل العلم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أبي بكر محمّد بن عبد اللّه السّنجي المؤذن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محمّد المؤذن النيسابوري، نا أبو زكريا يحيى 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حمّاد أن أبا العباس المرهبي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علي الكاتب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مسلم حجّ، فلما بلغ الحيرة</w:t>
      </w:r>
      <w:r>
        <w:rPr>
          <w:rStyle w:val="FootnoteAnchor"/>
          <w:rtl w:val="true"/>
        </w:rPr>
        <w:footnoteReference w:id="2594"/>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نصرانيا قد أتى له مائتا سنة، و عنده علم من العلم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فقال لأبي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قمت بالكفاية، و لم تنال في العناية، و قد بلغت النهاية، أحرقت نفسك و شتت أمرك، و كأن قد عانيت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أبو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تؤت من حزم وثيق، و رأي أنيق، و لا من تدبير نافع و لا من سيف قاطع، و لكن ما استجمع من أحد أمله إلاّ أسرع في تفريقه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بكلام آخر، 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يدي من يبطل معه التدبير، فانصرف أبو مسلم، و كان من أمره ما كان</w:t>
      </w:r>
      <w:r>
        <w:rPr>
          <w:rStyle w:val="FootnoteAnchor"/>
          <w:rtl w:val="true"/>
        </w:rPr>
        <w:footnoteReference w:id="2595"/>
      </w:r>
      <w:r>
        <w:rPr>
          <w:rFonts w:ascii="IRNazanin" w:hAnsi="IRNazanin" w:eastAsia="IRNazanin"/>
          <w:color w:val="111111"/>
          <w:sz w:val="28"/>
          <w:sz w:val="28"/>
          <w:szCs w:val="28"/>
          <w:rtl w:val="true"/>
          <w:lang w:bidi="fa-IR"/>
        </w:rPr>
        <w:t>،</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المعافى بن زكريا</w:t>
      </w:r>
      <w:r>
        <w:rPr>
          <w:rStyle w:val="FootnoteAnchor"/>
          <w:rtl w:val="true"/>
        </w:rPr>
        <w:footnoteReference w:id="2597"/>
      </w:r>
      <w:r>
        <w:rPr>
          <w:rFonts w:ascii="Amiri" w:hAnsi="Amiri" w:eastAsia="Amiri" w:cs="Amiri"/>
          <w:color w:val="111111"/>
          <w:sz w:val="28"/>
          <w:sz w:val="28"/>
          <w:szCs w:val="28"/>
          <w:rtl w:val="true"/>
          <w:lang w:bidi="ar-SA"/>
        </w:rPr>
        <w:t>، نا إبراهيم بن محمّد بن عرفة، نا أبو العباس المنصوري</w:t>
      </w:r>
      <w:r>
        <w:rPr>
          <w:rStyle w:val="FootnoteAnchor"/>
          <w:rtl w:val="true"/>
        </w:rPr>
        <w:footnoteReference w:id="2598"/>
      </w:r>
      <w:r>
        <w:rPr>
          <w:rFonts w:ascii="Amiri" w:hAnsi="Amiri" w:eastAsia="Amiri" w:cs="Amiri"/>
          <w:color w:val="111111"/>
          <w:sz w:val="28"/>
          <w:sz w:val="28"/>
          <w:szCs w:val="28"/>
          <w:rtl w:val="true"/>
          <w:lang w:bidi="ar-SA"/>
        </w:rPr>
        <w:t>، قال لما قتل أمير المؤمنين المنصور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مسلم، بايعتنا و بايعناك، و عاهدتنا و عاهدناك، و وفيت لنا و وفينا لك، و إنّا بايعناك</w:t>
      </w:r>
      <w:r>
        <w:rPr>
          <w:rStyle w:val="FootnoteAnchor"/>
          <w:rtl w:val="true"/>
        </w:rPr>
        <w:footnoteReference w:id="2599"/>
      </w:r>
      <w:r>
        <w:rPr>
          <w:rFonts w:ascii="Amiri" w:hAnsi="Amiri" w:eastAsia="Amiri" w:cs="Amiri"/>
          <w:color w:val="111111"/>
          <w:sz w:val="28"/>
          <w:sz w:val="28"/>
          <w:szCs w:val="28"/>
          <w:rtl w:val="true"/>
          <w:lang w:bidi="ar-SA"/>
        </w:rPr>
        <w:t xml:space="preserve">على أنه لا يخرج علينا أحد في هذه الأيام </w:t>
      </w:r>
    </w:p>
    <w:p>
      <w:pPr>
        <w:pStyle w:val="BookText"/>
        <w:rPr/>
      </w:pPr>
      <w:r>
        <w:rPr>
          <w:rFonts w:ascii="Amiri" w:hAnsi="Amiri" w:eastAsia="Amiri" w:cs="Amiri"/>
          <w:color w:val="111111"/>
          <w:sz w:val="28"/>
          <w:sz w:val="28"/>
          <w:szCs w:val="28"/>
          <w:rtl w:val="true"/>
          <w:lang w:bidi="ar-SA"/>
        </w:rPr>
        <w:t>إلاّ قتلناه، فخرجت علينا، فقتلناك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 المنصور بقتله و قد دسّ له رجالا من خاصته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تصفيقي فاضربوه، فضربه شبيب بن واج ثم ضربه القواد، فدخل عيسى بن موسى و قد كان كلم المنصور في أمره، فلما رآه قتيلا استرجع،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فإنّك هجمت على نعمة و لم تهجم على مصيبة، 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مسلم ما غيّر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عبده حتى يغيرها العبد</w:t>
      </w:r>
    </w:p>
    <w:p>
      <w:pPr>
        <w:pStyle w:val="BookText"/>
        <w:rPr/>
      </w:pPr>
      <w:r>
        <w:rPr>
          <w:rFonts w:ascii="Amiri" w:hAnsi="Amiri" w:eastAsia="Amiri" w:cs="Amiri"/>
          <w:color w:val="111111"/>
          <w:sz w:val="28"/>
          <w:sz w:val="28"/>
          <w:szCs w:val="28"/>
          <w:rtl w:val="true"/>
          <w:lang w:bidi="ar-SA"/>
        </w:rPr>
        <w:t xml:space="preserve">أبا مسلم خوّفتني القتل فانتحى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خوّفتني الأسد الورد</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أبوا</w:t>
      </w:r>
      <w:r>
        <w:rPr>
          <w:rStyle w:val="FootnoteAnchor"/>
          <w:rtl w:val="true"/>
        </w:rPr>
        <w:footnoteReference w:id="260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قال</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القاضي أبو الطيب الطبري، و محمّد بن الحسين الجازري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المعافى بن زكريا</w:t>
      </w:r>
      <w:r>
        <w:rPr>
          <w:rStyle w:val="FootnoteAnchor"/>
          <w:rtl w:val="true"/>
        </w:rPr>
        <w:footnoteReference w:id="2602"/>
      </w:r>
      <w:r>
        <w:rPr>
          <w:rFonts w:ascii="Amiri" w:hAnsi="Amiri" w:eastAsia="Amiri" w:cs="Amiri"/>
          <w:color w:val="111111"/>
          <w:sz w:val="28"/>
          <w:sz w:val="28"/>
          <w:szCs w:val="28"/>
          <w:rtl w:val="true"/>
          <w:lang w:bidi="ar-SA"/>
        </w:rPr>
        <w:t>، نا إبراهيم بن محمّد بن عرفة الأزدي، نا أبو العباس المنصوري</w:t>
      </w:r>
      <w:r>
        <w:rPr>
          <w:rStyle w:val="FootnoteAnchor"/>
          <w:rtl w:val="true"/>
        </w:rPr>
        <w:footnoteReference w:id="26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المنصور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مسلم، فإنّك بايعتنا و بايعناك، و عاهدتنا و عاهدناك، و وفيت لنا و وفينا لك، و إنّك بايعتنا على أنه من خرج علينا قتلناه، و أنك خرجت علينا فقتلناك، و حكمنا عليك حكمك لنا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المنصور قتله دسّ له رجالا من القواد،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واج، و تقدم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تصفيقي فاخرجوا إليه فاضربوه، فلما حضر و حاوره طويلا حتى قال له في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وجوه شيعتنا فلانا و فلانا، و قتلت سليمان بن كثير، و هو من رؤساء أنصار دولتنا، و قتلت لاهزا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عصوني فقتلتهم، و قد كان قبل ذلك قال المنصور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 سفيان بلغني أنك أخذتهما من عبد اللّه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السيف الذي هو متقلده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فوضعه المنصور تحت مصلاّه، و سكنت نفسه، فلما قال ما قال،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 أ تقتلهم حين عصوك و تعصيني، فلا أقتلك‌؟ ثم صفّق، فخرج القوم و بدرهم إليه شبيب، فضربه فلم يزد على أن قطع حمائل سيفه،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قطع اللّه يدك،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استبقني لعدوك،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عدوّ أعدى لي منك، اضربوه، فضربوه بأسيافهم حتى قطعوه إربا إربا،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أراني يومك يا عدوّ اللّه، و استؤذن لعيسى بن موسى، فلما دخل و رأى أبا مسلم على تلك الحال، و قد كان كلّم المنصور في أمره لعناية كانت منه به، استرجع،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فإنك إنما هجمت على نعمة، و لم تهجم على مصيبة، و في ذلك يقول أبو دلامة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مجرم ما غيّر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عبده حتى يغيّرها العبد</w:t>
      </w:r>
    </w:p>
    <w:p>
      <w:pPr>
        <w:pStyle w:val="BookText"/>
        <w:rPr/>
      </w:pPr>
      <w:r>
        <w:rPr>
          <w:rFonts w:ascii="Amiri" w:hAnsi="Amiri" w:eastAsia="Amiri" w:cs="Amiri"/>
          <w:color w:val="111111"/>
          <w:sz w:val="28"/>
          <w:sz w:val="28"/>
          <w:szCs w:val="28"/>
          <w:rtl w:val="true"/>
          <w:lang w:bidi="ar-SA"/>
        </w:rPr>
        <w:t xml:space="preserve">أبا مجرم خوّفتني القتل فانتحى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خوفتني الأسد الورد</w:t>
      </w:r>
    </w:p>
    <w:p>
      <w:pPr>
        <w:pStyle w:val="BookText"/>
        <w:rPr/>
      </w:pPr>
      <w:r>
        <w:rPr>
          <w:rFonts w:ascii="Amiri" w:hAnsi="Amiri" w:eastAsia="Amiri" w:cs="Amiri"/>
          <w:color w:val="111111"/>
          <w:sz w:val="28"/>
          <w:sz w:val="28"/>
          <w:szCs w:val="28"/>
          <w:rtl w:val="true"/>
          <w:lang w:bidi="ar-SA"/>
        </w:rPr>
        <w:t>أخبرنا أبو القاسم علي بن إبراهيم، نا أبو الحسن رشأ بن نظيف، أنا الحسن بن إسماعيل، أنا أحمد بن مروان، نا عبد اللّه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نصر بن مالك على شرطة أبي مسلم، فلما جاءه أمر أبي جعفر بالقدوم عليه استشاره، فنهاه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تأمنه عليك،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استشارك أبو مسلم في القدوم علي فنهيته‌؟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أخاك إبراهيم الإمام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يزداد في رأيه ما نصح لمن استشاره، و كنت له كذلك، و أنا اليوم لك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المعافي بن زكريا</w:t>
      </w:r>
      <w:r>
        <w:rPr>
          <w:rStyle w:val="FootnoteAnchor"/>
          <w:rtl w:val="true"/>
        </w:rPr>
        <w:footnoteReference w:id="2605"/>
      </w:r>
      <w:r>
        <w:rPr>
          <w:rFonts w:ascii="Amiri" w:hAnsi="Amiri" w:eastAsia="Amiri" w:cs="Amiri"/>
          <w:color w:val="111111"/>
          <w:sz w:val="28"/>
          <w:sz w:val="28"/>
          <w:szCs w:val="28"/>
          <w:rtl w:val="true"/>
          <w:lang w:bidi="ar-SA"/>
        </w:rPr>
        <w:t>، نا الصّولي، نا الغلاّبي، نا يعقوب بن جعفر، عن أبيه،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الناس</w:t>
      </w:r>
      <w:r>
        <w:rPr>
          <w:rStyle w:val="FootnoteAnchor"/>
          <w:rtl w:val="true"/>
        </w:rPr>
        <w:footnoteReference w:id="2606"/>
      </w:r>
      <w:r>
        <w:rPr>
          <w:rFonts w:ascii="Amiri" w:hAnsi="Amiri" w:eastAsia="Amiri" w:cs="Amiri"/>
          <w:color w:val="111111"/>
          <w:sz w:val="28"/>
          <w:sz w:val="28"/>
          <w:szCs w:val="28"/>
          <w:rtl w:val="true"/>
          <w:lang w:bidi="ar-SA"/>
        </w:rPr>
        <w:t>المنصور بعد قتل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تنفّروا أطراف النعمة بقلّة الشكر، فتحلّ بكم النقمة، و لا تسروا غشّ الأئمة، فإنّ أحدا لا يسرّ منكم</w:t>
      </w:r>
      <w:r>
        <w:rPr>
          <w:rStyle w:val="FootnoteAnchor"/>
          <w:rtl w:val="true"/>
        </w:rPr>
        <w:footnoteReference w:id="2607"/>
      </w:r>
      <w:r>
        <w:rPr>
          <w:rFonts w:ascii="Amiri" w:hAnsi="Amiri" w:eastAsia="Amiri" w:cs="Amiri"/>
          <w:color w:val="111111"/>
          <w:sz w:val="28"/>
          <w:sz w:val="28"/>
          <w:szCs w:val="28"/>
          <w:rtl w:val="true"/>
          <w:lang w:bidi="ar-SA"/>
        </w:rPr>
        <w:t xml:space="preserve">إلاّ ظهر في </w:t>
      </w:r>
    </w:p>
    <w:p>
      <w:pPr>
        <w:pStyle w:val="BookText"/>
        <w:rPr/>
      </w:pPr>
      <w:r>
        <w:rPr>
          <w:rFonts w:ascii="Amiri" w:hAnsi="Amiri" w:eastAsia="Amiri" w:cs="Amiri"/>
          <w:color w:val="111111"/>
          <w:sz w:val="28"/>
          <w:sz w:val="28"/>
          <w:szCs w:val="28"/>
          <w:rtl w:val="true"/>
          <w:lang w:bidi="ar-SA"/>
        </w:rPr>
        <w:t>فلتات لسانه، و صفحات وجهه، و طوالع نظره، و إنا لن نجهل حقوقكم ما عرفتم حقّنا، و لا ننسى الإحسان إليكم ما ذكرتم فضلنا، و من نازعنا هذا القميص أوطأنا أمّ رأسه خبي هذا الغمد، و إن أبا مسلم بايع لنا على أنه من نكث بيعتنا، و أضمر غشا لنا فقد أباحنا دمه، و نكث و غدر، و فجر، و كفر، فحكمنا عليه لأنفسنا حكمه على غيره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المعافي بن زكريا</w:t>
      </w:r>
      <w:r>
        <w:rPr>
          <w:rStyle w:val="FootnoteAnchor"/>
          <w:rtl w:val="true"/>
        </w:rPr>
        <w:footnoteReference w:id="2608"/>
      </w:r>
      <w:r>
        <w:rPr>
          <w:rFonts w:ascii="Amiri" w:hAnsi="Amiri" w:eastAsia="Amiri" w:cs="Amiri"/>
          <w:color w:val="111111"/>
          <w:sz w:val="28"/>
          <w:sz w:val="28"/>
          <w:szCs w:val="28"/>
          <w:rtl w:val="true"/>
          <w:lang w:bidi="ar-SA"/>
        </w:rPr>
        <w:t xml:space="preserve">، نا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لم يحضرني في هذا الوقت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المنصور و قتله أبا مسلم، ثم حدّثنا أيضا بإسناد هذه صفته،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المنصور الناس بعد مقتل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تخرجوا من أنس الطاعة إلى وحشة المعصية، و لا تمشوا في ظلمة الباطل بعد سعيكم في ضياء الحق، إنّ أبا مسلم أحسن مبتدئا و أساء معقبا، و أخذ من الناس بنا أكثر مما أعطانا، و رجح قبيح باطنه على حسن ظاهره، و علمنا من خبث سريرته و فساد نيته ما لو علمه اللائم لنا فيه لعذرنا في قتله، و عنّفنا في إمهاله، و ما زال ينقض بيعته و يخفر ذمته حتى أحلّ لنا عقوبته، و أباحنا دمه، فحكمنا فيه حكمه في غيره، و لم يمنعنا الحق له من إمضاء الحق فيه، و ما أحسن ما قال النابغة الذبياني للنعمان</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يا دارميّة بالعلياء فالسندأقوت و طال عليها سالف الأبد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أطاعك فانفعه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أطاعك و ادلله على الرّشد</w:t>
      </w:r>
    </w:p>
    <w:p>
      <w:pPr>
        <w:pStyle w:val="BookText"/>
        <w:rPr/>
      </w:pPr>
      <w:r>
        <w:rPr>
          <w:rFonts w:ascii="Amiri" w:hAnsi="Amiri" w:eastAsia="Amiri" w:cs="Amiri"/>
          <w:color w:val="111111"/>
          <w:sz w:val="28"/>
          <w:sz w:val="28"/>
          <w:szCs w:val="28"/>
          <w:rtl w:val="true"/>
          <w:lang w:bidi="ar-SA"/>
        </w:rPr>
        <w:t xml:space="preserve">و من عصاك فعاقبه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الظّلوم و لا تقعد على ضمد</w:t>
      </w:r>
      <w:r>
        <w:rPr>
          <w:rStyle w:val="FootnoteAnchor"/>
          <w:rtl w:val="true"/>
        </w:rPr>
        <w:footnoteReference w:id="2610"/>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أخبرني أبو</w:t>
      </w:r>
      <w:r>
        <w:rPr>
          <w:rStyle w:val="FootnoteAnchor"/>
          <w:rtl w:val="true"/>
        </w:rPr>
        <w:footnoteReference w:id="2611"/>
      </w:r>
      <w:r>
        <w:rPr>
          <w:rFonts w:ascii="Amiri" w:hAnsi="Amiri" w:eastAsia="Amiri" w:cs="Amiri"/>
          <w:color w:val="111111"/>
          <w:sz w:val="28"/>
          <w:sz w:val="28"/>
          <w:szCs w:val="28"/>
          <w:rtl w:val="true"/>
          <w:lang w:bidi="ar-SA"/>
        </w:rPr>
        <w:t>الحسن بن أبي القاسم المذكر</w:t>
      </w:r>
      <w:r>
        <w:rPr>
          <w:rStyle w:val="FootnoteAnchor"/>
          <w:rtl w:val="true"/>
        </w:rPr>
        <w:footnoteReference w:id="2612"/>
      </w:r>
      <w:r>
        <w:rPr>
          <w:rFonts w:ascii="Amiri" w:hAnsi="Amiri" w:eastAsia="Amiri" w:cs="Amiri"/>
          <w:color w:val="111111"/>
          <w:sz w:val="28"/>
          <w:sz w:val="28"/>
          <w:szCs w:val="28"/>
          <w:rtl w:val="true"/>
          <w:lang w:bidi="ar-SA"/>
        </w:rPr>
        <w:t>، نا أحمد بن الخضر، نا محمّد بن عبدة، حدثني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حميد قال</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كان خيرا أو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أزعم أنّ أبا مسلم </w:t>
      </w:r>
    </w:p>
    <w:p>
      <w:pPr>
        <w:pStyle w:val="BookText"/>
        <w:rPr/>
      </w:pPr>
      <w:r>
        <w:rPr>
          <w:rFonts w:ascii="Amiri" w:hAnsi="Amiri" w:eastAsia="Amiri" w:cs="Amiri"/>
          <w:color w:val="111111"/>
          <w:sz w:val="28"/>
          <w:sz w:val="28"/>
          <w:szCs w:val="28"/>
          <w:rtl w:val="true"/>
          <w:lang w:bidi="ar-SA"/>
        </w:rPr>
        <w:t>كان خيرا من أحد، و لكن الحجاج شرّ منه</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61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616"/>
      </w:r>
      <w:r>
        <w:rPr>
          <w:rFonts w:ascii="Amiri" w:hAnsi="Amiri" w:eastAsia="Amiri" w:cs="Amiri"/>
          <w:color w:val="111111"/>
          <w:sz w:val="28"/>
          <w:sz w:val="28"/>
          <w:szCs w:val="28"/>
          <w:rtl w:val="true"/>
          <w:lang w:bidi="ar-SA"/>
        </w:rPr>
        <w:t>، أنا الحسين بن محمّد أخو الخلاّل، نا عبد الرّحمن بن محمّد الأسترآباذي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بن محمّد بن موسى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أبو مسلم لخمس بقين من شهر رمضان سنة تسع و عشرين و مائة، ثم سار إلى أمير المؤمنين أبي العباس سنة ست و ثلاثين و مائة، و قتل</w:t>
      </w:r>
      <w:r>
        <w:rPr>
          <w:rStyle w:val="FootnoteAnchor"/>
          <w:rtl w:val="true"/>
        </w:rPr>
        <w:footnoteReference w:id="2617"/>
      </w:r>
      <w:r>
        <w:rPr>
          <w:rFonts w:ascii="Amiri" w:hAnsi="Amiri" w:eastAsia="Amiri" w:cs="Amiri"/>
          <w:color w:val="111111"/>
          <w:sz w:val="28"/>
          <w:sz w:val="28"/>
          <w:szCs w:val="28"/>
          <w:rtl w:val="true"/>
          <w:lang w:bidi="ar-SA"/>
        </w:rPr>
        <w:t>في سنة سبع و ثلاثين و مائة، و بقي أبو مسلم فيما كان فيه ثمانية و سبعين شهرا غير ثلاثة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بن إبراهيم الجوري يذكر أن أحمد بن حمدان بن الخضر أخبرهم، نا أحمد بن يونس الضّبّي،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و مائة فيها </w:t>
      </w:r>
      <w:r>
        <w:rPr>
          <w:rFonts w:eastAsia="Amiri" w:cs="Amiri" w:ascii="Amiri" w:hAnsi="Amiri"/>
          <w:color w:val="111111"/>
          <w:sz w:val="28"/>
          <w:szCs w:val="28"/>
          <w:rtl w:val="true"/>
          <w:lang w:bidi="ar-SA"/>
        </w:rPr>
        <w:t>[</w:t>
      </w:r>
      <w:r>
        <w:rPr>
          <w:rStyle w:val="FootnoteAnchor"/>
          <w:rtl w:val="true"/>
        </w:rPr>
        <w:footnoteReference w:id="2619"/>
      </w:r>
      <w:r>
        <w:rPr>
          <w:rFonts w:ascii="Amiri" w:hAnsi="Amiri" w:eastAsia="Amiri" w:cs="Amiri"/>
          <w:color w:val="111111"/>
          <w:sz w:val="28"/>
          <w:sz w:val="28"/>
          <w:szCs w:val="28"/>
          <w:rtl w:val="true"/>
          <w:lang w:bidi="ar-SA"/>
        </w:rPr>
        <w:t>قتل أبو مسلم لخمس ليال بقين من شعبان،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لليلتين بقيتا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w:t>
      </w:r>
      <w:r>
        <w:rPr>
          <w:rStyle w:val="FootnoteAnchor"/>
          <w:rtl w:val="true"/>
        </w:rPr>
        <w:footnoteReference w:id="2620"/>
      </w:r>
      <w:r>
        <w:rPr>
          <w:rFonts w:ascii="Amiri" w:hAnsi="Amiri" w:eastAsia="Amiri" w:cs="Amiri"/>
          <w:color w:val="111111"/>
          <w:sz w:val="28"/>
          <w:sz w:val="28"/>
          <w:szCs w:val="28"/>
          <w:rtl w:val="true"/>
          <w:lang w:bidi="ar-SA"/>
        </w:rPr>
        <w:t>الفضل، 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أبو مسلم يوم الأربعاء لسبع ليال خلون من شعبان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ثلاثين 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السمسار، أنا عبد اللّه بن عثمان الصّفّار، نا عبد الباقي 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قتل المنصور أبا مسلم عبد الرّحمن بن مسلم بالمدائن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محمّد المؤدب، أنا أبو سعد</w:t>
      </w:r>
      <w:r>
        <w:rPr>
          <w:rStyle w:val="FootnoteAnchor"/>
          <w:rtl w:val="true"/>
        </w:rPr>
        <w:footnoteReference w:id="2622"/>
      </w:r>
      <w:r>
        <w:rPr>
          <w:rFonts w:ascii="Amiri" w:hAnsi="Amiri" w:eastAsia="Amiri" w:cs="Amiri"/>
          <w:color w:val="111111"/>
          <w:sz w:val="28"/>
          <w:sz w:val="28"/>
          <w:szCs w:val="28"/>
          <w:rtl w:val="true"/>
          <w:lang w:bidi="ar-SA"/>
        </w:rPr>
        <w:t>الإدريسي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عبيد اللّه بن محمّد بن أحمد بن سهل يقول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أبو مسلم سنة أربعين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أبو الوليد الدّربندي، نا أبو عبد اللّه </w:t>
      </w:r>
      <w:bookmarkStart w:id="341" w:name="pg16707_178403"/>
    </w:p>
    <w:p>
      <w:pPr>
        <w:pStyle w:val="BookText"/>
        <w:rPr/>
      </w:pPr>
      <w:bookmarkEnd w:id="341"/>
      <w:r>
        <w:rPr>
          <w:rFonts w:ascii="Amiri" w:hAnsi="Amiri" w:eastAsia="Amiri" w:cs="Amiri"/>
          <w:color w:val="111111"/>
          <w:sz w:val="28"/>
          <w:sz w:val="28"/>
          <w:szCs w:val="28"/>
          <w:rtl w:val="true"/>
          <w:lang w:bidi="ar-SA"/>
        </w:rPr>
        <w:t>محمّد بن أحمد بن محمّد</w:t>
      </w:r>
      <w:r>
        <w:rPr>
          <w:rStyle w:val="FootnoteAnchor"/>
          <w:rtl w:val="true"/>
        </w:rPr>
        <w:footnoteReference w:id="2623"/>
      </w:r>
      <w:r>
        <w:rPr>
          <w:rFonts w:ascii="Amiri" w:hAnsi="Amiri" w:eastAsia="Amiri" w:cs="Amiri"/>
          <w:color w:val="111111"/>
          <w:sz w:val="28"/>
          <w:sz w:val="28"/>
          <w:szCs w:val="28"/>
          <w:rtl w:val="true"/>
          <w:lang w:bidi="ar-SA"/>
        </w:rPr>
        <w:t xml:space="preserve">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مسلم صاحب الدولة ببغداد في سنة أربعين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بالمدائن قتل لا ببغداد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624"/>
      </w:r>
      <w:r>
        <w:rPr>
          <w:rFonts w:ascii="Amiri" w:hAnsi="Amiri" w:eastAsia="Amiri" w:cs="Amiri"/>
          <w:color w:val="111111"/>
          <w:sz w:val="28"/>
          <w:sz w:val="28"/>
          <w:szCs w:val="28"/>
          <w:rtl w:val="true"/>
          <w:lang w:bidi="ar-SA"/>
        </w:rPr>
        <w:t>أبو محمّد بن طاوس، أنا أبو الغنائم محمّد بن علي بن أبي عثمان، أنا علي بن محمّد بن بشران، أنا الحسين بن صفوان، نا أبو بكر بن أبي الدنيا، حدثني دارم بن إبراهيم، عن علي بن حسين بن واقد،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أبو مسلم إبراهيم الصائغ أحببت أن أراه في المنام فرأيته،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مغفرة بعدها مغفرة،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يزيد النجوي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هو أرفع مني بدرجات،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قد كنتما لقراءة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رجلا على مقلاة على النار يقلى،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أهل بيتي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سيرى في كلّ بلد من خراسان مثل ما رأيت في هذه الليلة</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2222648_73709187"/>
      <w:bookmarkStart w:id="343" w:name="_Toc129"/>
      <w:bookmarkEnd w:id="342"/>
      <w:r>
        <w:rPr/>
        <w:t>3962</w:t>
      </w:r>
      <w:r>
        <w:rPr>
          <w:rtl w:val="true"/>
        </w:rPr>
        <w:t xml:space="preserve"> - </w:t>
      </w:r>
      <w:r>
        <w:rPr>
          <w:rtl w:val="true"/>
        </w:rPr>
        <w:t>عبد الرّحمن بن مسلم</w:t>
      </w:r>
      <w:bookmarkEnd w:id="343"/>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بن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عبد اللّه بن محمّد بن عبد اللّه بن</w:t>
      </w:r>
      <w:r>
        <w:rPr>
          <w:rStyle w:val="FootnoteAnchor"/>
          <w:rtl w:val="true"/>
        </w:rPr>
        <w:footnoteReference w:id="2626"/>
      </w:r>
      <w:r>
        <w:rPr>
          <w:rFonts w:ascii="Amiri" w:hAnsi="Amiri" w:eastAsia="Amiri" w:cs="Amiri"/>
          <w:color w:val="111111"/>
          <w:sz w:val="28"/>
          <w:sz w:val="28"/>
          <w:szCs w:val="28"/>
          <w:rtl w:val="true"/>
          <w:lang w:bidi="ar-SA"/>
        </w:rPr>
        <w:t>محمّد بن عبد اللّه</w:t>
      </w:r>
      <w:r>
        <w:rPr>
          <w:rStyle w:val="FootnoteAnchor"/>
          <w:rtl w:val="true"/>
        </w:rPr>
        <w:footnoteReference w:id="2627"/>
      </w:r>
      <w:r>
        <w:rPr>
          <w:rFonts w:ascii="Amiri" w:hAnsi="Amiri" w:eastAsia="Amiri" w:cs="Amiri"/>
          <w:color w:val="111111"/>
          <w:sz w:val="28"/>
          <w:sz w:val="28"/>
          <w:szCs w:val="28"/>
          <w:rtl w:val="true"/>
          <w:lang w:bidi="ar-SA"/>
        </w:rPr>
        <w:t xml:space="preserve">القصّار الكنداحي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أحدثكم</w:t>
      </w:r>
      <w:r>
        <w:rPr>
          <w:rStyle w:val="FootnoteAnchor"/>
          <w:rtl w:val="true"/>
        </w:rPr>
        <w:footnoteReference w:id="2629"/>
      </w:r>
      <w:r>
        <w:rPr>
          <w:rFonts w:ascii="Amiri" w:hAnsi="Amiri" w:eastAsia="Amiri" w:cs="Amiri"/>
          <w:color w:val="111111"/>
          <w:sz w:val="28"/>
          <w:sz w:val="28"/>
          <w:szCs w:val="28"/>
          <w:rtl w:val="true"/>
          <w:lang w:bidi="ar-SA"/>
        </w:rPr>
        <w:t xml:space="preserve">عبد الرّحمن بن عبيد اللّه الحربي، أنا محمّد بن الحسن المقرئ، نا إبراهيم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مسلم الدمشقي، نا واقد بن عبد اللّه البصري، عن معمر، عن الزهري، عن سالم، عن عبد اللّه بن عمر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عمر و أمر بالشورى دخلت عليه حفصة ابنته،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Style w:val="FootnoteAnchor"/>
          <w:rtl w:val="true"/>
        </w:rPr>
        <w:footnoteReference w:id="2630"/>
      </w:r>
      <w:r>
        <w:rPr>
          <w:rFonts w:ascii="Amiri" w:hAnsi="Amiri" w:eastAsia="Amiri" w:cs="Amiri"/>
          <w:color w:val="111111"/>
          <w:sz w:val="28"/>
          <w:sz w:val="28"/>
          <w:szCs w:val="28"/>
          <w:rtl w:val="true"/>
          <w:lang w:bidi="ar-SA"/>
        </w:rPr>
        <w:t>، إنّ الناس يزعمون أن هؤلاء الستة ليسوا برضا،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سنّدوني، سنّدوني، فلما أن سنّدوه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w:t>
      </w:r>
      <w:bookmarkStart w:id="344" w:name="pg16707_178404"/>
    </w:p>
    <w:p>
      <w:pPr>
        <w:pStyle w:val="BookText"/>
        <w:rPr/>
      </w:pPr>
      <w:bookmarkEnd w:id="344"/>
      <w:r>
        <w:rPr>
          <w:rFonts w:ascii="IRNazanin" w:hAnsi="IRNazanin" w:eastAsia="IRNazanin"/>
          <w:color w:val="111111"/>
          <w:sz w:val="28"/>
          <w:sz w:val="28"/>
          <w:szCs w:val="28"/>
          <w:rtl w:val="true"/>
          <w:lang w:bidi="fa-IR"/>
        </w:rPr>
        <w:t>أن تقولوا</w:t>
      </w:r>
      <w:r>
        <w:rPr>
          <w:rStyle w:val="FootnoteAnchor"/>
          <w:rtl w:val="true"/>
        </w:rPr>
        <w:footnoteReference w:id="2631"/>
      </w:r>
      <w:r>
        <w:rPr>
          <w:rFonts w:ascii="Amiri" w:hAnsi="Amiri" w:eastAsia="Amiri" w:cs="Amiri"/>
          <w:color w:val="111111"/>
          <w:sz w:val="28"/>
          <w:sz w:val="28"/>
          <w:szCs w:val="28"/>
          <w:rtl w:val="true"/>
          <w:lang w:bidi="ar-SA"/>
        </w:rPr>
        <w:t>في علي بن أبي طالب، سمعت النبي صلى اللّه عليه و سلم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يدك في يدي يوم القيامة، تدخل معي حيث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تقولوا في عثمان بن عفّان، 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يموت عثمان تصلّي عليه 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لعثمان خاصة أم للناس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لعثمان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تقولوا في طلحة بن عبيد اللّه، سمعت النبي صلى اللّه عليه و سلم ليلة و قد سقط رحله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يسوّي لي رحلي و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w:t>
      </w:r>
      <w:r>
        <w:rPr>
          <w:rStyle w:val="FootnoteAnchor"/>
          <w:rtl w:val="true"/>
        </w:rPr>
        <w:footnoteReference w:id="2632"/>
      </w:r>
      <w:r>
        <w:rPr>
          <w:rFonts w:ascii="Amiri" w:hAnsi="Amiri" w:eastAsia="Amiri" w:cs="Amiri"/>
          <w:color w:val="111111"/>
          <w:sz w:val="28"/>
          <w:sz w:val="28"/>
          <w:szCs w:val="28"/>
          <w:rtl w:val="true"/>
          <w:lang w:bidi="ar-SA"/>
        </w:rPr>
        <w:t>طلحة حتى سوّى رحله، فقال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هذا جبريل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يوم القيامة حتى أنجّيك من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تقولوا في الزّبير بن العوّام، رأيت النبي صلى اللّه عليه و سلم و قد نام، فجلس الزّبير يذب عن وجهه حتى استيقظ، فقال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بأبي و أمي،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يوم القيامة حتى أذبّ عن وجهك شرر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عسى أن تقولوا</w:t>
      </w:r>
      <w:r>
        <w:rPr>
          <w:rStyle w:val="FootnoteAnchor"/>
          <w:rtl w:val="true"/>
        </w:rPr>
        <w:footnoteReference w:id="2633"/>
      </w:r>
      <w:r>
        <w:rPr>
          <w:rFonts w:ascii="Amiri" w:hAnsi="Amiri" w:eastAsia="Amiri" w:cs="Amiri"/>
          <w:color w:val="111111"/>
          <w:sz w:val="28"/>
          <w:sz w:val="28"/>
          <w:szCs w:val="28"/>
          <w:rtl w:val="true"/>
          <w:lang w:bidi="ar-SA"/>
        </w:rPr>
        <w:t>في سعد بن أبي وقّاص، سمعت النبي صلى اللّه عليه و سلم يوم بدر و قد أوتر قوسه أربع عشرة مرة يدفعها إليه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تقولوا في عبد الرّحمن بن عوف، رأيت النبي صلى اللّه عليه و سلم و هو في بيت فاطمة و الحسن و الحسين يبكيان جوعا و يتضوّران،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عبد الرّحمن بن عوف بصحفة و رغيفان</w:t>
      </w:r>
      <w:r>
        <w:rPr>
          <w:rStyle w:val="FootnoteAnchor"/>
          <w:rtl w:val="true"/>
        </w:rPr>
        <w:footnoteReference w:id="2634"/>
      </w:r>
      <w:r>
        <w:rPr>
          <w:rFonts w:ascii="Amiri" w:hAnsi="Amiri" w:eastAsia="Amiri" w:cs="Amiri"/>
          <w:color w:val="111111"/>
          <w:sz w:val="28"/>
          <w:sz w:val="28"/>
          <w:szCs w:val="28"/>
          <w:rtl w:val="true"/>
          <w:lang w:bidi="ar-SA"/>
        </w:rPr>
        <w:t>بينهما إهالة،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اللّه أمر دنياك، فأما آخرتك فأنا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هذا هو عبد اللّه بن مسلم بن رشيد الدمشقي الذي حدّث بنيسابور، و هو ضعيف، و شيخه واقد، و إبراهيم الراوي عنه غير مشهورين، و اللّه أعلم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222650_73709187"/>
      <w:bookmarkStart w:id="346" w:name="_Toc130"/>
      <w:bookmarkEnd w:id="345"/>
      <w:r>
        <w:rPr/>
        <w:t>3963</w:t>
      </w:r>
      <w:r>
        <w:rPr>
          <w:rtl w:val="true"/>
        </w:rPr>
        <w:t xml:space="preserve"> - </w:t>
      </w:r>
      <w:r>
        <w:rPr>
          <w:rtl w:val="true"/>
        </w:rPr>
        <w:t>عبد الرّحمن بن المسور بن مخرمة بن نوفل ابن أهيب بن عبد مناف بن زهرة أبو المسور الزهري المديني</w:t>
      </w:r>
      <w:bookmarkEnd w:id="346"/>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المسور بن مخرمة بن نوفل ابن أهيب بن عبد مناف بن زهرة أبو المسور الزهري المديني</w:t>
      </w:r>
      <w:r>
        <w:rPr>
          <w:rStyle w:val="FootnoteAnchor"/>
          <w:rtl w:val="true"/>
        </w:rPr>
        <w:footnoteReference w:id="2635"/>
      </w:r>
      <w:r>
        <w:rPr>
          <w:rFonts w:ascii="Amiri" w:hAnsi="Amiri" w:eastAsia="Amiri" w:cs="Amiri"/>
          <w:color w:val="111111"/>
          <w:sz w:val="28"/>
          <w:sz w:val="28"/>
          <w:szCs w:val="28"/>
          <w:rtl w:val="true"/>
          <w:lang w:bidi="ar-SA"/>
        </w:rPr>
        <w:t>الفقيه</w:t>
      </w:r>
      <w:r>
        <w:rPr>
          <w:rStyle w:val="FootnoteAnchor"/>
          <w:rtl w:val="true"/>
        </w:rPr>
        <w:footnoteReference w:id="263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أبا رافع مولى رسول اللّه صلى اللّه عليه و سلم، و أباه المسور بن مخرمة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حبيب بن أبي ثابت، و جعفر بن عبد اللّه بن الحكم، و ابنه جعفر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الشام مع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أنا عبد الرّحمن بن أحمد بن الحسن، أنا أبو مسلم محمّد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القاسم زاهر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Style w:val="FootnoteAnchor"/>
          <w:rtl w:val="true"/>
        </w:rPr>
        <w:footnoteReference w:id="2637"/>
      </w:r>
      <w:r>
        <w:rPr>
          <w:rFonts w:ascii="Amiri" w:hAnsi="Amiri" w:eastAsia="Amiri" w:cs="Amiri"/>
          <w:color w:val="111111"/>
          <w:sz w:val="28"/>
          <w:sz w:val="28"/>
          <w:szCs w:val="28"/>
          <w:rtl w:val="true"/>
          <w:lang w:bidi="ar-SA"/>
        </w:rPr>
        <w:t>، أنا أبو علي زاهر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عبد الحميد الحمّاني، نا إبراهيم بن سعد، عن صالح بن كيسان، عن الحارث بن فضيل، عن جعفر بن عبد اللّه بن الحكم، عن عبد الرّحمن بن المسور، عن أبي رافع،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بعثه اللّه في أمة قبلي إلاّ كان له في أمّته حواريّ</w:t>
      </w:r>
      <w:r>
        <w:rPr>
          <w:rStyle w:val="FootnoteAnchor"/>
          <w:rtl w:val="true"/>
        </w:rPr>
        <w:footnoteReference w:id="2638"/>
      </w:r>
      <w:r>
        <w:rPr>
          <w:rFonts w:ascii="Amiri" w:hAnsi="Amiri" w:eastAsia="Amiri" w:cs="Amiri"/>
          <w:color w:val="111111"/>
          <w:sz w:val="28"/>
          <w:sz w:val="28"/>
          <w:szCs w:val="28"/>
          <w:rtl w:val="true"/>
          <w:lang w:bidi="ar-SA"/>
        </w:rPr>
        <w:t>و أصحاب يأخذون بسنّته، و يقتدون به ثم يخلف من بعدهم خلف</w:t>
      </w:r>
      <w:r>
        <w:rPr>
          <w:rStyle w:val="FootnoteAnchor"/>
          <w:rtl w:val="true"/>
        </w:rPr>
        <w:footnoteReference w:id="2639"/>
      </w:r>
      <w:r>
        <w:rPr>
          <w:rFonts w:ascii="Amiri" w:hAnsi="Amiri" w:eastAsia="Amiri" w:cs="Amiri"/>
          <w:color w:val="111111"/>
          <w:sz w:val="28"/>
          <w:sz w:val="28"/>
          <w:szCs w:val="28"/>
          <w:rtl w:val="true"/>
          <w:lang w:bidi="ar-SA"/>
        </w:rPr>
        <w:t>يقولون ما لا يفعلون و يفعلون ما لا يؤمرون، فمن جاهدهم بيده فهو مؤمن، و من جاهدهم بلسانه فهو مؤمن، و من جاهدهم بقلبه فهو مؤمن، و ليس وراء ذلك من الإيمان حبة من خردل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خردل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عبد اللّه بن عمر فأنكره، فقدم عبد اللّه بن مسعود فأتيناه نعوده، و عنده ابن عمر، فسألته،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حدّثت به ابن عمر، و اللفظ لحديث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الدّراوردي، عن الحارث بن فضيل بهذا الإسناد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الأستاذ أبو القاسم القشيري، أنا أبو نعيم عبد الملك بن الحسن بن محمّد بن إسحاق، أنا </w:t>
      </w:r>
    </w:p>
    <w:p>
      <w:pPr>
        <w:pStyle w:val="BookText"/>
        <w:rPr/>
      </w:pPr>
      <w:r>
        <w:rPr>
          <w:rFonts w:ascii="Amiri" w:hAnsi="Amiri" w:eastAsia="Amiri" w:cs="Amiri"/>
          <w:color w:val="111111"/>
          <w:sz w:val="28"/>
          <w:sz w:val="28"/>
          <w:szCs w:val="28"/>
          <w:rtl w:val="true"/>
          <w:lang w:bidi="ar-SA"/>
        </w:rPr>
        <w:t>أبو عوانة، نا الصّاغاني، نا سعيد بن أبي مريم، نا عبد العزيز بن محمّد، نا الحارث بن فضيل الخطمي، عن جعفر بن عبد اللّه بن الحكم، عن عبد الرّحمن بن المسور بن مخرمة، عن أبي رافع مولى النبي صلى اللّه عليه و سلم، عن عبد اللّه بن مسعود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نبيّ إلاّ و له حواريون يهدون بهديه</w:t>
      </w:r>
      <w:r>
        <w:rPr>
          <w:rStyle w:val="FootnoteAnchor"/>
          <w:rtl w:val="true"/>
        </w:rPr>
        <w:footnoteReference w:id="2641"/>
      </w:r>
      <w:r>
        <w:rPr>
          <w:rFonts w:ascii="Amiri" w:hAnsi="Amiri" w:eastAsia="Amiri" w:cs="Amiri"/>
          <w:color w:val="111111"/>
          <w:sz w:val="28"/>
          <w:sz w:val="28"/>
          <w:szCs w:val="28"/>
          <w:rtl w:val="true"/>
          <w:lang w:bidi="ar-SA"/>
        </w:rPr>
        <w:t>، و يستنون بسنّته، ثم تكون بعدهم خلوف يقولون ما لا يفعلون، و يعملون ما تنكرون، من جاهدهم بيده فهو مؤمن، و من جاهدهم بلسانه فهو مؤمن، و من جاهدهم بقلبه فهو مؤمن، ليس وراء ذلك من الإيمان مثقال حبة من خردل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جعفر بن عبد الرّحمن المخرمي، عن الحارث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أبي أبو القاسم، أنا أبو نعيم الأسفرايني، نا أبو عوانة، أنا أبو أمية، أنا يعقوب بن محمّد، نا إسحاق بن جعفر بن محمّد، نا عبد اللّه بن جعفر، عن الحارث بن فضيل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مسلم</w:t>
      </w:r>
      <w:r>
        <w:rPr>
          <w:rStyle w:val="FootnoteAnchor"/>
          <w:rtl w:val="true"/>
        </w:rPr>
        <w:footnoteReference w:id="2642"/>
      </w:r>
      <w:r>
        <w:rPr>
          <w:rFonts w:ascii="Amiri" w:hAnsi="Amiri" w:eastAsia="Amiri" w:cs="Amiri"/>
          <w:color w:val="111111"/>
          <w:sz w:val="28"/>
          <w:sz w:val="28"/>
          <w:szCs w:val="28"/>
          <w:rtl w:val="true"/>
          <w:lang w:bidi="ar-SA"/>
        </w:rPr>
        <w:t>عن الصّاغاني،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محمّد اللخمي، أنا محمّد بن الحسين</w:t>
      </w:r>
      <w:r>
        <w:rPr>
          <w:rStyle w:val="FootnoteAnchor"/>
          <w:rtl w:val="true"/>
        </w:rPr>
        <w:footnoteReference w:id="2643"/>
      </w:r>
      <w:r>
        <w:rPr>
          <w:rFonts w:ascii="Amiri" w:hAnsi="Amiri" w:eastAsia="Amiri" w:cs="Amiri"/>
          <w:color w:val="111111"/>
          <w:sz w:val="28"/>
          <w:sz w:val="28"/>
          <w:szCs w:val="28"/>
          <w:rtl w:val="true"/>
          <w:lang w:bidi="ar-SA"/>
        </w:rPr>
        <w:t>بن يوسف الأصبهاني، أنا محمّد بن أحمد بن عبد اللّه النّقوي</w:t>
      </w:r>
      <w:r>
        <w:rPr>
          <w:rStyle w:val="FootnoteAnchor"/>
          <w:rtl w:val="true"/>
        </w:rPr>
        <w:footnoteReference w:id="2644"/>
      </w:r>
      <w:r>
        <w:rPr>
          <w:rFonts w:ascii="Amiri" w:hAnsi="Amiri" w:eastAsia="Amiri" w:cs="Amiri"/>
          <w:color w:val="111111"/>
          <w:sz w:val="28"/>
          <w:sz w:val="28"/>
          <w:szCs w:val="28"/>
          <w:rtl w:val="true"/>
          <w:lang w:bidi="ar-SA"/>
        </w:rPr>
        <w:t>، نا إسحاق بن إبراهيم بن عبّاد الدّبري</w:t>
      </w:r>
      <w:r>
        <w:rPr>
          <w:rStyle w:val="FootnoteAnchor"/>
          <w:rtl w:val="true"/>
        </w:rPr>
        <w:footnoteReference w:id="2645"/>
      </w:r>
      <w:r>
        <w:rPr>
          <w:rFonts w:ascii="Amiri" w:hAnsi="Amiri" w:eastAsia="Amiri" w:cs="Amiri"/>
          <w:color w:val="111111"/>
          <w:sz w:val="28"/>
          <w:sz w:val="28"/>
          <w:szCs w:val="28"/>
          <w:rtl w:val="true"/>
          <w:lang w:bidi="ar-SA"/>
        </w:rPr>
        <w:t>، أنا عبد الرزاق بن همّام، عن الثوري، عن حبيب بن أبي ثابت، عن عبد الرّحمن بن المسور،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معه بالشام شهرين فكنّا نتمّ، و كان يقصر </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أعلم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سعد</w:t>
      </w:r>
      <w:r>
        <w:rPr>
          <w:rStyle w:val="FootnoteAnchor"/>
          <w:rtl w:val="true"/>
        </w:rPr>
        <w:footnoteReference w:id="2647"/>
      </w:r>
      <w:r>
        <w:rPr>
          <w:rFonts w:ascii="Amiri" w:hAnsi="Amiri" w:eastAsia="Amiri" w:cs="Amiri"/>
          <w:color w:val="111111"/>
          <w:sz w:val="28"/>
          <w:sz w:val="28"/>
          <w:szCs w:val="28"/>
          <w:rtl w:val="true"/>
          <w:lang w:bidi="ar-SA"/>
        </w:rPr>
        <w:t>أحمد بن محمّد البغدادي، أنا أبو القاسم عبد الرّحمن، و أبو عمر، و عبد الوهاب ابنا</w:t>
      </w:r>
      <w:r>
        <w:rPr>
          <w:rStyle w:val="FootnoteAnchor"/>
          <w:rtl w:val="true"/>
        </w:rPr>
        <w:footnoteReference w:id="2648"/>
      </w:r>
      <w:r>
        <w:rPr>
          <w:rFonts w:ascii="Amiri" w:hAnsi="Amiri" w:eastAsia="Amiri" w:cs="Amiri"/>
          <w:color w:val="111111"/>
          <w:sz w:val="28"/>
          <w:sz w:val="28"/>
          <w:szCs w:val="28"/>
          <w:rtl w:val="true"/>
          <w:lang w:bidi="ar-SA"/>
        </w:rPr>
        <w:t>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خرّشيد قوله، أنا أبو بكر النيسابوري، نا أحمد بن يوسف السّلمي، نا محمّد بن يوسف، نا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الحسن بن أبي عيسى، نا عبد اللّه بن الوليد، عن سفيان، حدثني حبيب بن أبي ثابت، عن عبد الرّحمن بن المسور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سعد بالشام شهرين، فكنا نقصر</w:t>
      </w:r>
      <w:r>
        <w:rPr>
          <w:rStyle w:val="FootnoteAnchor"/>
          <w:rtl w:val="true"/>
        </w:rPr>
        <w:footnoteReference w:id="2649"/>
      </w:r>
      <w:r>
        <w:rPr>
          <w:rFonts w:ascii="Amiri" w:hAnsi="Amiri" w:eastAsia="Amiri" w:cs="Amiri"/>
          <w:color w:val="111111"/>
          <w:sz w:val="28"/>
          <w:sz w:val="28"/>
          <w:szCs w:val="28"/>
          <w:rtl w:val="true"/>
          <w:lang w:bidi="ar-SA"/>
        </w:rPr>
        <w:t>الصلاة و كنا نتمّ،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أعلم</w:t>
      </w:r>
      <w:r>
        <w:rPr>
          <w:rFonts w:eastAsia="Amiri" w:cs="Amiri" w:ascii="Amiri" w:hAnsi="Amiri"/>
          <w:color w:val="111111"/>
          <w:sz w:val="28"/>
          <w:szCs w:val="28"/>
          <w:rtl w:val="true"/>
          <w:lang w:bidi="ar-SA"/>
        </w:rPr>
        <w:t>.</w:t>
      </w:r>
      <w:r>
        <w:rPr>
          <w:rStyle w:val="FootnoteAnchor"/>
          <w:rtl w:val="true"/>
        </w:rPr>
        <w:footnoteReference w:id="2650"/>
      </w:r>
      <w:r>
        <w:rPr>
          <w:rFonts w:ascii="Amiri" w:hAnsi="Amiri" w:eastAsia="Amiri" w:cs="Amiri"/>
          <w:color w:val="111111"/>
          <w:sz w:val="28"/>
          <w:sz w:val="28"/>
          <w:szCs w:val="28"/>
          <w:rtl w:val="true"/>
          <w:lang w:bidi="ar-SA"/>
        </w:rPr>
        <w:t>أخبرنا الأنماطي، أنا أحمد بن الحسن، أنا محمّد بن علي بن يعقوب، أنا محمّد بن أحمد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حبيب بن أبي ثابت، عن عبد الرّحمن بن المسور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سعد بالشام، فقال هو ابن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أنا محمّد، أنا الأحوص، نا أبي، نا أبو داود، نا شعبة، أخبرني حبيب بن أبي ثابت، قال سمعت عبد الرّحمن بن المسور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سعد في قرية من قرى الشام يقال لها عمان،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شهرين، فكان يصلي ركعتين و نصلي نحن أربعا، فسأله عن ذلك فيقول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عبد الرّحمن بن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w:t>
      </w:r>
      <w:r>
        <w:rPr>
          <w:rStyle w:val="FootnoteAnchor"/>
          <w:rtl w:val="true"/>
        </w:rPr>
        <w:footnoteReference w:id="2651"/>
      </w:r>
      <w:r>
        <w:rPr>
          <w:rFonts w:ascii="Amiri" w:hAnsi="Amiri" w:eastAsia="Amiri" w:cs="Amiri"/>
          <w:color w:val="111111"/>
          <w:sz w:val="28"/>
          <w:sz w:val="28"/>
          <w:szCs w:val="28"/>
          <w:rtl w:val="true"/>
          <w:lang w:bidi="ar-SA"/>
        </w:rPr>
        <w:t>بن بشران، أنا عثمان بن أحمد، نا حنبل بن إسحاق، نا علي بن عبد اللّه، نا أبو صفوان، أنا أسامة بن زيد، عن ابن شهاب، عن عبد الرّحمن بن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مع أبيه عام أدرج و معه سعد بن أبي وقّاص، و عبد الرّحمن بن المسور بن عبد يغوث الزهري حتى إذا كانوا بسرع</w:t>
      </w:r>
      <w:r>
        <w:rPr>
          <w:rStyle w:val="FootnoteAnchor"/>
          <w:rtl w:val="true"/>
        </w:rPr>
        <w:footnoteReference w:id="2652"/>
      </w:r>
      <w:r>
        <w:rPr>
          <w:rFonts w:ascii="Amiri" w:hAnsi="Amiri" w:eastAsia="Amiri" w:cs="Amiri"/>
          <w:color w:val="111111"/>
          <w:sz w:val="28"/>
          <w:sz w:val="28"/>
          <w:szCs w:val="28"/>
          <w:rtl w:val="true"/>
          <w:lang w:bidi="ar-SA"/>
        </w:rPr>
        <w:t>سمعوا بالطاعون بالشام، فذكر الحديث بطوله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من بعض الكتب عن ابن شهاب، عن رجل، عن عبد الرّحمن بن المسور، قال لنا أبو صفوان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المسور فلا أدري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وجيه</w:t>
      </w:r>
      <w:r>
        <w:rPr>
          <w:rStyle w:val="FootnoteAnchor"/>
          <w:rtl w:val="true"/>
        </w:rPr>
        <w:footnoteReference w:id="2653"/>
      </w:r>
      <w:r>
        <w:rPr>
          <w:rFonts w:ascii="Amiri" w:hAnsi="Amiri" w:eastAsia="Amiri" w:cs="Amiri"/>
          <w:color w:val="111111"/>
          <w:sz w:val="28"/>
          <w:sz w:val="28"/>
          <w:szCs w:val="28"/>
          <w:rtl w:val="true"/>
          <w:lang w:bidi="ar-SA"/>
        </w:rPr>
        <w:t>بن طاهر، أنا أبو حامد الأزهري، أنا محمّد بن عبد اللّه بن حمدون، أنا أبو حامد بن الشرقي، نا محمّد بن يحيى الذهلي، نا إسماعيل بن أبي أويس، حدثني أبي، أخبرني محمّد بن مسلم أن رجلا أخبره عن عبد الرّحمن بن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سعد بن أبي وقّاص، و المسور بن مخرمة، و عبد الرّحمن بن الأسود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كانوا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بن أبي وقّاص يقصر الصلاة و يفطر، و كانا يتمّان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تقصر الصلاة و تفطر، و يتمان،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الأنماطي</w:t>
      </w:r>
      <w:r>
        <w:rPr>
          <w:rStyle w:val="FootnoteAnchor"/>
          <w:rtl w:val="true"/>
        </w:rPr>
        <w:footnoteReference w:id="2654"/>
      </w:r>
      <w:r>
        <w:rPr>
          <w:rFonts w:ascii="Amiri" w:hAnsi="Amiri" w:eastAsia="Amiri" w:cs="Amiri"/>
          <w:color w:val="111111"/>
          <w:sz w:val="28"/>
          <w:sz w:val="28"/>
          <w:szCs w:val="28"/>
          <w:rtl w:val="true"/>
          <w:lang w:bidi="ar-SA"/>
        </w:rPr>
        <w:t>، أنا أبو طاهر الباقلاني،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به كان يكنى، و آمنة، و رملة، و أم بكر، و صفيا، و أمّهم أمة اللّه بنت شرحبيل بن حسنة،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بن إبراهيم، نا الحارث بن أبي أسامة، نا محمّد بن سعد قال</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و الخبر نقله المزي عن ابن سعد في تهذيب الكمال </w:t>
      </w:r>
      <w:r>
        <w:rPr>
          <w:rFonts w:eastAsia="Amiri" w:cs="Amiri" w:ascii="Amiri" w:hAnsi="Amiri"/>
          <w:color w:val="111111"/>
          <w:sz w:val="28"/>
          <w:szCs w:val="28"/>
          <w:lang w:bidi="ar-SA"/>
        </w:rPr>
        <w:t>369/11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المسور بن مخرمة بن نوفل بن أهيب بن عبد مناف بن زهرة، و أمّه أمة اللّه بنت شرحبيل بن حسنة الكندي، و يكنى عبد الرّحمن أبا المسور، و توفي بالمدينة سنة تسعين في خلافة الوليد بن عبد الملك، و كان قليل 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نا أبو بكر بن أبي الدنيا</w:t>
      </w:r>
      <w:r>
        <w:rPr>
          <w:rStyle w:val="FootnoteAnchor"/>
          <w:rtl w:val="true"/>
        </w:rPr>
        <w:footnoteReference w:id="2656"/>
      </w:r>
      <w:r>
        <w:rPr>
          <w:rFonts w:ascii="Amiri" w:hAnsi="Amiri" w:eastAsia="Amiri" w:cs="Amiri"/>
          <w:color w:val="111111"/>
          <w:sz w:val="28"/>
          <w:sz w:val="28"/>
          <w:szCs w:val="28"/>
          <w:rtl w:val="true"/>
          <w:lang w:bidi="ar-SA"/>
        </w:rPr>
        <w:t>، نا محمّد بن سعد، قال في الطبقة الثالثة من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المسور بن مخرمة بن نوفل الزهري، و يكنى أبا المسور، توفي بالمدينة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الشيرازي، أنا أبو الحسن المقرئ، أنا أبو عبد اللّه البخاري قال</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المسور بن مخرمة القرشي الزهري، سمع سعدا</w:t>
      </w:r>
      <w:r>
        <w:rPr>
          <w:rStyle w:val="FootnoteAnchor"/>
          <w:rtl w:val="true"/>
        </w:rPr>
        <w:footnoteReference w:id="2658"/>
      </w:r>
      <w:r>
        <w:rPr>
          <w:rFonts w:ascii="Amiri" w:hAnsi="Amiri" w:eastAsia="Amiri" w:cs="Amiri"/>
          <w:color w:val="111111"/>
          <w:sz w:val="28"/>
          <w:sz w:val="28"/>
          <w:szCs w:val="28"/>
          <w:rtl w:val="true"/>
          <w:lang w:bidi="ar-SA"/>
        </w:rPr>
        <w:t>، سمع منه حبيب بن أبي ثابت، و 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محمّد، حدثني الحارث بن فضيل، عن جعفر بن عبد اللّه بن الحكم، عن عبد الرّحمن بن المسور بن مخرمة، عن أبي رافع مولى النبي صلى اللّه عليه و سلم،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نبيّ إلاّ له حواريون</w:t>
      </w:r>
      <w:r>
        <w:rPr>
          <w:rFonts w:eastAsia="Amiri" w:cs="Amiri" w:ascii="Amiri" w:hAnsi="Amiri"/>
          <w:color w:val="111111"/>
          <w:sz w:val="28"/>
          <w:szCs w:val="28"/>
          <w:rtl w:val="true"/>
          <w:lang w:bidi="ar-SA"/>
        </w:rPr>
        <w:t>»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نا عبد اللّه المخرمي، عن الحارث، عن جعفر، عن عبد الرّحمن، عن أبي رافع، قال ابن مسعود عن النبي صلى اللّه عليه و سلم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عمرو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Style w:val="FootnoteAnchor"/>
          <w:rtl w:val="true"/>
        </w:rPr>
        <w:footnoteReference w:id="2660"/>
      </w:r>
      <w:r>
        <w:rPr>
          <w:rFonts w:ascii="Amiri" w:hAnsi="Amiri" w:eastAsia="Amiri" w:cs="Amiri"/>
          <w:color w:val="111111"/>
          <w:sz w:val="28"/>
          <w:sz w:val="28"/>
          <w:szCs w:val="28"/>
          <w:rtl w:val="true"/>
          <w:lang w:bidi="ar-SA"/>
        </w:rPr>
        <w:t>يعقوب بن إبراهيم، عن أبيه، عن صالح بن كيسان، عن الحارث، عن جعفر، عن عبد الرّحمن</w:t>
      </w:r>
      <w:r>
        <w:rPr>
          <w:rStyle w:val="FootnoteAnchor"/>
          <w:rtl w:val="true"/>
        </w:rPr>
        <w:footnoteReference w:id="2661"/>
      </w:r>
      <w:r>
        <w:rPr>
          <w:rFonts w:ascii="Amiri" w:hAnsi="Amiri" w:eastAsia="Amiri" w:cs="Amiri"/>
          <w:color w:val="111111"/>
          <w:sz w:val="28"/>
          <w:sz w:val="28"/>
          <w:szCs w:val="28"/>
          <w:rtl w:val="true"/>
          <w:lang w:bidi="ar-SA"/>
        </w:rPr>
        <w:t>، عن أبي رافع، عن</w:t>
      </w:r>
      <w:r>
        <w:rPr>
          <w:rStyle w:val="FootnoteAnchor"/>
          <w:rtl w:val="true"/>
        </w:rPr>
        <w:footnoteReference w:id="2662"/>
      </w:r>
      <w:r>
        <w:rPr>
          <w:rFonts w:ascii="IRNazanin" w:hAnsi="IRNazanin" w:eastAsia="IRNazanin"/>
          <w:color w:val="111111"/>
          <w:sz w:val="28"/>
          <w:sz w:val="28"/>
          <w:szCs w:val="28"/>
          <w:rtl w:val="true"/>
          <w:lang w:bidi="fa-IR"/>
        </w:rPr>
        <w:t>عبد اللّه نحوه، 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w:t>
      </w:r>
      <w:r>
        <w:rPr>
          <w:rStyle w:val="FootnoteAnchor"/>
          <w:rtl w:val="true"/>
        </w:rPr>
        <w:footnoteReference w:id="2663"/>
      </w:r>
      <w:r>
        <w:rPr>
          <w:rFonts w:ascii="Amiri" w:hAnsi="Amiri" w:eastAsia="Amiri" w:cs="Amiri"/>
          <w:color w:val="111111"/>
          <w:sz w:val="28"/>
          <w:sz w:val="28"/>
          <w:szCs w:val="28"/>
          <w:rtl w:val="true"/>
          <w:lang w:bidi="ar-SA"/>
        </w:rPr>
        <w:t>به عبد اللّه بن عمر فأنكره عليّ، فقدم ابن مسعود، فنزل بقناة</w:t>
      </w:r>
      <w:r>
        <w:rPr>
          <w:rStyle w:val="FootnoteAnchor"/>
          <w:rtl w:val="true"/>
        </w:rPr>
        <w:footnoteReference w:id="2664"/>
      </w:r>
      <w:r>
        <w:rPr>
          <w:rFonts w:ascii="Amiri" w:hAnsi="Amiri" w:eastAsia="Amiri" w:cs="Amiri"/>
          <w:color w:val="111111"/>
          <w:sz w:val="28"/>
          <w:sz w:val="28"/>
          <w:szCs w:val="28"/>
          <w:rtl w:val="true"/>
          <w:lang w:bidi="ar-SA"/>
        </w:rPr>
        <w:t>، فاستتبعني إليه، فلما جلسنا إليه سألته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عبيد اللّه</w:t>
      </w:r>
      <w:r>
        <w:rPr>
          <w:rStyle w:val="FootnoteAnchor"/>
          <w:rtl w:val="true"/>
        </w:rPr>
        <w:footnoteReference w:id="2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w:t>
      </w:r>
      <w:r>
        <w:rPr>
          <w:rStyle w:val="FootnoteAnchor"/>
          <w:rtl w:val="true"/>
        </w:rPr>
        <w:footnoteReference w:id="2666"/>
      </w:r>
      <w:r>
        <w:rPr>
          <w:rFonts w:ascii="Amiri" w:hAnsi="Amiri" w:eastAsia="Amiri" w:cs="Amiri"/>
          <w:color w:val="111111"/>
          <w:sz w:val="28"/>
          <w:sz w:val="28"/>
          <w:szCs w:val="28"/>
          <w:rtl w:val="true"/>
          <w:lang w:bidi="ar-SA"/>
        </w:rPr>
        <w:t xml:space="preserve">بن طلحة، عن أبي سهيل بن مالك، عن </w:t>
      </w:r>
    </w:p>
    <w:p>
      <w:pPr>
        <w:pStyle w:val="BookText"/>
        <w:rPr/>
      </w:pPr>
      <w:r>
        <w:rPr>
          <w:rFonts w:ascii="Amiri" w:hAnsi="Amiri" w:eastAsia="Amiri" w:cs="Amiri"/>
          <w:color w:val="111111"/>
          <w:sz w:val="28"/>
          <w:sz w:val="28"/>
          <w:szCs w:val="28"/>
          <w:rtl w:val="true"/>
          <w:lang w:bidi="ar-SA"/>
        </w:rPr>
        <w:t>ابن أبي رافع مولى النبي صلى اللّه عليه و سلم 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أخوك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الأنبياء خلفا</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محمّد، حدثني عامر بن السمط</w:t>
      </w:r>
      <w:r>
        <w:rPr>
          <w:rStyle w:val="FootnoteAnchor"/>
          <w:rtl w:val="true"/>
        </w:rPr>
        <w:footnoteReference w:id="2668"/>
      </w:r>
      <w:r>
        <w:rPr>
          <w:rFonts w:ascii="Amiri" w:hAnsi="Amiri" w:eastAsia="Amiri" w:cs="Amiri"/>
          <w:color w:val="111111"/>
          <w:sz w:val="28"/>
          <w:sz w:val="28"/>
          <w:szCs w:val="28"/>
          <w:rtl w:val="true"/>
          <w:lang w:bidi="ar-SA"/>
        </w:rPr>
        <w:t xml:space="preserve">، حدثني معاوية بن إسحاق، عن عطاء بن يسار، سمعت ابن مسعود،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أمراء، نحوه</w:t>
      </w:r>
      <w:r>
        <w:rPr>
          <w:rFonts w:eastAsia="Amiri" w:cs="Amiri" w:ascii="Amiri" w:hAnsi="Amiri"/>
          <w:color w:val="111111"/>
          <w:sz w:val="28"/>
          <w:szCs w:val="28"/>
          <w:rtl w:val="true"/>
          <w:lang w:bidi="ar-SA"/>
        </w:rPr>
        <w:t>]</w:t>
      </w:r>
      <w:r>
        <w:rPr>
          <w:rStyle w:val="FootnoteAnchor"/>
          <w:rtl w:val="true"/>
        </w:rPr>
        <w:footnoteReference w:id="2669"/>
      </w:r>
      <w:r>
        <w:rPr>
          <w:rFonts w:ascii="Amiri" w:hAnsi="Amiri" w:eastAsia="Amiri" w:cs="Amiri"/>
          <w:color w:val="111111"/>
          <w:sz w:val="28"/>
          <w:sz w:val="28"/>
          <w:szCs w:val="28"/>
          <w:rtl w:val="true"/>
          <w:lang w:bidi="ar-SA"/>
        </w:rPr>
        <w:t>فحدّثت به ابن عمر فانطلق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حدّثته، في أهل المدينة</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w:t>
      </w:r>
      <w:r>
        <w:rPr>
          <w:rStyle w:val="FootnoteAnchor"/>
          <w:rtl w:val="true"/>
        </w:rPr>
        <w:footnoteReference w:id="2671"/>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محمّد بن إدريس قال</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المسور بن مخرمة القرشي الزهري، سمع سعدا، روى عنه الزهري، و حبيب بن أبي ثابت، و جعفر بن عبد اللّه بن الحكم،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رافع مولى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المسور عبد الرّحمن بن المسور بن مخرمة، عن أبيه، روى عنه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 على</w:t>
      </w:r>
      <w:r>
        <w:rPr>
          <w:rStyle w:val="FootnoteAnchor"/>
          <w:rtl w:val="true"/>
        </w:rPr>
        <w:footnoteReference w:id="2674"/>
      </w:r>
      <w:r>
        <w:rPr>
          <w:rFonts w:ascii="Amiri" w:hAnsi="Amiri" w:eastAsia="Amiri" w:cs="Amiri"/>
          <w:color w:val="111111"/>
          <w:sz w:val="28"/>
          <w:sz w:val="28"/>
          <w:szCs w:val="28"/>
          <w:rtl w:val="true"/>
          <w:lang w:bidi="ar-SA"/>
        </w:rPr>
        <w:t>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المسور عبد الرّحمن بن المسور بن مخرمة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المسور عبد الرّحمن بن المسور بن مخرمة بن نوفل بن أهيب بن عبد مناف بن زهرة القرشي الزهري المديني</w:t>
      </w:r>
      <w:r>
        <w:rPr>
          <w:rStyle w:val="FootnoteAnchor"/>
          <w:rtl w:val="true"/>
        </w:rPr>
        <w:footnoteReference w:id="2675"/>
      </w:r>
      <w:r>
        <w:rPr>
          <w:rFonts w:ascii="Amiri" w:hAnsi="Amiri" w:eastAsia="Amiri" w:cs="Amiri"/>
          <w:color w:val="111111"/>
          <w:sz w:val="28"/>
          <w:sz w:val="28"/>
          <w:szCs w:val="28"/>
          <w:rtl w:val="true"/>
          <w:lang w:bidi="ar-SA"/>
        </w:rPr>
        <w:t>، و أمّه أمة اللّه بنت</w:t>
      </w:r>
      <w:r>
        <w:rPr>
          <w:rStyle w:val="FootnoteAnchor"/>
          <w:rtl w:val="true"/>
        </w:rPr>
        <w:footnoteReference w:id="2676"/>
      </w:r>
      <w:r>
        <w:rPr>
          <w:rFonts w:ascii="Amiri" w:hAnsi="Amiri" w:eastAsia="Amiri" w:cs="Amiri"/>
          <w:color w:val="111111"/>
          <w:sz w:val="28"/>
          <w:sz w:val="28"/>
          <w:szCs w:val="28"/>
          <w:rtl w:val="true"/>
          <w:lang w:bidi="ar-SA"/>
        </w:rPr>
        <w:t>شرحبيل بن حسنة، سمع سعد بن أبي وقّاص، و عن أبي رافع مولى النبي صلى اللّه عليه و سلم، سمع منه الزهري، و أبو يحيى حبيب بن أبي ثابت الأسدي، و جعفر بن عبد اللّه بن الحكم بن رافع بن سنان الأنصاري</w:t>
      </w:r>
      <w:r>
        <w:rPr>
          <w:rStyle w:val="FootnoteAnchor"/>
          <w:rtl w:val="true"/>
        </w:rPr>
        <w:footnoteReference w:id="2677"/>
      </w:r>
      <w:r>
        <w:rPr>
          <w:rFonts w:ascii="Amiri" w:hAnsi="Amiri" w:eastAsia="Amiri" w:cs="Amiri"/>
          <w:color w:val="111111"/>
          <w:sz w:val="28"/>
          <w:sz w:val="28"/>
          <w:szCs w:val="28"/>
          <w:rtl w:val="true"/>
          <w:lang w:bidi="ar-SA"/>
        </w:rPr>
        <w:t xml:space="preserve">، أنا محمّد بن إسحاق الثقفي، أخبرني أبو يونس، أنا 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المسور بن مخرمة يكنى أبا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w:t>
      </w:r>
      <w:r>
        <w:rPr>
          <w:rStyle w:val="FootnoteAnchor"/>
          <w:rtl w:val="true"/>
        </w:rPr>
        <w:footnoteReference w:id="2678"/>
      </w:r>
      <w:r>
        <w:rPr>
          <w:rFonts w:ascii="Amiri" w:hAnsi="Amiri" w:eastAsia="Amiri" w:cs="Amiri"/>
          <w:color w:val="111111"/>
          <w:sz w:val="28"/>
          <w:sz w:val="28"/>
          <w:szCs w:val="28"/>
          <w:rtl w:val="true"/>
          <w:lang w:bidi="ar-SA"/>
        </w:rPr>
        <w:t>بن الفهم، أنا محمّد بن سعد، أنا محمّد بن عمر، نا عبد اللّه بن جعفر، عن أبي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المسور بن مخرمة حين خرج إلى مكة في وجهه الذي قتل فيه كتب وصيته و دفعها مختومة إلى رجال بني زهرة، و أشهدهم أن ما فيها حقّ، و أمرهم أن يشهدوا على ما فيها و هي مختومة فقبضوها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المسور دفعوا الكتاب إلى عبد الرّحمن بن المسور و كانت الوصية إليه فأنفذ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الرّحمن بن المسور بن مخرمة سنة تسعين، و كان يكنى أبا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أبو الحسين الأهوازي، أنا أبو حفص، نا خليفة بن خياط قال</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المسور بن مخرمة بن نوفل بن أهيب بن عبد مناف بن زهرة، يكنى أبا المسور، توفي سنة تسعين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 xml:space="preserve">: </w:t>
      </w:r>
      <w:bookmarkStart w:id="347" w:name="pg16707_178412"/>
    </w:p>
    <w:p>
      <w:pPr>
        <w:pStyle w:val="BookText"/>
        <w:rPr/>
      </w:pPr>
      <w:bookmarkEnd w:id="347"/>
      <w:r>
        <w:rPr>
          <w:rFonts w:ascii="Amiri" w:hAnsi="Amiri" w:eastAsia="Amiri" w:cs="Amiri"/>
          <w:color w:val="111111"/>
          <w:sz w:val="28"/>
          <w:sz w:val="28"/>
          <w:szCs w:val="28"/>
          <w:rtl w:val="true"/>
          <w:lang w:bidi="ar-SA"/>
        </w:rPr>
        <w:t>و في سنة تسعين مات عبد الرّحمن بن المسور بن مخرمة، و أبو ظبيان</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و هو حصين بن جندب الكوفي، ترجمته في تهذيب الكمال </w:t>
      </w:r>
      <w:r>
        <w:rPr>
          <w:rFonts w:eastAsia="Amiri" w:cs="Amiri" w:ascii="Amiri" w:hAnsi="Amiri"/>
          <w:color w:val="111111"/>
          <w:sz w:val="28"/>
          <w:szCs w:val="28"/>
          <w:lang w:bidi="ar-SA"/>
        </w:rPr>
        <w:t>325/21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فيها توفي عبد الرّحمن بن المسور بن مخرمة و كانت وفاته بالمدينة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222652_73709187"/>
      <w:bookmarkStart w:id="349" w:name="_Toc131"/>
      <w:bookmarkEnd w:id="348"/>
      <w:r>
        <w:rPr/>
        <w:t>3964</w:t>
      </w:r>
      <w:r>
        <w:rPr>
          <w:rtl w:val="true"/>
        </w:rPr>
        <w:t xml:space="preserve"> - </w:t>
      </w:r>
      <w:r>
        <w:rPr>
          <w:rtl w:val="true"/>
        </w:rPr>
        <w:t xml:space="preserve">عبد الرّحمن بن مصاد بن زهير </w:t>
      </w:r>
      <w:r>
        <w:rPr>
          <w:rtl w:val="true"/>
        </w:rPr>
        <w:t xml:space="preserve">- </w:t>
      </w:r>
      <w:r>
        <w:rPr>
          <w:rtl w:val="true"/>
        </w:rPr>
        <w:t>و يقال</w:t>
      </w:r>
      <w:r>
        <w:rPr>
          <w:rtl w:val="true"/>
        </w:rPr>
        <w:t xml:space="preserve">: </w:t>
      </w:r>
      <w:r>
        <w:rPr>
          <w:rtl w:val="true"/>
        </w:rPr>
        <w:t xml:space="preserve">ابن زياد </w:t>
      </w:r>
      <w:r>
        <w:rPr>
          <w:rtl w:val="true"/>
        </w:rPr>
        <w:t xml:space="preserve">- </w:t>
      </w:r>
      <w:r>
        <w:rPr>
          <w:rtl w:val="true"/>
        </w:rPr>
        <w:t>الكلبي</w:t>
      </w:r>
      <w:bookmarkEnd w:id="349"/>
    </w:p>
    <w:p>
      <w:pPr>
        <w:pStyle w:val="BookText"/>
        <w:rPr/>
      </w:pPr>
      <w:r>
        <w:rPr>
          <w:rFonts w:ascii="Amiri" w:hAnsi="Amiri" w:eastAsia="Amiri" w:cs="Amiri"/>
          <w:color w:val="111111"/>
          <w:sz w:val="28"/>
          <w:sz w:val="28"/>
          <w:szCs w:val="28"/>
          <w:rtl w:val="true"/>
          <w:lang w:bidi="ar-SA"/>
        </w:rPr>
        <w:t>من وجوه أهل المزّة الذين قاموا في أمر يزيد بن الوليد حتى بويع، و لم يكن يرى ذلك، و إنّما حمله عليه أخوه هشام بن مصاد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شيئا من أمر حربه، و كان بطلا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أخوه يزيد بن مصاد، و النّضر بن يحيى بن معرور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الكتاني</w:t>
      </w:r>
      <w:r>
        <w:rPr>
          <w:rStyle w:val="FootnoteAnchor"/>
          <w:rtl w:val="true"/>
        </w:rPr>
        <w:footnoteReference w:id="2682"/>
      </w:r>
      <w:r>
        <w:rPr>
          <w:rFonts w:ascii="Amiri" w:hAnsi="Amiri" w:eastAsia="Amiri" w:cs="Amiri"/>
          <w:color w:val="111111"/>
          <w:sz w:val="28"/>
          <w:sz w:val="28"/>
          <w:szCs w:val="28"/>
          <w:rtl w:val="true"/>
          <w:lang w:bidi="ar-SA"/>
        </w:rPr>
        <w:t>، أنا عبد الوهاب الميداني، أنا أبو سليمان بن زبر، أنا عبد اللّه بن أحمد بن جعفر، أنا محمّد بن جرير</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زهير، عن علي بن محمّد، عن عمر</w:t>
      </w:r>
      <w:r>
        <w:rPr>
          <w:rStyle w:val="FootnoteAnchor"/>
          <w:rtl w:val="true"/>
        </w:rPr>
        <w:footnoteReference w:id="2684"/>
      </w:r>
      <w:r>
        <w:rPr>
          <w:rFonts w:ascii="Amiri" w:hAnsi="Amiri" w:eastAsia="Amiri" w:cs="Amiri"/>
          <w:color w:val="111111"/>
          <w:sz w:val="28"/>
          <w:sz w:val="28"/>
          <w:szCs w:val="28"/>
          <w:rtl w:val="true"/>
          <w:lang w:bidi="ar-SA"/>
        </w:rPr>
        <w:t>بن مروان الكلبي، حدثني قسيم بن يعقوب، و رزين بن ماجد و غيرهما قالوا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يزيد بن الوليد عبد الرّحمن بن مصاد في مائتي فارس أو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إلى</w:t>
      </w:r>
      <w:r>
        <w:rPr>
          <w:rFonts w:eastAsia="Amiri" w:cs="Amiri" w:ascii="Amiri" w:hAnsi="Amiri"/>
          <w:color w:val="111111"/>
          <w:sz w:val="28"/>
          <w:szCs w:val="28"/>
          <w:rtl w:val="true"/>
          <w:lang w:bidi="ar-SA"/>
        </w:rPr>
        <w:t>]</w:t>
      </w:r>
      <w:r>
        <w:rPr>
          <w:rStyle w:val="FootnoteAnchor"/>
          <w:rtl w:val="true"/>
        </w:rPr>
        <w:footnoteReference w:id="2685"/>
      </w:r>
      <w:r>
        <w:rPr>
          <w:rFonts w:ascii="IRNazanin" w:hAnsi="IRNazanin" w:eastAsia="IRNazanin"/>
          <w:color w:val="111111"/>
          <w:sz w:val="28"/>
          <w:sz w:val="28"/>
          <w:szCs w:val="28"/>
          <w:rtl w:val="true"/>
          <w:lang w:bidi="fa-IR"/>
        </w:rPr>
        <w:t>قطن</w:t>
      </w:r>
      <w:r>
        <w:rPr>
          <w:rStyle w:val="FootnoteAnchor"/>
          <w:rtl w:val="true"/>
        </w:rPr>
        <w:footnoteReference w:id="2686"/>
      </w:r>
      <w:r>
        <w:rPr>
          <w:rFonts w:ascii="Amiri" w:hAnsi="Amiri" w:eastAsia="Amiri" w:cs="Amiri"/>
          <w:color w:val="111111"/>
          <w:sz w:val="28"/>
          <w:sz w:val="28"/>
          <w:szCs w:val="28"/>
          <w:rtl w:val="true"/>
          <w:lang w:bidi="ar-SA"/>
        </w:rPr>
        <w:t>ليأخذوا، عبد الملك بن محمّد بن الحجاج بن يوسف، و قد تحصّن في قصره</w:t>
      </w:r>
      <w:r>
        <w:rPr>
          <w:rStyle w:val="FootnoteAnchor"/>
          <w:rtl w:val="true"/>
        </w:rPr>
        <w:footnoteReference w:id="2687"/>
      </w:r>
      <w:r>
        <w:rPr>
          <w:rFonts w:ascii="IRNazanin" w:hAnsi="IRNazanin" w:eastAsia="IRNazanin"/>
          <w:color w:val="111111"/>
          <w:sz w:val="28"/>
          <w:sz w:val="28"/>
          <w:szCs w:val="28"/>
          <w:rtl w:val="true"/>
          <w:lang w:bidi="fa-IR"/>
        </w:rPr>
        <w:t xml:space="preserve">، فأعطاه </w:t>
      </w:r>
      <w:r>
        <w:rPr>
          <w:rFonts w:eastAsia="IRNazanin" w:cs="IRNazanin"/>
          <w:color w:val="111111"/>
          <w:sz w:val="28"/>
          <w:szCs w:val="28"/>
          <w:rtl w:val="true"/>
          <w:lang w:bidi="fa-IR"/>
        </w:rPr>
        <w:t>[</w:t>
      </w:r>
      <w:r>
        <w:rPr>
          <w:rStyle w:val="FootnoteAnchor"/>
          <w:rtl w:val="true"/>
        </w:rPr>
        <w:footnoteReference w:id="2688"/>
      </w:r>
      <w:r>
        <w:rPr>
          <w:rFonts w:ascii="Amiri" w:hAnsi="Amiri" w:eastAsia="Amiri" w:cs="Amiri"/>
          <w:color w:val="111111"/>
          <w:sz w:val="28"/>
          <w:sz w:val="28"/>
          <w:szCs w:val="28"/>
          <w:rtl w:val="true"/>
          <w:lang w:bidi="ar-SA"/>
        </w:rPr>
        <w:t>الأمان و خرج إليه، فدخلنا القصر، فأصبنا فيه خرجين، في كل واحد منهما ثلاثون</w:t>
      </w:r>
      <w:r>
        <w:rPr>
          <w:rStyle w:val="FootnoteAnchor"/>
          <w:rtl w:val="true"/>
        </w:rPr>
        <w:footnoteReference w:id="2689"/>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bookmarkStart w:id="350" w:name="pg16707_178413"/>
    </w:p>
    <w:p>
      <w:pPr>
        <w:pStyle w:val="BookText"/>
        <w:rPr/>
      </w:pPr>
      <w:bookmarkEnd w:id="350"/>
      <w:r>
        <w:rPr>
          <w:rFonts w:ascii="Amiri" w:hAnsi="Amiri" w:eastAsia="Amiri" w:cs="Amiri"/>
          <w:color w:val="111111"/>
          <w:sz w:val="28"/>
          <w:sz w:val="28"/>
          <w:szCs w:val="28"/>
          <w:rtl w:val="true"/>
          <w:lang w:bidi="ar-SA"/>
        </w:rPr>
        <w:t>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المزّة قلت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أحد هذين الخرجين إلى منزلك أو كليهما، فإنك لا تصيب من يزيد مثلها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عجلت إذا بالخيانة، لا و اللّه لا تتحدث العرب أنّي أول من خان في هذا الأمر، فمضى به إلى يزيد فأرسل يزيد بن الوليد إلى عبد العزيز بن الحجّاج بن عبد الملك، فأمره يقف</w:t>
      </w:r>
      <w:r>
        <w:rPr>
          <w:rStyle w:val="FootnoteAnchor"/>
          <w:rtl w:val="true"/>
        </w:rPr>
        <w:footnoteReference w:id="2690"/>
      </w:r>
      <w:r>
        <w:rPr>
          <w:rFonts w:ascii="Amiri" w:hAnsi="Amiri" w:eastAsia="Amiri" w:cs="Amiri"/>
          <w:color w:val="111111"/>
          <w:sz w:val="28"/>
          <w:sz w:val="28"/>
          <w:szCs w:val="28"/>
          <w:rtl w:val="true"/>
          <w:lang w:bidi="ar-SA"/>
        </w:rPr>
        <w:t>بباب الجابية،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من كان له عطاء فليأت إلى عطائه، و من لم يكن له عطاء فله ألف درهم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عطاء فله ألف درهم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لبني الوليد بن عبد الملك و معهم منهم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تفرقوا في الناس يرونكم</w:t>
      </w:r>
      <w:r>
        <w:rPr>
          <w:rStyle w:val="FootnoteAnchor"/>
          <w:rtl w:val="true"/>
        </w:rPr>
        <w:footnoteReference w:id="2692"/>
      </w:r>
      <w:r>
        <w:rPr>
          <w:rFonts w:ascii="Amiri" w:hAnsi="Amiri" w:eastAsia="Amiri" w:cs="Amiri"/>
          <w:color w:val="111111"/>
          <w:sz w:val="28"/>
          <w:sz w:val="28"/>
          <w:szCs w:val="28"/>
          <w:rtl w:val="true"/>
          <w:lang w:bidi="ar-SA"/>
        </w:rPr>
        <w:t>و حضورهم، و قال للوليد بن روح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الراهب، ففعل</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222654_73709187"/>
      <w:bookmarkStart w:id="352" w:name="_Toc132"/>
      <w:bookmarkEnd w:id="351"/>
      <w:r>
        <w:rPr/>
        <w:t>3965</w:t>
      </w:r>
      <w:r>
        <w:rPr>
          <w:rtl w:val="true"/>
        </w:rPr>
        <w:t xml:space="preserve"> - </w:t>
      </w:r>
      <w:r>
        <w:rPr>
          <w:rtl w:val="true"/>
        </w:rPr>
        <w:t>عبد الرّحمن بن معاذ بن جبل الأنصاري</w:t>
      </w:r>
      <w:bookmarkEnd w:id="352"/>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معاذ بن جبل الأنصاري</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و توفي مطعونا في طاعون عمواس قبل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علي بن الصّوّاف، نا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فبدر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الشام</w:t>
      </w:r>
      <w:r>
        <w:rPr>
          <w:rStyle w:val="FootnoteAnchor"/>
          <w:rtl w:val="true"/>
        </w:rPr>
        <w:footnoteReference w:id="2694"/>
      </w:r>
      <w:r>
        <w:rPr>
          <w:rFonts w:ascii="Amiri" w:hAnsi="Amiri" w:eastAsia="Amiri" w:cs="Amiri"/>
          <w:color w:val="111111"/>
          <w:sz w:val="28"/>
          <w:sz w:val="28"/>
          <w:szCs w:val="28"/>
          <w:rtl w:val="true"/>
          <w:lang w:bidi="ar-SA"/>
        </w:rPr>
        <w:t>إنهم قد تهيئوا للشدة، و لا و اللّه لا يردهم إلاّ الصدق عند اللقاء، و الصبر عند القراع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فرسا يركبه و يقاتل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ابنه عبد الرّحمن و هو غلام حين احتلم،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أبته</w:t>
      </w:r>
      <w:r>
        <w:rPr>
          <w:rStyle w:val="FootnoteAnchor"/>
          <w:rtl w:val="true"/>
        </w:rPr>
        <w:footnoteReference w:id="2695"/>
      </w:r>
      <w:r>
        <w:rPr>
          <w:rFonts w:ascii="Amiri" w:hAnsi="Amiri" w:eastAsia="Amiri" w:cs="Amiri"/>
          <w:color w:val="111111"/>
          <w:sz w:val="28"/>
          <w:sz w:val="28"/>
          <w:szCs w:val="28"/>
          <w:rtl w:val="true"/>
          <w:lang w:bidi="ar-SA"/>
        </w:rPr>
        <w:t xml:space="preserve">، إنّي لأرجو أن لا يكون فارس أعظم غناء في المسلمين مني فارسا، و أنت يا أبت راجل أعظم غناء منك فارس، الرجالة هم عظم المسلمين، فإذا رأوك حافظا مترجلا صبروا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وفّقني اللّه و إيّاك يا بني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696"/>
      </w:r>
      <w:r>
        <w:rPr>
          <w:rFonts w:ascii="Amiri" w:hAnsi="Amiri" w:eastAsia="Amiri" w:cs="Amiri"/>
          <w:color w:val="111111"/>
          <w:sz w:val="28"/>
          <w:sz w:val="28"/>
          <w:szCs w:val="28"/>
          <w:rtl w:val="true"/>
          <w:lang w:bidi="ar-SA"/>
        </w:rPr>
        <w:t xml:space="preserve">الحسين هبة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 قال</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معاذ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 روى عنه محمّد بن إبراهيم التيمي،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نا أبو بلال الأشعري، نا حفص بن غياث، عن داود بن أبي هند،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 عبد الرّحمن بن معاذ بن جبل، فدخل عليه أبوه،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أي 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اَلْحَقُّ مِنْ رَبِّكَ فَلاٰ تَكُونَنَّ مِنَ الْمُمْتَرِينَ </w:t>
      </w:r>
      <w:r>
        <w:rPr>
          <w:rStyle w:val="FootnoteAnchor"/>
          <w:rtl w:val="true"/>
        </w:rPr>
        <w:footnoteReference w:id="2698"/>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2700"/>
      </w:r>
      <w:r>
        <w:rPr>
          <w:rFonts w:ascii="Amiri" w:hAnsi="Amiri" w:eastAsia="Amiri" w:cs="Amiri"/>
          <w:color w:val="111111"/>
          <w:sz w:val="28"/>
          <w:sz w:val="28"/>
          <w:szCs w:val="28"/>
          <w:rtl w:val="true"/>
          <w:lang w:bidi="ar-SA"/>
        </w:rPr>
        <w:t>، حدثني أبي، حدثني أبو سعيد مولى بني هاشم، نا ثابت بن يزيد، نا عاصم، عن أبي منيب</w:t>
      </w:r>
      <w:r>
        <w:rPr>
          <w:rStyle w:val="FootnoteAnchor"/>
          <w:rtl w:val="true"/>
        </w:rPr>
        <w:footnoteReference w:id="2701"/>
      </w:r>
      <w:r>
        <w:rPr>
          <w:rFonts w:ascii="IRNazanin" w:hAnsi="IRNazanin" w:eastAsia="IRNazanin"/>
          <w:color w:val="111111"/>
          <w:sz w:val="28"/>
          <w:sz w:val="28"/>
          <w:szCs w:val="28"/>
          <w:rtl w:val="true"/>
          <w:lang w:bidi="fa-IR"/>
        </w:rPr>
        <w:t>الأحدب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معاذ بالشام فذكر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رحمة ربكم و دعوة نبيكم، و قبض الصالحين قبلكم، اللهم أدخل على آل معاذ نصيبهم من هذه الرحمة، ثم نزل من مقامه ذلك، فدخل على عبد الرّحمن بن معاذ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 فلا تكونن </w:t>
      </w:r>
      <w:r>
        <w:rPr>
          <w:rStyle w:val="FootnoteAnchor"/>
          <w:rtl w:val="true"/>
        </w:rPr>
        <w:footnoteReference w:id="2702"/>
      </w:r>
      <w:r>
        <w:rPr>
          <w:rFonts w:ascii="Amiri" w:hAnsi="Amiri" w:eastAsia="Amiri" w:cs="Amiri"/>
          <w:color w:val="111111"/>
          <w:sz w:val="28"/>
          <w:sz w:val="28"/>
          <w:szCs w:val="28"/>
          <w:rtl w:val="true"/>
          <w:lang w:bidi="ar-SA"/>
        </w:rPr>
        <w:t>مِنَ الْمُمْتَرِينَ ،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محمّد بن أحمد بن شكرويه، و محمّد بن أحمد بن </w:t>
      </w:r>
    </w:p>
    <w:p>
      <w:pPr>
        <w:pStyle w:val="BookText"/>
        <w:rPr/>
      </w:pPr>
      <w:r>
        <w:rPr>
          <w:rFonts w:ascii="Amiri" w:hAnsi="Amiri" w:eastAsia="Amiri" w:cs="Amiri"/>
          <w:color w:val="111111"/>
          <w:sz w:val="28"/>
          <w:sz w:val="28"/>
          <w:szCs w:val="28"/>
          <w:rtl w:val="true"/>
          <w:lang w:bidi="ar-SA"/>
        </w:rPr>
        <w:t>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يوسف بن موسى، نا جرير، عن عاصم بن سليمان، عن أبي منيب الحرشي،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معاذ بن جبل حين وقع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رحمة ربكم، و دعوة نبيكم، و قبض الصالحين قبلكم، اللهم آت آل معاذ حظهم من هذا الأمر، فنزل، فوجد ابنه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اَلْحَقُّ مِنْ رَبِّكَ فَلاٰ تَكُونَنَّ مِنَ الْمُمْتَرِينَ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زكريا بن أبي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نا بحر بن نصر، نا ابن وهب، نا عثمان بن عطاء،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معاذ بن جبل قام في الجيش الذي كان عليه حين وقع الوباء،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ربّكم، و دعوة نبيكم، و كمت الصالحين قبلكم، فبينا هو كذلك إذ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ابنك عبد الرّحمن، فلما رأى أباه معاذا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اَلْحَقُّ مِنْ رَبِّكَ ، فلا تكونن </w:t>
      </w:r>
      <w:r>
        <w:rPr>
          <w:rStyle w:val="FootnoteAnchor"/>
          <w:rtl w:val="true"/>
        </w:rPr>
        <w:footnoteReference w:id="2703"/>
      </w:r>
      <w:r>
        <w:rPr>
          <w:rFonts w:ascii="Amiri" w:hAnsi="Amiri" w:eastAsia="Amiri" w:cs="Amiri"/>
          <w:color w:val="111111"/>
          <w:sz w:val="28"/>
          <w:sz w:val="28"/>
          <w:szCs w:val="28"/>
          <w:rtl w:val="true"/>
          <w:lang w:bidi="ar-SA"/>
        </w:rPr>
        <w:t>مِنَ الْمُمْتَرِينَ ، قال يقول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الجمعة إلى الجمعة آل معاذ كلهم، ثم كان هو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الحسن محمّد بن أحمد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بن أحمد الواعظ المضري، نا محمّد بن إسماعيل السّلمي، نا أبو صالح، حدثني الليث بن سعد، حدثني خالد بن يزيد، عن سعيد بن أبي هلال، عن عبد اللّه بن زياد أن عبد الكريم بن الحارث أخبره عن عبد الرّحمن بن معاذ</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حضرته الوفاة أتاه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الحق المبين،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أبت فَلاٰ تَكُنْ مِنَ الْمُمْتَرِينَ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شاء اللّه أن تكون من الفائزين، ثم أقبل معاذ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سأخبركم عن شيء سمعته من رسول اللّه صلى اللّه عليه و سلم،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 أن محمّدا رسول اللّه مخلصا، كانت آخر كلامه عند الموت وجبت له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bookmarkStart w:id="353" w:name="pg16707_178416"/>
    </w:p>
    <w:p>
      <w:pPr>
        <w:pStyle w:val="Heading5"/>
        <w:numPr>
          <w:ilvl w:val="4"/>
          <w:numId w:val="1"/>
        </w:numPr>
        <w:rPr/>
      </w:pPr>
      <w:bookmarkStart w:id="354" w:name="__RefHeading___Toc2222656_73709187"/>
      <w:bookmarkStart w:id="355" w:name="_Toc133"/>
      <w:bookmarkEnd w:id="353"/>
      <w:bookmarkEnd w:id="354"/>
      <w:r>
        <w:rPr/>
        <w:t>3966</w:t>
      </w:r>
      <w:r>
        <w:rPr>
          <w:rtl w:val="true"/>
        </w:rPr>
        <w:t xml:space="preserve"> - </w:t>
      </w:r>
      <w:r>
        <w:rPr>
          <w:rtl w:val="true"/>
        </w:rPr>
        <w:t>عبد الرّحمن بن معاوية بن حديج بن جفنة بن قتيرة ابن حارثة بن عبد شمس بن معاوية بن جعفر بن أسامة بن سعد ابن أشرس بن شبيب بن السّكون بن أشرس بن كندة أبو معاوية الكندي التجيبي المصري</w:t>
      </w:r>
      <w:bookmarkEnd w:id="355"/>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معاوية بن حديج بن جفنة بن قتيرة ابن حارثة بن عبد شمس بن معاوية بن جعفر بن أسامة بن سعد ابن أشرس بن شبيب بن السّكون بن أشرس بن كندة أبو معاوية الكندي التجيبي المصري</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عبد اللّه بن عمرو بن العاص، و أبي بصرة الغفاري</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و عقبة بن مسلم، و واهب بن عبد</w:t>
      </w:r>
      <w:r>
        <w:rPr>
          <w:rStyle w:val="FootnoteAnchor"/>
          <w:rtl w:val="true"/>
        </w:rPr>
        <w:footnoteReference w:id="2706"/>
      </w:r>
      <w:r>
        <w:rPr>
          <w:rFonts w:ascii="Amiri" w:hAnsi="Amiri" w:eastAsia="Amiri" w:cs="Amiri"/>
          <w:color w:val="111111"/>
          <w:sz w:val="28"/>
          <w:sz w:val="28"/>
          <w:szCs w:val="28"/>
          <w:rtl w:val="true"/>
          <w:lang w:bidi="ar-SA"/>
        </w:rPr>
        <w:t>المعافري، و سويد بن قيس، و حمّاد الخولاني المصريون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 ببيعة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707"/>
      </w:r>
      <w:r>
        <w:rPr>
          <w:rFonts w:ascii="Amiri" w:hAnsi="Amiri" w:eastAsia="Amiri" w:cs="Amiri"/>
          <w:color w:val="111111"/>
          <w:sz w:val="28"/>
          <w:sz w:val="28"/>
          <w:szCs w:val="28"/>
          <w:rtl w:val="true"/>
          <w:lang w:bidi="ar-SA"/>
        </w:rPr>
        <w:t>بن النقور، أنا عيسى بن علي، أنا عبد اللّه بن محمّد، حدثني إبراهيم بن هاني، نا يحيى بن الصامت المدائني، أنا عبد اللّه بن المبارك، عن ابن</w:t>
      </w:r>
      <w:r>
        <w:rPr>
          <w:rStyle w:val="FootnoteAnchor"/>
          <w:rtl w:val="true"/>
        </w:rPr>
        <w:footnoteReference w:id="2708"/>
      </w:r>
      <w:r>
        <w:rPr>
          <w:rFonts w:ascii="Amiri" w:hAnsi="Amiri" w:eastAsia="Amiri" w:cs="Amiri"/>
          <w:color w:val="111111"/>
          <w:sz w:val="28"/>
          <w:sz w:val="28"/>
          <w:szCs w:val="28"/>
          <w:rtl w:val="true"/>
          <w:lang w:bidi="ar-SA"/>
        </w:rPr>
        <w:t xml:space="preserve">لهيعة، حدثني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709"/>
      </w:r>
      <w:r>
        <w:rPr>
          <w:rFonts w:ascii="Amiri" w:hAnsi="Amiri" w:eastAsia="Amiri" w:cs="Amiri"/>
          <w:color w:val="111111"/>
          <w:sz w:val="28"/>
          <w:sz w:val="28"/>
          <w:szCs w:val="28"/>
          <w:rtl w:val="true"/>
          <w:lang w:bidi="ar-SA"/>
        </w:rPr>
        <w:t>حبيب أن سويد بن قيس أخبره عن عبد الرّحمن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يحلّ لي مما يحرم علي‌؟ فسكت رسول اللّه صلى اللّه عليه و سلم، فرد عليه ثلاث مرات كلّ ذلك يسكت رسول اللّه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نقر باصبعه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سمع عبد الرّحمن بن معاوية من النبي صلى اللّه عليه و سلم أم لا، و لا أعلم روي عنه غير هذا الحديث</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غالب بن البنّا، أنا أبو محمّد الجوهري، أنا أبو عمر بن حيّوية، أنا يحيى بن محمّد بن صاعد، نا الحسين</w:t>
      </w:r>
      <w:r>
        <w:rPr>
          <w:rStyle w:val="FootnoteAnchor"/>
          <w:rtl w:val="true"/>
        </w:rPr>
        <w:footnoteReference w:id="2710"/>
      </w:r>
      <w:r>
        <w:rPr>
          <w:rFonts w:ascii="Amiri" w:hAnsi="Amiri" w:eastAsia="Amiri" w:cs="Amiri"/>
          <w:color w:val="111111"/>
          <w:sz w:val="28"/>
          <w:sz w:val="28"/>
          <w:szCs w:val="28"/>
          <w:rtl w:val="true"/>
          <w:lang w:bidi="ar-SA"/>
        </w:rPr>
        <w:t>بن الحسن، أنا عبد اللّه بن المبارك، عن ابن</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لهيعة، نا يزيد بن أبي حبيب أن سويد بن قيس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معاوية بن حديج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يحلّ لي مما يحرم علي، فسكت رسول اللّه صلى اللّه عليه و سلم، فردّ عليه ثلاث مرات كلّ ذلك يسكت رسول اللّه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 يا رسول اللّه، قال و نقر باصبعه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2712"/>
      </w:r>
      <w:r>
        <w:rPr>
          <w:rFonts w:ascii="Amiri" w:hAnsi="Amiri" w:eastAsia="Amiri" w:cs="Amiri"/>
          <w:color w:val="111111"/>
          <w:sz w:val="28"/>
          <w:sz w:val="28"/>
          <w:szCs w:val="28"/>
          <w:rtl w:val="true"/>
          <w:lang w:bidi="ar-SA"/>
        </w:rPr>
        <w:t>، حدثني أبي، نا يحيى بن إسحاق، أنا ابن</w:t>
      </w:r>
      <w:r>
        <w:rPr>
          <w:rStyle w:val="FootnoteAnchor"/>
          <w:rtl w:val="true"/>
        </w:rPr>
        <w:footnoteReference w:id="2713"/>
      </w:r>
      <w:r>
        <w:rPr>
          <w:rFonts w:ascii="Amiri" w:hAnsi="Amiri" w:eastAsia="Amiri" w:cs="Amiri"/>
          <w:color w:val="111111"/>
          <w:sz w:val="28"/>
          <w:sz w:val="28"/>
          <w:szCs w:val="28"/>
          <w:rtl w:val="true"/>
          <w:lang w:bidi="ar-SA"/>
        </w:rPr>
        <w:t>لهيعة، عن يزيد بن أبي حبيب، عن عبد الرّحمن بن معاوية بن حديج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من كنده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صلى اللّه عليه و سلم من الأنصار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ينتقص أحدا من</w:t>
      </w:r>
      <w:r>
        <w:rPr>
          <w:rStyle w:val="FootnoteAnchor"/>
          <w:rtl w:val="true"/>
        </w:rPr>
        <w:footnoteReference w:id="2714"/>
      </w:r>
      <w:r>
        <w:rPr>
          <w:rFonts w:ascii="Amiri" w:hAnsi="Amiri" w:eastAsia="Amiri" w:cs="Amiri"/>
          <w:color w:val="111111"/>
          <w:sz w:val="28"/>
          <w:sz w:val="28"/>
          <w:szCs w:val="28"/>
          <w:rtl w:val="true"/>
          <w:lang w:bidi="ar-SA"/>
        </w:rPr>
        <w:t>صلاة شيئا إلاّ أتمه اللّه له</w:t>
      </w:r>
      <w:r>
        <w:rPr>
          <w:rStyle w:val="FootnoteAnchor"/>
          <w:rtl w:val="true"/>
        </w:rPr>
        <w:footnoteReference w:id="2715"/>
      </w:r>
      <w:r>
        <w:rPr>
          <w:rFonts w:ascii="IRNazanin" w:hAnsi="IRNazanin" w:eastAsia="IRNazanin"/>
          <w:color w:val="111111"/>
          <w:sz w:val="28"/>
          <w:sz w:val="28"/>
          <w:szCs w:val="28"/>
          <w:rtl w:val="true"/>
          <w:lang w:bidi="fa-IR"/>
        </w:rPr>
        <w:t>من سبحته</w:t>
      </w:r>
      <w:r>
        <w:rPr>
          <w:rFonts w:eastAsia="IRNazanin" w:cs="IRNazanin"/>
          <w:color w:val="111111"/>
          <w:sz w:val="28"/>
          <w:szCs w:val="28"/>
          <w:rtl w:val="true"/>
          <w:lang w:bidi="fa-IR"/>
        </w:rPr>
        <w:t>» [</w:t>
      </w:r>
      <w:r>
        <w:rPr>
          <w:rFonts w:eastAsia="IRNazanin" w:cs="IRNazanin"/>
          <w:color w:val="111111"/>
          <w:sz w:val="28"/>
          <w:szCs w:val="28"/>
          <w:lang w:bidi="fa-IR"/>
        </w:rPr>
        <w:t>7245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عمر محمّد بن يوسف التجيبي المصري في كتاب أمراء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الوليد بن عبد الملك، فخرج عبد الرّحمن بن معاوية بن حديج وافدا إليه ببيعة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معاوية بن حديج التجيبي عن أبيه، و روى عنه عقبة بن مسلم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Style w:val="FootnoteAnchor"/>
          <w:rtl w:val="true"/>
        </w:rPr>
        <w:footnoteReference w:id="2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 قال</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الرّحمن بن معاوية بن حديج التجيبي روى عن أبيه، روى عنه عقبة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معاوية بن حديج بن جفنة بن قتيرة بن حارثة بن عبد شمس بن معاوية بن جعفر بن أسامة بن سعد بن تجيب أبو معاوية، قاضي مصر، حدّث عن أبيه، و عن عبد اللّه بن عمر، و أبي بصرة الغفاري، روى عنه واهب بن عبد اللّه، و يزيد بن أبي حبيب، و عقبة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حديج بضم الحاء،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معاوية بن حديج قاضي مصر، أبو معاوية، يروي عن ابن عمر، و ابن عمرو، و أبي بصرة، و أبيه</w:t>
      </w:r>
      <w:r>
        <w:rPr>
          <w:rStyle w:val="FootnoteAnchor"/>
          <w:rtl w:val="true"/>
        </w:rPr>
        <w:footnoteReference w:id="2720"/>
      </w:r>
      <w:r>
        <w:rPr>
          <w:rFonts w:ascii="Amiri" w:hAnsi="Amiri" w:eastAsia="Amiri" w:cs="Amiri"/>
          <w:color w:val="111111"/>
          <w:sz w:val="28"/>
          <w:sz w:val="28"/>
          <w:szCs w:val="28"/>
          <w:rtl w:val="true"/>
          <w:lang w:bidi="ar-SA"/>
        </w:rPr>
        <w:t>معاوية بن حديج يروي عنه يزيد بن أبي حبيب، توفي سنة خمس و تسعين،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السّلمي، عن خلف بن أحمد الحوفي، أنا أبو محمّد عبد الرّحمن بن عمر بن النحاس، أنا أبو عمر محمّد بن يوسف بن يعقوب الكندي</w:t>
      </w:r>
      <w:r>
        <w:rPr>
          <w:rStyle w:val="FootnoteAnchor"/>
          <w:rtl w:val="true"/>
        </w:rPr>
        <w:footnoteReference w:id="2721"/>
      </w:r>
      <w:r>
        <w:rPr>
          <w:rFonts w:ascii="Amiri" w:hAnsi="Amiri" w:eastAsia="Amiri" w:cs="Amiri"/>
          <w:color w:val="111111"/>
          <w:sz w:val="28"/>
          <w:sz w:val="28"/>
          <w:szCs w:val="28"/>
          <w:rtl w:val="true"/>
          <w:lang w:bidi="ar-SA"/>
        </w:rPr>
        <w:t>، حدثني يحيى بن أبي معاوية، عن خلف</w:t>
      </w:r>
      <w:r>
        <w:rPr>
          <w:rStyle w:val="FootnoteAnchor"/>
          <w:rtl w:val="true"/>
        </w:rPr>
        <w:footnoteReference w:id="2722"/>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القضاء عبد الرّحمن بن معاوية بن حديج في ربيع الأول سنة ست و ثمانين، و كان على الشرط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عبد العزيز بن مروان في جمادى الأولى سنة ست و ثمانين، و عبد الرّحمن بن معاوية على القضاء و الشرط، فقام بأمر مصر عمر بن مروان، ثم قدم عبد اللّه بن عبد الملك بن مروان أميرا في جمادى الآخرة، فأقرّ عبد الرّحمن بن معاوية على القضاء و الشرط إلى شهر رمضان سنة ست و ثمانين، ثم صرفه عنهما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قديد عن عبيد اللّه</w:t>
      </w:r>
      <w:r>
        <w:rPr>
          <w:rStyle w:val="FootnoteAnchor"/>
          <w:rtl w:val="true"/>
        </w:rPr>
        <w:footnoteReference w:id="2723"/>
      </w:r>
      <w:r>
        <w:rPr>
          <w:rFonts w:ascii="Amiri" w:hAnsi="Amiri" w:eastAsia="Amiri" w:cs="Amiri"/>
          <w:color w:val="111111"/>
          <w:sz w:val="28"/>
          <w:sz w:val="28"/>
          <w:szCs w:val="28"/>
          <w:rtl w:val="true"/>
          <w:lang w:bidi="ar-SA"/>
        </w:rPr>
        <w:t>، عن أبيه، حدثني أبو</w:t>
      </w:r>
      <w:r>
        <w:rPr>
          <w:rStyle w:val="FootnoteAnchor"/>
          <w:rtl w:val="true"/>
        </w:rPr>
        <w:footnoteReference w:id="2724"/>
      </w:r>
      <w:r>
        <w:rPr>
          <w:rFonts w:ascii="Amiri" w:hAnsi="Amiri" w:eastAsia="Amiri" w:cs="Amiri"/>
          <w:color w:val="111111"/>
          <w:sz w:val="28"/>
          <w:sz w:val="28"/>
          <w:szCs w:val="28"/>
          <w:rtl w:val="true"/>
          <w:lang w:bidi="ar-SA"/>
        </w:rPr>
        <w:t xml:space="preserve">ميسرة عبد الرّحمن بن ميسرة أن عبد اللّه بن عبد الملك لما قدم مصر استبدل بعمال عبد العزيز </w:t>
      </w:r>
      <w:bookmarkStart w:id="356" w:name="pg16707_178419"/>
    </w:p>
    <w:p>
      <w:pPr>
        <w:pStyle w:val="BookText"/>
        <w:rPr/>
      </w:pPr>
      <w:bookmarkEnd w:id="356"/>
      <w:r>
        <w:rPr>
          <w:rFonts w:ascii="Amiri" w:hAnsi="Amiri" w:eastAsia="Amiri" w:cs="Amiri"/>
          <w:color w:val="111111"/>
          <w:sz w:val="28"/>
          <w:sz w:val="28"/>
          <w:szCs w:val="28"/>
          <w:rtl w:val="true"/>
          <w:lang w:bidi="ar-SA"/>
        </w:rPr>
        <w:t>عمالا فأراد عزل عبد الرّحمن بن معاوية عن القضاء و الشرط فلم يجد عليه مقالا و لا متعلقا فولاّه مرابطة الإسكندرية، و زاد في عطائه، و أخرجه إليها، فوليها عبد الرّحمن بن معاوية إلى أن صرف عن قضائها في شهر رمضان سنة ست و ثمانين، وليها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قديد عن عبيد اللّه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لعبد الرّحمن بن معاوية القضاء و خلافة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داود بن أبي صالح، حدثني محمّد بن أبي المغيرة بن أخضر، عن أحمد بن يحيى بن وزير، عن ابن بكير، عن ابن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معاوية بن حديج أول قاض نظر في أموال اليتامى، و ضمن عريف كل قوم أموال يتامى تلك القبيلة، و كتب بذلك كتابا، فكان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سلمة، نا يحيى بن عثمان بن صالح، حدثني أبي</w:t>
      </w:r>
      <w:r>
        <w:rPr>
          <w:rStyle w:val="FootnoteAnchor"/>
          <w:rtl w:val="true"/>
        </w:rPr>
        <w:footnoteReference w:id="2725"/>
      </w:r>
      <w:r>
        <w:rPr>
          <w:rFonts w:ascii="Amiri" w:hAnsi="Amiri" w:eastAsia="Amiri" w:cs="Amiri"/>
          <w:color w:val="111111"/>
          <w:sz w:val="28"/>
          <w:sz w:val="28"/>
          <w:szCs w:val="28"/>
          <w:rtl w:val="true"/>
          <w:lang w:bidi="ar-SA"/>
        </w:rPr>
        <w:t>عن لهيعة بن عيسى، عن عمه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معاوية بن حديج إذ كان قاضيا كشف عن أموال اليتامى و جعلها على أيدي عرفاء القبائل، و شهرها و أشهد فيها، فجرى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معاوية بن حديج بن جفنة بن قتيرة التجيبي قاضي مصر، يكنى أبا معاوية، يروي عن ابن عمر، و ابن عمرو، و أبي بصرة الغفاري، و معاوية بن حديج، روى عنه يزيد بن أبي حبيب، جمع له عبد العزيز بن مروان القضاء و الشرط، توفي سنة خمس و تسعين</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222658_73709187"/>
      <w:bookmarkStart w:id="358" w:name="_Toc134"/>
      <w:bookmarkEnd w:id="357"/>
      <w:r>
        <w:rPr/>
        <w:t>3967</w:t>
      </w:r>
      <w:r>
        <w:rPr>
          <w:rtl w:val="true"/>
        </w:rPr>
        <w:t xml:space="preserve"> - </w:t>
      </w:r>
      <w:r>
        <w:rPr>
          <w:rtl w:val="true"/>
        </w:rPr>
        <w:t>عبد الرّحمن بن معاوية بن أبي سفيان صخر ابن حرب بن أمية بن عبد شمس الأموي</w:t>
      </w:r>
      <w:bookmarkEnd w:id="358"/>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معاوية بن أبي سفيان صخر ابن حرب</w:t>
      </w:r>
      <w:r>
        <w:rPr>
          <w:rStyle w:val="FootnoteAnchor"/>
          <w:rtl w:val="true"/>
        </w:rPr>
        <w:footnoteReference w:id="2726"/>
      </w:r>
      <w:r>
        <w:rPr>
          <w:rFonts w:ascii="Amiri" w:hAnsi="Amiri" w:eastAsia="Amiri" w:cs="Amiri"/>
          <w:color w:val="111111"/>
          <w:sz w:val="28"/>
          <w:sz w:val="28"/>
          <w:szCs w:val="28"/>
          <w:rtl w:val="true"/>
          <w:lang w:bidi="ar-SA"/>
        </w:rPr>
        <w:t>بن أمية بن عبد شمس الأموي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فاختة بنت قرظة</w:t>
      </w:r>
      <w:r>
        <w:rPr>
          <w:rStyle w:val="FootnoteAnchor"/>
          <w:rtl w:val="true"/>
        </w:rPr>
        <w:footnoteReference w:id="2727"/>
      </w:r>
      <w:r>
        <w:rPr>
          <w:rFonts w:ascii="Amiri" w:hAnsi="Amiri" w:eastAsia="Amiri" w:cs="Amiri"/>
          <w:color w:val="111111"/>
          <w:sz w:val="28"/>
          <w:sz w:val="28"/>
          <w:szCs w:val="28"/>
          <w:rtl w:val="true"/>
          <w:lang w:bidi="ar-SA"/>
        </w:rPr>
        <w:t>بن عبد عمرو بن نوفل بن عبد مناف،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bookmarkStart w:id="359" w:name="pg16707_178420"/>
    </w:p>
    <w:p>
      <w:pPr>
        <w:pStyle w:val="BookText"/>
        <w:rPr/>
      </w:pPr>
      <w:bookmarkEnd w:id="359"/>
      <w:r>
        <w:rPr>
          <w:rFonts w:ascii="Amiri" w:hAnsi="Amiri" w:eastAsia="Amiri" w:cs="Amiri"/>
          <w:color w:val="111111"/>
          <w:sz w:val="28"/>
          <w:sz w:val="28"/>
          <w:szCs w:val="28"/>
          <w:rtl w:val="true"/>
          <w:lang w:bidi="ar-SA"/>
        </w:rPr>
        <w:t>مات عبد الرّحمن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ابن عمر بن حيّوية، أنا أحمد بن معروف، نا الحسن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خبيث</w:t>
      </w:r>
      <w:r>
        <w:rPr>
          <w:rStyle w:val="FootnoteAnchor"/>
          <w:rtl w:val="true"/>
        </w:rPr>
        <w:footnoteReference w:id="2728"/>
      </w:r>
      <w:r>
        <w:rPr>
          <w:rFonts w:ascii="Amiri" w:hAnsi="Amiri" w:eastAsia="Amiri" w:cs="Amiri"/>
          <w:color w:val="111111"/>
          <w:sz w:val="28"/>
          <w:sz w:val="28"/>
          <w:szCs w:val="28"/>
          <w:rtl w:val="true"/>
          <w:lang w:bidi="ar-SA"/>
        </w:rPr>
        <w:t>، و عبد الرّحمن و هندا تزوجها عبد اللّه بن عامر، و أمّهم فاختة بنت قرظة بن عبد عمرو بن نوفل بن عبد مناف بن قصي</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2222660_73709187"/>
      <w:bookmarkStart w:id="361" w:name="_Toc135"/>
      <w:bookmarkEnd w:id="360"/>
      <w:r>
        <w:rPr/>
        <w:t>3968</w:t>
      </w:r>
      <w:r>
        <w:rPr>
          <w:rtl w:val="true"/>
        </w:rPr>
        <w:t xml:space="preserve"> - </w:t>
      </w:r>
      <w:r>
        <w:rPr>
          <w:rtl w:val="true"/>
        </w:rPr>
        <w:t>عبد الرّحمن بن معاوية بن هشام ابن عبد الملك بن مروان بن الحكم بن أبي العاص ابن أمية بن عبد شمس بن عبد مناف أبو المطرّف الأموي الهشامي المعروف بالداخل</w:t>
      </w:r>
      <w:bookmarkEnd w:id="361"/>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معاوية بن هشام ابن عبد الملك بن مروان بن الحكم بن أبي العاص ابن أمية بن عبد شمس بن عبد مناف أبو المطرّف الأموي الهشامي المعروف بالداخل</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ولد بدير حنيناء</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و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بأرض تدمر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البيان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بموضع يعرف بدير حسينة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بهامشه عن إحدى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البلاذري أنه من عمل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ولد هشام بن عبد الملك أبان بن معاوية بن هشام، و كان فارسا، و عبد الرّحمن بن معاوية بن هشام غلب على الأندلس حين قتل مروان بن محمّد و ولده هناك، و هما لأم ولد</w:t>
      </w:r>
      <w:r>
        <w:rPr>
          <w:rFonts w:eastAsia="Amiri" w:cs="Amiri" w:ascii="Amiri" w:hAnsi="Amiri"/>
          <w:color w:val="111111"/>
          <w:sz w:val="28"/>
          <w:szCs w:val="28"/>
          <w:rtl w:val="true"/>
          <w:lang w:bidi="ar-SA"/>
        </w:rPr>
        <w:t>.</w:t>
      </w:r>
      <w:r>
        <w:rPr>
          <w:rStyle w:val="FootnoteAnchor"/>
          <w:rtl w:val="true"/>
        </w:rPr>
        <w:footnoteReference w:id="2732"/>
      </w: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أبو عبد اللّه أحمد بن إسحاق، أنا أبو الحسن أحمد بن عمران، أنا أبو عمران موسى بن زكريا، </w:t>
      </w:r>
    </w:p>
    <w:p>
      <w:pPr>
        <w:pStyle w:val="BookText"/>
        <w:rPr/>
      </w:pPr>
      <w:r>
        <w:rPr>
          <w:rFonts w:ascii="Amiri" w:hAnsi="Amiri" w:eastAsia="Amiri" w:cs="Amiri"/>
          <w:color w:val="111111"/>
          <w:sz w:val="28"/>
          <w:sz w:val="28"/>
          <w:szCs w:val="28"/>
          <w:rtl w:val="true"/>
          <w:lang w:bidi="ar-SA"/>
        </w:rPr>
        <w:t>نا أبو عمرو خليفة بن خياط، قال</w:t>
      </w:r>
      <w:r>
        <w:rPr>
          <w:rStyle w:val="FootnoteAnchor"/>
          <w:rtl w:val="true"/>
        </w:rPr>
        <w:footnoteReference w:id="2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ثلاثين و مائة قدم عبد الرّحمن بن مسلم</w:t>
      </w:r>
      <w:r>
        <w:rPr>
          <w:rStyle w:val="FootnoteAnchor"/>
          <w:rtl w:val="true"/>
        </w:rPr>
        <w:footnoteReference w:id="2734"/>
      </w:r>
      <w:r>
        <w:rPr>
          <w:rFonts w:ascii="Amiri" w:hAnsi="Amiri" w:eastAsia="Amiri" w:cs="Amiri"/>
          <w:color w:val="111111"/>
          <w:sz w:val="28"/>
          <w:sz w:val="28"/>
          <w:szCs w:val="28"/>
          <w:rtl w:val="true"/>
          <w:lang w:bidi="ar-SA"/>
        </w:rPr>
        <w:t>بن عبد الملك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و وهم في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w:t>
      </w:r>
      <w:r>
        <w:rPr>
          <w:rStyle w:val="FootnoteAnchor"/>
          <w:rtl w:val="true"/>
        </w:rPr>
        <w:footnoteReference w:id="2735"/>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الربيع بن سليمان الجيزي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حيون الخولاني المصري، أنا جابر بن عبيد اللّه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معاوية بن هشام بن عبد الملك بن مروان لما خرج هاربا من مصر صار إلى أرض برقة، فأقام ببرقة خمس سنين، ثم رحل من برقة يريد الأندلس، قال جابر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و لا استيقن انه نزل بموضع يقال له بيزة المراكب فكانت البلاد مفتونة فيها يمانية و مضرية يقتتلون على العصبية، فدخل بدر مولاه يتجسس عن الخبر، فرأى القوم و بأسهم فقال بدر للمضريين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وجدتم رجلا من أهل الخلافة أ كنتم تبايعون و تقومون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بذلك‌؟ فقال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الرّحمن بن معاوية بن هشام بن عبد الملك فأتوه يبايعوه</w:t>
      </w:r>
      <w:r>
        <w:rPr>
          <w:rStyle w:val="FootnoteAnchor"/>
          <w:rtl w:val="true"/>
        </w:rPr>
        <w:footnoteReference w:id="2736"/>
      </w:r>
      <w:r>
        <w:rPr>
          <w:rFonts w:ascii="Amiri" w:hAnsi="Amiri" w:eastAsia="Amiri" w:cs="Amiri"/>
          <w:color w:val="111111"/>
          <w:sz w:val="28"/>
          <w:sz w:val="28"/>
          <w:szCs w:val="28"/>
          <w:rtl w:val="true"/>
          <w:lang w:bidi="ar-SA"/>
        </w:rPr>
        <w:t>و ولوه، فولي عليهم ثلاثا</w:t>
      </w:r>
      <w:r>
        <w:rPr>
          <w:rStyle w:val="FootnoteAnchor"/>
          <w:rtl w:val="true"/>
        </w:rPr>
        <w:footnoteReference w:id="2737"/>
      </w:r>
      <w:r>
        <w:rPr>
          <w:rFonts w:ascii="Amiri" w:hAnsi="Amiri" w:eastAsia="Amiri" w:cs="Amiri"/>
          <w:color w:val="111111"/>
          <w:sz w:val="28"/>
          <w:sz w:val="28"/>
          <w:szCs w:val="28"/>
          <w:rtl w:val="true"/>
          <w:lang w:bidi="ar-SA"/>
        </w:rPr>
        <w:t>و ثلاثين سنة، ثم مات فولي ابنه و كان دخوله</w:t>
      </w:r>
      <w:r>
        <w:rPr>
          <w:rStyle w:val="FootnoteAnchor"/>
          <w:rtl w:val="true"/>
        </w:rPr>
        <w:footnoteReference w:id="2738"/>
      </w:r>
      <w:r>
        <w:rPr>
          <w:rFonts w:ascii="Amiri" w:hAnsi="Amiri" w:eastAsia="Amiri" w:cs="Amiri"/>
          <w:color w:val="111111"/>
          <w:sz w:val="28"/>
          <w:sz w:val="28"/>
          <w:szCs w:val="28"/>
          <w:rtl w:val="true"/>
          <w:lang w:bidi="ar-SA"/>
        </w:rPr>
        <w:t>الأندلس سنة تسع و ثلاثين و مائة و كان يوسف الفهري أول من قطع الدعوة عنهم و كان من قبل يوسف من الولاة يدعون لولد عبد الملك بالخلافة، فلما أتى يوسف قطع الخلافة عنهم، و دعا لنفسه، فلما دخل عبد الرّحمن الأندلس قاتل يوسف و أخذ البلاد، ثم مات عبد الرّحمن فولي بعده ابنه هشام بن عبد الملك، فقام واليا سبع سنين و أشهرا</w:t>
      </w:r>
      <w:r>
        <w:rPr>
          <w:rStyle w:val="FootnoteAnchor"/>
          <w:rtl w:val="true"/>
        </w:rPr>
        <w:footnoteReference w:id="2739"/>
      </w:r>
      <w:r>
        <w:rPr>
          <w:rFonts w:ascii="Amiri" w:hAnsi="Amiri" w:eastAsia="Amiri" w:cs="Amiri"/>
          <w:color w:val="111111"/>
          <w:sz w:val="28"/>
          <w:sz w:val="28"/>
          <w:szCs w:val="28"/>
          <w:rtl w:val="true"/>
          <w:lang w:bidi="ar-SA"/>
        </w:rPr>
        <w:t xml:space="preserve">، ثم مات هشام، فولي بعد الحكم ابن </w:t>
      </w:r>
      <w:r>
        <w:rPr>
          <w:rFonts w:eastAsia="Amiri" w:cs="Amiri" w:ascii="Amiri" w:hAnsi="Amiri"/>
          <w:color w:val="111111"/>
          <w:sz w:val="28"/>
          <w:szCs w:val="28"/>
          <w:rtl w:val="true"/>
          <w:lang w:bidi="ar-SA"/>
        </w:rPr>
        <w:t>[</w:t>
      </w:r>
      <w:r>
        <w:rPr>
          <w:rStyle w:val="FootnoteAnchor"/>
          <w:rtl w:val="true"/>
        </w:rPr>
        <w:footnoteReference w:id="2740"/>
      </w:r>
      <w:r>
        <w:rPr>
          <w:rFonts w:ascii="Amiri" w:hAnsi="Amiri" w:eastAsia="Amiri" w:cs="Amiri"/>
          <w:color w:val="111111"/>
          <w:sz w:val="28"/>
          <w:sz w:val="28"/>
          <w:szCs w:val="28"/>
          <w:rtl w:val="true"/>
          <w:lang w:bidi="ar-SA"/>
        </w:rPr>
        <w:t>هشام، فأقام واليا ستّا</w:t>
      </w:r>
      <w:r>
        <w:rPr>
          <w:rStyle w:val="FootnoteAnchor"/>
          <w:rtl w:val="true"/>
        </w:rPr>
        <w:footnoteReference w:id="2741"/>
      </w:r>
      <w:r>
        <w:rPr>
          <w:rFonts w:ascii="Amiri" w:hAnsi="Amiri" w:eastAsia="Amiri" w:cs="Amiri"/>
          <w:color w:val="111111"/>
          <w:sz w:val="28"/>
          <w:sz w:val="28"/>
          <w:szCs w:val="28"/>
          <w:rtl w:val="true"/>
          <w:lang w:bidi="ar-SA"/>
        </w:rPr>
        <w:t>و عشرين سنة و أشهرا</w:t>
      </w:r>
      <w:r>
        <w:rPr>
          <w:rStyle w:val="FootnoteAnchor"/>
          <w:rtl w:val="true"/>
        </w:rPr>
        <w:footnoteReference w:id="2742"/>
      </w:r>
      <w:r>
        <w:rPr>
          <w:rFonts w:ascii="Amiri" w:hAnsi="Amiri" w:eastAsia="Amiri" w:cs="Amiri"/>
          <w:color w:val="111111"/>
          <w:sz w:val="28"/>
          <w:sz w:val="28"/>
          <w:szCs w:val="28"/>
          <w:rtl w:val="true"/>
          <w:lang w:bidi="ar-SA"/>
        </w:rPr>
        <w:t>، ثم ولي عبد الرّحمن بن الحكم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سنة، ثم ولي محمّد بن عبد الرّحمن بن الحكم</w:t>
      </w:r>
      <w:r>
        <w:rPr>
          <w:rStyle w:val="FootnoteAnchor"/>
          <w:rtl w:val="true"/>
        </w:rPr>
        <w:footnoteReference w:id="2743"/>
      </w:r>
      <w:r>
        <w:rPr>
          <w:rFonts w:ascii="IRNazanin" w:hAnsi="IRNazanin" w:eastAsia="IRNazanin"/>
          <w:color w:val="111111"/>
          <w:sz w:val="28"/>
          <w:sz w:val="28"/>
          <w:szCs w:val="28"/>
          <w:rtl w:val="true"/>
          <w:lang w:bidi="fa-IR"/>
        </w:rPr>
        <w:t>ستا</w:t>
      </w:r>
      <w:r>
        <w:rPr>
          <w:rStyle w:val="FootnoteAnchor"/>
          <w:rtl w:val="true"/>
        </w:rPr>
        <w:footnoteReference w:id="2744"/>
      </w:r>
      <w:r>
        <w:rPr>
          <w:rFonts w:ascii="Amiri" w:hAnsi="Amiri" w:eastAsia="Amiri" w:cs="Amiri"/>
          <w:color w:val="111111"/>
          <w:sz w:val="28"/>
          <w:sz w:val="28"/>
          <w:szCs w:val="28"/>
          <w:rtl w:val="true"/>
          <w:lang w:bidi="ar-SA"/>
        </w:rPr>
        <w:t xml:space="preserve">و عشرين سنة، ثم ولي بعده ابنه المنذر بن محمّد، ثم مات، فولي بعده أخوه عبد اللّه بن محمّد، ثم مات فولي </w:t>
      </w:r>
    </w:p>
    <w:p>
      <w:pPr>
        <w:pStyle w:val="BookText"/>
        <w:rPr/>
      </w:pPr>
      <w:r>
        <w:rPr>
          <w:rFonts w:ascii="IRNazanin" w:hAnsi="IRNazanin" w:eastAsia="IRNazanin"/>
          <w:color w:val="111111"/>
          <w:sz w:val="28"/>
          <w:sz w:val="28"/>
          <w:szCs w:val="28"/>
          <w:rtl w:val="true"/>
          <w:lang w:bidi="fa-IR"/>
        </w:rPr>
        <w:t>ابن ابنه عبد الرّحمن بن محمّد بن عبد اللّه بن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عبيد اللّه محمّد بن الربيع بن سليمان بمصر في سنة خمس عشر و ثلاثمائة أن و اليهم الساعة عبد الرّحمن بن محمّد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عبيد اللّه محمّد بن الربيع بن سليمان، نا علي بن محمّد بن حيون، أخبرني محمّد</w:t>
      </w:r>
      <w:r>
        <w:rPr>
          <w:rStyle w:val="FootnoteAnchor"/>
          <w:rtl w:val="true"/>
        </w:rPr>
        <w:footnoteReference w:id="2745"/>
      </w:r>
      <w:r>
        <w:rPr>
          <w:rFonts w:ascii="Amiri" w:hAnsi="Amiri" w:eastAsia="Amiri" w:cs="Amiri"/>
          <w:color w:val="111111"/>
          <w:sz w:val="28"/>
          <w:sz w:val="28"/>
          <w:szCs w:val="28"/>
          <w:rtl w:val="true"/>
          <w:lang w:bidi="ar-SA"/>
        </w:rPr>
        <w:t>بن عبد اللّه الأندلسي، أخبرني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معاوية بن هشام لما توجه إلى يوسف الفهري أتى الخبر يوسف بشخوصه</w:t>
      </w:r>
      <w:r>
        <w:rPr>
          <w:rStyle w:val="FootnoteAnchor"/>
          <w:rtl w:val="true"/>
        </w:rPr>
        <w:footnoteReference w:id="2746"/>
      </w:r>
      <w:r>
        <w:rPr>
          <w:rFonts w:ascii="Amiri" w:hAnsi="Amiri" w:eastAsia="Amiri" w:cs="Amiri"/>
          <w:color w:val="111111"/>
          <w:sz w:val="28"/>
          <w:sz w:val="28"/>
          <w:szCs w:val="28"/>
          <w:rtl w:val="true"/>
          <w:lang w:bidi="ar-SA"/>
        </w:rPr>
        <w:t>و أخبر بقدومه و توجهه إليه، فلم يعبأ يوسف و لم يكترث، و كان يوسف أول ما يدعو لبني هاشم ثم خلع و دعا لنفسه، و أن عبد الرّحمن لما توجه إليه غدا إلى الجزيرة، فنزلها فاتبعه أهلها، ثم مضى منها إلى شذونة</w:t>
      </w:r>
      <w:r>
        <w:rPr>
          <w:rStyle w:val="FootnoteAnchor"/>
          <w:rtl w:val="true"/>
        </w:rPr>
        <w:footnoteReference w:id="2747"/>
      </w:r>
      <w:r>
        <w:rPr>
          <w:rFonts w:ascii="Amiri" w:hAnsi="Amiri" w:eastAsia="Amiri" w:cs="Amiri"/>
          <w:color w:val="111111"/>
          <w:sz w:val="28"/>
          <w:sz w:val="28"/>
          <w:szCs w:val="28"/>
          <w:rtl w:val="true"/>
          <w:lang w:bidi="ar-SA"/>
        </w:rPr>
        <w:t xml:space="preserve">، فاتبعه أهلها ثم مضى من شذونة إلى إشبيلية فاتبعه من فيها، ثم مضى من إشبيلية إلى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من فيها، فكان كلما دخل مدينة اتّبعه أهلها، حتى دخلوا معه الأندلس، فذكروا أنهم دخلوها يوم الأضحى أو الفطر، فلما رأى يوسف العساكر قد أظلّته خرج هاربا إلى دار الشّرك، فتحصن فيها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غزاه عبد الرّحمن من بعد ذلك، فوقعت نفرة في عسكره، فانهزم و انصرف عبد الرّحمن و من معه بلا حرب، و جعل عبد الرّحمن لمن آتاه برأسه جعلا</w:t>
      </w:r>
      <w:r>
        <w:rPr>
          <w:rStyle w:val="FootnoteAnchor"/>
          <w:rtl w:val="true"/>
        </w:rPr>
        <w:footnoteReference w:id="2748"/>
      </w:r>
      <w:r>
        <w:rPr>
          <w:rFonts w:ascii="Amiri" w:hAnsi="Amiri" w:eastAsia="Amiri" w:cs="Amiri"/>
          <w:color w:val="111111"/>
          <w:sz w:val="28"/>
          <w:sz w:val="28"/>
          <w:szCs w:val="28"/>
          <w:rtl w:val="true"/>
          <w:lang w:bidi="ar-SA"/>
        </w:rPr>
        <w:t>، فأتاه رجل من أصحاب يوسف برأس يوسف، فسرّه ذلك فأجازه و أكرمه</w:t>
      </w:r>
      <w:r>
        <w:rPr>
          <w:rStyle w:val="FootnoteAnchor"/>
          <w:rtl w:val="true"/>
        </w:rPr>
        <w:footnoteReference w:id="2749"/>
      </w:r>
      <w:r>
        <w:rPr>
          <w:rFonts w:ascii="Amiri" w:hAnsi="Amiri" w:eastAsia="Amiri" w:cs="Amiri"/>
          <w:color w:val="111111"/>
          <w:sz w:val="28"/>
          <w:sz w:val="28"/>
          <w:szCs w:val="28"/>
          <w:rtl w:val="true"/>
          <w:lang w:bidi="ar-SA"/>
        </w:rPr>
        <w:t>، و أقام عيال يوسف في مسكنهم لم يهجهم بشيء، فلما كان بعد ذلك خيّر عياله في الخروج عنه أو المقام في موضعهم، فاختاروا موضعهم فأقاموا 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البلاد لم تكن مفتونة وقت دخول عبد الرّحمن بن معاوية في ذلك الوقت، و لا كانت مضرية و لا يمانية حينئذ، و إنّما كانت المضرية و اليمانية بعد ذلك، و كان عبد الرّحمن دخل الأندلس و وليها نائبا،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أتت رسل بني العباس سلّمت إليهم و أنزلتهم هاهنا، 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تخاف قوما بينك و بينهم طول </w:t>
      </w:r>
    </w:p>
    <w:p>
      <w:pPr>
        <w:pStyle w:val="BookText"/>
        <w:rPr/>
      </w:pPr>
      <w:r>
        <w:rPr>
          <w:rFonts w:ascii="Amiri" w:hAnsi="Amiri" w:eastAsia="Amiri" w:cs="Amiri"/>
          <w:color w:val="111111"/>
          <w:sz w:val="28"/>
          <w:sz w:val="28"/>
          <w:szCs w:val="28"/>
          <w:rtl w:val="true"/>
          <w:lang w:bidi="ar-SA"/>
        </w:rPr>
        <w:t>هذه المدة، و البحر دونك و دونهم‌؟ فأشار عليه أن لا يفعل فقبل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نزول عبد الرّحمن قبل أن يعبر إلى الأندلس بقوم من البربر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ماسين فأقام عندهم، ثم عبر إلى الأندلس، و قال للذي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بأول وال ولي الأندلس فارحل إليه، فلما دخل و تمّ له أمر الأندلس رحل إليه الذي كان عنده، و اسمه خلف، فأقام ببابه مدة لا يصل إليه، فركب عبد الرّحمن ذات يوم فعرض له الرجل من بعد فعرفه، فأمر بعض من معه أن يأخذه و يصيّره عنده و يبرّه و يحسن إليه إلى رجوعه، فصار به إلى منزله و فرشه له حتى قدم عبد الرّحمن فدعا به و سأله عن أهله و عياله و من خلّف منهم،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لي غلاما و جاريتان</w:t>
      </w:r>
      <w:r>
        <w:rPr>
          <w:rStyle w:val="FootnoteAnchor"/>
          <w:rtl w:val="true"/>
        </w:rPr>
        <w:footnoteReference w:id="2750"/>
      </w:r>
      <w:r>
        <w:rPr>
          <w:rFonts w:ascii="Amiri" w:hAnsi="Amiri" w:eastAsia="Amiri" w:cs="Amiri"/>
          <w:color w:val="111111"/>
          <w:sz w:val="28"/>
          <w:sz w:val="28"/>
          <w:szCs w:val="28"/>
          <w:rtl w:val="true"/>
          <w:lang w:bidi="ar-SA"/>
        </w:rPr>
        <w:t>يرعيان علينا،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نعطيك عشرة من الغلمان و عشرا</w:t>
      </w:r>
      <w:r>
        <w:rPr>
          <w:rStyle w:val="FootnoteAnchor"/>
          <w:rtl w:val="true"/>
        </w:rPr>
        <w:footnoteReference w:id="2751"/>
      </w:r>
      <w:r>
        <w:rPr>
          <w:rFonts w:ascii="Amiri" w:hAnsi="Amiri" w:eastAsia="Amiri" w:cs="Amiri"/>
          <w:color w:val="111111"/>
          <w:sz w:val="28"/>
          <w:sz w:val="28"/>
          <w:szCs w:val="28"/>
          <w:rtl w:val="true"/>
          <w:lang w:bidi="ar-SA"/>
        </w:rPr>
        <w:t>من الجواري، ثم إن عبد الرّحمن وجّه رسولا من عنده فعدا البحر حتى أتى منزلهم، فرحل بهم جميعا، فلم يشعر البربري إلاّ بأهله و ولده و جميع حشمه عنده، و كان يحمده في نزوله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أهله و ولده يبرّونه و يخدمونه، فلما ورد عليهم سأله منزلا و فرشه لهم و وسع عليهم، فأهل ذلك البيت بالأندلس إلى اليوم يولّون و يبرّون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سعد الخير بن محمّد</w:t>
      </w:r>
      <w:r>
        <w:rPr>
          <w:rStyle w:val="FootnoteAnchor"/>
          <w:rtl w:val="true"/>
        </w:rPr>
        <w:footnoteReference w:id="2752"/>
      </w:r>
      <w:r>
        <w:rPr>
          <w:rFonts w:ascii="Amiri" w:hAnsi="Amiri" w:eastAsia="Amiri" w:cs="Amiri"/>
          <w:color w:val="111111"/>
          <w:sz w:val="28"/>
          <w:sz w:val="28"/>
          <w:szCs w:val="28"/>
          <w:rtl w:val="true"/>
          <w:lang w:bidi="ar-SA"/>
        </w:rPr>
        <w:t>، عن أبي عبد اللّه الحميدي قال</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أمراء بني أمية بالأندلس عبد الرّحمن بن معاوية بن هشام بن عبد الملك بن مروان، يكنى أبا المطرّف، مولده بالشام سنة ثلاث عشرة</w:t>
      </w:r>
      <w:r>
        <w:rPr>
          <w:rStyle w:val="FootnoteAnchor"/>
          <w:rtl w:val="true"/>
        </w:rPr>
        <w:footnoteReference w:id="2754"/>
      </w:r>
      <w:r>
        <w:rPr>
          <w:rFonts w:ascii="Amiri" w:hAnsi="Amiri" w:eastAsia="Amiri" w:cs="Amiri"/>
          <w:color w:val="111111"/>
          <w:sz w:val="28"/>
          <w:sz w:val="28"/>
          <w:szCs w:val="28"/>
          <w:rtl w:val="true"/>
          <w:lang w:bidi="ar-SA"/>
        </w:rPr>
        <w:t>و مائة، و أمّه أم ولد، و اسمها راح، هرب لمّا ظهرت دولة بني العباس، و لم يزل مستترا إلى أن دخل الأندلس في ذي القعدة سنة ثمان و ثلاثين و مائة في زمن أبي جعفر المنصور، فقامت معه اليمانية، و حارب يوسف بن عبد الرّحمن بن أبي عبيدة بن عقبة بن نافع الفهري الوالي على الأندلس فهزمه، و استولى عبد الرّحمن على قرطبة يوم الأضحى من العام المذكور، فاتصلت ولايته إلى أن مات سنة اثنتين</w:t>
      </w:r>
      <w:r>
        <w:rPr>
          <w:rStyle w:val="FootnoteAnchor"/>
          <w:rtl w:val="true"/>
        </w:rPr>
        <w:footnoteReference w:id="2755"/>
      </w:r>
      <w:r>
        <w:rPr>
          <w:rFonts w:ascii="Amiri" w:hAnsi="Amiri" w:eastAsia="Amiri" w:cs="Amiri"/>
          <w:color w:val="111111"/>
          <w:sz w:val="28"/>
          <w:sz w:val="28"/>
          <w:szCs w:val="28"/>
          <w:rtl w:val="true"/>
          <w:lang w:bidi="ar-SA"/>
        </w:rPr>
        <w:t>و سبعين و مائة، كذا قال لنا أبو محمّد علي بن أحمد بن سعيد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الرّحمن بن أبي عبيدة، و رأيت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الرّحمن بن حبيب</w:t>
      </w:r>
      <w:r>
        <w:rPr>
          <w:rStyle w:val="FootnoteAnchor"/>
          <w:rtl w:val="true"/>
        </w:rPr>
        <w:footnoteReference w:id="2756"/>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أبي عبيدة، فاللّه أعلم، و كان عبد الرّحمن بن معاوية من أهل العلم و على سيرة جميلة من العدل، و من 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بن صالح</w:t>
      </w:r>
      <w:r>
        <w:rPr>
          <w:rStyle w:val="FootnoteAnchor"/>
          <w:rtl w:val="true"/>
        </w:rPr>
        <w:footnoteReference w:id="2757"/>
      </w:r>
      <w:r>
        <w:rPr>
          <w:rFonts w:ascii="Amiri" w:hAnsi="Amiri" w:eastAsia="Amiri" w:cs="Amiri"/>
          <w:color w:val="111111"/>
          <w:sz w:val="28"/>
          <w:sz w:val="28"/>
          <w:szCs w:val="28"/>
          <w:rtl w:val="true"/>
          <w:lang w:bidi="ar-SA"/>
        </w:rPr>
        <w:t>الحضرمي الحمصي</w:t>
      </w:r>
      <w:r>
        <w:rPr>
          <w:rStyle w:val="FootnoteAnchor"/>
          <w:rtl w:val="true"/>
        </w:rPr>
        <w:footnoteReference w:id="2758"/>
      </w:r>
      <w:r>
        <w:rPr>
          <w:rFonts w:ascii="IRNazanin" w:hAnsi="IRNazanin" w:eastAsia="IRNazanin"/>
          <w:color w:val="111111"/>
          <w:sz w:val="28"/>
          <w:sz w:val="28"/>
          <w:szCs w:val="28"/>
          <w:rtl w:val="true"/>
          <w:lang w:bidi="fa-IR"/>
        </w:rPr>
        <w:t>و له أدب و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أنشدونا له يتشوق</w:t>
      </w:r>
      <w:r>
        <w:rPr>
          <w:rStyle w:val="FootnoteAnchor"/>
          <w:rtl w:val="true"/>
        </w:rPr>
        <w:footnoteReference w:id="2759"/>
      </w:r>
      <w:r>
        <w:rPr>
          <w:rFonts w:ascii="IRNazanin" w:hAnsi="IRNazanin" w:eastAsia="IRNazanin"/>
          <w:color w:val="111111"/>
          <w:sz w:val="28"/>
          <w:sz w:val="28"/>
          <w:szCs w:val="28"/>
          <w:rtl w:val="true"/>
          <w:lang w:bidi="fa-IR"/>
        </w:rPr>
        <w:t>إلى معاهده بالشام</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الراكب الميمّم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من بعضي السّلام لبعض</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إنّ جسمي كما علمت</w:t>
      </w:r>
      <w:r>
        <w:rPr>
          <w:rStyle w:val="FootnoteAnchor"/>
          <w:rtl w:val="true"/>
        </w:rPr>
        <w:footnoteReference w:id="2762"/>
      </w:r>
      <w:r>
        <w:rPr>
          <w:rFonts w:ascii="Amiri" w:hAnsi="Amiri" w:eastAsia="Amiri" w:cs="Amiri"/>
          <w:color w:val="111111"/>
          <w:sz w:val="28"/>
          <w:sz w:val="28"/>
          <w:szCs w:val="28"/>
          <w:rtl w:val="true"/>
          <w:lang w:bidi="ar-SA"/>
        </w:rPr>
        <w:t xml:space="preserve">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مالكيه بأرض</w:t>
      </w:r>
    </w:p>
    <w:p>
      <w:pPr>
        <w:pStyle w:val="BookText"/>
        <w:rPr/>
      </w:pPr>
      <w:r>
        <w:rPr>
          <w:rFonts w:ascii="Amiri" w:hAnsi="Amiri" w:eastAsia="Amiri" w:cs="Amiri"/>
          <w:color w:val="111111"/>
          <w:sz w:val="28"/>
          <w:sz w:val="28"/>
          <w:szCs w:val="28"/>
          <w:rtl w:val="true"/>
          <w:lang w:bidi="ar-SA"/>
        </w:rPr>
        <w:t xml:space="preserve">قدّر البين بيننا فافترقنا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البين عن جفوني غمضي</w:t>
      </w:r>
    </w:p>
    <w:p>
      <w:pPr>
        <w:pStyle w:val="BookText"/>
        <w:rPr/>
      </w:pPr>
      <w:r>
        <w:rPr>
          <w:rFonts w:ascii="Amiri" w:hAnsi="Amiri" w:eastAsia="Amiri" w:cs="Amiri"/>
          <w:color w:val="111111"/>
          <w:sz w:val="28"/>
          <w:sz w:val="28"/>
          <w:szCs w:val="28"/>
          <w:rtl w:val="true"/>
          <w:lang w:bidi="ar-SA"/>
        </w:rPr>
        <w:t xml:space="preserve">قد قضى اللّه بالفراق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باجتماعنا</w:t>
      </w:r>
      <w:r>
        <w:rPr>
          <w:rStyle w:val="FootnoteAnchor"/>
          <w:rtl w:val="true"/>
        </w:rPr>
        <w:footnoteReference w:id="2763"/>
      </w:r>
      <w:r>
        <w:rPr>
          <w:rFonts w:ascii="Amiri" w:hAnsi="Amiri" w:eastAsia="Amiri" w:cs="Amiri"/>
          <w:color w:val="111111"/>
          <w:sz w:val="28"/>
          <w:sz w:val="28"/>
          <w:szCs w:val="28"/>
          <w:rtl w:val="true"/>
          <w:lang w:bidi="ar-SA"/>
        </w:rPr>
        <w:t>سوف يقضي</w:t>
      </w:r>
    </w:p>
    <w:p>
      <w:pPr>
        <w:pStyle w:val="BookText"/>
        <w:rPr/>
      </w:pPr>
      <w:r>
        <w:rPr>
          <w:rFonts w:ascii="Amiri" w:hAnsi="Amiri" w:eastAsia="Amiri" w:cs="Amiri"/>
          <w:color w:val="111111"/>
          <w:sz w:val="28"/>
          <w:sz w:val="28"/>
          <w:szCs w:val="28"/>
          <w:rtl w:val="true"/>
          <w:lang w:bidi="ar-SA"/>
        </w:rPr>
        <w:t>كتب إليّ أبو المظفّر محمّد بن أحمد بن محمّد الأبيوردي العنبسي، من ولد عنبسة بن أبي سفيان، يذكر في نسب آل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هشام بن عبد الملك والد عبد الرّحمن الداخل الذي غلب على الأندلس حين قتل مروان بن محمّد و ولده هناك، و كان في أهل ذلك الصّقع جفاء و غلظة، فلما أمن به عبد الرّحمن و نشأ أولاده فضلاء علماء سمحاء توفّر أعيان الرعية به على التأدب و التفقه، فرقت حواشيهم و نبع فيهم شعراء، و الناس بزمانهم أشبه منهم بآبائهم، و الملك سوق يجلب إليها ما ينفق فيها، و كان المنصور يثني على عبد الرّحمن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صقر قريش دخل المغرب و قد قتل قومه، فلم يزل يضرب العدنانية بالقحطانية، و يلبس القحطانية بالعدنانية حتى ملك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ابنا بربريتين</w:t>
      </w:r>
      <w:r>
        <w:rPr>
          <w:rStyle w:val="FootnoteAnchor"/>
          <w:rtl w:val="true"/>
        </w:rPr>
        <w:footnoteReference w:id="2764"/>
      </w:r>
      <w:r>
        <w:rPr>
          <w:rFonts w:ascii="Amiri" w:hAnsi="Amiri" w:eastAsia="Amiri" w:cs="Amiri"/>
          <w:color w:val="111111"/>
          <w:sz w:val="28"/>
          <w:sz w:val="28"/>
          <w:szCs w:val="28"/>
          <w:rtl w:val="true"/>
          <w:lang w:bidi="ar-SA"/>
        </w:rPr>
        <w:t xml:space="preserve">يعنون عبد الرّحمن و المنصور، و أمّه سلاّمة البربرية، و أم عبد الرّحمن راح البربرية، و أخوه أبان كان فارسا، و أمّه راح أيضا، و أبوهما معاوية، و أخوه سعيد ابنا هشام لأم ولد، و اعتبط معاوية و عبد الرّحمن صغير، و كان </w:t>
      </w:r>
    </w:p>
    <w:p>
      <w:pPr>
        <w:pStyle w:val="BookText"/>
        <w:rPr/>
      </w:pPr>
      <w:r>
        <w:rPr>
          <w:rFonts w:ascii="Amiri" w:hAnsi="Amiri" w:eastAsia="Amiri" w:cs="Amiri"/>
          <w:color w:val="111111"/>
          <w:sz w:val="28"/>
          <w:sz w:val="28"/>
          <w:szCs w:val="28"/>
          <w:rtl w:val="true"/>
          <w:lang w:bidi="ar-SA"/>
        </w:rPr>
        <w:t>مسلمة بن عبد الملك يوصي به هشاما و يقول إليه بفزع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بني أمية، و كان خالد بن يزيد، و مسلمة بن عبد الملك يزمان بمعرفة الأحداث الجائية لأنهما ناقبا أهل العلم بالكتب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w:t>
      </w:r>
      <w:r>
        <w:rPr>
          <w:rStyle w:val="FootnoteAnchor"/>
          <w:rtl w:val="true"/>
        </w:rPr>
        <w:footnoteReference w:id="2765"/>
      </w:r>
      <w:r>
        <w:rPr>
          <w:rFonts w:ascii="Amiri" w:hAnsi="Amiri" w:eastAsia="Amiri" w:cs="Amiri"/>
          <w:color w:val="111111"/>
          <w:sz w:val="28"/>
          <w:sz w:val="28"/>
          <w:szCs w:val="28"/>
          <w:rtl w:val="true"/>
          <w:lang w:bidi="ar-SA"/>
        </w:rPr>
        <w:t>، نا محمّد بن الحسن بن دريد، أنا أبو الفضل الرياشي،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غرير</w:t>
      </w:r>
      <w:r>
        <w:rPr>
          <w:rStyle w:val="FootnoteAnchor"/>
          <w:rtl w:val="true"/>
        </w:rPr>
        <w:footnoteReference w:id="2766"/>
      </w:r>
      <w:r>
        <w:rPr>
          <w:rFonts w:ascii="Amiri" w:hAnsi="Amiri" w:eastAsia="Amiri" w:cs="Amiri"/>
          <w:color w:val="111111"/>
          <w:sz w:val="28"/>
          <w:sz w:val="28"/>
          <w:szCs w:val="28"/>
          <w:rtl w:val="true"/>
          <w:lang w:bidi="ar-SA"/>
        </w:rPr>
        <w:t>بن طلحة الأرقمي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 و كان من أهل الفضل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أحسن الناس غناء لا تسأمه‌؟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عليّ يومئذ طيلسان لي أسميه من غلظه، و ثقله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مقطّع الأزرار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جئنا الجبّانة إلى دار مسلم بن يحيى مولى بني زهرة، فأذن لنا، فدخلنا بيتا طوله اثنا عشر ذراعا في مثلها، و طول البيت في السماء ستة عشر ذراعا، و في البيت نمرقتان، قد ذهب عنهما اللحمة</w:t>
      </w:r>
      <w:r>
        <w:rPr>
          <w:rStyle w:val="FootnoteAnchor"/>
          <w:rtl w:val="true"/>
        </w:rPr>
        <w:footnoteReference w:id="2767"/>
      </w:r>
      <w:r>
        <w:rPr>
          <w:rFonts w:ascii="Amiri" w:hAnsi="Amiri" w:eastAsia="Amiri" w:cs="Amiri"/>
          <w:color w:val="111111"/>
          <w:sz w:val="28"/>
          <w:sz w:val="28"/>
          <w:szCs w:val="28"/>
          <w:rtl w:val="true"/>
          <w:lang w:bidi="ar-SA"/>
        </w:rPr>
        <w:t>و بقي السّدى</w:t>
      </w:r>
      <w:r>
        <w:rPr>
          <w:rStyle w:val="FootnoteAnchor"/>
          <w:rtl w:val="true"/>
        </w:rPr>
        <w:footnoteReference w:id="2768"/>
      </w:r>
      <w:r>
        <w:rPr>
          <w:rFonts w:ascii="Amiri" w:hAnsi="Amiri" w:eastAsia="Amiri" w:cs="Amiri"/>
          <w:color w:val="111111"/>
          <w:sz w:val="28"/>
          <w:sz w:val="28"/>
          <w:szCs w:val="28"/>
          <w:rtl w:val="true"/>
          <w:lang w:bidi="ar-SA"/>
        </w:rPr>
        <w:t>و قد حشيتا بالليف، و كرسيان قد تفككا من قدمهما بينهما ثلاث</w:t>
      </w:r>
      <w:r>
        <w:rPr>
          <w:rStyle w:val="FootnoteAnchor"/>
          <w:rtl w:val="true"/>
        </w:rPr>
        <w:footnoteReference w:id="2769"/>
      </w:r>
      <w:r>
        <w:rPr>
          <w:rFonts w:ascii="Amiri" w:hAnsi="Amiri" w:eastAsia="Amiri" w:cs="Amiri"/>
          <w:color w:val="111111"/>
          <w:sz w:val="28"/>
          <w:sz w:val="28"/>
          <w:szCs w:val="28"/>
          <w:rtl w:val="true"/>
          <w:lang w:bidi="ar-SA"/>
        </w:rPr>
        <w:t xml:space="preserve">، ثم اطّلعت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w:t>
      </w:r>
      <w:r>
        <w:rPr>
          <w:rStyle w:val="FootnoteAnchor"/>
          <w:rtl w:val="true"/>
        </w:rPr>
        <w:footnoteReference w:id="2770"/>
      </w:r>
      <w:r>
        <w:rPr>
          <w:rFonts w:ascii="Amiri" w:hAnsi="Amiri" w:eastAsia="Amiri" w:cs="Amiri"/>
          <w:color w:val="111111"/>
          <w:sz w:val="28"/>
          <w:sz w:val="28"/>
          <w:szCs w:val="28"/>
          <w:rtl w:val="true"/>
          <w:lang w:bidi="ar-SA"/>
        </w:rPr>
        <w:t>عجفاء كلفاء عليها قرقل هروي أصفر غسيل لم يجدد و في الصبغ، و كأن وركيها</w:t>
      </w:r>
      <w:r>
        <w:rPr>
          <w:rStyle w:val="FootnoteAnchor"/>
          <w:rtl w:val="true"/>
        </w:rPr>
        <w:footnoteReference w:id="2771"/>
      </w:r>
      <w:r>
        <w:rPr>
          <w:rFonts w:ascii="Amiri" w:hAnsi="Amiri" w:eastAsia="Amiri" w:cs="Amiri"/>
          <w:color w:val="111111"/>
          <w:sz w:val="28"/>
          <w:sz w:val="28"/>
          <w:szCs w:val="28"/>
          <w:rtl w:val="true"/>
          <w:lang w:bidi="ar-SA"/>
        </w:rPr>
        <w:t>في خيط من رسحها</w:t>
      </w:r>
      <w:r>
        <w:rPr>
          <w:rStyle w:val="FootnoteAnchor"/>
          <w:rtl w:val="true"/>
        </w:rPr>
        <w:footnoteReference w:id="2772"/>
      </w:r>
      <w:r>
        <w:rPr>
          <w:rFonts w:ascii="Amiri" w:hAnsi="Amiri" w:eastAsia="Amiri" w:cs="Amiri"/>
          <w:color w:val="111111"/>
          <w:sz w:val="28"/>
          <w:sz w:val="28"/>
          <w:szCs w:val="28"/>
          <w:rtl w:val="true"/>
          <w:lang w:bidi="ar-SA"/>
        </w:rPr>
        <w:t>فقلت لأبي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فتناولت عودا فضربت ثم غنّت</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الذي شغف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تفريج ما ألقى من الهمّ</w:t>
      </w:r>
    </w:p>
    <w:p>
      <w:pPr>
        <w:pStyle w:val="BookText"/>
        <w:rPr/>
      </w:pPr>
      <w:r>
        <w:rPr>
          <w:rFonts w:ascii="Amiri" w:hAnsi="Amiri" w:eastAsia="Amiri" w:cs="Amiri"/>
          <w:color w:val="111111"/>
          <w:sz w:val="28"/>
          <w:sz w:val="28"/>
          <w:szCs w:val="28"/>
          <w:rtl w:val="true"/>
          <w:lang w:bidi="ar-SA"/>
        </w:rPr>
        <w:t xml:space="preserve">فاستيقني أن قد كلفت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افعلي ما شئت عن علم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صرم في الممات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قبل الموت بالصّرم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فتحسنت</w:t>
      </w:r>
      <w:r>
        <w:rPr>
          <w:rStyle w:val="FootnoteAnchor"/>
          <w:rtl w:val="true"/>
        </w:rPr>
        <w:footnoteReference w:id="2774"/>
      </w:r>
      <w:r>
        <w:rPr>
          <w:rFonts w:ascii="Amiri" w:hAnsi="Amiri" w:eastAsia="Amiri" w:cs="Amiri"/>
          <w:color w:val="111111"/>
          <w:sz w:val="28"/>
          <w:sz w:val="28"/>
          <w:szCs w:val="28"/>
          <w:rtl w:val="true"/>
          <w:lang w:bidi="ar-SA"/>
        </w:rPr>
        <w:t>في عيني فبدا ما اذهب الكلف عنها، و زحف أبو السّائب و زحفت معه ثم تغنت</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برح الخفاء فأيّما بك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w:t>
      </w:r>
      <w:r>
        <w:rPr>
          <w:rStyle w:val="FootnoteAnchor"/>
          <w:rtl w:val="true"/>
        </w:rPr>
        <w:footnoteReference w:id="2776"/>
      </w:r>
      <w:r>
        <w:rPr>
          <w:rFonts w:ascii="Amiri" w:hAnsi="Amiri" w:eastAsia="Amiri" w:cs="Amiri"/>
          <w:color w:val="111111"/>
          <w:sz w:val="28"/>
          <w:sz w:val="28"/>
          <w:szCs w:val="28"/>
          <w:rtl w:val="true"/>
          <w:lang w:bidi="ar-SA"/>
        </w:rPr>
        <w:t>يظهر ما تسرّ فيعلم</w:t>
      </w:r>
    </w:p>
    <w:p>
      <w:pPr>
        <w:pStyle w:val="BookText"/>
        <w:rPr/>
      </w:pPr>
      <w:r>
        <w:rPr>
          <w:rFonts w:ascii="Amiri" w:hAnsi="Amiri" w:eastAsia="Amiri" w:cs="Amiri"/>
          <w:color w:val="111111"/>
          <w:sz w:val="28"/>
          <w:sz w:val="28"/>
          <w:szCs w:val="28"/>
          <w:rtl w:val="true"/>
          <w:lang w:bidi="ar-SA"/>
        </w:rPr>
        <w:t xml:space="preserve">مما تضمن من غرير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قلب إنك بالحسان لمغرم</w:t>
      </w:r>
    </w:p>
    <w:p>
      <w:pPr>
        <w:pStyle w:val="BookText"/>
        <w:rPr/>
      </w:pPr>
      <w:r>
        <w:rPr>
          <w:rFonts w:ascii="Amiri" w:hAnsi="Amiri" w:eastAsia="Amiri" w:cs="Amiri"/>
          <w:color w:val="111111"/>
          <w:sz w:val="28"/>
          <w:sz w:val="28"/>
          <w:szCs w:val="28"/>
          <w:rtl w:val="true"/>
          <w:lang w:bidi="ar-SA"/>
        </w:rPr>
        <w:t xml:space="preserve">بل ليت أنك يا حسام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المراسي طائعا</w:t>
      </w:r>
      <w:r>
        <w:rPr>
          <w:rStyle w:val="FootnoteAnchor"/>
          <w:rtl w:val="true"/>
        </w:rPr>
        <w:footnoteReference w:id="2777"/>
      </w:r>
      <w:r>
        <w:rPr>
          <w:rFonts w:ascii="Amiri" w:hAnsi="Amiri" w:eastAsia="Amiri" w:cs="Amiri"/>
          <w:color w:val="111111"/>
          <w:sz w:val="28"/>
          <w:sz w:val="28"/>
          <w:szCs w:val="28"/>
          <w:rtl w:val="true"/>
          <w:lang w:bidi="ar-SA"/>
        </w:rPr>
        <w:t>و تخيّم</w:t>
      </w:r>
    </w:p>
    <w:p>
      <w:pPr>
        <w:pStyle w:val="BookText"/>
        <w:rPr/>
      </w:pPr>
      <w:r>
        <w:rPr>
          <w:rFonts w:ascii="Amiri" w:hAnsi="Amiri" w:eastAsia="Amiri" w:cs="Amiri"/>
          <w:color w:val="111111"/>
          <w:sz w:val="28"/>
          <w:sz w:val="28"/>
          <w:szCs w:val="28"/>
          <w:rtl w:val="true"/>
          <w:lang w:bidi="ar-SA"/>
        </w:rPr>
        <w:t>فتذوق لذة عيشنا و نعيمه</w:t>
      </w:r>
      <w:r>
        <w:rPr>
          <w:rStyle w:val="FootnoteAnchor"/>
          <w:rtl w:val="true"/>
        </w:rPr>
        <w:footnoteReference w:id="2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إخوانا</w:t>
      </w:r>
      <w:r>
        <w:rPr>
          <w:rStyle w:val="FootnoteAnchor"/>
          <w:rtl w:val="true"/>
        </w:rPr>
        <w:footnoteReference w:id="2779"/>
      </w:r>
      <w:r>
        <w:rPr>
          <w:rFonts w:ascii="IRNazanin" w:hAnsi="IRNazanin" w:eastAsia="IRNazanin"/>
          <w:color w:val="111111"/>
          <w:sz w:val="28"/>
          <w:sz w:val="28"/>
          <w:szCs w:val="28"/>
          <w:rtl w:val="true"/>
          <w:lang w:bidi="fa-IR"/>
        </w:rPr>
        <w:t>فما ذا تنقم</w:t>
      </w:r>
    </w:p>
    <w:p>
      <w:pPr>
        <w:pStyle w:val="BookText"/>
        <w:rPr/>
      </w:pPr>
      <w:r>
        <w:rPr>
          <w:rFonts w:ascii="Amiri" w:hAnsi="Amiri" w:eastAsia="Amiri" w:cs="Amiri"/>
          <w:color w:val="111111"/>
          <w:sz w:val="28"/>
          <w:sz w:val="28"/>
          <w:szCs w:val="28"/>
          <w:rtl w:val="true"/>
          <w:lang w:bidi="ar-SA"/>
        </w:rPr>
        <w:t>فقال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نقم هذا فأعضّه باللّه بكذا و كذا من أمه، و لا يكنى، و زحفت مع أبي السّائب حتى قاربنا النمرقتين، و ربت العجفاء في عيني كما يربو السويق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w:t>
      </w:r>
      <w:r>
        <w:rPr>
          <w:rStyle w:val="FootnoteAnchor"/>
          <w:rtl w:val="true"/>
        </w:rPr>
        <w:footnoteReference w:id="2780"/>
      </w:r>
      <w:r>
        <w:rPr>
          <w:rFonts w:ascii="Amiri" w:hAnsi="Amiri" w:eastAsia="Amiri" w:cs="Amiri"/>
          <w:color w:val="111111"/>
          <w:sz w:val="28"/>
          <w:sz w:val="28"/>
          <w:szCs w:val="28"/>
          <w:rtl w:val="true"/>
          <w:lang w:bidi="ar-SA"/>
        </w:rPr>
        <w:t>بماء قربة ثم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ليلي أعالج السّقما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حل كلّ الأحبّة الحرما</w:t>
      </w:r>
    </w:p>
    <w:p>
      <w:pPr>
        <w:pStyle w:val="BookText"/>
        <w:rPr/>
      </w:pPr>
      <w:r>
        <w:rPr>
          <w:rFonts w:ascii="Amiri" w:hAnsi="Amiri" w:eastAsia="Amiri" w:cs="Amiri"/>
          <w:color w:val="111111"/>
          <w:sz w:val="28"/>
          <w:sz w:val="28"/>
          <w:szCs w:val="28"/>
          <w:rtl w:val="true"/>
          <w:lang w:bidi="ar-SA"/>
        </w:rPr>
        <w:t xml:space="preserve">ما كنت أخشى فراقكم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أمسى فراقكم عزما</w:t>
      </w:r>
      <w:r>
        <w:rPr>
          <w:rStyle w:val="FootnoteAnchor"/>
          <w:rtl w:val="true"/>
        </w:rPr>
        <w:footnoteReference w:id="278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طيلساني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مقطّع الأزرار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أخذت شاذكونة</w:t>
      </w:r>
      <w:r>
        <w:rPr>
          <w:rStyle w:val="FootnoteAnchor"/>
          <w:rtl w:val="true"/>
        </w:rPr>
        <w:footnoteReference w:id="2782"/>
      </w:r>
      <w:r>
        <w:rPr>
          <w:rFonts w:ascii="Amiri" w:hAnsi="Amiri" w:eastAsia="Amiri" w:cs="Amiri"/>
          <w:color w:val="111111"/>
          <w:sz w:val="28"/>
          <w:sz w:val="28"/>
          <w:szCs w:val="28"/>
          <w:rtl w:val="true"/>
          <w:lang w:bidi="ar-SA"/>
        </w:rPr>
        <w:t xml:space="preserve">فوضعتها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على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كما يصاح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الدخر</w:t>
      </w:r>
      <w:r>
        <w:rPr>
          <w:rStyle w:val="FootnoteAnchor"/>
          <w:rtl w:val="true"/>
        </w:rPr>
        <w:footnoteReference w:id="2783"/>
      </w:r>
      <w:r>
        <w:rPr>
          <w:rFonts w:ascii="Amiri" w:hAnsi="Amiri" w:eastAsia="Amiri" w:cs="Amiri"/>
          <w:color w:val="111111"/>
          <w:sz w:val="28"/>
          <w:sz w:val="28"/>
          <w:szCs w:val="28"/>
          <w:rtl w:val="true"/>
          <w:lang w:bidi="ar-SA"/>
        </w:rPr>
        <w:t>بالنوى، و قام أبو السّائب فتناول ربعة كانت في البيت فيها قوارير و دهن فوضعها على رأسه، و صاح صاحب الجارية و كان ألثغ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قواثيني قواثيني</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 أبو السّائب فاصطكت القوارير فكسّرت، و سال الدهن على صدر أبي السّائب و ظهره، و قال للعجفاء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هيجت</w:t>
      </w:r>
      <w:r>
        <w:rPr>
          <w:rStyle w:val="FootnoteAnchor"/>
          <w:rtl w:val="true"/>
        </w:rPr>
        <w:footnoteReference w:id="2785"/>
      </w:r>
      <w:r>
        <w:rPr>
          <w:rFonts w:ascii="Amiri" w:hAnsi="Amiri" w:eastAsia="Amiri" w:cs="Amiri"/>
          <w:color w:val="111111"/>
          <w:sz w:val="28"/>
          <w:sz w:val="28"/>
          <w:szCs w:val="28"/>
          <w:rtl w:val="true"/>
          <w:lang w:bidi="ar-SA"/>
        </w:rPr>
        <w:t xml:space="preserve">لي داء قديما، ثم وضع الربعة فكنا نختلف إليها حتى بعث عبد الرّحمن بن معاوية بن هشام بن عبد الملك من </w:t>
      </w:r>
    </w:p>
    <w:p>
      <w:pPr>
        <w:pStyle w:val="BookText"/>
        <w:rPr/>
      </w:pPr>
      <w:r>
        <w:rPr>
          <w:rFonts w:ascii="Amiri" w:hAnsi="Amiri" w:eastAsia="Amiri" w:cs="Amiri"/>
          <w:color w:val="111111"/>
          <w:sz w:val="28"/>
          <w:sz w:val="28"/>
          <w:szCs w:val="28"/>
          <w:rtl w:val="true"/>
          <w:lang w:bidi="ar-SA"/>
        </w:rPr>
        <w:t>الأندلس فابتيعت له العجفاء و حملت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الأرقمي في هذا الخبر اثنا عشر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ستة عشر ذراعا</w:t>
      </w:r>
      <w:r>
        <w:rPr>
          <w:rFonts w:eastAsia="Amiri" w:cs="Amiri" w:ascii="Amiri" w:hAnsi="Amiri"/>
          <w:color w:val="111111"/>
          <w:sz w:val="28"/>
          <w:szCs w:val="28"/>
          <w:rtl w:val="true"/>
          <w:lang w:bidi="ar-SA"/>
        </w:rPr>
        <w:t>]</w:t>
      </w:r>
      <w:r>
        <w:rPr>
          <w:rStyle w:val="FootnoteAnchor"/>
          <w:rtl w:val="true"/>
        </w:rPr>
        <w:footnoteReference w:id="2786"/>
      </w:r>
      <w:r>
        <w:rPr>
          <w:rFonts w:ascii="Amiri" w:hAnsi="Amiri" w:eastAsia="Amiri" w:cs="Amiri"/>
          <w:color w:val="111111"/>
          <w:sz w:val="28"/>
          <w:sz w:val="28"/>
          <w:szCs w:val="28"/>
          <w:rtl w:val="true"/>
          <w:lang w:bidi="ar-SA"/>
        </w:rPr>
        <w:t>على لغة من ذكّر الذراع، و التأنيث فيها أظهر، و إن كانت اللغتان فيها قد حكيتا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في التأنيث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العباس، عن سلمة،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أرقى عليها و هي فرع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أذرع و إصبع</w:t>
      </w:r>
    </w:p>
    <w:p>
      <w:pPr>
        <w:pStyle w:val="BookText"/>
        <w:rPr/>
      </w:pPr>
      <w:r>
        <w:rPr>
          <w:rFonts w:ascii="Amiri" w:hAnsi="Amiri" w:eastAsia="Amiri" w:cs="Amiri"/>
          <w:color w:val="111111"/>
          <w:sz w:val="28"/>
          <w:sz w:val="28"/>
          <w:szCs w:val="28"/>
          <w:rtl w:val="true"/>
          <w:lang w:bidi="ar-SA"/>
        </w:rPr>
        <w:t>و حدثنا ابن الأنباري، حدثني أبي، عن محمّد بن</w:t>
      </w:r>
      <w:r>
        <w:rPr>
          <w:rStyle w:val="FootnoteAnchor"/>
          <w:rtl w:val="true"/>
        </w:rPr>
        <w:footnoteReference w:id="2787"/>
      </w:r>
      <w:r>
        <w:rPr>
          <w:rFonts w:ascii="Amiri" w:hAnsi="Amiri" w:eastAsia="Amiri" w:cs="Amiri"/>
          <w:color w:val="111111"/>
          <w:sz w:val="28"/>
          <w:sz w:val="28"/>
          <w:szCs w:val="28"/>
          <w:rtl w:val="true"/>
          <w:lang w:bidi="ar-SA"/>
        </w:rPr>
        <w:t>الحكم، عن اللحياني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الذراع و الكراع يذكران و يؤنثان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الأصمعي التذكير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السختياني</w:t>
      </w:r>
      <w:r>
        <w:rPr>
          <w:rStyle w:val="FootnoteAnchor"/>
          <w:rtl w:val="true"/>
        </w:rPr>
        <w:footnoteReference w:id="2788"/>
      </w:r>
      <w:r>
        <w:rPr>
          <w:rFonts w:ascii="Amiri" w:hAnsi="Amiri" w:eastAsia="Amiri" w:cs="Amiri"/>
          <w:color w:val="111111"/>
          <w:sz w:val="28"/>
          <w:sz w:val="28"/>
          <w:szCs w:val="28"/>
          <w:rtl w:val="true"/>
          <w:lang w:bidi="ar-SA"/>
        </w:rPr>
        <w:t>عن أبي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يذكّر و يؤنث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سبع في ثمانية، و ذكّروا ثمانية و أنّثوا سبعا، لأنهم أرادوا سبع أذرع في ثمانية أشبار، و الشبر مذكر، فلذا الحقوا الهاء في ثمانية، و قال الفراء عند ذكره تأنيث الذراع</w:t>
      </w:r>
      <w:r>
        <w:rPr>
          <w:rStyle w:val="FootnoteAnchor"/>
          <w:rtl w:val="true"/>
        </w:rPr>
        <w:footnoteReference w:id="2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الذراع بعض عكل،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خمسة أذرع، و ستة أذرع، و خمس و ست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نمرقتان الواحدة نمرقة بضم النون و الراء، فيما حكى اللغويون، و ذكر الفراء أنه سمع بعض كلب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نمرقة بكسرهما، و تجمع نمارق، و هي الوسائد و المرافق،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Style w:val="FootnoteAnchor"/>
          <w:rtl w:val="true"/>
        </w:rPr>
        <w:footnoteReference w:id="2790"/>
      </w:r>
      <w:r>
        <w:rPr>
          <w:rFonts w:ascii="Amiri" w:hAnsi="Amiri" w:eastAsia="Amiri" w:cs="Amiri"/>
          <w:color w:val="111111"/>
          <w:sz w:val="28"/>
          <w:sz w:val="28"/>
          <w:szCs w:val="28"/>
          <w:rtl w:val="true"/>
          <w:lang w:bidi="ar-SA"/>
        </w:rPr>
        <w:t>و من هذا قول امرأة من بني عجل في يوم ذي قار تحض قومها على قتال الأعاجم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نقربوا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نفرش النمارق</w:t>
      </w:r>
    </w:p>
    <w:p>
      <w:pPr>
        <w:pStyle w:val="BookText"/>
        <w:rPr/>
      </w:pPr>
      <w:r>
        <w:rPr>
          <w:rFonts w:ascii="Amiri" w:hAnsi="Amiri" w:eastAsia="Amiri" w:cs="Amiri"/>
          <w:color w:val="111111"/>
          <w:sz w:val="28"/>
          <w:sz w:val="28"/>
          <w:szCs w:val="28"/>
          <w:rtl w:val="true"/>
          <w:lang w:bidi="ar-SA"/>
        </w:rPr>
        <w:t xml:space="preserve">أو تهربوا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pStyle w:val="BookText"/>
        <w:rPr/>
      </w:pPr>
      <w:r>
        <w:rPr>
          <w:rFonts w:ascii="Amiri" w:hAnsi="Amiri" w:eastAsia="Amiri" w:cs="Amiri"/>
          <w:color w:val="111111"/>
          <w:sz w:val="28"/>
          <w:sz w:val="28"/>
          <w:szCs w:val="28"/>
          <w:rtl w:val="true"/>
          <w:lang w:bidi="ar-SA"/>
        </w:rPr>
        <w:t>و قالت على هذا هند بنت عتبة</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على النمارق </w:t>
      </w:r>
    </w:p>
    <w:p>
      <w:pPr>
        <w:pStyle w:val="BookText"/>
        <w:rPr/>
      </w:pPr>
      <w:r>
        <w:rPr>
          <w:rFonts w:ascii="Amiri" w:hAnsi="Amiri" w:eastAsia="Amiri" w:cs="Amiri"/>
          <w:color w:val="111111"/>
          <w:sz w:val="28"/>
          <w:sz w:val="28"/>
          <w:szCs w:val="28"/>
          <w:rtl w:val="true"/>
          <w:lang w:bidi="ar-SA"/>
        </w:rPr>
        <w:t>و نلبس اليلامق</w:t>
      </w:r>
      <w:r>
        <w:rPr>
          <w:rStyle w:val="FootnoteAnchor"/>
          <w:rtl w:val="true"/>
        </w:rPr>
        <w:footnoteReference w:id="2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تقبلوا نعانق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pStyle w:val="BookText"/>
        <w:rPr/>
      </w:pPr>
      <w:r>
        <w:rPr>
          <w:rFonts w:ascii="Amiri" w:hAnsi="Amiri" w:eastAsia="Amiri" w:cs="Amiri"/>
          <w:color w:val="111111"/>
          <w:sz w:val="28"/>
          <w:sz w:val="28"/>
          <w:szCs w:val="28"/>
          <w:rtl w:val="true"/>
          <w:lang w:bidi="ar-SA"/>
        </w:rPr>
        <w:t>و من النمارق قول ذي الرمّة</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فؤادي قلب جاني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إن تكسين</w:t>
      </w:r>
      <w:r>
        <w:rPr>
          <w:rStyle w:val="FootnoteAnchor"/>
          <w:rtl w:val="true"/>
        </w:rPr>
        <w:footnoteReference w:id="2794"/>
      </w:r>
      <w:r>
        <w:rPr>
          <w:rFonts w:ascii="Amiri" w:hAnsi="Amiri" w:eastAsia="Amiri" w:cs="Amiri"/>
          <w:color w:val="111111"/>
          <w:sz w:val="28"/>
          <w:sz w:val="28"/>
          <w:szCs w:val="28"/>
          <w:rtl w:val="true"/>
          <w:lang w:bidi="ar-SA"/>
        </w:rPr>
        <w:t>وشي النمارق</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تسمية الوسادة مرفقة</w:t>
      </w:r>
      <w:r>
        <w:rPr>
          <w:rStyle w:val="FootnoteAnchor"/>
          <w:rtl w:val="true"/>
        </w:rPr>
        <w:footnoteReference w:id="2795"/>
      </w:r>
      <w:r>
        <w:rPr>
          <w:rFonts w:ascii="Amiri" w:hAnsi="Amiri" w:eastAsia="Amiri" w:cs="Amiri"/>
          <w:color w:val="111111"/>
          <w:sz w:val="28"/>
          <w:sz w:val="28"/>
          <w:szCs w:val="28"/>
          <w:rtl w:val="true"/>
          <w:lang w:bidi="ar-SA"/>
        </w:rPr>
        <w:t>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الرفق و الارتفاق بالشيء و الانتفاع من مرافق الدار و الأثاث، قال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يُهَيِّئْ لَكُمْ مِنْ أَمْرِكُمْ مِرْفَقاً </w:t>
      </w:r>
      <w:r>
        <w:rPr>
          <w:rStyle w:val="FootnoteAnchor"/>
          <w:rtl w:val="true"/>
        </w:rPr>
        <w:footnoteReference w:id="2796"/>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ارتفق فلان بمال فلان و أرفقه صاحبه، و جاء في مرفق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 و مرفق أيضا، و الوجه الآخر أن يكون من مرفق اليد لأنه يتكئ به على الوسادة، فكسر كما تكسر الأدوات مثل مقطع و مخرز و مخيط قال أمية بن أبي الصلت يخاطب سيف بن ذي يزن لما ظفر بالحبشة و أجلاهم عن اليمن</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و قيل لها وسادة لتوسدها، و قال الأعشى</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لا تشفين غلّة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w:t>
      </w:r>
      <w:r>
        <w:rPr>
          <w:rStyle w:val="FootnoteAnchor"/>
          <w:rtl w:val="true"/>
        </w:rPr>
        <w:footnoteReference w:id="2799"/>
      </w:r>
      <w:r>
        <w:rPr>
          <w:rFonts w:ascii="Amiri" w:hAnsi="Amiri" w:eastAsia="Amiri" w:cs="Amiri"/>
          <w:color w:val="111111"/>
          <w:sz w:val="28"/>
          <w:sz w:val="28"/>
          <w:szCs w:val="28"/>
          <w:rtl w:val="true"/>
          <w:lang w:bidi="ar-SA"/>
        </w:rPr>
        <w:t>بحبّك يا جبيرة صادي</w:t>
      </w:r>
    </w:p>
    <w:p>
      <w:pPr>
        <w:pStyle w:val="BookText"/>
        <w:rPr/>
      </w:pPr>
      <w:r>
        <w:rPr>
          <w:rFonts w:ascii="Amiri" w:hAnsi="Amiri" w:eastAsia="Amiri" w:cs="Amiri"/>
          <w:color w:val="111111"/>
          <w:sz w:val="28"/>
          <w:sz w:val="28"/>
          <w:szCs w:val="28"/>
          <w:rtl w:val="true"/>
          <w:lang w:bidi="ar-SA"/>
        </w:rPr>
        <w:t xml:space="preserve">فانهي خيالك أن يزور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منزلة يعود و سادي</w:t>
      </w:r>
    </w:p>
    <w:p>
      <w:pPr>
        <w:pStyle w:val="BookText"/>
        <w:rPr/>
      </w:pPr>
      <w:r>
        <w:rPr>
          <w:rFonts w:ascii="Amiri" w:hAnsi="Amiri" w:eastAsia="Amiri" w:cs="Amiri"/>
          <w:color w:val="111111"/>
          <w:sz w:val="28"/>
          <w:sz w:val="28"/>
          <w:szCs w:val="28"/>
          <w:rtl w:val="true"/>
          <w:lang w:bidi="ar-SA"/>
        </w:rPr>
        <w:t>و قال الأسود بن يعفر</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الخليّ و ما أحسّ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محتضر لديّ وسادي</w:t>
      </w:r>
    </w:p>
    <w:p>
      <w:pPr>
        <w:pStyle w:val="BookText"/>
        <w:rPr/>
      </w:pPr>
      <w:r>
        <w:rPr>
          <w:rFonts w:ascii="Amiri" w:hAnsi="Amiri" w:eastAsia="Amiri" w:cs="Amiri"/>
          <w:color w:val="111111"/>
          <w:sz w:val="28"/>
          <w:sz w:val="28"/>
          <w:szCs w:val="28"/>
          <w:rtl w:val="true"/>
          <w:lang w:bidi="ar-SA"/>
        </w:rPr>
        <w:t>و قد يقال في الوسادة إسادة فتبدل الواو همزة استثقالا لابتداء الكلمة بها كما قالوا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إشاح، و وشاح، و وجوه ملاح و أجوه، و حكي عن العرب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الأجوه</w:t>
      </w:r>
      <w:r>
        <w:rPr>
          <w:rStyle w:val="FootnoteAnchor"/>
          <w:rtl w:val="true"/>
        </w:rPr>
        <w:footnoteReference w:id="2801"/>
      </w:r>
    </w:p>
    <w:p>
      <w:pPr>
        <w:pStyle w:val="BookText"/>
        <w:rPr/>
      </w:pPr>
      <w:r>
        <w:rPr>
          <w:rFonts w:ascii="Amiri" w:hAnsi="Amiri" w:eastAsia="Amiri" w:cs="Amiri"/>
          <w:color w:val="111111"/>
          <w:sz w:val="28"/>
          <w:sz w:val="28"/>
          <w:szCs w:val="28"/>
          <w:rtl w:val="true"/>
          <w:lang w:bidi="ar-SA"/>
        </w:rPr>
        <w:t>في كثير من الكلام،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يحل أحيده و يقال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تموّل منه افتقار</w:t>
      </w:r>
    </w:p>
    <w:p>
      <w:pPr>
        <w:pStyle w:val="BookText"/>
        <w:rPr/>
      </w:pPr>
      <w:r>
        <w:rPr>
          <w:rFonts w:ascii="Amiri" w:hAnsi="Amiri" w:eastAsia="Amiri" w:cs="Amiri"/>
          <w:color w:val="111111"/>
          <w:sz w:val="28"/>
          <w:sz w:val="28"/>
          <w:szCs w:val="28"/>
          <w:rtl w:val="true"/>
          <w:lang w:bidi="ar-SA"/>
        </w:rPr>
        <w:t xml:space="preserve">أصله وحيده و هذا باب نأتي على شرحه و تفصيله، و ذكر جائزه و ممتنعه و ما فيه مرسوم فيه، و قد قرأت عامة القراءة، وَ إِذَا الرُّسُلُ أُقِّتَتْ </w:t>
      </w:r>
      <w:r>
        <w:rPr>
          <w:rStyle w:val="FootnoteAnchor"/>
          <w:rtl w:val="true"/>
        </w:rPr>
        <w:footnoteReference w:id="2802"/>
      </w:r>
      <w:r>
        <w:rPr>
          <w:rFonts w:ascii="IRNazanin" w:hAnsi="IRNazanin" w:eastAsia="IRNazanin"/>
          <w:color w:val="111111"/>
          <w:sz w:val="28"/>
          <w:sz w:val="28"/>
          <w:szCs w:val="28"/>
          <w:rtl w:val="true"/>
          <w:lang w:bidi="fa-IR"/>
        </w:rPr>
        <w:t>و هو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w:t>
      </w:r>
      <w:r>
        <w:rPr>
          <w:rStyle w:val="FootnoteAnchor"/>
          <w:rtl w:val="true"/>
        </w:rPr>
        <w:footnoteReference w:id="2803"/>
      </w:r>
      <w:r>
        <w:rPr>
          <w:rFonts w:ascii="Amiri" w:hAnsi="Amiri" w:eastAsia="Amiri" w:cs="Amiri"/>
          <w:color w:val="111111"/>
          <w:sz w:val="28"/>
          <w:sz w:val="28"/>
          <w:szCs w:val="28"/>
          <w:rtl w:val="true"/>
          <w:lang w:bidi="ar-SA"/>
        </w:rPr>
        <w:t>أبو جعفر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وقتت، بالواو و التخفيف، و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وقّتت على الأصل أيضا إلاّ أنه شدد، و هم يكرهون كثيرا افتتاح الكلام بالواو، خاصة إذا تكررت،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w:t>
      </w:r>
      <w:r>
        <w:rPr>
          <w:rStyle w:val="FootnoteAnchor"/>
          <w:rtl w:val="true"/>
        </w:rPr>
        <w:footnoteReference w:id="2804"/>
      </w:r>
      <w:r>
        <w:rPr>
          <w:rFonts w:ascii="Amiri" w:hAnsi="Amiri" w:eastAsia="Amiri" w:cs="Amiri"/>
          <w:color w:val="111111"/>
          <w:sz w:val="28"/>
          <w:sz w:val="28"/>
          <w:szCs w:val="28"/>
          <w:rtl w:val="true"/>
          <w:lang w:bidi="ar-SA"/>
        </w:rPr>
        <w:t>نباح الكلاب، و قالوا في تصغير و اصل أو يصل و في جمعه أواصل فقلبوا الواو همزة، و يقولون حضر زيد و واصل فلا يقلبون لأن الواو زيدت للعطف كالفاء، و ثم و ليست من سنخ الكلم</w:t>
      </w:r>
      <w:r>
        <w:rPr>
          <w:rStyle w:val="FootnoteAnchor"/>
          <w:rtl w:val="true"/>
        </w:rPr>
        <w:footnoteReference w:id="2805"/>
      </w:r>
      <w:r>
        <w:rPr>
          <w:rFonts w:ascii="Amiri" w:hAnsi="Amiri" w:eastAsia="Amiri" w:cs="Amiri"/>
          <w:color w:val="111111"/>
          <w:sz w:val="28"/>
          <w:sz w:val="28"/>
          <w:szCs w:val="28"/>
          <w:rtl w:val="true"/>
          <w:lang w:bidi="ar-SA"/>
        </w:rPr>
        <w:t>في أصلها، و يقال فلان متوسد القرآن و هذا يكون مدحا، يعني يجعله وسادة أو يتلوه مكان توسده إياه، و يكون ذما أن ينام عن القيام به، و تأدية الحق فيه، و جاء عن النبي صلى اللّه عليه و سلم أنه قال في رجل ذكر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Style w:val="FootnoteAnchor"/>
          <w:rtl w:val="true"/>
        </w:rPr>
        <w:footnoteReference w:id="2806"/>
      </w:r>
      <w:r>
        <w:rPr>
          <w:rFonts w:ascii="Amiri" w:hAnsi="Amiri" w:eastAsia="Amiri" w:cs="Amiri"/>
          <w:color w:val="111111"/>
          <w:sz w:val="28"/>
          <w:sz w:val="28"/>
          <w:szCs w:val="28"/>
          <w:rtl w:val="true"/>
          <w:lang w:bidi="ar-SA"/>
        </w:rPr>
        <w:t>رجل لا يتوسد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عدي بن حاتم أنه ذكر للنبي صلى اللّه عليه و سلم أنه جعل تحت وسادته خيطين أسود و أبيض فلم يبن له ذلك أمر الفجر،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لعريض الوساد</w:t>
      </w:r>
      <w:r>
        <w:rPr>
          <w:rFonts w:eastAsia="Amiri" w:cs="Amiri" w:ascii="Amiri" w:hAnsi="Amiri"/>
          <w:color w:val="111111"/>
          <w:sz w:val="28"/>
          <w:szCs w:val="28"/>
          <w:rtl w:val="true"/>
          <w:lang w:bidi="ar-SA"/>
        </w:rPr>
        <w:t xml:space="preserve">»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لعريض القفا، إنما هو بياض النهار من سواد الليل، فأما اشتقاق اسم المرفقة من المرفق فهو باب معروف مستمر، أ لا ترى أنهم يقولون مخدة من الخد، لأنه يوضع عند الاضطجاع عليها، و يقولون مصدغة من الصدغ، و قد يقولون مزدغة فيبدلون من الصاد زايا لسكونها، و إتيان الدال تالية لها، و هذه لغة معروفة في العربية، و قد قرأ بعض القرأة بها في مواضع من القرآن كقوله يصدر و يصدقون و قصد السبيل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عنها اللحمة و بقي الستا</w:t>
      </w:r>
      <w:r>
        <w:rPr>
          <w:rStyle w:val="FootnoteAnchor"/>
          <w:rtl w:val="true"/>
        </w:rPr>
        <w:footnoteReference w:id="2808"/>
      </w:r>
      <w:r>
        <w:rPr>
          <w:rFonts w:ascii="Amiri" w:hAnsi="Amiri" w:eastAsia="Amiri" w:cs="Amiri"/>
          <w:color w:val="111111"/>
          <w:sz w:val="28"/>
          <w:sz w:val="28"/>
          <w:szCs w:val="28"/>
          <w:rtl w:val="true"/>
          <w:lang w:bidi="ar-SA"/>
        </w:rPr>
        <w:t>فاللحمة لحمة الثوب و الستا</w:t>
      </w:r>
      <w:r>
        <w:rPr>
          <w:rStyle w:val="FootnoteAnchor"/>
          <w:rtl w:val="true"/>
        </w:rPr>
        <w:footnoteReference w:id="2809"/>
      </w:r>
      <w:r>
        <w:rPr>
          <w:rFonts w:ascii="Amiri" w:hAnsi="Amiri" w:eastAsia="Amiri" w:cs="Amiri"/>
          <w:color w:val="111111"/>
          <w:sz w:val="28"/>
          <w:sz w:val="28"/>
          <w:szCs w:val="28"/>
          <w:rtl w:val="true"/>
          <w:lang w:bidi="ar-SA"/>
        </w:rPr>
        <w:t>سداه و اللام هاهنا مفتوحة، فأما لحمة النّسب فمضمومة، و كذلك لحمة البازي و الصقر، و هو ما أطعمه إذا صاد</w:t>
      </w:r>
      <w:r>
        <w:rPr>
          <w:rFonts w:eastAsia="Amiri" w:cs="Amiri" w:ascii="Amiri" w:hAnsi="Amiri"/>
          <w:color w:val="111111"/>
          <w:sz w:val="28"/>
          <w:szCs w:val="28"/>
          <w:rtl w:val="true"/>
          <w:lang w:bidi="ar-SA"/>
        </w:rPr>
        <w:t xml:space="preserve">. </w:t>
      </w:r>
      <w:bookmarkStart w:id="362" w:name="pg16707_178430"/>
    </w:p>
    <w:p>
      <w:pPr>
        <w:pStyle w:val="BookText"/>
        <w:rPr/>
      </w:pPr>
      <w:bookmarkEnd w:id="36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منه امرأة رسحاء و رجل أرسح، إذا كان مؤخرهما من العجز و ما والاه عاريا من اللحم، و قول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شاذكونة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وسادة، فهي عندي في الأصل فارسية، تكلّم بها من تكلم من العرب، و هي مشتقة من موضع الجلوس، و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 هذا من الباب الذي بينا الاشتقاق فيه كالمصدغة و المخدة، و قد فسر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الزرابي</w:t>
      </w:r>
      <w:r>
        <w:rPr>
          <w:rStyle w:val="FootnoteAnchor"/>
          <w:rtl w:val="true"/>
        </w:rPr>
        <w:footnoteReference w:id="2810"/>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زَرٰابِيُّ مَبْثُوثَةٌ </w:t>
      </w:r>
      <w:r>
        <w:rPr>
          <w:rStyle w:val="FootnoteAnchor"/>
          <w:rtl w:val="true"/>
        </w:rPr>
        <w:footnoteReference w:id="28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البسط، كما قال غيره من أهل التأويل و العربية،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زربية و زرابي،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الزرابي في لغة أخرى الشواذكين و أني به على هذا اللفظ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الدجر بالنوى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بذلك نداء من يطوف بالدجر من باعته و يعرض بيعه بالنوى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الدجر بالنوى، أو يعني الدجر تباع بالنوى، و الدجر من أسماء اللوبياء، و له أسماء ذوات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اللوبياء و اللوبيا، بالمد و القصر، وليا الواحدة لياءة، و يقال للجارية المستحسنة كأنها لياءة مقشورة، و روي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و في يده لياء مقشر أي مقشور، و يقال له اللويباج و الأحبل و الحبيل و الدجر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أحمد بن إبراهيم بن أبي خالد المعروف بابن الجزّار</w:t>
      </w:r>
      <w:r>
        <w:rPr>
          <w:rStyle w:val="FootnoteAnchor"/>
          <w:rtl w:val="true"/>
        </w:rPr>
        <w:footnoteReference w:id="2812"/>
      </w:r>
      <w:r>
        <w:rPr>
          <w:rFonts w:ascii="Amiri" w:hAnsi="Amiri" w:eastAsia="Amiri" w:cs="Amiri"/>
          <w:color w:val="111111"/>
          <w:sz w:val="28"/>
          <w:sz w:val="28"/>
          <w:szCs w:val="28"/>
          <w:rtl w:val="true"/>
          <w:lang w:bidi="ar-SA"/>
        </w:rPr>
        <w:t>القيرواني في تاريخه الذي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 بصحيح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و مائة فيها مات أمير الأندلس عبد الرّحمن بن معاوية بن هشام بن عبد الملك بن مروان، و هو أول ملوك الأندلس من بني أمية، و مات و هو ابن ستين سنة، و كان ملكه أربعا</w:t>
      </w:r>
      <w:r>
        <w:rPr>
          <w:rStyle w:val="FootnoteAnchor"/>
          <w:rtl w:val="true"/>
        </w:rPr>
        <w:footnoteReference w:id="2813"/>
      </w:r>
      <w:r>
        <w:rPr>
          <w:rFonts w:ascii="Amiri" w:hAnsi="Amiri" w:eastAsia="Amiri" w:cs="Amiri"/>
          <w:color w:val="111111"/>
          <w:sz w:val="28"/>
          <w:sz w:val="28"/>
          <w:szCs w:val="28"/>
          <w:rtl w:val="true"/>
          <w:lang w:bidi="ar-SA"/>
        </w:rPr>
        <w:t>و ثلاثين سنة و خمسة أشهر، ثم ولي من بعده هشام بن عبد الرّحمن لسبع خلون من جمادى و هو ابن إحدى و عشرين سنة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222662_73709187"/>
      <w:bookmarkStart w:id="364" w:name="_Toc136"/>
      <w:bookmarkEnd w:id="363"/>
      <w:r>
        <w:rPr/>
        <w:t>3969</w:t>
      </w:r>
      <w:r>
        <w:rPr>
          <w:rtl w:val="true"/>
        </w:rPr>
        <w:t xml:space="preserve"> - </w:t>
      </w:r>
      <w:r>
        <w:rPr>
          <w:rtl w:val="true"/>
        </w:rPr>
        <w:t>عبد الرّحمن بن مغراء بن عياض بن الحارث بن عبد اللّه بن وهب أبو زهير الدّوسي الرّازي</w:t>
      </w:r>
      <w:bookmarkEnd w:id="364"/>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مغراء</w:t>
      </w:r>
      <w:r>
        <w:rPr>
          <w:rStyle w:val="FootnoteAnchor"/>
          <w:rtl w:val="true"/>
        </w:rPr>
        <w:footnoteReference w:id="2814"/>
      </w:r>
      <w:r>
        <w:rPr>
          <w:rFonts w:ascii="Amiri" w:hAnsi="Amiri" w:eastAsia="Amiri" w:cs="Amiri"/>
          <w:color w:val="111111"/>
          <w:sz w:val="28"/>
          <w:sz w:val="28"/>
          <w:szCs w:val="28"/>
          <w:rtl w:val="true"/>
          <w:lang w:bidi="ar-SA"/>
        </w:rPr>
        <w:t>بن عياض بن الحارث بن عبد اللّه بن وهب أبو زهير الدّوسي الرّازي</w:t>
      </w:r>
      <w:r>
        <w:rPr>
          <w:rStyle w:val="FootnoteAnchor"/>
          <w:rtl w:val="true"/>
        </w:rPr>
        <w:footnoteReference w:id="281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ما شهران قرية من قرى الري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ولي قضاء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حدّث بها و بالعراق عن الأعمش، و إسماعيل بن أبي خالد، و يحيى بن سعيد الأنصاري، و محمّد بن سوقة، و عبد الملك بن سعيد بن أبجر</w:t>
      </w:r>
      <w:r>
        <w:rPr>
          <w:rStyle w:val="FootnoteAnchor"/>
          <w:rtl w:val="true"/>
        </w:rPr>
        <w:footnoteReference w:id="2816"/>
      </w:r>
      <w:r>
        <w:rPr>
          <w:rFonts w:ascii="Amiri" w:hAnsi="Amiri" w:eastAsia="Amiri" w:cs="Amiri"/>
          <w:color w:val="111111"/>
          <w:sz w:val="28"/>
          <w:sz w:val="28"/>
          <w:szCs w:val="28"/>
          <w:rtl w:val="true"/>
          <w:lang w:bidi="ar-SA"/>
        </w:rPr>
        <w:t>، و عبيد اللّه بن عمر العمري، و مجالد بن سعيد، و فضيل بن غزوان، و أجلح بن عبد اللّه الكندي، و اسمه يحيى، و حجاج الصّوّاف، و فطر بن خليفة، و أبي روق عطية بن الحارث الهمداني، و عقبة بن أبي العيزار، و رشدين بن كريب، و محمّد بن إسحاق بن يسار صاحب المغازي، و أخيه خالد بن المغراء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 و محمّد بن عائذ، و محمّد بن المبارك الصّوري، و محمّد بن حميد، و عيسى بن أبي فاطمة، و إبراهيم بن موسى الفراء، و محمّد بن عمرو زنيج، و يوسف بن موسى القطان، و علي بن ميسرة، و مقاتل بن محمّد الرازيون، و فيض بن وثيق البصري، و عبد اللّه بن عمران الأصبهاني، و عمرو بن رافع أبو الحجر القزويني</w:t>
      </w:r>
      <w:r>
        <w:rPr>
          <w:rStyle w:val="FootnoteAnchor"/>
          <w:rtl w:val="true"/>
        </w:rPr>
        <w:footnoteReference w:id="2817"/>
      </w:r>
      <w:r>
        <w:rPr>
          <w:rFonts w:ascii="Amiri" w:hAnsi="Amiri" w:eastAsia="Amiri" w:cs="Amiri"/>
          <w:color w:val="111111"/>
          <w:sz w:val="28"/>
          <w:sz w:val="28"/>
          <w:szCs w:val="28"/>
          <w:rtl w:val="true"/>
          <w:lang w:bidi="ar-SA"/>
        </w:rPr>
        <w:t>، و مخلد بن مالك السّلمسيني</w:t>
      </w:r>
      <w:r>
        <w:rPr>
          <w:rStyle w:val="FootnoteAnchor"/>
          <w:rtl w:val="true"/>
        </w:rPr>
        <w:footnoteReference w:id="2818"/>
      </w:r>
      <w:r>
        <w:rPr>
          <w:rFonts w:ascii="Amiri" w:hAnsi="Amiri" w:eastAsia="Amiri" w:cs="Amiri"/>
          <w:color w:val="111111"/>
          <w:sz w:val="28"/>
          <w:sz w:val="28"/>
          <w:szCs w:val="28"/>
          <w:rtl w:val="true"/>
          <w:lang w:bidi="ar-SA"/>
        </w:rPr>
        <w:t>، و محمّد بن عبد اللّه بن أبي حمّاد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بشر بن مطر أخو خطاب، نا سهل بن زنجلة الرازي، نا عبد الرّحمن بن مغراء، أنا محمّد بن إسحاق، عن إسماعيل بن مسلم، عن عبد الكريم بن أبي المخارق، عن حيان بن جزء السّلمي، عن أخيه خزيمة بن جزء،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بالمدينة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أن أسألك عن أحناش</w:t>
      </w:r>
      <w:r>
        <w:rPr>
          <w:rStyle w:val="FootnoteAnchor"/>
          <w:rtl w:val="true"/>
        </w:rPr>
        <w:footnoteReference w:id="2819"/>
      </w:r>
      <w:r>
        <w:rPr>
          <w:rFonts w:ascii="Amiri" w:hAnsi="Amiri" w:eastAsia="Amiri" w:cs="Amiri"/>
          <w:color w:val="111111"/>
          <w:sz w:val="28"/>
          <w:sz w:val="28"/>
          <w:szCs w:val="28"/>
          <w:rtl w:val="true"/>
          <w:lang w:bidi="ar-SA"/>
        </w:rPr>
        <w:t>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و لا أحرّمه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آكل ما لم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أمة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رأيت خلقا رابني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الأرنب،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آكله و لا أحرّمه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آكل ما لم يحرّم،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أنها تدمى</w:t>
      </w:r>
      <w:r>
        <w:rPr>
          <w:rFonts w:eastAsia="Amiri" w:cs="Amiri" w:ascii="Amiri" w:hAnsi="Amiri"/>
          <w:color w:val="111111"/>
          <w:sz w:val="28"/>
          <w:szCs w:val="28"/>
          <w:rtl w:val="true"/>
          <w:lang w:bidi="ar-SA"/>
        </w:rPr>
        <w:t>»</w:t>
      </w:r>
      <w:r>
        <w:rPr>
          <w:rStyle w:val="FootnoteAnchor"/>
          <w:rtl w:val="true"/>
        </w:rPr>
        <w:footnoteReference w:id="28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يأكل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p>
    <w:p>
      <w:pPr>
        <w:pStyle w:val="BookText"/>
        <w:rPr/>
      </w:pPr>
      <w:r>
        <w:rPr>
          <w:rFonts w:ascii="Amiri" w:hAnsi="Amiri" w:eastAsia="Amiri" w:cs="Amiri"/>
          <w:color w:val="111111"/>
          <w:sz w:val="28"/>
          <w:sz w:val="28"/>
          <w:szCs w:val="28"/>
          <w:rtl w:val="true"/>
          <w:lang w:bidi="ar-SA"/>
        </w:rPr>
        <w:t>الذئب،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الذئب أحد فيه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مقرّب بن الحسين</w:t>
      </w:r>
      <w:r>
        <w:rPr>
          <w:rStyle w:val="FootnoteAnchor"/>
          <w:rtl w:val="true"/>
        </w:rPr>
        <w:footnoteReference w:id="2821"/>
      </w:r>
      <w:r>
        <w:rPr>
          <w:rFonts w:ascii="Amiri" w:hAnsi="Amiri" w:eastAsia="Amiri" w:cs="Amiri"/>
          <w:color w:val="111111"/>
          <w:sz w:val="28"/>
          <w:sz w:val="28"/>
          <w:szCs w:val="28"/>
          <w:rtl w:val="true"/>
          <w:lang w:bidi="ar-SA"/>
        </w:rPr>
        <w:t xml:space="preserve">بن الحسن، نا أبو الحسين بن المهتدي، أنا أبو حفص عمر بن أحمد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الفضل بن غانم، نا عبد الرّحمن بن مغراء الأزدي، عن الأعمش،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أهل العافية يوم القيامة أنّ لحومهم قرضت بالمقاريض مما يرون من ثواب اللّه عز و جل لأهل البلاء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أبو أحمد، عن أبي عبد اللّه بن محمّد بن إبراهيم بن زياد الطيالسي، عن محمّد بن عمرو بن بكر</w:t>
      </w:r>
      <w:r>
        <w:rPr>
          <w:rStyle w:val="FootnoteAnchor"/>
          <w:rtl w:val="true"/>
        </w:rPr>
        <w:footnoteReference w:id="2822"/>
      </w:r>
      <w:r>
        <w:rPr>
          <w:rFonts w:ascii="Amiri" w:hAnsi="Amiri" w:eastAsia="Amiri" w:cs="Amiri"/>
          <w:color w:val="111111"/>
          <w:sz w:val="28"/>
          <w:sz w:val="28"/>
          <w:szCs w:val="28"/>
          <w:rtl w:val="true"/>
          <w:lang w:bidi="ar-SA"/>
        </w:rPr>
        <w:t>التميمي، عن أبي زهير عبد الرّحمن بن مغراء،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واحد من أصحاب أبي زهير، و هو حديث منكر لا أصل له من حديث أبي الزبير، و لا من حديث الأعمش، و لا يعرف للأعمش سماع من أبي الزبير، و لا رواية من وجه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w:t>
      </w:r>
      <w:r>
        <w:rPr>
          <w:rStyle w:val="FootnoteAnchor"/>
          <w:rtl w:val="true"/>
        </w:rPr>
        <w:footnoteReference w:id="2823"/>
      </w:r>
      <w:r>
        <w:rPr>
          <w:rFonts w:ascii="Amiri" w:hAnsi="Amiri" w:eastAsia="Amiri" w:cs="Amiri"/>
          <w:color w:val="111111"/>
          <w:sz w:val="28"/>
          <w:sz w:val="28"/>
          <w:szCs w:val="28"/>
          <w:rtl w:val="true"/>
          <w:lang w:bidi="ar-SA"/>
        </w:rPr>
        <w:t>عن محمّد بن جميل الرازي، نا أبو زهير عبد الرّحمن بن مغراء، حدثني أخي خالد بن مغراء، عن أبيه المغراء بن عياض بن الحارث بن عبد اللّه بن وهب، و كان الحارث قدم مع أبيه على النبي صلى اللّه عليه و سلم في السبعين الذين قدموا من دوس فأقام الحارث مع النبي صلى اللّه عليه و سلم و رجع أبوه إلى السراة، و كان كثير الثمار فقبض النبي صلى اللّه عليه و سلم و الحارث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تاريخه، فقال</w:t>
      </w:r>
      <w:r>
        <w:rPr>
          <w:rStyle w:val="FootnoteAnchor"/>
          <w:rtl w:val="true"/>
        </w:rPr>
        <w:footnoteReference w:id="2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خالد بن المغراء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 كان كثير الثمار، و كان كبيرا</w:t>
      </w:r>
      <w:r>
        <w:rPr>
          <w:rStyle w:val="FootnoteAnchor"/>
          <w:rtl w:val="true"/>
        </w:rPr>
        <w:footnoteReference w:id="2825"/>
      </w:r>
      <w:r>
        <w:rPr>
          <w:rFonts w:ascii="IRNazanin" w:hAnsi="IRNazanin" w:eastAsia="IRNazanin"/>
          <w:color w:val="111111"/>
          <w:sz w:val="28"/>
          <w:sz w:val="28"/>
          <w:szCs w:val="28"/>
          <w:rtl w:val="true"/>
          <w:lang w:bidi="fa-IR"/>
        </w:rPr>
        <w:t>، فمات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الحسين</w:t>
      </w:r>
      <w:r>
        <w:rPr>
          <w:rStyle w:val="FootnoteAnchor"/>
          <w:rtl w:val="true"/>
        </w:rPr>
        <w:footnoteReference w:id="2826"/>
      </w:r>
      <w:r>
        <w:rPr>
          <w:rFonts w:ascii="Amiri" w:hAnsi="Amiri" w:eastAsia="Amiri" w:cs="Amiri"/>
          <w:color w:val="111111"/>
          <w:sz w:val="28"/>
          <w:sz w:val="28"/>
          <w:szCs w:val="28"/>
          <w:rtl w:val="true"/>
          <w:lang w:bidi="ar-SA"/>
        </w:rPr>
        <w:t>بن محمّد، نا أحمد بن محمّد، أنا أبو بكر بن أبي الدنيا، نا محمّد بن سعد، قال في تسمية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مغراء، و لم يذكره ابن سعد في الطبقات الكبير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نا أبو الفضل محمد بن ناصر، أنا أحمد بن الحسن </w:t>
      </w:r>
    </w:p>
    <w:p>
      <w:pPr>
        <w:pStyle w:val="BookText"/>
        <w:rPr/>
      </w:pPr>
      <w:r>
        <w:rPr>
          <w:rFonts w:ascii="Amiri" w:hAnsi="Amiri" w:eastAsia="Amiri" w:cs="Amiri"/>
          <w:color w:val="111111"/>
          <w:sz w:val="28"/>
          <w:sz w:val="28"/>
          <w:szCs w:val="28"/>
          <w:rtl w:val="true"/>
          <w:lang w:bidi="ar-SA"/>
        </w:rPr>
        <w:t>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w:t>
      </w:r>
      <w:r>
        <w:rPr>
          <w:rStyle w:val="FootnoteAnchor"/>
          <w:rtl w:val="true"/>
        </w:rPr>
        <w:footnoteReference w:id="2827"/>
      </w:r>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عبدان، أنا محمد بن سهل، أنا محمد بن إسماعيل قال</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مغراء أبو</w:t>
      </w:r>
      <w:r>
        <w:rPr>
          <w:rStyle w:val="FootnoteAnchor"/>
          <w:rtl w:val="true"/>
        </w:rPr>
        <w:footnoteReference w:id="2829"/>
      </w:r>
      <w:r>
        <w:rPr>
          <w:rFonts w:ascii="Amiri" w:hAnsi="Amiri" w:eastAsia="Amiri" w:cs="Amiri"/>
          <w:color w:val="111111"/>
          <w:sz w:val="28"/>
          <w:sz w:val="28"/>
          <w:szCs w:val="28"/>
          <w:rtl w:val="true"/>
          <w:lang w:bidi="ar-SA"/>
        </w:rPr>
        <w:t>زهير الدوسي الرازي، سمع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الخلال شفاها</w:t>
      </w:r>
      <w:r>
        <w:rPr>
          <w:rStyle w:val="FootnoteAnchor"/>
          <w:rtl w:val="true"/>
        </w:rPr>
        <w:footnoteReference w:id="2830"/>
      </w:r>
      <w:r>
        <w:rPr>
          <w:rFonts w:ascii="Amiri" w:hAnsi="Amiri" w:eastAsia="Amiri" w:cs="Amiri"/>
          <w:color w:val="111111"/>
          <w:sz w:val="28"/>
          <w:sz w:val="28"/>
          <w:szCs w:val="28"/>
          <w:rtl w:val="true"/>
          <w:lang w:bidi="ar-SA"/>
        </w:rPr>
        <w:t>، 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مغراء، أبو زهير الدوسي، و هو ابن عياض بن الحارث بن عبد اللّه بن وهب كوفي سكن الري، روى عن الأعمش و إسماعيل بن أبي خالد و محمد بن سوقة و يحيى بن سعيد الأنصاري، و عبد الملك بن سعيد بن أبجر</w:t>
      </w:r>
      <w:r>
        <w:rPr>
          <w:rStyle w:val="FootnoteAnchor"/>
          <w:rtl w:val="true"/>
        </w:rPr>
        <w:footnoteReference w:id="2832"/>
      </w:r>
      <w:r>
        <w:rPr>
          <w:rFonts w:ascii="Amiri" w:hAnsi="Amiri" w:eastAsia="Amiri" w:cs="Amiri"/>
          <w:color w:val="111111"/>
          <w:sz w:val="28"/>
          <w:sz w:val="28"/>
          <w:szCs w:val="28"/>
          <w:rtl w:val="true"/>
          <w:lang w:bidi="ar-SA"/>
        </w:rPr>
        <w:t>، و مجالد، و أجلح، و فضيل بن غزوان، و حجاج الصواف، و فطر، و أبي روق، و عقبة بن أبي العيزار، و رشدين بن كريب، و محمد بن إسحاق، روى عنه محمد</w:t>
      </w:r>
      <w:r>
        <w:rPr>
          <w:rStyle w:val="FootnoteAnchor"/>
          <w:rtl w:val="true"/>
        </w:rPr>
        <w:footnoteReference w:id="2833"/>
      </w:r>
      <w:r>
        <w:rPr>
          <w:rFonts w:ascii="Amiri" w:hAnsi="Amiri" w:eastAsia="Amiri" w:cs="Amiri"/>
          <w:color w:val="111111"/>
          <w:sz w:val="28"/>
          <w:sz w:val="28"/>
          <w:szCs w:val="28"/>
          <w:rtl w:val="true"/>
          <w:lang w:bidi="ar-SA"/>
        </w:rPr>
        <w:t xml:space="preserve">بن المبارك الصوري، و عيسى بن أبي فاطمة الرازي، و سليمان بن شرحبيل الدمشقي، و فيض بن الوثيق البصري، و إبراهيم بن موسى، و عبد اللّه بن عمران الأصبهاني، و يوسف بن موسى القطان، و محمد </w:t>
      </w:r>
      <w:r>
        <w:rPr>
          <w:rFonts w:eastAsia="Amiri" w:cs="Amiri" w:ascii="Amiri" w:hAnsi="Amiri"/>
          <w:color w:val="111111"/>
          <w:sz w:val="28"/>
          <w:szCs w:val="28"/>
          <w:rtl w:val="true"/>
          <w:lang w:bidi="ar-SA"/>
        </w:rPr>
        <w:t>[</w:t>
      </w:r>
      <w:r>
        <w:rPr>
          <w:rStyle w:val="FootnoteAnchor"/>
          <w:rtl w:val="true"/>
        </w:rPr>
        <w:footnoteReference w:id="2834"/>
      </w:r>
      <w:r>
        <w:rPr>
          <w:rFonts w:ascii="Amiri" w:hAnsi="Amiri" w:eastAsia="Amiri" w:cs="Amiri"/>
          <w:color w:val="111111"/>
          <w:sz w:val="28"/>
          <w:sz w:val="28"/>
          <w:szCs w:val="28"/>
          <w:rtl w:val="true"/>
          <w:lang w:bidi="ar-SA"/>
        </w:rPr>
        <w:t>بن عمرو زنيج، و عمرو بن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ميسرة، و مقاتل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زهير عبد الرحمن بن مغراء الدوسي، سمع الأعمش و إسماعيل بن أبي خالد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أبو القاسم بن الصواف، أنا أحمد بن محمد بن إسماعيل، نا محمد بن أحمد بن حماد قال</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زهير عبد الرّحمن بن مغراء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Style w:val="FootnoteAnchor"/>
          <w:rtl w:val="true"/>
        </w:rPr>
        <w:footnoteReference w:id="2836"/>
      </w:r>
      <w:r>
        <w:rPr>
          <w:rFonts w:ascii="Amiri" w:hAnsi="Amiri" w:eastAsia="Amiri" w:cs="Amiri"/>
          <w:color w:val="111111"/>
          <w:sz w:val="28"/>
          <w:sz w:val="28"/>
          <w:szCs w:val="28"/>
          <w:rtl w:val="true"/>
          <w:lang w:bidi="ar-SA"/>
        </w:rPr>
        <w:t>أيضا، أنا أبو القاسم بن مسعدة، أنا أبو عمرو الفارسي، أنا أبو أحمد بن عدي قال</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مغراء أبو زهير الدوسي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زهير عبد الرحمن بن مغراء بن عياض بن الحارث بن عبد اللّه بن وهب الدوسي الرازي، وجده الحارث بن عبد اللّه بن وهب قدم مع أبيه على النبي صلى اللّه عليه و سلم في السبعين الذين قدموا من دوس فأقام الحارث مع النبي صلى اللّه عليه و سلم و رجع أبوه إلى السراة فمات بها و قبض النبي صلى اللّه عليه و سلم و الحارث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838"/>
      </w:r>
      <w:r>
        <w:rPr>
          <w:rFonts w:ascii="Amiri" w:hAnsi="Amiri" w:eastAsia="Amiri" w:cs="Amiri"/>
          <w:color w:val="111111"/>
          <w:sz w:val="28"/>
          <w:sz w:val="28"/>
          <w:szCs w:val="28"/>
          <w:rtl w:val="true"/>
          <w:lang w:bidi="ar-SA"/>
        </w:rPr>
        <w:t>الأعمش، حدث بأحاديث لم يتابع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مخلد بن مالك، و أبو غسان محمد بن عمرو 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Style w:val="FootnoteAnchor"/>
          <w:rtl w:val="true"/>
        </w:rPr>
        <w:footnoteReference w:id="2839"/>
      </w:r>
      <w:r>
        <w:rPr>
          <w:rFonts w:ascii="Amiri" w:hAnsi="Amiri" w:eastAsia="Amiri" w:cs="Amiri"/>
          <w:color w:val="111111"/>
          <w:sz w:val="28"/>
          <w:sz w:val="28"/>
          <w:szCs w:val="28"/>
          <w:rtl w:val="true"/>
          <w:lang w:bidi="ar-SA"/>
        </w:rPr>
        <w:t>الحسين القاضي إذنا،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الأديب، مشافهة</w:t>
      </w:r>
      <w:r>
        <w:rPr>
          <w:rStyle w:val="FootnoteAnchor"/>
          <w:rtl w:val="true"/>
        </w:rPr>
        <w:footnoteReference w:id="2840"/>
      </w:r>
      <w:r>
        <w:rPr>
          <w:rFonts w:ascii="Amiri" w:hAnsi="Amiri" w:eastAsia="Amiri" w:cs="Amiri"/>
          <w:color w:val="111111"/>
          <w:sz w:val="28"/>
          <w:sz w:val="28"/>
          <w:szCs w:val="28"/>
          <w:rtl w:val="true"/>
          <w:lang w:bidi="ar-SA"/>
        </w:rPr>
        <w:t>، أنا عبد الرحمن بن محمد العبدي،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حاتم</w:t>
      </w:r>
      <w:r>
        <w:rPr>
          <w:rStyle w:val="FootnoteAnchor"/>
          <w:rtl w:val="true"/>
        </w:rPr>
        <w:footnoteReference w:id="2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أبو هارون الحراني</w:t>
      </w:r>
      <w:r>
        <w:rPr>
          <w:rStyle w:val="FootnoteAnchor"/>
          <w:rtl w:val="true"/>
        </w:rPr>
        <w:footnoteReference w:id="28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عيسى بن يونس عن عبد الرحمن بن مغراء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خالد الأحمر يحسن الثناء على أبي زهير</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محمد بن سلمة</w:t>
      </w:r>
      <w:r>
        <w:rPr>
          <w:rStyle w:val="FootnoteAnchor"/>
          <w:rtl w:val="true"/>
        </w:rPr>
        <w:footnoteReference w:id="2844"/>
      </w:r>
      <w:r>
        <w:rPr>
          <w:rFonts w:ascii="Amiri" w:hAnsi="Amiri" w:eastAsia="Amiri" w:cs="Amiri"/>
          <w:color w:val="111111"/>
          <w:sz w:val="28"/>
          <w:sz w:val="28"/>
          <w:szCs w:val="28"/>
          <w:rtl w:val="true"/>
          <w:lang w:bidi="ar-SA"/>
        </w:rPr>
        <w:t>الطوريني،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وكيعا عن أبي زهير </w:t>
      </w:r>
      <w:bookmarkStart w:id="365" w:name="pg16707_178435"/>
    </w:p>
    <w:p>
      <w:pPr>
        <w:pStyle w:val="BookText"/>
        <w:rPr/>
      </w:pPr>
      <w:bookmarkEnd w:id="36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الحديث قبلنا و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أبي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بن محمد بن حماد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مهران الجمال و سئل عن عبد الرّحمن بن مغراء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سمر</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القاسم بن السّمرقندي، أنا أبو القاسم بن مسعدة، أنا عبد الرّحمن بن محمّد الفارسي، أنا أبو أحمد بن عدي</w:t>
      </w:r>
      <w:r>
        <w:rPr>
          <w:rStyle w:val="FootnoteAnchor"/>
          <w:rtl w:val="true"/>
        </w:rPr>
        <w:footnoteReference w:id="2846"/>
      </w:r>
      <w:r>
        <w:rPr>
          <w:rFonts w:ascii="Amiri" w:hAnsi="Amiri" w:eastAsia="Amiri" w:cs="Amiri"/>
          <w:color w:val="111111"/>
          <w:sz w:val="28"/>
          <w:sz w:val="28"/>
          <w:szCs w:val="28"/>
          <w:rtl w:val="true"/>
          <w:lang w:bidi="ar-SA"/>
        </w:rPr>
        <w:t xml:space="preserve">، 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مغراء أبو زهير، ليس بشيء، كان يروي عن الأعمش ستمائة حديث، تركناه لم يكن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قاله علي بن المديني هو كما قال، إنّما أنكرت على أبي</w:t>
      </w:r>
      <w:r>
        <w:rPr>
          <w:rStyle w:val="FootnoteAnchor"/>
          <w:rtl w:val="true"/>
        </w:rPr>
        <w:footnoteReference w:id="2847"/>
      </w:r>
      <w:r>
        <w:rPr>
          <w:rFonts w:ascii="Amiri" w:hAnsi="Amiri" w:eastAsia="Amiri" w:cs="Amiri"/>
          <w:color w:val="111111"/>
          <w:sz w:val="28"/>
          <w:sz w:val="28"/>
          <w:szCs w:val="28"/>
          <w:rtl w:val="true"/>
          <w:lang w:bidi="ar-SA"/>
        </w:rPr>
        <w:t>زهير هذا أحاديث يرويها عن الأعمش لا يتابعونه</w:t>
      </w:r>
      <w:r>
        <w:rPr>
          <w:rStyle w:val="FootnoteAnchor"/>
          <w:rtl w:val="true"/>
        </w:rPr>
        <w:footnoteReference w:id="2848"/>
      </w:r>
      <w:r>
        <w:rPr>
          <w:rFonts w:ascii="Amiri" w:hAnsi="Amiri" w:eastAsia="Amiri" w:cs="Amiri"/>
          <w:color w:val="111111"/>
          <w:sz w:val="28"/>
          <w:sz w:val="28"/>
          <w:szCs w:val="28"/>
          <w:rtl w:val="true"/>
          <w:lang w:bidi="ar-SA"/>
        </w:rPr>
        <w:t>الثقات عليها، و له عن غير الأعمش غرائب، و هو من جملة الضعفاء الذين يكتب حديثهم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222664_73709187"/>
      <w:bookmarkStart w:id="367" w:name="_Toc137"/>
      <w:bookmarkEnd w:id="366"/>
      <w:r>
        <w:rPr/>
        <w:t>3970</w:t>
      </w:r>
      <w:r>
        <w:rPr>
          <w:rtl w:val="true"/>
        </w:rPr>
        <w:t xml:space="preserve"> - </w:t>
      </w:r>
      <w:r>
        <w:rPr>
          <w:rtl w:val="true"/>
        </w:rPr>
        <w:t xml:space="preserve">عبد الرّحمن بن ملّ </w:t>
      </w:r>
      <w:r>
        <w:rPr>
          <w:rtl w:val="true"/>
        </w:rPr>
        <w:t xml:space="preserve">- </w:t>
      </w:r>
      <w:r>
        <w:rPr>
          <w:rtl w:val="true"/>
        </w:rPr>
        <w:t>و يقال</w:t>
      </w:r>
      <w:r>
        <w:rPr>
          <w:rtl w:val="true"/>
        </w:rPr>
        <w:t xml:space="preserve">: </w:t>
      </w:r>
      <w:r>
        <w:rPr>
          <w:rtl w:val="true"/>
        </w:rPr>
        <w:t xml:space="preserve">ابن ملي </w:t>
      </w:r>
      <w:r>
        <w:rPr>
          <w:rtl w:val="true"/>
        </w:rPr>
        <w:t xml:space="preserve">- </w:t>
      </w:r>
      <w:r>
        <w:rPr>
          <w:rtl w:val="true"/>
        </w:rPr>
        <w:t>بن عمرو بن عدي ابن وهب بن ربيعة</w:t>
      </w:r>
      <w:r>
        <w:rPr>
          <w:rtl w:val="true"/>
        </w:rPr>
        <w:t>...</w:t>
      </w:r>
      <w:bookmarkEnd w:id="367"/>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ملّ </w:t>
      </w:r>
      <w:r>
        <w:rPr>
          <w:rStyle w:val="FootnoteAnchor"/>
          <w:rtl w:val="true"/>
        </w:rPr>
        <w:footnoteReference w:id="2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عدي ابن وهب بن ربيعة بن سعد بن جذيمة</w:t>
      </w:r>
      <w:r>
        <w:rPr>
          <w:rStyle w:val="FootnoteAnchor"/>
          <w:rtl w:val="true"/>
        </w:rPr>
        <w:footnoteReference w:id="2850"/>
      </w:r>
      <w:r>
        <w:rPr>
          <w:rFonts w:ascii="Amiri" w:hAnsi="Amiri" w:eastAsia="Amiri" w:cs="Amiri"/>
          <w:color w:val="111111"/>
          <w:sz w:val="28"/>
          <w:sz w:val="28"/>
          <w:szCs w:val="28"/>
          <w:rtl w:val="true"/>
          <w:lang w:bidi="ar-SA"/>
        </w:rPr>
        <w:t>بن كعب ابن رفاعة بن مالك بن نهد بن زيد بن ليث بن سود ابن أسلم بن الحاف بن قضاعة بن مالك بن حمير أبو عثمان النّهدي</w:t>
      </w:r>
      <w:r>
        <w:rPr>
          <w:rStyle w:val="FootnoteAnchor"/>
          <w:rtl w:val="true"/>
        </w:rPr>
        <w:footnoteReference w:id="285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أكابر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أدرك حياة النبي صلى اللّه عليه و سلم و صدّق إليه، و لم يره و سكن البصرة، و غزا غزوات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عمرو،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852"/>
      </w:r>
      <w:r>
        <w:rPr>
          <w:rFonts w:ascii="Amiri" w:hAnsi="Amiri" w:eastAsia="Amiri" w:cs="Amiri"/>
          <w:color w:val="111111"/>
          <w:sz w:val="28"/>
          <w:sz w:val="28"/>
          <w:szCs w:val="28"/>
          <w:rtl w:val="true"/>
          <w:lang w:bidi="ar-SA"/>
        </w:rPr>
        <w:t>ابن مسعود، و أبي موسى الأشعري، و أبيّ بن كعب، و بلال، و أسامة</w:t>
      </w:r>
      <w:r>
        <w:rPr>
          <w:rStyle w:val="FootnoteAnchor"/>
          <w:rtl w:val="true"/>
        </w:rPr>
        <w:footnoteReference w:id="2853"/>
      </w:r>
      <w:r>
        <w:rPr>
          <w:rFonts w:ascii="Amiri" w:hAnsi="Amiri" w:eastAsia="Amiri" w:cs="Amiri"/>
          <w:color w:val="111111"/>
          <w:sz w:val="28"/>
          <w:sz w:val="28"/>
          <w:szCs w:val="28"/>
          <w:rtl w:val="true"/>
          <w:lang w:bidi="ar-SA"/>
        </w:rPr>
        <w:t>بن زيد، و عمران بن حصين، و أبي هريرة، و عبد الرّحمن بن أبي بكر، و أبي برزة الأسلمي، و سعد بن أبي وقّاص، و أبي بكرة، و سعيد بن</w:t>
      </w:r>
      <w:r>
        <w:rPr>
          <w:rStyle w:val="FootnoteAnchor"/>
          <w:rtl w:val="true"/>
        </w:rPr>
        <w:footnoteReference w:id="2854"/>
      </w:r>
      <w:r>
        <w:rPr>
          <w:rFonts w:ascii="Amiri" w:hAnsi="Amiri" w:eastAsia="Amiri" w:cs="Amiri"/>
          <w:color w:val="111111"/>
          <w:sz w:val="28"/>
          <w:sz w:val="28"/>
          <w:szCs w:val="28"/>
          <w:rtl w:val="true"/>
          <w:lang w:bidi="ar-SA"/>
        </w:rPr>
        <w:t>زيد، و حذيفة، و سلمان الفارسي،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عاصم الأحوال، و سليمان التيمي، و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855"/>
      </w:r>
      <w:r>
        <w:rPr>
          <w:rFonts w:ascii="Amiri" w:hAnsi="Amiri" w:eastAsia="Amiri" w:cs="Amiri"/>
          <w:color w:val="111111"/>
          <w:sz w:val="28"/>
          <w:sz w:val="28"/>
          <w:szCs w:val="28"/>
          <w:rtl w:val="true"/>
          <w:lang w:bidi="ar-SA"/>
        </w:rPr>
        <w:t>هند، و قتادة، و حميد الطويل، و أيوب، و خالد الحذّاء، و أبو العلاء موسى القيني، و الضحاك بن يسار، و الحجّاج بن أبي زينب الواسطي، و عمران بن حدير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مسلمة، نا يزيد بن هارون، أنا سليمان التيمي، عن أبي عثمان النّهدي، عن أسامة بن زيد،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باب الجنة و إذا أكثر من يدخلها الفقراء، و إنّ أهل الجدّ محبوسون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حدثني أبو عبد اللّه أحمد بن محمّد الجعفي، نا هوذة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محمّد بن غالب بن حرب، نا هوذة، نا سليمان، عن أبي عثمان، عن أسامة،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على باب الجنة فإذا عامة من يدخلها الفقراء، و إذا أصحاب الجدّ محبوسون إلاّ أصحاب النار فقد أمر بهم إلى النار، و قمت على باب النار فإذا عامة من يدخلها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الحديث لمحمّد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إبراهيم بن عبد اللّه البصري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أبو إسحاق إبراهيم بن عمر البرمكي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إبراهيم بن أيوب بن ماسي، نا أبو مسلم إبراهيم بن عبد اللّه، نا الأنصاري،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عثمان النهدي حدّثهم عن أسامة بن زيد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قمت على باب الجنة فإذا عامة من دخلها المساكين، و قمت على باب النار فإذا عامة من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سليمان التيمي، عن أبي عثمان النهدي، عن أسامة بن زيد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على باب الجنة فإذا عامة من يدخلها المساكين، و إذا أصحاب الجدّ محبوسون إلاّ أصحاب النار فقد أمر بهم إلى النار، و قمت على باب النار فإذا عامة من يدخلها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2856"/>
      </w:r>
      <w:r>
        <w:rPr>
          <w:rFonts w:ascii="Amiri" w:hAnsi="Amiri" w:eastAsia="Amiri" w:cs="Amiri"/>
          <w:color w:val="111111"/>
          <w:sz w:val="28"/>
          <w:sz w:val="28"/>
          <w:szCs w:val="28"/>
          <w:rtl w:val="true"/>
          <w:lang w:bidi="ar-SA"/>
        </w:rPr>
        <w:t xml:space="preserve">، نا عثمان بن الهيثم، نا عمران بن حدير،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عثمان النّهدي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عثمان بن الهيثم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عمران بن حدير، عن أبي عثمان، عن عبد الرّحمن بن ملّ،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عبد اللّه، و أبيّ بن كعب، و سعد بن مالك، و عبد الرّحمن بن أبي بكر الصدّيق، و أبي</w:t>
      </w:r>
      <w:r>
        <w:rPr>
          <w:rStyle w:val="FootnoteAnchor"/>
          <w:rtl w:val="true"/>
        </w:rPr>
        <w:footnoteReference w:id="2857"/>
      </w:r>
      <w:r>
        <w:rPr>
          <w:rFonts w:ascii="Amiri" w:hAnsi="Amiri" w:eastAsia="Amiri" w:cs="Amiri"/>
          <w:color w:val="111111"/>
          <w:sz w:val="28"/>
          <w:sz w:val="28"/>
          <w:szCs w:val="28"/>
          <w:rtl w:val="true"/>
          <w:lang w:bidi="ar-SA"/>
        </w:rPr>
        <w:t>بكرة، و أبي برزة، و أبي موسى، و ابن عمر،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الأزهري، أنا عبيد اللّه بن أحمد بن يعقوب، أنا العباس بن العباس بن محمّد، أنا صالح بن أحمد بن </w:t>
      </w:r>
    </w:p>
    <w:p>
      <w:pPr>
        <w:pStyle w:val="BookText"/>
        <w:rPr/>
      </w:pPr>
      <w:r>
        <w:rPr>
          <w:rFonts w:ascii="Amiri" w:hAnsi="Amiri" w:eastAsia="Amiri" w:cs="Amiri"/>
          <w:color w:val="111111"/>
          <w:sz w:val="28"/>
          <w:sz w:val="28"/>
          <w:szCs w:val="28"/>
          <w:rtl w:val="true"/>
          <w:lang w:bidi="ar-SA"/>
        </w:rPr>
        <w:t>محمّد بن حنبل،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أنا أبو عبد اللّه الحافظ، أنا أبو بكر بن المؤمّل، أنا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أحمد بن محمّد بن حنبل، نا أبو عبيدة الحداد عبد الواحد بن واصل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عثمان النّهدي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سهل بن بشر بن أحمد،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بن الحطّاب</w:t>
      </w:r>
      <w:r>
        <w:rPr>
          <w:rStyle w:val="FootnoteAnchor"/>
          <w:rtl w:val="true"/>
        </w:rPr>
        <w:footnoteReference w:id="2858"/>
      </w:r>
      <w:r>
        <w:rPr>
          <w:rFonts w:ascii="Amiri" w:hAnsi="Amiri" w:eastAsia="Amiri" w:cs="Amiri"/>
          <w:color w:val="111111"/>
          <w:sz w:val="28"/>
          <w:sz w:val="28"/>
          <w:szCs w:val="28"/>
          <w:rtl w:val="true"/>
          <w:lang w:bidi="ar-SA"/>
        </w:rPr>
        <w:t>في كتابه، أنا علي بن عبد اللّه الهمداني، أنا محمّد بن عمر اليمني، أنا جعفر بن أحمد الحميري، نا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عثمان عبد الرّحمن بن ملّ</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المرندي</w:t>
      </w:r>
      <w:r>
        <w:rPr>
          <w:rStyle w:val="FootnoteAnchor"/>
          <w:rtl w:val="true"/>
        </w:rPr>
        <w:footnoteReference w:id="2860"/>
      </w:r>
      <w:r>
        <w:rPr>
          <w:rFonts w:ascii="IRNazanin" w:hAnsi="IRNazanin" w:eastAsia="IRNazanin"/>
          <w:color w:val="111111"/>
          <w:sz w:val="28"/>
          <w:sz w:val="28"/>
          <w:szCs w:val="28"/>
          <w:rtl w:val="true"/>
          <w:lang w:bidi="fa-IR"/>
        </w:rPr>
        <w:t>، نا أبو</w:t>
      </w:r>
      <w:r>
        <w:rPr>
          <w:rStyle w:val="FootnoteAnchor"/>
          <w:rtl w:val="true"/>
        </w:rPr>
        <w:footnoteReference w:id="2861"/>
      </w:r>
      <w:r>
        <w:rPr>
          <w:rFonts w:ascii="Amiri" w:hAnsi="Amiri" w:eastAsia="Amiri" w:cs="Amiri"/>
          <w:color w:val="111111"/>
          <w:sz w:val="28"/>
          <w:sz w:val="28"/>
          <w:szCs w:val="28"/>
          <w:rtl w:val="true"/>
          <w:lang w:bidi="ar-SA"/>
        </w:rPr>
        <w:t>مسعود أحمد بن محمّد بن عبد اللّه، نا محمّد بن أحمد بن سليمان، نا سفيان بن محمّد بن سفيان، حدثني عمي الحسن بن سفيان،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حدثنا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أحمد بن حنبل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عثمان النّهدي عبد الرّحمن بن 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862"/>
      </w:r>
      <w:r>
        <w:rPr>
          <w:rFonts w:ascii="Amiri" w:hAnsi="Amiri" w:eastAsia="Amiri" w:cs="Amiri"/>
          <w:color w:val="111111"/>
          <w:sz w:val="28"/>
          <w:sz w:val="28"/>
          <w:szCs w:val="28"/>
          <w:rtl w:val="true"/>
          <w:lang w:bidi="ar-SA"/>
        </w:rPr>
        <w:t>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الأصبهاني، أنا أبو الحسين الأهوازي، أنا أبو حفص، نا خليفة بن خياط، قال</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عثمان النّهدي بن سود بن أسلم بن الحاف بن قضاعة بن مالك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عدي بن وهب بن ربيعة بن سعد بن جذيمة بن كعب بن رفاعة بن مالك بن نهد بن زيد بن ليث بن سود بن أسلم بن الحاف بن قضاعة بن مالك بن حمير، مات بعد سنة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و تسعين، و هو ابن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أنا يوسف بن رباح</w:t>
      </w:r>
      <w:r>
        <w:rPr>
          <w:rStyle w:val="FootnoteAnchor"/>
          <w:rtl w:val="true"/>
        </w:rPr>
        <w:footnoteReference w:id="2864"/>
      </w:r>
      <w:r>
        <w:rPr>
          <w:rFonts w:ascii="Amiri" w:hAnsi="Amiri" w:eastAsia="Amiri" w:cs="Amiri"/>
          <w:color w:val="111111"/>
          <w:sz w:val="28"/>
          <w:sz w:val="28"/>
          <w:szCs w:val="28"/>
          <w:rtl w:val="true"/>
          <w:lang w:bidi="ar-SA"/>
        </w:rPr>
        <w:t>،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اسمه عبد اللّه بن 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روى عن عمر، و سلمان، و عبد اللّه بن مسعود، و ابن عباس، و أسامة، و سعيد بن زيد، و سعد بن أبي وقّاص، و أبي بكرة، و مجاشع بن مسعود، و حنظلة، و أبي هريرة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86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866"/>
      </w:r>
      <w:r>
        <w:rPr>
          <w:rFonts w:ascii="IRNazanin" w:hAnsi="IRNazanin" w:eastAsia="IRNazanin"/>
          <w:color w:val="111111"/>
          <w:sz w:val="28"/>
          <w:sz w:val="28"/>
          <w:szCs w:val="28"/>
          <w:rtl w:val="true"/>
          <w:lang w:bidi="fa-IR"/>
        </w:rPr>
        <w:t xml:space="preserve">، أنا ابنا </w:t>
      </w:r>
    </w:p>
    <w:p>
      <w:pPr>
        <w:pStyle w:val="BookText"/>
        <w:rPr/>
      </w:pPr>
      <w:r>
        <w:rPr>
          <w:rFonts w:ascii="Amiri" w:hAnsi="Amiri" w:eastAsia="Amiri" w:cs="Amiri"/>
          <w:color w:val="111111"/>
          <w:sz w:val="28"/>
          <w:sz w:val="28"/>
          <w:szCs w:val="28"/>
          <w:rtl w:val="true"/>
          <w:lang w:bidi="ar-SA"/>
        </w:rPr>
        <w:t>بشران علي و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دعلج بن أحمد، نا ابن البراء، أنا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النّهدي عبد الرّحمن بن ملّ، و كان ثقة، و قد سمع عمر</w:t>
      </w:r>
      <w:r>
        <w:rPr>
          <w:rStyle w:val="FootnoteAnchor"/>
          <w:rtl w:val="true"/>
        </w:rPr>
        <w:footnoteReference w:id="2867"/>
      </w:r>
      <w:r>
        <w:rPr>
          <w:rFonts w:ascii="Amiri" w:hAnsi="Amiri" w:eastAsia="Amiri" w:cs="Amiri"/>
          <w:color w:val="111111"/>
          <w:sz w:val="28"/>
          <w:sz w:val="28"/>
          <w:szCs w:val="28"/>
          <w:rtl w:val="true"/>
          <w:lang w:bidi="ar-SA"/>
        </w:rPr>
        <w:t>، و غيره، روى عن ابن عباس،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 أصله كوفي، صار إلى البصرة و قد أدرك الجاهلية، و هاجر إلى المدينة بعد موت أبي بكر، فوافق استخلاف عمر، و سمع من عمر، و روى عن علي بن أبي طالب، و ابن مسعود، و سعد، و أبيّ بن كعب، و سعيد بن زيد، و أسامة بن زيد، و أبي بكرة، و عمرو بن العاص، و عبد اللّه بن عمر، و أبي هريرة، و سلمان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الحسن، أنا أبو الحسين بن بشران</w:t>
      </w:r>
      <w:r>
        <w:rPr>
          <w:rStyle w:val="FootnoteAnchor"/>
          <w:rtl w:val="true"/>
        </w:rPr>
        <w:footnoteReference w:id="2868"/>
      </w:r>
      <w:r>
        <w:rPr>
          <w:rFonts w:ascii="Amiri" w:hAnsi="Amiri" w:eastAsia="Amiri" w:cs="Amiri"/>
          <w:color w:val="111111"/>
          <w:sz w:val="28"/>
          <w:sz w:val="28"/>
          <w:szCs w:val="28"/>
          <w:rtl w:val="true"/>
          <w:lang w:bidi="ar-SA"/>
        </w:rPr>
        <w:t>،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النّهدي عبد الرّحمن بن ملّ و كان جاهليا ثقة، لقي عمر</w:t>
      </w:r>
      <w:r>
        <w:rPr>
          <w:rStyle w:val="FootnoteAnchor"/>
          <w:rtl w:val="true"/>
        </w:rPr>
        <w:footnoteReference w:id="2869"/>
      </w:r>
      <w:r>
        <w:rPr>
          <w:rFonts w:ascii="IRNazanin" w:hAnsi="IRNazanin" w:eastAsia="IRNazanin"/>
          <w:color w:val="111111"/>
          <w:sz w:val="28"/>
          <w:sz w:val="28"/>
          <w:szCs w:val="28"/>
          <w:rtl w:val="true"/>
          <w:lang w:bidi="fa-IR"/>
        </w:rPr>
        <w:t>و ابن مسعود و أبا</w:t>
      </w:r>
      <w:r>
        <w:rPr>
          <w:rStyle w:val="FootnoteAnchor"/>
          <w:rtl w:val="true"/>
        </w:rPr>
        <w:footnoteReference w:id="2870"/>
      </w:r>
      <w:r>
        <w:rPr>
          <w:rFonts w:ascii="Amiri" w:hAnsi="Amiri" w:eastAsia="Amiri" w:cs="Amiri"/>
          <w:color w:val="111111"/>
          <w:sz w:val="28"/>
          <w:sz w:val="28"/>
          <w:szCs w:val="28"/>
          <w:rtl w:val="true"/>
          <w:lang w:bidi="ar-SA"/>
        </w:rPr>
        <w:t>بكرة، و سعيدا، و أسامة، و روى عن علي، و عن أبي موسى، و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بن كعب، و قد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من كتاب و لم أسمعه</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عثمان النّهدي، و اسمه عبد الرّحمن بن 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 أصله كوفي، و صار إلى البصرة بعد، و هو من العرب، و قد أدرك الجاهلية و هاجر إلى المدينة بعد موت أبي بكر، و وافق استخلاف عمر، سمع من عمر</w:t>
      </w:r>
      <w:r>
        <w:rPr>
          <w:rStyle w:val="FootnoteAnchor"/>
          <w:rtl w:val="true"/>
        </w:rPr>
        <w:footnoteReference w:id="2872"/>
      </w:r>
      <w:r>
        <w:rPr>
          <w:rFonts w:ascii="Amiri" w:hAnsi="Amiri" w:eastAsia="Amiri" w:cs="Amiri"/>
          <w:color w:val="111111"/>
          <w:sz w:val="28"/>
          <w:sz w:val="28"/>
          <w:szCs w:val="28"/>
          <w:rtl w:val="true"/>
          <w:lang w:bidi="ar-SA"/>
        </w:rPr>
        <w:t>، و قد روى عن علي بن أبي طالب، و روى عن سعد بن مالك، و سعيد بن زيد، و عن أبي بكرة، و عن أبي برزة الأسلمي، و أبيّ بن كعب، و مجاشع بن مسعود، و عمرو بن العاص، و عبد اللّه بن عمرو، و ابن عمر، و ابن عباس، و قبيصة بن مخارق، و زهير بن عمرو، و عبد الرّحمن بن أبي بكر، و ابن مسعود، و حذيفة، و سلمان الفارسي، و أبي</w:t>
      </w:r>
      <w:r>
        <w:rPr>
          <w:rStyle w:val="FootnoteAnchor"/>
          <w:rtl w:val="true"/>
        </w:rPr>
        <w:footnoteReference w:id="2873"/>
      </w:r>
      <w:r>
        <w:rPr>
          <w:rFonts w:ascii="Amiri" w:hAnsi="Amiri" w:eastAsia="Amiri" w:cs="Amiri"/>
          <w:color w:val="111111"/>
          <w:sz w:val="28"/>
          <w:sz w:val="28"/>
          <w:szCs w:val="28"/>
          <w:rtl w:val="true"/>
          <w:lang w:bidi="ar-SA"/>
        </w:rPr>
        <w:t>هريرة، و أبي سعيد الخدري، و جابر بن عبد اللّه، و أبي</w:t>
      </w:r>
      <w:r>
        <w:rPr>
          <w:rStyle w:val="FootnoteAnchor"/>
          <w:rtl w:val="true"/>
        </w:rPr>
        <w:footnoteReference w:id="2874"/>
      </w:r>
      <w:r>
        <w:rPr>
          <w:rFonts w:ascii="Amiri" w:hAnsi="Amiri" w:eastAsia="Amiri" w:cs="Amiri"/>
          <w:color w:val="111111"/>
          <w:sz w:val="28"/>
          <w:sz w:val="28"/>
          <w:szCs w:val="28"/>
          <w:rtl w:val="true"/>
          <w:lang w:bidi="ar-SA"/>
        </w:rPr>
        <w:t>موسى الأشعري،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مالك، عن صفوان بن أمية، و لا أعرف عامر بن مالك </w:t>
      </w:r>
    </w:p>
    <w:p>
      <w:pPr>
        <w:pStyle w:val="BookText"/>
        <w:rPr/>
      </w:pPr>
      <w:r>
        <w:rPr>
          <w:rFonts w:ascii="Amiri" w:hAnsi="Amiri" w:eastAsia="Amiri" w:cs="Amiri"/>
          <w:color w:val="111111"/>
          <w:sz w:val="28"/>
          <w:sz w:val="28"/>
          <w:szCs w:val="28"/>
          <w:rtl w:val="true"/>
          <w:lang w:bidi="ar-SA"/>
        </w:rPr>
        <w:t>هذا، و لا أعلم أحدا روى عنه غيره، روى عن عبد اللّه بن عامر، عن الزبير، و عن أنس بن جندل، عن أبي موسى، و مطرّف بن عوف، عن أبي ذرّ، و عن زياد بن أبي سفيان، و عن ابن مينا، أو ابن مثناس، و جندب بن كعب، و لم يسمع من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عثمان النّهدي اسمه عبد الرّحمن بن ملّ، و كان أصله من الكوفة، قال عمران بن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آتيه في الحاجة فيقوم ستين قومة، ثم يصلّي ستين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المعالي عبد الخالق بن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عثمان عبد الرّحمن بن ملّ من بني رفاعة بن مالك بن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بكر البرقاني، أنا محمّد 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نا أبو بكر بن أبي الدنيا، نا محمّد بن سعد</w:t>
      </w:r>
      <w:r>
        <w:rPr>
          <w:rStyle w:val="FootnoteAnchor"/>
          <w:rtl w:val="true"/>
        </w:rPr>
        <w:footnoteReference w:id="2876"/>
      </w:r>
      <w:r>
        <w:rPr>
          <w:rFonts w:ascii="Amiri" w:hAnsi="Amiri" w:eastAsia="Amiri" w:cs="Amiri"/>
          <w:color w:val="111111"/>
          <w:sz w:val="28"/>
          <w:sz w:val="28"/>
          <w:szCs w:val="28"/>
          <w:rtl w:val="true"/>
          <w:lang w:bidi="ar-SA"/>
        </w:rPr>
        <w:t>، قال 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 اسمه عبد الرّحمن بن ملّ، توفي في أول ولاية الحجاج، روى عن عمر، و عبد 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عبد القادر بن محمّد بن يوسف، و أبو نصر محمّد بن الحسن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أنا الحسين بن الفهم، نا محمّد بن سعد قال</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الأولى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النّهدي و اسمه عبد الرّحمن بن ملّ بن عمرو بن عدي بن وهب بن ربيعة بن سعد بن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الأصل خزيمة، فغيره ابن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رفاعة بن مالك بن نهد بن زيد بن ليث بن سود بن أسلم بن الحاف بن قضاعة، و كان ثقة، و قد روى عن عمر، و عبد اللّه بن مسعود، و أبي موسى الأشعري، و سلمان، و أسامة، و أبي هريرة، و توفي في أوّل ولاية الحجّاج بن يوسف بالعراق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قال</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ملّ أبو عثمان النّهدي البصري</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عائشة، عن حمّاد بن سلمة، عن حميد، عن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 سمع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سليمان</w:t>
      </w:r>
      <w:r>
        <w:rPr>
          <w:rStyle w:val="FootnoteAnchor"/>
          <w:rtl w:val="true"/>
        </w:rPr>
        <w:footnoteReference w:id="2880"/>
      </w:r>
      <w:r>
        <w:rPr>
          <w:rFonts w:ascii="IRNazanin" w:hAnsi="IRNazanin" w:eastAsia="IRNazanin"/>
          <w:color w:val="111111"/>
          <w:sz w:val="28"/>
          <w:sz w:val="28"/>
          <w:szCs w:val="28"/>
          <w:rtl w:val="true"/>
          <w:lang w:bidi="fa-IR"/>
        </w:rPr>
        <w:t>، عن عاصم الأحول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عثمان النّهدي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أسلمت على عهد النبي صلى اللّه عليه و سلم، و أدّيت له صدقات، و غزوت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2881"/>
      </w:r>
      <w:r>
        <w:rPr>
          <w:rFonts w:ascii="Amiri" w:hAnsi="Amiri" w:eastAsia="Amiri" w:cs="Amiri"/>
          <w:color w:val="111111"/>
          <w:sz w:val="28"/>
          <w:sz w:val="28"/>
          <w:szCs w:val="28"/>
          <w:rtl w:val="true"/>
          <w:lang w:bidi="ar-SA"/>
        </w:rPr>
        <w:t>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 و جلولاء، و تستر، و نهاوند، و أذربيجان، و مهران، و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أنا أحمد بن الحسين</w:t>
      </w:r>
      <w:r>
        <w:rPr>
          <w:rStyle w:val="FootnoteAnchor"/>
          <w:rtl w:val="true"/>
        </w:rPr>
        <w:footnoteReference w:id="2882"/>
      </w:r>
      <w:r>
        <w:rPr>
          <w:rFonts w:ascii="Amiri" w:hAnsi="Amiri" w:eastAsia="Amiri" w:cs="Amiri"/>
          <w:color w:val="111111"/>
          <w:sz w:val="28"/>
          <w:sz w:val="28"/>
          <w:szCs w:val="28"/>
          <w:rtl w:val="true"/>
          <w:lang w:bidi="ar-SA"/>
        </w:rPr>
        <w:t>، أنا أحمد بن الحسين</w:t>
      </w:r>
      <w:r>
        <w:rPr>
          <w:rStyle w:val="FootnoteAnchor"/>
          <w:rtl w:val="true"/>
        </w:rPr>
        <w:footnoteReference w:id="2883"/>
      </w:r>
      <w:r>
        <w:rPr>
          <w:rFonts w:ascii="Amiri" w:hAnsi="Amiri" w:eastAsia="Amiri" w:cs="Amiri"/>
          <w:color w:val="111111"/>
          <w:sz w:val="28"/>
          <w:sz w:val="28"/>
          <w:szCs w:val="28"/>
          <w:rtl w:val="true"/>
          <w:lang w:bidi="ar-SA"/>
        </w:rPr>
        <w:t>، أنا عبد اللّه بن محمّد، أنا محمّد بن إسماعيل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أبي عثمان النّهدي عبد الرّحمن بن ملّ البصري، بلغ نحوا من ثلاثين و مائة، أسلم على عهد النبي صلى اللّه عليه و سلم، و أدّى إليه صدقات، و غزا</w:t>
      </w:r>
      <w:r>
        <w:rPr>
          <w:rStyle w:val="FootnoteAnchor"/>
          <w:rtl w:val="true"/>
        </w:rPr>
        <w:footnoteReference w:id="2884"/>
      </w:r>
      <w:r>
        <w:rPr>
          <w:rFonts w:ascii="Amiri" w:hAnsi="Amiri" w:eastAsia="Amiri" w:cs="Amiri"/>
          <w:color w:val="111111"/>
          <w:sz w:val="28"/>
          <w:sz w:val="28"/>
          <w:szCs w:val="28"/>
          <w:rtl w:val="true"/>
          <w:lang w:bidi="ar-SA"/>
        </w:rPr>
        <w:t>القادسية، و جلولاء، و تستر، و نهاوند، و أذربيجان، و مهران، و رستم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العبدي،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 أبو عثمان النّهدي أدرك الجاهلية، روى عن عمر بن الخطّاب، و سعد بن أبي وقّاص، و عبد اللّه بن مسعود، و حذيفة بن اليمان، روى عنه أيوب السختياني، و سليمان التيمي، و داود بن أبي هند،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w:t>
      </w:r>
      <w:r>
        <w:rPr>
          <w:rStyle w:val="FootnoteAnchor"/>
          <w:rtl w:val="true"/>
        </w:rPr>
        <w:footnoteReference w:id="2887"/>
      </w:r>
      <w:r>
        <w:rPr>
          <w:rFonts w:ascii="IRNazanin" w:hAnsi="IRNazanin" w:eastAsia="IRNazanin"/>
          <w:color w:val="111111"/>
          <w:sz w:val="28"/>
          <w:sz w:val="28"/>
          <w:szCs w:val="28"/>
          <w:rtl w:val="true"/>
          <w:lang w:bidi="fa-IR"/>
        </w:rPr>
        <w:t>بن عبد اللّه، أنا أبو عامر محمود</w:t>
      </w:r>
      <w:r>
        <w:rPr>
          <w:rStyle w:val="FootnoteAnchor"/>
          <w:rtl w:val="true"/>
        </w:rPr>
        <w:footnoteReference w:id="2888"/>
      </w:r>
      <w:r>
        <w:rPr>
          <w:rFonts w:ascii="Amiri" w:hAnsi="Amiri" w:eastAsia="Amiri" w:cs="Amiri"/>
          <w:color w:val="111111"/>
          <w:sz w:val="28"/>
          <w:sz w:val="28"/>
          <w:szCs w:val="28"/>
          <w:rtl w:val="true"/>
          <w:lang w:bidi="ar-SA"/>
        </w:rPr>
        <w:t>بن القاسم، و أبو نصر عبد العزيز بن محمّد، و أبو بكر أحمد بن عبد الصمد، قالوا</w:t>
      </w:r>
      <w:r>
        <w:rPr>
          <w:rStyle w:val="FootnoteAnchor"/>
          <w:rtl w:val="true"/>
        </w:rPr>
        <w:footnoteReference w:id="2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اسمه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890"/>
      </w:r>
      <w:r>
        <w:rPr>
          <w:rFonts w:ascii="Amiri" w:hAnsi="Amiri" w:eastAsia="Amiri" w:cs="Amiri"/>
          <w:color w:val="111111"/>
          <w:sz w:val="28"/>
          <w:sz w:val="28"/>
          <w:szCs w:val="28"/>
          <w:rtl w:val="true"/>
          <w:lang w:bidi="ar-SA"/>
        </w:rPr>
        <w:t>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عبد الرّحمن بن ملّ النّهدي، أدرك النبي صلى اللّه عليه و سلم، و كان جاهليا، و نزل البصرة، و لم يسمع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المقدسي، أنا مسعود بن ناصر، أنا عبد الملك بن محمّد، أنا أبو نصر البخاري،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ملّ أبو عثمان النّهدي، أسلم على عهد رسول اللّه صلى اللّه عليه و سلم، و لم يهاجر إليه، و لم يره، و لكنه أدّى إليه الصدقات، و سمع ابن مسعود، و أسامة بن زيد، </w:t>
      </w:r>
    </w:p>
    <w:p>
      <w:pPr>
        <w:pStyle w:val="BookText"/>
        <w:rPr/>
      </w:pPr>
      <w:r>
        <w:rPr>
          <w:rFonts w:ascii="Amiri" w:hAnsi="Amiri" w:eastAsia="Amiri" w:cs="Amiri"/>
          <w:color w:val="111111"/>
          <w:sz w:val="28"/>
          <w:sz w:val="28"/>
          <w:szCs w:val="28"/>
          <w:rtl w:val="true"/>
          <w:lang w:bidi="ar-SA"/>
        </w:rPr>
        <w:t>و عبد الرّحمن بن أبي بكر، و سلمان الفارسي، و أبا هريرة، روى عنه سليمان التيمي، و قتادة، و عاصم الأحول، و أيوب، و خالد الحذّاء في الصلاة و غير موضع،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تسعين و هو ابن ثلاثين و مائة سنة، و كان قد أدرك الجاهلية، و روي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حججت في الجاهلية حجتين،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 و قال حمّاد بن سلمة عن حميد،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Style w:val="FootnoteAnchor"/>
          <w:rtl w:val="true"/>
        </w:rPr>
        <w:footnoteReference w:id="2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 النّهدي، أسلم في عهد رسول اللّه صلى اللّه عليه و سلم، و لم يره، حجّ قبل بعثة النبي صلى اللّه عليه و سلم في الجاهلية حجتين، توفي و هو ابن أربعين و مائة سنة، توفي سنة إحدى و ثمانين بالبصرة، سلّم صدقته إلى سعاة النبي صلى اللّه عليه و سلم ثلاث سنين، و هو مسلم، ثم قدم المدينة في أيّام عمر بن الخطاب، و كان كثير العبادة، حسن القرآن، لزم سلمان الفارسي، و صحبه اثنتي</w:t>
      </w:r>
      <w:r>
        <w:rPr>
          <w:rStyle w:val="FootnoteAnchor"/>
          <w:rtl w:val="true"/>
        </w:rPr>
        <w:footnoteReference w:id="2892"/>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89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ملّ أبو عثمان النّهدي، و هو عبد الرّحمن بن ملّ بن عمرو بن عدي بن وهب بن ربيعة بن عمرو</w:t>
      </w:r>
      <w:r>
        <w:rPr>
          <w:rStyle w:val="FootnoteAnchor"/>
          <w:rtl w:val="true"/>
        </w:rPr>
        <w:footnoteReference w:id="2895"/>
      </w:r>
      <w:r>
        <w:rPr>
          <w:rFonts w:ascii="Amiri" w:hAnsi="Amiri" w:eastAsia="Amiri" w:cs="Amiri"/>
          <w:color w:val="111111"/>
          <w:sz w:val="28"/>
          <w:sz w:val="28"/>
          <w:szCs w:val="28"/>
          <w:rtl w:val="true"/>
          <w:lang w:bidi="ar-SA"/>
        </w:rPr>
        <w:t xml:space="preserve">بن سعد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رفاعة بن مالك بن نهد بن زيد بن ليث بن سود بن أسلم بن عمرو بن الحاف بن قضاعة بن مالك بن حمير، أسلم على عهد رسول اللّه صلى اللّه عليه و سلم إلاّ أنه لم يلقه، و لقي عدة من الصحابة، و نزل الكوفة، و صار إلى البصرة بعد، حدث عنه أيوب السّختياني، و قتادة، و سليمان التيمي، و عاصم الأحول، و خالد الحذّاء، و أبو مجلز لاحق بن حميد، و أبي السليل ضريب بن نقير، و أبو نعامة السعدي و غيرهم، و ورد المدائن غازيا بلاد فارس، و روي عنه أنه ورد بغداد في صحبة جرير بن عبد اللّه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عثمان عبد الرّحمن</w:t>
      </w:r>
      <w:r>
        <w:rPr>
          <w:rStyle w:val="FootnoteAnchor"/>
          <w:rtl w:val="true"/>
        </w:rPr>
        <w:footnoteReference w:id="2896"/>
      </w:r>
      <w:r>
        <w:rPr>
          <w:rFonts w:ascii="Amiri" w:hAnsi="Amiri" w:eastAsia="Amiri" w:cs="Amiri"/>
          <w:color w:val="111111"/>
          <w:sz w:val="28"/>
          <w:sz w:val="28"/>
          <w:szCs w:val="28"/>
          <w:rtl w:val="true"/>
          <w:lang w:bidi="ar-SA"/>
        </w:rPr>
        <w:t>بن ملّ النّهدي، سمع عمر بن الخطاب، روى عنه قتادة، و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عبد الرّحمن بن ملّ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Style w:val="FootnoteAnchor"/>
          <w:rtl w:val="true"/>
        </w:rPr>
        <w:footnoteReference w:id="2897"/>
      </w:r>
      <w:r>
        <w:rPr>
          <w:rFonts w:ascii="Amiri" w:hAnsi="Amiri" w:eastAsia="Amiri" w:cs="Amiri"/>
          <w:color w:val="111111"/>
          <w:sz w:val="28"/>
          <w:sz w:val="28"/>
          <w:szCs w:val="28"/>
          <w:rtl w:val="true"/>
          <w:lang w:bidi="ar-SA"/>
        </w:rPr>
        <w:t>هلال بن العلاء، نا حسين، 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عثمان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عبد الرّحمن بن ملّ</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عبد الرّحمن بن 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عدي بن وهب بن سعد بن خزيمة بن كعب بن رفاعة بن مالك بن نهد بن زيد بن ليث بن سود بن أسلم بن الحاف بن قضاعة بن مالك بن حمير النّهدي البصري، أسلم على عهد النبي صلى اللّه عليه و سلم، و أدّى إليه صدقاته، غزا 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 و جلولاء، و تستر، و سمع عمر بن الخطاب، و ابن مسعود، و أبا موسى الأشعري، روى عنه حميد الطويل البصري، و سليمان بن طرخان أبو المعتمر التيمي، و كان من المعمّرين،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ثلاثين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899"/>
      </w:r>
      <w:r>
        <w:rPr>
          <w:rFonts w:ascii="Amiri" w:hAnsi="Amiri" w:eastAsia="Amiri" w:cs="Amiri"/>
          <w:color w:val="111111"/>
          <w:sz w:val="28"/>
          <w:sz w:val="28"/>
          <w:szCs w:val="28"/>
          <w:rtl w:val="true"/>
          <w:lang w:bidi="ar-SA"/>
        </w:rPr>
        <w:t>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بجير</w:t>
      </w:r>
      <w:r>
        <w:rPr>
          <w:rStyle w:val="FootnoteAnchor"/>
          <w:rtl w:val="true"/>
        </w:rPr>
        <w:footnoteReference w:id="29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حاجب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من قضاعة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نا زيد بن إسماعيل، نا يزيد بن هارون</w:t>
      </w:r>
      <w:r>
        <w:rPr>
          <w:rStyle w:val="FootnoteAnchor"/>
          <w:rtl w:val="true"/>
        </w:rPr>
        <w:footnoteReference w:id="2901"/>
      </w:r>
      <w:r>
        <w:rPr>
          <w:rFonts w:ascii="Amiri" w:hAnsi="Amiri" w:eastAsia="Amiri" w:cs="Amiri"/>
          <w:color w:val="111111"/>
          <w:sz w:val="28"/>
          <w:sz w:val="28"/>
          <w:szCs w:val="28"/>
          <w:rtl w:val="true"/>
          <w:lang w:bidi="ar-SA"/>
        </w:rPr>
        <w:t xml:space="preserve">، أنا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الجاهلية نعبد حجرا، فسمعنا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قد هلك، فالتمسوا ربا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على كل صعب و ذلول، فبينا نحن كذلك نطلبه إذا نحن بمنادي</w:t>
      </w:r>
      <w:r>
        <w:rPr>
          <w:rStyle w:val="FootnoteAnchor"/>
          <w:rtl w:val="true"/>
        </w:rPr>
        <w:footnoteReference w:id="2902"/>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قد وجدنا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يزيد من غير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w:t>
      </w:r>
      <w:r>
        <w:rPr>
          <w:rStyle w:val="FootnoteAnchor"/>
          <w:rtl w:val="true"/>
        </w:rPr>
        <w:footnoteReference w:id="2903"/>
      </w:r>
      <w:r>
        <w:rPr>
          <w:rFonts w:ascii="IRNazanin" w:hAnsi="IRNazanin" w:eastAsia="IRNazanin"/>
          <w:color w:val="111111"/>
          <w:sz w:val="28"/>
          <w:sz w:val="28"/>
          <w:szCs w:val="28"/>
          <w:rtl w:val="true"/>
          <w:lang w:bidi="fa-IR"/>
        </w:rPr>
        <w:t>أبوا</w:t>
      </w:r>
      <w:r>
        <w:rPr>
          <w:rStyle w:val="FootnoteAnchor"/>
          <w:rtl w:val="true"/>
        </w:rPr>
        <w:footnoteReference w:id="2904"/>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2905"/>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عبد العزيز بن علي الوراق، أنا أحمد بن إبراهيم، نا يوسف بن يعقوب النيسابوري، نا أبو بكر بن أبي شيبة، أنا يزيد بن هارون، أنا الحجاج بن أبي زينب،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الجاهلية نعبد حجرا فسمعنا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الرّحال إنّ ربّكم قد هلك فالتمسوا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على كل صعب و ذلول، فبينا نحن كذلك نطلب إذا نحن بمنادي</w:t>
      </w:r>
      <w:r>
        <w:rPr>
          <w:rStyle w:val="FootnoteAnchor"/>
          <w:rtl w:val="true"/>
        </w:rPr>
        <w:footnoteReference w:id="2907"/>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وجدنا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فإذا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فنحرنا عليه الجزر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w:t>
      </w:r>
      <w:r>
        <w:rPr>
          <w:rStyle w:val="FootnoteAnchor"/>
          <w:rtl w:val="true"/>
        </w:rPr>
        <w:footnoteReference w:id="2908"/>
      </w:r>
      <w:r>
        <w:rPr>
          <w:rFonts w:ascii="Amiri" w:hAnsi="Amiri" w:eastAsia="Amiri" w:cs="Amiri"/>
          <w:color w:val="111111"/>
          <w:sz w:val="28"/>
          <w:sz w:val="28"/>
          <w:szCs w:val="28"/>
          <w:rtl w:val="true"/>
          <w:lang w:bidi="ar-SA"/>
        </w:rPr>
        <w:t>بن النقور، أنا عيسى بن علي، أنا عبد اللّه بن محمّد البغوي، نا محمّد بن عبد الملك الواسطي، نا يزيد بن هارون، نا الحجاج بن أبي زينب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الجاهلية نعبد حجرا فسمعنا مناديا ينادي أهل الرّحال إنّ ربّكم قد هلك فالتمسوا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على كل صعب ذلول، فبينما نحن كذلك إذ سمعنا مناديا ينادي إنّا قد وجدنا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w:t>
      </w:r>
      <w:r>
        <w:rPr>
          <w:rStyle w:val="FootnoteAnchor"/>
          <w:rtl w:val="true"/>
        </w:rPr>
        <w:footnoteReference w:id="2909"/>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فإذا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فنحرنا عليه الجزر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نا عثمان بن أبي شيبة، نا أبو داود الحفري، نا يحيى بن </w:t>
      </w:r>
    </w:p>
    <w:p>
      <w:pPr>
        <w:pStyle w:val="BookText"/>
        <w:rPr/>
      </w:pPr>
      <w:r>
        <w:rPr>
          <w:rFonts w:ascii="Amiri" w:hAnsi="Amiri" w:eastAsia="Amiri" w:cs="Amiri"/>
          <w:color w:val="111111"/>
          <w:sz w:val="28"/>
          <w:sz w:val="28"/>
          <w:szCs w:val="28"/>
          <w:rtl w:val="true"/>
          <w:lang w:bidi="ar-SA"/>
        </w:rPr>
        <w:t>زكريا، عن عاصم</w:t>
      </w:r>
      <w:r>
        <w:rPr>
          <w:rStyle w:val="FootnoteAnchor"/>
          <w:rtl w:val="true"/>
        </w:rPr>
        <w:footnoteReference w:id="2910"/>
      </w:r>
      <w:r>
        <w:rPr>
          <w:rFonts w:ascii="Amiri" w:hAnsi="Amiri" w:eastAsia="Amiri" w:cs="Amiri"/>
          <w:color w:val="111111"/>
          <w:sz w:val="28"/>
          <w:sz w:val="28"/>
          <w:szCs w:val="28"/>
          <w:rtl w:val="true"/>
          <w:lang w:bidi="ar-SA"/>
        </w:rPr>
        <w:t>،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يغوث صنما من رصاص يحمل على جمل أجرد، فإذا بلغ واديا فبرك فيه،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 لكم ربّكم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عثمان الصابوني، أنا أبو العباس محمّد بن أحمد بن محمّد السليطي، أنا أبو حامد أحمد بن محمّد بن الحسن الحافظ، نا أحمد بن حفص،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حفص، حدثني إبراهيم، عن عاصم الأحول، عن أبي عثمان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في حياة رسول اللّه صلى اللّه عليه و سلم، و قد حججت بيغوث و كان صنما من رصاص لقضاعة تمثال امرأة، و عبدت ذا الخلصة، و دوّرت الأدورة، ثم ائتنفت</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و ائتنفت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فيه و ابتدأته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1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علي بن أحمد الرّزّاز، أنا محمّد بن أحمد بن الحسن، نا بشر بن موسى، نا عمرو بن علي، حدثني أبو قتيبة، نا أبو حبيب المرثدي</w:t>
      </w:r>
      <w:r>
        <w:rPr>
          <w:rStyle w:val="FootnoteAnchor"/>
          <w:rtl w:val="true"/>
        </w:rPr>
        <w:footnoteReference w:id="2913"/>
      </w:r>
      <w:r>
        <w:rPr>
          <w:rFonts w:ascii="Amiri" w:hAnsi="Amiri" w:eastAsia="Amiri" w:cs="Amiri"/>
          <w:color w:val="111111"/>
          <w:sz w:val="28"/>
          <w:sz w:val="28"/>
          <w:szCs w:val="28"/>
          <w:rtl w:val="true"/>
          <w:lang w:bidi="ar-SA"/>
        </w:rPr>
        <w:t>، و اسمه يزيد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الجاهلية حجتين</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915"/>
      </w:r>
      <w:r>
        <w:rPr>
          <w:rFonts w:ascii="Amiri" w:hAnsi="Amiri" w:eastAsia="Amiri" w:cs="Amiri"/>
          <w:color w:val="111111"/>
          <w:sz w:val="28"/>
          <w:sz w:val="28"/>
          <w:szCs w:val="28"/>
          <w:rtl w:val="true"/>
          <w:lang w:bidi="ar-SA"/>
        </w:rPr>
        <w:t xml:space="preserve">بن النقور، أنا عيسى بن علي، أنا عبد اللّه بن محمّد، حدثني عبد اللّه بن أحمد، حدثني أبي، نا بكر بن عيسى، نا أبو عوانة، عن عاصم، عن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يغوث و عبدت في الجاهلية، و دوّرت الأدورة، و صدّقت إلى رسول اللّه صلى اللّه عليه و سلم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أنا أحمد بن منصور، نا يحيى بن حمّاد، نا أبو عوانة، عن عاصم، عن أبي عثمان النهدي،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حججت في الجاهلية يغوث،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 حين 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الحسين</w:t>
      </w:r>
      <w:r>
        <w:rPr>
          <w:rStyle w:val="FootnoteAnchor"/>
          <w:rtl w:val="true"/>
        </w:rPr>
        <w:footnoteReference w:id="2916"/>
      </w:r>
      <w:r>
        <w:rPr>
          <w:rFonts w:ascii="Amiri" w:hAnsi="Amiri" w:eastAsia="Amiri" w:cs="Amiri"/>
          <w:color w:val="111111"/>
          <w:sz w:val="28"/>
          <w:sz w:val="28"/>
          <w:szCs w:val="28"/>
          <w:rtl w:val="true"/>
          <w:lang w:bidi="ar-SA"/>
        </w:rPr>
        <w:t>بن علي، نا خالد بن النصر، نا أبو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حبيب المرثدي،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الجاهلية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منده، أنا أبو عيسى محمّد بن عبد اللّه بن العباس، نا أحمد بن مهران، نا الحسن بن قتيبة</w:t>
      </w:r>
      <w:r>
        <w:rPr>
          <w:rStyle w:val="FootnoteAnchor"/>
          <w:rtl w:val="true"/>
        </w:rPr>
        <w:footnoteReference w:id="2917"/>
      </w:r>
      <w:r>
        <w:rPr>
          <w:rFonts w:ascii="Amiri" w:hAnsi="Amiri" w:eastAsia="Amiri" w:cs="Amiri"/>
          <w:color w:val="111111"/>
          <w:sz w:val="28"/>
          <w:sz w:val="28"/>
          <w:szCs w:val="28"/>
          <w:rtl w:val="true"/>
          <w:lang w:bidi="ar-SA"/>
        </w:rPr>
        <w:t>، نا الضحاك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ابن سبع عشرة سنة أرعى إبل أهلي، فكان يمر بنا المارّ جاءٍ من تهامة فأقول له ما هذا الصابئ الذي خرج فيكم‌؟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اللّه رجل يدعو إلى اللّه وحده، قد أفسد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منده، أنا خيثمة، نا أحمد بن محمّد البرقي، نا أبو عمر، نا عبد الوارث، نا موسى أبو العلاء القيني، حدثني أبو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الجاهلية حجّة، و رجعنا إلى أهلي، ثم بعث النبي صلى اللّه عليه و سلم، فأسلمت، فجاء رسل رسول اللّه صلى اللّه عليه و سلم يصدقوني مالي، ثم ذهبت أطلب رسول اللّه صلى اللّه عليه و سلم فوجدته قد مات، ثم كان أبو بكر، قلّ ما لبث، ثم أتيت عمر بن الخطاب، فكنت عنده شهرين، و كان يقنت في صلاة الغداة بعد الركوع</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1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19"/>
      </w:r>
      <w:r>
        <w:rPr>
          <w:rFonts w:ascii="Amiri" w:hAnsi="Amiri" w:eastAsia="Amiri" w:cs="Amiri"/>
          <w:color w:val="111111"/>
          <w:sz w:val="28"/>
          <w:sz w:val="28"/>
          <w:szCs w:val="28"/>
          <w:rtl w:val="true"/>
          <w:lang w:bidi="ar-SA"/>
        </w:rPr>
        <w:t>، أنا محمّد بن أحمد بن رزق، 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حدثني أبي، نا عفان، نا ثابت بن يزيد، نا عاصم الأحول،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النبي صلى اللّه عليه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اتّبعت عمر حين قام، و قد صدّقت إلى النبي صلى اللّه عليه و سلم ثلاث 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2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21"/>
      </w:r>
      <w:r>
        <w:rPr>
          <w:rFonts w:ascii="IRNazanin" w:hAnsi="IRNazanin" w:eastAsia="IRNazanin"/>
          <w:color w:val="111111"/>
          <w:sz w:val="28"/>
          <w:sz w:val="28"/>
          <w:szCs w:val="28"/>
          <w:rtl w:val="true"/>
          <w:lang w:bidi="fa-IR"/>
        </w:rPr>
        <w:t>؟ و أنا</w:t>
      </w:r>
      <w:r>
        <w:rPr>
          <w:rStyle w:val="FootnoteAnchor"/>
          <w:rtl w:val="true"/>
        </w:rPr>
        <w:footnoteReference w:id="2922"/>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بن سفيان</w:t>
      </w:r>
      <w:r>
        <w:rPr>
          <w:rStyle w:val="FootnoteAnchor"/>
          <w:rtl w:val="true"/>
        </w:rPr>
        <w:footnoteReference w:id="2923"/>
      </w:r>
      <w:r>
        <w:rPr>
          <w:rFonts w:ascii="Amiri" w:hAnsi="Amiri" w:eastAsia="Amiri" w:cs="Amiri"/>
          <w:color w:val="111111"/>
          <w:sz w:val="28"/>
          <w:sz w:val="28"/>
          <w:szCs w:val="28"/>
          <w:rtl w:val="true"/>
          <w:lang w:bidi="ar-SA"/>
        </w:rPr>
        <w:t>، نا أبو بكر بن أبي شيبة، نا عبد الرّحيم</w:t>
      </w:r>
      <w:r>
        <w:rPr>
          <w:rStyle w:val="FootnoteAnchor"/>
          <w:rtl w:val="true"/>
        </w:rPr>
        <w:footnoteReference w:id="2924"/>
      </w:r>
      <w:r>
        <w:rPr>
          <w:rFonts w:ascii="Amiri" w:hAnsi="Amiri" w:eastAsia="Amiri" w:cs="Amiri"/>
          <w:color w:val="111111"/>
          <w:sz w:val="28"/>
          <w:sz w:val="28"/>
          <w:szCs w:val="28"/>
          <w:rtl w:val="true"/>
          <w:lang w:bidi="ar-SA"/>
        </w:rPr>
        <w:t>بن سليمان، عن عاصم الأحول، قال</w:t>
      </w:r>
      <w:r>
        <w:rPr>
          <w:rStyle w:val="FootnoteAnchor"/>
          <w:rtl w:val="true"/>
        </w:rPr>
        <w:footnoteReference w:id="2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صبيح أبا عثمان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أسلمت على عهد</w:t>
      </w:r>
      <w:r>
        <w:rPr>
          <w:rStyle w:val="FootnoteAnchor"/>
          <w:rtl w:val="true"/>
        </w:rPr>
        <w:footnoteReference w:id="2926"/>
      </w:r>
      <w:r>
        <w:rPr>
          <w:rFonts w:ascii="Amiri" w:hAnsi="Amiri" w:eastAsia="Amiri" w:cs="Amiri"/>
          <w:color w:val="111111"/>
          <w:sz w:val="28"/>
          <w:sz w:val="28"/>
          <w:szCs w:val="28"/>
          <w:rtl w:val="true"/>
          <w:lang w:bidi="ar-SA"/>
        </w:rPr>
        <w:t>رسول اللّه صلى اللّه عليه و سلم، و أدّيت إليه ثلاث صدقات، و لم ألقه، و غزوت على عهد عمر بن الخطاب غزوات، و شهدت القادسية، و جلولاء، و تستر، و نهاوند، و اليرموك، و أذربيجان، و مهران، و رستم، فكنا نأكل السمن</w:t>
      </w:r>
      <w:r>
        <w:rPr>
          <w:rStyle w:val="FootnoteAnchor"/>
          <w:rtl w:val="true"/>
        </w:rPr>
        <w:footnoteReference w:id="2927"/>
      </w:r>
      <w:r>
        <w:rPr>
          <w:rFonts w:ascii="Amiri" w:hAnsi="Amiri" w:eastAsia="Amiri" w:cs="Amiri"/>
          <w:color w:val="111111"/>
          <w:sz w:val="28"/>
          <w:sz w:val="28"/>
          <w:szCs w:val="28"/>
          <w:rtl w:val="true"/>
          <w:lang w:bidi="ar-SA"/>
        </w:rPr>
        <w:t>و نترك الودك</w:t>
      </w:r>
      <w:r>
        <w:rPr>
          <w:rStyle w:val="FootnoteAnchor"/>
          <w:rtl w:val="true"/>
        </w:rPr>
        <w:footnoteReference w:id="2928"/>
      </w:r>
      <w:r>
        <w:rPr>
          <w:rFonts w:ascii="IRNazanin" w:hAnsi="IRNazanin" w:eastAsia="IRNazanin"/>
          <w:color w:val="111111"/>
          <w:sz w:val="28"/>
          <w:sz w:val="28"/>
          <w:szCs w:val="28"/>
          <w:rtl w:val="true"/>
          <w:lang w:bidi="fa-IR"/>
        </w:rPr>
        <w:t>، فسألته عن الطروف</w:t>
      </w:r>
      <w:r>
        <w:rPr>
          <w:rStyle w:val="FootnoteAnchor"/>
          <w:rtl w:val="true"/>
        </w:rPr>
        <w:footnoteReference w:id="29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طعام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المعالي عبد الخالق بن عبد الصمد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محمّد بن إسحاق، نا عفان، نا ثابت بن زيد، نا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بكر بن الطبري، أنا أبو الحسين بن الفضل، أنا عبد اللّه بن جعفر، نا يعقوب بن سفيان، نا أبو النعمان، نا ثابت، نا عاصم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اتّبعت عمر حين قام، و قد صدّقت إلى النبي صلى اللّه عليه و سلم 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إلى النبي صلى اللّه عليه و سلم ثلاث مرات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أحمد بن الحسن، 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الرحيم بن سليمان،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Style w:val="FootnoteAnchor"/>
          <w:rtl w:val="true"/>
        </w:rPr>
        <w:footnoteReference w:id="2930"/>
      </w:r>
      <w:r>
        <w:rPr>
          <w:rFonts w:ascii="Amiri" w:hAnsi="Amiri" w:eastAsia="Amiri" w:cs="Amiri"/>
          <w:color w:val="111111"/>
          <w:sz w:val="28"/>
          <w:sz w:val="28"/>
          <w:szCs w:val="28"/>
          <w:rtl w:val="true"/>
          <w:lang w:bidi="ar-SA"/>
        </w:rPr>
        <w:t>صبيح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على عهد النبي صلى اللّه عليه و سلم، و أدّيت إليه ثلاث صدقات، و لم ألقه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 إسماعيل بن أحمد بن عبد الملك، و أبو الحسن مكي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931"/>
      </w:r>
      <w:r>
        <w:rPr>
          <w:rFonts w:ascii="Amiri" w:hAnsi="Amiri" w:eastAsia="Amiri" w:cs="Amiri"/>
          <w:color w:val="111111"/>
          <w:sz w:val="28"/>
          <w:sz w:val="28"/>
          <w:szCs w:val="28"/>
          <w:rtl w:val="true"/>
          <w:lang w:bidi="ar-SA"/>
        </w:rPr>
        <w:t>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أدرك الجاهلية و لم يلق النبي صلى اللّه عليه و سلم و لكنه صحب الصحابة بعد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 اسمه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أبو بكر بن أبي الدنيا، نا محمّد بن سلاّم الجمحي، نا عبد القاهر بن السّري</w:t>
      </w:r>
      <w:r>
        <w:rPr>
          <w:rStyle w:val="FootnoteAnchor"/>
          <w:rtl w:val="true"/>
        </w:rPr>
        <w:footnoteReference w:id="2932"/>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عثمان النهدي من قضاعة، و أدرك النبي صلى اللّه عليه و سلم و لم يره، و اسمه عبد الرّحمن بن ملّ، و كان من ساكني الكوفة، فلما قتل الحسين تحوّل إلى البصرة،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أسكن بلدا قتل فيه ابن بنت رسول اللّه صلى اللّه عليه و سلم، و حج خمسين</w:t>
      </w:r>
      <w:r>
        <w:rPr>
          <w:rStyle w:val="FootnoteAnchor"/>
          <w:rtl w:val="true"/>
        </w:rPr>
        <w:footnoteReference w:id="2933"/>
      </w:r>
      <w:r>
        <w:rPr>
          <w:rFonts w:ascii="Amiri" w:hAnsi="Amiri" w:eastAsia="Amiri" w:cs="Amiri"/>
          <w:color w:val="111111"/>
          <w:sz w:val="28"/>
          <w:sz w:val="28"/>
          <w:szCs w:val="28"/>
          <w:rtl w:val="true"/>
          <w:lang w:bidi="ar-SA"/>
        </w:rPr>
        <w:t>حجة، ما بين حجّة و عمرة،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عليّ ثلاثون و مائة سنة، و ما مني شيء إلاّ و قد أنكرته خلا أملي، فإني أجده كما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w:t>
      </w:r>
      <w:r>
        <w:rPr>
          <w:rFonts w:eastAsia="IRNazanin" w:cs="IRNazanin"/>
          <w:color w:val="111111"/>
          <w:sz w:val="28"/>
          <w:szCs w:val="28"/>
          <w:rtl w:val="true"/>
          <w:lang w:bidi="fa-IR"/>
        </w:rPr>
        <w:t>[</w:t>
      </w:r>
      <w:r>
        <w:rPr>
          <w:rStyle w:val="FootnoteAnchor"/>
          <w:rtl w:val="true"/>
        </w:rPr>
        <w:footnoteReference w:id="2934"/>
      </w:r>
      <w:r>
        <w:rPr>
          <w:rFonts w:ascii="Amiri" w:hAnsi="Amiri" w:eastAsia="Amiri" w:cs="Amiri"/>
          <w:color w:val="111111"/>
          <w:sz w:val="28"/>
          <w:sz w:val="28"/>
          <w:szCs w:val="28"/>
          <w:rtl w:val="true"/>
          <w:lang w:bidi="ar-SA"/>
        </w:rPr>
        <w:t>الحسين هبة</w:t>
      </w:r>
      <w:r>
        <w:rPr>
          <w:rStyle w:val="FootnoteAnchor"/>
          <w:rtl w:val="true"/>
        </w:rPr>
        <w:footnoteReference w:id="2935"/>
      </w:r>
      <w:r>
        <w:rPr>
          <w:rFonts w:ascii="IRNazanin" w:hAnsi="IRNazanin" w:eastAsia="IRNazanin"/>
          <w:color w:val="111111"/>
          <w:sz w:val="28"/>
          <w:sz w:val="28"/>
          <w:szCs w:val="28"/>
          <w:rtl w:val="true"/>
          <w:lang w:bidi="fa-IR"/>
        </w:rPr>
        <w:t xml:space="preserve">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Style w:val="FootnoteAnchor"/>
          <w:rtl w:val="true"/>
        </w:rPr>
        <w:footnoteReference w:id="2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9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النهدي ثقة، كان </w:t>
      </w:r>
    </w:p>
    <w:p>
      <w:pPr>
        <w:pStyle w:val="BookText"/>
        <w:rPr/>
      </w:pPr>
      <w:r>
        <w:rPr>
          <w:rFonts w:ascii="Amiri" w:hAnsi="Amiri" w:eastAsia="Amiri" w:cs="Amiri"/>
          <w:color w:val="111111"/>
          <w:sz w:val="28"/>
          <w:sz w:val="28"/>
          <w:szCs w:val="28"/>
          <w:rtl w:val="true"/>
          <w:lang w:bidi="ar-SA"/>
        </w:rPr>
        <w:t>جاهليا، لقي أبا بكر</w:t>
      </w:r>
      <w:r>
        <w:rPr>
          <w:rStyle w:val="FootnoteAnchor"/>
          <w:rtl w:val="true"/>
        </w:rPr>
        <w:footnoteReference w:id="2939"/>
      </w:r>
      <w:r>
        <w:rPr>
          <w:rFonts w:ascii="Amiri" w:hAnsi="Amiri" w:eastAsia="Amiri" w:cs="Amiri"/>
          <w:color w:val="111111"/>
          <w:sz w:val="28"/>
          <w:sz w:val="28"/>
          <w:szCs w:val="28"/>
          <w:rtl w:val="true"/>
          <w:lang w:bidi="ar-SA"/>
        </w:rPr>
        <w:t>، و سعدا، و ابن مسعود، و أسامة، و روى عن علي، و أبيّ بن كعب، و أبي برزة</w:t>
      </w:r>
      <w:r>
        <w:rPr>
          <w:rStyle w:val="FootnoteAnchor"/>
          <w:rtl w:val="true"/>
        </w:rPr>
        <w:footnoteReference w:id="2940"/>
      </w:r>
      <w:r>
        <w:rPr>
          <w:rFonts w:ascii="Amiri" w:hAnsi="Amiri" w:eastAsia="Amiri" w:cs="Amiri"/>
          <w:color w:val="111111"/>
          <w:sz w:val="28"/>
          <w:sz w:val="28"/>
          <w:szCs w:val="28"/>
          <w:rtl w:val="true"/>
          <w:lang w:bidi="ar-SA"/>
        </w:rPr>
        <w:t>، و أبي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2941"/>
      </w:r>
      <w:r>
        <w:rPr>
          <w:rFonts w:ascii="IRNazanin" w:hAnsi="IRNazanin" w:eastAsia="IRNazanin"/>
          <w:color w:val="111111"/>
          <w:sz w:val="28"/>
          <w:sz w:val="28"/>
          <w:szCs w:val="28"/>
          <w:rtl w:val="true"/>
          <w:lang w:bidi="fa-IR"/>
        </w:rPr>
        <w:t>أبوا</w:t>
      </w:r>
      <w:r>
        <w:rPr>
          <w:rStyle w:val="FootnoteAnchor"/>
          <w:rtl w:val="true"/>
        </w:rPr>
        <w:footnoteReference w:id="294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43"/>
      </w:r>
      <w:r>
        <w:rPr>
          <w:rFonts w:ascii="Amiri" w:hAnsi="Amiri" w:eastAsia="Amiri" w:cs="Amiri"/>
          <w:color w:val="111111"/>
          <w:sz w:val="28"/>
          <w:sz w:val="28"/>
          <w:szCs w:val="28"/>
          <w:rtl w:val="true"/>
          <w:lang w:bidi="ar-SA"/>
        </w:rPr>
        <w:t>، أنا أحمد بن أبي جعفر، أنا محمّد بن عدي البصري في كتابه، نا أبو عبيد محمّد بن علي الآجري،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تابعي الكوفة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الفضل بن البقّال، أنا أبو الحسين بن بشران، أنا عثمان بن أحمد، نا حنبل بن إسحاق، نا أحمد بن يونس، نا زهير، نا عاصم،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سلمان ثنتي عشرة سنة</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5"/>
      </w:r>
      <w:r>
        <w:rPr>
          <w:rFonts w:ascii="Amiri" w:hAnsi="Amiri" w:eastAsia="Amiri" w:cs="Amiri"/>
          <w:color w:val="111111"/>
          <w:sz w:val="28"/>
          <w:sz w:val="28"/>
          <w:szCs w:val="28"/>
          <w:rtl w:val="true"/>
          <w:lang w:bidi="ar-SA"/>
        </w:rPr>
        <w:t>ح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معاوية بن عمرو، عن أبي إسحاق الفزاري، عن عاصم بن سليمان،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القادسية، و رستم، و مهران، و نهاوند، و أذربيجان، و تستر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الكوكبي، نا أبو بكر بن أبي خيثمة، نا موسى، نا حمّاد بن سلمة</w:t>
      </w:r>
      <w:r>
        <w:rPr>
          <w:rStyle w:val="FootnoteAnchor"/>
          <w:rtl w:val="true"/>
        </w:rPr>
        <w:footnoteReference w:id="2946"/>
      </w:r>
      <w:r>
        <w:rPr>
          <w:rFonts w:ascii="Amiri" w:hAnsi="Amiri" w:eastAsia="Amiri" w:cs="Amiri"/>
          <w:color w:val="111111"/>
          <w:sz w:val="28"/>
          <w:sz w:val="28"/>
          <w:szCs w:val="28"/>
          <w:rtl w:val="true"/>
          <w:lang w:bidi="ar-SA"/>
        </w:rPr>
        <w:t>، عن علي بن زيد،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بالبشارة يوم نهاوند</w:t>
      </w:r>
      <w:r>
        <w:rPr>
          <w:rFonts w:eastAsia="Amiri" w:cs="Amiri" w:ascii="Amiri" w:hAnsi="Amiri"/>
          <w:color w:val="111111"/>
          <w:sz w:val="28"/>
          <w:szCs w:val="28"/>
          <w:rtl w:val="true"/>
          <w:lang w:bidi="ar-SA"/>
        </w:rPr>
        <w:t>.</w:t>
      </w:r>
      <w:r>
        <w:rPr>
          <w:rStyle w:val="FootnoteAnchor"/>
          <w:rtl w:val="true"/>
        </w:rPr>
        <w:footnoteReference w:id="2947"/>
      </w: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يعلى محمّد بن علي الواسطي، أنا أبو بكر محمّد بن أحمد البابسيري، أنا أبو أمية الأحوص بن المفضّل بن غسان الغلاّبي، أنا أبي، نا روح بن عبادة، نا عمران بن حدير، عن أبي عثمان النهدي </w:t>
      </w:r>
    </w:p>
    <w:p>
      <w:pPr>
        <w:pStyle w:val="BookText"/>
        <w:rPr/>
      </w:pPr>
      <w:r>
        <w:rPr>
          <w:rFonts w:ascii="Amiri" w:hAnsi="Amiri" w:eastAsia="Amiri" w:cs="Amiri"/>
          <w:color w:val="111111"/>
          <w:sz w:val="28"/>
          <w:sz w:val="28"/>
          <w:szCs w:val="28"/>
          <w:rtl w:val="true"/>
          <w:lang w:bidi="ar-SA"/>
        </w:rPr>
        <w:t>عبد الرّحمن بن 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يضرب عمر قدميه لإقامة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أنا محمّد بن عثمان بن أبي شيبة، نا هاشم بن محمّد الهلالي، نا الهيثم بن عدي، حدثني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الفقهاء و المحدثون بعد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النفر المسمين،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 و هو عبد الرّحمن بن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الحسين</w:t>
      </w:r>
      <w:r>
        <w:rPr>
          <w:rStyle w:val="FootnoteAnchor"/>
          <w:rtl w:val="true"/>
        </w:rPr>
        <w:footnoteReference w:id="2948"/>
      </w:r>
      <w:r>
        <w:rPr>
          <w:rFonts w:ascii="Amiri" w:hAnsi="Amiri" w:eastAsia="Amiri" w:cs="Amiri"/>
          <w:color w:val="111111"/>
          <w:sz w:val="28"/>
          <w:sz w:val="28"/>
          <w:szCs w:val="28"/>
          <w:rtl w:val="true"/>
          <w:lang w:bidi="ar-SA"/>
        </w:rPr>
        <w:t xml:space="preserve">بن النقور، أنا عيسى بن علي، أنا عبد اللّه بن محمّد، نا عياش بن يزيد، نا سكن بن إسماعيل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الأحول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عثمان النهدي يصلي فيما بين المغرب و العشاء مائة</w:t>
      </w:r>
      <w:r>
        <w:rPr>
          <w:rStyle w:val="FootnoteAnchor"/>
          <w:rtl w:val="true"/>
        </w:rPr>
        <w:footnoteReference w:id="2949"/>
      </w:r>
      <w:r>
        <w:rPr>
          <w:rFonts w:ascii="Amiri" w:hAnsi="Amiri" w:eastAsia="Amiri" w:cs="Amiri"/>
          <w:color w:val="111111"/>
          <w:sz w:val="28"/>
          <w:sz w:val="28"/>
          <w:szCs w:val="28"/>
          <w:rtl w:val="true"/>
          <w:lang w:bidi="ar-SA"/>
        </w:rPr>
        <w:t>ركعة، فصلّيت المغرب، ثم قام يصلّي و قعدت أعدّ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الغبن، يصلّي و أنا جالس‌؟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أحصيت إلى تلك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الخطيب، أنا أبو الحسن بن رزقويه، أنا أحمد بن سلمان</w:t>
      </w:r>
      <w:r>
        <w:rPr>
          <w:rStyle w:val="FootnoteAnchor"/>
          <w:rtl w:val="true"/>
        </w:rPr>
        <w:footnoteReference w:id="2950"/>
      </w:r>
      <w:r>
        <w:rPr>
          <w:rFonts w:ascii="Amiri" w:hAnsi="Amiri" w:eastAsia="Amiri" w:cs="Amiri"/>
          <w:color w:val="111111"/>
          <w:sz w:val="28"/>
          <w:sz w:val="28"/>
          <w:szCs w:val="28"/>
          <w:rtl w:val="true"/>
          <w:lang w:bidi="ar-SA"/>
        </w:rPr>
        <w:t>النجاد، نا أبو بكر بن أبي الدنيا، حدثني إبراهيم بن راشد، حدثني أبو عمر الضرير، نا معتمر بن سليمان</w:t>
      </w:r>
      <w:r>
        <w:rPr>
          <w:rStyle w:val="FootnoteAnchor"/>
          <w:rtl w:val="true"/>
        </w:rPr>
        <w:footnoteReference w:id="2951"/>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لأحسب أن أبا عثمان كان لا يصيب ذنبا، كان ليله قائما و نهاره صائما، و إن كان ليصلّي حتى يغشى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أبو بكر بن أبي خيثمة، نا الحارث بن شريح، نا معتمر، عن أبيه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عثمان النهدي يركع و يسجد حتى يغشى عليه</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جعفر محمّد بن أحمد بن محمّد بن مسلمة</w:t>
      </w:r>
      <w:r>
        <w:rPr>
          <w:rStyle w:val="FootnoteAnchor"/>
          <w:rtl w:val="true"/>
        </w:rPr>
        <w:footnoteReference w:id="2953"/>
      </w:r>
      <w:r>
        <w:rPr>
          <w:rFonts w:ascii="Amiri" w:hAnsi="Amiri" w:eastAsia="Amiri" w:cs="Amiri"/>
          <w:color w:val="111111"/>
          <w:sz w:val="28"/>
          <w:sz w:val="28"/>
          <w:szCs w:val="28"/>
          <w:rtl w:val="true"/>
          <w:lang w:bidi="ar-SA"/>
        </w:rPr>
        <w:t>، عن أبي الحسن محمّد بن عمر بن محمّد بن حميد بن بهتة، أنا أبو بكر محمّد بن أحمد بن يعقوب بن شيبة، نا جدي يعقوب، حدثني محمّد بن عبيده، حدثني سعيد بن عامر</w:t>
      </w:r>
      <w:r>
        <w:rPr>
          <w:rStyle w:val="FootnoteAnchor"/>
          <w:rtl w:val="true"/>
        </w:rPr>
        <w:footnoteReference w:id="2954"/>
      </w:r>
      <w:r>
        <w:rPr>
          <w:rFonts w:ascii="Amiri" w:hAnsi="Amiri" w:eastAsia="Amiri" w:cs="Amiri"/>
          <w:color w:val="111111"/>
          <w:sz w:val="28"/>
          <w:sz w:val="28"/>
          <w:szCs w:val="28"/>
          <w:rtl w:val="true"/>
          <w:lang w:bidi="ar-SA"/>
        </w:rPr>
        <w:t>، عن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عثمان النهدي يصلّي، فربّما صلّى حتى يغشى عليه، و كان له يتامى يحضرون طعامه، فوقع الطاعون، فماتوا،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الحسن</w:t>
      </w:r>
      <w:r>
        <w:rPr>
          <w:rStyle w:val="FootnoteAnchor"/>
          <w:rtl w:val="true"/>
        </w:rPr>
        <w:footnoteReference w:id="2955"/>
      </w: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w:t>
      </w:r>
      <w:r>
        <w:rPr>
          <w:rStyle w:val="FootnoteAnchor"/>
          <w:rtl w:val="true"/>
        </w:rPr>
        <w:footnoteReference w:id="2956"/>
      </w:r>
      <w:r>
        <w:rPr>
          <w:rFonts w:ascii="Amiri" w:hAnsi="Amiri" w:eastAsia="Amiri" w:cs="Amiri"/>
          <w:color w:val="111111"/>
          <w:sz w:val="28"/>
          <w:sz w:val="28"/>
          <w:szCs w:val="28"/>
          <w:rtl w:val="true"/>
          <w:lang w:bidi="ar-SA"/>
        </w:rPr>
        <w:t>القاسم بن حبابة،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حدثني أحمد بن إبراهيم، نا معاذ بن معاذ</w:t>
      </w:r>
      <w:r>
        <w:rPr>
          <w:rStyle w:val="FootnoteAnchor"/>
          <w:rtl w:val="true"/>
        </w:rPr>
        <w:footnoteReference w:id="2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سليمان التيمي كأنه غلام حدث دخل في العبادة، و كانوا يرون أنه أخذ عبادته عن أبي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نا الشيخ الإمام أبو علي</w:t>
      </w:r>
      <w:r>
        <w:rPr>
          <w:rStyle w:val="FootnoteAnchor"/>
          <w:rtl w:val="true"/>
        </w:rPr>
        <w:footnoteReference w:id="2958"/>
      </w:r>
      <w:r>
        <w:rPr>
          <w:rFonts w:ascii="Amiri" w:hAnsi="Amiri" w:eastAsia="Amiri" w:cs="Amiri"/>
          <w:color w:val="111111"/>
          <w:sz w:val="28"/>
          <w:sz w:val="28"/>
          <w:szCs w:val="28"/>
          <w:rtl w:val="true"/>
          <w:lang w:bidi="ar-SA"/>
        </w:rPr>
        <w:t>إسماعيل بن علي بن الحسين الجاجرمي</w:t>
      </w:r>
      <w:r>
        <w:rPr>
          <w:rStyle w:val="FootnoteAnchor"/>
          <w:rtl w:val="true"/>
        </w:rPr>
        <w:footnoteReference w:id="2959"/>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الإمام أبو عثمان إسماعيل بن عبد الرّحمن الصابوني</w:t>
      </w:r>
      <w:r>
        <w:rPr>
          <w:rStyle w:val="FootnoteAnchor"/>
          <w:rtl w:val="true"/>
        </w:rPr>
        <w:footnoteReference w:id="2960"/>
      </w:r>
      <w:r>
        <w:rPr>
          <w:rFonts w:ascii="Amiri" w:hAnsi="Amiri" w:eastAsia="Amiri" w:cs="Amiri"/>
          <w:color w:val="111111"/>
          <w:sz w:val="28"/>
          <w:sz w:val="28"/>
          <w:szCs w:val="28"/>
          <w:rtl w:val="true"/>
          <w:lang w:bidi="ar-SA"/>
        </w:rPr>
        <w:t>، أنا أبو طاهر بن خزيمة، أنا جدي، نا محمّد بن صدران، نا يعقوب بن إسحاق الحضرمي</w:t>
      </w:r>
      <w:r>
        <w:rPr>
          <w:rStyle w:val="FootnoteAnchor"/>
          <w:rtl w:val="true"/>
        </w:rPr>
        <w:footnoteReference w:id="2961"/>
      </w:r>
      <w:r>
        <w:rPr>
          <w:rFonts w:ascii="Amiri" w:hAnsi="Amiri" w:eastAsia="Amiri" w:cs="Amiri"/>
          <w:color w:val="111111"/>
          <w:sz w:val="28"/>
          <w:sz w:val="28"/>
          <w:szCs w:val="28"/>
          <w:rtl w:val="true"/>
          <w:lang w:bidi="ar-SA"/>
        </w:rPr>
        <w:t>، نا عبد السلام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عثمان النهدي إذا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فلو حلفت لبررت أنه مغفور لكم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و نحن نسمع، عن أبي عمر بن حيّوية، أنا أحمد بن معروف، نا الحسين بن الفهم، نا محمّد بن سعد</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الحسن بن موسى، نا حمّاد بن سلمة، عن ثابت البناني،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حين يذكرني اللّه،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2963"/>
      </w:r>
      <w:r>
        <w:rPr>
          <w:rFonts w:ascii="Amiri" w:hAnsi="Amiri" w:eastAsia="Amiri" w:cs="Amiri"/>
          <w:color w:val="111111"/>
          <w:sz w:val="28"/>
          <w:sz w:val="28"/>
          <w:szCs w:val="28"/>
          <w:rtl w:val="true"/>
          <w:lang w:bidi="ar-SA"/>
        </w:rPr>
        <w:t>فإذا ذكرت اللّه ذكرني،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دعونا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استجاب اللّه لنا،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الكوكبي، نا أبو بكر بن أبي خيثمة، نا خالد بن خداش، نا حمّاد بن زيد، نا أبو ظلال، حدثني المعلّى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عثمان النّهدي إذا فرغ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استجيب لكم، فقال له الحسن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ما لا على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رأيت لو وعدتني ميعادا ظننت أنك لا تخلفني‌؟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و فَاذْكُرُونِي أَذْكُرْكُمْ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أبتدئ أبا عثمان بالحديث فيحدّثني به</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966"/>
      </w:r>
      <w:r>
        <w:rPr>
          <w:rFonts w:ascii="Amiri" w:hAnsi="Amiri" w:eastAsia="Amiri" w:cs="Amiri"/>
          <w:color w:val="111111"/>
          <w:sz w:val="28"/>
          <w:sz w:val="28"/>
          <w:szCs w:val="28"/>
          <w:rtl w:val="true"/>
          <w:lang w:bidi="ar-SA"/>
        </w:rPr>
        <w:t>بن النقور، أنا عيسى بن علي، أنا عبد اللّه بن محمّد، نا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حفص عمر بن إبراهيم بن كثير الكناني المقرئ، أنا أبو القاسم البغوي، نا أبو خيثمة، نا حفص</w:t>
      </w:r>
      <w:r>
        <w:rPr>
          <w:rStyle w:val="FootnoteAnchor"/>
          <w:rtl w:val="true"/>
        </w:rPr>
        <w:footnoteReference w:id="2967"/>
      </w:r>
      <w:r>
        <w:rPr>
          <w:rFonts w:ascii="Amiri" w:hAnsi="Amiri" w:eastAsia="Amiri" w:cs="Amiri"/>
          <w:color w:val="111111"/>
          <w:sz w:val="28"/>
          <w:sz w:val="28"/>
          <w:szCs w:val="28"/>
          <w:rtl w:val="true"/>
          <w:lang w:bidi="ar-SA"/>
        </w:rPr>
        <w:t>بن غياث، نا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تحدّثنا بالحديث فربما حدثتناه كذلك، و ربما نقصت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بالسماع الأول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في العلل عن علي بن خشرم، عن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بن حيّوية، أنا أحمد بن معروف، نا الحسين بن الفهم، نا محمّد بن سعد</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عثمان النهدي من ساكني الكوفة، و لم يكن له دار في النهد، فلما قتل الحسين بن علي تحوّل فنزل البصرة،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أسكن بلدا قتل فيه ابن بنت رسول اللّه صلى اللّه عليه و سلم، و كان قد أدرك النبي صلى اللّه عليه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من ساكني الكوفة، و له بها دار في بني نهد</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أبوا</w:t>
      </w:r>
      <w:r>
        <w:rPr>
          <w:rStyle w:val="FootnoteAnchor"/>
          <w:rtl w:val="true"/>
        </w:rPr>
        <w:footnoteReference w:id="2970"/>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2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72"/>
      </w:r>
      <w:r>
        <w:rPr>
          <w:rFonts w:ascii="Amiri" w:hAnsi="Amiri" w:eastAsia="Amiri" w:cs="Amiri"/>
          <w:color w:val="111111"/>
          <w:sz w:val="28"/>
          <w:sz w:val="28"/>
          <w:szCs w:val="28"/>
          <w:rtl w:val="true"/>
          <w:lang w:bidi="ar-SA"/>
        </w:rPr>
        <w:t>، أنا علي بن طلحة المقرئ، أنا محمّد بن إبراهيم القارئ، أنا محمّد بن محمّد بن داود الكرجي</w:t>
      </w:r>
      <w:r>
        <w:rPr>
          <w:rStyle w:val="FootnoteAnchor"/>
          <w:rtl w:val="true"/>
        </w:rPr>
        <w:footnoteReference w:id="2973"/>
      </w:r>
      <w:r>
        <w:rPr>
          <w:rFonts w:ascii="Amiri" w:hAnsi="Amiri" w:eastAsia="Amiri" w:cs="Amiri"/>
          <w:color w:val="111111"/>
          <w:sz w:val="28"/>
          <w:sz w:val="28"/>
          <w:szCs w:val="28"/>
          <w:rtl w:val="true"/>
          <w:lang w:bidi="ar-SA"/>
        </w:rPr>
        <w:t>، نا عبد الرّحمن بن يوسف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النهدي عبد الرّحمن بن ملّ رحل من أهل الكوفة، انتقل إلى البصرة،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القاضي أبو الحسين الأبرقوهي، و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2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النّهدي</w:t>
      </w:r>
      <w:r>
        <w:rPr>
          <w:rStyle w:val="FootnoteAnchor"/>
          <w:rtl w:val="true"/>
        </w:rPr>
        <w:footnoteReference w:id="2975"/>
      </w:r>
      <w:r>
        <w:rPr>
          <w:rFonts w:ascii="Amiri" w:hAnsi="Amiri" w:eastAsia="Amiri" w:cs="Amiri"/>
          <w:color w:val="111111"/>
          <w:sz w:val="28"/>
          <w:sz w:val="28"/>
          <w:szCs w:val="28"/>
          <w:rtl w:val="true"/>
          <w:lang w:bidi="ar-SA"/>
        </w:rPr>
        <w:t>ثقة، كان عريف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أبي عثمان النهدي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عبد السلام أبو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عثمان النهدي شرطيا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p>
    <w:p>
      <w:pPr>
        <w:pStyle w:val="BookText"/>
        <w:rPr/>
      </w:pPr>
      <w:r>
        <w:rPr>
          <w:rFonts w:ascii="Amiri" w:hAnsi="Amiri" w:eastAsia="Amiri" w:cs="Amiri"/>
          <w:color w:val="111111"/>
          <w:sz w:val="28"/>
          <w:sz w:val="28"/>
          <w:szCs w:val="28"/>
          <w:rtl w:val="true"/>
          <w:lang w:bidi="ar-SA"/>
        </w:rPr>
        <w:t>عن أبي عمر بن حيّوية، أنا أحمد بن معروف، أنا الحسين بن الفهم، نا محمّد بن سعد</w:t>
      </w:r>
      <w:r>
        <w:rPr>
          <w:rStyle w:val="FootnoteAnchor"/>
          <w:rtl w:val="true"/>
        </w:rPr>
        <w:footnoteReference w:id="2976"/>
      </w:r>
      <w:r>
        <w:rPr>
          <w:rFonts w:ascii="Amiri" w:hAnsi="Amiri" w:eastAsia="Amiri" w:cs="Amiri"/>
          <w:color w:val="111111"/>
          <w:sz w:val="28"/>
          <w:sz w:val="28"/>
          <w:szCs w:val="28"/>
          <w:rtl w:val="true"/>
          <w:lang w:bidi="ar-SA"/>
        </w:rPr>
        <w:t>، أنا الفضل بن دكين، نا أبو طالوت عبد السلام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عثمان النّهدي شرطيا، قال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من أصحاب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الكماة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الشّيحي، أنا أبو بكر الخطيب</w:t>
      </w:r>
      <w:r>
        <w:rPr>
          <w:rStyle w:val="FootnoteAnchor"/>
          <w:rtl w:val="true"/>
        </w:rPr>
        <w:footnoteReference w:id="2977"/>
      </w:r>
      <w:r>
        <w:rPr>
          <w:rFonts w:ascii="Amiri" w:hAnsi="Amiri" w:eastAsia="Amiri" w:cs="Amiri"/>
          <w:color w:val="111111"/>
          <w:sz w:val="28"/>
          <w:sz w:val="28"/>
          <w:szCs w:val="28"/>
          <w:rtl w:val="true"/>
          <w:lang w:bidi="ar-SA"/>
        </w:rPr>
        <w:t>، أنا الحسن بن أبي بكر، أنا أحمد بن محمّد بن عبد اللّه بن زياد القطان، نا جنيد بن حكيم، نا إبراهيم بن سعيد، نا عفان، نا حمّاد، عن حميد،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عليّ ثلاثون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الحمّامي، أنا الحسن بن محمّد بن الحسن، نا محمّد بن عبد اللّه بن سليمان، نا أحمد بن سنان، نا عفّان، نا حمّاد بن سلمة، 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عليّ ثلاثون و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7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الحجّاج، نا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الحافظ، أنا أبو بكر بن المؤمل، نا الفضل بن محمّد، نا أحمد بن حنبل، نا عفّان، نا حمّاد بن زيد، عن حميد،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عليّ نحو من ثلاثين و مائة سنة و ما شيء مني إلاّ قد أنكرته إلاّ أملي فإنّي أجده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عفّان مني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نا أبو بكر البيهقي، نا أبو عبد اللّه الحافظ، نا أبو </w:t>
      </w:r>
    </w:p>
    <w:p>
      <w:pPr>
        <w:pStyle w:val="BookText"/>
        <w:rPr/>
      </w:pPr>
      <w:r>
        <w:rPr>
          <w:rFonts w:ascii="Amiri" w:hAnsi="Amiri" w:eastAsia="Amiri" w:cs="Amiri"/>
          <w:color w:val="111111"/>
          <w:sz w:val="28"/>
          <w:sz w:val="28"/>
          <w:szCs w:val="28"/>
          <w:rtl w:val="true"/>
          <w:lang w:bidi="ar-SA"/>
        </w:rPr>
        <w:t>بكر بن المؤمّل، نا الفضل بن محمّد، نا أحمد بن حنبل، نا عفّان، نا حمّاد بن زيد، عن حميد،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 و ما من شيء إلاّ و قد عرفت النقص منه إلاّ أملي، فإنّي أرى أملي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بن أبي الرضا، أنا أبو عاصم الفضيل بن يحيى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أبي شريح، أنا محمّد بن عقيل بن الأزهر بن عقيل البلخي، نا محمّد بن منصور أبو سليمان، نا أبو سلمة، نا حمّاد، عن حميد،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 فما من شيء إلاّ عرفت النقص فيه إلاّ أملي، فإنّ أملي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الفضل جعفر بن أحمد السّرّاج، أنا أبو علي بن شاذان، أنا عبد اللّه بن إسماعيل بن إبراهيم، نا أبو بكر بن أبي الدنيا، نا محمّد بن عبّاد بن موسى، نا عبيد اللّه بن محمّد القرشي، عن حمّاد بن سلمة، عن حميد،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ثلاثين و مائة سنة فما من شيء إلا قد عرفت فيه النقصان إلاّ أملي فإنه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أبو عمرو عثمان بن أحمد، نا حنبل بن إسحاق، نا عفّان، نا حمّاد بن سلمة، عن حميد،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 و ما من شيء إلاّ قد عرفت النقص فيه إلاّ أملي، فإنّي أرى أملي كما هو</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w:t>
      </w:r>
      <w:r>
        <w:rPr>
          <w:rStyle w:val="FootnoteAnchor"/>
          <w:rtl w:val="true"/>
        </w:rPr>
        <w:footnoteReference w:id="2980"/>
      </w:r>
      <w:r>
        <w:rPr>
          <w:rFonts w:ascii="Amiri" w:hAnsi="Amiri" w:eastAsia="Amiri" w:cs="Amiri"/>
          <w:color w:val="111111"/>
          <w:sz w:val="28"/>
          <w:sz w:val="28"/>
          <w:szCs w:val="28"/>
          <w:rtl w:val="true"/>
          <w:lang w:bidi="ar-SA"/>
        </w:rPr>
        <w:t xml:space="preserve">بن النقور، أنا عيسى بن علي، </w:t>
      </w:r>
    </w:p>
    <w:p>
      <w:pPr>
        <w:pStyle w:val="BookText"/>
        <w:rPr/>
      </w:pPr>
      <w:r>
        <w:rPr>
          <w:rFonts w:ascii="Amiri" w:hAnsi="Amiri" w:eastAsia="Amiri" w:cs="Amiri"/>
          <w:color w:val="111111"/>
          <w:sz w:val="28"/>
          <w:sz w:val="28"/>
          <w:szCs w:val="28"/>
          <w:rtl w:val="true"/>
          <w:lang w:bidi="ar-SA"/>
        </w:rPr>
        <w:t>أنا عبد اللّه بن محمّد، حدثني عمّي، نا حجّاج، عن حمّاد، عن حميد،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عليّ نحو من ثلاثين و مائة سنة</w:t>
      </w:r>
      <w:r>
        <w:rPr>
          <w:rStyle w:val="FootnoteAnchor"/>
          <w:rtl w:val="true"/>
        </w:rPr>
        <w:footnoteReference w:id="2981"/>
      </w:r>
      <w:r>
        <w:rPr>
          <w:rFonts w:ascii="Amiri" w:hAnsi="Amiri" w:eastAsia="Amiri" w:cs="Amiri"/>
          <w:color w:val="111111"/>
          <w:sz w:val="28"/>
          <w:sz w:val="28"/>
          <w:szCs w:val="28"/>
          <w:rtl w:val="true"/>
          <w:lang w:bidi="ar-SA"/>
        </w:rPr>
        <w:t>ما من شيء إلاّ قد أنكرته إلاّ أملي فإنه أجده كما هو</w:t>
      </w:r>
      <w:r>
        <w:rPr>
          <w:rFonts w:eastAsia="Amiri" w:cs="Amiri" w:ascii="Amiri" w:hAnsi="Amiri"/>
          <w:color w:val="111111"/>
          <w:sz w:val="28"/>
          <w:szCs w:val="28"/>
          <w:rtl w:val="true"/>
          <w:lang w:bidi="ar-SA"/>
        </w:rPr>
        <w:t>.</w:t>
      </w:r>
      <w:r>
        <w:rPr>
          <w:rStyle w:val="FootnoteAnchor"/>
          <w:rtl w:val="true"/>
        </w:rPr>
        <w:footnoteReference w:id="2982"/>
      </w: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عفّان بن مسلم، نا حمّاد بن سلمة، عن حميد،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نحوا من ثلاثين و مائة سنة، ما من شيء إلاّ قد عرفت النقص فيه إلاّ أملي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علي نحو من ثلاثين و مائة سنة و ما من شيء إلاّ و قد أنكرته إلاّ أملي فإني أجده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عثمان بن أحمد</w:t>
      </w:r>
      <w:r>
        <w:rPr>
          <w:rStyle w:val="FootnoteAnchor"/>
          <w:rtl w:val="true"/>
        </w:rPr>
        <w:footnoteReference w:id="2983"/>
      </w:r>
      <w:r>
        <w:rPr>
          <w:rFonts w:ascii="Amiri" w:hAnsi="Amiri" w:eastAsia="Amiri" w:cs="Amiri"/>
          <w:color w:val="111111"/>
          <w:sz w:val="28"/>
          <w:sz w:val="28"/>
          <w:szCs w:val="28"/>
          <w:rtl w:val="true"/>
          <w:lang w:bidi="ar-SA"/>
        </w:rPr>
        <w:t>السّمرقندي، نا أبو أمية، نا الخضر بن محمّد بن شجاع، نا هشيم،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عثمان النهدي توفي و هو ابن أربعين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الباقلاني، أنا أبو القاسم بن بشران، أنا أبو علي بن الصّوّاف، نا محمّد بن عثمان بن أبي شيبة، 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عثمان النهدي أول ما قدم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8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85"/>
      </w:r>
      <w:r>
        <w:rPr>
          <w:rFonts w:ascii="Amiri" w:hAnsi="Amiri" w:eastAsia="Amiri" w:cs="Amiri"/>
          <w:color w:val="111111"/>
          <w:sz w:val="28"/>
          <w:sz w:val="28"/>
          <w:szCs w:val="28"/>
          <w:rtl w:val="true"/>
          <w:lang w:bidi="ar-SA"/>
        </w:rPr>
        <w:t>، أنا علي بن أحمد الرزاز</w:t>
      </w:r>
      <w:r>
        <w:rPr>
          <w:rStyle w:val="FootnoteAnchor"/>
          <w:rtl w:val="true"/>
        </w:rPr>
        <w:footnoteReference w:id="2986"/>
      </w:r>
      <w:r>
        <w:rPr>
          <w:rFonts w:ascii="Amiri" w:hAnsi="Amiri" w:eastAsia="Amiri" w:cs="Amiri"/>
          <w:color w:val="111111"/>
          <w:sz w:val="28"/>
          <w:sz w:val="28"/>
          <w:szCs w:val="28"/>
          <w:rtl w:val="true"/>
          <w:lang w:bidi="ar-SA"/>
        </w:rPr>
        <w:t>، نا محمّد بن أحمد بن الحسن، نا بشر بن موسى، نا عمرو بن علي،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أبو عثمان النهدي سنة خمس و تسعين و هو ابن ثلاثين و مائة سنة، و اسمه </w:t>
      </w:r>
    </w:p>
    <w:p>
      <w:pPr>
        <w:pStyle w:val="BookText"/>
        <w:rPr/>
      </w:pPr>
      <w:r>
        <w:rPr>
          <w:rFonts w:ascii="Amiri" w:hAnsi="Amiri" w:eastAsia="Amiri" w:cs="Amiri"/>
          <w:color w:val="111111"/>
          <w:sz w:val="28"/>
          <w:sz w:val="28"/>
          <w:szCs w:val="28"/>
          <w:rtl w:val="true"/>
          <w:lang w:bidi="ar-SA"/>
        </w:rPr>
        <w:t>عبد الرّحمن بن ملّ، و كان قد أدرك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بن حسنويه، أنا عبد اللّه بن محمّد بن جعفر، 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أبو عثمان مات بعد سنة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و تسعين، و هو ابن ثلاثين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w:t>
      </w:r>
      <w:r>
        <w:rPr>
          <w:rStyle w:val="FootnoteAnchor"/>
          <w:rtl w:val="true"/>
        </w:rPr>
        <w:footnoteReference w:id="2988"/>
      </w:r>
      <w:r>
        <w:rPr>
          <w:rFonts w:ascii="Amiri" w:hAnsi="Amiri" w:eastAsia="Amiri" w:cs="Amiri"/>
          <w:color w:val="111111"/>
          <w:sz w:val="28"/>
          <w:sz w:val="28"/>
          <w:szCs w:val="28"/>
          <w:rtl w:val="true"/>
          <w:lang w:bidi="ar-SA"/>
        </w:rPr>
        <w:t>،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النهدي و اسمه عبد الرّحمن بن ملّ، و هو ابن اثنتين</w:t>
      </w:r>
      <w:r>
        <w:rPr>
          <w:rStyle w:val="FootnoteAnchor"/>
          <w:rtl w:val="true"/>
        </w:rPr>
        <w:footnoteReference w:id="2989"/>
      </w:r>
      <w:r>
        <w:rPr>
          <w:rFonts w:ascii="Amiri" w:hAnsi="Amiri" w:eastAsia="Amiri" w:cs="Amiri"/>
          <w:color w:val="111111"/>
          <w:sz w:val="28"/>
          <w:sz w:val="28"/>
          <w:szCs w:val="28"/>
          <w:rtl w:val="true"/>
          <w:lang w:bidi="ar-SA"/>
        </w:rPr>
        <w:t>و ثلاثين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النهدي سنة مائة، 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مائة مات شهر بن حوشب، و أبو عثمان النهدي، و أبو الضّحى مسلم بن صبيح، و ذكر أن أباه أخبره عن أحمد بن عبيد بن ناصح، عن المدائني و قال الهيثم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w:t>
      </w:r>
      <w:r>
        <w:rPr>
          <w:rStyle w:val="FootnoteAnchor"/>
          <w:rtl w:val="true"/>
        </w:rPr>
        <w:footnoteReference w:id="2990"/>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91"/>
      </w:r>
      <w:r>
        <w:rPr>
          <w:rFonts w:ascii="Amiri" w:hAnsi="Amiri" w:eastAsia="Amiri" w:cs="Amiri"/>
          <w:color w:val="111111"/>
          <w:sz w:val="28"/>
          <w:sz w:val="28"/>
          <w:szCs w:val="28"/>
          <w:rtl w:val="true"/>
          <w:lang w:bidi="ar-SA"/>
        </w:rPr>
        <w:t xml:space="preserve">، أنا هبة اللّه بن الحسن الطبري، نا أحمد بن عبيد، أنا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الزّعفراني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يحيى بن الحسن، عن أبي تمام علي بن محمّد، عن أبي عمر بن حيّوية، أنا محمّد بن القاسم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النهدي سنة مائة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Style w:val="FootnoteAnchor"/>
          <w:rtl w:val="true"/>
        </w:rPr>
        <w:footnoteReference w:id="2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النهدي بالبصرة</w:t>
      </w:r>
      <w:r>
        <w:rPr>
          <w:rFonts w:eastAsia="Amiri" w:cs="Amiri" w:ascii="Amiri" w:hAnsi="Amiri"/>
          <w:color w:val="111111"/>
          <w:sz w:val="28"/>
          <w:szCs w:val="28"/>
          <w:rtl w:val="true"/>
          <w:lang w:bidi="ar-SA"/>
        </w:rPr>
        <w:t xml:space="preserve">. </w:t>
      </w:r>
      <w:bookmarkStart w:id="368" w:name="pg16707_178460"/>
    </w:p>
    <w:p>
      <w:pPr>
        <w:pStyle w:val="BookText"/>
        <w:rPr/>
      </w:pPr>
      <w:bookmarkEnd w:id="368"/>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الحسن</w:t>
      </w:r>
      <w:r>
        <w:rPr>
          <w:rFonts w:eastAsia="IRNazanin" w:cs="IRNazanin"/>
          <w:color w:val="111111"/>
          <w:sz w:val="28"/>
          <w:szCs w:val="28"/>
          <w:rtl w:val="true"/>
          <w:lang w:bidi="fa-IR"/>
        </w:rPr>
        <w:t>]</w:t>
      </w:r>
      <w:r>
        <w:rPr>
          <w:rStyle w:val="FootnoteAnchor"/>
          <w:rtl w:val="true"/>
        </w:rPr>
        <w:footnoteReference w:id="29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Style w:val="FootnoteAnchor"/>
          <w:rtl w:val="true"/>
        </w:rPr>
        <w:footnoteReference w:id="2994"/>
      </w:r>
      <w:r>
        <w:rPr>
          <w:rFonts w:ascii="Amiri" w:hAnsi="Amiri" w:eastAsia="Amiri" w:cs="Amiri"/>
          <w:color w:val="111111"/>
          <w:sz w:val="28"/>
          <w:sz w:val="28"/>
          <w:szCs w:val="28"/>
          <w:rtl w:val="true"/>
          <w:lang w:bidi="ar-SA"/>
        </w:rPr>
        <w:t>، أخبرني الأزهري، 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عثمان النهدي في سنة مائة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222666_73709187"/>
      <w:bookmarkStart w:id="370" w:name="_Toc138"/>
      <w:bookmarkEnd w:id="369"/>
      <w:r>
        <w:rPr/>
        <w:t>3971</w:t>
      </w:r>
      <w:r>
        <w:rPr>
          <w:rtl w:val="true"/>
        </w:rPr>
        <w:t xml:space="preserve"> - </w:t>
      </w:r>
      <w:r>
        <w:rPr>
          <w:rtl w:val="true"/>
        </w:rPr>
        <w:t>عبد الرّحمن بن ميسرة أبو سليمان الكلبي</w:t>
      </w:r>
      <w:bookmarkEnd w:id="370"/>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ميسرة أبو سليمان الكلبي</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حجّاج بن أبي قتلة</w:t>
      </w:r>
      <w:r>
        <w:rPr>
          <w:rStyle w:val="FootnoteAnchor"/>
          <w:rtl w:val="true"/>
        </w:rPr>
        <w:footnoteReference w:id="2996"/>
      </w:r>
      <w:r>
        <w:rPr>
          <w:rFonts w:ascii="Amiri" w:hAnsi="Amiri" w:eastAsia="Amiri" w:cs="Amiri"/>
          <w:color w:val="111111"/>
          <w:sz w:val="28"/>
          <w:sz w:val="28"/>
          <w:szCs w:val="28"/>
          <w:rtl w:val="true"/>
          <w:lang w:bidi="ar-SA"/>
        </w:rPr>
        <w:t>، و عطية مولى السّلم، و أبي قنان</w:t>
      </w:r>
      <w:r>
        <w:rPr>
          <w:rStyle w:val="FootnoteAnchor"/>
          <w:rtl w:val="true"/>
        </w:rPr>
        <w:footnoteReference w:id="2997"/>
      </w:r>
      <w:r>
        <w:rPr>
          <w:rFonts w:ascii="Amiri" w:hAnsi="Amiri" w:eastAsia="Amiri" w:cs="Amiri"/>
          <w:color w:val="111111"/>
          <w:sz w:val="28"/>
          <w:sz w:val="28"/>
          <w:szCs w:val="28"/>
          <w:rtl w:val="true"/>
          <w:lang w:bidi="ar-SA"/>
        </w:rPr>
        <w:t>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مروان بن محمّد، و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w:t>
      </w:r>
      <w:r>
        <w:rPr>
          <w:rStyle w:val="FootnoteAnchor"/>
          <w:rtl w:val="true"/>
        </w:rPr>
        <w:footnoteReference w:id="2998"/>
      </w:r>
      <w:r>
        <w:rPr>
          <w:rFonts w:ascii="Amiri" w:hAnsi="Amiri" w:eastAsia="Amiri" w:cs="Amiri"/>
          <w:color w:val="111111"/>
          <w:sz w:val="28"/>
          <w:sz w:val="28"/>
          <w:szCs w:val="28"/>
          <w:rtl w:val="true"/>
          <w:lang w:bidi="ar-SA"/>
        </w:rPr>
        <w:t>عبد اللّه، أنا أبو الحسن علي بن الحسن بن علي بن الحسن بن علي بن ميمون بن بكر الرّبعي، أنا أبو علي الحسن بن عبد اللّه بن سعيد الكندي، نا الحسن بن محمّد بن إبراهيم السّكوني، نا يحيى بن عثمان، نا مروان بن محمّد، عن عبد الرّحمن بن ميسرة الكلبي، حدثني عطية، عن عبد اللّه بن معانق الأشعري، عن عبد الرّحمن بن غنم الأشعري عن أبي ذرّ، 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الصلاة، و آتى الزكاة، و مات لا يشرك باللّه شيئا فإنّ حقا على اللّه أن يغفر له، هاجر أو مات في مولده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29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ميسرة الدمشقي، عن عطية مولى السلاميين، سمع منه عبد اللّه بن يوسف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3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ميسرة الدمشقي روى عن عطية مولى السّلم، روى عنه مروان بن محمّد، و عبد اللّه بن يوسف التّنّيسي،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قنان عن معاوية،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علي بن الحسن، أنا عبد الوهاب بن الحسن، أنا أبو الحسن بن جوصا،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ميسرة الحضرمي دمشقي</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قد فرّق البخاري بين الدمشقي و الحضرمي</w:t>
      </w:r>
      <w:r>
        <w:rPr>
          <w:rStyle w:val="FootnoteAnchor"/>
          <w:rtl w:val="true"/>
        </w:rPr>
        <w:footnoteReference w:id="30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ميسرة الحضرمي، سمع مقدام بن معدي كرب، عن أبي أمامة، سمع منه حريز الشامي، و يروي أيضا عن أبي راشد الحبراني، ثم ذكر بعده ما قدمناه، و قد ذكر ابن سميع في هذه الطبقة أيضا قبل هذا الاسم بورقة الحمصي،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ميسرة الحضرمي حمصي، و ليسا في طبقة واحدة، فيحتمل أن يكون الدمشقي حضرميا، فإنّ الحمصي أقدم من الدمشقي، فالظاهر أنّ ذلك وهم منه، و قد قال ابن سميع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ميسرة الكلبي هو الدمشقي</w:t>
      </w:r>
      <w:r>
        <w:rPr>
          <w:rStyle w:val="FootnoteAnchor"/>
          <w:rtl w:val="true"/>
        </w:rPr>
        <w:footnoteReference w:id="3004"/>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أصحاب الحديث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ميسرة الكلبي يكنى أبا سليمان دمشقي</w:t>
      </w:r>
      <w:r>
        <w:rPr>
          <w:rFonts w:eastAsia="Amiri" w:cs="Amiri" w:ascii="Amiri" w:hAnsi="Amiri"/>
          <w:color w:val="111111"/>
          <w:sz w:val="28"/>
          <w:szCs w:val="28"/>
          <w:rtl w:val="true"/>
          <w:lang w:bidi="ar-SA"/>
        </w:rPr>
        <w:t xml:space="preserve">. </w:t>
      </w:r>
      <w:bookmarkStart w:id="371" w:name="pg16707_178462"/>
    </w:p>
    <w:p>
      <w:pPr>
        <w:pStyle w:val="BookText"/>
        <w:rPr/>
      </w:pPr>
      <w:bookmarkEnd w:id="371"/>
      <w:r>
        <w:rPr>
          <w:rFonts w:ascii="Amiri" w:hAnsi="Amiri" w:eastAsia="Amiri" w:cs="Amiri"/>
          <w:color w:val="111111"/>
          <w:sz w:val="28"/>
          <w:sz w:val="28"/>
          <w:szCs w:val="28"/>
          <w:rtl w:val="true"/>
          <w:lang w:bidi="ar-SA"/>
        </w:rPr>
        <w:t>أخبرنا أبو البركات الأنماطي، أنا أبو الحسين</w:t>
      </w:r>
      <w:r>
        <w:rPr>
          <w:rStyle w:val="FootnoteAnchor"/>
          <w:rtl w:val="true"/>
        </w:rPr>
        <w:footnoteReference w:id="3005"/>
      </w:r>
      <w:r>
        <w:rPr>
          <w:rFonts w:ascii="Amiri" w:hAnsi="Amiri" w:eastAsia="Amiri" w:cs="Amiri"/>
          <w:color w:val="111111"/>
          <w:sz w:val="28"/>
          <w:sz w:val="28"/>
          <w:szCs w:val="28"/>
          <w:rtl w:val="true"/>
          <w:lang w:bidi="ar-SA"/>
        </w:rPr>
        <w:t>بن الطبري، أنا الحسين</w:t>
      </w:r>
      <w:r>
        <w:rPr>
          <w:rStyle w:val="FootnoteAnchor"/>
          <w:rtl w:val="true"/>
        </w:rPr>
        <w:footnoteReference w:id="3006"/>
      </w:r>
      <w:r>
        <w:rPr>
          <w:rFonts w:ascii="Amiri" w:hAnsi="Amiri" w:eastAsia="Amiri" w:cs="Amiri"/>
          <w:color w:val="111111"/>
          <w:sz w:val="28"/>
          <w:sz w:val="28"/>
          <w:szCs w:val="28"/>
          <w:rtl w:val="true"/>
          <w:lang w:bidi="ar-SA"/>
        </w:rPr>
        <w:t>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w:t>
      </w:r>
      <w:r>
        <w:rPr>
          <w:rStyle w:val="FootnoteAnchor"/>
          <w:rtl w:val="true"/>
        </w:rPr>
        <w:footnoteReference w:id="3007"/>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 قال</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ميسرة شامي، تابعي، ثقة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222668_73709187"/>
      <w:bookmarkStart w:id="373" w:name="_Toc139"/>
      <w:bookmarkEnd w:id="372"/>
      <w:r>
        <w:rPr/>
        <w:t>3972</w:t>
      </w:r>
      <w:r>
        <w:rPr>
          <w:rtl w:val="true"/>
        </w:rPr>
        <w:t xml:space="preserve"> - </w:t>
      </w:r>
      <w:r>
        <w:rPr>
          <w:rtl w:val="true"/>
        </w:rPr>
        <w:t>عبد الرّحمن بن ميمون بن صلتان البربري</w:t>
      </w:r>
      <w:bookmarkEnd w:id="373"/>
    </w:p>
    <w:p>
      <w:pPr>
        <w:pStyle w:val="BookText"/>
        <w:rPr/>
      </w:pPr>
      <w:r>
        <w:rPr>
          <w:rFonts w:ascii="Amiri" w:hAnsi="Amiri" w:eastAsia="Amiri" w:cs="Amiri"/>
          <w:color w:val="111111"/>
          <w:sz w:val="28"/>
          <w:sz w:val="28"/>
          <w:szCs w:val="28"/>
          <w:rtl w:val="true"/>
          <w:lang w:bidi="ar-SA"/>
        </w:rPr>
        <w:t>يعرف بوجه 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قتل الوليد بن يزيد، له ذكر في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الذي ذكره عن شيوخه الدمشقيين و سقناه في باب ذكر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الدّار التي في سوق الأحد في طرف الأنماطيين و أنت داخل على يمينك المعروفة بدار أبي سعيد، وكيل فارس دار حارث بن محمّد بن وجه الفلس، و وجه الفلس هو عبد الرّحمن بن ميمون بن صلتان بربر</w:t>
      </w:r>
      <w:r>
        <w:rPr>
          <w:rStyle w:val="FootnoteAnchor"/>
          <w:rtl w:val="true"/>
        </w:rPr>
        <w:footnoteReference w:id="3009"/>
      </w:r>
      <w:r>
        <w:rPr>
          <w:rFonts w:ascii="Amiri" w:hAnsi="Amiri" w:eastAsia="Amiri" w:cs="Amiri"/>
          <w:color w:val="111111"/>
          <w:sz w:val="28"/>
          <w:sz w:val="28"/>
          <w:szCs w:val="28"/>
          <w:rtl w:val="true"/>
          <w:lang w:bidi="ar-SA"/>
        </w:rPr>
        <w:t>فحي حياته في أيام عبد الملك بن مروان فحمل صلتان، و ابنه ميمونا</w:t>
      </w:r>
      <w:r>
        <w:rPr>
          <w:rStyle w:val="FootnoteAnchor"/>
          <w:rtl w:val="true"/>
        </w:rPr>
        <w:footnoteReference w:id="3010"/>
      </w:r>
      <w:r>
        <w:rPr>
          <w:rFonts w:ascii="Amiri" w:hAnsi="Amiri" w:eastAsia="Amiri" w:cs="Amiri"/>
          <w:color w:val="111111"/>
          <w:sz w:val="28"/>
          <w:sz w:val="28"/>
          <w:szCs w:val="28"/>
          <w:rtl w:val="true"/>
          <w:lang w:bidi="ar-SA"/>
        </w:rPr>
        <w:t>إلى عبد الملك، فأراد قتلهما، فاستوهبهما الوليد بن عبد الملك، فكانا معه في خلافة عبد الملك، و مات صلتان في خلافة عبد الملك، و مات ميمون في خلافة الوليد بن عبد الملك، فصار عبد الرّحمن مع يزيد بن الوليد بن عبد الملك، و خرج معه و عبد الرّحمن الذي دخل على الوليد بن يزيد بن عبد الملك، فاحتز رأسه، و أتى به يزيد بن الوليد، و حارث بن محمّد بن وجه الفلس، كانت له فتنة في أيام المأمون و من ولده عبد الرّحمن بن الخطاب بن وجه الفلس</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جعفر الطبري في تاريخه قال</w:t>
      </w:r>
      <w:r>
        <w:rPr>
          <w:rStyle w:val="FootnoteAnchor"/>
          <w:rtl w:val="true"/>
        </w:rPr>
        <w:footnoteReference w:id="3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الخطاب بن وجه الفلس، و مخارق المغنّي</w:t>
      </w:r>
      <w:r>
        <w:rPr>
          <w:rFonts w:eastAsia="Amiri" w:cs="Amiri" w:ascii="Amiri" w:hAnsi="Amiri"/>
          <w:color w:val="111111"/>
          <w:sz w:val="28"/>
          <w:szCs w:val="28"/>
          <w:rtl w:val="true"/>
          <w:lang w:bidi="ar-SA"/>
        </w:rPr>
        <w:t xml:space="preserve">. </w:t>
      </w:r>
      <w:bookmarkStart w:id="374" w:name="pg16707_178463"/>
    </w:p>
    <w:p>
      <w:pPr>
        <w:pStyle w:val="Heading2"/>
        <w:numPr>
          <w:ilvl w:val="1"/>
          <w:numId w:val="1"/>
        </w:numPr>
        <w:rPr/>
      </w:pPr>
      <w:bookmarkStart w:id="375" w:name="__RefHeading___Toc2222670_73709187"/>
      <w:bookmarkStart w:id="376" w:name="_Toc140"/>
      <w:bookmarkEnd w:id="374"/>
      <w:bookmarkEnd w:id="375"/>
      <w:r>
        <w:rPr>
          <w:rtl w:val="true"/>
        </w:rPr>
        <w:t>الفهرس</w:t>
      </w:r>
      <w:bookmarkEnd w:id="376"/>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الحسن أبو القاسم المقرئ الشافعي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الحسن بن أحمد بن عبد الواحد ابن محمّد بن أحمد بن عثمان بن الوليد بن الحكم بن سليمان أبو الحسين ابن أبي القاسم بن أبي عبد اللّه السّلمي المعروف بابن أبي الحديد الخطيب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حنظلة الغسيل الأنصاري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خالد بن يزيد بن معاوية بن أبي سفيان صخر بن حرب بن أمية الأموي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ربيعة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الزبير بن محمّد بن دينار بن مهران أبو بكر الرّهاوي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شاذان أبو محمّد الهمداني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عبد الرّحمن بن سابط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عبد الرّحمن بن أبي صعصعة الأنصاري المدني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عتبة بن عبد اللّه بن مسعود الهذلي المسعودي الكوفي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عثمان بن عامر بن عمرو بن كعب ابن سعد بن تيم بن مرة بن كعب بن لؤي بن غالب بن فهر بن مالك أبو محمّد و يقال أبو عبد اللّه و يقال أبو عثمان ابن أبي بكر الصدّيق التيمي </w:t>
      </w:r>
      <w:r>
        <w:rPr>
          <w:rFonts w:eastAsia="Amiri" w:cs="Amiri" w:ascii="Amiri" w:hAnsi="Amiri"/>
          <w:color w:val="111111"/>
          <w:sz w:val="28"/>
          <w:szCs w:val="28"/>
          <w:lang w:bidi="ar-SA"/>
        </w:rPr>
        <w:t>24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عثمان بن عبد اللّه ربيعة بن الحارث ابن حبيب بن الحارث بن مالك بن حطيط بن جشم بن قسي، و هو ثقيف بن منبه ابن بكر بن هوازن بن منصور بن عكرمة بن خصفة بن قيس عيلان،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أبي عقيل 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الثقفي المعروف بابن أمّ الحكم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علي بن عبد الرّحمن بن سعيد ابن خالد بن حميد بن صهيب بن طليب بن البخيت بن علقمة ابن الصبر أبو علي الأزدي العدل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عمر بن راشد أبو الميمون البجلي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محيريز الجمحي الفلسطيني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مسعود بن غافل بن حبيب بن شمخ ابن فار بن مخزوم الهذلي الكوفي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يزداد الرازي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أبو محمّد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أبو محمّد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الرّحمن بن فضالة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الصمد بن شعيب بن إسحاق بن أبي النصر عبد الرّحمن بن عبد اللّه بن راشد أبو بكر القرشي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الصمد بن عبد الملك أبو هشام السلمي المعروف بابن البرور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بن أحمد بن إسحاق أبو القاسم السرّاج الحلبي المعروف بابن الطّبيز الرامي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بن عبد اللّه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أبو عبد الملك ابن الفارسي القيسراني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الغفّار الدّمشقي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الغفّار بن عفّان البيروتي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الملك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الواحد بن عبد الرّحمن أبي الميمون بن عبد اللّه ابن عمر بن راشد أبو الميمون البجلي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الواحد بن عبد الكريم بن علي أبو القاسم بن أبي محمّد الغسّاني السمسار في البزّ </w:t>
      </w:r>
      <w:r>
        <w:rPr>
          <w:rFonts w:eastAsia="Amiri" w:cs="Amiri" w:ascii="Amiri" w:hAnsi="Amiri"/>
          <w:color w:val="111111"/>
          <w:sz w:val="28"/>
          <w:szCs w:val="28"/>
          <w:lang w:bidi="ar-SA"/>
        </w:rPr>
        <w:t>83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الوهّاب بن الحسن بن الوليد أبو الحسن بن أبي الحسن الكلابي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الوهّاب بن محمّد بن صميد أبو القاسم المرّي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اللّه بن أحمد أبو محمّد الأسدي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 بن عبد العزيز بن الفضل بن صالح بن علي ابن عبد اللّه بن العباس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الهاشمي الحلبي المعدل المعروف بابن أخي الإمام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بن الحجاج أبو علي العماني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بن نفيع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بن نعيم العنسي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أبو راشد الأردني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بن عبيد اللّه بن عثمان بن عمرو بن كعب بن سعد بن تيم بن مرّة بن كعب بن لؤي بن غالب القرشي التيمي ابن أخي طلحة بن عبيد اللّه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بن القاسم بن معروف بن حبيب بن أبان ابن إسماعيل أبو محمّد بن أبي نصر التّميمي العدل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عثمان بن هشام بن عبد الرّحمن بن زبر أبو هشام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الثقفي، هو ابن عبد اللّه بن عثمان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عثمان أبو عثمان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عجلان مولى يزيد بن عبد الملك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عديس بن عمرو بن عبيد بن كلاب بن دهمان ابن غنم بن هميم بن ذهل بن هني بن بلي أبو محمّد البلوي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عراك أبو إدريس الأصغر الفزاري و يقال العدوي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عسيلة أبو عبد اللّه المرادي الصنابحي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عضاه بن الكركر الأشعري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الحسين بن صفوان المرادي المكي أبو القاسم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العجلان القرشي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القاسم بن أحمد بن إبراهيم أبو القاسم ابن أبي الحسن الصوري المعدّل البيع المعروف بابن الكاملي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محمّد بن عمر بن رجاء بن عمر أبو القاسم بن أبي العيش </w:t>
      </w:r>
      <w:r>
        <w:rPr>
          <w:rFonts w:eastAsia="Amiri" w:cs="Amiri" w:ascii="Amiri" w:hAnsi="Amiri"/>
          <w:color w:val="111111"/>
          <w:sz w:val="28"/>
          <w:szCs w:val="28"/>
          <w:lang w:bidi="ar-SA"/>
        </w:rPr>
        <w:t>136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الحسين بن زيد أبو محمّد ابن أبي الحسن الكوفي العطار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محلي الدّاراني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أبو عبيد اللّه الصخري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عمارة بن الوليد بن المغيرة بن عبد اللّه بن عمر ابن مخزوم القرشي المخزومي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 بن نصر بن محمّد أبو القاسم الشيباني السّامري البزّاز المؤدب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 أبو عمرو مولى بني ليث بن بكر بن عبد مناة المعروف بدحمان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عبد اللّه بن صفوان بن عمرو أبو زرعة النصري الحافظ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الرحيم أبو عمرو الرّحبي الحمصي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عبد الرّحمن دحيم بن إبراهيم أبو سعيد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يحمد أبي عمرو أبو عمرو الأوزاعي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اليحصبي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عميرة المزني و يقال الأزدي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العوّام بن خويلد بن أسد بن عبد العزّى ابن قصي بن كلاب بن مرة بن كعب بن لؤي بن غالب القرشي الأسدي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عوف بن عبد عوف بن عبد بن الحارث بن زهرة بن كلاب ابن مرة بن كعب بن لؤي بن غالب بن فهر بن مالك أبو محمّد القرشي الزهري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عياض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عيسى أبو محمّد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الغاز بن ربيعة الجرشي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غنم بن كرير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بن هاني بن ربيعة ابن عامر بن عذر بن وائل بن ناجية بن حنبل بن جماهر ابن أدغم بن الأشعر الأشعري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حرف الفاء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الفتح الثقفي </w:t>
      </w:r>
      <w:r>
        <w:rPr>
          <w:rFonts w:eastAsia="Amiri" w:cs="Amiri" w:ascii="Amiri" w:hAnsi="Amiri"/>
          <w:color w:val="111111"/>
          <w:sz w:val="28"/>
          <w:szCs w:val="28"/>
          <w:lang w:bidi="ar-SA"/>
        </w:rPr>
        <w:t>323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فيّاض بن حريش أبو الحسن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القاف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بن الفرج بن عبد الواحد أبو بكر الهاشمي المعروف بابن الرّوّاس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بن محمّد بن أبي بكر الصّدّيق عبد اللّه بن عثمان ابن عامر بن عمرو بن كعب بن سعد بن تيم بن مرّة أبو محمّد القرشي التّيمي الفقيه المديني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الكوفي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القاسم بن أبي سعيد بن حمّاد الهروي الخالدي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قبيصة بن ذؤيب الخزاعي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قريش و يقال ابن محمّد بن قريش بن فهير ابن خزيمة أبو نعيم الهروي الجلاب </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قرط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قسيمة و يقال ابن أبي قسيم الحجري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القعقاع العبسي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 بن سواء أبو عطية المذبوح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 العقيلي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قيسية بن كلثوم بن حباشة بن هدم بن عامر ابن حولي بن وائل بن سوم بن عدي بن أشرس بن شبيب ابن أشرس بن كندة الكندي، ثم السومي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كبشة و اسم أبي كبشة حيويل السكسكي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كبيرة العنسي الداراني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حرف اللام فارغ حرف الميم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أحمد أبو القاسم النقطي المغربي المعروف بابن الصائغ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إبراهيم أبو القاسم بن أبي عبد اللّه الخوارزمي المعروف بابن الصّفي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إدريس أبو محمّد بن أبي حاتم الرازي </w:t>
      </w:r>
      <w:r>
        <w:rPr>
          <w:rFonts w:eastAsia="Amiri" w:cs="Amiri" w:ascii="Amiri" w:hAnsi="Amiri"/>
          <w:color w:val="111111"/>
          <w:sz w:val="28"/>
          <w:szCs w:val="28"/>
          <w:lang w:bidi="ar-SA"/>
        </w:rPr>
        <w:t>357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الجارود بن هارون الرقي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الحسن بن طوق أبو القاسم التغلبي البغدادي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سعيد بن عبد الملك بن مروان ابن الحكم بن أبي العاص بن أمية بن عبد شمس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سعيد أبو القاسم الأنصاري الخزرجي البصري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العباس بن الوليد بن محمّد بن عمر ابن الدرفس أبو بكر الغساني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اللّه بن عبد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القاري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و يقال عبد الرحيم بن محمّد بن عبد اللّه البكري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اللّه بن مهران بن سلمة أبو مسلم البغدادي الحافظ الزاهد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الرجال محمّد بن عبد الرّحمن بن عبد اللّه ابن حارثة بن النعمان بن نفع بن زيد بن عبيد بن ثعلبة بن غنم ابن مالك بن النجار الأنصاري المدني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الرّحمن بن الأشعث أبو الأشعث بن أبي بكر العجلي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الرّحمن بن محمّد بن مسلم أبو سعيد بن أبي عبد اللّه الأبهري المالكي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الرّحمن بن عامر بن إسماعيل بن سمك ابن مهك بن الجراح أبو طالب بن أبي أحمد و يقال ابن عامر ابن الشيرازي الصوفي </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عبد الوهّاب العطار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عصام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عصيم بن جبلة أبو القاسم القرشي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محمّد بن أحمد بن سعيد أبو القاسم البخاري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يحيى بن ياسر أبو الحسن التميمي الجوبري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الدمشقي </w:t>
      </w:r>
      <w:r>
        <w:rPr>
          <w:rFonts w:eastAsia="Amiri" w:cs="Amiri" w:ascii="Amiri" w:hAnsi="Amiri"/>
          <w:color w:val="111111"/>
          <w:sz w:val="28"/>
          <w:szCs w:val="28"/>
          <w:lang w:bidi="ar-SA"/>
        </w:rPr>
        <w:t>392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الأموي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مثنى بن مطاع بن عيسى بن مطاع بن زيادة بن مسلم أبو مسعود اللخمي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مدرك بن علي بن محمّد بن عبد اللّه بن سليمان أبو سهل التنوخي المعرّي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مروان بن سالم بن المبارك أبو محمّد التنوخي المعري الواعظ المعروف بابن المنجم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مرزوق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بن حكمة بن مالك بن حذيفة ابن بدر بن عمرو بن جويه بن لوذان بن ثعلبة ابن عدي بن فزارة الفزاري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مسعود بن الحارث بن عمرو بن حرجة بن حرام ابن سعد بن عدي بن فزارة بن ذبيان بن بغيض بن ريث بن غطفان ابن سعد بن قيس بن عيلان الفزاري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مسلمة أظنه ابن حبيب بن مسلمة الفهري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بن يسار أبو مسلم الخراساني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المسور بن مخرمة بن نوفل بن أهيب بن عبد مناف ابن زهرة أبو المسور الزهري المديني الفقيه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مصاد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الكلبي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معاذ بن جبل الأنصاري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حديج بن حفنة بن قتيرة بن حارثة بن عبد شمس ابن معاوية بن جعفر بن أسامة بن سعد بن أشرس بن شبيب بن السّكون بن أشرس ابن كندة أبو معاوية الكندي التجيبي المصري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أبي سفيان صخر بن حرب بن أمية ابن عبد شمس الأموي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هشام بن عبد الملك بن مروان بن الحكم ابن أبي العاص بن أمية بن عبد شمس بن عبد مناف أبو المطرف الأموي الهشامي المعروف بالداخل </w:t>
      </w:r>
      <w:r>
        <w:rPr>
          <w:rFonts w:eastAsia="Amiri" w:cs="Amiri" w:ascii="Amiri" w:hAnsi="Amiri"/>
          <w:color w:val="111111"/>
          <w:sz w:val="28"/>
          <w:szCs w:val="28"/>
          <w:lang w:bidi="ar-SA"/>
        </w:rPr>
        <w:t>445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مغراء بن عياض بن الحارث بن عبد اللّه بن وهب أبو زهير الدوسي الرازي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ملّ و يقال ابن ملي بن عمرو بن عدي بن وهب بن ربيعة ابن سعد بن جذيمة بن كعب بن رفاعة بن مالك بن نهد بن زيد بن ليث ابن سود بن أسلم بن الحاف بن قضاعة بن مالك بن حمير أبو عثمان النهدي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ميسرة أبو سليمان الكلبي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ميمون </w:t>
      </w:r>
      <w:r>
        <w:rPr>
          <w:rFonts w:eastAsia="Amiri" w:cs="Amiri" w:ascii="Amiri" w:hAnsi="Amiri"/>
          <w:color w:val="111111"/>
          <w:sz w:val="28"/>
          <w:szCs w:val="28"/>
          <w:lang w:bidi="ar-SA"/>
        </w:rPr>
        <w:t>487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مرّ التعريف 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تصحيف، ترجمته في سير أعلام النبلاء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انظر المشيخة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 و الصواب عن معجم البلدان و ضبطت فيه ضبط قلم، من قرى دمشق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الخلال شفاها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تصحيف، و السند معروف، و في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انظر ترجمته في تهذيب الكمال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 و الصواب عن م و تهذيب الكمال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سفل يحصب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تصحيف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عن م، و انظر ترجمته في سير أعلام النبلاء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تصحيف، انظر المشيخة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عثمان بن عاصم بن حصين الأسدي الكوفي، ترجمته في تهذيب الكمال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سليمان بن فيروز الشيباني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أسماء شيوخه في تهذيب الكمال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تحريف، و الصواب عن م و تهذيب الكمال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الفضل بن دكين، كما في تهذيب الكمال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حنمين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محققه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أبا ضمرة لأنه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 أول الترجمة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أجمعوا عليه، راجع تهذيب الكمال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عبادة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القائل أبو بكر الخطيب، و الخبر في تاريخ بغداد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تهذيب الكمال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دحون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السند معروف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بن عثمان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يعني ابن زياد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الصواب ما أثبت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و جزء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 بالأصل من سوء التصوير، و الصواب عن م و تاريخ بغداد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يصحح ما روى عن القاسم و معن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سلمة بن يحيى صالح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العقيلي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 بن أحمد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شيوخه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 و اللفظة سقطت من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الأزهر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عباس الدوري نقله المزي في تهذيب الكمال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سمع منه قديما فهو أصلح، ليس في تاريخ الثقات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حسن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مرّ التعريف 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رقم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غنثر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لا هنيئا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جعلناهم عرفاء نقباء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كم مع كل رجل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بعث معهم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 بالأصل بخط أفقي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واضحة في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شريح، و الصواب ما أثبت، ترجمته في تهذيب الكمال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موضع بين مكة و سرف على فرسخين من مكة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و مائة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الأخيرتان فوقهما علامتا 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فهو خطأ، و قوله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فهو ضمن تراجم أهل المدينة المفقودة من الطبقات الكبرى المطبوع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بأسفل مكة، يقال به سميت أحابيش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الصواب ما أثبت عن م انظر ترجمته في تهذيب الكمال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تصحيف، و الصواب ما أثبت، انظر الحاشية السابقة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نسب قريش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ابنته حفصة بنت عبد الرحمن بن أبي بكر الصدّيق، انظر تهذيب الكمال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ما أثبت، مرّ التعريف به و السند معروف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محكم اليمامة ابن طفيل قتله عبد الرحمن، و يقال قتله خالد بن الوليد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كان بقنا حجر، من أرض اليمامة لمسيلمة الكذاب، كانوا يسمونه حديقة الرحمن، و عنده قتل مسيلمة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كلاهما تحريف،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 و السند معروف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منية هي أمه،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أبي عبيدة من زيد مناة بن تميم انظر جمهرة ابن حزم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 بن علي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قارن مع المشيخة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من هذه الطريق في أسد الغابة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هشام بن عروة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المصادر السابقة، و سير أعلام النبلاء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358/17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حارثية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 المكان تدمينا إذا غشيه و 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ببصرى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يلاقيها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تلاقيا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 تحريف و الصواب عن 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من طريق ابن عساكر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السند معروف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في الإصابة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الإصابة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 كان قيصر مكانه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بكر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جمع سحل و هو الثوب الأبيض النقي، و لا يكون إلاّ من القطن، و بفتح السين نسبة إلى السّحول و هو القصار لأنه يسحلها أي بغسلها، أو إلى سحول قرية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أبي زرعة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محمد بن أبي بكر الصدّيق، ترجمته في تهذيب التهذيب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سعيد الأنصاري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أبو محمد الجوهري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 و السند معروف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 بن سعد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بن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الجوهري، مرّ التعريف به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 بالكسر، على أميال من مكة، قاله الذهبي في تاريخ الإسلام، و 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 أنصاب الحرم على يسرة الداخل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408/1/4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310/10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من هذه الطريق في 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تمثلت بالبيتين، و هما من القصيدة المشهورة لمتمم بن نويرة قالها يرثي أخاه مالك و انظر الكامل للمبرد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المفضلية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م، ترجمته في سير أعلام النبلاء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تصحيف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بالفتح، موضع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فحدثوا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خليفة 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و انظر ترجمته في تهذيب الكمال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بعد ذكره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ابن منده و أبي نعيم، و الصحيح أن عبد الرحمن ابن أم الحكم لا صحبة له و هو غير ابن أبي عقيل، و هو من التابعين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و كلاهما تحريف، و الصواب ما أثبت، انظر ترجمته في تهذيب الكمال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باليمن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المختصر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سورة الصف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المختصر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سورة الصف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بداية الآية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كَفَرُوا وَ صَدُّوا عَنْ سَبِيلِ اللّٰهِ أَضَلَّ أَعْمٰالَهُمْ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التاريخ الكبير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الحكم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و السند معروف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سقطت من الأصل، و أضيف عن 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البركات الأنماطي الحسين بن الفراء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الحكم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بين السطرين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الكبير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الحكم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خليفة بن خيّاط، تاريخه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الصواب عن م، و قارن مع المشيخة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بالأصل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سوادا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أقساء علينا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 عن هواه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طلحى جمع طليح، على غير قياس، المعيي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 عن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الرسم و الإعجام في الأصل و م، و في 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عن تاريخ الطبري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الرسم و الإعجام في الأصل و م، و في 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عن تاريخ الطبري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الولاة عند قدومهم بأصناف اللهو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يضرب لمن خبره خير من مرآه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الأمثال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تاريخ الطبري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يطأطئ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يصامي منيته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كره ذلك الجالس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ضبط عن التبصير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بالأصل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قدم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الجيزي، تحريف، و الصواب ما أثبت، فقد ذكر الذهبي في سير أعلام النبلاء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 أبي بكر الخطيب الذين سمع منهم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الحيري، و هذه النسبة إلى حيرة، محلة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أصدق كل واحدة ألف دينار، كل امرأة منهن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المختصر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المعدل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يوسف بن القاسم بن يوسف بن فارس، أبو بكر، ترجمته في سير أعلام النبلاء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إسماعيل بن علي بن الحسين، ترجمته فى سير أعلام النبلاء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سعد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يُوسُفَ أَوِ اطْرَحُوهُ أَرْضاً يَخْلُ لَكُمْ وَجْهُ أَبِيكُمْ وَ تَكُونُوا مِنْ بَعْدِهِ قَوْماً صٰالِحِينَ سورة يوسف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سير أعلام النبلاء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مكرر بالأصل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مكرر بالأصل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القاقاني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 اخترف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بهوت، من بناء المبالغة في البهت و هو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و المثبت عن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أفامية بالهمزة، مدينة حصينة من سواحل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على 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يرح رائحة الجنّة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 و بدون إعجام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التعريف به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م إلى ما بعد تاليه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بالشطي، قارن مع المشيخة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قارن مع ترجمته في تهذيب الكمال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للإيضاح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تقدم التعريف 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السابق في م على الخبر الذي سبقه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المختصر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الصواب ما أثبت بتقديم الثاء،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الصواب ما أثبت بتقديم الثاء،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نقله المزّي في تهذيب الكمال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الخبر و السند في م من هنا إلى أخبر الخبر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عامر بن عبد اللّه بن مسعود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اللّه العجلي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م إلى ما بعد تاليه، و قد مرّ هذا الخبر قريبا من طريق آخر عن البيهقي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الصواب عن 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تصحيف و الصواب ما أثبت و السند معروف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بتقوى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نقله المزي في تهذيب الكمال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الصواب عن تهذيب الكمال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بالفتح و التخفيف عن تبصير المنتبه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سكينة زياد بن مالك، حدث عنه أبو بكر بن أبي مريم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الرحمن بن عبد اللّه بن ربيعة الدمشقي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معروف بن عبد اللّه الخياط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الفرج غيث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 فيها بعد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قالا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شيبتكم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بياض بالأصل مقداره صفحتين، و ما بين معكوفتين نستدركه عن م، و سنشير إلى نهاية هذه الإضافة في موضعه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تحريف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الأسامي و الكنى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و نسبه لنا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أضيف من الكامل لابن عدي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سعيد بن بشير بن مهران، أبو الحسن الرازي ترجمته في سير أعلام النبلاء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ترجمة محمد بن عائذ الدمشقي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في 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جنادة بن محمد المري و انظر ترجمته في 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في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بدون إعجام، في م و المثبت عن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الطيبي الرام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أعلام النبلاء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159/18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ظاهرة في م من سوء التصوير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ظاهرة في م من سوء التصوير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مكانه بياض في م لم يظهر من سوء التصوير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مكانه بياض في م لم يظهر من سوء التصوير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ظاهرة في م من سوء التصوير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ظاهرة في م من سوء التصوير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في 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واضحة في م،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المفضل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498/18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498/18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في م من سوء التصوير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في م من سوء التصوير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في م من سوء التصوير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في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استدرك عن 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و السند معروف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لعل الصواب ما ارتأيناه بهذه الزيادة لتقويم السند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نسبه إلى جده، و سينبه المصنف إلى رواية أخرى و يذكر فيها اسم أبيه و جده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 و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أعلام النبلاء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المذكور قبله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مشهور منسوب إلى يزيد بن أبي سفيان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محمد بن زيان بن حبيب الحضرمي، أبو بكر، محدث مصر،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نسبه إلى جده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566/17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م، و الصواب ما أثبت، و هو خلف بن هشام بن ثعلب أبو محمد البغدادي البزار، ترجمته في سير أعلام النبلاء </w:t>
      </w:r>
      <w:r>
        <w:rPr>
          <w:rFonts w:eastAsia="IRNazanin" w:cs="IRNazanin"/>
          <w:b w:val="false"/>
          <w:bCs w:val="false"/>
          <w:i w:val="false"/>
          <w:iCs w:val="false"/>
          <w:color w:val="333333"/>
          <w:sz w:val="20"/>
          <w:szCs w:val="20"/>
        </w:rPr>
        <w:t>576/10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سلاّم بن سليم، أبو الأحوص الكوفي، ترجمته في سير أعلام النبلاء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المعتمر بن عبد اللّه بن ربيعة، أبو عتاب الكوفي ترجمته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القاضي أبو بكر يوسف بن القاسم الميانجي، نا أبو خليفة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حلب الشهباء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و أقحم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 وسط أسماء شيوخه قومناه كما يقتضيه السياق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أقحم بالأصل بعد ذكره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بن صالح الأنطاكي، قدمناه إلى هنا، بما وافق مصادر ترجمته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تهذيب الكمال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و المثبت عن 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من سوء التصوير،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عبد اللّه بن أبي دجانة عبد اللّه بن بن عمرو النصري الدمشقي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 فيما بين الرقمين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الحسين علي بن محمد بن إسحاق بن عبد الملك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بالأصل و م و 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في سير الأعلام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بضع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به بأسا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بالنون كما في مختصر ابن منظور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في معجم البلدان ابنه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باب دمشق قريبة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بالأصل و غير واضحة في م من سوء التصوير و انظر ترجمته في سير أعلام النبلاء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فيها من شيوخه يزيد بن عبد الصّمد، و قد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الرازي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اللفظة غير مقروءة في م و الصواب ما أثبت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الصواب عن م بالنون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يزيد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بفتح الحاء و الرا و سكون السين، نسبة إلى حرستا، و قد ينسب إليها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الصواب عن م بالنون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فوق الكلام بين السطرين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عامر بن سعد بن أبي بدل المصعب بن سعد بن أبي وقاص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التاريخ الكبير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تصحيف، و الصواب عن م و التاريخ الكبير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من تعقيب المصنّف على كلام ابن ماكولا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الإصابة، و سترد في خبر قادم عن الدولابي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الأثير في أسد الغابة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الإصابة، و في أسد الغابة أبيه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معاوية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عثمان بن أبي راشد الأزدي و 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العقيلي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راشد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 الضعفاء الكبير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من سوء التصوير، 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علكة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حديثه من أجل شاذان رمى الناس بحديثه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الكنى و الأسماء للدولابي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عنه في الإصابة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في الكنى للدولابي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بكورة لدّ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التشديد، قرية قرب بيت المقدس، من نواحي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الدولابي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الكنى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معاوية، و الصواب ما أثبت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الدولابي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الكنى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معاوية، و الصواب ما أثبت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فاتني منهم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الكنى للدولابي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داريا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الصواب عن م و تاريخ داريا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 و الصواب عن تاريخ داريا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بن بكر بن حلوان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قريبا عن الاكمال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جحشنة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الصواب عن م و تاريخ داريا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مغاوية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بهذه الرواية هنا بالأصل و م، و قد مرّ برواية عبد الجبار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م من سوء التصوير، و في الكنى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معاوية، تصحيف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أسد الغابة و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الأزد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 و مصادر ترجمته، سقطت من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المثبت عن م، قارن مع المشيخة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بضم اللام و فتح القاف، اسم المال الملقوط، أي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اللقطة في جميع البلاد لا تحل إلاّ لمن يعرّفها سنة ثم يتملكها بعد السنة، بشرط الضمان لصاحبها إذا وجده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فيها بندار بن غانم بن محمد أبو الفتوح المعروف بهمرجى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بن سعد بن كعب بن تيم بن مرة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التاريخ الكبير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خالة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خالة أمه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القاضي إذنا جاء بالأصل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بداية هذا الخبر،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الواو و أخرناه إلى موضعه فالسند معروف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عثمان التيمي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مرّ التعريف به،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 و المنبجي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أقحم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الفتح يوسف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السند في 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أثره، و المثبت عن المختصر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م إلى ما بعد الخبر تاليه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بالحرورة، و الصواب عن معجم البلدان، و فيه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سوق مكة، و دخلت في المسجد لما زيد فيه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الزبير بن بكار، و لم يعزه الحافظ في الإصابة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 بدل العدل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أعلام النبلاء، و الوافي بالوفيات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حبيب بن عبد الملك، مفتي دمشق،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مهملة بدون إعجام في م، و الصواب ما أثبت و ضبط عن التبصير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انظر ترجمته في سير أعلام النبلاء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و الصواب ما أثبت و ضبط، مرّ التعريف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246/18</w:t>
      </w:r>
      <w:r>
        <w:rPr>
          <w:rFonts w:ascii="IRNazanin" w:hAnsi="IRNazanin" w:eastAsia="IRNazanin"/>
          <w:b w:val="false"/>
          <w:b w:val="false"/>
          <w:bCs w:val="false"/>
          <w:i w:val="false"/>
          <w:i w:val="false"/>
          <w:iCs w:val="false"/>
          <w:color w:val="333333"/>
          <w:sz w:val="20"/>
          <w:sz w:val="20"/>
          <w:szCs w:val="20"/>
          <w:rtl w:val="true"/>
        </w:rPr>
        <w:t>، و هو علي بن محمد بن إبراهيم بن الحسين، أبو الحسن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الحسين بن محمد بن إبراهيم بن الحسين، أبو القاسم 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نقله الذهبي في سير أعلام النبلاء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العبر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المصادر الثلاثة السابقة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الخبر في سير أعلام النبلاء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العبر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الصواب عن م و سير أعلام النبلاء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بن فطيس، ترجمته في سير أعلام النبلاء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محمد بن إسحاق القاضي ترجمته في سير أعلام النبلاء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سيرد أثناء الترجمة صوابا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المشيخة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تعرّضا للافطار، فالمحجوم للضعف الذي لحقه من خروج دمه فربما أعجزه ذلك عن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الحاجم فلا يأمن أن يصل إلى حلقه شيء من الدم فيبلعه، أو من طعمه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مرّ التعريف به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بين السطرين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ابن حجر نصا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بمهملتين مصغرا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الاكمال لابن ماكولا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النهمي، تحريف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 تخفيف الفاء، ضبطه الدارقطني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 الشين و ثقل فقد وهم، قاله ابن حجر في تهذيب التهذيب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الأثير في أسد الغابة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بالخليل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قارن مع المشيخة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الصواب عن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في الإصابة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و الإعجام عن م في الموضعين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 تصحيف، و قد مرّ قريبا صوابا، و قد ذكر المزي من شيوخ عبد الرحمن بن شماسة في تهذيب الكمال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 بن عامر الحجري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في 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حرام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التالي من 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م، و المثبت مما مرّ أول ترجمته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بدون إعجام في الأصل، و المثبت كما أعجم في 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نسبه، و قد مرّ ما قاله الدارقطني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عتر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عتر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اللفظة في الاكمال لابن ماكولا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أثبتناه باعتبار السياق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كذبت، 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مقلوب من المين، و هو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 عن 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 على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بالخليل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 بتقديم الثاء، عن م و التاريخ الكبير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التاريخ الكبير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القراءة في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الجرح و التعديل بياض</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الجرح و التعديل،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عسيلة بمهملتين مصغرا، قاله ابن حجر في الإصابة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م و مصادر ترجمته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معاذ</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490/16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فيها بخط مغاير فوق الكلام بين السطرين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عجلان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محيريزة، و المثبت عن م و هو عبد اللّه بن محيريز و قد مرّ أنه روى عن عبد الرحمن بن عسيلة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قربت من الموت و أيست من النجاة و الحياة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نعيده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إعجام، و المثبت عن 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م، و انظر ترجمة منير في سير أعلام النبلاء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 بن الفضل بن علي، تحريف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عبد الملك بن مروان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الصنابحي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عبد اللّه الصنابحي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فبلغته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أبيض في 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بن شيبة السدوسي رواه المزي في تهذيب الكمال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راوي الخبر، يعقوب بن شيبة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كتبت فيها بين السطرين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أصبغ بن الفرج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في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السبع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التاريخ الكبير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المثبت عن م و التاريخ الكبير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التاريخ الكبير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مخرمة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التاريخ الكبير،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التاريخ الكبير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قياسا إلى سند مماثل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الصنابحي، عن طريق أبي عيسى الترمذي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بنونين، تصحيف، و الصواب ما أثبت، و السند معروف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أول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تحريف و الصواب ما أثبت و ضبط، ترجمته في تهذيب الكمال </w:t>
      </w:r>
      <w:r>
        <w:rPr>
          <w:rFonts w:eastAsia="IRNazanin" w:cs="IRNazanin"/>
          <w:b w:val="false"/>
          <w:bCs w:val="false"/>
          <w:i w:val="false"/>
          <w:iCs w:val="false"/>
          <w:color w:val="333333"/>
          <w:sz w:val="20"/>
          <w:szCs w:val="20"/>
        </w:rPr>
        <w:t>642/10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الصنابحي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تحريف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تحريف، و الصواب ما أثبت، انظر ترجمته في تهذيب الكمال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البزني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أسد الغابة، سقطت من 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الأثير في أسد الغابة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المثبت عن المعرفة و التاريخ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لخبر طويل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صفوان بن صالح، أبو عبد الملك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مسلم، مرّ التعريف به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خيار التابعين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و الزيادة السابقة عن 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إمرة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 ينبش عنه، راجع طبقات ابن سعد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ما أثبت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الشطوي بفتح الشين المعجمة و الطاء، هذه النسبة إلى جنس من الثياب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الشطوية، و بيعها، و هي منسوبة إلى شطا من أرض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أسيد بن زيد بن نجيح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 لابن عدي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الضعفاء الكبير للعقيلي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و المثبت عن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بدون إعجام،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سقطت من 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الدهستاوي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الدهستاني بكسر الدال و الهاء هذه النسبة إلى دهستان، و هي بلدة مشهورة عند مازندران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 و السند في م شديد الاضطراب و فيها نقص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الفرغولي نسبة إلى فرغول،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قرية من قرى دهستان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السمعاني و ترجمه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الزيادة السابقة عنها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مخزوم، تصحيف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ثانيه، موضع بالشام كانت فيه وقعة للمسلمين مع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الطبري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في ذي القعدة سنة ثلاث عشرة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إعجام سير أعلام النبلاء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سقطت من الأصل و أضيف عن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الصواب ما أثبت، و قد مرّ أول الترجمة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لسان الميزان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الأغاني، و في المختصر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الأشقر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 مائة على ميلين من القليعة في طرف الحجاز، و بها قتل الوليد بن يزيد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أرض بالشام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داره دار ملك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دكين، كما في تهذيب الكمال و سير أعلام النبلاء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هوذة بن خليفة البكراوي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و داود بن داود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تهذيب الكمال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تصحيف، و المثبت عن م و تهذيب الكمال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تهذيب الكمال و سير أعلام النبلاء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عثمان التنوخي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تهذيب الكمال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اللّه بن أحمد بن ذكوان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تهذيب الكمال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الزبير الحميدي المكي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 و سير أعلام النبلاء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م و المثبت عن تهذيب الكمال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إبراهيم بن هاشم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الصواب عن م و الجرح و التعديل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تصحيف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رواه الذهبي في سير أعلام النبلاء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صدوق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المزي في تهذيب الكمال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السند معروف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316/13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رحبة،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الجبلاني بضم الجيم و الباء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جبلان قبيلة من جمير، قاله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جبلان و إخوتهم و صاب، إليهم ينتسب الوصابيون و الجبلانيون، قبيلتان بحمص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عطاء بن عبد اللّه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عطاء بن أبي مسلم الخراساني، ترجمته في تهذيب التهذيب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قزعة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الآن باب العمارة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العقيبة الصغيرة خارج باب الفراديس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الثاء بدون إعجام بالأصل، و المثبت عن م و تهذيب الكمال و سير أعلام النبلاء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تهذيب الكمال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تهذيب الكمال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تهذيب الكمال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 و المثبت عن م و تهذيب الكمال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الوضاع، تصحيف و الصواب عن م، 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الضبط عن التبصير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ضبط، مرّ التعريف به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السيناني، و في م و أصل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قد صوّبها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السّيباني، و هو ما أثبتناه، انظر 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و المثبت عن الجرح و التعديل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المثبت عن م و الجرح و التعديل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تصحيف، و الصواب عن م و الجرح و التعديل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الصواب ما أثبت، و قد مرّ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أفقي فوقهما، و خط نقط إلى الهامش و لم يكتب عليه شيئا، و المثبت عن 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إسماعيل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لاصق النسب، فإن لم يكن لحا و كان رجلا من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الكلالة و ابن عم كلالة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من طريقه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المثبت يوافق عبارة تهذيب الكمال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من سوء التصوير، و 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ابن أحمد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سينبه المصنف في آخر الخبر إلى الصواب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واقع، كما في تهذيب الكمال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الإسلام، و في سير أعلام النبلاء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منشؤه بالكرك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بالبقاع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 علي بن المسلم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اللحم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نقله الذهبي في سير أعلام النبلاء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من طريق العباس بن الوليد البيروتي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 الأعلام، و في المعرفة و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أهيأ</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فوق السطر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نقله الذهبي في 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داء البطن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تاريخ أبي زرعة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بسؤاله الأوزاعي، هل يروي أبو عمرو الأوزاعي عن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ذكرهم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أم بواسطة شخص ثالث، فيجيب الأوزاعي على أسئلته تلك</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الجزء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عتيبة الكندي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و المثبت عن م و المصادر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الحجاز</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القاسم بن مخيمرة في سمع منه الأوزاعي من أهل الشام، و ذلك أنه كوفي الأصل نزل الشام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الكلمتين غير المقروأتين إلى هنا ليس في تاريخ أبي زرعة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عن المشيخة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من 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الحسن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السمرقندي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سير أعلام النبلاء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تشد الإبل على نسق، واحدا خلف واحد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سير أعلام النبلاء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حنبل رواه الذهبي في سير أعلام النبلاء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أكثر علما من صاحبه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و المثبت عن أبي زرعة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المثبت عن سير أعلام النبلاء و تاريخ الإسلام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و هو عبد الرحمن بن عمرو، أبو زرعة النصري، ترجمته في تهذيب الكمال </w:t>
      </w:r>
      <w:r>
        <w:rPr>
          <w:rFonts w:eastAsia="IRNazanin" w:cs="IRNazanin"/>
          <w:b w:val="false"/>
          <w:bCs w:val="false"/>
          <w:i w:val="false"/>
          <w:iCs w:val="false"/>
          <w:color w:val="333333"/>
          <w:sz w:val="20"/>
          <w:szCs w:val="20"/>
        </w:rPr>
        <w:t>308/11</w:t>
      </w:r>
      <w:r>
        <w:rPr>
          <w:rFonts w:ascii="IRNazanin" w:hAnsi="IRNazanin" w:eastAsia="IRNazanin"/>
          <w:b w:val="false"/>
          <w:b w:val="false"/>
          <w:bCs w:val="false"/>
          <w:i w:val="false"/>
          <w:i w:val="false"/>
          <w:iCs w:val="false"/>
          <w:color w:val="333333"/>
          <w:sz w:val="20"/>
          <w:sz w:val="20"/>
          <w:szCs w:val="20"/>
          <w:rtl w:val="true"/>
        </w:rPr>
        <w:t>، و قد تقدمت ترجمته قريبا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قارن مع المشيخة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أبو علي الحداد، و السند معروف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تصحيف، و المثبت عن م، و انظر حلية الأولياء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 الخيف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عن عبد الرحمن بن أبي ليلى عن البراء أن رسول اللّه صلى اللّه عليه و سلم كان إذا افتتح الصلاة رفع يديه إلى قريب من أذنيه، ثم لا يعود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سنن أبي داود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السنّة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تاريخ أبي زرعة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فوق السطر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فوق السطر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أوضح الذهبي في 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تصحيف، و المثبت عن 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بدون إعجام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عن لهم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إعجام،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بضم القاف و سكون الهاء ثم زاي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الكمال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تصحيف، و الصواب ما أثبت، فقد ذكر المزي من شيوخ ابن قهزاد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شقيق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الخريبي، نقله الذهبي في 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أشليها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نقله الذهبي في 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و السند معروف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ليمتحن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هو محمد بن الحسين بن محمد بن إبراهيم الحنائي،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شيوخه أبو علي الأهوازي، روى عنه الحافظ ابن عساكر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حجر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المختصر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محمد بن النحاس الرملي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أمرا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المثبت عن 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أحمد محمد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القاسم غانم بن محمد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الدمشقي، و الخبر في تاريخه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المثبت عن تاريخ أبي زرعة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الواو و الثاء، نسبة إلى ورثان من قرى شيراز في ظن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بندار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 قد توفي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 حنيفة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تركنا مكانه بياضا،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عمي رحمه اللّه، أنا أبو طالب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الخبر من مستدركات القاسم على أبيه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جعفر بن الوضاح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الوليد بن مسلم رواه الذهبي في سير أعلام النبلاء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ضمام بكسر الضاد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علقمة بن جريج المعافري، البيروتي ترجمته في تهذيب التهذيب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يسلم أحدهم تلميذه كتابا و يسمع له بروايته عنه من دون أن يسمعه منه أو يقرأه عليه و هو الضرب الرابع من ضروب التحمل الثمانية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و العرض و الإجازة و المناولة و المكاتبة و الوصية و الوجادة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الإلماع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الأوزاعي في كتب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المناولة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 الواو، و هي ضرورية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بيّنا سنيا شريفا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بتقديم الزاي، و الصواب عن م بتقديم الراء</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بن عبد الكريم، قارن مع م و المشيخة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هشام بن عمّار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زلزلة عظيمة أصابت الشام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فهلك فيها خلق كثير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في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فنداقا، و القنداق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عبيد اللّه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بشر بن بكر التنيسي رواه الذهبي في سير أعلام النبلاء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حمشاذ عن الأنساب و سير الأعلام، و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حمشاد، و حمشاذ بفتح الحاء و سكون الميم و فتح الشين المعجمة، و بالذال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ضبطها اليافعي في مرآة الجنان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مهملة مكسورة و ميم مكسورة مشددة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الصواب عن م، و انظر 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زياد بن سليمان بن سمعان المخزومي مولى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زيادة عن الحلية و م و سير أعلام النبلاء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ملكين نزلا فأخذا بضبعي فعرجاني إلى اللّه تعالى و أوقفاني بين يديه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الحلية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الحلية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البهروني، 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 تصحيف، و المثبت عن 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 كما في سير أعلام النبلاء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و م ناقص، و الصواب ما أثبت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شقان على البعير يحمل فيهما العديلان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الحلية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زبر رواه الذهبي في سير أعلام النبلاء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477/15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 بلدة من نواحي الأردن بالشام و هي قرب طبرية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خلف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بتحقيقنا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بقية، و البداية و النهاية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الوليد بن مزيد رواه الذهبي في سير أعلام النبلاء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غير مقروءة بالأصل، و المثبت عن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م إلى ما بعد ثلاثة أخبار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محمد بن الصباح رواه الذهبي في سير أعلام النبلاء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خيثمة بن سليمان رواه الذهبي في سير أعلام النبلاء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بتحقيقنا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بكسر الراء و سكون الجيم، الطائفة، و خص بها الطائفة العظيمة من الجراد، و الجمع أرجال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 أحمران طويلان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م، و الصواب ما أثبت و ضبط، ترجمته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 ليس في تاريخ أبي زرعة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عبد الأعلى بن سراقة، و الي فلسطين ليزيد بن الوليد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رواية سابقة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قارن مع المشيخة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نمزح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نمزح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ترجمة الأصم في سير أعلام النبلاء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بن محمد بن يوسف السوسي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عن 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يكون آخر العهد بك و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الصواب عن م، و انظر ترجمته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 الموعظة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الهمزة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مرتحلون و خلائف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استقالوا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أجسام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أخوت منازلهم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و قيل هو الصوت ليس بالشديد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أهاويل عبر و عقوبات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عقوبات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سير أعلام النبلاء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الموعظة في سير أعلام النبلاء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بتحقيقنا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بدون إعجام، و المثبت عن المختصر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يعد مقامنا هذا و مسيرنا رباطا؟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النكث</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بتحقيقنا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يقبضون أيديهم على قبضات سيوفهم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النكث</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فأمرني بالانصراف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الذهبي في سير أعلام النبلاء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سماطان أي صفان، و يقال هم على سماط واحد أي على نظم واحد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كوبات جمع الكافر كوب و هي المقرعة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استسبلت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استبسلت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نرى الأخيرة أقرب للمعنى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ينكث، و الصواب عن سير أعلام النبلاء و تاريخ الإسلام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تمام عن أبي محمد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الوهّاب بن نجدة 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نص الكتابين في سير أعلام النبلاء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بدون إعجام في 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قد مرّ التعريف به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تصحيف و الصواب عن م، ترجمته في سير أعلام النبلاء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الصواب ما أثبت، ترجمته في تهذيب الكمال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السعفة الطويلة الرطبة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الأبشار جمع الجمع، ج بشر و هي جمع بشرة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تصحيف، و المثبت عن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سلت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جدعه و قطعه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امرة، و المثبت عن 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انظر الحاشية التالية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الجرة ما يخرجه البعير من جوفه و يمضغه، يقال ما يحنق فلان على جرة و ما يكظم على جرة إذا لم ينطو على حقد و دغل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منعها عن هواها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التي فيها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تبتلني، و المثبت عن 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أحمد الديباجي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أبو محمد سهل بن أحمد بن عبد اللّه بن سهل الديباجي و هو ينتسب إلى صنعة الديباج و عمله، قاله في الأنساب 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الجوهري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تصحيف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فإنه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بن أبي الحواري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يكفن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نقله الذهبي في سير أعلام النبلاء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إسحاق بن عتبة، و هو الصواب، ترجمته في سير أعلام النبلاء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رقبتك</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نقله الذهبي في سير أعلام النبلاء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أعظمك، و المثبت عن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الثقات،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نقله الذهبي في سير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البداية و النهاية بتحقيقنا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 و عبارة المعرفة و التاريخ</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قول ابن المديني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خطأ</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عبيد بن ريش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ثغور المصيصة على الحدود الشامية البيزنطية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و السند معروف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تاريخ أبي زرعة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خليفة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قيس تحريف، و الصواب ما أثبت و اسمه علي بن أحمد بن منصور بن محمد بن قبيس، أبو الحسن ترجمته في سير أعلام النبلاء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ترجمته في تهذيب الكمال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المحرومين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 المثبت عن م، باعتبار الضمير يعود على العلماء</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المزي في تهذيب الكمال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شيوخ أبي زرعة الدمشقي عبد الرحمن بن عمرو النصري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حيدرة قراءة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المثبت عن م و مصادر ترجمته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وهم و لأنه مزني و ليس بأزدي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البرقي فقد جزم أنه أزديا، نقله عنه في تهذيب التهذيب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آخر أخرجه الطبراني في المعجم الكبير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تصحيف، و الصواب ما أثبت و هو بحير بن سعد، ترجمته في تهذيب التهذيب</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المثبت عن مسند أحمد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في نسختيه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عميرة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المسند و من الرواية السابقة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في البطن تعض الإنسان من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تزعم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كانت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عظام الموتى، و قيل أرواحهم، تصير هامة فتطير، فنفاه الإسلام و نهاهم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و السند معروف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 قريش للمصعب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الصواب عن نسب قريش</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المثبت يوافق عبارة نسب قريش</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تنزل لرجل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بهذه الرواية، و قد مرّ عن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مصادر ترجمته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تهذيب الكمال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كثيرة ترجمت له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المثبت عن 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بالعين المهملة، و هي لغة في سرغ، بالغين المعجمة، و هو أول الحجاز و آخر الشام بين المغيثة و تبوك من منازل حاج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 قارن مع ترجمته في تهذيب الكمال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هو أشبه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هو أشبه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أعلام النبلاء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سير أعلام النبلاء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الصواب ما أثبت، و السند معروف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أطاف به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طرقه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الخبر التالي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غبشان هو أبو كبشة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 و أهيب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 و أهيب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محمد بن سعد، و انظر الخبر في طبقات ابن سعد من هذا الوجه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بني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بكير، تصحيف و الصواب عن 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التاريخ الكبير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هي لغة في سرغ بالغين المعجمة تقدم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في الصدر،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بالحاء المهملة، تصحيف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تصحيف، و السند معروف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الحارث، كما في سير أعلام النبلاء و تهذيب الكمال، و سينبه المصنف إلى الصواب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 و الصواب ما أثبت و ضبط، تقدم التعريف 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المستدرك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المزي في تهذيب الكمال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 دقة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الكتفين، تصحيف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ابن سعد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جعفر الزهري عن يعقوب بن عتبة قال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المصادر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 و التصويب عن المصادر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 و التصويب عن المصادر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انكسار الثنايا من أصولها خاصة، و قيل من أطرافها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العظايا جمع عظاية و هي دويبّة معروفة،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أبرص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بدالين مهملتين،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الفساق و هو الخمر،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الذاذي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حلس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المختصر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حمير بأرض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بأرض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المثبت عن المختصر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جلعم، و هو أقرب إلى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جلعم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صلقم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الآخرة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حيويه، تصحيف، و الصواب ما أثبت، ترجمته في سير أعلام النبلاء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و التصويب عن سير أعلام النبلاء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تنبيها إلى أن المصنف وجدها هكذا،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عقب الذهبي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هذا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الطيب في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كل شيء ولي ظهر البعير و الدابة تحت الرحل و القتب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24896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بن عبد الحارث بن زهرة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أضيفت عن م، و مكانها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إشارة إلى نقص في العبارة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 أصله من الاعتكار، و هو الازدحام و الكثرة،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مطموس بالأصل، و ما بين معكوفتين أثبت عن 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غير واضحة بالأصل، و غير مقروءة في م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ترجمته في تهذيب الكمال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ليس في عامود نسبه،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المصيصي‌؟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 صلى اللّه عليه و سلم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بسقوط الواو</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السند بالأصل، فاختلط متن الخبر الأول بسند الحديث الثاني، و الزيادة بين معكوفتين لتقويم الخبر و سند الخبر الثاني، أضفناها عن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يمضي في صلاته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أضيف عن م و المسند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و المسند و مكانه مطموس بالأصل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البغوي، تصحيف، و السند معروف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صاحب الكنز و نسبه إلى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مقروءة في م، و الصواب ما أثبت و هو معاذ بن جبل، مرّ التعريف به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عمرو بن ثعلبة، أبو مسعود البدري البصري، ترجمته في تهذيب التهذيب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كرابيس جمع كرباس و هو 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نبيكم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أوله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و المثبت عن المختصر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أعلام النبلاء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 و المثبت عن 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المبارك في سير أعلام النبلاء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يزيد بن أبي مالك</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عوف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الخبر التالي هنا بالأصل مؤخرا، و قد ورد في م مقدما إلى ما قبل عدة أخبار، أشرنا إلى ذلك في موضعه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حبيش ثنا جعفر بن محمد الفريابي ثنا سليمان بن عبد الرحمن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تصحيف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تصحيف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تصحيف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 بن عبد الرحمن بن أبي مالك</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من هنا لأنها سترد مباشرة بعد كلمات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أجمع</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المصادر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فليضيف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 بفتح الزاي و سكون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زيد، تصحيف، و هو علي بن يزيد الألهاني، و قد ذكره المزي في شيوخ عبيد اللّه بن زحر الضمري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و الخشفة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الحس،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ذكر المزي في تهذيب الكمال عمار بن سيف من شيوخ عبد الرحمن بن محمد المحاربي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لم تكرر في 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المشيخة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24896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ابن سعد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به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26756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تصحيف، و المثبت عن م و المسند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يا بني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المسند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ما أثبتناه عن سير أعلام النبلاء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انظر ترجمة أحمد بن إبراهيم بن عبد اللّه في سير أعلام النبلاء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العباس بن الربيع بن ثعلب و سير أعلام النبلاء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 سقطت من الأصل و 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في م و تقرأ الركاني، و الزنجاني نسبة إلى زنجان بلدة على حد أذربيجان من بلاد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الصواب عن 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المسند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سياف، تصحيف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الصواب عن م، و هو سلام بن سليم و قد مرّ قريبا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بكر اللفتواني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إلى ما بعد لفظة الحبوبي، فأبو صالح كنية عبد الصمد، قارن مع المشيخة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أخبرناه و أبو بكر اللفتواني، أنا أبو محمد التميمي</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ترجمته في سير أعلام النبلاء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تصحيف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تصحيف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معاوية الكرماني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و الزيادة عن ترجمته في تهذيب الكمال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زائدة بن قدامة الثقفي، أبو الصلت، تهذيب الكمال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تحريف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و الصواب عن م، ترجمته في تهذيب الكمال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حبيب بن أبي ثابت في تهذيب الكمال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تصحيف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 إلى هنا مكرر بالأصل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برد الفرار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تصحيف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 بن عدي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سليمان بن سالم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يليه سقط من 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العزيز بن عمران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تحظا و ترضا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 رواية المختصر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معمر عن الزهري رواه الذهبي في سير أعلام النبلاء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رقم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 و الذي في المصنف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عتبة بن مسعود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السابق من 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في الحلية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التالي من 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بالأصل مهملتان بدون إعجام و الصواب ما أثبت و ضبط راجع الأنساب في 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المنبجي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قريش بن أنس رواه الذهبي في سير أعلام النبلاء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 و تاريخ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مختصر ابن منظور عن المسور بن مخرمة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و هو سهم عبد الرحمن بن عوف من بني النضير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أم بكر بنت المسور بن مخرمة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24778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و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م،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الخزاعي عن المسند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حنبل، انظر المسند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25086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اللّه ابن عوف</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 للزهري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الصواب عن م، و السند معروف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الوزاع،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الوازع بن نافع العقيلي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عدي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ثابت الجزري رواه الذهبي في سير أعلام النبلاء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فيكن بدل فيكم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قارن مع المشيخة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تصحيف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ثنتي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 تحريف</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هو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340/15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عقدة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الطفال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انظر الحاشية التالية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 ابن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ترجمة عبد اللّه بن جعفر المخرمي في تهذيب الكمال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 مولى بني هاشم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في الاستيعاب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م، و المثبت عن حلية الأولياء، و في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انفصل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الشرى، و الصواب عن ابن سعد و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ظنك 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 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 رواه الذهبي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بن أزهر عن أبيه أن عثمان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يعش إلاّ ستة أشهر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بعده ليسا في 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685/10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و 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فاشترى نصيبه منهم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الثاني في الأصل بدون إعجام،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تصحيف</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صفة الصفوة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محققا تاريخ الإسلام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الحسن انظر الحاشية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و الحاشية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 تصحيف، 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الراء و سكون الواو بعدها قاف</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محمد بن بكر، أبو روق الهزاني البصري ترجمته في سير أعلام النبلاء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إشارة إلى أنها خطأ، و المثبت عن 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ربه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ظنوا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الأمين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الأمين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العزيز بن عم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الاسم تكرار حذفناها و سيرد الاسم صوابا في خبر قريب عن البخاري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لهيعة رواه الذهبي في 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عبد العزيز بن عمر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الزهري رواه الذهبي في 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الزهري رواه الذهبي في 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بن عبد اللّه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المعجم الكبير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بدون إعجام بالأصل، و المثبت عن م و ابن سعد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سلمة بن حفص السعدي، و رواه الذهبي في سير أعلام النبلاء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سعد بن إبراهيم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12685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مهيم يا عبد الرحمن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التعريف به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التعريف به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بالقوس، و المثبت عن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صلبت و ثخن جلدها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الكبير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السند معروف</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ابن سعد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ابن سعد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تصحيف و السند معروف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الصواب عن م، ترجمته في تهذيب الكمال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 أبو محمد عبد الرحمن بن عيسى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 تصحيف، و الصواب ما أثبت عن سير أعلام النبلاء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و المثبت عن 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و المثبت عن م و أسد الغابة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 المثبت عن م و أسد الغابة، و في المختصر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قارن مع تهذيب الكمال و سير أعلام النبلاء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كنز العمال رقم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انظر الحاشية التالية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و الصواب ما أثبت، انظر تهذيب الكمال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إسماعيل الترمذي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له في باب الصاد المهملة،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محمد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التاريخ الكبير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و ضبط، ترجمته في سير أعلام النبلاء </w:t>
      </w:r>
      <w:r>
        <w:rPr>
          <w:rFonts w:eastAsia="IRNazanin" w:cs="IRNazanin"/>
          <w:b w:val="false"/>
          <w:bCs w:val="false"/>
          <w:i w:val="false"/>
          <w:iCs w:val="false"/>
          <w:color w:val="333333"/>
          <w:sz w:val="20"/>
          <w:szCs w:val="20"/>
        </w:rPr>
        <w:t>588/18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رسول اللّه صلى اللّه عليه و سلم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أضيفت اللفظة عن 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أضيفت عن 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 أبي حاتم في باب الصاد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صياد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و السند معروف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إعجام و غير واضحة في الأصل، و رجحنا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و تقويم السند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549/16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تصحيف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تصحيف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أبي عبد اللّه بن منده عن يحيى بن بكير في تهذيب الكمال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و مكانهما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الحسن بن الحسن بن محمد ثنا جدي العلي أبو الفضل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اضطراب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الظرف قالا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المثبت عن م و تهذيب الكمال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المزي الخبر من طريقه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تهذيب الكمال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قارن مع الحاشية التالية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الحجاج و شعيب بن أبي حمزة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و السند معروف</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تاريخ أبي زرعة و هي بدورها مستدركة فيه بين معكوفتين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و المثبت عن م،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تصحيف، و الصواب عن م، ترجمته في سير أعلام النبلاء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الصواب ما أثبت، و السند معروف</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السند معروف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السراقي، تصحيف</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مختصر ابن منظور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كنز العمال من طريق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41325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غير مقروءة في م، و الصواب ما أثبت، و قد مرّ كثيرا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تصحيف، و الصواب عن م، ترجمته في 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أيوب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أبو الزبير محمد بن مسلم المكي، راجع ترجمة أيوب بن أبي تميمة في تهذيب الكمال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محمد بن مسلم المكي في تهذيب الكمال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اكتراء الأرض بالحنطة، و هي التي يسميها المزارعون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المزارعة ببعض ما يخرج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الأصل و 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الأصل و 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الصواب ما أثبت، ترجمته في سير أعلام النبلاء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الأشبه ما ورد في كنز العمال، رقم </w:t>
      </w:r>
      <w:r>
        <w:rPr>
          <w:rFonts w:eastAsia="IRNazanin" w:cs="IRNazanin"/>
          <w:b w:val="false"/>
          <w:bCs w:val="false"/>
          <w:i w:val="false"/>
          <w:iCs w:val="false"/>
          <w:color w:val="333333"/>
          <w:sz w:val="20"/>
          <w:szCs w:val="20"/>
        </w:rPr>
        <w:t>44047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عصاك</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ليست في 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 و الصواب من 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تذكرة الحفاظ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لكن الذهبي يذكر في سير أعلام النبلاء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يظفر لابن الرواس بوفاة و أن ابن عدي أدركه بالشام حيّا في رحلته إليه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تصحيف، و الصواب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نافع بن عبد الرحمن بن أبي نعيم القارئ</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فيها، في معجم البلدان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تصحيف، و المثبت عن م، و السند معروف</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الطيب عند الإحرام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ضبط، و قد مرّ التعريف به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المصعب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لم يظهر من التصوير على هامش الأصل فاستدرك عن م، و انظر تهذيب الكمال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ترجمة في القسم المطبوع من الطبقات الكبرى لابن سعد، فثمة تراجم كثيرة سقطت منه لأهل المدينة، و هو ضمن القسم الضائع و الخبر نقلا عن ابن سعد في تهذيب الكمال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ربيعة بن أبي عبد الرحمن ترجمته في تهذيب الكمال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مكة خير من المدينة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 بخط مغاير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تحريف، و الصواب عن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المبتوتة هي المرأة المطلّقة طلاقا بائنا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جعفر بن محمد الباقر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ابن علي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ثنا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انظر 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تهذيب الكمال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ضبط، و قد مرّ التعريف به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340/1/3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عشرين و مائة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دراج أبي السمج المصري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 الخبر التالي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36455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مخلد بن جعفر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في الثناء</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مالك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قارن مع 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هريرة، و باختلاف الرواية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 بخط مغاير،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الإصابة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 بن ميمون مؤذن مسجد الرملة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مسكين بن ميمون في الجرح و التعديل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 و السند معروف</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انظر ترجمته في 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تصحيف، و الصواب ما أثبت، 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 و الصواب ما أثبت</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أقحم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رويم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عبد العزيز بن أحمد أبو محمد التميمي الدمشقي الكتاني،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و قد مرّ التعريف به قريبا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بين السطرين، بخط مغاير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المعصفر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قسيمة بالتصغير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القاسم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يوافق الرواية التالية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درستويه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 تصحيف</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المختصر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لتخلينّ</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الدّرفش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أنه خطأ</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الغساني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الصواب عن 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قسيم،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طريق بحير بن سعد في أسد الغابة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عطية الوادعي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الصحابة الشاميين، و قد اختلف في صحبته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محمد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هبة اللّه بن عبد اللّه بن أحمد، أبو القاسم الواسطي الشروطي، سير أعلام النبلاء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المبارك في الزهد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تصحيف</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بن سفيان، انظر ترجمة ابن أبي الدنيا في تهذيب الكمال </w:t>
      </w:r>
      <w:r>
        <w:rPr>
          <w:rFonts w:eastAsia="IRNazanin" w:cs="IRNazanin"/>
          <w:b w:val="false"/>
          <w:bCs w:val="false"/>
          <w:i w:val="false"/>
          <w:iCs w:val="false"/>
          <w:color w:val="333333"/>
          <w:sz w:val="20"/>
          <w:szCs w:val="20"/>
        </w:rPr>
        <w:t>504/10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مطموس بالأصل، و المستدرك بين معقوفتين عن 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الأصل و 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و المثبت عن م، و قد 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حيويل بن يسار بن حيى بن قرط بن سهيل أبو كبشة السكسكي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المخطوط سليمان باشا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تاريخ داريا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و السند معروف</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هنا بالأصل و م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داريا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داريا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و السند معروف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أحمد بن عمير بن جوصا، أبو يوسف، ترجمته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المشيخة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عشر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الفضائل الحسني بن هبة اللّه ابن الحسن الموصلي</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216/11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فأكبر فائدته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يوافق سير أعلام النبلاء هنا، و انظر ترجمته في سير أعلام النبلاء </w:t>
      </w:r>
      <w:r>
        <w:rPr>
          <w:rFonts w:eastAsia="IRNazanin" w:cs="IRNazanin"/>
          <w:b w:val="false"/>
          <w:bCs w:val="false"/>
          <w:i w:val="false"/>
          <w:iCs w:val="false"/>
          <w:color w:val="333333"/>
          <w:sz w:val="20"/>
          <w:szCs w:val="20"/>
        </w:rPr>
        <w:t>407/16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انظر ترجمته في سير أعلام النبلاء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 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أعلام النبلاء</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العشر الأولى من شهر ذي الحجة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و تقويم المعنى عن 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المصري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بمائتين، و المثبت عن م و سير أعلام النبلاء</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الرازي رواه الذهبي في سير أعلام النبلاء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الشافعية للسبكي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عباس بن أحمد رواه الذهبي في سير أعلام النبلاء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أشتغل في الحديث</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بين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سير أعلام النبلاء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ساعدتني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و المثبت عن 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أبي حاتم، و الخبر نقله الذهبي في سير أعلام النبلاء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أحمد الخوارزمي</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ننسخ و نقابل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للتسبيح و المعارضة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تعطون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الخطيب الرازي رواه الذهبي في سير أعلام النبلاء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الرحمن، تصحيف، و الصواب عن م و سير أعلام النبلاء، و سيرد صوابا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أبي عبد اللّه القزويني رواه الذهبي في سير أعلام النبلاء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 عن 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لعبدويه الوراق</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قارن مع المشيخة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و المثبت عن م، و قد كتبت فيها بخط مغاير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تقرأ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التاليان سقطا من 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أبو العباس ابن عقدة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عقدة لأجل تعقيده في التصريف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 إليه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و تأمل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ابن عقدة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انفضضت</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المحرم، و 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بضع و ثمانون سنة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الفطري، بالفاء، و المثبت بالقاف عن م، و القطري بكسر القاف و سكون الطاء المهملة و في آخرها نسبة إلى القطر ذكره السمعاني و ترجم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الصواب ما أثبت و ضبط عن الأنساب، و هذه النسبة إلى قيسارية بلدة على ساحل بحر الروم، ذكره السمعاني و ترجم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القيسراني</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الحسين بن علي القاسم بن محمد، أبو الفتح الأصبهاني الثاني ترجمته في سير أعلام النبلاء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و السند معروف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تصحيف و الصواب ما أثبت، ترجمته في تهذيب الكمال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الصيرفي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 و قارن مع المشيخة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 و لعله وقع بيده نسخة من كتاب الحاكم فيها تصحيف، لأن النسب ورد صوابا في الأسامي و الكنى المطبوع</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الأسامي و الكنى، و سينبه المصنف إلى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أول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عبد اللّه بن عبد القاري</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مغربة خبر أي هل من خبر جديد جاء من بلد بعيد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استتيبوه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تصحيف، و الصواب عن م، ترجمته في تهذيب الكمال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سيرة ابن عبد الحكم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 و السند معروف، و قد مرّ كثيرا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البخاري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القاري</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الجرح و التعديل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ليوم، و الجمع نوب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و هو الدرهم الذي يأخذه المصدّق بعد فراغه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اللفظة أضيفت عن م و مصادر ترجمته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أحمد بن يوسف بن عمير، أبو الحسن بن جوصا، و قد نسبه إلى جده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 من أعمال دمشق</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أبوي بكر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سير أعلام النبلاء</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 و هو أشبه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غالب بن البنا، أنا أبو الحسن بن 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لكن وقع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أحمد بن حسنون، أبو الحسين بن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غالب بن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علي بن عمر الحربي</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الرجال ترجمة في طبقات ابن سعد المطبوع، فهو ضمن القسم الضائع من تراجم أهل المدينة من الطبقات المطبوع</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 و قد استدرك عن هامش الأصل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يليه سقطا من 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محمد بن حنبل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619/17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بالقرب من زنجان، و أبهر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الأبهري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 المثبت عن 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كرلته</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و 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المسقى</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عبد العزيز بن أحمد، ترجمته في سير أعلام النبلاء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الاننتبادى</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المثبت و الضبط عن التبصير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القتابي، و المثبت عن المختصر</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بدمشق خارج باب الجابية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تصحيف، و هو عبد العزيز بن أحمد بن محمد بن علي بن سليمان، أبو محمد التميمي الكتاني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رسمها المترفق المترقف</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بجرباذقان، و هما بلدتان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ببغو، و المثبت عن الأنساب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السقاط من الناس</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العيوفى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مسعود بن الضحاك بن عدي</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من العذاب</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ليست في المعجم الكبير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مقروءة في م، و الصواب ما أثبت</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مدينة كبيرة قديمة مشهورة من أعمال حمص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فتكة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بلوعه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تبدّعت</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اهدي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لملكي قصب السياق</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اتي</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شعراء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و المثبت عن 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من الأب، الذين يعطون دية قتل الخطأ</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شعراء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المنظر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التخلص</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يقتضيه السياق</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 و فوقها ضبة، و المثبت عن 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و 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المقرى لا 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ذلك اليوم فيه العماد الكاتب</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نماذج من شعره وردت في خريدة القصر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الوافي بالوفيات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الوافي بالوفيات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العماد الحنبلي في شذرات الذهب فيمن مات سنة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جاوز السبعين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ما تجعله للرجل طول عمرك أو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أن يدفع الرجل إلى أخيه دارا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لك عمرك أو عمري، أينا مات دفعت الدار إلى أهله، و كذلك كان فعلهم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 و هو صاحب الترجمة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حزم، و في المختصر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محمود بن إبراهيم بن المقرئ</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محمود بن إبراهيم بن المقرئ</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إعجامها غير كامل في م، و الصواب ما أثبت، و السند معروف</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جمهرة ابن حزم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قارن مع المشيخة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الجرح و التعديل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سلمة و ميزان الاعتدال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التاريخ الكبير للبخاري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يوافق ما ورد في الكامل لابن عدي،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من تتمة كلام ابن عدي</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الجزءان السادس و السابع، انظر 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207/10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تصغير الحمة، بلد من أرض الشراة من أعمال عمان في أطراف الشام، كانت منزل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نقله الذهبي في سير أعلام النبلاء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عقب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غلط، لم يدركه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الذهبي في سير أعلام النبلاء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أدرك ابن المبارك الرواية عنه، بل رآه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عن م</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ذكر أخبار أصبهان لأبي نعيم الأصبهاني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أبي مسلم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عن</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و السند معروف</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الباقين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عيسى العجلي بن مغفل</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و المثبت عن الطبري</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اتّهم</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غلام</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و الصواب عن م و تاريخ بغداد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الوفيات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سندوس بن جودون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توجهه، و الصواب عن تاريخ بغداد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يكنى، و المثبت عن تاريخ بغداد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المثبت عن تاريخ بغداد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سنة، و الصواب عن م و تاريخ بغداد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دريد رواه الذهبي في سير أعلام النبلاء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الجليس الصالح</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شاهته</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تضق</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الجليس الصالح</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الخبران السابقان، سقطت هذه الأخبار الثلاثة من 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أوفق إلى إعجامها و ضبطها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بالأصل علامة تشير إلى هذا النقص، و الزيادة عن م لإيضاح</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نوباباد؟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أحمد الجلودي في سير أعلام النبلاء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خالفت</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بالحزم</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بالعزم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ساسان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ضربتهم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نومه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الفرخوزديزجي نسبة إلى قرية فرخوزديزه من قرى نسف‌؟</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و الأبيات سقط من 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ترجمته في سير أعلام النبلاء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سيار بن أيوب بن عبد الرحمن المروزي، أبو الحسن الفقيه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أحمد بن سيار صاحب تاريخ مرو في سير أعلام النبلاء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ميمون الصائغ، كما يفهم من عبارة البداية و النهاية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يقتل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 و لعل الصواب ما ارتأيناه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سيار المروزي، صاحب تاريخ مرو</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بينه اجتماع أيام دعوته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بينه اجتماع أيام دعوته</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م</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الجمحي رواه الذهبي في سير أعلام النبلاء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و الأنيس الناصح الشافي للمعافى بن زكريا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الأمر على غير بيان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 اللّه 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الطبري أيضا</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ذكرا 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يتلوه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الجليس الصالح</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يزيد بن جرير بن عبد اللّه</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الكتاب في البداية و النهاية بتحقيقنا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 أيها الطائش</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لليدين و للفم</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في البداية و النهاية بتحقيقنا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أحسبني</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تحريف</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أفرض</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أقبل العثرة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البداية و النهاية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يعاقبني فبذنوبي، و ما ربك بظلاّم للعبيد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كتابه في البداية و النهاية بتحقيقنا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الكوفي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بصيرة و يقين من أمره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أمرائي</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فاختلست</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بالأصل بين السطرين</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 بن 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بتحقيقنا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 بن 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رزاح</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مقحم بالأصل و قسم منه ظاهر بالتصوير في م و قسم آخر لم يظهر فيها من سوء التصوير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الخبر في الجليس الصالح الكافي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للقاضي المعافى بن زكريا يشرح فيه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 أنفه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بدون إعجام بالأصل و م، و المثبت عن الجليس الصالح</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على موضع يقال له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بورقتين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غالب محمد بن الحسن، و قد وضعت في بداية العبارة و في نهايتها علامتان، و فوقها خط أفقي</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و سيرد الخبر مفصلا عنه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بايعتنا على أنه من خرج علينا قتلناه، و أنك خرجت علينا فقتلناك، و حكمنا لك حكمنا لنا على نفسك</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الخبر في الجليس الصالح الكافي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أبي مسلم، راجعه مفصلا في تاريخ الطبري و الكامل لابن الأثير و البداية و النهاية و مروج الذهب و الأخبار الطوال و وفيات الأعيان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ط بيروت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مشهورة مطلعها</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الظلم، و الضمد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الغيظ</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تصحيف</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 منه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الكندايجي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كندايج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رغيفين</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سترد في الرواية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حواريون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هو الخالف بشرّ و جمعه 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 بالتحريك فهو الخالف بخير و هذا هو الأشهر</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راوي الحديث عن عبد اللّه بن مسعود</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يهتدون بهديه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بطريقته و سمته</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أعلام النبلاء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 تصحيف</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نقصر، و المثبت عن م</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تصحيف</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يقصر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بسرع،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سرغ بالغين المعجمة، و العين لغة فيه، أول الحجاز و آخر الشام بين المغيثة و تبوك</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وجيه بن طاهر</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فهو ضمن التراجم الضائعة لأهل المدينة و الساقطة من الطبقات المطبوع</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سعيد بن المسيب</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العبارة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حواريون يهتدون بهديه، ابن جعفر 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فضيل عن جعفر بن عبد اللّه بن الحكم عن عبد الرحمن بن مسور عن أبي رافع قال ابن مسعود رضي اللّه عنه عن النبي صلى اللّه عليه و سلم نحوه</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رافع عن أبي رافع</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ليس في 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المثبت عن البخاري</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 و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المدينة عليه مال من أموالها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طلحة</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الزيادة عن التاريخ الكبير</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المدينة، ليس في التاريخ الكبير</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تاريخ خليفة</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عن 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بعد نحو بالأصل علامة إلى هذا السقط، و الزيادة عن م و الطبري</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فطنا، و المثبت عن الطبري</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العبارة في الطبري</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تركوهم و حضوهم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يروكم و ضموهم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الإصابة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الإسلام</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المسند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حديج بالتصغير</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حميل بن بصرة، أبو بصرة الغفاري، ترجمته في تهذيب الكمال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انظر ترجمته في تهذيب الكمال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يزيد بن أبي حبيب في تهذيب الكمال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 و سيرد الاسم صوابا في الرواية التالية، و انظر الحاشية السابقة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يزيد بن أبي حبيب في تهذيب الكمال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23698</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المثبت عن المسند</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أحدكم من صلاته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أتمها اللّه من سبحته</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خلف بن ربيعة بن الوليد بن سليمان بن زياد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الكمال</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أبي، و الصواب عن م و تهذيب الكمال</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قرطه، و المثبت عن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مبقت</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نفح الطيب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المغرب لابن عذاري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ياء ساكنة و نون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حنيناء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أبو الحسن خليفة، تصحيف</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معاوية بن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ابن عساكر نقل عن نسخة من تاريخ خليفة فيها تصحيف، و هذا ما اضطره إلى توهيم خليفة في ذكر نسبه</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فبايعوه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في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عبيد اللّه الأندلسي</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لشخوصه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شدونة، بالدال المهملة، و المثبت و الضبط عن معجم البلدان، و هي مدينة بالأندلس تتصل نواحيهما بنواحي موزر و قد صوبناها بالذال المعجمة، في كل مواضع الخبر</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قتاله الفهري، و هزيمته و مقتله، البيان المغرب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جارية</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جذوة المقتبس في ذكر ولاة الأندلس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و الصواب عن م و جذوة المقتبس</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ما ورد في بغية الملتمس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الذي في جذوة المقتبس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 الرّحمن بن أبي عبدة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جذوة المقتبس،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جذوة المقتبس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يتشوف</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نفح الطيب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المغرب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بعض السلام عني لبعضي</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باقترابنا</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إعجامها مضطرب بالأصل و م، و المثبت عن سير أعلام النبلاء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الحكاية و الشعر في الأغاني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ضمن أخبار أبي صخر الهذلي</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 في كل مواضع الخبر، عن الجليس الصالح و الأغاني</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و المثبت عن المصدرين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وسائد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مرفقتان محشوتان بالليف</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وركيهما</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رسخها، و الرسح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لحم العجز و الفخذين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صخر الهذلي</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فتحسست،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فحسنت</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الأغاني هنا و الجليس الصالح بدون نسبة، و قد وردت في الأغاني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لسعيد بن عبد الرّحمن بن حسّان من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البيت الثاني فيها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الشوق</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فتصيب لذة عيشنا و رخاءه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أجوارا</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المصادر</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غرما</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المضربة يعملها النجاد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الدخير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الدجر بالنوى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بالنوى</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قوانيني قوانيني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قواليلي قواليلي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قواريري قواريري</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و الجليس الصالح</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الحكم</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تأنيث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اللسان عن ابن بري أنها هند بنت بياض بن رياح بن طارق الإيادي، قالت الرجز يوم أحد تحض على الحرب، ثم أورد اللسان شطورا عدة</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يلامق جمع يلمق و هو القباء، فالعرب تسميه يلمق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يكسون</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نمرقة، و المثبت عن م و الجليس الصالح</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يهيئ</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أمية بن أبي الصلت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مفضلية، المفضلية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الجليس الصالح</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و الصواب عن الجليس الصالح</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561/15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مغراء بفتح الميم و سكون المعجمة ثم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انظر ترجمته في تهذيب الكمال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سلمسين، و هي قرية على فرسخ من حران، و هي من الجزيرة من ديار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 في الأنساب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أحباش، و اللفظة مضطربة الإعجام في م، و الصواب ما أثبت عن المختصر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يعني أنها تحيض، و قد وردت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تحيض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41784</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قارن مع المشيخة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تصحيف، و الصواب عن م، ترجمته في تهذيب الكمال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قد صوبها محققه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كثير الثمار</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التاريخ الكبير</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الجر، و المثبت عن الجرح و التعديل</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الجرح و التعديل</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عمرو بن رافع</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معز الدوسي</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الحديث قبلنا و بعدنا</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أسلم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الكامل لابن عدي</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يتابعه</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ميم مل الحركات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حجر في تهذيب التهذيب</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فهارس 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ترجمته</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انظر تهذيب الكمال و سير أعلام النبلاء</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سعد بن 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تهذيب الكمال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زيد بن عمرو بن نفيل</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انظر تهذيب الكمال و سير أعلام النبلاء</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بالخاء المعجمة تصحيف، و الصواب بالحاء المهملة، و قد مرّ</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ليس في م</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اللفظة غير واضحة في م من سوء التصوير، و الصواب ما أثبت، و السند معروف</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رباح، و المثبت عن 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تاريخ بغداد</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السند معروف</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بالأصلين و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و المثبت عن م</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بن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 من كتاب علي بن المديني و لم أسمعه منه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يسمع من أبي ذر، انظر نهاية الخبر</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الصواب عن م</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الصواب عن 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م</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التاريخ الكبير في باب الكنى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التاريخ الكبير</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للإيضاح عن المصادر</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غزى، و الصواب عن م</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الصواب عن م، قارن مع المشيخة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م، قارن مع المشيخة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تحريف، و المثبت يوافق عبارة المشيخة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سنة</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هو أحمد بن عبد اللّه بن نصر بن بجير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حاجب بن سليمان في تهذيب الكمال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 به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و م، و المثبت عن أسد الغابة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قتيبة رواه الذهبي في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أفيضت و السند معروف</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خطأ، و الصواب ما أثبت</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تاريخ بغداد و المعرفة و التاريخ</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عثمان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الأصل مثل عبارة المعرفة و التاريخ</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و المثبت عن م و المصادر</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 و الصواب عن م و المصادر</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اللحم و دهنه الذي يستخرج منه</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الظروف، و المثبت عن المعرفة و التاريخ و تاريخ بغداد</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هبة اللّه، خطأ، و السند معروف</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مستدركة فيه عن إحدى نسخه</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عن الجرح و التعديل، و راجع أول الترجمة أسماء من روى عنهم أبو عثمان</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السنة معروف</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أعلام النبلاء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المسلمة</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عن م، قارن مع المشيخة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م</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الحاجرمي</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الجيمين عن الأنساب، هذه النسبة إلى جاجرم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نيسابور و جرجان</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الإمام أبو عثمان الصابوني</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بها دار لبني نهد</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م</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و المثبت عن تاريخ بغداد</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المصادر</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سنة و مائة سنة</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نسبه إلى جده، و هو عثمان بن محمد بن أحمد بن محمد بن هارون، السمرقندي ثم المصري، ترجمته في سير أعلام النبلاء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تصحيف، و السند معروف</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الصواب ما أثبت، و السند معروف</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السند معروف</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 أبو سليمان الدمشقي</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في الأصل و م، و المثبت عن تهذيب الكمال،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تحريف</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التاريخ الكبير</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أضيفت عن م</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عليهما في التاريخ الكبير</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الطيوري</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الخبر عن العجلي في ترجمة عبد الرحمن بن ميسرة الحضرمي، أبو سلمة الشامي الحمصي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صلتان بربريا</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98840</Words>
  <Characters>377569</Characters>
  <CharactersWithSpaces>473566</CharactersWithSpaces>
  <Paragraphs>3185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2026-08-21T22:48:26Z</dcterms:created>
  <dc:creator>ghaemiyeh.com</dc:creator>
  <dc:description/>
  <dc:language>en-US</dc:language>
  <cp:lastModifiedBy/>
  <dcterms:modified xsi:type="dcterms:W3CDTF">2026-08-22T02:18:50Z</dcterms:modified>
  <cp:revision>1</cp:revision>
  <dc:subject/>
  <dc:title>تاریخ مدینة دمشق جلد 35</dc:title>
</cp:coreProperties>
</file>

<file path=docProps/custom.xml><?xml version="1.0" encoding="utf-8"?>
<Properties xmlns="http://schemas.openxmlformats.org/officeDocument/2006/custom-properties" xmlns:vt="http://schemas.openxmlformats.org/officeDocument/2006/docPropsVTypes"/>
</file>