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باب الحکم و المواعظ</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186 [و من کلامه ع فی الدنیا و تقلبها بأهلها]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187 [و من کلامه ع فی الصمت عن الحکم و القول بالجهل]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188 [و من کلامه ع فی أن الکسب فوق القوة خزن للغیر]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189 [و من کلامه ع فی شهوة القلوب و إقبالها و إدبارها]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190 [و من کلامه ع فی الغضب]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191 [و من کلامه ع فی التنافس علی شهوات الدنیا و لذائذها]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192 [و من کلامه ع فی أن المال لا یذهب إن وعظ]</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193 [و من کلامه ع فی ابتغاء القلوب طرائف الحکمة]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194 [و من کلامه ع فی قول الخوارج لا حکم إلا لله]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195 [و من کلامه ع فی صفة الغوغاء]</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196 [و من کلامه ع فی من أتاه بجان فیه غوغاء]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197 [و من کلامه ع فی توکیل ملکین لحفظ الإنسان إلی مجیء القدر]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198 [و من کلامه ع فی طلب طلحة و الزبیر المشارکة فی الخلافة]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199 [و من کلامه ع فی ذکر الموت]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200 [و من کلامه ع فی الشکر]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201 [و من کلامه ع فی اتساع وعاء العلم دون سائر الأوعیة]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202 [و من کلامه ع فی الحلم]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203 [و من کلامه ع فی الحلم و التحلم]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204 [و من کلامه ع فی محاسبة النفس و الاعتبار]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205 [و من کلامه ع فی علامات آخر الزمان و ظهور المهدی 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206 [و من کلامه ع فی الوصیة بالتقوی]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207 [و من کلامه ع فی مکارم الأخلاق]</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208 [و من کلامه ع فی العجب]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209 [و من کلامه ع فی مماشاة الدهر و الإغضاء علی القذی و الألم]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210 [و من کلامه ع فی اللین و حسن الخلق و المعاشرة]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211 [و من کلامه ع فی الخلاف و آثاره]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212 [و من کلامه ع فی أن النیل من الدنیا یوجب الاستطالة علی الناس]</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213 [و من کلامه ع فی أن معرفة أخلاق الإنسان لا تعرف إلا بالتجربة و اختلاف الأحوال علیه]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214 [و من کلامه ع فی حسد الصدیق صدیقه علی النعمة]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215 [و من کلامه ع فی المطامع و کونها مصارع العقول]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216 [و من کلامه ع فی الثقة بالظن]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217 [و من کلامه ع فی الظلم و العدوان]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218 [و من کلامه ع فی أن تغافل الکریم عما یعلم فضیلة]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219 [و من کلامه ع فی الحیاء]</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[فصل فی الحیاء و ما قیل فیه]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220 [و من کلامه ع فی مکارم الأخلاق]</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221 [و من کلامه ع فی الحسد]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222 [و من کلامه ع فی الطمع]</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223 [و من کلامه ع فی معنی الإیمان]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224 [و من کلامه ع فی حب الدنیا]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225 [و من کلامه ع فی القناعة و حسن الخلق]</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226 [و من کلامه ع فی بیان معنی الحیاة الطیبة]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227 [و من کلامه ع فی الحظ و البخت]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228 [و من کلامه ع فی بیان معنی العدل و الإحسان]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229 [و من کلامه ع فی الإعطاء بالید القصیرة]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230 [و من کلامه ع فی الدعوة إلی المبارزة]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[مثل من شجاعة علی]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[قصة غزوة الخندق]</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231 [و من کلامه ع فی خیار خصال النساء]</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232 [و من کلامه ع فی وصف العاقل]</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233 [و من کلامه ع فی استحقار الدنیا و ذم الخلافة و الرئاسة]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234 [و من کلامه ع فی بیان أنواع العبادة]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235 [و من کلامه ع فی وصف المرأة]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236 [و من کلامه ع فی التوانی و العجز و الوشایة و السعایة]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237 [و من کلامه ع فی الغصب و إن کان حجرا فی الدار]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238 [و من کلامه ع فی الظلم]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239 [و من کلامه ع فی لزوم التقوی و إن قلت]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240 [و من کلامه ع فی تحری الإنصاف أثناء البحث و المناظرة]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241 [و من کلامه ع فی أداء حق النعمة و شکرها]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242 [و من کلامه ع فی تأثیر زیادة المقدرة علی الشهوة]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243 [و من کلامه ع فی الشکر علی النعمة و ترک المعاصی]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244 [و من کلامه ع فی الکرم]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245 [و من کلامه ع فی تصدیق الظان بالخیر]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246 [و من کلامه ع فی بیان أفضل الأعمال]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247 [و من کلامه ع فی کیفیة معرفة الله]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248 [و من کلامه ع فی بیان مرارة الدنیا و حلاوتها مع الآخرة]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249 [و من کلامه ع فی بیان تعلیل العبادات سلبا و إیجابا]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250 [و من کلامه ع فی تحلیف الظالم]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[ما جری بین یحیی بن عبد الله و بین ابن المصعب عند الرشید]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251 [و من کلامه ع فی إنفاق المال فی وجهه فی الحیاة قبل الوصیة به للغیر بعد الممات]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252 [و من کلامه ع فی الحدة و کونها ضرب من الجنون]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253 [و من کلامه ع فی الحسد و آثاره علی الجسد]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254 [و من کلامه ع فی وصیته لکمیل بن زیاد النخعی]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255 [و من کلامه ع فی الصدقة]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256 [و من کلامه ع فی الوفاء لأهل الغدر و الغدر بهم]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257 [و من کلامه ع فی الاستدراج و الإملاء]</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258 [و من کلامه ع فی الإخبار عن آخر الزمان و ظهور المهدی ع]</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259 [و من کلامه ع فی تسمیة الماهر بالخطبة بالشحشح]</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260 [و من کلامه ع فی الخصومة]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261 [و من کلامه ع فی بیان معنی نص الحقاق و أن العصبة أولی]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262 [و من کلامه ع فی ازدیاد الإیمان فی القلب و نقصانه]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263 [و من کلامه ع فی تزکیة الدین بعد القبض]</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264 [و من کلامه ع فی نصح الجیش من الابتعاد عن النساء و مقاربتهن حین إرادة الغزو]</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265 [و من کلامه ع فی أن المسلم ما لم یغش دناءة یخشع لها إذا ذکرت و یغری به لئام الناس کالیاسر الفالج]</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266 [و من کلامه ع فی بیان شجاعة الرسول ص وقت الحرب عند اشتدادها]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[نبذ من غریب کلام الإمام علی و شرحه لأبی عبید]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[نبذ من غریب کلام الإمام علی و شرحه لابن قتیبة]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[خطبة منسوبة للإمام علی خالیة من حرف الألف]</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267 [و من کلامه ع فی خبر بلغه من إغارة أصحاب معاویة علی الأنبار]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268 [و من کلامه ع فی أصحاب الجمل]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269 [و من کلامه ع فی صاحب السلطان و موقعه منه]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[نبذ مما قیل فی السلطان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270 [و من کلامه ع فی ما یقع فی هذه الدنیا علی سبیل القرض و المکافأة]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271 [و من کلامه ع فی کلام الحکماء إن کان خطئا أو صوابا]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272 [و من کلامه ع فی بیان معنی الإیمان]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273 [و من کلامه ع فی الرزق]</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274 [و من کلامه ع فی الإسراف فی المودة و البغضة]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275 [و من کلامه ع فی عامل الدنیا]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276 [و من کلامه ع فی حلی الکعبة و کثرته]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277 [و من کلامه ع فی بیان حکم السرقة من مال الله و من عرض الناس]</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278 [و من کلامه ع فی کیفیة حکمه فی القضایا و الأحکام الشرعیة أنها بالنص أو بالاجتهاد]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279 [و من کلامه ع فی الحرص و الجشع و ذمهما و ذم الکادح فی طلب الرزق و مدح القناعة و الاقتصار]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280 [و من کلامه ع فی نهی العلماء عن ترک العمل]</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281 [و من کلامه ع فی الطمع]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282 [و من کلامه ع فی الریاء]</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283 [و من کلامه ع فی ما قاله من جهة التفاؤل أو إخبار بالغیب]</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284 [و من کلامه ع فی أن حفظ القلیل خیر و أرجی من حفظ الکثیر]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285 [و من کلامه ع فی بیان حکم صلاة النافلة و لم یصل الفریضة]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286 [و من کلامه ع فی التزود و الاستعداد لسفر الآخرة]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287 [و من کلامه ع فی الیقینیات بأنها المحسوسات أم المعقولات]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288 [و من کلامه ع فی ذکر الدنیا و غرورها]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289 [و من کلامه ع فی أن الجاهل من الناس مزداد من جهله و مسوف من توهماته]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290 [و من کلامه ع فی قطع العلم عذر أصحاب التعلل و التمنی]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291 [و من کلامه ع فی سؤال الإنظار لمن عوجل و تعلیل من أجل بالتسویف]</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292 [و من کلامه ع فی تقلبات الدهر و تصرفاته]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[نبذ من الأقوال الحکمیة فی تقلبات الدهر و تصرفاته]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293 [و من کلامه ع فی القضاء و القدر]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294 [و من کلامه ع فی علامة بغض الله تعالی للعبد أن یبغض إلیه العلم]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295 [و من کلامه ع فی بیان الأخ فی الله و مدح القناعة و قلة الأکل]</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[نبذ من الأقوال الحکمیة فی حمد القناعة و قلة الأکل]</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296 [و من کلامه ع فی توعد الله تعالی علی معصیته و آثاره]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297 [و من کلامه ع فی تعزیته الأشعث بابنه]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298 [و من کلامه ع فی وقوفه علی قبر رسول الله ص ساعة دفنه]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299 [و من کلامه ع فی النهی عن مصاحبة المائق الأحمق]</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300 [و من کلامه ع فی بیان المسافة ما بین المشرق و المغرب]</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301 [و من کلامه ع فی ذکر أنواع الأصدقاء و الأعداء]</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302 [و من کلامه ع فی الساعی خلف عدو له]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303 [و من کلامه ع فی العبر و الاعتبار]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304 [و من کلامه ع فی النهی عن الجدل و الخصومة]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305 [و من کلامه ع فی فتح باب التوبة و التطریق إلی طریقها و التعلیم للنهضة بها]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306 [و من کلامه ع فی کیفیة حساب الله الخلائق یوم القیامة علی کثرتهم]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307 [و من کلامه ع فی أن الرسول ترجمان العقل]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308 [و من کلامه ع فی الترغیب بالدعاء]</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309 [و من کلامه ع فی شباهة الناس بزمانهم]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310 [و من کلامه ع فی الحض علی الصدقة]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311 [و من کلامه ع فی أن الزانی لا غیرة له]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312 [و من کلامه ع فی الأجل و کونه حارسا]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313 [و من کلامه ع فی المال وأنه عدل النفس]</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314 [و من کلامه ع فی أن القربی محتاجة إلی المودة و المودة مستغنیة عن القربی]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315 [و من کلامه ع فی اتقاء ظنون المؤمنین]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316 [و من کلامه ع فی التوکل]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317 [و من کلامه ع فی التذکیر بحدیث الغدیر]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318 [و من کلامه ع فی إقبال القلوب و إدبارها]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319 [و من کلامه ع فی القرآن و ما فیه من أخبار الأزمنة کلها]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320 [و من کلامه ع فی دفع الشر بالشر]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321 [و من کلامه ع فی کیفیة الکتابة و الخط]</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322 [و من کلامه ع فی بیان معنی یعسوب الدین]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323 [و من کلامه ع فی اختلاف المسلمین بعد وفاة الرسول ص فی الإمامة و المیراث و الزکاة دون التوحید و النبوة کما فعل الیهود]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324 [و من کلامه ع فی بیان شجاعته]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325 [و من کلامه ع فی الفقر و الغنی]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[نبذ من الأقوال الحکیمة فی الفقر و الغنی]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326 [و من کلامه ع فی النهی عن کثرة السؤال علی طریق التعنت]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327 [و من کلامه ع فی أن الإمام أفضل من الرعیة رأیا و تدبیرا و أعرف بالمصلحة]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328 [و من کلامه ع فی مروره بالشبامیین و قد سمع بکاء نسائهم علی قتلی صفین]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329 [و من کلامه ع فی مروره بقتلی النهروان]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330 [و من کلامه ع فی اتقاء الله عن فعل المعاصی فی الخلوات]</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331 [و من کلامه ع فی ما بلغه من خبر مقتل محمد بن أبی بکر]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332 [و من کلامه ع فی ما أعذر الله تعالی فیه من العمر]</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333 [و من کلامه ع فی خسارة من غالب بالشر و لحق به الإثم]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334 [و من کلامه ع فی الصدقة و فضلها و ما جاء فیها]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335 [و من کلامه ع فی عدم القیام بفعل یوجب بعده الاعتذار و إن کان صادقا]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336 [و من کلامه ع فی عدم استعمال نعم الله تعالی فی معصیته]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337 [و من کلامه ع فی جعل طاعته غنیمة الأکیاس إن فرط فیها العجزة المخذلون من الناس]</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338 [و من کلامه ع فی أن السلطان وزعة للناس]</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339 [و من کلامه ع فی بیان صفة المؤمن]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340 [و من کلامه ع فی الطمع و ذمه و الیأس عما فی أیدی الناس و مدحه]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341 [و من کلامه ع فی الوعد و المطل]</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[نبذ من الأقوال الحکیمة فی الوعد و المطل ]</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342 [و من کلامه ع فی الأمل]</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343 [و من کلامه ع فی أن الحوادث و الوارث شریکان فی مال کل امر‌‍ئ]</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344 [و من کلامه ع فی أن الله تعالی لا یقبل دعاء الفاسق المخل بالواجبات]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345 [و من کلامه ع فی بیان أنواع العلم]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346 [و من کلامه ع فی إقبال صواب الرأی بالدول و إدباره]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347 [و من کلامه ع فی العفاف و الشکر]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348 [و من کلامه ع فی مقایسة یوم العدل و الجور علی الظالم و المظلوم]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349 [و من کلامه ع فی عموم النقص الناس إلا المعصومین و ذم السؤال تعنتا]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350 [و من کلامه ع فی أن الآمال التی لا تبلغ لا تحصی و لا نهایة لها]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351 [و من کلامه ع فی بیان معنی العصمة التی تعذر المعاصی]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352 [و من کلامه ع فی تقطیر ماء الوجه بالسؤال]</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353 [و من کلامه ع فی الثناء المفرط فی وجه الإنسان]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354 [و من کلامه ع فی بیان أشد الذنوب]</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355 [و من کلامه ع فی مکارم الأخلاق]</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356 [و من کلامه ع فی بیان علامات الظالم]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357 [و من کلامه ع فی الفرج بعد الشدة و الیسر بعد العسر]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358 [و من کلامه ع فی الأمر بالتفویض و التوکل علی الله فیمن یخلفه الإنسان من ولده و أهله]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359 [و من کلامه ع فی العیب علی الغیر و فیه مثله]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360 [و من کلامه ع فی تحیة الجاهلیة]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361 [و من کلامه ع فی رجل من عماله بنی بناء فخما]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362 [و من کلامه ع فی إتیان الرزق من حیث إتیان الأجل]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363 [و من کلامه ع فی تعزیته قوما مات لهم میت]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364 [و من کلامه ع فی استدراج المترف الغنی و اختبار الفقیر الشقی]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365 [و من کلامه ع فی الدنیا و الرغبة فیها]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366 [و من کلامه ع فی حمل کلمة السوء علی أحسن المحامل]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367 [و من کلامه ع فی طلب الصلاة علی النبی ص و آله قبل سؤال الحاجة من الله تعالی]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368 [و من کلامه ع فی المراء]</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369 [و من کلامه ع فی أن العجلة قبل التمکن و إهمال الفرصة حتی تفوت دلیل علی الحمق و النقص]</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370 [و من کلامه ع فی ترک السؤال عما کان]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371 [و من کلامه ع فی لزوم التعاظ بالموت و الاعتبار و وجوب تجنب الإنسان ما یکرهه من غیره]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372 [و من کلامه ع فی اقتران العلم بالعمل]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373 [و من کلامه ع فی وصف الدنیا و صروفها]</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[نبذ من الأقوال الحکیمة فی وصف حال الدنیا و صروفها]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374 [و من کلامه ع فی تکلیف العباد و منح الثواب علی الطاعة و العقاب علی المعصیة منه تعالی]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375 [و من کلامه ع فی بیان صفة حال أهل الظلال و الفسق و الریاء فی الأمة]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376 [و من کلامه ع فی أن خلق العباد لیس عبثا و ظلال الإنسان باختیاره و سوء نظره]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377 [و من کلامه ع فی مکارم الأخلاق]</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378 [و من کلامه ع فی بیان قوام الدین و الدنیا]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379 [و من کلامه ع فی النهی عن المنکر و کیفیة ترتیبه]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380 [و من کلامه ع فی الأمر بالمعروف و النهی عن المنکر]</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[فصل فی الأمر بالمعروف و النهی عن المنکر]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381 [و من کلامه ع فی بیان مراتب الأمر بالمعروف و النهی عن المنکر و أن الإنکار بالقلب و هو آخر المراتب لا بد منه علی کل حال]</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382 [و من کلامه ع فی ثقل الحق و حسن عاقبته و خفة الباطل و سوء عاقبته]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383 [و من کلامه ع فی النهی عن القطع علی مغیب أحد من الناس بأنه من أهل الجنة أو النار]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384 [و من کلامه ع فی البخل و الشح]</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[أقوال مأثورة فی الجود و البخل]</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385 [و من کلامه ع فی بیان أنواع الرزق]</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386 [و من کلامه ع فی بیان سرعة الأجل و عدم الاغترار بالدنیا]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387 [و من کلامه ع فی مدح الصمت و ذم الکلام الکثیر]</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388 [و من کلامه ع فی النهی عن الکذب أو القول ما لا یأمن من کونه کذبا]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389 [و من کلامه ع فی الابتعاد عن أماکن المعصیة و الحضور فی أماکن الطاعة و عدم التجرأ علی فعل المعصیة طمعا فی المغفرة و العفو العام]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390 [و من کلامه ع فی الدنیا و حمق من یرکن إلیها مع معاینة غدرها]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391 [و من کلامه ع فی بیان حال الدنیا و هوانها و اغترار الناس بها]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[نبذ مما قیل فی حال الدنیا و هوانها و اغترار الناس بها]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392 [و من کلامه ع فی التفاخر بالأنساب و قد أبطأ العمل]</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393 [و من کلامه ع فی الوصول إلی الحاجة بعد الجد و المثابرة]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394 [و من کلامه ع فی أن الخیر لا تعقبه النار و أن الشر لا تعقبه الجنة]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395 [و من کلامه ع فی الفاقة و الغنی و المرض و العافیة]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396 [و من کلامه ع فی تقسیم المؤمن العاقل الوقت إلی ثلاث أقسام]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397 [و من کلامه ع فی الزهد فی الدنیا و جعل جزاء الشرط تبصیر الله تعالی عورات الدنیا]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398 [و من کلامه ع فی معرفة قیمة الإنسان فی کلامه]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399 [و من کلامه ع فی الطیب]</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[فصل فیما ورد فی الطیب من الآثار]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400 [و من کلامه ع فی العجب و الکبر و الفخر]</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[نبذ مما قیل فی التیه و الفخر]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401 [و من کلامه ع فی القناعة بالرزق و الإجمال فی الطلب]</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402 [و من کلامه ع فی أن بعض القول کالسهم فی نفاذه و قوته]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403 [و من کلامه ع فی القناعة]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404 [و من کلامه ع فی الرضا بالمنیة دون الدنیة و الرضا بالتقلل دون التوسل]</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405 [و من کلامه ع فی قسمة الله تعالی الأرزاق]</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406 [و من کلامه ع فی أنواع الدهر و الزمان]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407 [و من کلامه ع فی رسالة الحقوق بین الأولاد و الآباء]</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[طرائف حول الأسماء و الکنی]</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408 [و من کلامه ع فی العین و السحر و الفأل و العدوی و الطیرة]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[أقوال فی العین و السحر و الفأل و العدوی و الطیرة]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[نکت فی مذاهب العرب و تخیلاتها]</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266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86_125815"/>
    <w:bookmarkEnd w:id="0"/>
    <w:p>
      <w:pPr>
        <w:pStyle w:val="Heading2"/>
      </w:pPr>
      <w:bookmarkStart w:id="233" w:name="_Toc1"/>
      <w:r>
        <w:t>اشارة</w:t>
      </w:r>
      <w:bookmarkEnd w:id="233"/>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234" w:name="_Toc2"/>
      <w:r>
        <w:t>اشارة</w:t>
      </w:r>
      <w:bookmarkEnd w:id="2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086_125825"/>
    <w:bookmarkEnd w:id="1"/>
    <w:p>
      <w:pPr>
        <w:pStyle w:val="Heading2"/>
      </w:pPr>
      <w:bookmarkStart w:id="235" w:name="_Toc3"/>
      <w:r>
        <w:t>تتمة باب الحکم و المواعظ</w:t>
      </w:r>
      <w:bookmarkEnd w:id="235"/>
    </w:p>
    <w:p>
      <w:pPr>
        <w:pStyle w:val="Heading3"/>
      </w:pPr>
      <w:bookmarkStart w:id="236" w:name="_Toc4"/>
      <w:r>
        <w:t>اشارة</w:t>
      </w:r>
      <w:bookmarkEnd w:id="236"/>
    </w:p>
    <w:p>
      <w:pPr>
        <w:pStyle w:val="BookText"/>
      </w:pPr>
      <w:r>
        <w:rPr>
          <w:rFonts w:ascii="IRNazanin" w:hAnsi="IRNazanin" w:eastAsia="IRNazanin" w:cs="IRNazanin"/>
          <w:lang w:bidi="fa-IR"/>
          <w:color w:val="111111"/>
          <w:sz w:val="28"/>
          <w:szCs w:val="28"/>
          <w:rtl/>
        </w:rPr>
        <w:t xml:space="preserve">بسم الله الرحمن الرحیم الحمد لله الواحد العدل</w:t>
      </w:r>
    </w:p>
    <w:p>
      <w:pPr>
        <w:pStyle w:val="Heading3"/>
      </w:pPr>
      <w:bookmarkStart w:id="237" w:name="_Toc5"/>
      <w:r>
        <w:t>186 [و من کلامه ع فی الدنیا و تقلبها بأهلها]</w:t>
      </w:r>
      <w:bookmarkEnd w:id="237"/>
    </w:p>
    <w:p>
      <w:pPr>
        <w:pStyle w:val="BookText"/>
      </w:pPr>
      <w:r>
        <w:rPr>
          <w:rFonts w:ascii="Amiri" w:hAnsi="Amiri" w:eastAsia="Amiri" w:cs="Amiri"/>
          <w:lang w:bidi="ar-SA"/>
          <w:color w:val="111111"/>
          <w:sz w:val="28"/>
          <w:szCs w:val="28"/>
          <w:rtl/>
        </w:rPr>
        <w:t xml:space="preserve">وَ قَالَ ع إِنَّمَا الْمَرْءُ فِی الدُّنْیَا غَرَضٌ تَنْتَضِلُ فِیهِ الْمَنَایَا وَ نَهْبٌ تُبَادِرُهُ الْمَصَائِبُ وَ مَعَ کُلِّ جُرْعَةٍ شَرَقٌ وَ فِی کُلِّ أَکْلَةٍ غَصَصٌ وَ لاَ یَنَالُ الْعَبْدُ نِعْمَةً إِلاَّ بِفِرَاقِ أُخْرَی وَ لاَ یَسْتَقْبِلُ یَوْماً مِنْ عُمُرِهِ إِلاَّ بِفِرَاقِ آخَرَ مِنْ أَجَلِهِ فَنَحْنُ أَعْوَانُ الْمَنُونِ وَ أَنْفُسُنَا نَصْبُ الْحُتُوفِ فَمِنْ أَیْنَ نَرْجُو الْبَقَاءَ وَ هَذَا اللَّیْلُ وَ النَّهَارُ لَمْ یَرْفَعَا منْ شَیْءٍ شَرَفاً إِلاَّ أَسْرَعَا الْکَرَّةَ فِی هَدْمِ مَا بَنَیَا وَ تَفْرِیقِ مَا جَمَعَا .</w:t>
      </w:r>
    </w:p>
    <w:p>
      <w:pPr>
        <w:pStyle w:val="BookText"/>
      </w:pPr>
      <w:r>
        <w:rPr>
          <w:rFonts w:ascii="IRNazanin" w:hAnsi="IRNazanin" w:eastAsia="IRNazanin" w:cs="IRNazanin"/>
          <w:lang w:bidi="fa-IR"/>
          <w:color w:val="111111"/>
          <w:sz w:val="28"/>
          <w:szCs w:val="28"/>
          <w:rtl/>
        </w:rPr>
        <w:t xml:space="preserve">قد سبق ذرء </w:t>
      </w:r>
      <w:r>
        <w:rPr>
          <w:rStyle w:val="FootnoteReference"/>
        </w:rPr>
        <w:footnoteReference w:id="1"/>
      </w:r>
      <w:r>
        <w:rPr>
          <w:rFonts w:ascii="IRNazanin" w:hAnsi="IRNazanin" w:eastAsia="IRNazanin" w:cs="IRNazanin"/>
          <w:lang w:bidi="fa-IR"/>
          <w:color w:val="111111"/>
          <w:sz w:val="28"/>
          <w:szCs w:val="28"/>
          <w:rtl/>
        </w:rPr>
        <w:t xml:space="preserve">من هذا الکلام فی أثناء خطبته ع و قد ذکرنا نحن أشیاء کثیرة فی الدنیا و تقلبها بأهلها.</w:t>
      </w:r>
    </w:p>
    <w:p>
      <w:pPr>
        <w:pStyle w:val="BookText"/>
      </w:pPr>
      <w:r>
        <w:rPr>
          <w:rFonts w:ascii="IRNazanin" w:hAnsi="IRNazanin" w:eastAsia="IRNazanin" w:cs="IRNazanin"/>
          <w:lang w:bidi="fa-IR"/>
          <w:color w:val="111111"/>
          <w:sz w:val="28"/>
          <w:szCs w:val="28"/>
          <w:rtl/>
        </w:rPr>
        <w:t xml:space="preserve">و من کلام بعض الحکماء طوبی للهارب من زخارف الدنیا و الصاد عن زهرة دمنتها و الخائف عند أمانها و المتهم لضمانها و الباکی عند ضحکها إلیه و المتواضع عند إعزازها له و الناظر بعین عقله إلی فضائحها و المتأمل لقبح مصارعها و التارک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لکلابها علی جیفها و المکذب لمواعیدها و المتیقظ لخدعها و المعرض عن لمعها و العامل فی إمهالها و المتزود قبل إعجالها.</w:t>
      </w:r>
    </w:p>
    <w:p>
      <w:pPr>
        <w:pStyle w:val="BookText"/>
      </w:pPr>
      <w:r>
        <w:rPr>
          <w:rFonts w:ascii="IRNazanin" w:hAnsi="IRNazanin" w:eastAsia="IRNazanin" w:cs="IRNazanin"/>
          <w:lang w:bidi="fa-IR"/>
          <w:color w:val="111111"/>
          <w:sz w:val="28"/>
          <w:szCs w:val="28"/>
          <w:rtl/>
        </w:rPr>
        <w:t xml:space="preserve">قوله تنتضل النضل شیء یرمی و یروی تبادره أی تتبادره و الغرض الهدف.</w:t>
      </w:r>
    </w:p>
    <w:p>
      <w:pPr>
        <w:pStyle w:val="BookText"/>
      </w:pPr>
      <w:r>
        <w:rPr>
          <w:rFonts w:ascii="IRNazanin" w:hAnsi="IRNazanin" w:eastAsia="IRNazanin" w:cs="IRNazanin"/>
          <w:lang w:bidi="fa-IR"/>
          <w:color w:val="111111"/>
          <w:sz w:val="28"/>
          <w:szCs w:val="28"/>
          <w:rtl/>
        </w:rPr>
        <w:t xml:space="preserve">و النهب المال المنهوب غنیمة و جمعه نهاب .</w:t>
      </w:r>
    </w:p>
    <w:p>
      <w:pPr>
        <w:pStyle w:val="BookText"/>
      </w:pPr>
      <w:r>
        <w:rPr>
          <w:rFonts w:ascii="IRNazanin" w:hAnsi="IRNazanin" w:eastAsia="IRNazanin" w:cs="IRNazanin"/>
          <w:lang w:bidi="fa-IR"/>
          <w:color w:val="111111"/>
          <w:sz w:val="28"/>
          <w:szCs w:val="28"/>
          <w:rtl/>
        </w:rPr>
        <w:t xml:space="preserve">و قد سبق تفسیر قوله لا ینال العبد نعمة إلا بفراق أخری و قلنا إن الذی حصلت له لذة الجماع حال ما هی حاصلة له لا بد أن یکون مفارقا لذة الأکل و الشرب و کذلک من یأکل و یشرب یکون مفارقا حال أکله و شربه لذة الرکض علی الخیل فی طلب الصید و نحو ذلک .</w:t>
      </w:r>
    </w:p>
    <w:p>
      <w:pPr>
        <w:pStyle w:val="BookText"/>
      </w:pPr>
      <w:r>
        <w:rPr>
          <w:rFonts w:ascii="IRNazanin" w:hAnsi="IRNazanin" w:eastAsia="IRNazanin" w:cs="IRNazanin"/>
          <w:lang w:bidi="fa-IR"/>
          <w:color w:val="111111"/>
          <w:sz w:val="28"/>
          <w:szCs w:val="28"/>
          <w:rtl/>
        </w:rPr>
        <w:t xml:space="preserve">قوله فنحن أعوان المنون لأنا نأکل و نشرب و نجامع و نرکب الخیل و الإبل و نتصرف فی الحاجات و المآرب و الموت إنما یکون بأحد هذه الأسباب إما من أخلاط تحدثها المآکل و المشارب أو من سقطة یسقط الإنسان من دابة هو راکبها أو من ضعف یلحقه من الجماع المفرط أو لمصادمات و اصطکاکات تصیبه عند تصرفه فی مآربه و حرکته و سعیه و نحو ذلک فکأنا نحن أعنا الموت علی أنفسنا.</w:t>
      </w:r>
    </w:p>
    <w:p>
      <w:pPr>
        <w:pStyle w:val="BookText"/>
      </w:pPr>
      <w:r>
        <w:rPr>
          <w:rFonts w:ascii="IRNazanin" w:hAnsi="IRNazanin" w:eastAsia="IRNazanin" w:cs="IRNazanin"/>
          <w:lang w:bidi="fa-IR"/>
          <w:color w:val="111111"/>
          <w:sz w:val="28"/>
          <w:szCs w:val="28"/>
          <w:rtl/>
        </w:rPr>
        <w:t xml:space="preserve">قوله نصب الحتوف یروی بالرفع و النصب فمن رفع فهو خبر المبتدإ و من نصبه جعله ظرفا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1086_125829"/>
    <w:bookmarkEnd w:id="2"/>
    <w:p>
      <w:pPr>
        <w:pStyle w:val="Heading3"/>
      </w:pPr>
      <w:bookmarkStart w:id="238" w:name="_Toc6"/>
      <w:r>
        <w:t>187 [و من کلامه ع فی الصمت عن الحکم و القول بالجهل]</w:t>
      </w:r>
      <w:bookmarkEnd w:id="238"/>
    </w:p>
    <w:p>
      <w:pPr>
        <w:pStyle w:val="BookText"/>
      </w:pPr>
      <w:r>
        <w:rPr>
          <w:rFonts w:ascii="Amiri" w:hAnsi="Amiri" w:eastAsia="Amiri" w:cs="Amiri"/>
          <w:lang w:bidi="ar-SA"/>
          <w:color w:val="111111"/>
          <w:sz w:val="28"/>
          <w:szCs w:val="28"/>
          <w:rtl/>
        </w:rPr>
        <w:t xml:space="preserve">وَ قَالَ ع لاَ خَیْرَ فِی الصَّمْتِ عَنِ الْحُکْمِ کَمَا أَنَّهُ لاَ خَیْرَ فِی الْقَوْلِ بِالْجَهْلِ .</w:t>
      </w:r>
    </w:p>
    <w:p>
      <w:pPr>
        <w:pStyle w:val="BookText"/>
      </w:pPr>
      <w:r>
        <w:rPr>
          <w:rFonts w:ascii="IRNazanin" w:hAnsi="IRNazanin" w:eastAsia="IRNazanin" w:cs="IRNazanin"/>
          <w:lang w:bidi="fa-IR"/>
          <w:color w:val="111111"/>
          <w:sz w:val="28"/>
          <w:szCs w:val="28"/>
          <w:rtl/>
        </w:rPr>
        <w:t xml:space="preserve">قد تکرر ذکر هذا القول و تکرر منا شرحه </w:t>
      </w:r>
      <w:r>
        <w:rPr>
          <w:rStyle w:val="FootnoteReference"/>
        </w:rPr>
        <w:footnoteReference w:id="2"/>
      </w:r>
      <w:r>
        <w:rPr>
          <w:rFonts w:ascii="IRNazanin" w:hAnsi="IRNazanin" w:eastAsia="IRNazanin" w:cs="IRNazanin"/>
          <w:lang w:bidi="fa-IR"/>
          <w:color w:val="111111"/>
          <w:sz w:val="28"/>
          <w:szCs w:val="28"/>
          <w:rtl/>
        </w:rPr>
        <w:t xml:space="preserve">و شرح نظائره و کان یقال ما الإنسان لو لا اللسان إلا بهیمة مهملة أو صورة ممثلة.</w:t>
      </w:r>
    </w:p>
    <w:p>
      <w:pPr>
        <w:pStyle w:val="BookText"/>
      </w:pPr>
      <w:r>
        <w:rPr>
          <w:rFonts w:ascii="IRNazanin" w:hAnsi="IRNazanin" w:eastAsia="IRNazanin" w:cs="IRNazanin"/>
          <w:lang w:bidi="fa-IR"/>
          <w:color w:val="111111"/>
          <w:sz w:val="28"/>
          <w:szCs w:val="28"/>
          <w:rtl/>
        </w:rPr>
        <w:t xml:space="preserve">و کان یقال اللسان عضو إن مرنته مرن </w:t>
      </w:r>
      <w:r>
        <w:rPr>
          <w:rStyle w:val="FootnoteReference"/>
        </w:rPr>
        <w:footnoteReference w:id="3"/>
      </w:r>
      <w:r>
        <w:rPr>
          <w:rFonts w:ascii="IRNazanin" w:hAnsi="IRNazanin" w:eastAsia="IRNazanin" w:cs="IRNazanin"/>
          <w:lang w:bidi="fa-IR"/>
          <w:color w:val="111111"/>
          <w:sz w:val="28"/>
          <w:szCs w:val="28"/>
          <w:rtl/>
        </w:rPr>
        <w:t xml:space="preserve">و إن ترکته خزن </w:t>
      </w:r>
      <w:r>
        <w:rPr>
          <w:rStyle w:val="FootnoteReference"/>
        </w:rPr>
        <w:footnoteReference w:id="4"/>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1086_125831"/>
    <w:bookmarkEnd w:id="3"/>
    <w:p>
      <w:pPr>
        <w:pStyle w:val="Heading3"/>
      </w:pPr>
      <w:bookmarkStart w:id="239" w:name="_Toc7"/>
      <w:r>
        <w:t>188 [و من کلامه ع فی أن الکسب فوق القوة خزن للغیر]</w:t>
      </w:r>
      <w:bookmarkEnd w:id="239"/>
    </w:p>
    <w:p>
      <w:pPr>
        <w:pStyle w:val="BookText"/>
      </w:pPr>
      <w:r>
        <w:rPr>
          <w:rFonts w:ascii="Amiri" w:hAnsi="Amiri" w:eastAsia="Amiri" w:cs="Amiri"/>
          <w:lang w:bidi="ar-SA"/>
          <w:color w:val="111111"/>
          <w:sz w:val="28"/>
          <w:szCs w:val="28"/>
          <w:rtl/>
        </w:rPr>
        <w:t xml:space="preserve">وَ قَالَ ع یَا ابْنَ آدَمَ مَا کَسَبْتَ فَوْقَ قُوتِکَ فَأَنْتَ فِیهِ خَازِنٌ لِغَیْرِکَ .</w:t>
      </w:r>
    </w:p>
    <w:p>
      <w:pPr>
        <w:pStyle w:val="BookText"/>
      </w:pPr>
      <w:r>
        <w:rPr>
          <w:rFonts w:ascii="IRNazanin" w:hAnsi="IRNazanin" w:eastAsia="IRNazanin" w:cs="IRNazanin"/>
          <w:lang w:bidi="fa-IR"/>
          <w:color w:val="111111"/>
          <w:sz w:val="28"/>
          <w:szCs w:val="28"/>
          <w:rtl/>
        </w:rPr>
        <w:t xml:space="preserve">أخذ هذا المعنی بعضهم فقال ما لی أراک الدهر تجمع دائبا أ لبعل عرسک لا أبا لک تجمع.</w:t>
      </w:r>
    </w:p>
    <w:p>
      <w:pPr>
        <w:pStyle w:val="BookText"/>
      </w:pPr>
      <w:r>
        <w:rPr>
          <w:rFonts w:ascii="IRNazanin" w:hAnsi="IRNazanin" w:eastAsia="IRNazanin" w:cs="IRNazanin"/>
          <w:lang w:bidi="fa-IR"/>
          <w:color w:val="111111"/>
          <w:sz w:val="28"/>
          <w:szCs w:val="28"/>
          <w:rtl/>
        </w:rPr>
        <w:t xml:space="preserve">و عاد الحسن البصری عبد الله بن الأهتم فی مرضه الذی مات فیه فأقبل عبد الله یصرف بصره إلی صندوق فی جانب البیت ثم قال للحسن یا أبا سعید فیه مائة ألف لم یؤد منها زکاة و لم توصل بها رحم قال الحسن ثکلتک أمک فلم أعددتها قال لروعة الزمان و مکاثرة الإخوان و جفوة السلطان ثم مات فحضر الحسن جنازته فلما دفن صفق </w:t>
      </w:r>
      <w:r>
        <w:rPr>
          <w:rStyle w:val="FootnoteReference"/>
        </w:rPr>
        <w:footnoteReference w:id="5"/>
      </w:r>
      <w:r>
        <w:rPr>
          <w:rFonts w:ascii="IRNazanin" w:hAnsi="IRNazanin" w:eastAsia="IRNazanin" w:cs="IRNazanin"/>
          <w:lang w:bidi="fa-IR"/>
          <w:color w:val="111111"/>
          <w:sz w:val="28"/>
          <w:szCs w:val="28"/>
          <w:rtl/>
        </w:rPr>
        <w:t xml:space="preserve">بإحدی راحتیه الأخری و قال إن هذا تاه شیطانه فحذره روعة زمانه و جفوة سلطانه و مکاثرة إخوانه فیما استودعه الله إیاه فادخره ثم خرج منه کئیبا حزینا لم یؤد زکاة و لم یصل رحما ثم التفت فقال أیها الوارث کل هنیئا فقد أتاک هذا المال حلالا فلا یکن علیک وبالا أتاک ممن کان له جموعا منوعا یرکب فیه لجج البحار و مفاوز القفار من باطل جمعه و من حق منعه لم ینتفع به فی حیاته و ضره بعد وفاته جمعه فأوعاه و شده فأوکاه </w:t>
      </w:r>
      <w:r>
        <w:rPr>
          <w:rStyle w:val="FootnoteReference"/>
        </w:rPr>
        <w:footnoteReference w:id="6"/>
      </w:r>
      <w:r>
        <w:rPr>
          <w:rFonts w:ascii="Amiri" w:hAnsi="Amiri" w:eastAsia="Amiri" w:cs="Amiri"/>
          <w:lang w:bidi="ar-SA"/>
          <w:color w:val="111111"/>
          <w:sz w:val="28"/>
          <w:szCs w:val="28"/>
          <w:rtl/>
        </w:rPr>
        <w:t xml:space="preserve">إلی یوم القیامة یوم ذی حسرات و إن أعظم الحسرات أن تری مالک فی میزان غیرک بخلت بمال أوتیته من رزق الله أن تنفقه فی طاعة الله فخزنته لغیرک فأنفقه فی مرضاة ربه یا لها حسرة لا تقال و رحمة لا تنال إِنّٰا لِلّٰهِ وَ إِنّٰا إِلَیْهِ رٰاجِعُونَ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1086_125833"/>
    <w:bookmarkEnd w:id="4"/>
    <w:p>
      <w:pPr>
        <w:pStyle w:val="Heading3"/>
      </w:pPr>
      <w:bookmarkStart w:id="240" w:name="_Toc8"/>
      <w:r>
        <w:t>189 [و من کلامه ع فی شهوة القلوب و إقبالها و إدبارها]</w:t>
      </w:r>
      <w:bookmarkEnd w:id="240"/>
    </w:p>
    <w:p>
      <w:pPr>
        <w:pStyle w:val="BookText"/>
      </w:pPr>
      <w:r>
        <w:rPr>
          <w:rFonts w:ascii="Amiri" w:hAnsi="Amiri" w:eastAsia="Amiri" w:cs="Amiri"/>
          <w:lang w:bidi="ar-SA"/>
          <w:color w:val="111111"/>
          <w:sz w:val="28"/>
          <w:szCs w:val="28"/>
          <w:rtl/>
        </w:rPr>
        <w:t xml:space="preserve">وَ قَالَ ع إِنَّ لِلْقُلُوبِ شَهْوَةً وَ إِقْبَالاً وَ إِدْبَاراً فَأْتُوهَا مِنْ قِبَلِ شَهْوَتِهَا وَ إِقْبَالِهَا فَإِنَّ الْقَلْبَ إِذَا أُکْرِهَ عَمِیَ .</w:t>
      </w:r>
    </w:p>
    <w:p>
      <w:pPr>
        <w:pStyle w:val="BookText"/>
      </w:pPr>
      <w:r>
        <w:rPr>
          <w:rFonts w:ascii="IRNazanin" w:hAnsi="IRNazanin" w:eastAsia="IRNazanin" w:cs="IRNazanin"/>
          <w:lang w:bidi="fa-IR"/>
          <w:color w:val="111111"/>
          <w:sz w:val="28"/>
          <w:szCs w:val="28"/>
          <w:rtl/>
        </w:rPr>
        <w:t xml:space="preserve">قد تقدم القول فی هذا المعنی.</w:t>
      </w:r>
    </w:p>
    <w:p>
      <w:pPr>
        <w:pStyle w:val="BookText"/>
      </w:pPr>
      <w:r>
        <w:rPr>
          <w:rFonts w:ascii="IRNazanin" w:hAnsi="IRNazanin" w:eastAsia="IRNazanin" w:cs="IRNazanin"/>
          <w:lang w:bidi="fa-IR"/>
          <w:color w:val="111111"/>
          <w:sz w:val="28"/>
          <w:szCs w:val="28"/>
          <w:rtl/>
        </w:rPr>
        <w:t xml:space="preserve">و العلة فی کون القلب یعمی إذا أکره علی ما لا یحبه أن القلب عضو من الأعضاء یتعب و یستریح کما تتعب الجثة عند استعمالها و أحمالها و تستریح عند ترک العمل کما یتعب اللسان عند الکلام الطویل و یستریح عند الإمساک و إذا تواصل </w:t>
      </w:r>
      <w:r>
        <w:rPr>
          <w:rStyle w:val="FootnoteReference"/>
        </w:rPr>
        <w:footnoteReference w:id="7"/>
      </w:r>
      <w:r>
        <w:rPr>
          <w:rFonts w:ascii="IRNazanin" w:hAnsi="IRNazanin" w:eastAsia="IRNazanin" w:cs="IRNazanin"/>
          <w:lang w:bidi="fa-IR"/>
          <w:color w:val="111111"/>
          <w:sz w:val="28"/>
          <w:szCs w:val="28"/>
          <w:rtl/>
        </w:rPr>
        <w:t xml:space="preserve">إکراه القلب علی أمر لا یحبه و لا یؤثره تعب لأن فعل غیر المحبوب متعب أ لا تری أن جماع غیر المحبوب یحدث من الضعف أضعاف ما یحدثه جماع المحبوب و الرکوب إلی مکان غیر محبوب متعب و لا یشتهی یتعب البدن أضعاف ما یتعبه الرکوب إلی تلک المسافة إذا کان المکان محبوبا و إذا أتعب القلب و أعیا عجز عن إدراک ما نکلفه إدراکه لأن فعله هو الإدراک و کل عضو یتعب فإنه یعجز </w:t>
      </w:r>
      <w:r>
        <w:rPr>
          <w:rStyle w:val="FootnoteReference"/>
        </w:rPr>
        <w:footnoteReference w:id="8"/>
      </w:r>
      <w:r>
        <w:rPr>
          <w:rFonts w:ascii="IRNazanin" w:hAnsi="IRNazanin" w:eastAsia="IRNazanin" w:cs="IRNazanin"/>
          <w:lang w:bidi="fa-IR"/>
          <w:color w:val="111111"/>
          <w:sz w:val="28"/>
          <w:szCs w:val="28"/>
          <w:rtl/>
        </w:rPr>
        <w:t xml:space="preserve">عن فعله الخاص به فإذا عجز القلب عن فعله الخاص به و هو العلم و الإدراک فذاک هو عماه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1086_125835"/>
    <w:bookmarkEnd w:id="5"/>
    <w:p>
      <w:pPr>
        <w:pStyle w:val="Heading3"/>
      </w:pPr>
      <w:bookmarkStart w:id="241" w:name="_Toc9"/>
      <w:r>
        <w:t>190 [و من کلامه ع فی الغضب]</w:t>
      </w:r>
      <w:bookmarkEnd w:id="241"/>
    </w:p>
    <w:p>
      <w:pPr>
        <w:pStyle w:val="BookText"/>
      </w:pPr>
      <w:r>
        <w:rPr>
          <w:rFonts w:ascii="Amiri" w:hAnsi="Amiri" w:eastAsia="Amiri" w:cs="Amiri"/>
          <w:lang w:bidi="ar-SA"/>
          <w:color w:val="111111"/>
          <w:sz w:val="28"/>
          <w:szCs w:val="28"/>
          <w:rtl/>
        </w:rPr>
        <w:t xml:space="preserve">وَ کَانَ ع یَقُولُ:مَتَی أَشْفِی غَیْظِی إِذَا غَضِبْتُ أَ حِینَ أَعْجِزُ عَنِ الاِنْتِقَامِ فَیُقَالُ لِی لَوْ صَبَرْتَ أَمْ حِینَ أَقْدِرُ عَلَیْهِ فَیُقَالُ لِی لَوْ عَفَوْتَ .</w:t>
      </w:r>
    </w:p>
    <w:p>
      <w:pPr>
        <w:pStyle w:val="BookText"/>
      </w:pPr>
      <w:r>
        <w:rPr>
          <w:rFonts w:ascii="IRNazanin" w:hAnsi="IRNazanin" w:eastAsia="IRNazanin" w:cs="IRNazanin"/>
          <w:lang w:bidi="fa-IR"/>
          <w:color w:val="111111"/>
          <w:sz w:val="28"/>
          <w:szCs w:val="28"/>
          <w:rtl/>
        </w:rPr>
        <w:t xml:space="preserve">قد تقدم القول فی الغضب مرارا.</w:t>
      </w:r>
    </w:p>
    <w:p>
      <w:pPr>
        <w:pStyle w:val="BookText"/>
      </w:pPr>
      <w:r>
        <w:rPr>
          <w:rFonts w:ascii="IRNazanin" w:hAnsi="IRNazanin" w:eastAsia="IRNazanin" w:cs="IRNazanin"/>
          <w:lang w:bidi="fa-IR"/>
          <w:color w:val="111111"/>
          <w:sz w:val="28"/>
          <w:szCs w:val="28"/>
          <w:rtl/>
        </w:rPr>
        <w:t xml:space="preserve">و هذا الفصل فصیح لطیف المعنی قال لا سبیل لی إلی شفاء غیظی عند غضبی لأنی إما أن أکون قادرا علی الانتقام فیصدنی عن تعجیله قول القائل لو غفرت لکان أولی و إما ألا أکون قادرا علی الانتقام فیصدنی عنه کونی غیر قادر علیه فإذن لا سبیل لی إلی الانتقام عند الغضب.</w:t>
      </w:r>
    </w:p>
    <w:p>
      <w:pPr>
        <w:pStyle w:val="BookText"/>
      </w:pPr>
      <w:r>
        <w:rPr>
          <w:rFonts w:ascii="IRNazanin" w:hAnsi="IRNazanin" w:eastAsia="IRNazanin" w:cs="IRNazanin"/>
          <w:lang w:bidi="fa-IR"/>
          <w:color w:val="111111"/>
          <w:sz w:val="28"/>
          <w:szCs w:val="28"/>
          <w:rtl/>
        </w:rPr>
        <w:t xml:space="preserve">و کان یقال العقل کالمرآة المجلوة یصدئه الغضب کما تصدأ المرآة بالخل فلا یثبت فیها صورة القبح و الحسن.</w:t>
      </w:r>
    </w:p>
    <w:p>
      <w:pPr>
        <w:pStyle w:val="BookText"/>
      </w:pPr>
      <w:r>
        <w:rPr>
          <w:rFonts w:ascii="IRNazanin" w:hAnsi="IRNazanin" w:eastAsia="IRNazanin" w:cs="IRNazanin"/>
          <w:lang w:bidi="fa-IR"/>
          <w:color w:val="111111"/>
          <w:sz w:val="28"/>
          <w:szCs w:val="28"/>
          <w:rtl/>
        </w:rPr>
        <w:t xml:space="preserve">و اجتمع سفیان الثوری و فضیل </w:t>
      </w:r>
      <w:r>
        <w:rPr>
          <w:rStyle w:val="FootnoteReference"/>
        </w:rPr>
        <w:footnoteReference w:id="9"/>
      </w:r>
      <w:r>
        <w:rPr>
          <w:rFonts w:ascii="IRNazanin" w:hAnsi="IRNazanin" w:eastAsia="IRNazanin" w:cs="IRNazanin"/>
          <w:lang w:bidi="fa-IR"/>
          <w:color w:val="111111"/>
          <w:sz w:val="28"/>
          <w:szCs w:val="28"/>
          <w:rtl/>
        </w:rPr>
        <w:t xml:space="preserve">بن عیاض فتذاکرا الزهد فأجمعا علی أن أفضل الأعمال الحلم عند الغضب و الصبر عند الطمع</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1086_125837"/>
    <w:bookmarkEnd w:id="6"/>
    <w:p>
      <w:pPr>
        <w:pStyle w:val="Heading3"/>
      </w:pPr>
      <w:bookmarkStart w:id="242" w:name="_Toc10"/>
      <w:r>
        <w:t>191 [و من کلامه ع فی التنافس علی شهوات الدنیا و لذائذها]</w:t>
      </w:r>
      <w:bookmarkEnd w:id="242"/>
    </w:p>
    <w:p>
      <w:pPr>
        <w:pStyle w:val="BookText"/>
      </w:pPr>
      <w:r>
        <w:rPr>
          <w:rFonts w:ascii="Amiri" w:hAnsi="Amiri" w:eastAsia="Amiri" w:cs="Amiri"/>
          <w:lang w:bidi="ar-SA"/>
          <w:color w:val="111111"/>
          <w:sz w:val="28"/>
          <w:szCs w:val="28"/>
          <w:rtl/>
        </w:rPr>
        <w:t xml:space="preserve">وَ قَالَ ع وَ قَدْ مَرَّ بِقَذَرٍ عَلَی مَزْبَلَةٍ هَذَا مَا بَخِلَ بِهِ الْبَاخِلُونَ وَ رُوِیَ فِی خَبَرٍ آخَرَ أَنَّهُ قَالَ هَذَا مَا کُنْتُمْ تَتَنَافَسُونَ فِیهِ بِالْأَمْسِ .</w:t>
      </w:r>
    </w:p>
    <w:p>
      <w:pPr>
        <w:pStyle w:val="BookText"/>
      </w:pPr>
      <w:r>
        <w:rPr>
          <w:rFonts w:ascii="IRNazanin" w:hAnsi="IRNazanin" w:eastAsia="IRNazanin" w:cs="IRNazanin"/>
          <w:lang w:bidi="fa-IR"/>
          <w:color w:val="111111"/>
          <w:sz w:val="28"/>
          <w:szCs w:val="28"/>
          <w:rtl/>
        </w:rPr>
        <w:t xml:space="preserve">قد سبق القول فی مثل هذا و أن الحسن البصری مر علی مزبلة فقال انظروا إلی بطهم و دجاجهم و حلوائهم و عسلهم و سمنهم و الحسن إنما أخذه من کلام أمیر المؤمنین ع و قال ابن وکیع فی قول المتنبی لو أفکر العاشق فی منتهی حسن الذی یسبیه لم یسبه </w:t>
      </w:r>
      <w:r>
        <w:rPr>
          <w:rStyle w:val="FootnoteReference"/>
        </w:rPr>
        <w:footnoteReference w:id="10"/>
      </w:r>
      <w:r>
        <w:rPr>
          <w:rFonts w:ascii="IRNazanin" w:hAnsi="IRNazanin" w:eastAsia="IRNazanin" w:cs="IRNazanin"/>
          <w:lang w:bidi="fa-IR"/>
          <w:color w:val="111111"/>
          <w:sz w:val="28"/>
          <w:szCs w:val="28"/>
          <w:rtl/>
        </w:rPr>
        <w:t xml:space="preserve">إنه أراد لو أفکر فی حاله و هو فی القبر و قد تغیرت محاسنه و سالت عیناه قال و هذا مثل قولهم لو أفکر الإنسان فیما یئول إلیه الطعام لعافته نفسه.</w:t>
      </w:r>
    </w:p>
    <w:p>
      <w:pPr>
        <w:pStyle w:val="BookText"/>
      </w:pPr>
      <w:r>
        <w:rPr>
          <w:rFonts w:ascii="IRNazanin" w:hAnsi="IRNazanin" w:eastAsia="IRNazanin" w:cs="IRNazanin"/>
          <w:lang w:bidi="fa-IR"/>
          <w:color w:val="111111"/>
          <w:sz w:val="28"/>
          <w:szCs w:val="28"/>
          <w:rtl/>
        </w:rPr>
        <w:t xml:space="preserve">و قد ضرب العلماء مثلا للدنیا و مخالفة آخرها أولها و مضادة مبادیها عواقبها فقالوا إن شهوات الدنیا فی القلب لذیذة کشهوات الأطعمة فی المعدة و سیجد الإنسان عند الموت لشهوات الدنیا فی قلبه من الکراهة و النتن و القبح ما یجده للأطعمة اللذیذة إذا طبختها المعدة و بلغت غایة نضجها و کما أن الطعام کلما کان ألذ طعما و أظهر حلاوة کان رجیعه أقذر و أشد نتنا فکذلک کل شهوة فی القلب أشهی و ألذ و أقوی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نتنها و کراهتها و التأذی بها عند الموت أشد بل هذه الحال فی الدنیا مشاهدة فإن [من]</w:t>
      </w:r>
    </w:p>
    <w:p>
      <w:pPr>
        <w:pStyle w:val="BookText"/>
      </w:pPr>
      <w:r>
        <w:rPr>
          <w:rStyle w:val="FootnoteReference"/>
        </w:rPr>
        <w:footnoteReference w:id="11"/>
      </w:r>
      <w:r>
        <w:rPr>
          <w:rFonts w:ascii="IRNazanin" w:hAnsi="IRNazanin" w:eastAsia="IRNazanin" w:cs="IRNazanin"/>
          <w:lang w:bidi="fa-IR"/>
          <w:color w:val="111111"/>
          <w:sz w:val="28"/>
          <w:szCs w:val="28"/>
          <w:rtl/>
        </w:rPr>
        <w:t xml:space="preserve">نهبت داره و أخذ أهله و ولده و ماله تکون مصیبته و ألمه و تفجعه فی الذی فقد بمقدار لذته به و حبه له و حرصه علیه فکل ما کان فی الوجود أشهی و ألذ فهو عند الفقد أدهی و أمر و لا معنی للموت إلا فقد ما فی الدنیا.
و</w:t>
      </w:r>
    </w:p>
    <w:p>
      <w:pPr>
        <w:pStyle w:val="BookText"/>
      </w:pPr>
      <w:r>
        <w:rPr>
          <w:rFonts w:ascii="Times New Roman" w:hAnsi="Times New Roman" w:eastAsia="Times New Roman" w:cs="Times New Roman"/>
          <w:lang w:val="en-US" w:bidi="en-US"/>
          <w:color w:val="111111"/>
          <w:sz w:val="28"/>
          <w:szCs w:val="28"/>
          <w:rtl/>
        </w:rPr>
        <w:t xml:space="preserve">4682</w:t>
      </w:r>
    </w:p>
    <w:p>
      <w:pPr>
        <w:pStyle w:val="BookText"/>
      </w:pPr>
      <w:r>
        <w:rPr>
          <w:rFonts w:ascii="IRNazanin" w:hAnsi="IRNazanin" w:eastAsia="IRNazanin" w:cs="IRNazanin"/>
          <w:lang w:bidi="fa-IR"/>
          <w:color w:val="111111"/>
          <w:sz w:val="28"/>
          <w:szCs w:val="28"/>
          <w:rtl/>
        </w:rPr>
        <w:t xml:space="preserve">14- قد روی أن النبی ص قال للضحاک بن سفیان الکلابی أ لست تؤتی بطعامک و قد قزح و ملح </w:t>
      </w:r>
      <w:r>
        <w:rPr>
          <w:rStyle w:val="FootnoteReference"/>
        </w:rPr>
        <w:footnoteReference w:id="12"/>
      </w:r>
      <w:r>
        <w:rPr>
          <w:rFonts w:ascii="IRNazanin" w:hAnsi="IRNazanin" w:eastAsia="IRNazanin" w:cs="IRNazanin"/>
          <w:lang w:bidi="fa-IR"/>
          <w:color w:val="111111"/>
          <w:sz w:val="28"/>
          <w:szCs w:val="28"/>
          <w:rtl/>
        </w:rPr>
        <w:t xml:space="preserve">ثم تشرب علیه اللبن و الماء قال بلی قال فإلی ما ذا یصیر قال إلی ما قد علمت یا رسول الله قال فإن الله عز و جل ضرب مثل الدنیا بما یصیر إلیه طعام ابن آدم .</w:t>
      </w:r>
    </w:p>
    <w:p>
      <w:pPr>
        <w:pStyle w:val="BookText"/>
      </w:pPr>
      <w:r>
        <w:rPr>
          <w:rFonts w:ascii="Times New Roman" w:hAnsi="Times New Roman" w:eastAsia="Times New Roman" w:cs="Times New Roman"/>
          <w:lang w:val="en-US" w:bidi="en-US"/>
          <w:color w:val="111111"/>
          <w:sz w:val="28"/>
          <w:szCs w:val="28"/>
          <w:rtl/>
        </w:rPr>
        <w:t xml:space="preserve">4683</w:t>
      </w:r>
    </w:p>
    <w:p>
      <w:pPr>
        <w:pStyle w:val="BookText"/>
      </w:pPr>
      <w:r>
        <w:rPr>
          <w:rFonts w:ascii="IRNazanin" w:hAnsi="IRNazanin" w:eastAsia="IRNazanin" w:cs="IRNazanin"/>
          <w:lang w:bidi="fa-IR"/>
          <w:color w:val="111111"/>
          <w:sz w:val="28"/>
          <w:szCs w:val="28"/>
          <w:rtl/>
        </w:rPr>
        <w:t xml:space="preserve">و روی أبی بن کعب أن رسول الله ص قال إن أنت ضربت مثلا لابن آدم فانظر ما یخرج من ابن آدم و إن کان قزحه و ملحه إلی ما ذا صار.</w:t>
      </w:r>
    </w:p>
    <w:p>
      <w:pPr>
        <w:pStyle w:val="BookText"/>
      </w:pPr>
      <w:r>
        <w:rPr>
          <w:rFonts w:ascii="IRNazanin" w:hAnsi="IRNazanin" w:eastAsia="IRNazanin" w:cs="IRNazanin"/>
          <w:lang w:bidi="fa-IR"/>
          <w:color w:val="111111"/>
          <w:sz w:val="28"/>
          <w:szCs w:val="28"/>
          <w:rtl/>
        </w:rPr>
        <w:t xml:space="preserve">و قال الحسن رحمه الله قد رأیتهم یطیبونه بالطیب و الأفاویه </w:t>
      </w:r>
      <w:r>
        <w:rPr>
          <w:rStyle w:val="FootnoteReference"/>
        </w:rPr>
        <w:footnoteReference w:id="13"/>
      </w:r>
      <w:r>
        <w:rPr>
          <w:rFonts w:ascii="Amiri" w:hAnsi="Amiri" w:eastAsia="Amiri" w:cs="Amiri"/>
          <w:lang w:bidi="ar-SA"/>
          <w:color w:val="111111"/>
          <w:sz w:val="28"/>
          <w:szCs w:val="28"/>
          <w:rtl/>
        </w:rPr>
        <w:t xml:space="preserve">ثم یرمونه حیث رأیتم قال الله عز و جل فَلْیَنْظُرِ الْإِنْسٰانُ إِلیٰ طَعٰامِهِ </w:t>
      </w:r>
      <w:r>
        <w:rPr>
          <w:rStyle w:val="FootnoteReference"/>
        </w:rPr>
        <w:footnoteReference w:id="14"/>
      </w:r>
      <w:r>
        <w:rPr>
          <w:rFonts w:ascii="IRNazanin" w:hAnsi="IRNazanin" w:eastAsia="IRNazanin" w:cs="IRNazanin"/>
          <w:lang w:bidi="fa-IR"/>
          <w:color w:val="111111"/>
          <w:sz w:val="28"/>
          <w:szCs w:val="28"/>
          <w:rtl/>
        </w:rPr>
        <w:t xml:space="preserve">قال ابن عباس إلی رجیعه.</w:t>
      </w:r>
    </w:p>
    <w:p>
      <w:pPr>
        <w:pStyle w:val="BookText"/>
      </w:pPr>
      <w:r>
        <w:rPr>
          <w:rFonts w:ascii="IRNazanin" w:hAnsi="IRNazanin" w:eastAsia="IRNazanin" w:cs="IRNazanin"/>
          <w:lang w:bidi="fa-IR"/>
          <w:color w:val="111111"/>
          <w:sz w:val="28"/>
          <w:szCs w:val="28"/>
          <w:rtl/>
        </w:rPr>
        <w:t xml:space="preserve">و قال رجل لابن عمر إنی أرید أن أسألک و أستحیی فقال لا تستحی و سل قال إذا قضی أحدنا حاجته فقام هل ینظر إلی ذلک منه فقال نعم إن الملک یقول له انظر هذا ما بخلت به انظر إلی ما ذا صار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1086_125840"/>
    <w:bookmarkEnd w:id="7"/>
    <w:p>
      <w:pPr>
        <w:pStyle w:val="Heading3"/>
      </w:pPr>
      <w:bookmarkStart w:id="243" w:name="_Toc11"/>
      <w:r>
        <w:t>192 [و من کلامه ع فی أن المال لا یذهب إن وعظ]</w:t>
      </w:r>
      <w:bookmarkEnd w:id="243"/>
    </w:p>
    <w:p>
      <w:pPr>
        <w:pStyle w:val="BookText"/>
      </w:pPr>
      <w:r>
        <w:rPr>
          <w:rFonts w:ascii="Amiri" w:hAnsi="Amiri" w:eastAsia="Amiri" w:cs="Amiri"/>
          <w:lang w:bidi="ar-SA"/>
          <w:color w:val="111111"/>
          <w:sz w:val="28"/>
          <w:szCs w:val="28"/>
          <w:rtl/>
        </w:rPr>
        <w:t xml:space="preserve">وَ قَالَ ع لَمْ یَذْهَبْ مِنْ مَالِکَ مَا وَعَظَکَ .</w:t>
      </w:r>
    </w:p>
    <w:p>
      <w:pPr>
        <w:pStyle w:val="BookText"/>
      </w:pPr>
      <w:r>
        <w:rPr>
          <w:rFonts w:ascii="IRNazanin" w:hAnsi="IRNazanin" w:eastAsia="IRNazanin" w:cs="IRNazanin"/>
          <w:lang w:bidi="fa-IR"/>
          <w:color w:val="111111"/>
          <w:sz w:val="28"/>
          <w:szCs w:val="28"/>
          <w:rtl/>
        </w:rPr>
        <w:t xml:space="preserve">مثل هذا قولهم إن المصائب أثمان التجارب.</w:t>
      </w:r>
    </w:p>
    <w:p>
      <w:pPr>
        <w:pStyle w:val="BookText"/>
      </w:pPr>
      <w:r>
        <w:rPr>
          <w:rFonts w:ascii="IRNazanin" w:hAnsi="IRNazanin" w:eastAsia="IRNazanin" w:cs="IRNazanin"/>
          <w:lang w:bidi="fa-IR"/>
          <w:color w:val="111111"/>
          <w:sz w:val="28"/>
          <w:szCs w:val="28"/>
          <w:rtl/>
        </w:rPr>
        <w:t xml:space="preserve">و قیل لعالم فقیر بعد أن کان غنیا أین مالک قال تجرت </w:t>
      </w:r>
      <w:r>
        <w:rPr>
          <w:rStyle w:val="FootnoteReference"/>
        </w:rPr>
        <w:footnoteReference w:id="15"/>
      </w:r>
      <w:r>
        <w:rPr>
          <w:rFonts w:ascii="IRNazanin" w:hAnsi="IRNazanin" w:eastAsia="IRNazanin" w:cs="IRNazanin"/>
          <w:lang w:bidi="fa-IR"/>
          <w:color w:val="111111"/>
          <w:sz w:val="28"/>
          <w:szCs w:val="28"/>
          <w:rtl/>
        </w:rPr>
        <w:t xml:space="preserve">فیه فابتعت به تجربة الناس و الوقت فاستفدت أشرف العوضین </w:t>
      </w:r>
      <w:r>
        <w:rPr>
          <w:rStyle w:val="FootnoteReference"/>
        </w:rPr>
        <w:footnoteReference w:id="16"/>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1086_125842"/>
    <w:bookmarkEnd w:id="8"/>
    <w:p>
      <w:pPr>
        <w:pStyle w:val="Heading3"/>
      </w:pPr>
      <w:bookmarkStart w:id="244" w:name="_Toc12"/>
      <w:r>
        <w:t>193 [و من کلامه ع فی ابتغاء القلوب طرائف الحکمة]</w:t>
      </w:r>
      <w:bookmarkEnd w:id="244"/>
    </w:p>
    <w:p>
      <w:pPr>
        <w:pStyle w:val="BookText"/>
      </w:pPr>
      <w:r>
        <w:rPr>
          <w:rFonts w:ascii="Amiri" w:hAnsi="Amiri" w:eastAsia="Amiri" w:cs="Amiri"/>
          <w:lang w:bidi="ar-SA"/>
          <w:color w:val="111111"/>
          <w:sz w:val="28"/>
          <w:szCs w:val="28"/>
          <w:rtl/>
        </w:rPr>
        <w:t xml:space="preserve">وَ قَالَ ع إِنَّ هَذِهِ الْقُلُوبَ تَمَلُّ کَمَا تَمَلُّ الْأَبْدَانُ فَابْتَغُوا لَهَا طَرَائِفَ الْحِکْمَةِ .</w:t>
      </w:r>
    </w:p>
    <w:p>
      <w:pPr>
        <w:pStyle w:val="BookText"/>
      </w:pPr>
      <w:r>
        <w:rPr>
          <w:rFonts w:ascii="IRNazanin" w:hAnsi="IRNazanin" w:eastAsia="IRNazanin" w:cs="IRNazanin"/>
          <w:lang w:bidi="fa-IR"/>
          <w:color w:val="111111"/>
          <w:sz w:val="28"/>
          <w:szCs w:val="28"/>
          <w:rtl/>
        </w:rPr>
        <w:t xml:space="preserve">هذا قد تکرر و تکرر منا ذکر ما قیل فی إجمام النفس و التنفیس عنها من کرب الجد و الإحماض </w:t>
      </w:r>
      <w:r>
        <w:rPr>
          <w:rStyle w:val="FootnoteReference"/>
        </w:rPr>
        <w:footnoteReference w:id="17"/>
      </w:r>
      <w:r>
        <w:rPr>
          <w:rFonts w:ascii="IRNazanin" w:hAnsi="IRNazanin" w:eastAsia="IRNazanin" w:cs="IRNazanin"/>
          <w:lang w:bidi="fa-IR"/>
          <w:color w:val="111111"/>
          <w:sz w:val="28"/>
          <w:szCs w:val="28"/>
          <w:rtl/>
        </w:rPr>
        <w:t xml:space="preserve">و فسرنا معنی قوله ع فابتغوا لها طرائف الحکمة و قلنا المراد ألا یجعل الإنسان وقته کله مصروفا إلی الأنظار العقلیة فی البراهین الکلامیة و الحکمیة بل ینقلها من ذلک أحیانا إلی النظر فی الحکمة الخلقیة فإنها حکمة لا تحتاج إلی إتعاب النفس و الخاطر.</w:t>
      </w:r>
    </w:p>
    <w:p>
      <w:pPr>
        <w:pStyle w:val="BookText"/>
      </w:pPr>
      <w:r>
        <w:rPr>
          <w:rFonts w:ascii="IRNazanin" w:hAnsi="IRNazanin" w:eastAsia="IRNazanin" w:cs="IRNazanin"/>
          <w:lang w:bidi="fa-IR"/>
          <w:color w:val="111111"/>
          <w:sz w:val="28"/>
          <w:szCs w:val="28"/>
          <w:rtl/>
        </w:rPr>
        <w:t xml:space="preserve">فأما القول فی الدعابة فقد ذکرناه أیضا فیما تقدم و أوضحنا أن کثیرا من أعیان الحکماء و العلماء کانوا ذوی دعابة مقتصدة لا مسرفة فإن الإسراف فیها یخرج صاحبه إلی الخلاعة و لقد أحسن من قال أفد طبعک المکدود بالجد راحة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1086_125844"/>
    <w:bookmarkEnd w:id="9"/>
    <w:p>
      <w:pPr>
        <w:pStyle w:val="Heading3"/>
      </w:pPr>
      <w:bookmarkStart w:id="245" w:name="_Toc13"/>
      <w:r>
        <w:t>194 [و من کلامه ع فی قول الخوارج لا حکم إلا لله]</w:t>
      </w:r>
      <w:bookmarkEnd w:id="245"/>
    </w:p>
    <w:p>
      <w:pPr>
        <w:pStyle w:val="BookText"/>
      </w:pPr>
      <w:r>
        <w:rPr>
          <w:rFonts w:ascii="Amiri" w:hAnsi="Amiri" w:eastAsia="Amiri" w:cs="Amiri"/>
          <w:lang w:bidi="ar-SA"/>
          <w:color w:val="111111"/>
          <w:sz w:val="28"/>
          <w:szCs w:val="28"/>
          <w:rtl/>
        </w:rPr>
        <w:t xml:space="preserve">وَ قَالَ ع لَمَّا سَمِعَ قَوْلَ الْخَوَارِجِ لاَ حُکْمَ إِلاَّ لِلَّهِ کَلِمَةُ حَقٍّ یُرَادُ بِهَا بَاطِلٌ .</w:t>
      </w:r>
    </w:p>
    <w:p>
      <w:pPr>
        <w:pStyle w:val="BookText"/>
      </w:pPr>
      <w:r>
        <w:rPr>
          <w:rFonts w:ascii="Amiri" w:hAnsi="Amiri" w:eastAsia="Amiri" w:cs="Amiri"/>
          <w:lang w:bidi="ar-SA"/>
          <w:color w:val="111111"/>
          <w:sz w:val="28"/>
          <w:szCs w:val="28"/>
          <w:rtl/>
        </w:rPr>
        <w:t xml:space="preserve">معنی قوله سبحانه إِنِ الْحُکْمُ إِلاّٰ لِلّٰهِ </w:t>
      </w:r>
      <w:r>
        <w:rPr>
          <w:rStyle w:val="FootnoteReference"/>
        </w:rPr>
        <w:footnoteReference w:id="18"/>
      </w:r>
      <w:r>
        <w:rPr>
          <w:rFonts w:ascii="Amiri" w:hAnsi="Amiri" w:eastAsia="Amiri" w:cs="Amiri"/>
          <w:lang w:bidi="ar-SA"/>
          <w:color w:val="111111"/>
          <w:sz w:val="28"/>
          <w:szCs w:val="28"/>
          <w:rtl/>
        </w:rPr>
        <w:t xml:space="preserve">أی إذا أراد شیئا من أفعال نفسه فلا بد من وقوعه بخلاف غیره من القادرین بالقدرة فإنه لا یجب حصول مرادهم إذا أرادوه أ لا تری ما قبل هذه الکلمة یٰا بَنِیَّ لاٰ تَدْخُلُوا مِنْ بٰابٍ وٰاحِدٍ وَ ادْخُلُوا مِنْ أَبْوٰابٍ مُتَفَرِّقَةٍ وَ مٰا أُغْنِی عَنْکُمْ مِنَ اللّٰهِ مِنْ شَیْءٍ إِنِ الْحُکْمُ إِلاّٰ لِلّٰهِ خاف علیهم من الإصابة بالعین إذا دخلوا من باب واحد فأمرهم أن یدخلوا من أبواب متفرقة ثم قال لهم وَ مٰا أُغْنِی عَنْکُمْ مِنَ اللّٰهِ مِنْ شَیْءٍ أی إذا أراد الله بکم سوءا لم یدفع عنکم ذلک السوء ما أشرت به علیکم من التفرق ثم قال إِنِ الْحُکْمُ إِلاّٰ لِلّٰهِ أی لیس حی من الأحیاء ینفذ حکمه لا محالة و مراده لما هو من أفعاله إلا الحی القدیم وحده فهذا هو معنی هذه الکلمة و ضلت الخوارج عندها فأنکروا علی أمیر المؤمنین ع موافقته علی التحکیم و قالوا کیف یحکم و قد قال الله سبحانه إِنِ الْحُکْمُ إِلاّٰ لِلّٰهِ فغلطوا لموضع اللفظ المشترک و لیس هذا الحکم هو ذلک الحکم فإذن هی کلمة حق یراد بها باطل لأنها حق علی المفهوم الأول و یرید بها الخوارج نفی کل ما یسمی حکما إذا صدر عن غیر الله تعالی و ذلک باطل لأن الله تعالی قد أمضی حکم المخلوقین فی کثیر من الشرائع</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1086_125846"/>
    <w:bookmarkEnd w:id="10"/>
    <w:p>
      <w:pPr>
        <w:pStyle w:val="Heading3"/>
      </w:pPr>
      <w:bookmarkStart w:id="246" w:name="_Toc14"/>
      <w:r>
        <w:t>195 [و من کلامه ع فی صفة الغوغاء]</w:t>
      </w:r>
      <w:bookmarkEnd w:id="246"/>
    </w:p>
    <w:p>
      <w:pPr>
        <w:pStyle w:val="BookText"/>
      </w:pPr>
      <w:r>
        <w:rPr>
          <w:rFonts w:ascii="Amiri" w:hAnsi="Amiri" w:eastAsia="Amiri" w:cs="Amiri"/>
          <w:lang w:bidi="ar-SA"/>
          <w:color w:val="111111"/>
          <w:sz w:val="28"/>
          <w:szCs w:val="28"/>
          <w:rtl/>
        </w:rPr>
        <w:t xml:space="preserve">وَ قَالَ ع فِی صِفَةِ الْغَوْغَاءِ هُمُ الَّذِینَ إِذَا اجْتَمَعُوا غَلَبُوا وَ إِذَا تَفَرَّقُوا لَمْ یُعْرَفُوا وَ قِیلَ بَلْ قَالَ ع هُمُ الَّذِینَ إِذَا اجْتَمَعُوا ضَرُّوا وَ إِذَا تَفَرَّقُوا نَفَعُوا فَقِیلَ قَدْ عَرَفْنَا [عَلِمْنَا]</w:t>
      </w:r>
    </w:p>
    <w:p>
      <w:pPr>
        <w:pStyle w:val="BookText"/>
      </w:pPr>
      <w:r>
        <w:rPr>
          <w:rFonts w:ascii="Amiri" w:hAnsi="Amiri" w:eastAsia="Amiri" w:cs="Amiri"/>
          <w:lang w:bidi="ar-SA"/>
          <w:color w:val="111111"/>
          <w:sz w:val="28"/>
          <w:szCs w:val="28"/>
          <w:rtl/>
        </w:rPr>
        <w:t xml:space="preserve">مَضَرَّةَ اجْتِمَاعِهِمْ فَمَا مَنْفَعَةُ افْتِرَاقِهِمْ فَقَالَ [ع]</w:t>
      </w:r>
    </w:p>
    <w:p>
      <w:pPr>
        <w:pStyle w:val="BookText"/>
      </w:pPr>
      <w:r>
        <w:rPr>
          <w:rFonts w:ascii="Amiri" w:hAnsi="Amiri" w:eastAsia="Amiri" w:cs="Amiri"/>
          <w:lang w:bidi="ar-SA"/>
          <w:color w:val="111111"/>
          <w:sz w:val="28"/>
          <w:szCs w:val="28"/>
          <w:rtl/>
        </w:rPr>
        <w:t xml:space="preserve">یَرْجِعُ أَصْحَابُ [أَهْلُ]</w:t>
      </w:r>
    </w:p>
    <w:p>
      <w:pPr>
        <w:pStyle w:val="BookText"/>
      </w:pPr>
      <w:r>
        <w:rPr>
          <w:rFonts w:ascii="Amiri" w:hAnsi="Amiri" w:eastAsia="Amiri" w:cs="Amiri"/>
          <w:lang w:bidi="ar-SA"/>
          <w:color w:val="111111"/>
          <w:sz w:val="28"/>
          <w:szCs w:val="28"/>
          <w:rtl/>
        </w:rPr>
        <w:t xml:space="preserve">الْمِهَنِ إِلَی مِهْنَتِهِمْ [مِهَنِهِمْ]</w:t>
      </w:r>
    </w:p>
    <w:p>
      <w:pPr>
        <w:pStyle w:val="BookText"/>
      </w:pPr>
      <w:r>
        <w:rPr>
          <w:rFonts w:ascii="Amiri" w:hAnsi="Amiri" w:eastAsia="Amiri" w:cs="Amiri"/>
          <w:lang w:bidi="ar-SA"/>
          <w:color w:val="111111"/>
          <w:sz w:val="28"/>
          <w:szCs w:val="28"/>
          <w:rtl/>
        </w:rPr>
        <w:t xml:space="preserve">فَیَنْتَفِعُ النَّاسُ بِهِمْ کَرُجُوعِ الْبَنَّاءِ إِلَی بِنَائِهِ وَ النَّسَّاجِ إِلَی مَنْسَجِهِ وَ الْخَبَّازِ إِلَی مَخْبَزِهِ .</w:t>
      </w:r>
    </w:p>
    <w:p>
      <w:pPr>
        <w:pStyle w:val="BookText"/>
      </w:pPr>
      <w:r>
        <w:rPr>
          <w:rFonts w:ascii="IRNazanin" w:hAnsi="IRNazanin" w:eastAsia="IRNazanin" w:cs="IRNazanin"/>
          <w:lang w:bidi="fa-IR"/>
          <w:color w:val="111111"/>
          <w:sz w:val="28"/>
          <w:szCs w:val="28"/>
          <w:rtl/>
        </w:rPr>
        <w:t xml:space="preserve">کان الحسن إذا ذکر الغوغاء و أهل السوق قال قتلة الأنبیاء و کان یقال العامة کالبحر إذا هاج أهلک راکبه و قال بعضهم لا تسبوا الغوغاء فإنهم یطفئون الحریق و ینقذون الغریق و یسدون البثوق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شیخنا أبو عثمان الغاغة و الباغة </w:t>
      </w:r>
      <w:r>
        <w:rPr>
          <w:rStyle w:val="FootnoteReference"/>
        </w:rPr>
        <w:footnoteReference w:id="20"/>
      </w:r>
      <w:r>
        <w:rPr>
          <w:rFonts w:ascii="IRNazanin" w:hAnsi="IRNazanin" w:eastAsia="IRNazanin" w:cs="IRNazanin"/>
          <w:lang w:bidi="fa-IR"/>
          <w:color w:val="111111"/>
          <w:sz w:val="28"/>
          <w:szCs w:val="28"/>
          <w:rtl/>
        </w:rPr>
        <w:t xml:space="preserve">و الحاکة کأنهم أعذار عام واحد أ لا تری أنک لا تجد أبدا فی کل بلدة و فی کل عصر هؤلاء بمقدار واحد و جهة واحدة من السخف و النقص و الخمول و الغباوة و کان المأمون یقول کل شر و ظلم </w:t>
      </w:r>
      <w:r>
        <w:rPr>
          <w:rStyle w:val="FootnoteReference"/>
        </w:rPr>
        <w:footnoteReference w:id="21"/>
      </w:r>
      <w:r>
        <w:rPr>
          <w:rFonts w:ascii="IRNazanin" w:hAnsi="IRNazanin" w:eastAsia="IRNazanin" w:cs="IRNazanin"/>
          <w:lang w:bidi="fa-IR"/>
          <w:color w:val="111111"/>
          <w:sz w:val="28"/>
          <w:szCs w:val="28"/>
          <w:rtl/>
        </w:rPr>
        <w:t xml:space="preserve">فی العالم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صادر عن العامة و الغوغاء لأنهم قتلة الأنبیاء و المغرون </w:t>
      </w:r>
      <w:r>
        <w:rPr>
          <w:rStyle w:val="FootnoteReference"/>
        </w:rPr>
        <w:footnoteReference w:id="22"/>
      </w:r>
      <w:r>
        <w:rPr>
          <w:rFonts w:ascii="IRNazanin" w:hAnsi="IRNazanin" w:eastAsia="IRNazanin" w:cs="IRNazanin"/>
          <w:lang w:bidi="fa-IR"/>
          <w:color w:val="111111"/>
          <w:sz w:val="28"/>
          <w:szCs w:val="28"/>
          <w:rtl/>
        </w:rPr>
        <w:t xml:space="preserve">بین العلماء و النمامون بین الأوداء </w:t>
      </w:r>
      <w:r>
        <w:rPr>
          <w:rStyle w:val="FootnoteReference"/>
        </w:rPr>
        <w:footnoteReference w:id="23"/>
      </w:r>
      <w:r>
        <w:rPr>
          <w:rFonts w:ascii="IRNazanin" w:hAnsi="IRNazanin" w:eastAsia="IRNazanin" w:cs="IRNazanin"/>
          <w:lang w:bidi="fa-IR"/>
          <w:color w:val="111111"/>
          <w:sz w:val="28"/>
          <w:szCs w:val="28"/>
          <w:rtl/>
        </w:rPr>
        <w:t xml:space="preserve">و منهم اللصوص و قطاع الطریق و الطرارون </w:t>
      </w:r>
      <w:r>
        <w:rPr>
          <w:rStyle w:val="FootnoteReference"/>
        </w:rPr>
        <w:footnoteReference w:id="24"/>
      </w:r>
      <w:r>
        <w:rPr>
          <w:rFonts w:ascii="IRNazanin" w:hAnsi="IRNazanin" w:eastAsia="IRNazanin" w:cs="IRNazanin"/>
          <w:lang w:bidi="fa-IR"/>
          <w:color w:val="111111"/>
          <w:sz w:val="28"/>
          <w:szCs w:val="28"/>
          <w:rtl/>
        </w:rPr>
        <w:t xml:space="preserve">و المحتالون و الساعون إلی السلطان </w:t>
      </w:r>
      <w:r>
        <w:rPr>
          <w:rStyle w:val="FootnoteReference"/>
        </w:rPr>
        <w:footnoteReference w:id="25"/>
      </w:r>
      <w:r>
        <w:rPr>
          <w:rFonts w:ascii="Amiri" w:hAnsi="Amiri" w:eastAsia="Amiri" w:cs="Amiri"/>
          <w:lang w:bidi="ar-SA"/>
          <w:color w:val="111111"/>
          <w:sz w:val="28"/>
          <w:szCs w:val="28"/>
          <w:rtl/>
        </w:rPr>
        <w:t xml:space="preserve">فإذا کان یوم القیامة حشروا علی عادتهم فی السعایة فقالوا رَبَّنٰا إِنّٰا أَطَعْنٰا سٰادَتَنٰا وَ کُبَرٰاءَنٰا فَأَضَلُّونَا السَّبِیلاَ رَبَّنٰا آتِهِمْ ضِعْفَیْنِ مِنَ الْعَذٰابِ وَ الْعَنْهُمْ لَعْناً کَبِیراً </w:t>
      </w:r>
      <w:r>
        <w:rPr>
          <w:rStyle w:val="FootnoteReference"/>
        </w:rPr>
        <w:footnoteReference w:id="2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1086_125850"/>
    <w:bookmarkEnd w:id="11"/>
    <w:p>
      <w:pPr>
        <w:pStyle w:val="Heading3"/>
      </w:pPr>
      <w:bookmarkStart w:id="247" w:name="_Toc15"/>
      <w:r>
        <w:t>196 [و من کلامه ع فی من أتاه بجان فیه غوغاء]</w:t>
      </w:r>
      <w:bookmarkEnd w:id="247"/>
    </w:p>
    <w:p>
      <w:pPr>
        <w:pStyle w:val="BookText"/>
      </w:pPr>
      <w:r>
        <w:rPr>
          <w:rFonts w:ascii="Amiri" w:hAnsi="Amiri" w:eastAsia="Amiri" w:cs="Amiri"/>
          <w:lang w:bidi="ar-SA"/>
          <w:color w:val="111111"/>
          <w:sz w:val="28"/>
          <w:szCs w:val="28"/>
          <w:rtl/>
        </w:rPr>
        <w:t xml:space="preserve">وَ قَالَ ع وَ قَدْ أُتِیَ بِجَانٍ وَ مَعَهُ غَوْغَاءُ فَقَالَ لاَ مَرْحَباً بِوُجُوهٍ لاَ تُرَی إِلاَّ عِنْدَ کُلِّ سَوْأَةٍ .</w:t>
      </w:r>
    </w:p>
    <w:p>
      <w:pPr>
        <w:pStyle w:val="BookText"/>
      </w:pPr>
      <w:r>
        <w:rPr>
          <w:rFonts w:ascii="IRNazanin" w:hAnsi="IRNazanin" w:eastAsia="IRNazanin" w:cs="IRNazanin"/>
          <w:lang w:bidi="fa-IR"/>
          <w:color w:val="111111"/>
          <w:sz w:val="28"/>
          <w:szCs w:val="28"/>
          <w:rtl/>
        </w:rPr>
        <w:t xml:space="preserve">أخذ هذا اللفظ المستعین بالله و قد أدخل علیه ابن أبی الشوارب القاضی و معه الشهود لیشهدوا علیه أنه قد خلع نفسه من الخلافة و بایع للمعتز بالله فقال لا مرحبا بهذه الوجوه التی لا تری إلا یوم </w:t>
      </w:r>
      <w:r>
        <w:rPr>
          <w:rStyle w:val="FootnoteReference"/>
        </w:rPr>
        <w:footnoteReference w:id="27"/>
      </w:r>
      <w:r>
        <w:rPr>
          <w:rFonts w:ascii="IRNazanin" w:hAnsi="IRNazanin" w:eastAsia="IRNazanin" w:cs="IRNazanin"/>
          <w:lang w:bidi="fa-IR"/>
          <w:color w:val="111111"/>
          <w:sz w:val="28"/>
          <w:szCs w:val="28"/>
          <w:rtl/>
        </w:rPr>
        <w:t xml:space="preserve">سوء.</w:t>
      </w:r>
    </w:p>
    <w:p>
      <w:pPr>
        <w:pStyle w:val="BookText"/>
      </w:pPr>
      <w:r>
        <w:rPr>
          <w:rFonts w:ascii="Amiri" w:hAnsi="Amiri" w:eastAsia="Amiri" w:cs="Amiri"/>
          <w:lang w:bidi="ar-SA"/>
          <w:color w:val="111111"/>
          <w:sz w:val="28"/>
          <w:szCs w:val="28"/>
          <w:rtl/>
        </w:rPr>
        <w:t xml:space="preserve">و قال من مدح الغوغاء و العامة إن</w:t>
      </w:r>
    </w:p>
    <w:p>
      <w:pPr>
        <w:pStyle w:val="BookText"/>
      </w:pPr>
      <w:r>
        <w:rPr>
          <w:rFonts w:ascii="Times New Roman" w:hAnsi="Times New Roman" w:eastAsia="Times New Roman" w:cs="Times New Roman"/>
          <w:lang w:val="en-US" w:bidi="en-US"/>
          <w:color w:val="111111"/>
          <w:sz w:val="28"/>
          <w:szCs w:val="28"/>
          <w:rtl/>
        </w:rPr>
        <w:t xml:space="preserve">4684</w:t>
      </w:r>
    </w:p>
    <w:p>
      <w:pPr>
        <w:pStyle w:val="BookText"/>
      </w:pPr>
      <w:r>
        <w:rPr>
          <w:rFonts w:ascii="Amiri" w:hAnsi="Amiri" w:eastAsia="Amiri" w:cs="Amiri"/>
          <w:lang w:bidi="ar-SA"/>
          <w:color w:val="111111"/>
          <w:sz w:val="28"/>
          <w:szCs w:val="28"/>
          <w:rtl/>
        </w:rPr>
        <w:t xml:space="preserve">فی الحدیث المرفوع أن الله ینصر هذا الدین بقوم لاٰ خَلاٰقَ لَهُمْ .</w:t>
      </w:r>
    </w:p>
    <w:p>
      <w:pPr>
        <w:pStyle w:val="BookText"/>
      </w:pPr>
      <w:r>
        <w:rPr>
          <w:rFonts w:ascii="IRNazanin" w:hAnsi="IRNazanin" w:eastAsia="IRNazanin" w:cs="IRNazanin"/>
          <w:lang w:bidi="fa-IR"/>
          <w:color w:val="111111"/>
          <w:sz w:val="28"/>
          <w:szCs w:val="28"/>
          <w:rtl/>
        </w:rPr>
        <w:t xml:space="preserve">و کان الأحنف یقول أکرموا سفهاءکم فإنهم یکفونکم النار و العار.</w:t>
      </w:r>
    </w:p>
    <w:p>
      <w:pPr>
        <w:pStyle w:val="BookText"/>
      </w:pPr>
      <w:r>
        <w:rPr>
          <w:rFonts w:ascii="IRNazanin" w:hAnsi="IRNazanin" w:eastAsia="IRNazanin" w:cs="IRNazanin"/>
          <w:lang w:bidi="fa-IR"/>
          <w:color w:val="111111"/>
          <w:sz w:val="28"/>
          <w:szCs w:val="28"/>
          <w:rtl/>
        </w:rPr>
        <w:t xml:space="preserve">و قال الشاعر و إنی لأستبقی امرأ السوء عدة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1086_125852"/>
    <w:bookmarkEnd w:id="12"/>
    <w:p>
      <w:pPr>
        <w:pStyle w:val="Heading3"/>
      </w:pPr>
      <w:bookmarkStart w:id="248" w:name="_Toc16"/>
      <w:r>
        <w:t>197 [و من کلامه ع فی توکیل ملکین لحفظ الإنسان إلی مجیء القدر]</w:t>
      </w:r>
      <w:bookmarkEnd w:id="248"/>
    </w:p>
    <w:p>
      <w:pPr>
        <w:pStyle w:val="BookText"/>
      </w:pPr>
      <w:r>
        <w:rPr>
          <w:rFonts w:ascii="Amiri" w:hAnsi="Amiri" w:eastAsia="Amiri" w:cs="Amiri"/>
          <w:lang w:bidi="ar-SA"/>
          <w:color w:val="111111"/>
          <w:sz w:val="28"/>
          <w:szCs w:val="28"/>
          <w:rtl/>
        </w:rPr>
        <w:t xml:space="preserve">وَ قَالَ ع إِنَّ مَعَ کُلِّ إِنْسَانٍ مَلَکَیْنِ یَحْفَظَانِهِ فَإِذَا جَاءَ الْقَدَرُ خَلَّیَا بَیْنَهُ وَ بَیْنَهُ وَ إِنَّ الْأَجَلَ جُنَّةٌ حَصِینَةٌ .</w:t>
      </w:r>
    </w:p>
    <w:p>
      <w:pPr>
        <w:pStyle w:val="BookText"/>
      </w:pPr>
      <w:r>
        <w:rPr>
          <w:rFonts w:ascii="IRNazanin" w:hAnsi="IRNazanin" w:eastAsia="IRNazanin" w:cs="IRNazanin"/>
          <w:lang w:bidi="fa-IR"/>
          <w:color w:val="111111"/>
          <w:sz w:val="28"/>
          <w:szCs w:val="28"/>
          <w:rtl/>
        </w:rPr>
        <w:t xml:space="preserve">قد تقدم هذا و قلنا إنه ذهب کثیر من الحکماء هذا المذهب و إن لله تعالی ملائکة موکلة تحفظ البشر من التردی فی بئر و من إصابة سهم معترض فی طریق و من رفس دابة و من نهش حیة أو لسع عقرب و نحو ذلک و الشرائع أیضا قد وردت بمثله [و إن]</w:t>
      </w:r>
    </w:p>
    <w:p>
      <w:pPr>
        <w:pStyle w:val="BookText"/>
      </w:pPr>
      <w:r>
        <w:rPr>
          <w:rStyle w:val="FootnoteReference"/>
        </w:rPr>
        <w:footnoteReference w:id="28"/>
      </w:r>
      <w:r>
        <w:rPr>
          <w:rFonts w:ascii="IRNazanin" w:hAnsi="IRNazanin" w:eastAsia="IRNazanin" w:cs="IRNazanin"/>
          <w:lang w:bidi="fa-IR"/>
          <w:color w:val="111111"/>
          <w:sz w:val="28"/>
          <w:szCs w:val="28"/>
          <w:rtl/>
        </w:rPr>
        <w:t xml:space="preserve">الأجل جنة أی درع و لهذا فی علم الکلام مخرج صحیح و ذلک لأن أصحابنا یقولون إن الله تعالی إذا علم أن فی بقاء زید إلی وقت کذا لطفا له أو لغیره من المکلفین صد من یهم بقتله عن قتله بألطاف یفعلها تصده عنه أو تصرفه عنه بصارف أو یمنعه عنه بمانع کی لا یقطع ذلک الإنسان بقتل زید الألطاف التی یعلم الله أنها مقربة من الطاعة و مبعدة من المعصیة </w:t>
      </w:r>
      <w:r>
        <w:rPr>
          <w:rStyle w:val="FootnoteReference"/>
        </w:rPr>
        <w:footnoteReference w:id="29"/>
      </w:r>
      <w:r>
        <w:rPr>
          <w:rFonts w:ascii="IRNazanin" w:hAnsi="IRNazanin" w:eastAsia="IRNazanin" w:cs="IRNazanin"/>
          <w:lang w:bidi="fa-IR"/>
          <w:color w:val="111111"/>
          <w:sz w:val="28"/>
          <w:szCs w:val="28"/>
          <w:rtl/>
        </w:rPr>
        <w:t xml:space="preserve">لزید أو لغیره فقد بان أن الأجل علی هذا التقدیر جنة حصینة لزید من حیث کان الله تعالی باعتبار ذلک الأجل مانعا من قتله و إبطال حیاته و لا جنة أحصن من ذلک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1086_125854"/>
    <w:bookmarkEnd w:id="13"/>
    <w:p>
      <w:pPr>
        <w:pStyle w:val="Heading3"/>
      </w:pPr>
      <w:bookmarkStart w:id="249" w:name="_Toc17"/>
      <w:r>
        <w:t>198 [و من کلامه ع فی طلب طلحة و الزبیر المشارکة فی الخلافة]</w:t>
      </w:r>
      <w:bookmarkEnd w:id="249"/>
    </w:p>
    <w:p>
      <w:pPr>
        <w:pStyle w:val="BookText"/>
      </w:pPr>
      <w:r>
        <w:rPr>
          <w:rFonts w:ascii="Amiri" w:hAnsi="Amiri" w:eastAsia="Amiri" w:cs="Amiri"/>
          <w:lang w:bidi="ar-SA"/>
          <w:color w:val="111111"/>
          <w:sz w:val="28"/>
          <w:szCs w:val="28"/>
          <w:rtl/>
        </w:rPr>
        <w:t xml:space="preserve">وَ قَالَ ع وَ قَدْ قَالَ لَهُ طَلْحَةُ وَ اَلزُّبَیْرُ نُبَایِعُکَ عَلَی أَنَّا شُرَکَاؤُکَ فِی هَذَا الْأَمْرِ [فَقَالَ]</w:t>
      </w:r>
    </w:p>
    <w:p>
      <w:pPr>
        <w:pStyle w:val="BookText"/>
      </w:pPr>
      <w:r>
        <w:rPr>
          <w:rFonts w:ascii="Amiri" w:hAnsi="Amiri" w:eastAsia="Amiri" w:cs="Amiri"/>
          <w:lang w:bidi="ar-SA"/>
          <w:color w:val="111111"/>
          <w:sz w:val="28"/>
          <w:szCs w:val="28"/>
          <w:rtl/>
        </w:rPr>
        <w:t xml:space="preserve">[لاَ]</w:t>
      </w:r>
    </w:p>
    <w:p>
      <w:pPr>
        <w:pStyle w:val="BookText"/>
      </w:pPr>
      <w:r>
        <w:rPr>
          <w:rStyle w:val="FootnoteReference"/>
        </w:rPr>
        <w:footnoteReference w:id="30"/>
      </w:r>
      <w:r>
        <w:rPr>
          <w:rFonts w:ascii="Amiri" w:hAnsi="Amiri" w:eastAsia="Amiri" w:cs="Amiri"/>
          <w:lang w:bidi="ar-SA"/>
          <w:color w:val="111111"/>
          <w:sz w:val="28"/>
          <w:szCs w:val="28"/>
          <w:rtl/>
        </w:rPr>
        <w:t xml:space="preserve">وَ لَکِنَّکُمَا شَرِیکَانِ فِی الْقُوَّةِ وَ الاِسْتِعَانَةِ وَ عَوْنَانِ عَلَی [اَلْعَجْرِ]
اَلْعَجْزِ وَ الْأَوَدِ .</w:t>
      </w:r>
    </w:p>
    <w:p>
      <w:pPr>
        <w:pStyle w:val="BookText"/>
      </w:pPr>
      <w:r>
        <w:rPr>
          <w:rFonts w:ascii="IRNazanin" w:hAnsi="IRNazanin" w:eastAsia="IRNazanin" w:cs="IRNazanin"/>
          <w:lang w:bidi="fa-IR"/>
          <w:color w:val="111111"/>
          <w:sz w:val="28"/>
          <w:szCs w:val="28"/>
          <w:rtl/>
        </w:rPr>
        <w:t xml:space="preserve">قد ذکرنا هذا فیما تقدم حیث شرحنا بیعة المسلمین لعلی ع کیف وقعت بعد مقتل عثمان و لقد أحسن فیما قال لهما لما سألاه أن یشرکاه فی الأمر فقال أما المشارکة فی الخلافة فکیف یکون ذلک و هل یصح أن یدبر أمر الرعیة إمامان و هل یجمع السیفان ویحک فی غمد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تشرکانی فی القوة و الاستعانة أی إذا قوی أمری و أمر الإسلام بی قویتما أنتما أیضا و إذا عجزت عن أمر أو تأود علی أمر أی اعوج کنتما عونین لی و مساعدین علی إصلاحه.</w:t>
      </w:r>
    </w:p>
    <w:p>
      <w:pPr>
        <w:pStyle w:val="BookText"/>
      </w:pPr>
      <w:r>
        <w:rPr>
          <w:rFonts w:ascii="IRNazanin" w:hAnsi="IRNazanin" w:eastAsia="IRNazanin" w:cs="IRNazanin"/>
          <w:lang w:bidi="fa-IR"/>
          <w:color w:val="111111"/>
          <w:sz w:val="28"/>
          <w:szCs w:val="28"/>
          <w:rtl/>
        </w:rPr>
        <w:t xml:space="preserve">فإن قلت فما معنی قوله و الاستعانة قلت الاستعانة هاهنا الفوز و الظفر کانوا یقولون للقامر یفوز قدحه قد جری ابنا عنان و هما خطان یخطان فی الأرض یزجر بهما الطیر و استعان الإنسان إذا قال وقت الظفر و الغلبة هذه الکلمة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1086_125856"/>
    <w:bookmarkEnd w:id="14"/>
    <w:p>
      <w:pPr>
        <w:pStyle w:val="Heading3"/>
      </w:pPr>
      <w:bookmarkStart w:id="250" w:name="_Toc18"/>
      <w:r>
        <w:t>199 [و من کلامه ع فی ذکر الموت]</w:t>
      </w:r>
      <w:bookmarkEnd w:id="250"/>
    </w:p>
    <w:p>
      <w:pPr>
        <w:pStyle w:val="BookText"/>
      </w:pPr>
      <w:r>
        <w:rPr>
          <w:rFonts w:ascii="Amiri" w:hAnsi="Amiri" w:eastAsia="Amiri" w:cs="Amiri"/>
          <w:lang w:bidi="ar-SA"/>
          <w:color w:val="111111"/>
          <w:sz w:val="28"/>
          <w:szCs w:val="28"/>
          <w:rtl/>
        </w:rPr>
        <w:t xml:space="preserve">وَ قَالَ ع أَیُّهَا النَّاسُ اتَّقُوا اللَّهَ الَّذِی إِنْ قُلْتُمْ سَمِعَ وَ إِنْ أَضْمَرْتُمْ عَلِمَ وَ بَادِرُوا الْمَوْتَ الَّذِی إِنْ هَرَبْتُمْ مِنْهُ أَدْرَکَکُمْ وَ إِنْ أَقَمْتُمْ أَخَذَکُمْ وَ إِنْ نَسِیتُمُوهُ ذَکَرَکُمْ .</w:t>
      </w:r>
    </w:p>
    <w:p>
      <w:pPr>
        <w:pStyle w:val="BookText"/>
      </w:pPr>
      <w:r>
        <w:rPr>
          <w:rFonts w:ascii="IRNazanin" w:hAnsi="IRNazanin" w:eastAsia="IRNazanin" w:cs="IRNazanin"/>
          <w:lang w:bidi="fa-IR"/>
          <w:color w:val="111111"/>
          <w:sz w:val="28"/>
          <w:szCs w:val="28"/>
          <w:rtl/>
        </w:rPr>
        <w:t xml:space="preserve">قد تقدم منا کلام کثیر فی ذکر الموت و رأی الحسن البصری رجلا یجود بنفسه فقال إن أمرا هذا آخره لجدیر أن یزهد فی أوله و إن أمرا هذا أوله لجدیر أن یخاف من آخره.</w:t>
      </w:r>
    </w:p>
    <w:p>
      <w:pPr>
        <w:pStyle w:val="BookText"/>
      </w:pPr>
      <w:r>
        <w:rPr>
          <w:rFonts w:ascii="IRNazanin" w:hAnsi="IRNazanin" w:eastAsia="IRNazanin" w:cs="IRNazanin"/>
          <w:lang w:bidi="fa-IR"/>
          <w:color w:val="111111"/>
          <w:sz w:val="28"/>
          <w:szCs w:val="28"/>
          <w:rtl/>
        </w:rPr>
        <w:t xml:space="preserve">و من کلامه فضح الموت الدنیا.</w:t>
      </w:r>
    </w:p>
    <w:p>
      <w:pPr>
        <w:pStyle w:val="BookText"/>
      </w:pPr>
      <w:r>
        <w:rPr>
          <w:rFonts w:ascii="IRNazanin" w:hAnsi="IRNazanin" w:eastAsia="IRNazanin" w:cs="IRNazanin"/>
          <w:lang w:bidi="fa-IR"/>
          <w:color w:val="111111"/>
          <w:sz w:val="28"/>
          <w:szCs w:val="28"/>
          <w:rtl/>
        </w:rPr>
        <w:t xml:space="preserve">و قال خالد بن صفوان لو قال قائل الحسن أفصح الناس لهذه الکلمة لما کان مخطئا و قال لرجل فی جنازة أ تری هذا المیت لو عاد إلی الدنیا لکان یعمل عملا صالحا قال نعم قال فإن لم یکن ذلک فکن أنت ذاک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1086_125858"/>
    <w:bookmarkEnd w:id="15"/>
    <w:p>
      <w:pPr>
        <w:pStyle w:val="Heading3"/>
      </w:pPr>
      <w:bookmarkStart w:id="251" w:name="_Toc19"/>
      <w:r>
        <w:t>200 [و من کلامه ع فی الشکر]</w:t>
      </w:r>
      <w:bookmarkEnd w:id="251"/>
    </w:p>
    <w:p>
      <w:pPr>
        <w:pStyle w:val="BookText"/>
      </w:pPr>
      <w:r>
        <w:rPr>
          <w:rFonts w:ascii="Amiri" w:hAnsi="Amiri" w:eastAsia="Amiri" w:cs="Amiri"/>
          <w:lang w:bidi="ar-SA"/>
          <w:color w:val="111111"/>
          <w:sz w:val="28"/>
          <w:szCs w:val="28"/>
          <w:rtl/>
        </w:rPr>
        <w:t xml:space="preserve">وَ قَالَ ع لاَ یُزَهِّدَنَّکَ فِی الْمَعْرُوفِ مَنْ لاَ یَشْکُرُهُ لَکَ فَقَدْ یَشْکُرُکَ عَلَیْهِ مَنْ لاَ یَسْتَمْتِعُ بِشَیْءٍ مِنْهُ وَ قَدْ تُدْرِکُ [یُدْرَکُ]</w:t>
      </w:r>
    </w:p>
    <w:p>
      <w:pPr>
        <w:pStyle w:val="BookText"/>
      </w:pPr>
      <w:r>
        <w:rPr>
          <w:rFonts w:ascii="Amiri" w:hAnsi="Amiri" w:eastAsia="Amiri" w:cs="Amiri"/>
          <w:lang w:bidi="ar-SA"/>
          <w:color w:val="111111"/>
          <w:sz w:val="28"/>
          <w:szCs w:val="28"/>
          <w:rtl/>
        </w:rPr>
        <w:t xml:space="preserve">مِنْ شُکْرِ الشَّاکِرِ أَکْثَرَ مِمَّا أَضَاعَ الْکَافِرُ وَ اللّٰهُ یُحِبُّ الْمُحْسِنِینَ .</w:t>
      </w:r>
    </w:p>
    <w:p>
      <w:pPr>
        <w:pStyle w:val="BookText"/>
      </w:pPr>
      <w:r>
        <w:rPr>
          <w:rFonts w:ascii="IRNazanin" w:hAnsi="IRNazanin" w:eastAsia="IRNazanin" w:cs="IRNazanin"/>
          <w:lang w:bidi="fa-IR"/>
          <w:color w:val="111111"/>
          <w:sz w:val="28"/>
          <w:szCs w:val="28"/>
          <w:rtl/>
        </w:rPr>
        <w:t xml:space="preserve">قد أخذت أنا هذا المعنی فقلت من جملة قصیدة لی حکمیة لا تسدین إلی ذی اللؤم مکرمة و قد سبق منا کلام طویل فی الشکر.</w:t>
      </w:r>
    </w:p>
    <w:p>
      <w:pPr>
        <w:pStyle w:val="BookText"/>
      </w:pPr>
      <w:r>
        <w:rPr>
          <w:rFonts w:ascii="IRNazanin" w:hAnsi="IRNazanin" w:eastAsia="IRNazanin" w:cs="IRNazanin"/>
          <w:lang w:bidi="fa-IR"/>
          <w:color w:val="111111"/>
          <w:sz w:val="28"/>
          <w:szCs w:val="28"/>
          <w:rtl/>
        </w:rPr>
        <w:t xml:space="preserve">و رأی العباس بن المأمون یوما بحضرة المعتصم خاتما فی ید إبراهیم بن المهدی فاستحسنه فقال له ما فص هذا الخاتم و من أین حصلته فقال إبراهیم هذا خاتم رهنته فی دولة أبیک و افتککته فی دولة أمیر المؤمنین فقال العباس فإن لم تشکر أبی علی حقنه دمک فأنت لا تشکر أمیر المؤمنین علی فکه خاتمک.</w:t>
      </w:r>
    </w:p>
    <w:p>
      <w:pPr>
        <w:pStyle w:val="BookText"/>
      </w:pPr>
      <w:r>
        <w:rPr>
          <w:rFonts w:ascii="IRNazanin" w:hAnsi="IRNazanin" w:eastAsia="IRNazanin" w:cs="IRNazanin"/>
          <w:lang w:bidi="fa-IR"/>
          <w:color w:val="111111"/>
          <w:sz w:val="28"/>
          <w:szCs w:val="28"/>
          <w:rtl/>
        </w:rPr>
        <w:t xml:space="preserve">و قال الشاعر لعمرک ما المعروف فی غیر أهله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1086_125860"/>
    <w:bookmarkEnd w:id="16"/>
    <w:p>
      <w:pPr>
        <w:pStyle w:val="Heading3"/>
      </w:pPr>
      <w:bookmarkStart w:id="252" w:name="_Toc20"/>
      <w:r>
        <w:t>201 [و من کلامه ع فی اتساع وعاء العلم دون سائر الأوعیة]</w:t>
      </w:r>
      <w:bookmarkEnd w:id="252"/>
    </w:p>
    <w:p>
      <w:pPr>
        <w:pStyle w:val="BookText"/>
      </w:pPr>
      <w:r>
        <w:rPr>
          <w:rFonts w:ascii="Amiri" w:hAnsi="Amiri" w:eastAsia="Amiri" w:cs="Amiri"/>
          <w:lang w:bidi="ar-SA"/>
          <w:color w:val="111111"/>
          <w:sz w:val="28"/>
          <w:szCs w:val="28"/>
          <w:rtl/>
        </w:rPr>
        <w:t xml:space="preserve">وَ قَالَ ع کُلُّ وِعَاءٍ یَضِیقُ بِمَا جُعِلَ فِیهِ إِلاَّ وِعَاءَ الْعِلْمِ فَإِنَّهُ یَتَّسِعُ بِهِ .</w:t>
      </w:r>
    </w:p>
    <w:p>
      <w:pPr>
        <w:pStyle w:val="BookText"/>
      </w:pPr>
      <w:r>
        <w:rPr>
          <w:rFonts w:ascii="IRNazanin" w:hAnsi="IRNazanin" w:eastAsia="IRNazanin" w:cs="IRNazanin"/>
          <w:lang w:bidi="fa-IR"/>
          <w:color w:val="111111"/>
          <w:sz w:val="28"/>
          <w:szCs w:val="28"/>
          <w:rtl/>
        </w:rPr>
        <w:t xml:space="preserve">هذا الکلام تحته سر عظیم و رمز إلی معنی شریف غامض و منه أخذ مثبتو النفس الناطقة الحجة علی قولهم و محصول ذلک أن القوی الجسمانیة یکلها و یتعبها تکرار أفاعیلها علیها کقوة البصر یتعبها تکرار إدراک المرئیات حتی ربما أذهبها و أبطلها أصلا و کذلک قوة السمع یتعبها تکرار الأصوات علیها و کذلک غیرها من القوی الجسمانیة و لکنا وجدنا القوة العاقلة بالعکس من ذلک </w:t>
      </w:r>
      <w:r>
        <w:rPr>
          <w:rStyle w:val="FootnoteReference"/>
        </w:rPr>
        <w:footnoteReference w:id="32"/>
      </w:r>
      <w:r>
        <w:rPr>
          <w:rFonts w:ascii="IRNazanin" w:hAnsi="IRNazanin" w:eastAsia="IRNazanin" w:cs="IRNazanin"/>
          <w:lang w:bidi="fa-IR"/>
          <w:color w:val="111111"/>
          <w:sz w:val="28"/>
          <w:szCs w:val="28"/>
          <w:rtl/>
        </w:rPr>
        <w:t xml:space="preserve">فإن الإنسان کلما تکررت علیه المعقولات ازدادت قوته العقلیة سعة و انبساطا و استعدادا لإدراک أمور أخری غیر ما أدرکته من قبل حتی کان تکرار المعقولات علیها یشحذها </w:t>
      </w:r>
      <w:r>
        <w:rPr>
          <w:rStyle w:val="FootnoteReference"/>
        </w:rPr>
        <w:footnoteReference w:id="33"/>
      </w:r>
      <w:r>
        <w:rPr>
          <w:rFonts w:ascii="IRNazanin" w:hAnsi="IRNazanin" w:eastAsia="IRNazanin" w:cs="IRNazanin"/>
          <w:lang w:bidi="fa-IR"/>
          <w:color w:val="111111"/>
          <w:sz w:val="28"/>
          <w:szCs w:val="28"/>
          <w:rtl/>
        </w:rPr>
        <w:t xml:space="preserve">و یصقلها فهی إذن مخالفة فی هذا الحکم للقوی الجسمانیة فلیست منها لأنها لو کانت منها لکان حکمها حکم واحد من أخواتها و إذا لم تکن جسمانیة فهی مجردة و هی التی نسمیها بالنفس الناطقة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1086_125862"/>
    <w:bookmarkEnd w:id="17"/>
    <w:p>
      <w:pPr>
        <w:pStyle w:val="Heading3"/>
      </w:pPr>
      <w:bookmarkStart w:id="253" w:name="_Toc21"/>
      <w:r>
        <w:t>202 [و من کلامه ع فی الحلم]</w:t>
      </w:r>
      <w:bookmarkEnd w:id="253"/>
    </w:p>
    <w:p>
      <w:pPr>
        <w:pStyle w:val="BookText"/>
      </w:pPr>
      <w:r>
        <w:rPr>
          <w:rFonts w:ascii="Amiri" w:hAnsi="Amiri" w:eastAsia="Amiri" w:cs="Amiri"/>
          <w:lang w:bidi="ar-SA"/>
          <w:color w:val="111111"/>
          <w:sz w:val="28"/>
          <w:szCs w:val="28"/>
          <w:rtl/>
        </w:rPr>
        <w:t xml:space="preserve">وَ قَالَ ع أَوَّلُ عِوَضِ الْحَلِیمِ مِنْ حِلْمِهِ أَنَّ النَّاسَ أَنْصَارُهُ عَلَی الْجَاهِلِ .</w:t>
      </w:r>
    </w:p>
    <w:p>
      <w:pPr>
        <w:pStyle w:val="BookText"/>
      </w:pPr>
      <w:r>
        <w:rPr>
          <w:rFonts w:ascii="IRNazanin" w:hAnsi="IRNazanin" w:eastAsia="IRNazanin" w:cs="IRNazanin"/>
          <w:lang w:bidi="fa-IR"/>
          <w:color w:val="111111"/>
          <w:sz w:val="28"/>
          <w:szCs w:val="28"/>
          <w:rtl/>
        </w:rPr>
        <w:t xml:space="preserve">قد تقدم من أقوالنا فی الحلم ما فی بعضه کفایة.</w:t>
      </w:r>
    </w:p>
    <w:p>
      <w:pPr>
        <w:pStyle w:val="BookText"/>
      </w:pPr>
      <w:r>
        <w:rPr>
          <w:rFonts w:ascii="IRNazanin" w:hAnsi="IRNazanin" w:eastAsia="IRNazanin" w:cs="IRNazanin"/>
          <w:lang w:bidi="fa-IR"/>
          <w:color w:val="111111"/>
          <w:sz w:val="28"/>
          <w:szCs w:val="28"/>
          <w:rtl/>
        </w:rPr>
        <w:t xml:space="preserve">و فی الحکم القدیمة لا تشن حسن الظفر بقبح الانتقام.</w:t>
      </w:r>
    </w:p>
    <w:p>
      <w:pPr>
        <w:pStyle w:val="BookText"/>
      </w:pPr>
      <w:r>
        <w:rPr>
          <w:rFonts w:ascii="IRNazanin" w:hAnsi="IRNazanin" w:eastAsia="IRNazanin" w:cs="IRNazanin"/>
          <w:lang w:bidi="fa-IR"/>
          <w:color w:val="111111"/>
          <w:sz w:val="28"/>
          <w:szCs w:val="28"/>
          <w:rtl/>
        </w:rPr>
        <w:t xml:space="preserve">و کان یقال اعف عمن أبطأ عن الذنب و أسرع إلی الندم.</w:t>
      </w:r>
    </w:p>
    <w:p>
      <w:pPr>
        <w:pStyle w:val="BookText"/>
      </w:pPr>
      <w:r>
        <w:rPr>
          <w:rFonts w:ascii="IRNazanin" w:hAnsi="IRNazanin" w:eastAsia="IRNazanin" w:cs="IRNazanin"/>
          <w:lang w:bidi="fa-IR"/>
          <w:color w:val="111111"/>
          <w:sz w:val="28"/>
          <w:szCs w:val="28"/>
          <w:rtl/>
        </w:rPr>
        <w:t xml:space="preserve">و کان یقال شاور الأناة و التثبت و ذاکر الحفیظة </w:t>
      </w:r>
      <w:r>
        <w:rPr>
          <w:rStyle w:val="FootnoteReference"/>
        </w:rPr>
        <w:footnoteReference w:id="34"/>
      </w:r>
      <w:r>
        <w:rPr>
          <w:rFonts w:ascii="IRNazanin" w:hAnsi="IRNazanin" w:eastAsia="IRNazanin" w:cs="IRNazanin"/>
          <w:lang w:bidi="fa-IR"/>
          <w:color w:val="111111"/>
          <w:sz w:val="28"/>
          <w:szCs w:val="28"/>
          <w:rtl/>
        </w:rPr>
        <w:t xml:space="preserve">عند هیجانها ما فی عواقب العقوبة من الندم و خاصمها بما یؤدی إلیه الحلم من الاغتباط.</w:t>
      </w:r>
    </w:p>
    <w:p>
      <w:pPr>
        <w:pStyle w:val="BookText"/>
      </w:pPr>
      <w:r>
        <w:rPr>
          <w:rFonts w:ascii="IRNazanin" w:hAnsi="IRNazanin" w:eastAsia="IRNazanin" w:cs="IRNazanin"/>
          <w:lang w:bidi="fa-IR"/>
          <w:color w:val="111111"/>
          <w:sz w:val="28"/>
          <w:szCs w:val="28"/>
          <w:rtl/>
        </w:rPr>
        <w:t xml:space="preserve">و کان یقال ینبغی للحازم أن یقدم علی عذابه و صفحه تعریف المذنب بما جناه و إلا نسب حلمه إلی الغفلة و کلال حد الفطنة</w:t>
      </w:r>
    </w:p>
    <w:p>
      <w:pPr>
        <w:pStyle w:val="BookText"/>
      </w:pPr>
      <w:r>
        <w:rPr>
          <w:rFonts w:ascii="Times New Roman" w:hAnsi="Times New Roman" w:eastAsia="Times New Roman" w:cs="Times New Roman"/>
          <w:lang w:val="en-US" w:bidi="en-US"/>
          <w:color w:val="111111"/>
          <w:sz w:val="28"/>
          <w:szCs w:val="28"/>
          <w:rtl/>
        </w:rPr>
        <w:t xml:space="preserve">4685</w:t>
      </w:r>
    </w:p>
    <w:p>
      <w:pPr>
        <w:pStyle w:val="BookText"/>
      </w:pPr>
      <w:r>
        <w:rPr>
          <w:rFonts w:ascii="IRNazanin" w:hAnsi="IRNazanin" w:eastAsia="IRNazanin" w:cs="IRNazanin"/>
          <w:lang w:bidi="fa-IR"/>
          <w:color w:val="111111"/>
          <w:sz w:val="28"/>
          <w:szCs w:val="28"/>
          <w:rtl/>
        </w:rPr>
        <w:t xml:space="preserve">14- وقالت الأنصار للنبی ص یوم فتح مکة إنهم فعلوا بک ثم فعلوا یغرونه بقریش فقال إنما سمیت محمدا لأحمد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1086_125864"/>
    <w:bookmarkEnd w:id="18"/>
    <w:p>
      <w:pPr>
        <w:pStyle w:val="Heading3"/>
      </w:pPr>
      <w:bookmarkStart w:id="254" w:name="_Toc22"/>
      <w:r>
        <w:t>203 [و من کلامه ع فی الحلم و التحلم]</w:t>
      </w:r>
      <w:bookmarkEnd w:id="254"/>
    </w:p>
    <w:p>
      <w:pPr>
        <w:pStyle w:val="BookText"/>
      </w:pPr>
      <w:r>
        <w:rPr>
          <w:rFonts w:ascii="Amiri" w:hAnsi="Amiri" w:eastAsia="Amiri" w:cs="Amiri"/>
          <w:lang w:bidi="ar-SA"/>
          <w:color w:val="111111"/>
          <w:sz w:val="28"/>
          <w:szCs w:val="28"/>
          <w:rtl/>
        </w:rPr>
        <w:t xml:space="preserve">وَ قَالَ ع إِنْ لَمْ تَکُنْ حَلِیماً فَتَحَلَّمْ فَإِنَّهُ قَلَّ مَنْ تَشَبَّهَ بِقَوْمٍ إِلاَّ أَوْشَکَ أَنْ یَکُونَ مِنْهُمْ .</w:t>
      </w:r>
    </w:p>
    <w:p>
      <w:pPr>
        <w:pStyle w:val="BookText"/>
      </w:pPr>
      <w:r>
        <w:rPr>
          <w:rFonts w:ascii="IRNazanin" w:hAnsi="IRNazanin" w:eastAsia="IRNazanin" w:cs="IRNazanin"/>
          <w:lang w:bidi="fa-IR"/>
          <w:color w:val="111111"/>
          <w:sz w:val="28"/>
          <w:szCs w:val="28"/>
          <w:rtl/>
        </w:rPr>
        <w:t xml:space="preserve">التحلم تکلف الحلم و الذی قاله ع صحیح فی مناهج الحکمة و ذلک لأن من تشبه بقوم و تکلف التخلق بأخلاقهم و التأدب بآدابهم و استمر علی ذلک و مرن علیه الزمان الطویل اکتسب ریاضة قویة و ملکة تامة و صار ذلک التکلف کالطبع له و انتقل عن الخلق الأول أ لا تری أن الأعرابی الجلف الجافی إذا دخل المدن و القری و خالط أهلها و طال مکثه فیهم انتقل عن خلق الأعراب الذی نشأ علیه و تلطف طبعه و صار شبیها بساکنی المدن و کالأجنبی عن ساکنی الوبر و هذا قد وجدناه فی حیوانات أخری غیر البشر کالبازی و الصقر و الفهد التی تراض حتی تذل و تأنس و تترک طبعها القدیم بل قد شاهدناه فی الأسد و هو أبعد الحیوان من الإنس.</w:t>
      </w:r>
    </w:p>
    <w:p>
      <w:pPr>
        <w:pStyle w:val="BookText"/>
      </w:pPr>
      <w:r>
        <w:rPr>
          <w:rFonts w:ascii="IRNazanin" w:hAnsi="IRNazanin" w:eastAsia="IRNazanin" w:cs="IRNazanin"/>
          <w:lang w:bidi="fa-IR"/>
          <w:color w:val="111111"/>
          <w:sz w:val="28"/>
          <w:szCs w:val="28"/>
          <w:rtl/>
        </w:rPr>
        <w:t xml:space="preserve">و ذکر ابن الصابی أن عضد الدولة بن بویه کانت له أسود یصطاد بها کالفهود فتمسکه علیه حتی یدرکه فیذکیه و هذا من العجائب الطریفة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1086_125866"/>
    <w:bookmarkEnd w:id="19"/>
    <w:p>
      <w:pPr>
        <w:pStyle w:val="Heading3"/>
      </w:pPr>
      <w:bookmarkStart w:id="255" w:name="_Toc23"/>
      <w:r>
        <w:t>204 [و من کلامه ع فی محاسبة النفس و الاعتبار]</w:t>
      </w:r>
      <w:bookmarkEnd w:id="255"/>
    </w:p>
    <w:p>
      <w:pPr>
        <w:pStyle w:val="BookText"/>
      </w:pPr>
      <w:r>
        <w:rPr>
          <w:rFonts w:ascii="Amiri" w:hAnsi="Amiri" w:eastAsia="Amiri" w:cs="Amiri"/>
          <w:lang w:bidi="ar-SA"/>
          <w:color w:val="111111"/>
          <w:sz w:val="28"/>
          <w:szCs w:val="28"/>
          <w:rtl/>
        </w:rPr>
        <w:t xml:space="preserve">وَ قَالَ ع مَنْ حَاسَبَ نَفْسَهُ رَبِحَ وَ مَنْ غَفَلَ عَنْهَا خَسِرَ وَ مَنْ خَافَ أَمِنَ وَ مَنِ اعْتَبَرَ أَبْصَرَ وَ مَنْ أَبْصَرَ فَهِمَ وَ مَنْ فَهِمَ عَلِمَ .</w:t>
      </w:r>
    </w:p>
    <w:p>
      <w:pPr>
        <w:pStyle w:val="BookText"/>
      </w:pPr>
      <w:r>
        <w:rPr>
          <w:rFonts w:ascii="Times New Roman" w:hAnsi="Times New Roman" w:eastAsia="Times New Roman" w:cs="Times New Roman"/>
          <w:lang w:val="en-US" w:bidi="en-US"/>
          <w:color w:val="111111"/>
          <w:sz w:val="28"/>
          <w:szCs w:val="28"/>
          <w:rtl/>
        </w:rPr>
        <w:t xml:space="preserve">4686</w:t>
      </w:r>
    </w:p>
    <w:p>
      <w:pPr>
        <w:pStyle w:val="BookText"/>
      </w:pPr>
      <w:r>
        <w:rPr>
          <w:rFonts w:ascii="IRNazanin" w:hAnsi="IRNazanin" w:eastAsia="IRNazanin" w:cs="IRNazanin"/>
          <w:lang w:bidi="fa-IR"/>
          <w:color w:val="111111"/>
          <w:sz w:val="28"/>
          <w:szCs w:val="28"/>
          <w:rtl/>
        </w:rPr>
        <w:t xml:space="preserve">قد جاء فی الحدیث المرفوع حاسبوا أنفسکم قبل أن تحاسبوا .</w:t>
      </w:r>
    </w:p>
    <w:p>
      <w:pPr>
        <w:pStyle w:val="BookText"/>
      </w:pPr>
      <w:r>
        <w:rPr>
          <w:rFonts w:ascii="IRNazanin" w:hAnsi="IRNazanin" w:eastAsia="IRNazanin" w:cs="IRNazanin"/>
          <w:lang w:bidi="fa-IR"/>
          <w:color w:val="111111"/>
          <w:sz w:val="28"/>
          <w:szCs w:val="28"/>
          <w:rtl/>
        </w:rPr>
        <w:t xml:space="preserve">قوله و من خاف أمن أی من اتقی الله أمن من عذابه یوم القیامة .</w:t>
      </w:r>
    </w:p>
    <w:p>
      <w:pPr>
        <w:pStyle w:val="BookText"/>
      </w:pPr>
      <w:r>
        <w:rPr>
          <w:rFonts w:ascii="IRNazanin" w:hAnsi="IRNazanin" w:eastAsia="IRNazanin" w:cs="IRNazanin"/>
          <w:lang w:bidi="fa-IR"/>
          <w:color w:val="111111"/>
          <w:sz w:val="28"/>
          <w:szCs w:val="28"/>
          <w:rtl/>
        </w:rPr>
        <w:t xml:space="preserve">ثم قال و من اعتبر أبصر أی من قاس الأمور بعضها ببعض و اتعظ بآیات الله و أیامه أضاءت بصیرته و من أضاءت بصیرته فهم و من فهم علم .</w:t>
      </w:r>
    </w:p>
    <w:p>
      <w:pPr>
        <w:pStyle w:val="BookText"/>
      </w:pPr>
      <w:r>
        <w:rPr>
          <w:rFonts w:ascii="IRNazanin" w:hAnsi="IRNazanin" w:eastAsia="IRNazanin" w:cs="IRNazanin"/>
          <w:lang w:bidi="fa-IR"/>
          <w:color w:val="111111"/>
          <w:sz w:val="28"/>
          <w:szCs w:val="28"/>
          <w:rtl/>
        </w:rPr>
        <w:t xml:space="preserve">فإن قلت الفهم هو العلم فأی حاجة له إلی أن یقول و من فهم علم قلت الفهم هاهنا هو معرفة المقدمات و لا بد أن یستعقب معرفة المقدمات معرفة النتیجة فمعرفة النتیجة هو العلم فکأنه قال من اعتبر تنور قلبه بنور الله تعالی و من تنور قلبه عقل المقدمات البرهانیة و من عقل المقدمات البرهانیة علم النتیجة الواجبة عنها و تلک هی الثمرة الشریفة التی فی مثلها یتنافس المتنافسون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1086_125867"/>
    <w:bookmarkEnd w:id="20"/>
    <w:p>
      <w:pPr>
        <w:pStyle w:val="Heading3"/>
      </w:pPr>
      <w:bookmarkStart w:id="256" w:name="_Toc24"/>
      <w:r>
        <w:t>205 [و من کلامه ع فی علامات آخر الزمان و ظهور المهدی ع]</w:t>
      </w:r>
      <w:bookmarkEnd w:id="256"/>
    </w:p>
    <w:p>
      <w:pPr>
        <w:pStyle w:val="BookText"/>
      </w:pPr>
      <w:r>
        <w:rPr>
          <w:rFonts w:ascii="Amiri" w:hAnsi="Amiri" w:eastAsia="Amiri" w:cs="Amiri"/>
          <w:lang w:bidi="ar-SA"/>
          <w:color w:val="111111"/>
          <w:sz w:val="28"/>
          <w:szCs w:val="28"/>
          <w:rtl/>
        </w:rPr>
        <w:t xml:space="preserve">وَ قَالَ ع:لَتَعْطِفَنَّ الدُّنْیَا عَلَیْنَا بَعْدَ شِمَاسِهَا عَطْفَ الضَّرُوسِ عَلَی وَلَدِهَا وَ تَلاَ عَقِیبَ ذَلِکَ وَ نُرِیدُ أَنْ نَمُنَّ عَلَی الَّذِینَ اسْتُضْعِفُوا فِی الْأَرْضِ وَ نَجْعَلَهُمْ أَئِمَّةً وَ نَجْعَلَهُمُ الْوٰارِثِینَ .</w:t>
      </w:r>
    </w:p>
    <w:p>
      <w:pPr>
        <w:pStyle w:val="BookText"/>
      </w:pPr>
      <w:r>
        <w:rPr>
          <w:rFonts w:ascii="IRNazanin" w:hAnsi="IRNazanin" w:eastAsia="IRNazanin" w:cs="IRNazanin"/>
          <w:lang w:bidi="fa-IR"/>
          <w:color w:val="111111"/>
          <w:sz w:val="28"/>
          <w:szCs w:val="28"/>
          <w:rtl/>
        </w:rPr>
        <w:t xml:space="preserve">الشماس مصدر شمس الفرس إذا منع من ظهره.</w:t>
      </w:r>
    </w:p>
    <w:p>
      <w:pPr>
        <w:pStyle w:val="BookText"/>
      </w:pPr>
      <w:r>
        <w:rPr>
          <w:rFonts w:ascii="IRNazanin" w:hAnsi="IRNazanin" w:eastAsia="IRNazanin" w:cs="IRNazanin"/>
          <w:lang w:bidi="fa-IR"/>
          <w:color w:val="111111"/>
          <w:sz w:val="28"/>
          <w:szCs w:val="28"/>
          <w:rtl/>
        </w:rPr>
        <w:t xml:space="preserve">و الضروس الناقة السیئة الخلق تعض حالبها و الإمامیة تزعم أن ذلک وعد منه بالإمام الغائب الذی یملک الأرض فی آخر الزمان و أصحابنا یقولون إنه وعد بإمام یملک الأرض و یستولی علی الممالک و لا یلزم من ذلک أنه لا بد أن یکون موجودا و إن کان غائبا إلی أن یظهر بل یکفی فی صحة هذا الکلام أن یخلق فی آخر الوقت.</w:t>
      </w:r>
    </w:p>
    <w:p>
      <w:pPr>
        <w:pStyle w:val="BookText"/>
      </w:pPr>
      <w:r>
        <w:rPr>
          <w:rFonts w:ascii="IRNazanin" w:hAnsi="IRNazanin" w:eastAsia="IRNazanin" w:cs="IRNazanin"/>
          <w:lang w:bidi="fa-IR"/>
          <w:color w:val="111111"/>
          <w:sz w:val="28"/>
          <w:szCs w:val="28"/>
          <w:rtl/>
        </w:rPr>
        <w:t xml:space="preserve">و بعض أصحابنا یقول إنه إشارة إلی ملک السفاح و المنصور و ابنی المنصور بعده فإنهم الذین أزالوا ملک بنی أمیة و هم بنو هاشم و بطریقهم عطفت الدنیا علی بنی عبد المطلب عطف الضروس.</w:t>
      </w:r>
    </w:p>
    <w:p>
      <w:pPr>
        <w:pStyle w:val="BookText"/>
      </w:pPr>
      <w:r>
        <w:rPr>
          <w:rFonts w:ascii="IRNazanin" w:hAnsi="IRNazanin" w:eastAsia="IRNazanin" w:cs="IRNazanin"/>
          <w:lang w:bidi="fa-IR"/>
          <w:color w:val="111111"/>
          <w:sz w:val="28"/>
          <w:szCs w:val="28"/>
          <w:rtl/>
        </w:rPr>
        <w:t xml:space="preserve">و تقول الزیدیة إنه لا بد من أن یملک الأرض فاطمی یتلوه جماعة من الفاطمیین علی مذهب زید و إن لم یکن أحد منهم الآن موجودا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1086_125870"/>
    <w:bookmarkEnd w:id="21"/>
    <w:p>
      <w:pPr>
        <w:pStyle w:val="Heading3"/>
      </w:pPr>
      <w:bookmarkStart w:id="257" w:name="_Toc25"/>
      <w:r>
        <w:t>206 [و من کلامه ع فی الوصیة بالتقوی]</w:t>
      </w:r>
      <w:bookmarkEnd w:id="257"/>
    </w:p>
    <w:p>
      <w:pPr>
        <w:pStyle w:val="BookText"/>
      </w:pPr>
      <w:r>
        <w:rPr>
          <w:rFonts w:ascii="Amiri" w:hAnsi="Amiri" w:eastAsia="Amiri" w:cs="Amiri"/>
          <w:lang w:bidi="ar-SA"/>
          <w:color w:val="111111"/>
          <w:sz w:val="28"/>
          <w:szCs w:val="28"/>
          <w:rtl/>
        </w:rPr>
        <w:t xml:space="preserve">وَ قَالَ ع اتَّقُوا اللَّهَ تَقِیَّةَ [تُقَاةَ]</w:t>
      </w:r>
    </w:p>
    <w:p>
      <w:pPr>
        <w:pStyle w:val="BookText"/>
      </w:pPr>
      <w:r>
        <w:rPr>
          <w:rFonts w:ascii="Amiri" w:hAnsi="Amiri" w:eastAsia="Amiri" w:cs="Amiri"/>
          <w:lang w:bidi="ar-SA"/>
          <w:color w:val="111111"/>
          <w:sz w:val="28"/>
          <w:szCs w:val="28"/>
          <w:rtl/>
        </w:rPr>
        <w:t xml:space="preserve">مَنْ شَمَّرَ تَجْرِیداً وَ جَدَّ تَشْمِیراً وَ کَمَّشَ [أَکْمَشَ]</w:t>
      </w:r>
    </w:p>
    <w:p>
      <w:pPr>
        <w:pStyle w:val="BookText"/>
      </w:pPr>
      <w:r>
        <w:rPr>
          <w:rFonts w:ascii="Amiri" w:hAnsi="Amiri" w:eastAsia="Amiri" w:cs="Amiri"/>
          <w:lang w:bidi="ar-SA"/>
          <w:color w:val="111111"/>
          <w:sz w:val="28"/>
          <w:szCs w:val="28"/>
          <w:rtl/>
        </w:rPr>
        <w:t xml:space="preserve">فِی مَهَلٍ وَ بَادَرَ عَنْ وَجَلٍ وَ نَظَرَ فِی کَرَّةِ الْمَوْئِلِ وَ عَاقِبَةِ الْمَصْدَرِ وَ مَغَبَّةِ الْمَرْجِعِ .</w:t>
      </w:r>
    </w:p>
    <w:p>
      <w:pPr>
        <w:pStyle w:val="BookText"/>
      </w:pPr>
      <w:r>
        <w:rPr>
          <w:rFonts w:ascii="IRNazanin" w:hAnsi="IRNazanin" w:eastAsia="IRNazanin" w:cs="IRNazanin"/>
          <w:lang w:bidi="fa-IR"/>
          <w:color w:val="111111"/>
          <w:sz w:val="28"/>
          <w:szCs w:val="28"/>
          <w:rtl/>
        </w:rPr>
        <w:t xml:space="preserve">لو قال و جرد تشمیرا لکان قد أتی بنوع مشهور من أنواع البدیع لکنه لم یحفل بذلک و جری علی مقتضی طبعه من البلاغة الخالیة من التکلف و التصنع علی أن ذلک قد روی و المشهور الروایة الأولی.</w:t>
      </w:r>
    </w:p>
    <w:p>
      <w:pPr>
        <w:pStyle w:val="BookText"/>
      </w:pPr>
      <w:r>
        <w:rPr>
          <w:rFonts w:ascii="IRNazanin" w:hAnsi="IRNazanin" w:eastAsia="IRNazanin" w:cs="IRNazanin"/>
          <w:lang w:bidi="fa-IR"/>
          <w:color w:val="111111"/>
          <w:sz w:val="28"/>
          <w:szCs w:val="28"/>
          <w:rtl/>
        </w:rPr>
        <w:t xml:space="preserve">و أکمش</w:t>
      </w:r>
    </w:p>
    <w:p>
      <w:pPr>
        <w:pStyle w:val="BookText"/>
      </w:pPr>
      <w:r>
        <w:rPr>
          <w:rFonts w:ascii="IRNazanin" w:hAnsi="IRNazanin" w:eastAsia="IRNazanin" w:cs="IRNazanin"/>
          <w:lang w:bidi="fa-IR"/>
          <w:color w:val="111111"/>
          <w:sz w:val="28"/>
          <w:szCs w:val="28"/>
          <w:rtl/>
        </w:rPr>
        <w:t xml:space="preserve">جد و أسرع و رجل کمیش أی جاد و فی مهل أی فی مهلة العمل قبل أن یضیق علیه وقته بدنو الأجل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1086_125872"/>
    <w:bookmarkEnd w:id="22"/>
    <w:p>
      <w:pPr>
        <w:pStyle w:val="Heading3"/>
      </w:pPr>
      <w:bookmarkStart w:id="258" w:name="_Toc26"/>
      <w:r>
        <w:t>207 [و من کلامه ع فی مکارم الأخلاق]</w:t>
      </w:r>
      <w:bookmarkEnd w:id="258"/>
    </w:p>
    <w:p>
      <w:pPr>
        <w:pStyle w:val="BookText"/>
      </w:pPr>
      <w:r>
        <w:rPr>
          <w:rFonts w:ascii="Amiri" w:hAnsi="Amiri" w:eastAsia="Amiri" w:cs="Amiri"/>
          <w:lang w:bidi="ar-SA"/>
          <w:color w:val="111111"/>
          <w:sz w:val="28"/>
          <w:szCs w:val="28"/>
          <w:rtl/>
        </w:rPr>
        <w:t xml:space="preserve">وَ قَالَ ع الْجُودُ حَارِسُ الْأَعْرَاضِ وَ الْحِلْمُ فِدَامُ السَّفِیهِ وَ الْعَفْوُ زَکَاةُ الظَّفَرِ وَ السُّلُوُّ عِوَضُکَ مِمَّنْ غَدَرَ وَ الاِسْتِشَارَةُ عَیْنُ الْهِدَایَةِ وَ قَدْ خَاطَرَ مَنِ اسْتَغْنَی بِرَأْیِهِ وَ الصَّبْرُ یُنَاضِلُ الْحَدَثَانَ وَ الْجَزَعُ مِنْ أَعْوَانِ الزَّمَانِ وَ أَشْرَفُ الْغِنَی تَرْکُ الْمُنَی وَ کَمْ مِنْ عَقْلٍ أَسِیرٍ تَحْتَ [عِنْدَ]</w:t>
      </w:r>
    </w:p>
    <w:p>
      <w:pPr>
        <w:pStyle w:val="BookText"/>
      </w:pPr>
      <w:r>
        <w:rPr>
          <w:rFonts w:ascii="Amiri" w:hAnsi="Amiri" w:eastAsia="Amiri" w:cs="Amiri"/>
          <w:lang w:bidi="ar-SA"/>
          <w:color w:val="111111"/>
          <w:sz w:val="28"/>
          <w:szCs w:val="28"/>
          <w:rtl/>
        </w:rPr>
        <w:t xml:space="preserve">هَوَی أَمِیرٍ وَ مِنَ التَّوْفِیقِ حِفْظُ التَّجْرِبَةِ وَ الْمَوَدَّةُ قَرَابَةٌ مُسْتَفَادَةٌ وَ لاَ تَأْمَنَنَّ مَلُولاً .</w:t>
      </w:r>
    </w:p>
    <w:p>
      <w:pPr>
        <w:pStyle w:val="BookText"/>
      </w:pPr>
      <w:r>
        <w:rPr>
          <w:rFonts w:ascii="IRNazanin" w:hAnsi="IRNazanin" w:eastAsia="IRNazanin" w:cs="IRNazanin"/>
          <w:lang w:bidi="fa-IR"/>
          <w:color w:val="111111"/>
          <w:sz w:val="28"/>
          <w:szCs w:val="28"/>
          <w:rtl/>
        </w:rPr>
        <w:t xml:space="preserve">مثل قوله الجود حارس الأعراض قولهم کل عیب فالکرم یغطیه و الفدام خرقة تجعل علی فم الإبریق فشبه الحلم بها فإنه یرد السفیه عن السفه کما یرد الفدام الخمر عن خروج القذی منها إلی الکأس .</w:t>
      </w:r>
    </w:p>
    <w:p>
      <w:pPr>
        <w:pStyle w:val="BookText"/>
      </w:pPr>
      <w:r>
        <w:rPr>
          <w:rFonts w:ascii="IRNazanin" w:hAnsi="IRNazanin" w:eastAsia="IRNazanin" w:cs="IRNazanin"/>
          <w:lang w:bidi="fa-IR"/>
          <w:color w:val="111111"/>
          <w:sz w:val="28"/>
          <w:szCs w:val="28"/>
          <w:rtl/>
        </w:rPr>
        <w:t xml:space="preserve">فأما و العفو زکاة الظفر فقد تقدم أن لکل شیء زکاة و زکاة الجاه رفد المستعین و زکاة الظفر العفو .</w:t>
      </w:r>
    </w:p>
    <w:p>
      <w:pPr>
        <w:pStyle w:val="BookText"/>
      </w:pPr>
      <w:r>
        <w:rPr>
          <w:rFonts w:ascii="IRNazanin" w:hAnsi="IRNazanin" w:eastAsia="IRNazanin" w:cs="IRNazanin"/>
          <w:lang w:bidi="fa-IR"/>
          <w:color w:val="111111"/>
          <w:sz w:val="28"/>
          <w:szCs w:val="28"/>
          <w:rtl/>
        </w:rPr>
        <w:t xml:space="preserve">و أما السلو عوضک ممن غدر فمعناه أن من غدر بک من أحبائک و أصدقائک فاسل عنه و تناسه و اذکر ما عاملک به من الغدر فإنک تسلو عنه و یکون ما استفدته من السلو عوضا عن وصاله الأول قال الشاعر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أعتقنی سوء ما صنعت من الرق</w:t>
      </w:r>
    </w:p>
    <w:p>
      <w:pPr>
        <w:pStyle w:val="BookText"/>
      </w:pPr>
      <w:r>
        <w:rPr>
          <w:rFonts w:ascii="IRNazanin" w:hAnsi="IRNazanin" w:eastAsia="IRNazanin" w:cs="IRNazanin"/>
          <w:lang w:bidi="fa-IR"/>
          <w:color w:val="111111"/>
          <w:sz w:val="28"/>
          <w:szCs w:val="28"/>
          <w:rtl/>
        </w:rPr>
        <w:t xml:space="preserve">و قد سبق القول فی الاستشارة و إن المستغنی برأیه مخاطر و کذلک القول فی الصبر و المناضلة المراماة .</w:t>
      </w:r>
    </w:p>
    <w:p>
      <w:pPr>
        <w:pStyle w:val="BookText"/>
      </w:pPr>
      <w:r>
        <w:rPr>
          <w:rFonts w:ascii="IRNazanin" w:hAnsi="IRNazanin" w:eastAsia="IRNazanin" w:cs="IRNazanin"/>
          <w:lang w:bidi="fa-IR"/>
          <w:color w:val="111111"/>
          <w:sz w:val="28"/>
          <w:szCs w:val="28"/>
          <w:rtl/>
        </w:rPr>
        <w:t xml:space="preserve">و کذلک القول فی الجزع و أن الإنسان إذا جزع عند المصیبة فقد أعان الزمان علی نفسه و أضاف إلی نفسه مصیبة أخری .</w:t>
      </w:r>
    </w:p>
    <w:p>
      <w:pPr>
        <w:pStyle w:val="BookText"/>
      </w:pPr>
      <w:r>
        <w:rPr>
          <w:rFonts w:ascii="IRNazanin" w:hAnsi="IRNazanin" w:eastAsia="IRNazanin" w:cs="IRNazanin"/>
          <w:lang w:bidi="fa-IR"/>
          <w:color w:val="111111"/>
          <w:sz w:val="28"/>
          <w:szCs w:val="28"/>
          <w:rtl/>
        </w:rPr>
        <w:t xml:space="preserve">و سبق أیضا القول فی المنی و أنها من بضائع النوکی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القول فی الهوی و أنه یغلب الرأی و یأسره .</w:t>
      </w:r>
    </w:p>
    <w:p>
      <w:pPr>
        <w:pStyle w:val="BookText"/>
      </w:pPr>
      <w:r>
        <w:rPr>
          <w:rFonts w:ascii="IRNazanin" w:hAnsi="IRNazanin" w:eastAsia="IRNazanin" w:cs="IRNazanin"/>
          <w:lang w:bidi="fa-IR"/>
          <w:color w:val="111111"/>
          <w:sz w:val="28"/>
          <w:szCs w:val="28"/>
          <w:rtl/>
        </w:rPr>
        <w:t xml:space="preserve">و کذلک القول فی التجربة و قولهم من حارب المجرب حلت به الندامة و إن من أضاع التجربة فقد أضاع عقله و رأیه .</w:t>
      </w:r>
    </w:p>
    <w:p>
      <w:pPr>
        <w:pStyle w:val="BookText"/>
      </w:pPr>
      <w:r>
        <w:rPr>
          <w:rFonts w:ascii="IRNazanin" w:hAnsi="IRNazanin" w:eastAsia="IRNazanin" w:cs="IRNazanin"/>
          <w:lang w:bidi="fa-IR"/>
          <w:color w:val="111111"/>
          <w:sz w:val="28"/>
          <w:szCs w:val="28"/>
          <w:rtl/>
        </w:rPr>
        <w:t xml:space="preserve">و قد سبق القول فی المودة و ذکرنا قولهم الصدیق نسیب الروح و الأخ نسیب الجسم و سبق القول فی الملال .</w:t>
      </w:r>
    </w:p>
    <w:p>
      <w:pPr>
        <w:pStyle w:val="BookText"/>
      </w:pPr>
      <w:r>
        <w:rPr>
          <w:rFonts w:ascii="IRNazanin" w:hAnsi="IRNazanin" w:eastAsia="IRNazanin" w:cs="IRNazanin"/>
          <w:lang w:bidi="fa-IR"/>
          <w:color w:val="111111"/>
          <w:sz w:val="28"/>
          <w:szCs w:val="28"/>
          <w:rtl/>
        </w:rPr>
        <w:t xml:space="preserve">و قال العباس بن الأحنف لو کنت عاتبة لسکن عبرتی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1086_125876"/>
    <w:bookmarkEnd w:id="23"/>
    <w:p>
      <w:pPr>
        <w:pStyle w:val="Heading3"/>
      </w:pPr>
      <w:bookmarkStart w:id="259" w:name="_Toc27"/>
      <w:r>
        <w:t>208 [و من کلامه ع فی العجب]</w:t>
      </w:r>
      <w:bookmarkEnd w:id="259"/>
    </w:p>
    <w:p>
      <w:pPr>
        <w:pStyle w:val="BookText"/>
      </w:pPr>
      <w:r>
        <w:rPr>
          <w:rFonts w:ascii="Amiri" w:hAnsi="Amiri" w:eastAsia="Amiri" w:cs="Amiri"/>
          <w:lang w:bidi="ar-SA"/>
          <w:color w:val="111111"/>
          <w:sz w:val="28"/>
          <w:szCs w:val="28"/>
          <w:rtl/>
        </w:rPr>
        <w:t xml:space="preserve">وَ قَالَ ع عُجْبُ الْمَرْءِ بِنَفْسِهِ أَحَدُ حُسَّادِ عَقْلِهِ .</w:t>
      </w:r>
    </w:p>
    <w:p>
      <w:pPr>
        <w:pStyle w:val="BookText"/>
      </w:pPr>
      <w:r>
        <w:rPr>
          <w:rFonts w:ascii="IRNazanin" w:hAnsi="IRNazanin" w:eastAsia="IRNazanin" w:cs="IRNazanin"/>
          <w:lang w:bidi="fa-IR"/>
          <w:color w:val="111111"/>
          <w:sz w:val="28"/>
          <w:szCs w:val="28"/>
          <w:rtl/>
        </w:rPr>
        <w:t xml:space="preserve">قد تقدم القول فی العجب و معنی هذه الکلمة أن الحاسد لا یزال مجتهدا فی إظهار معایب المحسود و إخفاء محاسنه فلما کان عجب الإنسان بنفسه کاشفا عن نقص عقله کان کالحاسد الذی دأبه إظهار عیب المحسود و نقصه.</w:t>
      </w:r>
    </w:p>
    <w:p>
      <w:pPr>
        <w:pStyle w:val="BookText"/>
      </w:pPr>
      <w:r>
        <w:rPr>
          <w:rFonts w:ascii="IRNazanin" w:hAnsi="IRNazanin" w:eastAsia="IRNazanin" w:cs="IRNazanin"/>
          <w:lang w:bidi="fa-IR"/>
          <w:color w:val="111111"/>
          <w:sz w:val="28"/>
          <w:szCs w:val="28"/>
          <w:rtl/>
        </w:rPr>
        <w:t xml:space="preserve">و کان یقال من رضی عن نفسه کثر الساخط علیه.</w:t>
      </w:r>
    </w:p>
    <w:p>
      <w:pPr>
        <w:pStyle w:val="BookText"/>
      </w:pPr>
      <w:r>
        <w:rPr>
          <w:rFonts w:ascii="IRNazanin" w:hAnsi="IRNazanin" w:eastAsia="IRNazanin" w:cs="IRNazanin"/>
          <w:lang w:bidi="fa-IR"/>
          <w:color w:val="111111"/>
          <w:sz w:val="28"/>
          <w:szCs w:val="28"/>
          <w:rtl/>
        </w:rPr>
        <w:t xml:space="preserve">و قال مطرف بن الشخیر لأن أبیت نائما و أصبح نادما أحب إلی من أن أبیت قائما و أصبح نادما </w:t>
      </w:r>
      <w:r>
        <w:rPr>
          <w:rStyle w:val="FootnoteReference"/>
        </w:rPr>
        <w:footnoteReference w:id="3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1086_125878"/>
    <w:bookmarkEnd w:id="24"/>
    <w:p>
      <w:pPr>
        <w:pStyle w:val="Heading3"/>
      </w:pPr>
      <w:bookmarkStart w:id="260" w:name="_Toc28"/>
      <w:r>
        <w:t>209 [و من کلامه ع فی مماشاة الدهر و الإغضاء علی القذی و الألم]</w:t>
      </w:r>
      <w:bookmarkEnd w:id="260"/>
    </w:p>
    <w:p>
      <w:pPr>
        <w:pStyle w:val="BookText"/>
      </w:pPr>
      <w:r>
        <w:rPr>
          <w:rFonts w:ascii="Amiri" w:hAnsi="Amiri" w:eastAsia="Amiri" w:cs="Amiri"/>
          <w:lang w:bidi="ar-SA"/>
          <w:color w:val="111111"/>
          <w:sz w:val="28"/>
          <w:szCs w:val="28"/>
          <w:rtl/>
        </w:rPr>
        <w:t xml:space="preserve">وَ قَالَ ع أَغْضِ عَلَی الْقَذَی وَ الْأَلَمِ تَرْضَ أَبَداً .</w:t>
      </w:r>
    </w:p>
    <w:p>
      <w:pPr>
        <w:pStyle w:val="BookText"/>
      </w:pPr>
      <w:r>
        <w:rPr>
          <w:rFonts w:ascii="IRNazanin" w:hAnsi="IRNazanin" w:eastAsia="IRNazanin" w:cs="IRNazanin"/>
          <w:lang w:bidi="fa-IR"/>
          <w:color w:val="111111"/>
          <w:sz w:val="28"/>
          <w:szCs w:val="28"/>
          <w:rtl/>
        </w:rPr>
        <w:t xml:space="preserve">نظیر هذا قول الشاعر و من لم یغمض عینه عن صدیقه</w:t>
      </w:r>
    </w:p>
    <w:p>
      <w:pPr>
        <w:pStyle w:val="BookText"/>
      </w:pPr>
      <w:r>
        <w:rPr>
          <w:rFonts w:ascii="IRNazanin" w:hAnsi="IRNazanin" w:eastAsia="IRNazanin" w:cs="IRNazanin"/>
          <w:lang w:bidi="fa-IR"/>
          <w:color w:val="111111"/>
          <w:sz w:val="28"/>
          <w:szCs w:val="28"/>
          <w:rtl/>
        </w:rPr>
        <w:t xml:space="preserve">و قال الشاعر إذا أنت لم تشرب مرارا علی القذی ظمئت و أی الناس تصفو مشاربه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یقال أغض عن الدهر و إلا صرعک و کان یقال لا تحارب الأیام و إن جنحت دون مطلوبک منها و اصحبها بسلاسة القیاد فإنک إن تصحبها بذلک تعطک بعد المنع و تلن لک بعد القساوة و إن أبیت علیها قادتک إلی مکروه صروفها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1086_125880"/>
    <w:bookmarkEnd w:id="25"/>
    <w:p>
      <w:pPr>
        <w:pStyle w:val="Heading3"/>
      </w:pPr>
      <w:bookmarkStart w:id="261" w:name="_Toc29"/>
      <w:r>
        <w:t>210 [و من کلامه ع فی اللین و حسن الخلق و المعاشرة]</w:t>
      </w:r>
      <w:bookmarkEnd w:id="261"/>
    </w:p>
    <w:p>
      <w:pPr>
        <w:pStyle w:val="BookText"/>
      </w:pPr>
      <w:r>
        <w:rPr>
          <w:rFonts w:ascii="Amiri" w:hAnsi="Amiri" w:eastAsia="Amiri" w:cs="Amiri"/>
          <w:lang w:bidi="ar-SA"/>
          <w:color w:val="111111"/>
          <w:sz w:val="28"/>
          <w:szCs w:val="28"/>
          <w:rtl/>
        </w:rPr>
        <w:t xml:space="preserve">وَ قَالَ ع مَنْ لاَنَ عُودُهُ کَثُفَتْ أَغْصَانُهُ .</w:t>
      </w:r>
    </w:p>
    <w:p>
      <w:pPr>
        <w:pStyle w:val="BookText"/>
      </w:pPr>
      <w:r>
        <w:rPr>
          <w:rFonts w:ascii="Amiri" w:hAnsi="Amiri" w:eastAsia="Amiri" w:cs="Amiri"/>
          <w:lang w:bidi="ar-SA"/>
          <w:color w:val="111111"/>
          <w:sz w:val="28"/>
          <w:szCs w:val="28"/>
          <w:rtl/>
        </w:rPr>
        <w:t xml:space="preserve">تکاد هذه الکلمة أن تکون إیماء إلی قوله تعالی وَ الْبَلَدُ الطَّیِّبُ یَخْرُجُ نَبٰاتُهُ بِإِذْنِ رَبِّهِ </w:t>
      </w:r>
      <w:r>
        <w:rPr>
          <w:rStyle w:val="FootnoteReference"/>
        </w:rPr>
        <w:footnoteReference w:id="38"/>
      </w:r>
      <w:r>
        <w:rPr>
          <w:rFonts w:ascii="IRNazanin" w:hAnsi="IRNazanin" w:eastAsia="IRNazanin" w:cs="IRNazanin"/>
          <w:lang w:bidi="fa-IR"/>
          <w:color w:val="111111"/>
          <w:sz w:val="28"/>
          <w:szCs w:val="28"/>
          <w:rtl/>
        </w:rPr>
        <w:t xml:space="preserve">و معنی هذه الکلمة أن من حسن خلقه و لانت کلمته کثر محبوه و أعوانه و أتباعه.</w:t>
      </w:r>
    </w:p>
    <w:p>
      <w:pPr>
        <w:pStyle w:val="BookText"/>
      </w:pPr>
      <w:r>
        <w:rPr>
          <w:rFonts w:ascii="IRNazanin" w:hAnsi="IRNazanin" w:eastAsia="IRNazanin" w:cs="IRNazanin"/>
          <w:lang w:bidi="fa-IR"/>
          <w:color w:val="111111"/>
          <w:sz w:val="28"/>
          <w:szCs w:val="28"/>
          <w:rtl/>
        </w:rPr>
        <w:t xml:space="preserve">و نحوه قوله من لانت کلمته وجبت محبته .</w:t>
      </w:r>
    </w:p>
    <w:p>
      <w:pPr>
        <w:pStyle w:val="BookText"/>
      </w:pPr>
      <w:r>
        <w:rPr>
          <w:rFonts w:ascii="Amiri" w:hAnsi="Amiri" w:eastAsia="Amiri" w:cs="Amiri"/>
          <w:lang w:bidi="ar-SA"/>
          <w:color w:val="111111"/>
          <w:sz w:val="28"/>
          <w:szCs w:val="28"/>
          <w:rtl/>
        </w:rPr>
        <w:t xml:space="preserve">و قال تعالی وَ لَوْ کُنْتَ فَظًّا غَلِیظَ الْقَلْبِ لاَنْفَضُّوا مِنْ حَوْلِکَ </w:t>
      </w:r>
      <w:r>
        <w:rPr>
          <w:rStyle w:val="FootnoteReference"/>
        </w:rPr>
        <w:footnoteReference w:id="39"/>
      </w:r>
      <w:r>
        <w:rPr>
          <w:rFonts w:ascii="IRNazanin" w:hAnsi="IRNazanin" w:eastAsia="IRNazanin" w:cs="IRNazanin"/>
          <w:lang w:bidi="fa-IR"/>
          <w:color w:val="111111"/>
          <w:sz w:val="28"/>
          <w:szCs w:val="28"/>
          <w:rtl/>
        </w:rPr>
        <w:t xml:space="preserve">و أصل هذه الکلمة مطابق للقواعد الحکمیة أعنی الشجرة ذات الأغصان حقیقة و ذلک لأن النبات کالحیوان فی القوی النفسانیة أعنی الغاذیة و المنمیة و ما یخدم الغاذیة من القوی الأربع و هی الجاذبة و الماسکة و الدافعة و الهاضمة فإذا کان الیبس غالبا علی شجرة کانت أغصانها أخف و کان عودها أدق و إذا کانت الرطوبة غالبة کانت أغصانها أکثر و عودها أغلظ و ذلک لاقتضاء الیبس الذبول و اقتضاء الرطوبة الغلظ و العبالة و الضخامة أ لا تری أن الإنسان الذی غلب الیبس علی مزاجه لا یزال مهلوسا </w:t>
      </w:r>
      <w:r>
        <w:rPr>
          <w:rStyle w:val="FootnoteReference"/>
        </w:rPr>
        <w:footnoteReference w:id="40"/>
      </w:r>
      <w:r>
        <w:rPr>
          <w:rFonts w:ascii="IRNazanin" w:hAnsi="IRNazanin" w:eastAsia="IRNazanin" w:cs="IRNazanin"/>
          <w:lang w:bidi="fa-IR"/>
          <w:color w:val="111111"/>
          <w:sz w:val="28"/>
          <w:szCs w:val="28"/>
          <w:rtl/>
        </w:rPr>
        <w:t xml:space="preserve">نحیفا و الذی غلبت الرطوبة علیه لا یزال ضخما عبلا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1086_125881"/>
    <w:bookmarkEnd w:id="26"/>
    <w:p>
      <w:pPr>
        <w:pStyle w:val="Heading3"/>
      </w:pPr>
      <w:bookmarkStart w:id="262" w:name="_Toc30"/>
      <w:r>
        <w:t>211 [و من کلامه ع فی الخلاف و آثاره]</w:t>
      </w:r>
      <w:bookmarkEnd w:id="262"/>
    </w:p>
    <w:p>
      <w:pPr>
        <w:pStyle w:val="BookText"/>
      </w:pPr>
      <w:r>
        <w:rPr>
          <w:rFonts w:ascii="Amiri" w:hAnsi="Amiri" w:eastAsia="Amiri" w:cs="Amiri"/>
          <w:lang w:bidi="ar-SA"/>
          <w:color w:val="111111"/>
          <w:sz w:val="28"/>
          <w:szCs w:val="28"/>
          <w:rtl/>
        </w:rPr>
        <w:t xml:space="preserve">وَ قَالَ ع الْخِلاَفُ یَهْدِمُ الرَّأْیَ .</w:t>
      </w:r>
    </w:p>
    <w:p>
      <w:pPr>
        <w:pStyle w:val="BookText"/>
      </w:pPr>
      <w:r>
        <w:rPr>
          <w:rFonts w:ascii="IRNazanin" w:hAnsi="IRNazanin" w:eastAsia="IRNazanin" w:cs="IRNazanin"/>
          <w:lang w:bidi="fa-IR"/>
          <w:color w:val="111111"/>
          <w:sz w:val="28"/>
          <w:szCs w:val="28"/>
          <w:rtl/>
        </w:rPr>
        <w:t xml:space="preserve">هذا مثل</w:t>
      </w:r>
    </w:p>
    <w:p>
      <w:pPr>
        <w:pStyle w:val="BookText"/>
      </w:pPr>
      <w:r>
        <w:rPr>
          <w:rFonts w:ascii="Times New Roman" w:hAnsi="Times New Roman" w:eastAsia="Times New Roman" w:cs="Times New Roman"/>
          <w:lang w:val="en-US" w:bidi="en-US"/>
          <w:color w:val="111111"/>
          <w:sz w:val="28"/>
          <w:szCs w:val="28"/>
          <w:rtl/>
        </w:rPr>
        <w:t xml:space="preserve">4687</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فی موضع آخر لا رأی لمن لا یطاع.</w:t>
      </w:r>
    </w:p>
    <w:p>
      <w:pPr>
        <w:pStyle w:val="BookText"/>
      </w:pPr>
      <w:r>
        <w:rPr>
          <w:rFonts w:ascii="Times New Roman" w:hAnsi="Times New Roman" w:eastAsia="Times New Roman" w:cs="Times New Roman"/>
          <w:lang w:val="en-US" w:bidi="en-US"/>
          <w:color w:val="111111"/>
          <w:sz w:val="28"/>
          <w:szCs w:val="28"/>
          <w:rtl/>
        </w:rPr>
        <w:t xml:space="preserve">4688</w:t>
      </w:r>
    </w:p>
    <w:p>
      <w:pPr>
        <w:pStyle w:val="BookText"/>
      </w:pPr>
      <w:r>
        <w:rPr>
          <w:rFonts w:ascii="IRNazanin" w:hAnsi="IRNazanin" w:eastAsia="IRNazanin" w:cs="IRNazanin"/>
          <w:lang w:bidi="fa-IR"/>
          <w:color w:val="111111"/>
          <w:sz w:val="28"/>
          <w:szCs w:val="28"/>
          <w:rtl/>
        </w:rPr>
        <w:t xml:space="preserve">و یروی لا إمرة لمن لا یطاع.</w:t>
      </w:r>
    </w:p>
    <w:p>
      <w:pPr>
        <w:pStyle w:val="BookText"/>
      </w:pPr>
      <w:r>
        <w:rPr>
          <w:rFonts w:ascii="IRNazanin" w:hAnsi="IRNazanin" w:eastAsia="IRNazanin" w:cs="IRNazanin"/>
          <w:lang w:bidi="fa-IR"/>
          <w:color w:val="111111"/>
          <w:sz w:val="28"/>
          <w:szCs w:val="28"/>
          <w:rtl/>
        </w:rPr>
        <w:t xml:space="preserve">و فی أخبار قصیر و جذیمة لو کان یطاع لقصیر أمر.</w:t>
      </w:r>
    </w:p>
    <w:p>
      <w:pPr>
        <w:pStyle w:val="BookText"/>
      </w:pPr>
      <w:r>
        <w:rPr>
          <w:rFonts w:ascii="IRNazanin" w:hAnsi="IRNazanin" w:eastAsia="IRNazanin" w:cs="IRNazanin"/>
          <w:lang w:bidi="fa-IR"/>
          <w:color w:val="111111"/>
          <w:sz w:val="28"/>
          <w:szCs w:val="28"/>
          <w:rtl/>
        </w:rPr>
        <w:t xml:space="preserve">و کان یقال اللجاج یشحذ الزجاج و یثیر العجاج.</w:t>
      </w:r>
    </w:p>
    <w:p>
      <w:pPr>
        <w:pStyle w:val="BookText"/>
      </w:pPr>
      <w:r>
        <w:rPr>
          <w:rFonts w:ascii="IRNazanin" w:hAnsi="IRNazanin" w:eastAsia="IRNazanin" w:cs="IRNazanin"/>
          <w:lang w:bidi="fa-IR"/>
          <w:color w:val="111111"/>
          <w:sz w:val="28"/>
          <w:szCs w:val="28"/>
          <w:rtl/>
        </w:rPr>
        <w:t xml:space="preserve">و قال درید بن الصمة أمرتهم أمری بمنعرج اللوی</w:t>
      </w:r>
    </w:p>
    <w:p>
      <w:pPr>
        <w:pStyle w:val="BookText"/>
      </w:pPr>
      <w:r>
        <w:rPr>
          <w:rFonts w:ascii="IRNazanin" w:hAnsi="IRNazanin" w:eastAsia="IRNazanin" w:cs="IRNazanin"/>
          <w:lang w:bidi="fa-IR"/>
          <w:color w:val="111111"/>
          <w:sz w:val="28"/>
          <w:szCs w:val="28"/>
          <w:rtl/>
        </w:rPr>
        <w:t xml:space="preserve">و کان یقال أهدی رأی الرجل ما نفذ حکمه فإذا خولف فسد.</w:t>
      </w:r>
    </w:p>
    <w:p>
      <w:pPr>
        <w:pStyle w:val="BookText"/>
      </w:pPr>
      <w:r>
        <w:rPr>
          <w:rFonts w:ascii="IRNazanin" w:hAnsi="IRNazanin" w:eastAsia="IRNazanin" w:cs="IRNazanin"/>
          <w:lang w:bidi="fa-IR"/>
          <w:color w:val="111111"/>
          <w:sz w:val="28"/>
          <w:szCs w:val="28"/>
          <w:rtl/>
        </w:rPr>
        <w:t xml:space="preserve">و من کلام أفلاطون اللجاج عسر انطباع المعقولات فی النفس و ذلک إما لفرط حدة تکون فی الإنسان و إما لغلظ طبع فلا ینقاد للرأی </w:t>
      </w:r>
      <w:r>
        <w:rPr>
          <w:rStyle w:val="FootnoteReference"/>
        </w:rPr>
        <w:footnoteReference w:id="41"/>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1086_125882"/>
    <w:bookmarkEnd w:id="27"/>
    <w:p>
      <w:pPr>
        <w:pStyle w:val="Heading3"/>
      </w:pPr>
      <w:bookmarkStart w:id="263" w:name="_Toc31"/>
      <w:r>
        <w:t>212 [و من کلامه ع فی أن النیل من الدنیا یوجب الاستطالة علی الناس]</w:t>
      </w:r>
      <w:bookmarkEnd w:id="263"/>
    </w:p>
    <w:p>
      <w:pPr>
        <w:pStyle w:val="BookText"/>
      </w:pPr>
      <w:r>
        <w:rPr>
          <w:rFonts w:ascii="Amiri" w:hAnsi="Amiri" w:eastAsia="Amiri" w:cs="Amiri"/>
          <w:lang w:bidi="ar-SA"/>
          <w:color w:val="111111"/>
          <w:sz w:val="28"/>
          <w:szCs w:val="28"/>
          <w:rtl/>
        </w:rPr>
        <w:t xml:space="preserve">وَ قَالَ ع مَنْ نَالَ اسْتَطَالَ .</w:t>
      </w:r>
    </w:p>
    <w:p>
      <w:pPr>
        <w:pStyle w:val="BookText"/>
      </w:pPr>
      <w:r>
        <w:rPr>
          <w:rFonts w:ascii="IRNazanin" w:hAnsi="IRNazanin" w:eastAsia="IRNazanin" w:cs="IRNazanin"/>
          <w:lang w:bidi="fa-IR"/>
          <w:color w:val="111111"/>
          <w:sz w:val="28"/>
          <w:szCs w:val="28"/>
          <w:rtl/>
        </w:rPr>
        <w:t xml:space="preserve">یجوز أن یرید به من أثری و نال من الدنیا حظا استطال علی الناس.</w:t>
      </w:r>
    </w:p>
    <w:p>
      <w:pPr>
        <w:pStyle w:val="BookText"/>
      </w:pPr>
      <w:r>
        <w:rPr>
          <w:rFonts w:ascii="IRNazanin" w:hAnsi="IRNazanin" w:eastAsia="IRNazanin" w:cs="IRNazanin"/>
          <w:lang w:bidi="fa-IR"/>
          <w:color w:val="111111"/>
          <w:sz w:val="28"/>
          <w:szCs w:val="28"/>
          <w:rtl/>
        </w:rPr>
        <w:t xml:space="preserve">و یجوز أن یرید به من جاد استطال بجوده.</w:t>
      </w:r>
    </w:p>
    <w:p>
      <w:pPr>
        <w:pStyle w:val="BookText"/>
      </w:pPr>
      <w:r>
        <w:rPr>
          <w:rFonts w:ascii="IRNazanin" w:hAnsi="IRNazanin" w:eastAsia="IRNazanin" w:cs="IRNazanin"/>
          <w:lang w:bidi="fa-IR"/>
          <w:color w:val="111111"/>
          <w:sz w:val="28"/>
          <w:szCs w:val="28"/>
          <w:rtl/>
        </w:rPr>
        <w:t xml:space="preserve">یقال نالنی فلان بکذا أی جاد به علی و رجل نال أی جواد ذو نائل و مثله </w:t>
      </w:r>
      <w:r>
        <w:rPr>
          <w:rStyle w:val="FootnoteReference"/>
        </w:rPr>
        <w:footnoteReference w:id="42"/>
      </w:r>
      <w:r>
        <w:rPr>
          <w:rFonts w:ascii="IRNazanin" w:hAnsi="IRNazanin" w:eastAsia="IRNazanin" w:cs="IRNazanin"/>
          <w:lang w:bidi="fa-IR"/>
          <w:color w:val="111111"/>
          <w:sz w:val="28"/>
          <w:szCs w:val="28"/>
          <w:rtl/>
        </w:rPr>
        <w:t xml:space="preserve">رجل طان أی ذو طین و رجل مال أی ذو مال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1086_125883"/>
    <w:bookmarkEnd w:id="28"/>
    <w:p>
      <w:pPr>
        <w:pStyle w:val="Heading3"/>
      </w:pPr>
      <w:bookmarkStart w:id="264" w:name="_Toc32"/>
      <w:r>
        <w:t>213 [و من کلامه ع فی أن معرفة أخلاق الإنسان لا تعرف إلا بالتجربة و اختلاف الأحوال علیه]</w:t>
      </w:r>
      <w:bookmarkEnd w:id="264"/>
    </w:p>
    <w:p>
      <w:pPr>
        <w:pStyle w:val="BookText"/>
      </w:pPr>
      <w:r>
        <w:rPr>
          <w:rFonts w:ascii="Amiri" w:hAnsi="Amiri" w:eastAsia="Amiri" w:cs="Amiri"/>
          <w:lang w:bidi="ar-SA"/>
          <w:color w:val="111111"/>
          <w:sz w:val="28"/>
          <w:szCs w:val="28"/>
          <w:rtl/>
        </w:rPr>
        <w:t xml:space="preserve">وَ قَالَ ع فِی تَقَلُّبِ الْأَحْوَالِ عِلْمُ جَوَاهِرِ الرِّجَالِ .</w:t>
      </w:r>
    </w:p>
    <w:p>
      <w:pPr>
        <w:pStyle w:val="BookText"/>
      </w:pPr>
      <w:r>
        <w:rPr>
          <w:rFonts w:ascii="IRNazanin" w:hAnsi="IRNazanin" w:eastAsia="IRNazanin" w:cs="IRNazanin"/>
          <w:lang w:bidi="fa-IR"/>
          <w:color w:val="111111"/>
          <w:sz w:val="28"/>
          <w:szCs w:val="28"/>
          <w:rtl/>
        </w:rPr>
        <w:t xml:space="preserve">معناه لا تعلم أخلاق الإنسان إلا بالتجربة و اختلاف الأحوال علیه و قدیما قیل تری الفتیان کالنخل و ما یدریک ما الدخل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 لا تحمدن امرأ حتی تجربه و لا تذمنه إلا بتجریب و قالوا التجربة محک و قالوا مثل الإنسان مثل البطیخة ظاهرها مونق و قد یکون فی باطنها العیب و الدود و قد یکون طعمها حامضا و تفها.</w:t>
      </w:r>
    </w:p>
    <w:p>
      <w:pPr>
        <w:pStyle w:val="BookText"/>
      </w:pPr>
      <w:r>
        <w:rPr>
          <w:rFonts w:ascii="IRNazanin" w:hAnsi="IRNazanin" w:eastAsia="IRNazanin" w:cs="IRNazanin"/>
          <w:lang w:bidi="fa-IR"/>
          <w:color w:val="111111"/>
          <w:sz w:val="28"/>
          <w:szCs w:val="28"/>
          <w:rtl/>
        </w:rPr>
        <w:t xml:space="preserve">و قالوا للرجل المجرب یمدحونه قد آل وائل علیه.</w:t>
      </w:r>
    </w:p>
    <w:p>
      <w:pPr>
        <w:pStyle w:val="BookText"/>
      </w:pPr>
      <w:r>
        <w:rPr>
          <w:rFonts w:ascii="IRNazanin" w:hAnsi="IRNazanin" w:eastAsia="IRNazanin" w:cs="IRNazanin"/>
          <w:lang w:bidi="fa-IR"/>
          <w:color w:val="111111"/>
          <w:sz w:val="28"/>
          <w:szCs w:val="28"/>
          <w:rtl/>
        </w:rPr>
        <w:t xml:space="preserve">و قال الشاعر یمدح ما زال یحلب هذا الدهر أشطره </w:t>
      </w:r>
      <w:r>
        <w:rPr>
          <w:rStyle w:val="FootnoteReference"/>
        </w:rPr>
        <w:footnoteReference w:id="4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1086_125884"/>
    <w:bookmarkEnd w:id="29"/>
    <w:p>
      <w:pPr>
        <w:pStyle w:val="Heading3"/>
      </w:pPr>
      <w:bookmarkStart w:id="265" w:name="_Toc33"/>
      <w:r>
        <w:t>214 [و من کلامه ع فی حسد الصدیق صدیقه علی النعمة]</w:t>
      </w:r>
      <w:bookmarkEnd w:id="265"/>
    </w:p>
    <w:p>
      <w:pPr>
        <w:pStyle w:val="BookText"/>
      </w:pPr>
      <w:r>
        <w:rPr>
          <w:rFonts w:ascii="Amiri" w:hAnsi="Amiri" w:eastAsia="Amiri" w:cs="Amiri"/>
          <w:lang w:bidi="ar-SA"/>
          <w:color w:val="111111"/>
          <w:sz w:val="28"/>
          <w:szCs w:val="28"/>
          <w:rtl/>
        </w:rPr>
        <w:t xml:space="preserve">وَ قَالَ ع حَسَدُ الصَّدِیقِ مِنْ سُقْمِ الْمَوَدَّةِ .</w:t>
      </w:r>
    </w:p>
    <w:p>
      <w:pPr>
        <w:pStyle w:val="BookText"/>
      </w:pPr>
      <w:r>
        <w:rPr>
          <w:rFonts w:ascii="IRNazanin" w:hAnsi="IRNazanin" w:eastAsia="IRNazanin" w:cs="IRNazanin"/>
          <w:lang w:bidi="fa-IR"/>
          <w:color w:val="111111"/>
          <w:sz w:val="28"/>
          <w:szCs w:val="28"/>
          <w:rtl/>
        </w:rPr>
        <w:t xml:space="preserve">إذا حسدک صدیقک علی نعمة أعطیتها لم تکن صداقته صحیحة فإن الصدیق حقا من یجری مجری نفسک و الإنسان لم یحسد نفسه.</w:t>
      </w:r>
    </w:p>
    <w:p>
      <w:pPr>
        <w:pStyle w:val="BookText"/>
      </w:pPr>
      <w:r>
        <w:rPr>
          <w:rFonts w:ascii="IRNazanin" w:hAnsi="IRNazanin" w:eastAsia="IRNazanin" w:cs="IRNazanin"/>
          <w:lang w:bidi="fa-IR"/>
          <w:color w:val="111111"/>
          <w:sz w:val="28"/>
          <w:szCs w:val="28"/>
          <w:rtl/>
        </w:rPr>
        <w:t xml:space="preserve">و قیل لحکیم ما الصدیق فقال إنسان هو أنت إلا أنه غیرک.</w:t>
      </w:r>
    </w:p>
    <w:p>
      <w:pPr>
        <w:pStyle w:val="BookText"/>
      </w:pPr>
      <w:r>
        <w:rPr>
          <w:rFonts w:ascii="IRNazanin" w:hAnsi="IRNazanin" w:eastAsia="IRNazanin" w:cs="IRNazanin"/>
          <w:lang w:bidi="fa-IR"/>
          <w:color w:val="111111"/>
          <w:sz w:val="28"/>
          <w:szCs w:val="28"/>
          <w:rtl/>
        </w:rPr>
        <w:t xml:space="preserve">و أخذ هذا المعنی أبو الطیب فقال ما الخل إلا من أود بقلبه و أری بطرف لا یری بسوائه </w:t>
      </w:r>
      <w:r>
        <w:rPr>
          <w:rStyle w:val="FootnoteReference"/>
        </w:rPr>
        <w:footnoteReference w:id="45"/>
      </w:r>
      <w:r>
        <w:rPr>
          <w:rFonts w:ascii="IRNazanin" w:hAnsi="IRNazanin" w:eastAsia="IRNazanin" w:cs="IRNazanin"/>
          <w:lang w:bidi="fa-IR"/>
          <w:color w:val="111111"/>
          <w:sz w:val="28"/>
          <w:szCs w:val="28"/>
          <w:rtl/>
        </w:rPr>
        <w:t xml:space="preserve">و من أدعیة الحکماء اللهم اکفنی بوائق الثقات و احفظنی من کید الأصدقاء و قال الشاعر احذر عدوک مرة و قال آخر </w:t>
      </w:r>
      <w:r>
        <w:rPr>
          <w:rStyle w:val="FootnoteReference"/>
        </w:rPr>
        <w:footnoteReference w:id="46"/>
      </w:r>
      <w:r>
        <w:rPr>
          <w:rFonts w:ascii="Amiri" w:hAnsi="Amiri" w:eastAsia="Amiri" w:cs="Amiri"/>
          <w:lang w:bidi="ar-SA"/>
          <w:color w:val="111111"/>
          <w:sz w:val="28"/>
          <w:szCs w:val="28"/>
          <w:rtl/>
        </w:rPr>
        <w:t xml:space="preserve">احذر مودة ماذق شاب المرارة بالحلاوة </w:t>
      </w:r>
      <w:r>
        <w:rPr>
          <w:rStyle w:val="FootnoteReference"/>
        </w:rPr>
        <w:footnoteReference w:id="47"/>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یحصی الذنوب علیک</w:t>
      </w:r>
    </w:p>
    <w:p>
      <w:pPr>
        <w:pStyle w:val="BookText"/>
      </w:pPr>
      <w:r>
        <w:rPr>
          <w:rFonts w:ascii="IRNazanin" w:hAnsi="IRNazanin" w:eastAsia="IRNazanin" w:cs="IRNazanin"/>
          <w:lang w:bidi="fa-IR"/>
          <w:color w:val="111111"/>
          <w:sz w:val="28"/>
          <w:szCs w:val="28"/>
          <w:rtl/>
        </w:rPr>
        <w:t xml:space="preserve">أیام الصداقة للعداوة</w:t>
      </w:r>
    </w:p>
    <w:p>
      <w:pPr>
        <w:pStyle w:val="BookText"/>
      </w:pPr>
      <w:r>
        <w:rPr>
          <w:rFonts w:ascii="IRNazanin" w:hAnsi="IRNazanin" w:eastAsia="IRNazanin" w:cs="IRNazanin"/>
          <w:lang w:bidi="fa-IR"/>
          <w:color w:val="111111"/>
          <w:sz w:val="28"/>
          <w:szCs w:val="28"/>
          <w:rtl/>
        </w:rPr>
        <w:t xml:space="preserve">و ذکر خالد بن صفوان شبیب بن شیبة فقال ذاک رجل لیس له صدیق فی السر و لا عدو فی العلانیة.</w:t>
      </w:r>
    </w:p>
    <w:p>
      <w:pPr>
        <w:pStyle w:val="BookText"/>
      </w:pPr>
      <w:r>
        <w:rPr>
          <w:rFonts w:ascii="IRNazanin" w:hAnsi="IRNazanin" w:eastAsia="IRNazanin" w:cs="IRNazanin"/>
          <w:lang w:bidi="fa-IR"/>
          <w:color w:val="111111"/>
          <w:sz w:val="28"/>
          <w:szCs w:val="28"/>
          <w:rtl/>
        </w:rPr>
        <w:t xml:space="preserve">و قال الشاعر إذا کان دواما أخوک مصارما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1086_125886"/>
    <w:bookmarkEnd w:id="30"/>
    <w:p>
      <w:pPr>
        <w:pStyle w:val="Heading3"/>
      </w:pPr>
      <w:bookmarkStart w:id="266" w:name="_Toc34"/>
      <w:r>
        <w:t>215 [و من کلامه ع فی المطامع و کونها مصارع العقول]</w:t>
      </w:r>
      <w:bookmarkEnd w:id="266"/>
    </w:p>
    <w:p>
      <w:pPr>
        <w:pStyle w:val="BookText"/>
      </w:pPr>
      <w:r>
        <w:rPr>
          <w:rFonts w:ascii="Amiri" w:hAnsi="Amiri" w:eastAsia="Amiri" w:cs="Amiri"/>
          <w:lang w:bidi="ar-SA"/>
          <w:color w:val="111111"/>
          <w:sz w:val="28"/>
          <w:szCs w:val="28"/>
          <w:rtl/>
        </w:rPr>
        <w:t xml:space="preserve">وَ قَالَ ع أَکْثَرُ مَصَارِعِ الْعُقُولِ تَحْتَ بُرُوقِ الْمَطَامِعِ .</w:t>
      </w:r>
    </w:p>
    <w:p>
      <w:pPr>
        <w:pStyle w:val="BookText"/>
      </w:pPr>
      <w:r>
        <w:rPr>
          <w:rFonts w:ascii="IRNazanin" w:hAnsi="IRNazanin" w:eastAsia="IRNazanin" w:cs="IRNazanin"/>
          <w:lang w:bidi="fa-IR"/>
          <w:color w:val="111111"/>
          <w:sz w:val="28"/>
          <w:szCs w:val="28"/>
          <w:rtl/>
        </w:rPr>
        <w:t xml:space="preserve">قد تقدم منا قول فی هذا المعنی و منه قول الشاعر </w:t>
      </w:r>
      <w:r>
        <w:rPr>
          <w:rStyle w:val="FootnoteReference"/>
        </w:rPr>
        <w:footnoteReference w:id="48"/>
      </w:r>
      <w:r>
        <w:rPr>
          <w:rFonts w:ascii="IRNazanin" w:hAnsi="IRNazanin" w:eastAsia="IRNazanin" w:cs="IRNazanin"/>
          <w:lang w:bidi="fa-IR"/>
          <w:color w:val="111111"/>
          <w:sz w:val="28"/>
          <w:szCs w:val="28"/>
          <w:rtl/>
        </w:rPr>
        <w:t xml:space="preserve">طمعت بلیلی أن تریع و إنما </w:t>
      </w:r>
      <w:r>
        <w:rPr>
          <w:rStyle w:val="FootnoteReference"/>
        </w:rPr>
        <w:footnoteReference w:id="49"/>
      </w:r>
      <w:r>
        <w:rPr>
          <w:rFonts w:ascii="IRNazanin" w:hAnsi="IRNazanin" w:eastAsia="IRNazanin" w:cs="IRNazanin"/>
          <w:lang w:bidi="fa-IR"/>
          <w:color w:val="111111"/>
          <w:sz w:val="28"/>
          <w:szCs w:val="28"/>
          <w:rtl/>
        </w:rPr>
        <w:t xml:space="preserve">تقطع أعناق الرجال المطامع </w:t>
      </w:r>
      <w:r>
        <w:rPr>
          <w:rStyle w:val="FootnoteReference"/>
        </w:rPr>
        <w:footnoteReference w:id="50"/>
      </w:r>
      <w:r>
        <w:rPr>
          <w:rFonts w:ascii="IRNazanin" w:hAnsi="IRNazanin" w:eastAsia="IRNazanin" w:cs="IRNazanin"/>
          <w:lang w:bidi="fa-IR"/>
          <w:color w:val="111111"/>
          <w:sz w:val="28"/>
          <w:szCs w:val="28"/>
          <w:rtl/>
        </w:rPr>
        <w:t xml:space="preserve">و قال آخر إذا حدثتک النفس أنک قادر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1086_125887"/>
    <w:bookmarkEnd w:id="31"/>
    <w:p>
      <w:pPr>
        <w:pStyle w:val="Heading3"/>
      </w:pPr>
      <w:bookmarkStart w:id="267" w:name="_Toc35"/>
      <w:r>
        <w:t>216 [و من کلامه ع فی الثقة بالظن]</w:t>
      </w:r>
      <w:bookmarkEnd w:id="267"/>
    </w:p>
    <w:p>
      <w:pPr>
        <w:pStyle w:val="BookText"/>
      </w:pPr>
      <w:r>
        <w:rPr>
          <w:rFonts w:ascii="Amiri" w:hAnsi="Amiri" w:eastAsia="Amiri" w:cs="Amiri"/>
          <w:lang w:bidi="ar-SA"/>
          <w:color w:val="111111"/>
          <w:sz w:val="28"/>
          <w:szCs w:val="28"/>
          <w:rtl/>
        </w:rPr>
        <w:t xml:space="preserve">وَ قَالَ ع لَیْسَ مِنَ الْعَدْلِ الْقَضَاءُ عَلَی الثِّقَةِ بِالظَّنِّ .</w:t>
      </w:r>
    </w:p>
    <w:p>
      <w:pPr>
        <w:pStyle w:val="BookText"/>
      </w:pPr>
      <w:r>
        <w:rPr>
          <w:rFonts w:ascii="IRNazanin" w:hAnsi="IRNazanin" w:eastAsia="IRNazanin" w:cs="IRNazanin"/>
          <w:lang w:bidi="fa-IR"/>
          <w:color w:val="111111"/>
          <w:sz w:val="28"/>
          <w:szCs w:val="28"/>
          <w:rtl/>
        </w:rPr>
        <w:t xml:space="preserve">هذا مثل قول أصحاب أصول الفقه لا یجوز نسخ القرآن و السنة المتواترة بخبر الواحد لأن المظنون لا یرفع المعلوم.</w:t>
      </w:r>
    </w:p>
    <w:p>
      <w:pPr>
        <w:pStyle w:val="BookText"/>
      </w:pPr>
      <w:r>
        <w:rPr>
          <w:rFonts w:ascii="IRNazanin" w:hAnsi="IRNazanin" w:eastAsia="IRNazanin" w:cs="IRNazanin"/>
          <w:lang w:bidi="fa-IR"/>
          <w:color w:val="111111"/>
          <w:sz w:val="28"/>
          <w:szCs w:val="28"/>
          <w:rtl/>
        </w:rPr>
        <w:t xml:space="preserve">و لفظ الثقة هاهنا مرادف للفظ العلم فکأنه قال لا یجوز أن یزال ما علم بطریق قطعیة لأمر ظنی.</w:t>
      </w:r>
    </w:p>
    <w:p>
      <w:pPr>
        <w:pStyle w:val="BookText"/>
      </w:pPr>
      <w:r>
        <w:rPr>
          <w:rFonts w:ascii="IRNazanin" w:hAnsi="IRNazanin" w:eastAsia="IRNazanin" w:cs="IRNazanin"/>
          <w:lang w:bidi="fa-IR"/>
          <w:color w:val="111111"/>
          <w:sz w:val="28"/>
          <w:szCs w:val="28"/>
          <w:rtl/>
        </w:rPr>
        <w:t xml:space="preserve">فإن قلت أ لیس البراءة الأصلیة معلومة بالعقل و مع ذلک ترفع بالأمارات الظنیة کأخبار الآحاد.</w:t>
      </w:r>
    </w:p>
    <w:p>
      <w:pPr>
        <w:pStyle w:val="BookText"/>
      </w:pPr>
      <w:r>
        <w:rPr>
          <w:rFonts w:ascii="IRNazanin" w:hAnsi="IRNazanin" w:eastAsia="IRNazanin" w:cs="IRNazanin"/>
          <w:lang w:bidi="fa-IR"/>
          <w:color w:val="111111"/>
          <w:sz w:val="28"/>
          <w:szCs w:val="28"/>
          <w:rtl/>
        </w:rPr>
        <w:t xml:space="preserve">قلت لیست البراءة الأصلیة معلومة بالعقل مطلقا بل مشروطة بعدم ما یرفعها من طریق علمی أو ظنی أ لا تری أن أکل الفاکهة و شرب الماء معلوم بالعقل حسنه و لکن لا مطلقا بل بشرط انتفاء ما یقتضی قبحه فإنا لو أخبرنا إنسان أن هذه الفاکهة أو هذا الماء مسموم لقبح منا الإقدام علی تناولهما و إن کان قول ذلک المخبر الواحد لا یفید العلم القطعی </w:t>
      </w:r>
      <w:r>
        <w:rPr>
          <w:rStyle w:val="FootnoteReference"/>
        </w:rPr>
        <w:footnoteReference w:id="51"/>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1086_125888"/>
    <w:bookmarkEnd w:id="32"/>
    <w:p>
      <w:pPr>
        <w:pStyle w:val="Heading3"/>
      </w:pPr>
      <w:bookmarkStart w:id="268" w:name="_Toc36"/>
      <w:r>
        <w:t>217 [و من کلامه ع فی الظلم و العدوان]</w:t>
      </w:r>
      <w:bookmarkEnd w:id="268"/>
    </w:p>
    <w:p>
      <w:pPr>
        <w:pStyle w:val="BookText"/>
      </w:pPr>
      <w:r>
        <w:rPr>
          <w:rFonts w:ascii="Amiri" w:hAnsi="Amiri" w:eastAsia="Amiri" w:cs="Amiri"/>
          <w:lang w:bidi="ar-SA"/>
          <w:color w:val="111111"/>
          <w:sz w:val="28"/>
          <w:szCs w:val="28"/>
          <w:rtl/>
        </w:rPr>
        <w:t xml:space="preserve">وَ قَالَ ع بِئْسَ الزَّادُ إِلَی الْمَعَادِ الْعُدْوَانُ عَلَی الْعِبَادِ .</w:t>
      </w:r>
    </w:p>
    <w:p>
      <w:pPr>
        <w:pStyle w:val="BookText"/>
      </w:pPr>
      <w:r>
        <w:rPr>
          <w:rFonts w:ascii="IRNazanin" w:hAnsi="IRNazanin" w:eastAsia="IRNazanin" w:cs="IRNazanin"/>
          <w:lang w:bidi="fa-IR"/>
          <w:color w:val="111111"/>
          <w:sz w:val="28"/>
          <w:szCs w:val="28"/>
          <w:rtl/>
        </w:rPr>
        <w:t xml:space="preserve">قد تقدم من قولنا </w:t>
      </w:r>
      <w:r>
        <w:rPr>
          <w:rStyle w:val="FootnoteReference"/>
        </w:rPr>
        <w:footnoteReference w:id="52"/>
      </w:r>
      <w:r>
        <w:rPr>
          <w:rFonts w:ascii="IRNazanin" w:hAnsi="IRNazanin" w:eastAsia="IRNazanin" w:cs="IRNazanin"/>
          <w:lang w:bidi="fa-IR"/>
          <w:color w:val="111111"/>
          <w:sz w:val="28"/>
          <w:szCs w:val="28"/>
          <w:rtl/>
        </w:rPr>
        <w:t xml:space="preserve">فی الظلم و العدوان ما فیه کفایة.</w:t>
      </w:r>
    </w:p>
    <w:p>
      <w:pPr>
        <w:pStyle w:val="BookText"/>
      </w:pPr>
      <w:r>
        <w:rPr>
          <w:rFonts w:ascii="IRNazanin" w:hAnsi="IRNazanin" w:eastAsia="IRNazanin" w:cs="IRNazanin"/>
          <w:lang w:bidi="fa-IR"/>
          <w:color w:val="111111"/>
          <w:sz w:val="28"/>
          <w:szCs w:val="28"/>
          <w:rtl/>
        </w:rPr>
        <w:t xml:space="preserve">و کان یقال عجبا لمن عومل فأنصف إذا عامل کیف یظلم و أعجب منه من عومل فظلم إذا عامل کیف یظلم.</w:t>
      </w:r>
    </w:p>
    <w:p>
      <w:pPr>
        <w:pStyle w:val="BookText"/>
      </w:pPr>
      <w:r>
        <w:rPr>
          <w:rFonts w:ascii="IRNazanin" w:hAnsi="IRNazanin" w:eastAsia="IRNazanin" w:cs="IRNazanin"/>
          <w:lang w:bidi="fa-IR"/>
          <w:color w:val="111111"/>
          <w:sz w:val="28"/>
          <w:szCs w:val="28"/>
          <w:rtl/>
        </w:rPr>
        <w:t xml:space="preserve">و کان یقال العدو عدوان عدو ظلمته و عدو ظلمک فإن اضطرک الدهر إلی أحدهما فاستعن بالذی ظلمک فإن الآخر موتور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1086_125889"/>
    <w:bookmarkEnd w:id="33"/>
    <w:p>
      <w:pPr>
        <w:pStyle w:val="Heading3"/>
      </w:pPr>
      <w:bookmarkStart w:id="269" w:name="_Toc37"/>
      <w:r>
        <w:t>218 [و من کلامه ع فی أن تغافل الکریم عما یعلم فضیلة]</w:t>
      </w:r>
      <w:bookmarkEnd w:id="269"/>
    </w:p>
    <w:p>
      <w:pPr>
        <w:pStyle w:val="BookText"/>
      </w:pPr>
      <w:r>
        <w:rPr>
          <w:rFonts w:ascii="Amiri" w:hAnsi="Amiri" w:eastAsia="Amiri" w:cs="Amiri"/>
          <w:lang w:bidi="ar-SA"/>
          <w:color w:val="111111"/>
          <w:sz w:val="28"/>
          <w:szCs w:val="28"/>
          <w:rtl/>
        </w:rPr>
        <w:t xml:space="preserve">وَ قَالَ ع مِنْ أَشْرَفِ [أَفْعَالِ]</w:t>
      </w:r>
    </w:p>
    <w:p>
      <w:pPr>
        <w:pStyle w:val="BookText"/>
      </w:pPr>
      <w:r>
        <w:rPr>
          <w:rFonts w:ascii="Amiri" w:hAnsi="Amiri" w:eastAsia="Amiri" w:cs="Amiri"/>
          <w:lang w:bidi="ar-SA"/>
          <w:color w:val="111111"/>
          <w:sz w:val="28"/>
          <w:szCs w:val="28"/>
          <w:rtl/>
        </w:rPr>
        <w:t xml:space="preserve">أَعْمَالِ الْکَرِیمِ غَفْلَتُهُ عَمَّا یَعْلَمُ .</w:t>
      </w:r>
    </w:p>
    <w:p>
      <w:pPr>
        <w:pStyle w:val="BookText"/>
      </w:pPr>
      <w:r>
        <w:rPr>
          <w:rFonts w:ascii="IRNazanin" w:hAnsi="IRNazanin" w:eastAsia="IRNazanin" w:cs="IRNazanin"/>
          <w:lang w:bidi="fa-IR"/>
          <w:color w:val="111111"/>
          <w:sz w:val="28"/>
          <w:szCs w:val="28"/>
          <w:rtl/>
        </w:rPr>
        <w:t xml:space="preserve">کان یقال التغافل من السؤدد و قال أبو تمام لیس الغبی بسید فی قومه لکن سید قومه المتغابی </w:t>
      </w:r>
      <w:r>
        <w:rPr>
          <w:rStyle w:val="FootnoteReference"/>
        </w:rPr>
        <w:footnoteReference w:id="53"/>
      </w:r>
      <w:r>
        <w:rPr>
          <w:rFonts w:ascii="IRNazanin" w:hAnsi="IRNazanin" w:eastAsia="IRNazanin" w:cs="IRNazanin"/>
          <w:lang w:bidi="fa-IR"/>
          <w:color w:val="111111"/>
          <w:sz w:val="28"/>
          <w:szCs w:val="28"/>
          <w:rtl/>
        </w:rPr>
        <w:t xml:space="preserve">و قال طاهر بن الحسین بن مصعب و یکفیک من قوم شواهد أمرهم و کان یقال بعض </w:t>
      </w:r>
      <w:r>
        <w:rPr>
          <w:rStyle w:val="FootnoteReference"/>
        </w:rPr>
        <w:footnoteReference w:id="54"/>
      </w:r>
      <w:r>
        <w:rPr>
          <w:rFonts w:ascii="IRNazanin" w:hAnsi="IRNazanin" w:eastAsia="IRNazanin" w:cs="IRNazanin"/>
          <w:lang w:bidi="fa-IR"/>
          <w:color w:val="111111"/>
          <w:sz w:val="28"/>
          <w:szCs w:val="28"/>
          <w:rtl/>
        </w:rPr>
        <w:t xml:space="preserve">التغافل فضیلة و تمام الجود الإمساک عن ذکر المواهب و من الکرم أن تصفح عن التوبیخ و أن تلتمس ستر </w:t>
      </w:r>
      <w:r>
        <w:rPr>
          <w:rStyle w:val="FootnoteReference"/>
        </w:rPr>
        <w:footnoteReference w:id="55"/>
      </w:r>
      <w:r>
        <w:rPr>
          <w:rFonts w:ascii="IRNazanin" w:hAnsi="IRNazanin" w:eastAsia="IRNazanin" w:cs="IRNazanin"/>
          <w:lang w:bidi="fa-IR"/>
          <w:color w:val="111111"/>
          <w:sz w:val="28"/>
          <w:szCs w:val="28"/>
          <w:rtl/>
        </w:rPr>
        <w:t xml:space="preserve">هتک الکریم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1086_125890"/>
    <w:bookmarkEnd w:id="34"/>
    <w:p>
      <w:pPr>
        <w:pStyle w:val="Heading3"/>
      </w:pPr>
      <w:bookmarkStart w:id="270" w:name="_Toc38"/>
      <w:r>
        <w:t>219 [و من کلامه ع فی الحیاء]</w:t>
      </w:r>
      <w:bookmarkEnd w:id="270"/>
    </w:p>
    <w:p>
      <w:pPr>
        <w:pStyle w:val="Heading4"/>
      </w:pPr>
      <w:bookmarkStart w:id="271" w:name="_Toc39"/>
      <w:r>
        <w:t>اشارة</w:t>
      </w:r>
      <w:bookmarkEnd w:id="271"/>
    </w:p>
    <w:p>
      <w:pPr>
        <w:pStyle w:val="BookText"/>
      </w:pPr>
      <w:r>
        <w:rPr>
          <w:rFonts w:ascii="Amiri" w:hAnsi="Amiri" w:eastAsia="Amiri" w:cs="Amiri"/>
          <w:lang w:bidi="ar-SA"/>
          <w:color w:val="111111"/>
          <w:sz w:val="28"/>
          <w:szCs w:val="28"/>
          <w:rtl/>
        </w:rPr>
        <w:t xml:space="preserve">وَ قَالَ ع مَنْ کَسَاهُ الْحَیَاءُ ثَوْبَهُ لَمْ یَرَ النَّاسُ عَیْبَهُ .</w:t>
      </w:r>
    </w:p>
    <w:p>
      <w:pPr>
        <w:pStyle w:val="BookText"/>
      </w:pPr>
      <w:r>
        <w:rPr>
          <w:rFonts w:ascii="IRNazanin" w:hAnsi="IRNazanin" w:eastAsia="IRNazanin" w:cs="IRNazanin"/>
          <w:lang w:bidi="fa-IR"/>
          <w:color w:val="111111"/>
          <w:sz w:val="28"/>
          <w:szCs w:val="28"/>
          <w:rtl/>
        </w:rPr>
        <w:t xml:space="preserve">قد سبق منا قول کثیر فی الحیاء</w:t>
      </w:r>
    </w:p>
    <w:p>
      <w:pPr>
        <w:pStyle w:val="Heading4"/>
      </w:pPr>
      <w:bookmarkStart w:id="272" w:name="_Toc40"/>
      <w:r>
        <w:t>[فصل فی الحیاء و ما قیل فیه]</w:t>
      </w:r>
      <w:bookmarkEnd w:id="272"/>
    </w:p>
    <w:p>
      <w:pPr>
        <w:pStyle w:val="BookText"/>
      </w:pPr>
      <w:r>
        <w:rPr>
          <w:rFonts w:ascii="IRNazanin" w:hAnsi="IRNazanin" w:eastAsia="IRNazanin" w:cs="IRNazanin"/>
          <w:lang w:bidi="fa-IR"/>
          <w:color w:val="111111"/>
          <w:sz w:val="28"/>
          <w:szCs w:val="28"/>
          <w:rtl/>
        </w:rPr>
        <w:t xml:space="preserve">و کان یقال الحیاء تمام الکرم و الحلم تمام العقل.</w:t>
      </w:r>
    </w:p>
    <w:p>
      <w:pPr>
        <w:pStyle w:val="BookText"/>
      </w:pPr>
      <w:r>
        <w:rPr>
          <w:rFonts w:ascii="IRNazanin" w:hAnsi="IRNazanin" w:eastAsia="IRNazanin" w:cs="IRNazanin"/>
          <w:lang w:bidi="fa-IR"/>
          <w:color w:val="111111"/>
          <w:sz w:val="28"/>
          <w:szCs w:val="28"/>
          <w:rtl/>
        </w:rPr>
        <w:t xml:space="preserve">و قال بعض الحکماء الحیاء انقباض النفس عن القبائح و هو من خصائص الإنسان لأنه لا یوجد فی الفرس و لا فی الغنم و البقر و نحو ذلک من أنواع الحیوانات فهو کالضحک الذی یختص به نوع الإنسان و أول ما یظهر من قوة الفهم فی الصبیان الحیاء و قد جعله الله تعالی فی الإنسان لیرتدع به عما تنزع إلیه نفسه من القبیح فلا یکون کالبهیمة و هو خلق مرکب من جبن و عفة و لذلک لا یکون المستحی فاسقا و لا الفاسق مستحیا </w:t>
      </w:r>
      <w:r>
        <w:rPr>
          <w:rStyle w:val="FootnoteReference"/>
        </w:rPr>
        <w:footnoteReference w:id="56"/>
      </w:r>
      <w:r>
        <w:rPr>
          <w:rFonts w:ascii="IRNazanin" w:hAnsi="IRNazanin" w:eastAsia="IRNazanin" w:cs="IRNazanin"/>
          <w:lang w:bidi="fa-IR"/>
          <w:color w:val="111111"/>
          <w:sz w:val="28"/>
          <w:szCs w:val="28"/>
          <w:rtl/>
        </w:rPr>
        <w:t xml:space="preserve">لتنافی اجتماع العفة و الفسق و قلما یکون الشجاع مستحیا و المستحی شجاعا لتنافی اجتماع الجبن و الشجاعة و لعزة وجود ذلک ما یجمع الشعراء بین المدح بالشجاعة و المدح بالحیاء نحو قول القائل یجری الحیاء الغض من قسماتهم فی حین یجری من أکفهم الدم.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 کریم یغض الطرف فضل حیائه و یدنو و أطراف الرماح دوان.</w:t>
      </w:r>
    </w:p>
    <w:p>
      <w:pPr>
        <w:pStyle w:val="BookText"/>
      </w:pPr>
      <w:r>
        <w:rPr>
          <w:rFonts w:ascii="IRNazanin" w:hAnsi="IRNazanin" w:eastAsia="IRNazanin" w:cs="IRNazanin"/>
          <w:lang w:bidi="fa-IR"/>
          <w:color w:val="111111"/>
          <w:sz w:val="28"/>
          <w:szCs w:val="28"/>
          <w:rtl/>
        </w:rPr>
        <w:t xml:space="preserve">و متی قصد به الانقباض فهو مدح للصبیان دون المشایخ و متی قصد به ترک القبیح فهو مدح لکل أحد و بالاعتبار الأول قیل الحیاء بالأفاضل قبیح و بالاعتبار الثانی ورد إن الله لیستحیی من ذی شیبة فی الإسلام أن یعذبه أی یترک تعذیبه و یستقبح لکرمه ذلک.</w:t>
      </w:r>
    </w:p>
    <w:p>
      <w:pPr>
        <w:pStyle w:val="BookText"/>
      </w:pPr>
      <w:r>
        <w:rPr>
          <w:rFonts w:ascii="IRNazanin" w:hAnsi="IRNazanin" w:eastAsia="IRNazanin" w:cs="IRNazanin"/>
          <w:lang w:bidi="fa-IR"/>
          <w:color w:val="111111"/>
          <w:sz w:val="28"/>
          <w:szCs w:val="28"/>
          <w:rtl/>
        </w:rPr>
        <w:t xml:space="preserve">فأما الخجل فحیرة تلحق النفس لفرط الحیاء و یحمد فی النساء و الصبیان و یذم بالاتفاق فی الرجال.</w:t>
      </w:r>
    </w:p>
    <w:p>
      <w:pPr>
        <w:pStyle w:val="BookText"/>
      </w:pPr>
      <w:r>
        <w:rPr>
          <w:rFonts w:ascii="IRNazanin" w:hAnsi="IRNazanin" w:eastAsia="IRNazanin" w:cs="IRNazanin"/>
          <w:lang w:bidi="fa-IR"/>
          <w:color w:val="111111"/>
          <w:sz w:val="28"/>
          <w:szCs w:val="28"/>
          <w:rtl/>
        </w:rPr>
        <w:t xml:space="preserve">فأما القحة فمذمومة بکل لسان إذ هی انسلاخ من الإنسانیة و حقیقتها لجاج النفس فی تعاطی القبیح و اشتقاقها من حافر و قاح أی صلب و لهذه المناسبة قال الشاعر یا لیت لی من جلد وجهک رقعة فأعد منها حافرا للأشهب.</w:t>
      </w:r>
    </w:p>
    <w:p>
      <w:pPr>
        <w:pStyle w:val="BookText"/>
      </w:pPr>
      <w:r>
        <w:rPr>
          <w:rFonts w:ascii="IRNazanin" w:hAnsi="IRNazanin" w:eastAsia="IRNazanin" w:cs="IRNazanin"/>
          <w:lang w:bidi="fa-IR"/>
          <w:color w:val="111111"/>
          <w:sz w:val="28"/>
          <w:szCs w:val="28"/>
          <w:rtl/>
        </w:rPr>
        <w:t xml:space="preserve">و ما أصدق قول الشاعر صلابة الوجه لم تغلب علی أحد إلا تکامل فیه الشر و اجتمعا.</w:t>
      </w:r>
    </w:p>
    <w:p>
      <w:pPr>
        <w:pStyle w:val="BookText"/>
      </w:pPr>
      <w:r>
        <w:rPr>
          <w:rFonts w:ascii="IRNazanin" w:hAnsi="IRNazanin" w:eastAsia="IRNazanin" w:cs="IRNazanin"/>
          <w:lang w:bidi="fa-IR"/>
          <w:color w:val="111111"/>
          <w:sz w:val="28"/>
          <w:szCs w:val="28"/>
          <w:rtl/>
        </w:rPr>
        <w:t xml:space="preserve">فأما کیف یکتسب الحیاء فمن حق الإنسان إذا هم بقبیح أن یتصور أجل من نفسه أنه یراه فإن الإنسان یستحیی ممن یکبر فی نفسه أن یطلع علی عیبه و لذلک لا یستحیی من الحیوان غیر الناطق و لا من الأطفال الذین لا یمیزون و یستحیی من العالم أکثر مما یستحیی من الجاهل و من الجماعة أکثر مما یستحیی من الواحد و الذین یستحیی الإنسان منهم ثلاثة البشر و نفسه و الله تعالی أما البشر فهم أکثر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یستحیی منه الإنسان فی غالب الناس ثم نفسه ثم خالقه و ذلک لقلة توفیقه و سوء اختیاره.</w:t>
      </w:r>
    </w:p>
    <w:p>
      <w:pPr>
        <w:pStyle w:val="BookText"/>
      </w:pPr>
      <w:r>
        <w:rPr>
          <w:rFonts w:ascii="IRNazanin" w:hAnsi="IRNazanin" w:eastAsia="IRNazanin" w:cs="IRNazanin"/>
          <w:lang w:bidi="fa-IR"/>
          <w:color w:val="111111"/>
          <w:sz w:val="28"/>
          <w:szCs w:val="28"/>
          <w:rtl/>
        </w:rPr>
        <w:t xml:space="preserve">و اعلم أن من استحیا من الناس و لم یستحی من نفسه فنفسه عنده أخس من غیره و من استحیا منهما و لم یستحی من الله تعالی فلیس عارفا لأنه لو کان عارفا بالله لما استحیا من المخلوق دون الخالق أ لا تری أن الإنسان لا بد أن یستحیی من الذی یعظمه و یعلم أنه یراه أو یستمع بخبره فیبکته و من لا یعرف الله تعالی کیف یستعظمه و کیف یعلم أنه یطلع علیه</w:t>
      </w:r>
    </w:p>
    <w:p>
      <w:pPr>
        <w:pStyle w:val="BookText"/>
      </w:pPr>
      <w:r>
        <w:rPr>
          <w:rFonts w:ascii="Times New Roman" w:hAnsi="Times New Roman" w:eastAsia="Times New Roman" w:cs="Times New Roman"/>
          <w:lang w:val="en-US" w:bidi="en-US"/>
          <w:color w:val="111111"/>
          <w:sz w:val="28"/>
          <w:szCs w:val="28"/>
          <w:rtl/>
        </w:rPr>
        <w:t xml:space="preserve">4689</w:t>
      </w:r>
    </w:p>
    <w:p>
      <w:pPr>
        <w:pStyle w:val="BookText"/>
      </w:pPr>
      <w:r>
        <w:rPr>
          <w:rFonts w:ascii="IRNazanin" w:hAnsi="IRNazanin" w:eastAsia="IRNazanin" w:cs="IRNazanin"/>
          <w:lang w:bidi="fa-IR"/>
          <w:color w:val="111111"/>
          <w:sz w:val="28"/>
          <w:szCs w:val="28"/>
          <w:rtl/>
        </w:rPr>
        <w:t xml:space="preserve">و فی قول رسول الله ص استحیوا من الله حق الحیاء.</w:t>
      </w:r>
    </w:p>
    <w:p>
      <w:pPr>
        <w:pStyle w:val="BookText"/>
      </w:pPr>
      <w:r>
        <w:rPr>
          <w:rFonts w:ascii="Amiri" w:hAnsi="Amiri" w:eastAsia="Amiri" w:cs="Amiri"/>
          <w:lang w:bidi="ar-SA"/>
          <w:color w:val="111111"/>
          <w:sz w:val="28"/>
          <w:szCs w:val="28"/>
          <w:rtl/>
        </w:rPr>
        <w:t xml:space="preserve">أمر فی ضمن کلامه هذا بمعرفته سبحانه و حث علیها و قال سبحانه أَ لَمْ یَعْلَمْ بِأَنَّ اللّٰهَ یَریٰ </w:t>
      </w:r>
      <w:r>
        <w:rPr>
          <w:rStyle w:val="FootnoteReference"/>
        </w:rPr>
        <w:footnoteReference w:id="57"/>
      </w:r>
      <w:r>
        <w:rPr>
          <w:rFonts w:ascii="IRNazanin" w:hAnsi="IRNazanin" w:eastAsia="IRNazanin" w:cs="IRNazanin"/>
          <w:lang w:bidi="fa-IR"/>
          <w:color w:val="111111"/>
          <w:sz w:val="28"/>
          <w:szCs w:val="28"/>
          <w:rtl/>
        </w:rPr>
        <w:t xml:space="preserve">تنبیها علی أن العبد إذا علم أن ربه یراه استحیا من ارتکاب الذنب.</w:t>
      </w:r>
    </w:p>
    <w:p>
      <w:pPr>
        <w:pStyle w:val="BookText"/>
      </w:pPr>
      <w:r>
        <w:rPr>
          <w:rFonts w:ascii="IRNazanin" w:hAnsi="IRNazanin" w:eastAsia="IRNazanin" w:cs="IRNazanin"/>
          <w:lang w:bidi="fa-IR"/>
          <w:color w:val="111111"/>
          <w:sz w:val="28"/>
          <w:szCs w:val="28"/>
          <w:rtl/>
        </w:rPr>
        <w:t xml:space="preserve">و سئل الجنید رحمه الله عما یتولد منه الحیاء من الله تعالی فقال أن یری العبد آلاء الله سبحانه و نعمه علیه و یری تقصیره فی شکره.</w:t>
      </w:r>
    </w:p>
    <w:p>
      <w:pPr>
        <w:pStyle w:val="BookText"/>
      </w:pPr>
      <w:r>
        <w:rPr>
          <w:rFonts w:ascii="IRNazanin" w:hAnsi="IRNazanin" w:eastAsia="IRNazanin" w:cs="IRNazanin"/>
          <w:lang w:bidi="fa-IR"/>
          <w:color w:val="111111"/>
          <w:sz w:val="28"/>
          <w:szCs w:val="28"/>
          <w:rtl/>
        </w:rPr>
        <w:t xml:space="preserve">فإن قال قائل فما معنی</w:t>
      </w:r>
    </w:p>
    <w:p>
      <w:pPr>
        <w:pStyle w:val="BookText"/>
      </w:pPr>
      <w:r>
        <w:rPr>
          <w:rFonts w:ascii="Times New Roman" w:hAnsi="Times New Roman" w:eastAsia="Times New Roman" w:cs="Times New Roman"/>
          <w:lang w:val="en-US" w:bidi="en-US"/>
          <w:color w:val="111111"/>
          <w:sz w:val="28"/>
          <w:szCs w:val="28"/>
          <w:rtl/>
        </w:rPr>
        <w:t xml:space="preserve">4690</w:t>
      </w:r>
    </w:p>
    <w:p>
      <w:pPr>
        <w:pStyle w:val="BookText"/>
      </w:pPr>
      <w:r>
        <w:rPr>
          <w:rFonts w:ascii="IRNazanin" w:hAnsi="IRNazanin" w:eastAsia="IRNazanin" w:cs="IRNazanin"/>
          <w:lang w:bidi="fa-IR"/>
          <w:color w:val="111111"/>
          <w:sz w:val="28"/>
          <w:szCs w:val="28"/>
          <w:rtl/>
        </w:rPr>
        <w:t xml:space="preserve">قول النبی ص من لا حیاء له فلا إیمان له.</w:t>
      </w:r>
    </w:p>
    <w:p>
      <w:pPr>
        <w:pStyle w:val="BookText"/>
      </w:pPr>
      <w:r>
        <w:rPr>
          <w:rFonts w:ascii="IRNazanin" w:hAnsi="IRNazanin" w:eastAsia="IRNazanin" w:cs="IRNazanin"/>
          <w:lang w:bidi="fa-IR"/>
          <w:color w:val="111111"/>
          <w:sz w:val="28"/>
          <w:szCs w:val="28"/>
          <w:rtl/>
        </w:rPr>
        <w:t xml:space="preserve">قیل له لأن الحیاء أول ما یظهر من أمارة العقل فی الإنسان و أما الإیمان فهو آخر المراتب و محال حصول المرتبة الآخرة لمن لم تحصل له المرتبة الأولی فالواجب إذن أن من لا حیاء له فلا إیمان 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4691</w:t>
      </w:r>
    </w:p>
    <w:p>
      <w:pPr>
        <w:pStyle w:val="BookText"/>
      </w:pPr>
      <w:r>
        <w:rPr>
          <w:rFonts w:ascii="IRNazanin" w:hAnsi="IRNazanin" w:eastAsia="IRNazanin" w:cs="IRNazanin"/>
          <w:lang w:bidi="fa-IR"/>
          <w:color w:val="111111"/>
          <w:sz w:val="28"/>
          <w:szCs w:val="28"/>
          <w:rtl/>
        </w:rPr>
        <w:t xml:space="preserve">قال ع</w:t>
      </w:r>
    </w:p>
    <w:p>
      <w:pPr>
        <w:pStyle w:val="BookText"/>
      </w:pPr>
      <w:r>
        <w:rPr>
          <w:rFonts w:ascii="IRNazanin" w:hAnsi="IRNazanin" w:eastAsia="IRNazanin" w:cs="IRNazanin"/>
          <w:lang w:bidi="fa-IR"/>
          <w:color w:val="111111"/>
          <w:sz w:val="28"/>
          <w:szCs w:val="28"/>
          <w:rtl/>
        </w:rPr>
        <w:t xml:space="preserve">الحیاء شعبة من الإیمان.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4692</w:t>
      </w:r>
    </w:p>
    <w:p>
      <w:pPr>
        <w:pStyle w:val="BookText"/>
      </w:pPr>
      <w:r>
        <w:rPr>
          <w:rFonts w:ascii="IRNazanin" w:hAnsi="IRNazanin" w:eastAsia="IRNazanin" w:cs="IRNazanin"/>
          <w:lang w:bidi="fa-IR"/>
          <w:color w:val="111111"/>
          <w:sz w:val="28"/>
          <w:szCs w:val="28"/>
          <w:rtl/>
        </w:rPr>
        <w:t xml:space="preserve">قال الإیمان عریان و لباسه التقوی و زینته الحیاء.</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1086_125893"/>
    <w:bookmarkEnd w:id="35"/>
    <w:p>
      <w:pPr>
        <w:pStyle w:val="Heading3"/>
      </w:pPr>
      <w:bookmarkStart w:id="273" w:name="_Toc41"/>
      <w:r>
        <w:t>220 [و من کلامه ع فی مکارم الأخلاق]</w:t>
      </w:r>
      <w:bookmarkEnd w:id="273"/>
    </w:p>
    <w:p>
      <w:pPr>
        <w:pStyle w:val="BookText"/>
      </w:pPr>
      <w:r>
        <w:rPr>
          <w:rFonts w:ascii="Amiri" w:hAnsi="Amiri" w:eastAsia="Amiri" w:cs="Amiri"/>
          <w:lang w:bidi="ar-SA"/>
          <w:color w:val="111111"/>
          <w:sz w:val="28"/>
          <w:szCs w:val="28"/>
          <w:rtl/>
        </w:rPr>
        <w:t xml:space="preserve">وَ قَالَ ع بِکَثْرَةِ الصَّمْتِ تَکُونُ الْهَیْبَةُ وَ بِالنَّصَفَةِ یَکْثُرُ الْمُوَاصِلُونَ وَ بِالْإِفْضَالِ تَعْظُمُ الْأَقْدَارُ وَ بِالتَّوَاضُعِ تَتِمُّ النِّعْمَةُ وَ بِاحْتِمَالِ الْمُؤَنِ یَجِبُ اَلسُّودَدُ [اَلسُّؤْدُدُ]</w:t>
      </w:r>
    </w:p>
    <w:p>
      <w:pPr>
        <w:pStyle w:val="BookText"/>
      </w:pPr>
      <w:r>
        <w:rPr>
          <w:rFonts w:ascii="Amiri" w:hAnsi="Amiri" w:eastAsia="Amiri" w:cs="Amiri"/>
          <w:lang w:bidi="ar-SA"/>
          <w:color w:val="111111"/>
          <w:sz w:val="28"/>
          <w:szCs w:val="28"/>
          <w:rtl/>
        </w:rPr>
        <w:t xml:space="preserve">وَ بِالسِّیرَةِ الْعَادِلَةِ یُقْهَرُ الْمُنَاوِئُ وَ بِالْحِلْمِ عَنِ السَّفِیهِ تَکْثُرُ الْأَنْصَارُ عَلَیْهِ .</w:t>
      </w:r>
    </w:p>
    <w:p>
      <w:pPr>
        <w:pStyle w:val="BookText"/>
      </w:pPr>
      <w:r>
        <w:rPr>
          <w:rFonts w:ascii="IRNazanin" w:hAnsi="IRNazanin" w:eastAsia="IRNazanin" w:cs="IRNazanin"/>
          <w:lang w:bidi="fa-IR"/>
          <w:color w:val="111111"/>
          <w:sz w:val="28"/>
          <w:szCs w:val="28"/>
          <w:rtl/>
        </w:rPr>
        <w:t xml:space="preserve">قال یحیی بن خالد ما رأیت أحدا قط صامتا إلا هبته حتی یتکلم فإما أن تزداد تلک الهیبة أو تنقص و لا ریب أن الإنصاف سبب انعطاف القلوب إلی المنصف و أن الإفضال و الجود یقتضی عظم القدر لأنه إنعام و المنعم مشکور و التواضع طریق إلی تمام النعمة و لا سؤدد إلا باحتمال المؤن کما قال أبو تمام و الحمد شهد لا تری مشتاره</w:t>
      </w:r>
    </w:p>
    <w:p>
      <w:pPr>
        <w:pStyle w:val="BookText"/>
      </w:pPr>
      <w:r>
        <w:rPr>
          <w:rFonts w:ascii="IRNazanin" w:hAnsi="IRNazanin" w:eastAsia="IRNazanin" w:cs="IRNazanin"/>
          <w:lang w:bidi="fa-IR"/>
          <w:color w:val="111111"/>
          <w:sz w:val="28"/>
          <w:szCs w:val="28"/>
          <w:rtl/>
        </w:rPr>
        <w:t xml:space="preserve">و السیرة العادلة سبب لقهر الملک الذی یسیر بها أعداءه و من حلم عن سفیه و هو قادر علی الانتقام منه نصره الناس کلهم علیه و اتفقوا کلهم علی ذم ذلک السفیه و تقبیح فعله </w:t>
      </w:r>
      <w:r>
        <w:rPr>
          <w:rStyle w:val="FootnoteReference"/>
        </w:rPr>
        <w:footnoteReference w:id="58"/>
      </w:r>
      <w:r>
        <w:rPr>
          <w:rFonts w:ascii="IRNazanin" w:hAnsi="IRNazanin" w:eastAsia="IRNazanin" w:cs="IRNazanin"/>
          <w:lang w:bidi="fa-IR"/>
          <w:color w:val="111111"/>
          <w:sz w:val="28"/>
          <w:szCs w:val="28"/>
          <w:rtl/>
        </w:rPr>
        <w:t xml:space="preserve">و الاستقراء و اختبار العادات تشهد بجمیع ذلک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1086_125894"/>
    <w:bookmarkEnd w:id="36"/>
    <w:p>
      <w:pPr>
        <w:pStyle w:val="Heading3"/>
      </w:pPr>
      <w:bookmarkStart w:id="274" w:name="_Toc42"/>
      <w:r>
        <w:t>221 [و من کلامه ع فی الحسد]</w:t>
      </w:r>
      <w:bookmarkEnd w:id="274"/>
    </w:p>
    <w:p>
      <w:pPr>
        <w:pStyle w:val="BookText"/>
      </w:pPr>
      <w:r>
        <w:rPr>
          <w:rFonts w:ascii="Amiri" w:hAnsi="Amiri" w:eastAsia="Amiri" w:cs="Amiri"/>
          <w:lang w:bidi="ar-SA"/>
          <w:color w:val="111111"/>
          <w:sz w:val="28"/>
          <w:szCs w:val="28"/>
          <w:rtl/>
        </w:rPr>
        <w:t xml:space="preserve">وَ قَالَ ع الْعَجَبُ لِغَفْلَةِ الْحُسَّادِ عَنْ سَلاَمَةِ الْأَجْسَادِ .</w:t>
      </w:r>
    </w:p>
    <w:p>
      <w:pPr>
        <w:pStyle w:val="BookText"/>
      </w:pPr>
      <w:r>
        <w:rPr>
          <w:rFonts w:ascii="IRNazanin" w:hAnsi="IRNazanin" w:eastAsia="IRNazanin" w:cs="IRNazanin"/>
          <w:lang w:bidi="fa-IR"/>
          <w:color w:val="111111"/>
          <w:sz w:val="28"/>
          <w:szCs w:val="28"/>
          <w:rtl/>
        </w:rPr>
        <w:t xml:space="preserve">إنما لم یحسد الحاسد علی صحة الجسد لأنه صحیح الجسد فقد شارک فی الصحة و ما یشارک الإنسان غیره فیه لا یحسده علیه و لهذا أرباب الحسد إذا مرضوا حسدوا الأصحاء علی الصحة.</w:t>
      </w:r>
    </w:p>
    <w:p>
      <w:pPr>
        <w:pStyle w:val="BookText"/>
      </w:pPr>
      <w:r>
        <w:rPr>
          <w:rFonts w:ascii="IRNazanin" w:hAnsi="IRNazanin" w:eastAsia="IRNazanin" w:cs="IRNazanin"/>
          <w:lang w:bidi="fa-IR"/>
          <w:color w:val="111111"/>
          <w:sz w:val="28"/>
          <w:szCs w:val="28"/>
          <w:rtl/>
        </w:rPr>
        <w:t xml:space="preserve">فإن قلت فلما ذا تعجب أمیر المؤمنین ع قلت لکلامه ع وجه و هو أن الحسد لما تمکن فی أربابه و صار غریزة فیهم تعجب کیف لا یتعدی هذا الخلق الذمیم إلی أن یحسد الإنسان غیره علی ما یشارکه فیه فإن زیدا إذا أبغض عمرا بغضا شدیدا ود أن تزول عنه نعمته إلیه و إن کان ذا نعمة کنعمته </w:t>
      </w:r>
      <w:r>
        <w:rPr>
          <w:rStyle w:val="FootnoteReference"/>
        </w:rPr>
        <w:footnoteReference w:id="59"/>
      </w:r>
      <w:r>
        <w:rPr>
          <w:rFonts w:ascii="IRNazanin" w:hAnsi="IRNazanin" w:eastAsia="IRNazanin" w:cs="IRNazanin"/>
          <w:lang w:bidi="fa-IR"/>
          <w:color w:val="111111"/>
          <w:sz w:val="28"/>
          <w:szCs w:val="28"/>
          <w:rtl/>
        </w:rPr>
        <w:t xml:space="preserve">بل ربما کان أقوی و أحسن حالا.</w:t>
      </w:r>
    </w:p>
    <w:p>
      <w:pPr>
        <w:pStyle w:val="BookText"/>
      </w:pPr>
      <w:r>
        <w:rPr>
          <w:rFonts w:ascii="IRNazanin" w:hAnsi="IRNazanin" w:eastAsia="IRNazanin" w:cs="IRNazanin"/>
          <w:lang w:bidi="fa-IR"/>
          <w:color w:val="111111"/>
          <w:sz w:val="28"/>
          <w:szCs w:val="28"/>
          <w:rtl/>
        </w:rPr>
        <w:t xml:space="preserve">و یجوز أن یرید معنی آخر و هو تعجبه من غفلة الحساد علی أن الحسد مؤثر فی سلامة أجسادهم و مقتض سقمهم و هذا أیضا واضح</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1086_125895"/>
    <w:bookmarkEnd w:id="37"/>
    <w:p>
      <w:pPr>
        <w:pStyle w:val="Heading3"/>
      </w:pPr>
      <w:bookmarkStart w:id="275" w:name="_Toc43"/>
      <w:r>
        <w:t>222 [و من کلامه ع فی الطمع]</w:t>
      </w:r>
      <w:bookmarkEnd w:id="275"/>
    </w:p>
    <w:p>
      <w:pPr>
        <w:pStyle w:val="BookText"/>
      </w:pPr>
      <w:r>
        <w:rPr>
          <w:rFonts w:ascii="Amiri" w:hAnsi="Amiri" w:eastAsia="Amiri" w:cs="Amiri"/>
          <w:lang w:bidi="ar-SA"/>
          <w:color w:val="111111"/>
          <w:sz w:val="28"/>
          <w:szCs w:val="28"/>
          <w:rtl/>
        </w:rPr>
        <w:t xml:space="preserve">وَ قَالَ ع الطَّامِعُ فِی وِثَاقِ الذُّلِّ .</w:t>
      </w:r>
    </w:p>
    <w:p>
      <w:pPr>
        <w:pStyle w:val="BookText"/>
      </w:pPr>
      <w:r>
        <w:rPr>
          <w:rFonts w:ascii="IRNazanin" w:hAnsi="IRNazanin" w:eastAsia="IRNazanin" w:cs="IRNazanin"/>
          <w:lang w:bidi="fa-IR"/>
          <w:color w:val="111111"/>
          <w:sz w:val="28"/>
          <w:szCs w:val="28"/>
          <w:rtl/>
        </w:rPr>
        <w:t xml:space="preserve">من أمثال البحتری قوله و الیأس إحدی الراحتین و لن تری تعبا کظن الخائب المکدود </w:t>
      </w:r>
      <w:r>
        <w:rPr>
          <w:rStyle w:val="FootnoteReference"/>
        </w:rPr>
        <w:footnoteReference w:id="60"/>
      </w:r>
      <w:r>
        <w:rPr>
          <w:rFonts w:ascii="IRNazanin" w:hAnsi="IRNazanin" w:eastAsia="IRNazanin" w:cs="IRNazanin"/>
          <w:lang w:bidi="fa-IR"/>
          <w:color w:val="111111"/>
          <w:sz w:val="28"/>
          <w:szCs w:val="28"/>
          <w:rtl/>
        </w:rPr>
        <w:t xml:space="preserve">و کان یقال ما طمعت إلا و ذلت یعنون النفس.</w:t>
      </w:r>
    </w:p>
    <w:p>
      <w:pPr>
        <w:pStyle w:val="BookText"/>
      </w:pPr>
      <w:r>
        <w:rPr>
          <w:rFonts w:ascii="IRNazanin" w:hAnsi="IRNazanin" w:eastAsia="IRNazanin" w:cs="IRNazanin"/>
          <w:lang w:bidi="fa-IR"/>
          <w:color w:val="111111"/>
          <w:sz w:val="28"/>
          <w:szCs w:val="28"/>
          <w:rtl/>
        </w:rPr>
        <w:t xml:space="preserve">و فی البیت المشهور تقطع أعناق الرجال المطامع </w:t>
      </w:r>
      <w:r>
        <w:rPr>
          <w:rStyle w:val="FootnoteReference"/>
        </w:rPr>
        <w:footnoteReference w:id="61"/>
      </w:r>
      <w:r>
        <w:rPr>
          <w:rFonts w:ascii="IRNazanin" w:hAnsi="IRNazanin" w:eastAsia="IRNazanin" w:cs="IRNazanin"/>
          <w:lang w:bidi="fa-IR"/>
          <w:color w:val="111111"/>
          <w:sz w:val="28"/>
          <w:szCs w:val="28"/>
          <w:rtl/>
        </w:rPr>
        <w:t xml:space="preserve">و قالوا عز من قنع و ذل من طمع.</w:t>
      </w:r>
    </w:p>
    <w:p>
      <w:pPr>
        <w:pStyle w:val="BookText"/>
      </w:pPr>
      <w:r>
        <w:rPr>
          <w:rFonts w:ascii="IRNazanin" w:hAnsi="IRNazanin" w:eastAsia="IRNazanin" w:cs="IRNazanin"/>
          <w:lang w:bidi="fa-IR"/>
          <w:color w:val="111111"/>
          <w:sz w:val="28"/>
          <w:szCs w:val="28"/>
          <w:rtl/>
        </w:rPr>
        <w:t xml:space="preserve">و قد تقدم القول فی الطمع مرارا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1086_125896"/>
    <w:bookmarkEnd w:id="38"/>
    <w:p>
      <w:pPr>
        <w:pStyle w:val="Heading3"/>
      </w:pPr>
      <w:bookmarkStart w:id="276" w:name="_Toc44"/>
      <w:r>
        <w:t>223 [و من کلامه ع فی معنی الإیمان]</w:t>
      </w:r>
      <w:bookmarkEnd w:id="276"/>
    </w:p>
    <w:p>
      <w:pPr>
        <w:pStyle w:val="BookText"/>
      </w:pPr>
      <w:r>
        <w:rPr>
          <w:rFonts w:ascii="Amiri" w:hAnsi="Amiri" w:eastAsia="Amiri" w:cs="Amiri"/>
          <w:lang w:bidi="ar-SA"/>
          <w:color w:val="111111"/>
          <w:sz w:val="28"/>
          <w:szCs w:val="28"/>
          <w:rtl/>
        </w:rPr>
        <w:t xml:space="preserve">[ وَ قَالَ ع ]</w:t>
      </w:r>
    </w:p>
    <w:p>
      <w:pPr>
        <w:pStyle w:val="BookText"/>
      </w:pPr>
      <w:r>
        <w:rPr>
          <w:rFonts w:ascii="Amiri" w:hAnsi="Amiri" w:eastAsia="Amiri" w:cs="Amiri"/>
          <w:lang w:bidi="ar-SA"/>
          <w:color w:val="111111"/>
          <w:sz w:val="28"/>
          <w:szCs w:val="28"/>
          <w:rtl/>
        </w:rPr>
        <w:t xml:space="preserve">وَ [قَدْ]</w:t>
      </w:r>
    </w:p>
    <w:p>
      <w:pPr>
        <w:pStyle w:val="BookText"/>
      </w:pPr>
      <w:r>
        <w:rPr>
          <w:rFonts w:ascii="Amiri" w:hAnsi="Amiri" w:eastAsia="Amiri" w:cs="Amiri"/>
          <w:lang w:bidi="ar-SA"/>
          <w:color w:val="111111"/>
          <w:sz w:val="28"/>
          <w:szCs w:val="28"/>
          <w:rtl/>
        </w:rPr>
        <w:t xml:space="preserve">سُئِلَ عَنِ الْإِیمَانِ فَقَالَ الْإِیمَانُ مَعْرِفَةٌ بِالْقَلْبِ وَ إِقْرَارٌ بِاللِّسَانِ وَ عَمَلٌ بِالْأَرْکَانِ .</w:t>
      </w:r>
    </w:p>
    <w:p>
      <w:pPr>
        <w:pStyle w:val="BookText"/>
      </w:pPr>
      <w:r>
        <w:rPr>
          <w:rFonts w:ascii="IRNazanin" w:hAnsi="IRNazanin" w:eastAsia="IRNazanin" w:cs="IRNazanin"/>
          <w:lang w:bidi="fa-IR"/>
          <w:color w:val="111111"/>
          <w:sz w:val="28"/>
          <w:szCs w:val="28"/>
          <w:rtl/>
        </w:rPr>
        <w:t xml:space="preserve">قد تقدم قولنا فی هذه المسألة و هذا هو مذهب أصحابنا المعتزلة بعینه لأن العمل بالأرکان عندنا داخل فی مسمی الإیمان أعنی فعل الواجبات فمن لم یعمل لم یسم مؤمنا و إن عرف بقلبه و أقر بلسانه و هذا خلاف قول المرجئة من الأشعریة و الإمامیة و الحشویة .</w:t>
      </w:r>
    </w:p>
    <w:p>
      <w:pPr>
        <w:pStyle w:val="BookText"/>
      </w:pPr>
      <w:r>
        <w:rPr>
          <w:rFonts w:ascii="IRNazanin" w:hAnsi="IRNazanin" w:eastAsia="IRNazanin" w:cs="IRNazanin"/>
          <w:lang w:bidi="fa-IR"/>
          <w:color w:val="111111"/>
          <w:sz w:val="28"/>
          <w:szCs w:val="28"/>
          <w:rtl/>
        </w:rPr>
        <w:t xml:space="preserve">فإن قلت فما قولک فی النوافل هل هی داخلة فی مسمی الإیمان أم لا قلت فی هذا خلاف بین أصحابنا و هو مستقصی فی کتبی </w:t>
      </w:r>
      <w:r>
        <w:rPr>
          <w:rStyle w:val="FootnoteReference"/>
        </w:rPr>
        <w:footnoteReference w:id="62"/>
      </w:r>
      <w:r>
        <w:rPr>
          <w:rFonts w:ascii="IRNazanin" w:hAnsi="IRNazanin" w:eastAsia="IRNazanin" w:cs="IRNazanin"/>
          <w:lang w:bidi="fa-IR"/>
          <w:color w:val="111111"/>
          <w:sz w:val="28"/>
          <w:szCs w:val="28"/>
          <w:rtl/>
        </w:rPr>
        <w:t xml:space="preserve">الکلامیة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1086_125897"/>
    <w:bookmarkEnd w:id="39"/>
    <w:p>
      <w:pPr>
        <w:pStyle w:val="Heading3"/>
      </w:pPr>
      <w:bookmarkStart w:id="277" w:name="_Toc45"/>
      <w:r>
        <w:t>224 [و من کلامه ع فی حب الدنیا]</w:t>
      </w:r>
      <w:bookmarkEnd w:id="277"/>
    </w:p>
    <w:p>
      <w:pPr>
        <w:pStyle w:val="BookText"/>
      </w:pPr>
      <w:r>
        <w:rPr>
          <w:rFonts w:ascii="Amiri" w:hAnsi="Amiri" w:eastAsia="Amiri" w:cs="Amiri"/>
          <w:lang w:bidi="ar-SA"/>
          <w:color w:val="111111"/>
          <w:sz w:val="28"/>
          <w:szCs w:val="28"/>
          <w:rtl/>
        </w:rPr>
        <w:t xml:space="preserve">وَ قَالَ ع مَنْ أَصْبَحَ عَلَی الدُّنْیَا حَزِیناً فَقَدْ أَصْبَحَ لِقَضَاءِ اللَّهِ سَاخِطاً وَ مَنْ أَصْبَحَ یَشْکُو مُصِیبَةً نَزَلَتْ بِهِ فَقَدْ أَصْبَحَ [فَإِنَّمَا]</w:t>
      </w:r>
    </w:p>
    <w:p>
      <w:pPr>
        <w:pStyle w:val="BookText"/>
      </w:pPr>
      <w:r>
        <w:rPr>
          <w:rFonts w:ascii="Amiri" w:hAnsi="Amiri" w:eastAsia="Amiri" w:cs="Amiri"/>
          <w:lang w:bidi="ar-SA"/>
          <w:color w:val="111111"/>
          <w:sz w:val="28"/>
          <w:szCs w:val="28"/>
          <w:rtl/>
        </w:rPr>
        <w:t xml:space="preserve">یَشْکُو رَبَّهُ وَ مَنْ أَتَی غَنِیّاً فَتَوَاضَعَ لَهُ لِغِنَاهُ ذَهَبَ ثُلُثَا دِینِهِ وَ مَنْ قَرَأَ اَلْقُرْآنَ فَمَاتَ فَدَخَلَ اَلنَّارَ فَهُوَ مِمَّنْ کَانَ [مِمَّنْ]</w:t>
      </w:r>
    </w:p>
    <w:p>
      <w:pPr>
        <w:pStyle w:val="BookText"/>
      </w:pPr>
      <w:r>
        <w:rPr>
          <w:rFonts w:ascii="Amiri" w:hAnsi="Amiri" w:eastAsia="Amiri" w:cs="Amiri"/>
          <w:lang w:bidi="ar-SA"/>
          <w:color w:val="111111"/>
          <w:sz w:val="28"/>
          <w:szCs w:val="28"/>
          <w:rtl/>
        </w:rPr>
        <w:t xml:space="preserve">یَتَّخِذُ آیٰاتِ اللّٰهِ هُزُواً وَ مَنْ لَهِجَ قَلْبُهُ بِحُبِّ الدُّنْیَا الْتَاطَ قَلْبُهُ مِنْهَا بِثَلاَثٍ هَمٍّ لاَ یُغِبُّهُ وَ حِرْصٍ لاَ یَتْرُکُهُ وَ أَمَلٍ لاَ یُدْرِکُهُ .</w:t>
      </w:r>
    </w:p>
    <w:p>
      <w:pPr>
        <w:pStyle w:val="BookText"/>
      </w:pPr>
      <w:r>
        <w:rPr>
          <w:rFonts w:ascii="IRNazanin" w:hAnsi="IRNazanin" w:eastAsia="IRNazanin" w:cs="IRNazanin"/>
          <w:lang w:bidi="fa-IR"/>
          <w:color w:val="111111"/>
          <w:sz w:val="28"/>
          <w:szCs w:val="28"/>
          <w:rtl/>
        </w:rPr>
        <w:t xml:space="preserve">إذا کان الرزق بقضاء الله و قدره فمن حزن لفوات شیء منه فقد سخط قضاء الله و ذلک معصیة لأن الرضا بقضاء الله واجب و کذلک من شکا مصیبة حلت به فإنما یشکو فاعلها لا هی لأنها لم تنزل به من تلقاء نفسها و فاعلها هو الله و من اشتکی الله فقد عصاه و التواضع للأغنیاء تعظیما لغناهم أو رجاء شیء مما فی أیدیهم فسق.</w:t>
      </w:r>
    </w:p>
    <w:p>
      <w:pPr>
        <w:pStyle w:val="BookText"/>
      </w:pPr>
      <w:r>
        <w:rPr>
          <w:rFonts w:ascii="IRNazanin" w:hAnsi="IRNazanin" w:eastAsia="IRNazanin" w:cs="IRNazanin"/>
          <w:lang w:bidi="fa-IR"/>
          <w:color w:val="111111"/>
          <w:sz w:val="28"/>
          <w:szCs w:val="28"/>
          <w:rtl/>
        </w:rPr>
        <w:t xml:space="preserve">و کان یقال لا یحمد التیه إلا من فقیر علی غنی فأما قوله ع و من قرأ القرآن فمات فدخل النار فهو ممن کان یتخذ آیٰاتِ اللّٰهِ هُزُواً .</w:t>
      </w:r>
    </w:p>
    <w:p>
      <w:pPr>
        <w:pStyle w:val="BookText"/>
      </w:pPr>
      <w:r>
        <w:rPr>
          <w:rFonts w:ascii="IRNazanin" w:hAnsi="IRNazanin" w:eastAsia="IRNazanin" w:cs="IRNazanin"/>
          <w:lang w:bidi="fa-IR"/>
          <w:color w:val="111111"/>
          <w:sz w:val="28"/>
          <w:szCs w:val="28"/>
          <w:rtl/>
        </w:rPr>
        <w:t xml:space="preserve">فلقائل أن یقول قد یکون مؤمنا بالقرآن لیس بمتخذ له هزوا و یقرؤه ثم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یدخل النار لأنه أتی بکبیرة أخری نحو القتل و الزنا و الفرار من الزحف و أمثال ذلک.</w:t>
      </w:r>
    </w:p>
    <w:p>
      <w:pPr>
        <w:pStyle w:val="BookText"/>
      </w:pPr>
      <w:r>
        <w:rPr>
          <w:rFonts w:ascii="IRNazanin" w:hAnsi="IRNazanin" w:eastAsia="IRNazanin" w:cs="IRNazanin"/>
          <w:lang w:bidi="fa-IR"/>
          <w:color w:val="111111"/>
          <w:sz w:val="28"/>
          <w:szCs w:val="28"/>
          <w:rtl/>
        </w:rPr>
        <w:t xml:space="preserve">و الجواب أن معنی کلامه ع هو أن من قرأ القرآن فمات فدخل النار لأجل قراءته القرآن فهو ممن کان یتخذ آیٰاتِ اللّٰهِ هُزُواً أی یقرؤه هازئا به ساخرا منه مستهینا بمواعظه و زواجره غیر معتقد أنه من عند الله.</w:t>
      </w:r>
    </w:p>
    <w:p>
      <w:pPr>
        <w:pStyle w:val="BookText"/>
      </w:pPr>
      <w:r>
        <w:rPr>
          <w:rFonts w:ascii="IRNazanin" w:hAnsi="IRNazanin" w:eastAsia="IRNazanin" w:cs="IRNazanin"/>
          <w:lang w:bidi="fa-IR"/>
          <w:color w:val="111111"/>
          <w:sz w:val="28"/>
          <w:szCs w:val="28"/>
          <w:rtl/>
        </w:rPr>
        <w:t xml:space="preserve">فإن قلت إنما دخل من ذکرت النار لا لأجل قراءته القرآن بل لهزئه به و جحوده إیاه و أنت قلت معنی کلامه أنه من دخل النار لأجل قراءته القرآن فهو ممن کان یستهزئ بالقرآن .</w:t>
      </w:r>
    </w:p>
    <w:p>
      <w:pPr>
        <w:pStyle w:val="BookText"/>
      </w:pPr>
      <w:r>
        <w:rPr>
          <w:rFonts w:ascii="IRNazanin" w:hAnsi="IRNazanin" w:eastAsia="IRNazanin" w:cs="IRNazanin"/>
          <w:lang w:bidi="fa-IR"/>
          <w:color w:val="111111"/>
          <w:sz w:val="28"/>
          <w:szCs w:val="28"/>
          <w:rtl/>
        </w:rPr>
        <w:t xml:space="preserve">قلت بل إنما دخل النار لأنه قرأه علی صفة الاستهزاء و السخریة أ لا تری أن الساجد للصنم یعاقب لسجوده له علی جهة العبادة و التعظیم و إن کان لو لا ما یحدثه مضافا للسجود من أفعال القلوب لما عوقب.</w:t>
      </w:r>
    </w:p>
    <w:p>
      <w:pPr>
        <w:pStyle w:val="BookText"/>
      </w:pPr>
      <w:r>
        <w:rPr>
          <w:rFonts w:ascii="IRNazanin" w:hAnsi="IRNazanin" w:eastAsia="IRNazanin" w:cs="IRNazanin"/>
          <w:lang w:bidi="fa-IR"/>
          <w:color w:val="111111"/>
          <w:sz w:val="28"/>
          <w:szCs w:val="28"/>
          <w:rtl/>
        </w:rPr>
        <w:t xml:space="preserve">و یمکن أن یحمل کلامه ع علی تفسیر آخر فیقال إنه عنی بقوله إنه کما کان ممن یتخذ آیٰاتِ اللّٰهِ هُزُواً أنه یعتقد أنها من عند الله و لکنه لا یعمل بموجبها کما یفعله الآن کثیر من الناس .</w:t>
      </w:r>
    </w:p>
    <w:p>
      <w:pPr>
        <w:pStyle w:val="BookText"/>
      </w:pPr>
      <w:r>
        <w:rPr>
          <w:rFonts w:ascii="IRNazanin" w:hAnsi="IRNazanin" w:eastAsia="IRNazanin" w:cs="IRNazanin"/>
          <w:lang w:bidi="fa-IR"/>
          <w:color w:val="111111"/>
          <w:sz w:val="28"/>
          <w:szCs w:val="28"/>
          <w:rtl/>
        </w:rPr>
        <w:t xml:space="preserve">قوله ع التاط بقلبه أی لصق و لا یغبه أی لا یأخذه غبا بل یلازمه دائما و صدق ع فإن حب الدنیا رأس کل خطیئة و حب الدنیا هو الموجب للهم و الغم و الحرص و الأمل و الخوف علی ما اکتسبه أن ینفد و للشح بما حوت یده و غیر ذلک من الأخلاق الذمیمة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11086_125899"/>
    <w:bookmarkEnd w:id="40"/>
    <w:p>
      <w:pPr>
        <w:pStyle w:val="Heading3"/>
      </w:pPr>
      <w:bookmarkStart w:id="278" w:name="_Toc46"/>
      <w:r>
        <w:t>225 [و من کلامه ع فی القناعة و حسن الخلق]</w:t>
      </w:r>
      <w:bookmarkEnd w:id="278"/>
    </w:p>
    <w:p>
      <w:pPr>
        <w:pStyle w:val="BookText"/>
      </w:pPr>
      <w:r>
        <w:rPr>
          <w:rFonts w:ascii="Amiri" w:hAnsi="Amiri" w:eastAsia="Amiri" w:cs="Amiri"/>
          <w:lang w:bidi="ar-SA"/>
          <w:color w:val="111111"/>
          <w:sz w:val="28"/>
          <w:szCs w:val="28"/>
          <w:rtl/>
        </w:rPr>
        <w:t xml:space="preserve">وَ قَالَ ع کَفَی بِالْقَنَاعَةِ مُلْکاً وَ بِحُسْنِ الْخُلُقِ نَعِیماً .</w:t>
      </w:r>
    </w:p>
    <w:p>
      <w:pPr>
        <w:pStyle w:val="BookText"/>
      </w:pPr>
      <w:r>
        <w:rPr>
          <w:rFonts w:ascii="IRNazanin" w:hAnsi="IRNazanin" w:eastAsia="IRNazanin" w:cs="IRNazanin"/>
          <w:lang w:bidi="fa-IR"/>
          <w:color w:val="111111"/>
          <w:sz w:val="28"/>
          <w:szCs w:val="28"/>
          <w:rtl/>
        </w:rPr>
        <w:t xml:space="preserve">قد تقدم القول فی هذین و هما القناعة و حسن الخلق.</w:t>
      </w:r>
    </w:p>
    <w:p>
      <w:pPr>
        <w:pStyle w:val="BookText"/>
      </w:pPr>
      <w:r>
        <w:rPr>
          <w:rFonts w:ascii="IRNazanin" w:hAnsi="IRNazanin" w:eastAsia="IRNazanin" w:cs="IRNazanin"/>
          <w:lang w:bidi="fa-IR"/>
          <w:color w:val="111111"/>
          <w:sz w:val="28"/>
          <w:szCs w:val="28"/>
          <w:rtl/>
        </w:rPr>
        <w:t xml:space="preserve">و کان یقال یستحق الإنسانیة من حسن خلقه و یکاد السیئ الخلق یعد من السباع.</w:t>
      </w:r>
    </w:p>
    <w:p>
      <w:pPr>
        <w:pStyle w:val="BookText"/>
      </w:pPr>
      <w:r>
        <w:rPr>
          <w:rFonts w:ascii="IRNazanin" w:hAnsi="IRNazanin" w:eastAsia="IRNazanin" w:cs="IRNazanin"/>
          <w:lang w:bidi="fa-IR"/>
          <w:color w:val="111111"/>
          <w:sz w:val="28"/>
          <w:szCs w:val="28"/>
          <w:rtl/>
        </w:rPr>
        <w:t xml:space="preserve">و قال بعض الحکماء حد القناعة هو الرضا بما دون الکفایة و الزهد الاقتصار علی الزهید أی القلیل و هما متقاربان و فی الأغلب إنما الزهد هو رفض الأمور الدنیویة مع القدرة علیها و أما القناعة فهی إلزام النفس الصبر عن المشتهیات التی لا یقدر علیها و کل زهد حصل عن قناعة فهو تزهد و لیس بزهد و کذلک قال بعض الصوفیة القناعة أول الزهد تنبیها علی أن الإنسان یحتاج أولا إلی قدع نفسه و تخصصه بالقناعة لیسهل علیه تعاطی الزهد و القناعة التی هی الغنی بالحقیقة لأن الناس کلهم فقراء من وجهین أحدهما لافتقارهم إلی الله تعالی کما قال یٰا أَیُّهَا النّٰاسُ أَنْتُمُ الْفُقَرٰاءُ إِلَی اللّٰهِ وَ اللّٰهُ هُوَ الْغَنِیُّ الْحَمِیدُ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الثانی لکثرة حاجاتهم فأغناهم لا محالة أقلهم حاجة و من سد مفاقره بالمقتنیات فما فی انسدادها مطمع و هو کمن یرقع الخرق بالخرق و من یسدها بالاستغناء عنها بقدر وسعه و الاقتصار علی تناول ضروریاته فهو الغنی المقرب من الله سبحانه کما أشار إلیه فی قصة طالوت إِنَّ اللّٰهَ مُبْتَلِیکُمْ بِنَهَرٍ فَمَنْ شَرِبَ مِنْهُ فَلَیْسَ مِنِّی وَ مَنْ لَمْ یَطْعَمْهُ فَإِنَّهُ مِنِّی إِلاّٰ مَنِ اغْتَرَفَ غُرْفَةً بِیَدِهِ </w:t>
      </w:r>
      <w:r>
        <w:rPr>
          <w:rStyle w:val="FootnoteReference"/>
        </w:rPr>
        <w:footnoteReference w:id="64"/>
      </w:r>
      <w:r>
        <w:rPr>
          <w:rFonts w:ascii="IRNazanin" w:hAnsi="IRNazanin" w:eastAsia="IRNazanin" w:cs="IRNazanin"/>
          <w:lang w:bidi="fa-IR"/>
          <w:color w:val="111111"/>
          <w:sz w:val="28"/>
          <w:szCs w:val="28"/>
          <w:rtl/>
        </w:rPr>
        <w:t xml:space="preserve">قال أصحاب المعانی و الباطن هذا إشارة إلی الدنیا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11086_125900"/>
    <w:bookmarkEnd w:id="41"/>
    <w:p>
      <w:pPr>
        <w:pStyle w:val="Heading3"/>
      </w:pPr>
      <w:bookmarkStart w:id="279" w:name="_Toc47"/>
      <w:r>
        <w:t>226 [و من کلامه ع فی بیان معنی الحیاة الطیبة]</w:t>
      </w:r>
      <w:bookmarkEnd w:id="279"/>
    </w:p>
    <w:p>
      <w:pPr>
        <w:pStyle w:val="BookText"/>
      </w:pPr>
      <w:r>
        <w:rPr>
          <w:rFonts w:ascii="Amiri" w:hAnsi="Amiri" w:eastAsia="Amiri" w:cs="Amiri"/>
          <w:lang w:bidi="ar-SA"/>
          <w:color w:val="111111"/>
          <w:sz w:val="28"/>
          <w:szCs w:val="28"/>
          <w:rtl/>
        </w:rPr>
        <w:t xml:space="preserve">وَ سُئِلَ ع عَنْ قَوْلِهِ تَعَالَی [قَوْلِ اللَّهِ عَزَّ وَ جَلَّ]</w:t>
      </w:r>
    </w:p>
    <w:p>
      <w:pPr>
        <w:pStyle w:val="BookText"/>
      </w:pPr>
      <w:r>
        <w:rPr>
          <w:rFonts w:ascii="Amiri" w:hAnsi="Amiri" w:eastAsia="Amiri" w:cs="Amiri"/>
          <w:lang w:bidi="ar-SA"/>
          <w:color w:val="111111"/>
          <w:sz w:val="28"/>
          <w:szCs w:val="28"/>
          <w:rtl/>
        </w:rPr>
        <w:t xml:space="preserve">فَلَنُحْیِیَنَّهُ حَیٰاةً طَیِّبَةً </w:t>
      </w:r>
      <w:r>
        <w:rPr>
          <w:rStyle w:val="FootnoteReference"/>
        </w:rPr>
        <w:footnoteReference w:id="65"/>
      </w:r>
      <w:r>
        <w:rPr>
          <w:rFonts w:ascii="Amiri" w:hAnsi="Amiri" w:eastAsia="Amiri" w:cs="Amiri"/>
          <w:lang w:bidi="ar-SA"/>
          <w:color w:val="111111"/>
          <w:sz w:val="28"/>
          <w:szCs w:val="28"/>
          <w:rtl/>
        </w:rPr>
        <w:t xml:space="preserve">فَقَالَ هِیَ الْقَنَاعَةُ .</w:t>
      </w:r>
    </w:p>
    <w:p>
      <w:pPr>
        <w:pStyle w:val="BookText"/>
      </w:pPr>
      <w:r>
        <w:rPr>
          <w:rFonts w:ascii="IRNazanin" w:hAnsi="IRNazanin" w:eastAsia="IRNazanin" w:cs="IRNazanin"/>
          <w:lang w:bidi="fa-IR"/>
          <w:color w:val="111111"/>
          <w:sz w:val="28"/>
          <w:szCs w:val="28"/>
          <w:rtl/>
        </w:rPr>
        <w:t xml:space="preserve">لا ریب أن الحیاة الطیبة هی حیاة الغنی و قد بینا أن الغنی هو القنوع لأنه إذا کان الغنی عدم الحاجة فأغنی الناس أقلهم حاجة إلی الناس و لذلک کان الله تعالی أغنی الأغنیاء لأنه لا حاجة به إلی شیء و علی هذا</w:t>
      </w:r>
    </w:p>
    <w:p>
      <w:pPr>
        <w:pStyle w:val="BookText"/>
      </w:pPr>
      <w:r>
        <w:rPr>
          <w:rFonts w:ascii="Times New Roman" w:hAnsi="Times New Roman" w:eastAsia="Times New Roman" w:cs="Times New Roman"/>
          <w:lang w:val="en-US" w:bidi="en-US"/>
          <w:color w:val="111111"/>
          <w:sz w:val="28"/>
          <w:szCs w:val="28"/>
          <w:rtl/>
        </w:rPr>
        <w:t xml:space="preserve">4693</w:t>
      </w:r>
    </w:p>
    <w:p>
      <w:pPr>
        <w:pStyle w:val="BookText"/>
      </w:pPr>
      <w:r>
        <w:rPr>
          <w:rFonts w:ascii="IRNazanin" w:hAnsi="IRNazanin" w:eastAsia="IRNazanin" w:cs="IRNazanin"/>
          <w:lang w:bidi="fa-IR"/>
          <w:color w:val="111111"/>
          <w:sz w:val="28"/>
          <w:szCs w:val="28"/>
          <w:rtl/>
        </w:rPr>
        <w:t xml:space="preserve">دل النبی بقوله ص لیس الغنی بکثرة العرض إنما الغنی غنی النفس.</w:t>
      </w:r>
    </w:p>
    <w:p>
      <w:pPr>
        <w:pStyle w:val="BookText"/>
      </w:pPr>
      <w:r>
        <w:rPr>
          <w:rFonts w:ascii="IRNazanin" w:hAnsi="IRNazanin" w:eastAsia="IRNazanin" w:cs="IRNazanin"/>
          <w:lang w:bidi="fa-IR"/>
          <w:color w:val="111111"/>
          <w:sz w:val="28"/>
          <w:szCs w:val="28"/>
          <w:rtl/>
        </w:rPr>
        <w:t xml:space="preserve">و قال الشاعر فمن أشرب الیأس کان الغنی و من أشرب الحرص کان الفقیرا.</w:t>
      </w:r>
    </w:p>
    <w:p>
      <w:pPr>
        <w:pStyle w:val="BookText"/>
      </w:pPr>
      <w:r>
        <w:rPr>
          <w:rFonts w:ascii="IRNazanin" w:hAnsi="IRNazanin" w:eastAsia="IRNazanin" w:cs="IRNazanin"/>
          <w:lang w:bidi="fa-IR"/>
          <w:color w:val="111111"/>
          <w:sz w:val="28"/>
          <w:szCs w:val="28"/>
          <w:rtl/>
        </w:rPr>
        <w:t xml:space="preserve">و قال الشاعر غنی النفس ما یکفیک من سد خلة فإن زاد شیئا عاد ذاک الغنی فقرا و قال بعض الحکماء المخیر بین أن یستغنی عن الدنیا و بین أن یستغنی بالدنیا کالمخیر بین أن یکون مالکا أو مملوکا.</w:t>
      </w:r>
    </w:p>
    <w:p>
      <w:pPr>
        <w:pStyle w:val="BookText"/>
      </w:pPr>
      <w:r>
        <w:rPr>
          <w:rFonts w:ascii="IRNazanin" w:hAnsi="IRNazanin" w:eastAsia="IRNazanin" w:cs="IRNazanin"/>
          <w:lang w:bidi="fa-IR"/>
          <w:color w:val="111111"/>
          <w:sz w:val="28"/>
          <w:szCs w:val="28"/>
          <w:rtl/>
        </w:rPr>
        <w:t xml:space="preserve">و لهذا</w:t>
      </w:r>
    </w:p>
    <w:p>
      <w:pPr>
        <w:pStyle w:val="BookText"/>
      </w:pPr>
      <w:r>
        <w:rPr>
          <w:rFonts w:ascii="Times New Roman" w:hAnsi="Times New Roman" w:eastAsia="Times New Roman" w:cs="Times New Roman"/>
          <w:lang w:val="en-US" w:bidi="en-US"/>
          <w:color w:val="111111"/>
          <w:sz w:val="28"/>
          <w:szCs w:val="28"/>
          <w:rtl/>
        </w:rPr>
        <w:t xml:space="preserve">4694</w:t>
      </w:r>
    </w:p>
    <w:p>
      <w:pPr>
        <w:pStyle w:val="BookText"/>
      </w:pPr>
      <w:r>
        <w:rPr>
          <w:rFonts w:ascii="IRNazanin" w:hAnsi="IRNazanin" w:eastAsia="IRNazanin" w:cs="IRNazanin"/>
          <w:lang w:bidi="fa-IR"/>
          <w:color w:val="111111"/>
          <w:sz w:val="28"/>
          <w:szCs w:val="28"/>
          <w:rtl/>
        </w:rPr>
        <w:t xml:space="preserve">قال ع</w:t>
      </w:r>
    </w:p>
    <w:p>
      <w:pPr>
        <w:pStyle w:val="BookText"/>
      </w:pPr>
      <w:r>
        <w:rPr>
          <w:rFonts w:ascii="IRNazanin" w:hAnsi="IRNazanin" w:eastAsia="IRNazanin" w:cs="IRNazanin"/>
          <w:lang w:bidi="fa-IR"/>
          <w:color w:val="111111"/>
          <w:sz w:val="28"/>
          <w:szCs w:val="28"/>
          <w:rtl/>
        </w:rPr>
        <w:t xml:space="preserve">تعس عبد الدینار و الدرهم تعس فلا انتعش و شیک فلا انتقش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لحکیم لم لا تغتم قال لأنی لم أتخذ ما یغمنی فقده.</w:t>
      </w:r>
    </w:p>
    <w:p>
      <w:pPr>
        <w:pStyle w:val="BookText"/>
      </w:pPr>
      <w:r>
        <w:rPr>
          <w:rFonts w:ascii="IRNazanin" w:hAnsi="IRNazanin" w:eastAsia="IRNazanin" w:cs="IRNazanin"/>
          <w:lang w:bidi="fa-IR"/>
          <w:color w:val="111111"/>
          <w:sz w:val="28"/>
          <w:szCs w:val="28"/>
          <w:rtl/>
        </w:rPr>
        <w:t xml:space="preserve">و قال الشاعر فمن سره ألا یری ما یسوءه فلا یتخذ شیئا یخاف له فقدا.</w:t>
      </w:r>
    </w:p>
    <w:p>
      <w:pPr>
        <w:pStyle w:val="BookText"/>
      </w:pPr>
      <w:r>
        <w:rPr>
          <w:rFonts w:ascii="Amiri" w:hAnsi="Amiri" w:eastAsia="Amiri" w:cs="Amiri"/>
          <w:lang w:bidi="ar-SA"/>
          <w:color w:val="111111"/>
          <w:sz w:val="28"/>
          <w:szCs w:val="28"/>
          <w:rtl/>
        </w:rPr>
        <w:t xml:space="preserve">و قال أصحاب هذا الشأن القناعة من وجه صبر و من وجه جود لأن الجود ضربان جود بما فی یدک منتزعا و جود عما فی ید غیرک متورعا و ذلک أشرفهما و لا یحصل الزهد فی الحقیقة إلا لمن یعرف الدنیا ما هی و یعرف عیوبها و آفاتها و یعرف الآخرة و افتقاره إلیها و لا بد فی ذلک من العلم أ لا تری إلی قوله تعالی قٰالَ الَّذِینَ یُرِیدُونَ الْحَیٰاةَ الدُّنْیٰا یٰا لَیْتَ لَنٰا مِثْلَ مٰا أُوتِیَ قٰارُونُ إِنَّهُ لَذُو حَظٍّ عَظِیمٍ وَ قٰالَ الَّذِینَ أُوتُوا الْعِلْمَ وَیْلَکُمْ ثَوٰابُ اللّٰهِ خَیْرٌ لِمَنْ آمَنَ وَ عَمِلَ صٰالِحاً وَ لاٰ یُلَقّٰاهٰا إِلاَّ الصّٰابِرُونَ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الزاهد فی الدنیا راغب فی الآخرة و هو یبیعها بها کما قال الله تعالی إِنَّ اللّٰهَ اشْتَریٰ مِنَ الْمُؤْمِنِینَ </w:t>
      </w:r>
      <w:r>
        <w:rPr>
          <w:rStyle w:val="FootnoteReference"/>
        </w:rPr>
        <w:footnoteReference w:id="68"/>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و الکیس لا یبیع عینا بأثر إلا إذا عرفهما و عرف فضل ما یبتاع علی ما یبیع</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11086_125902"/>
    <w:bookmarkEnd w:id="42"/>
    <w:p>
      <w:pPr>
        <w:pStyle w:val="Heading3"/>
      </w:pPr>
      <w:bookmarkStart w:id="280" w:name="_Toc48"/>
      <w:r>
        <w:t>227 [و من کلامه ع فی الحظ و البخت]</w:t>
      </w:r>
      <w:bookmarkEnd w:id="280"/>
    </w:p>
    <w:p>
      <w:pPr>
        <w:pStyle w:val="BookText"/>
      </w:pPr>
      <w:r>
        <w:rPr>
          <w:rFonts w:ascii="Amiri" w:hAnsi="Amiri" w:eastAsia="Amiri" w:cs="Amiri"/>
          <w:lang w:bidi="ar-SA"/>
          <w:color w:val="111111"/>
          <w:sz w:val="28"/>
          <w:szCs w:val="28"/>
          <w:rtl/>
        </w:rPr>
        <w:t xml:space="preserve">وَ قَالَ ع شَارِکُوا اَلَّذِی [اَلَّذِینَ]</w:t>
      </w:r>
    </w:p>
    <w:p>
      <w:pPr>
        <w:pStyle w:val="BookText"/>
      </w:pPr>
      <w:r>
        <w:rPr>
          <w:rFonts w:ascii="Amiri" w:hAnsi="Amiri" w:eastAsia="Amiri" w:cs="Amiri"/>
          <w:lang w:bidi="ar-SA"/>
          <w:color w:val="111111"/>
          <w:sz w:val="28"/>
          <w:szCs w:val="28"/>
          <w:rtl/>
        </w:rPr>
        <w:t xml:space="preserve">قَدْ أَقْبَلَ [عَلَیْهِمُ]</w:t>
      </w:r>
    </w:p>
    <w:p>
      <w:pPr>
        <w:pStyle w:val="BookText"/>
      </w:pPr>
      <w:r>
        <w:rPr>
          <w:rFonts w:ascii="Amiri" w:hAnsi="Amiri" w:eastAsia="Amiri" w:cs="Amiri"/>
          <w:lang w:bidi="ar-SA"/>
          <w:color w:val="111111"/>
          <w:sz w:val="28"/>
          <w:szCs w:val="28"/>
          <w:rtl/>
        </w:rPr>
        <w:t xml:space="preserve">عَلَیْهِ الرِّزْقُ فَإِنَّهُ أَخْلَقُ لِلْغِنَی وَ أَجْدَرُ بِإِقْبَالِ الْحَظِّ عَلَیْهِ .</w:t>
      </w:r>
    </w:p>
    <w:p>
      <w:pPr>
        <w:pStyle w:val="BookText"/>
      </w:pPr>
      <w:r>
        <w:rPr>
          <w:rFonts w:ascii="IRNazanin" w:hAnsi="IRNazanin" w:eastAsia="IRNazanin" w:cs="IRNazanin"/>
          <w:lang w:bidi="fa-IR"/>
          <w:color w:val="111111"/>
          <w:sz w:val="28"/>
          <w:szCs w:val="28"/>
          <w:rtl/>
        </w:rPr>
        <w:t xml:space="preserve">قد تقدم القول فی الحظ و البخت.</w:t>
      </w:r>
    </w:p>
    <w:p>
      <w:pPr>
        <w:pStyle w:val="BookText"/>
      </w:pPr>
      <w:r>
        <w:rPr>
          <w:rFonts w:ascii="IRNazanin" w:hAnsi="IRNazanin" w:eastAsia="IRNazanin" w:cs="IRNazanin"/>
          <w:lang w:bidi="fa-IR"/>
          <w:color w:val="111111"/>
          <w:sz w:val="28"/>
          <w:szCs w:val="28"/>
          <w:rtl/>
        </w:rPr>
        <w:t xml:space="preserve">و کان یقال الحظ یعدی کما یعدی الجرب و هذا یطابق کلمة أمیر المؤمنین ع لأن مخالطة المجدود لیست کمخالطة غیر المجدود </w:t>
      </w:r>
      <w:r>
        <w:rPr>
          <w:rStyle w:val="FootnoteReference"/>
        </w:rPr>
        <w:footnoteReference w:id="69"/>
      </w:r>
      <w:r>
        <w:rPr>
          <w:rFonts w:ascii="IRNazanin" w:hAnsi="IRNazanin" w:eastAsia="IRNazanin" w:cs="IRNazanin"/>
          <w:lang w:bidi="fa-IR"/>
          <w:color w:val="111111"/>
          <w:sz w:val="28"/>
          <w:szCs w:val="28"/>
          <w:rtl/>
        </w:rPr>
        <w:t xml:space="preserve">فإن الأولی تقتضی الاشتراک فی الحظ و السعادة و الثانیة تقتضی الاشتراک فی الشقاء و الحرمان.</w:t>
      </w:r>
    </w:p>
    <w:p>
      <w:pPr>
        <w:pStyle w:val="BookText"/>
      </w:pPr>
      <w:r>
        <w:rPr>
          <w:rFonts w:ascii="IRNazanin" w:hAnsi="IRNazanin" w:eastAsia="IRNazanin" w:cs="IRNazanin"/>
          <w:lang w:bidi="fa-IR"/>
          <w:color w:val="111111"/>
          <w:sz w:val="28"/>
          <w:szCs w:val="28"/>
          <w:rtl/>
        </w:rPr>
        <w:t xml:space="preserve">و القول فی الحظ وسیع جدا.</w:t>
      </w:r>
    </w:p>
    <w:p>
      <w:pPr>
        <w:pStyle w:val="BookText"/>
      </w:pPr>
      <w:r>
        <w:rPr>
          <w:rFonts w:ascii="IRNazanin" w:hAnsi="IRNazanin" w:eastAsia="IRNazanin" w:cs="IRNazanin"/>
          <w:lang w:bidi="fa-IR"/>
          <w:color w:val="111111"/>
          <w:sz w:val="28"/>
          <w:szCs w:val="28"/>
          <w:rtl/>
        </w:rPr>
        <w:t xml:space="preserve">و قال بعضهم البخت علی صورة رجل أعمی أصم أخرس و بین یدیه جواهر و حجارة و هو یرمی بکلتا یدیه.</w:t>
      </w:r>
    </w:p>
    <w:p>
      <w:pPr>
        <w:pStyle w:val="BookText"/>
      </w:pPr>
      <w:r>
        <w:rPr>
          <w:rFonts w:ascii="IRNazanin" w:hAnsi="IRNazanin" w:eastAsia="IRNazanin" w:cs="IRNazanin"/>
          <w:lang w:bidi="fa-IR"/>
          <w:color w:val="111111"/>
          <w:sz w:val="28"/>
          <w:szCs w:val="28"/>
          <w:rtl/>
        </w:rPr>
        <w:t xml:space="preserve">و کان مالک بن أنس فقیه المدینة و أخذ الفقه عن اللیث بن سعد و کانوا یزدحمون علیه و اللیث جالس لا یلتفتون إلیه فقیل للیث إن مالکا إنما أخذ عنک فما لک خاملا و هو أنبه الناس ذکرا فقال دانق بخت خیر من جمل بختی حمل علما.</w:t>
      </w:r>
    </w:p>
    <w:p>
      <w:pPr>
        <w:pStyle w:val="BookText"/>
      </w:pPr>
      <w:r>
        <w:rPr>
          <w:rFonts w:ascii="IRNazanin" w:hAnsi="IRNazanin" w:eastAsia="IRNazanin" w:cs="IRNazanin"/>
          <w:lang w:bidi="fa-IR"/>
          <w:color w:val="111111"/>
          <w:sz w:val="28"/>
          <w:szCs w:val="28"/>
          <w:rtl/>
        </w:rPr>
        <w:t xml:space="preserve">و قال الرضی أسیغ الغیظ من نوب اللیالی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1086_125903"/>
    <w:bookmarkEnd w:id="43"/>
    <w:p>
      <w:pPr>
        <w:pStyle w:val="Heading3"/>
      </w:pPr>
      <w:bookmarkStart w:id="281" w:name="_Toc49"/>
      <w:r>
        <w:t>228 [و من کلامه ع فی بیان معنی العدل و الإحسان]</w:t>
      </w:r>
      <w:bookmarkEnd w:id="281"/>
    </w:p>
    <w:p>
      <w:pPr>
        <w:pStyle w:val="BookText"/>
      </w:pPr>
      <w:r>
        <w:rPr>
          <w:rFonts w:ascii="Amiri" w:hAnsi="Amiri" w:eastAsia="Amiri" w:cs="Amiri"/>
          <w:lang w:bidi="ar-SA"/>
          <w:color w:val="111111"/>
          <w:sz w:val="28"/>
          <w:szCs w:val="28"/>
          <w:rtl/>
        </w:rPr>
        <w:t xml:space="preserve">وَ قَالَ ع:فِی قَوْلِهِ تَعَالَی [عَزَّ وَ جَلَّ]</w:t>
      </w:r>
    </w:p>
    <w:p>
      <w:pPr>
        <w:pStyle w:val="BookText"/>
      </w:pPr>
      <w:r>
        <w:rPr>
          <w:rFonts w:ascii="Amiri" w:hAnsi="Amiri" w:eastAsia="Amiri" w:cs="Amiri"/>
          <w:lang w:bidi="ar-SA"/>
          <w:color w:val="111111"/>
          <w:sz w:val="28"/>
          <w:szCs w:val="28"/>
          <w:rtl/>
        </w:rPr>
        <w:t xml:space="preserve">إِنَّ اللّٰهَ یَأْمُرُ بِالْعَدْلِ وَ الْإِحْسٰانِ </w:t>
      </w:r>
      <w:r>
        <w:rPr>
          <w:rStyle w:val="FootnoteReference"/>
        </w:rPr>
        <w:footnoteReference w:id="70"/>
      </w:r>
      <w:r>
        <w:rPr>
          <w:rFonts w:ascii="Amiri" w:hAnsi="Amiri" w:eastAsia="Amiri" w:cs="Amiri"/>
          <w:lang w:bidi="ar-SA"/>
          <w:color w:val="111111"/>
          <w:sz w:val="28"/>
          <w:szCs w:val="28"/>
          <w:rtl/>
        </w:rPr>
        <w:t xml:space="preserve">الْعَدْلُ الْإِنْصَافُ وَ الْإِحْسَانُ التَّفَضُّلُ .</w:t>
      </w:r>
    </w:p>
    <w:p>
      <w:pPr>
        <w:pStyle w:val="BookText"/>
      </w:pPr>
      <w:r>
        <w:rPr>
          <w:rFonts w:ascii="IRNazanin" w:hAnsi="IRNazanin" w:eastAsia="IRNazanin" w:cs="IRNazanin"/>
          <w:lang w:bidi="fa-IR"/>
          <w:color w:val="111111"/>
          <w:sz w:val="28"/>
          <w:szCs w:val="28"/>
          <w:rtl/>
        </w:rPr>
        <w:t xml:space="preserve">هذا تفسیر صحیح اتفق علیه المفسرون کافة و إنما دخل الندب تحت الأمر لأن له صفة زائدة علی حسنه و لیس کالمباح الذی لا صفة له زائدة علی حسنه.</w:t>
      </w:r>
    </w:p>
    <w:p>
      <w:pPr>
        <w:pStyle w:val="BookText"/>
      </w:pPr>
      <w:r>
        <w:rPr>
          <w:rFonts w:ascii="IRNazanin" w:hAnsi="IRNazanin" w:eastAsia="IRNazanin" w:cs="IRNazanin"/>
          <w:lang w:bidi="fa-IR"/>
          <w:color w:val="111111"/>
          <w:sz w:val="28"/>
          <w:szCs w:val="28"/>
          <w:rtl/>
        </w:rPr>
        <w:t xml:space="preserve">و قال الزمخشری العدل هو الواجب لأن الله عز و جل عدل فیه علی عباده فجعل ما فرضه علیهم منه واقعا تحت طاقتهم و الإحسان الندب و إنما علق أمره بهما جمیعا لأن الفرض لا بد أن یقع فیه تفریط فیجبره الندب و لذلک</w:t>
      </w:r>
    </w:p>
    <w:p>
      <w:pPr>
        <w:pStyle w:val="BookText"/>
      </w:pPr>
      <w:r>
        <w:rPr>
          <w:rFonts w:ascii="Times New Roman" w:hAnsi="Times New Roman" w:eastAsia="Times New Roman" w:cs="Times New Roman"/>
          <w:lang w:val="en-US" w:bidi="en-US"/>
          <w:color w:val="111111"/>
          <w:sz w:val="28"/>
          <w:szCs w:val="28"/>
          <w:rtl/>
        </w:rPr>
        <w:t xml:space="preserve">4695</w:t>
      </w:r>
    </w:p>
    <w:p>
      <w:pPr>
        <w:pStyle w:val="BookText"/>
      </w:pPr>
      <w:r>
        <w:rPr>
          <w:rFonts w:ascii="IRNazanin" w:hAnsi="IRNazanin" w:eastAsia="IRNazanin" w:cs="IRNazanin"/>
          <w:lang w:bidi="fa-IR"/>
          <w:color w:val="111111"/>
          <w:sz w:val="28"/>
          <w:szCs w:val="28"/>
          <w:rtl/>
        </w:rPr>
        <w:t xml:space="preserve">قال رسول الله ص لإنسان علمه الفرائض فقال و الله لا زدت فیها و لا نقصت منها أفلح إن صدق.</w:t>
      </w:r>
    </w:p>
    <w:p>
      <w:pPr>
        <w:pStyle w:val="BookText"/>
      </w:pPr>
      <w:r>
        <w:rPr>
          <w:rFonts w:ascii="IRNazanin" w:hAnsi="IRNazanin" w:eastAsia="IRNazanin" w:cs="IRNazanin"/>
          <w:lang w:bidi="fa-IR"/>
          <w:color w:val="111111"/>
          <w:sz w:val="28"/>
          <w:szCs w:val="28"/>
          <w:rtl/>
        </w:rPr>
        <w:t xml:space="preserve">فعقد الفلاح بشرط الصدق و السلامة من التفریط</w:t>
      </w:r>
    </w:p>
    <w:p>
      <w:pPr>
        <w:pStyle w:val="BookText"/>
      </w:pPr>
      <w:r>
        <w:rPr>
          <w:rFonts w:ascii="Times New Roman" w:hAnsi="Times New Roman" w:eastAsia="Times New Roman" w:cs="Times New Roman"/>
          <w:lang w:val="en-US" w:bidi="en-US"/>
          <w:color w:val="111111"/>
          <w:sz w:val="28"/>
          <w:szCs w:val="28"/>
          <w:rtl/>
        </w:rPr>
        <w:t xml:space="preserve">4696</w:t>
      </w:r>
    </w:p>
    <w:p>
      <w:pPr>
        <w:pStyle w:val="BookText"/>
      </w:pPr>
      <w:r>
        <w:rPr>
          <w:rFonts w:ascii="IRNazanin" w:hAnsi="IRNazanin" w:eastAsia="IRNazanin" w:cs="IRNazanin"/>
          <w:lang w:bidi="fa-IR"/>
          <w:color w:val="111111"/>
          <w:sz w:val="28"/>
          <w:szCs w:val="28"/>
          <w:rtl/>
        </w:rPr>
        <w:t xml:space="preserve">و قال ص استقیموا و لن تحصوا.</w:t>
      </w:r>
    </w:p>
    <w:p>
      <w:pPr>
        <w:pStyle w:val="BookText"/>
      </w:pPr>
      <w:r>
        <w:rPr>
          <w:rFonts w:ascii="IRNazanin" w:hAnsi="IRNazanin" w:eastAsia="IRNazanin" w:cs="IRNazanin"/>
          <w:lang w:bidi="fa-IR"/>
          <w:color w:val="111111"/>
          <w:sz w:val="28"/>
          <w:szCs w:val="28"/>
          <w:rtl/>
        </w:rPr>
        <w:t xml:space="preserve">فلیس ینبغی أن یترک ما یجبر کسر التفریط من النوافل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 إن کان إنما سمی الواجب عدلا لأنه داخل تحت طاقة المکلف فلیسم الندب عدلا لأنه داخل تحت طاقة المکلف و أما قوله إنما أمر بالندب لأنه یجبر ما وقع فیه التفریط من الواجب فلا یصح علی مذهبه و هو من أعیان المعتزلة لأنه لو جبرت النافلة بالتفریط فی الواجب لکانت واجبة مثله و کیف یقول الزمخشری هذا و من قول مشایخنا إن تارک صلاة واحدة من الفرائض لو صلی مائة ألف رکعة من النوافل لم یکفر ثوابها عقاب ترک تلک الصلاة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11086_125904"/>
    <w:bookmarkEnd w:id="44"/>
    <w:p>
      <w:pPr>
        <w:pStyle w:val="Heading3"/>
      </w:pPr>
      <w:bookmarkStart w:id="282" w:name="_Toc50"/>
      <w:r>
        <w:t>229 [و من کلامه ع فی الإعطاء بالید القصیرة]</w:t>
      </w:r>
      <w:bookmarkEnd w:id="282"/>
    </w:p>
    <w:p>
      <w:pPr>
        <w:pStyle w:val="BookText"/>
      </w:pPr>
      <w:r>
        <w:rPr>
          <w:rFonts w:ascii="Amiri" w:hAnsi="Amiri" w:eastAsia="Amiri" w:cs="Amiri"/>
          <w:lang w:bidi="ar-SA"/>
          <w:color w:val="111111"/>
          <w:sz w:val="28"/>
          <w:szCs w:val="28"/>
          <w:rtl/>
        </w:rPr>
        <w:t xml:space="preserve">وَ قَالَ ع:مَنْ یُعْطِ بِالْیَدِ الْقَصِیرَةِ یُعْطَ بِالْیَدِ الطَّوِیلَةِ.</w:t>
      </w:r>
    </w:p>
    <w:p>
      <w:pPr>
        <w:pStyle w:val="BookText"/>
      </w:pPr>
      <w:r>
        <w:rPr>
          <w:rFonts w:ascii="IRNazanin" w:hAnsi="IRNazanin" w:eastAsia="IRNazanin" w:cs="IRNazanin"/>
          <w:lang w:bidi="fa-IR"/>
          <w:color w:val="111111"/>
          <w:sz w:val="28"/>
          <w:szCs w:val="28"/>
          <w:rtl/>
        </w:rPr>
        <w:t xml:space="preserve">[قال الرضی رحمه الله تعالی و معنی ذلک أن ما ینفقه المرء من ماله فی سبیل الخیر و البر و إن کان یسیرا فإن الله تعالی یجعل الجزاء علیه عظیما کثیرا و الیدان هاهنا عبارة </w:t>
      </w:r>
      <w:r>
        <w:rPr>
          <w:rStyle w:val="FootnoteReference"/>
        </w:rPr>
        <w:footnoteReference w:id="72"/>
      </w:r>
      <w:r>
        <w:rPr>
          <w:rFonts w:ascii="IRNazanin" w:hAnsi="IRNazanin" w:eastAsia="IRNazanin" w:cs="IRNazanin"/>
          <w:lang w:bidi="fa-IR"/>
          <w:color w:val="111111"/>
          <w:sz w:val="28"/>
          <w:szCs w:val="28"/>
          <w:rtl/>
        </w:rPr>
        <w:t xml:space="preserve">عن النعمتین ففرق ع بین نعمة العبد و نعمة الرب تعالی ذکره بالقصیرة و الطویلة فجعل تلک قصیرة و هذه طویلة لأن نعم الله أبدا تضعف علی نعم المخلوقین أضعافا کثیرة إذ کانت نعم الله أصل النعم کلها فکل نعمة إلیها ترجع و منها تنزع ]</w:t>
      </w:r>
    </w:p>
    <w:p>
      <w:pPr>
        <w:pStyle w:val="BookText"/>
      </w:pPr>
      <w:r>
        <w:rPr>
          <w:rFonts w:ascii="IRNazanin" w:hAnsi="IRNazanin" w:eastAsia="IRNazanin" w:cs="IRNazanin"/>
          <w:lang w:bidi="fa-IR"/>
          <w:color w:val="111111"/>
          <w:sz w:val="28"/>
          <w:szCs w:val="28"/>
          <w:rtl/>
        </w:rPr>
        <w:t xml:space="preserve">هذا الفصل قد شرحه الرضی رحمه الله فأغنی عن التعرض بشرحه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11086_125905"/>
    <w:bookmarkEnd w:id="45"/>
    <w:p>
      <w:pPr>
        <w:pStyle w:val="Heading3"/>
      </w:pPr>
      <w:bookmarkStart w:id="283" w:name="_Toc51"/>
      <w:r>
        <w:t>230 [و من کلامه ع فی الدعوة إلی المبارزة]</w:t>
      </w:r>
      <w:bookmarkEnd w:id="283"/>
    </w:p>
    <w:p>
      <w:pPr>
        <w:pStyle w:val="Heading4"/>
      </w:pPr>
      <w:bookmarkStart w:id="284" w:name="_Toc52"/>
      <w:r>
        <w:t>اشارة</w:t>
      </w:r>
      <w:bookmarkEnd w:id="284"/>
    </w:p>
    <w:p>
      <w:pPr>
        <w:pStyle w:val="BookText"/>
      </w:pPr>
      <w:r>
        <w:rPr>
          <w:rFonts w:ascii="Amiri" w:hAnsi="Amiri" w:eastAsia="Amiri" w:cs="Amiri"/>
          <w:lang w:bidi="ar-SA"/>
          <w:color w:val="111111"/>
          <w:sz w:val="28"/>
          <w:szCs w:val="28"/>
          <w:rtl/>
        </w:rPr>
        <w:t xml:space="preserve">وَ قَالَ ع لاِبْنِهِ اَلْحَسَنِ ع لاَ تَدْعُوَنَّ إِلَی مُبَارَزَةٍ وَ إِنْ [فَإِنْ]</w:t>
      </w:r>
    </w:p>
    <w:p>
      <w:pPr>
        <w:pStyle w:val="BookText"/>
      </w:pPr>
      <w:r>
        <w:rPr>
          <w:rFonts w:ascii="Amiri" w:hAnsi="Amiri" w:eastAsia="Amiri" w:cs="Amiri"/>
          <w:lang w:bidi="ar-SA"/>
          <w:color w:val="111111"/>
          <w:sz w:val="28"/>
          <w:szCs w:val="28"/>
          <w:rtl/>
        </w:rPr>
        <w:t xml:space="preserve">دُعِیتَ إِلَیْهَا فَأَجِبْ فَإِنَّ الدَّاعِیَ إِلَیْهَا بَاغٍ وَ الْبَاغِیَ مَصْرُوعٌ .</w:t>
      </w:r>
    </w:p>
    <w:p>
      <w:pPr>
        <w:pStyle w:val="Heading4"/>
      </w:pPr>
      <w:bookmarkStart w:id="285" w:name="_Toc53"/>
      <w:r>
        <w:t>[مثل من شجاعة علی]</w:t>
      </w:r>
      <w:bookmarkEnd w:id="285"/>
    </w:p>
    <w:p>
      <w:pPr>
        <w:pStyle w:val="BookText"/>
      </w:pPr>
      <w:r>
        <w:rPr>
          <w:rFonts w:ascii="IRNazanin" w:hAnsi="IRNazanin" w:eastAsia="IRNazanin" w:cs="IRNazanin"/>
          <w:lang w:bidi="fa-IR"/>
          <w:color w:val="111111"/>
          <w:sz w:val="28"/>
          <w:szCs w:val="28"/>
          <w:rtl/>
        </w:rPr>
        <w:t xml:space="preserve">قد ذکر ع الحکمة ثم ذکر العلة و ما سمعنا أنه ع دعا إلی مبارزة قط و إنما کان یدعی هو بعینه أو یدعو من یبارز فیخرج إلیه فیقتله دعا بنو ربیعة بن عبد بن شمس بنی هاشم إلی البراز یوم بدر فخرج ع فقتل الولید و اشترک هو و حمزة ع فی قتل عتبة و دعا طلحة بن أبی طلحة إلی البراز یوم أحد فخرج إلیه فقتله و دعا مرحب إلی البراز یوم خیبر فخرج إلیه فقتله.</w:t>
      </w:r>
    </w:p>
    <w:p>
      <w:pPr>
        <w:pStyle w:val="BookText"/>
      </w:pPr>
      <w:r>
        <w:rPr>
          <w:rFonts w:ascii="IRNazanin" w:hAnsi="IRNazanin" w:eastAsia="IRNazanin" w:cs="IRNazanin"/>
          <w:lang w:bidi="fa-IR"/>
          <w:color w:val="111111"/>
          <w:sz w:val="28"/>
          <w:szCs w:val="28"/>
          <w:rtl/>
        </w:rPr>
        <w:t xml:space="preserve">فأما الخرجة التی خرجها یوم الخندق إلی عمرو بن عبد ود فإنها أجل من أن یقال جلیلة و أعظم من أن یقال عظیمة و ما هی إلا کما قال شیخنا أبو الهذیل و قد سأله سائل أیما أعظم منزلة عند الله علی أم أبو بکر فقال یا ابن أخی و الله لمبارزة علی عمرا یوم الخندق تعدل أعمال المهاجرین و الأنصار و طاعاتهم کلها و تربی علیها فضلا عن أبی بکر وحده و قد روی عن حذیفة بن الیمان ما یناسب هذا بل ما هو أبلغ منه</w:t>
      </w:r>
    </w:p>
    <w:p>
      <w:pPr>
        <w:pStyle w:val="BookText"/>
      </w:pPr>
      <w:r>
        <w:rPr>
          <w:rFonts w:ascii="Times New Roman" w:hAnsi="Times New Roman" w:eastAsia="Times New Roman" w:cs="Times New Roman"/>
          <w:lang w:val="en-US" w:bidi="en-US"/>
          <w:color w:val="111111"/>
          <w:sz w:val="28"/>
          <w:szCs w:val="28"/>
          <w:rtl/>
        </w:rPr>
        <w:t xml:space="preserve">4697</w:t>
      </w:r>
    </w:p>
    <w:p>
      <w:pPr>
        <w:pStyle w:val="BookText"/>
      </w:pPr>
      <w:r>
        <w:rPr>
          <w:rFonts w:ascii="IRNazanin" w:hAnsi="IRNazanin" w:eastAsia="IRNazanin" w:cs="IRNazanin"/>
          <w:lang w:bidi="fa-IR"/>
          <w:color w:val="111111"/>
          <w:sz w:val="28"/>
          <w:szCs w:val="28"/>
          <w:rtl/>
        </w:rPr>
        <w:t xml:space="preserve">1- روی قیس بن الربیع عن أبی هارون العبدی عن ربیعة بن مالک السعدی قال أتیت حذیفة بن الیمان فقلت یا أبا عبد الله إن الناس یتحدثون </w:t>
      </w:r>
      <w:r>
        <w:rPr>
          <w:rStyle w:val="FootnoteReference"/>
        </w:rPr>
        <w:footnoteReference w:id="73"/>
      </w:r>
      <w:r>
        <w:rPr>
          <w:rFonts w:ascii="IRNazanin" w:hAnsi="IRNazanin" w:eastAsia="IRNazanin" w:cs="IRNazanin"/>
          <w:lang w:bidi="fa-IR"/>
          <w:color w:val="111111"/>
          <w:sz w:val="28"/>
          <w:szCs w:val="28"/>
          <w:rtl/>
        </w:rPr>
        <w:t xml:space="preserve">عن علی بن أبی طالب و مناقبه فیقول لهم أهل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البصیرة إنکم لتفرطون فی تقریظ هذا الرجل فهل أنت محدثی بحدیث عنه أذکره للناس فقال یا ربیعة و ما الذی تسألنی عن علی و ما الذی أحدثک عنه و الذی نفس حذیفة بیده لو وضع جمیع أعمال أمة محمد ص فی کفة المیزان منذ بعث الله تعالی محمدا إلی یوم الناس هذا و وضع عمل واحد من أعمال علی فی الکفة الأخری لرجح علی أعمالهم کلها فقال ربیعة هذا المدح الذی لا یقام له و لا یقعد و لا یحمل إنی لأظنه إسرافا یا أبا عبد الله فقال حذیفة یا لکع و کیف لا یحمل و أین کان المسلمون یوم الخندق و قد عبر إلیهم عمرو و أصحابه فملکهم الهلع و الجزع و دعا إلی المبارزة فأحجموا عنه حتی برز إلیه علی فقتله و الذی نفس حذیفة بیده لعمله ذلک الیوم أعظم أجرا من أعمال أمة محمد ص إلی هذا الیوم و إلی أن تقوم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4698</w:t>
      </w:r>
    </w:p>
    <w:p>
      <w:pPr>
        <w:pStyle w:val="BookText"/>
      </w:pPr>
      <w:r>
        <w:rPr>
          <w:rFonts w:ascii="IRNazanin" w:hAnsi="IRNazanin" w:eastAsia="IRNazanin" w:cs="IRNazanin"/>
          <w:lang w:bidi="fa-IR"/>
          <w:color w:val="111111"/>
          <w:sz w:val="28"/>
          <w:szCs w:val="28"/>
          <w:rtl/>
        </w:rPr>
        <w:t xml:space="preserve">و جاء فی الحدیث المرفوع أن رسول الله ص قال ذلک الیوم حین برز إلیه برز الإیمان کله إلی الشرک کله.</w:t>
      </w:r>
    </w:p>
    <w:p>
      <w:pPr>
        <w:pStyle w:val="BookText"/>
      </w:pPr>
      <w:r>
        <w:rPr>
          <w:rFonts w:ascii="IRNazanin" w:hAnsi="IRNazanin" w:eastAsia="IRNazanin" w:cs="IRNazanin"/>
          <w:lang w:bidi="fa-IR"/>
          <w:color w:val="111111"/>
          <w:sz w:val="28"/>
          <w:szCs w:val="28"/>
          <w:rtl/>
        </w:rPr>
        <w:t xml:space="preserve">و قال أبو بکر بن عیاش لقد ضرب علی بن أبی طالب ع ضربة ما کان فی الإسلام أیمن منها ضربته عمرا یوم الخندق و لقد ضرب علی ضربة ما کان فی الإسلام أشأم منها یعنی ضربة ابن ملجم لعنه الله.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4699</w:t>
      </w:r>
    </w:p>
    <w:p>
      <w:pPr>
        <w:pStyle w:val="BookText"/>
      </w:pPr>
      <w:r>
        <w:rPr>
          <w:rFonts w:ascii="IRNazanin" w:hAnsi="IRNazanin" w:eastAsia="IRNazanin" w:cs="IRNazanin"/>
          <w:lang w:bidi="fa-IR"/>
          <w:color w:val="111111"/>
          <w:sz w:val="28"/>
          <w:szCs w:val="28"/>
          <w:rtl/>
        </w:rPr>
        <w:t xml:space="preserve">14,1- فی الحدیث المرفوع أن رسول الله ص لما بارز علی عمرا ما زال رافعا یدیه مقمحا </w:t>
      </w:r>
      <w:r>
        <w:rPr>
          <w:rStyle w:val="FootnoteReference"/>
        </w:rPr>
        <w:footnoteReference w:id="74"/>
      </w:r>
      <w:r>
        <w:rPr>
          <w:rFonts w:ascii="Amiri" w:hAnsi="Amiri" w:eastAsia="Amiri" w:cs="Amiri"/>
          <w:lang w:bidi="ar-SA"/>
          <w:color w:val="111111"/>
          <w:sz w:val="28"/>
          <w:szCs w:val="28"/>
          <w:rtl/>
        </w:rPr>
        <w:t xml:space="preserve">رأسه نحو السماء داعیا ربه قائلا اللهم إنک أخذت منی عبیدة یوم بدر و حمزة یوم أحد فاحفظ علی الیوم علیا رَبِّ لاٰ تَذَرْنِی فَرْداً وَ أَنْتَ خَیْرُ الْوٰارِثِینَ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4700</w:t>
      </w:r>
    </w:p>
    <w:p>
      <w:pPr>
        <w:pStyle w:val="BookText"/>
      </w:pPr>
      <w:r>
        <w:rPr>
          <w:rFonts w:ascii="IRNazanin" w:hAnsi="IRNazanin" w:eastAsia="IRNazanin" w:cs="IRNazanin"/>
          <w:lang w:bidi="fa-IR"/>
          <w:color w:val="111111"/>
          <w:sz w:val="28"/>
          <w:szCs w:val="28"/>
          <w:rtl/>
        </w:rPr>
        <w:t xml:space="preserve">1- قال جابر بن عبد الله الأنصاری و الله ما شبهت یوم الأحزاب قتل علی عمرا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11086_125907"/>
    <w:bookmarkEnd w:id="46"/>
    <w:p>
      <w:pPr>
        <w:pStyle w:val="BookText"/>
      </w:pPr>
      <w:r>
        <w:rPr>
          <w:rFonts w:ascii="Amiri" w:hAnsi="Amiri" w:eastAsia="Amiri" w:cs="Amiri"/>
          <w:lang w:bidi="ar-SA"/>
          <w:color w:val="111111"/>
          <w:sz w:val="28"/>
          <w:szCs w:val="28"/>
          <w:rtl/>
        </w:rPr>
        <w:t xml:space="preserve">و تخاذل المشرکین بعده إلا بما قصه الله تعالی من قصة طالوت و جالوت فی قوله فَهَزَمُوهُمْ بِإِذْنِ اللّٰهِ وَ قَتَلَ دٰاوُدُ جٰالُوتَ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4701</w:t>
      </w:r>
    </w:p>
    <w:p>
      <w:pPr>
        <w:pStyle w:val="BookText"/>
      </w:pPr>
      <w:r>
        <w:rPr>
          <w:rFonts w:ascii="IRNazanin" w:hAnsi="IRNazanin" w:eastAsia="IRNazanin" w:cs="IRNazanin"/>
          <w:lang w:bidi="fa-IR"/>
          <w:color w:val="111111"/>
          <w:sz w:val="28"/>
          <w:szCs w:val="28"/>
          <w:rtl/>
        </w:rPr>
        <w:t xml:space="preserve">1,14- و روی عمرو بن أزهر عن عمرو بن عبید عن الحسن أن علیا ع لما قتل عمرا احتز رأسه و حمله فألقاه بین یدی رسول الله ص فقام أبو بکر و عمر فقبلا رأسه و وجه رسول الله ص یتهلل فقال هذا النصر أو قال هذا أول النصر .</w:t>
      </w:r>
    </w:p>
    <w:p>
      <w:pPr>
        <w:pStyle w:val="BookText"/>
      </w:pPr>
      <w:r>
        <w:rPr>
          <w:rFonts w:ascii="Times New Roman" w:hAnsi="Times New Roman" w:eastAsia="Times New Roman" w:cs="Times New Roman"/>
          <w:lang w:val="en-US" w:bidi="en-US"/>
          <w:color w:val="111111"/>
          <w:sz w:val="28"/>
          <w:szCs w:val="28"/>
          <w:rtl/>
        </w:rPr>
        <w:t xml:space="preserve">4702</w:t>
      </w:r>
    </w:p>
    <w:p>
      <w:pPr>
        <w:pStyle w:val="BookText"/>
      </w:pPr>
      <w:r>
        <w:rPr>
          <w:rFonts w:ascii="IRNazanin" w:hAnsi="IRNazanin" w:eastAsia="IRNazanin" w:cs="IRNazanin"/>
          <w:lang w:bidi="fa-IR"/>
          <w:color w:val="111111"/>
          <w:sz w:val="28"/>
          <w:szCs w:val="28"/>
          <w:rtl/>
        </w:rPr>
        <w:t xml:space="preserve">و فی الحدیث المرفوع أن رسول الله ص قال یوم قتل عمرو ذهبت ریحهم و لا یغزوننا بعد الیوم و نحن نغزوهم إن شاء الله.</w:t>
      </w:r>
    </w:p>
    <w:p>
      <w:pPr>
        <w:pStyle w:val="Heading4"/>
      </w:pPr>
      <w:bookmarkStart w:id="286" w:name="_Toc54"/>
      <w:r>
        <w:t>[قصة غزوة الخندق]</w:t>
      </w:r>
      <w:bookmarkEnd w:id="286"/>
    </w:p>
    <w:p>
      <w:pPr>
        <w:pStyle w:val="BookText"/>
      </w:pPr>
      <w:r>
        <w:rPr>
          <w:rFonts w:ascii="IRNazanin" w:hAnsi="IRNazanin" w:eastAsia="IRNazanin" w:cs="IRNazanin"/>
          <w:lang w:bidi="fa-IR"/>
          <w:color w:val="111111"/>
          <w:sz w:val="28"/>
          <w:szCs w:val="28"/>
          <w:rtl/>
        </w:rPr>
        <w:t xml:space="preserve">و ینبغی أن نذکر ملخص هذه القصة</w:t>
      </w:r>
    </w:p>
    <w:p>
      <w:pPr>
        <w:pStyle w:val="BookText"/>
      </w:pPr>
      <w:r>
        <w:rPr>
          <w:rFonts w:ascii="Times New Roman" w:hAnsi="Times New Roman" w:eastAsia="Times New Roman" w:cs="Times New Roman"/>
          <w:lang w:val="en-US" w:bidi="en-US"/>
          <w:color w:val="111111"/>
          <w:sz w:val="28"/>
          <w:szCs w:val="28"/>
          <w:rtl/>
        </w:rPr>
        <w:t xml:space="preserve">4703</w:t>
      </w:r>
    </w:p>
    <w:p>
      <w:pPr>
        <w:pStyle w:val="BookText"/>
      </w:pPr>
      <w:r>
        <w:rPr>
          <w:rFonts w:ascii="IRNazanin" w:hAnsi="IRNazanin" w:eastAsia="IRNazanin" w:cs="IRNazanin"/>
          <w:lang w:bidi="fa-IR"/>
          <w:color w:val="111111"/>
          <w:sz w:val="28"/>
          <w:szCs w:val="28"/>
          <w:rtl/>
        </w:rPr>
        <w:t xml:space="preserve">14,1- من مغازی الواقدی و ابن إسحاق قالا خرج عمرو بن عبد ود یوم الخندق و قد کان شهد بدرا فارتث </w:t>
      </w:r>
      <w:r>
        <w:rPr>
          <w:rStyle w:val="FootnoteReference"/>
        </w:rPr>
        <w:footnoteReference w:id="77"/>
      </w:r>
      <w:r>
        <w:rPr>
          <w:rFonts w:ascii="IRNazanin" w:hAnsi="IRNazanin" w:eastAsia="IRNazanin" w:cs="IRNazanin"/>
          <w:lang w:bidi="fa-IR"/>
          <w:color w:val="111111"/>
          <w:sz w:val="28"/>
          <w:szCs w:val="28"/>
          <w:rtl/>
        </w:rPr>
        <w:t xml:space="preserve">جریحا و لم یشهد أحدا فحضر الخندق شاهرا سیفه </w:t>
      </w:r>
      <w:r>
        <w:rPr>
          <w:rStyle w:val="FootnoteReference"/>
        </w:rPr>
        <w:footnoteReference w:id="78"/>
      </w:r>
      <w:r>
        <w:rPr>
          <w:rFonts w:ascii="IRNazanin" w:hAnsi="IRNazanin" w:eastAsia="IRNazanin" w:cs="IRNazanin"/>
          <w:lang w:bidi="fa-IR"/>
          <w:color w:val="111111"/>
          <w:sz w:val="28"/>
          <w:szCs w:val="28"/>
          <w:rtl/>
        </w:rPr>
        <w:t xml:space="preserve">معلما مدلا بشجاعته و بأسه و خرج معه ضرار بن الخطاب الفهری و عکرمة بن أبی جهل و هبیرة بن أبی وهب و نوفل بن عبد الله بن المغیرة المخزومیون فطافوا بخیولهم علی الخندق إصعادا و انحدارا یطلبون موضعا ضیقا یعبرونه حتی وقفوا علی أضیق موضع فیه فی المکان المعروف بالمزار فأکرهوا خیولهم علی العبور فعبرت و صاروا مع المسلمین علی أرض واحدة و رسول الله ص جالس و أصحابه قیام علی رأسه فتقدم عمرو بن عبد ود فدعا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البراز مرارا فلم یقم إلیه أحد فلما أکثر قام علی ع فقال أنا أبارزه یا رسول الله فأمره بالجلوس و أعاد عمرو النداء و الناس سکوت کان علی رءوسهم الطیر فقال عمرو أیها الناس إنکم تزعمون أن قتلاکم فی الجنة و قتلانا فی النار أ فما یحب أحدکم أن یقدم علی الجنة أو یقدم عدوا له إلی النار فلم یقم إلیه أحد فقام علی ع دفعة ثانیة و قال أنا له یا رسول الله فأمره بالجلوس فجال عمرو بفرسه مقبلا و مدبرا و جاءت عظماء الأحزاب فوقفت من وراء الخندق و مدت أعناقها تنظر فلما رأی عمرو أن أحدا لا یجیبه قال و لقد بححت من الندا فقام علی ع فقال یا رسول الله ائذن لی فی مبارزته فقال ادن فدنا فقلده سیفه و عممه بعمامته و قال امض لشأنک فلما انصرف قال اللهم أعنه علیه فلما قرب منه قال له مجیبا إیاه عن شعره لا تعجلن فقد أتاک فقال عمرو من أنت و کان عمرو شیخا کبیرا قد جاوز الثمانین و کان ندیم أبی طالب بن عبد المطلب فی الجاهلیة فانتسب علی ع له و قال أنا علی بن أبی طالب فقال أجل لقد کان أبوک ندیما لی و صدیقا فارجع فإنی لا أحب أن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أقتلک کان شیخنا أبو الخیر مصدق بن شبیب النحوی یقول إذا مررنا فی القراءة علیه بهذا الموضع و الله ما أمره بالرجوع إبقاء علیه بل خوفا منه فقد عرف قتلاه ببدر و أحد و علم أنه إن ناهضه قتله فاستحیا أن یظهر الفشل فأظهر الإبقاء و الإرعاء و إنه لکاذب فیهما قالوا فقال له علی ع لکنی أحب أن أقتلک فقال یا ابن أخی إنی لأکره أن أقتل الرجل الکریم مثلک فارجع وراءک خیر لک فقال علی ع إن قریشا تتحدث عنک أنک قلت لا یدعونی أحد إلی ثلاث إلا أجبت و لو إلی واحدة منها قال أجل فقال علی ع فإنی أدعوک إلی الإسلام قال دع عنک هذه قال فإنی أدعوک إلی أن ترجع بمن تبعک من قریش إلی مکة قال إذن تتحدث نساء قریش عنی أن غلاما خدعنی قال فإنی أدعوک إلی البراز فحمی عمرو و قال ما کنت أظن أن أحدا من العرب یرومها منی ثم نزل فعقر فرسه و قیل ضرب وجهه ففر و تجاولا فثارت لهما غبرة وارتهما عن العیون إلی أن سمع الناس التکبیر عالیا من تحت الغبرة فعلموا أن علیا قتله و انجلت الغبرة عنهما و علی راکب صدره یحز رأسه و فر أصحابه لیعبروا الخندق فظفرت بهم خیلهم إلا نوفل بن عبد الله فإنه قصر فرسه فوقع فی الخندق فرماه المسلمون بالحجارة فقال یا معاشر الناس قتلة أکرم من هذه فنزل إلیه علی ع فقتله و أدرک الزبیر هبیرة بن أبی وهب فضربه فقطع ثفر </w:t>
      </w:r>
      <w:r>
        <w:rPr>
          <w:rStyle w:val="FootnoteReference"/>
        </w:rPr>
        <w:footnoteReference w:id="79"/>
      </w:r>
      <w:r>
        <w:rPr>
          <w:rFonts w:ascii="IRNazanin" w:hAnsi="IRNazanin" w:eastAsia="IRNazanin" w:cs="IRNazanin"/>
          <w:lang w:bidi="fa-IR"/>
          <w:color w:val="111111"/>
          <w:sz w:val="28"/>
          <w:szCs w:val="28"/>
          <w:rtl/>
        </w:rPr>
        <w:t xml:space="preserve">فرسه و سقطت درع کان حملها من ورائه فأخذها الزبیر و ألقی عکرمة رمحه و ناوش عمر بن الخطاب ضرار بن عمرو فحمل علیه ضرار حتی إذا وجد عمر مس الرمح رفعه عنه و قال إنها لنعمة مشکورة فاحفظها یا ابن الخطاب إنی کنت آلیت ألا تمکننی یدای من قتل قرشی فأقتله و انصرف ضرار راجعا إلی أصحابه و قد کان جری له معه مثل هذه فی یوم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هاتین القصتین معا محمد بن عمر الواقدی فی کتاب المغازی </w:t>
      </w:r>
      <w:r>
        <w:rPr>
          <w:rStyle w:val="FootnoteReference"/>
        </w:rPr>
        <w:footnoteReference w:id="8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7" w:name="pg11086_125910"/>
    <w:bookmarkEnd w:id="47"/>
    <w:p>
      <w:pPr>
        <w:pStyle w:val="Heading3"/>
      </w:pPr>
      <w:bookmarkStart w:id="287" w:name="_Toc55"/>
      <w:r>
        <w:t>231 [و من کلامه ع فی خیار خصال النساء]</w:t>
      </w:r>
      <w:bookmarkEnd w:id="287"/>
    </w:p>
    <w:p>
      <w:pPr>
        <w:pStyle w:val="BookText"/>
      </w:pPr>
      <w:r>
        <w:rPr>
          <w:rFonts w:ascii="Amiri" w:hAnsi="Amiri" w:eastAsia="Amiri" w:cs="Amiri"/>
          <w:lang w:bidi="ar-SA"/>
          <w:color w:val="111111"/>
          <w:sz w:val="28"/>
          <w:szCs w:val="28"/>
          <w:rtl/>
        </w:rPr>
        <w:t xml:space="preserve">وَ قَالَ ع خِیَارُ خِصَالِ النِّسَاءِ شِرَارُ خِصَالِ الرِّجَالِ الزَّهْوُ وَ الْجُبْنُ وَ الْبُخْلُ فَإِذَا کَانَتِ الْمَرْأَةُ مَزْهُوَّةً لَمْ تُمَکِّنْ مِنْ نَفْسِهَا وَ إِذَا کَانَتْ بَخِیلَةً حَفِظَتْ مَالَهَا وَ مَالَ بَعْلِهَا وَ إِذَا کَانَتْ جَبَانَةً فَرِقَتْ مِنْ کُلِّ شَیْءٍ یَعْرِضُ لَهَا .</w:t>
      </w:r>
    </w:p>
    <w:p>
      <w:pPr>
        <w:pStyle w:val="BookText"/>
      </w:pPr>
      <w:r>
        <w:rPr>
          <w:rFonts w:ascii="IRNazanin" w:hAnsi="IRNazanin" w:eastAsia="IRNazanin" w:cs="IRNazanin"/>
          <w:lang w:bidi="fa-IR"/>
          <w:color w:val="111111"/>
          <w:sz w:val="28"/>
          <w:szCs w:val="28"/>
          <w:rtl/>
        </w:rPr>
        <w:t xml:space="preserve">أخذ هذا المعنی الطغرائی شاعر العجم فقال الجود و الإقدام فی فتیانهم و له قد زاد طیب أحادیث الکرام بها ما بالکرائم من جبن و من بخل.</w:t>
      </w:r>
    </w:p>
    <w:p>
      <w:pPr>
        <w:pStyle w:val="BookText"/>
      </w:pPr>
      <w:r>
        <w:rPr>
          <w:rFonts w:ascii="IRNazanin" w:hAnsi="IRNazanin" w:eastAsia="IRNazanin" w:cs="IRNazanin"/>
          <w:lang w:bidi="fa-IR"/>
          <w:color w:val="111111"/>
          <w:sz w:val="28"/>
          <w:szCs w:val="28"/>
          <w:rtl/>
        </w:rPr>
        <w:t xml:space="preserve">و فی حکمة أفلاطون من أقوی الأسباب فی محبة الرجل لامرأته و اتفاق ما بینهما أن یکون صوتها دون صوته بالطبع و تمیزها دون تمیزه و قلبها أضعف من قلبه فإذا زاد من هذا عندها شیء علی ما عند الرجل تنافرا علی مقداره.</w:t>
      </w:r>
    </w:p>
    <w:p>
      <w:pPr>
        <w:pStyle w:val="BookText"/>
      </w:pPr>
      <w:r>
        <w:rPr>
          <w:rFonts w:ascii="IRNazanin" w:hAnsi="IRNazanin" w:eastAsia="IRNazanin" w:cs="IRNazanin"/>
          <w:lang w:bidi="fa-IR"/>
          <w:color w:val="111111"/>
          <w:sz w:val="28"/>
          <w:szCs w:val="28"/>
          <w:rtl/>
        </w:rPr>
        <w:t xml:space="preserve">و تقول زهی الرجل علینا فهو مزهو إذا افتخر و کذلک نخی فهو منخو من النخوة و لا یجوز زها </w:t>
      </w:r>
      <w:r>
        <w:rPr>
          <w:rStyle w:val="FootnoteReference"/>
        </w:rPr>
        <w:footnoteReference w:id="81"/>
      </w:r>
      <w:r>
        <w:rPr>
          <w:rFonts w:ascii="IRNazanin" w:hAnsi="IRNazanin" w:eastAsia="IRNazanin" w:cs="IRNazanin"/>
          <w:lang w:bidi="fa-IR"/>
          <w:color w:val="111111"/>
          <w:sz w:val="28"/>
          <w:szCs w:val="28"/>
          <w:rtl/>
        </w:rPr>
        <w:t xml:space="preserve">إلا فی لغة ضعیفة.</w:t>
      </w:r>
    </w:p>
    <w:p>
      <w:pPr>
        <w:pStyle w:val="BookText"/>
      </w:pPr>
      <w:r>
        <w:rPr>
          <w:rFonts w:ascii="IRNazanin" w:hAnsi="IRNazanin" w:eastAsia="IRNazanin" w:cs="IRNazanin"/>
          <w:lang w:bidi="fa-IR"/>
          <w:color w:val="111111"/>
          <w:sz w:val="28"/>
          <w:szCs w:val="28"/>
          <w:rtl/>
        </w:rPr>
        <w:t xml:space="preserve">و فرقت خافت و الفرق الخوف</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8" w:name="pg11086_125911"/>
    <w:bookmarkEnd w:id="48"/>
    <w:p>
      <w:pPr>
        <w:pStyle w:val="Heading3"/>
      </w:pPr>
      <w:bookmarkStart w:id="288" w:name="_Toc56"/>
      <w:r>
        <w:t>232 [و من کلامه ع فی وصف العاقل]</w:t>
      </w:r>
      <w:bookmarkEnd w:id="288"/>
    </w:p>
    <w:p>
      <w:pPr>
        <w:pStyle w:val="BookText"/>
      </w:pPr>
      <w:r>
        <w:rPr>
          <w:rFonts w:ascii="Amiri" w:hAnsi="Amiri" w:eastAsia="Amiri" w:cs="Amiri"/>
          <w:lang w:bidi="ar-SA"/>
          <w:color w:val="111111"/>
          <w:sz w:val="28"/>
          <w:szCs w:val="28"/>
          <w:rtl/>
        </w:rPr>
        <w:t xml:space="preserve">وَ قِیلَ لَهُ ع صِفْ لَنَا الْعَاقِلَ فَقَالَ ع هُوَ الَّذِی یَضَعُ الشَّیْءَ مَوَاضِعَهُ فَقِیلَ فَصِفْ لَنَا الْجَاهِلَ قَالَ قَدْ [قُلْتُ]</w:t>
      </w:r>
    </w:p>
    <w:p>
      <w:pPr>
        <w:pStyle w:val="BookText"/>
      </w:pPr>
      <w:r>
        <w:rPr>
          <w:rFonts w:ascii="Amiri" w:hAnsi="Amiri" w:eastAsia="Amiri" w:cs="Amiri"/>
          <w:lang w:bidi="ar-SA"/>
          <w:color w:val="111111"/>
          <w:sz w:val="28"/>
          <w:szCs w:val="28"/>
          <w:rtl/>
        </w:rPr>
        <w:t xml:space="preserve">فَعَلْتُ .</w:t>
      </w:r>
    </w:p>
    <w:p>
      <w:pPr>
        <w:pStyle w:val="BookText"/>
      </w:pPr>
      <w:r>
        <w:rPr>
          <w:rFonts w:ascii="IRNazanin" w:hAnsi="IRNazanin" w:eastAsia="IRNazanin" w:cs="IRNazanin"/>
          <w:lang w:bidi="fa-IR"/>
          <w:color w:val="111111"/>
          <w:sz w:val="28"/>
          <w:szCs w:val="28"/>
          <w:rtl/>
        </w:rPr>
        <w:t xml:space="preserve">[قال الرضی رحمه الله تعالی یعنی أن الجاهل هو الذی لا یضع الشیء مواضعه فکان ترک صفته صفة له إذ کان بخلاف وصف العاقل ]</w:t>
      </w:r>
    </w:p>
    <w:p>
      <w:pPr>
        <w:pStyle w:val="BookText"/>
      </w:pPr>
      <w:r>
        <w:rPr>
          <w:rFonts w:ascii="IRNazanin" w:hAnsi="IRNazanin" w:eastAsia="IRNazanin" w:cs="IRNazanin"/>
          <w:lang w:bidi="fa-IR"/>
          <w:color w:val="111111"/>
          <w:sz w:val="28"/>
          <w:szCs w:val="28"/>
          <w:rtl/>
        </w:rPr>
        <w:t xml:space="preserve">هذا مثل الکلام الذی تنسبه العرب إلی الضب قالوا اختصمت الضبع و الثعلب إلی الضب فقالت الضبع یا أبا الحسل </w:t>
      </w:r>
      <w:r>
        <w:rPr>
          <w:rStyle w:val="FootnoteReference"/>
        </w:rPr>
        <w:footnoteReference w:id="82"/>
      </w:r>
      <w:r>
        <w:rPr>
          <w:rFonts w:ascii="IRNazanin" w:hAnsi="IRNazanin" w:eastAsia="IRNazanin" w:cs="IRNazanin"/>
          <w:lang w:bidi="fa-IR"/>
          <w:color w:val="111111"/>
          <w:sz w:val="28"/>
          <w:szCs w:val="28"/>
          <w:rtl/>
        </w:rPr>
        <w:t xml:space="preserve">إنی التقطت تمرة قال طیبا جنیت قالت و إن هذا أخذها منی قال حظ نفسه أحرز قالت فإنی لطمته قال کریم حمی حقیقته قالت فلطمنی قال حر انتصر قالت اقض بیننا قال قد فعلت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11086_125912"/>
    <w:bookmarkEnd w:id="49"/>
    <w:p>
      <w:pPr>
        <w:pStyle w:val="Heading3"/>
      </w:pPr>
      <w:bookmarkStart w:id="289" w:name="_Toc57"/>
      <w:r>
        <w:t>233 [و من کلامه ع فی استحقار الدنیا و ذم الخلافة و الرئاسة]</w:t>
      </w:r>
      <w:bookmarkEnd w:id="289"/>
    </w:p>
    <w:p>
      <w:pPr>
        <w:pStyle w:val="BookText"/>
      </w:pPr>
      <w:r>
        <w:rPr>
          <w:rFonts w:ascii="Amiri" w:hAnsi="Amiri" w:eastAsia="Amiri" w:cs="Amiri"/>
          <w:lang w:bidi="ar-SA"/>
          <w:color w:val="111111"/>
          <w:sz w:val="28"/>
          <w:szCs w:val="28"/>
          <w:rtl/>
        </w:rPr>
        <w:t xml:space="preserve">وَ قَالَ ع وَ اللَّهِ لَدُنْیَاکُمْ هَذِهِ أَهْوَنُ فِی عَیْنِی مِنْ عِرَاقِ [عُرَاقِ]</w:t>
      </w:r>
    </w:p>
    <w:p>
      <w:pPr>
        <w:pStyle w:val="BookText"/>
      </w:pPr>
      <w:r>
        <w:rPr>
          <w:rFonts w:ascii="Amiri" w:hAnsi="Amiri" w:eastAsia="Amiri" w:cs="Amiri"/>
          <w:lang w:bidi="ar-SA"/>
          <w:color w:val="111111"/>
          <w:sz w:val="28"/>
          <w:szCs w:val="28"/>
          <w:rtl/>
        </w:rPr>
        <w:t xml:space="preserve">خِنْزِیرٍ فِی یَدِ مَجْذُومٍ .</w:t>
      </w:r>
    </w:p>
    <w:p>
      <w:pPr>
        <w:pStyle w:val="BookText"/>
      </w:pPr>
      <w:r>
        <w:rPr>
          <w:rFonts w:ascii="IRNazanin" w:hAnsi="IRNazanin" w:eastAsia="IRNazanin" w:cs="IRNazanin"/>
          <w:lang w:bidi="fa-IR"/>
          <w:color w:val="111111"/>
          <w:sz w:val="28"/>
          <w:szCs w:val="28"/>
          <w:rtl/>
        </w:rPr>
        <w:t xml:space="preserve">العراق جمع عرق و هو العظم علیه شیء من اللحم و هذا من الجموع النادرة نحو رخل و رخال و توأم و تؤام </w:t>
      </w:r>
      <w:r>
        <w:rPr>
          <w:rStyle w:val="FootnoteReference"/>
        </w:rPr>
        <w:footnoteReference w:id="83"/>
      </w:r>
      <w:r>
        <w:rPr>
          <w:rFonts w:ascii="IRNazanin" w:hAnsi="IRNazanin" w:eastAsia="IRNazanin" w:cs="IRNazanin"/>
          <w:lang w:bidi="fa-IR"/>
          <w:color w:val="111111"/>
          <w:sz w:val="28"/>
          <w:szCs w:val="28"/>
          <w:rtl/>
        </w:rPr>
        <w:t xml:space="preserve">و لا یکون شیء أحقر و لا أبغض إلی الإنسان من عراق خنزیر فی ید مجذوم فإنه لم یرض بأن یجعله فی ید مجذوم و هو غایة ما یکون من التنفیر حتی جعله عراق خنزیر.</w:t>
      </w:r>
    </w:p>
    <w:p>
      <w:pPr>
        <w:pStyle w:val="BookText"/>
      </w:pPr>
      <w:r>
        <w:rPr>
          <w:rFonts w:ascii="IRNazanin" w:hAnsi="IRNazanin" w:eastAsia="IRNazanin" w:cs="IRNazanin"/>
          <w:lang w:bidi="fa-IR"/>
          <w:color w:val="111111"/>
          <w:sz w:val="28"/>
          <w:szCs w:val="28"/>
          <w:rtl/>
        </w:rPr>
        <w:t xml:space="preserve">و لعمری لقد صدق و ما زال صادقا و من تأمل سیرته فی حالتی خلوه من العمل و ولایته الخلافة عرف صحة هذا القول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0" w:name="pg11086_125913"/>
    <w:bookmarkEnd w:id="50"/>
    <w:p>
      <w:pPr>
        <w:pStyle w:val="Heading3"/>
      </w:pPr>
      <w:bookmarkStart w:id="290" w:name="_Toc58"/>
      <w:r>
        <w:t>234 [و من کلامه ع فی بیان أنواع العبادة]</w:t>
      </w:r>
      <w:bookmarkEnd w:id="290"/>
    </w:p>
    <w:p>
      <w:pPr>
        <w:pStyle w:val="BookText"/>
      </w:pPr>
      <w:r>
        <w:rPr>
          <w:rFonts w:ascii="Amiri" w:hAnsi="Amiri" w:eastAsia="Amiri" w:cs="Amiri"/>
          <w:lang w:bidi="ar-SA"/>
          <w:color w:val="111111"/>
          <w:sz w:val="28"/>
          <w:szCs w:val="28"/>
          <w:rtl/>
        </w:rPr>
        <w:t xml:space="preserve">وَ قَالَ ع إِنَّ قَوْماً عَبَدُوا اللَّهَ رَغْبَةً فَتِلْکَ عِبَادَةُ التُّجَّارِ وَ إِنَّ قَوْماً عَبَدُوا اللَّهَ رَهْبَةً فَتِلْکَ عِبَادَةُ الْعَبِیدِ وَ إِنَّ قَوْماً عَبَدُوا اللَّهَ شُکْراً فَتِلْکَ عِبَادَةُ الْأَحْرَارِ .</w:t>
      </w:r>
    </w:p>
    <w:p>
      <w:pPr>
        <w:pStyle w:val="BookText"/>
      </w:pPr>
      <w:r>
        <w:rPr>
          <w:rFonts w:ascii="IRNazanin" w:hAnsi="IRNazanin" w:eastAsia="IRNazanin" w:cs="IRNazanin"/>
          <w:lang w:bidi="fa-IR"/>
          <w:color w:val="111111"/>
          <w:sz w:val="28"/>
          <w:szCs w:val="28"/>
          <w:rtl/>
        </w:rPr>
        <w:t xml:space="preserve">هذا مقام جلیل تتقاصر عنه قوی أکثر البشر و قد شرحناه فیما تقدم و قلنا إن العبادة لرجاء الثواب تجارة و معاوضة و إن العبادة لخوف العقاب لمنزلة من یستجدی لسلطان قاهر یخاف سطوته.</w:t>
      </w:r>
    </w:p>
    <w:p>
      <w:pPr>
        <w:pStyle w:val="BookText"/>
      </w:pPr>
      <w:r>
        <w:rPr>
          <w:rFonts w:ascii="IRNazanin" w:hAnsi="IRNazanin" w:eastAsia="IRNazanin" w:cs="IRNazanin"/>
          <w:lang w:bidi="fa-IR"/>
          <w:color w:val="111111"/>
          <w:sz w:val="28"/>
          <w:szCs w:val="28"/>
          <w:rtl/>
        </w:rPr>
        <w:t xml:space="preserve">و هذا معنی قوله عبادة العبید أی خوف السوط و العصا و تلک لیس عبادة نافعة و هی کمن یعتذر إلی إنسان خوف أذاه و نقمته لا لأن ما یعتذر منه قبیح لا ینبغی له فعله فأما العبادة لله تعالی شکرا لأنعمه فهی عبادة نافعة لأن العبادة شکر مخصوص فإذا أوقعها علی هذا الوجه فقد أوقعها الموقع الذی وضعت علیه.</w:t>
      </w:r>
    </w:p>
    <w:p>
      <w:pPr>
        <w:pStyle w:val="BookText"/>
      </w:pPr>
      <w:r>
        <w:rPr>
          <w:rFonts w:ascii="IRNazanin" w:hAnsi="IRNazanin" w:eastAsia="IRNazanin" w:cs="IRNazanin"/>
          <w:lang w:bidi="fa-IR"/>
          <w:color w:val="111111"/>
          <w:sz w:val="28"/>
          <w:szCs w:val="28"/>
          <w:rtl/>
        </w:rPr>
        <w:t xml:space="preserve">فأما أصحابنا المتکلمون فیقولون ینبغی أن یفعل الإنسان الواجب لوجه وجوبه و یترک القبیح لوجه قبحه و ربما قالوا یفعل الواجب لأنه واجب و یترک القبیح لأنه قبیح و الکلام فی هذا الباب مشروح مبسوط </w:t>
      </w:r>
      <w:r>
        <w:rPr>
          <w:rStyle w:val="FootnoteReference"/>
        </w:rPr>
        <w:footnoteReference w:id="84"/>
      </w:r>
      <w:r>
        <w:rPr>
          <w:rFonts w:ascii="IRNazanin" w:hAnsi="IRNazanin" w:eastAsia="IRNazanin" w:cs="IRNazanin"/>
          <w:lang w:bidi="fa-IR"/>
          <w:color w:val="111111"/>
          <w:sz w:val="28"/>
          <w:szCs w:val="28"/>
          <w:rtl/>
        </w:rPr>
        <w:t xml:space="preserve">فی الکتب الکلامیة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11086_125914"/>
    <w:bookmarkEnd w:id="51"/>
    <w:p>
      <w:pPr>
        <w:pStyle w:val="Heading3"/>
      </w:pPr>
      <w:bookmarkStart w:id="291" w:name="_Toc59"/>
      <w:r>
        <w:t>235 [و من کلامه ع فی وصف المرأة]</w:t>
      </w:r>
      <w:bookmarkEnd w:id="291"/>
    </w:p>
    <w:p>
      <w:pPr>
        <w:pStyle w:val="BookText"/>
      </w:pPr>
      <w:r>
        <w:rPr>
          <w:rFonts w:ascii="Amiri" w:hAnsi="Amiri" w:eastAsia="Amiri" w:cs="Amiri"/>
          <w:lang w:bidi="ar-SA"/>
          <w:color w:val="111111"/>
          <w:sz w:val="28"/>
          <w:szCs w:val="28"/>
          <w:rtl/>
        </w:rPr>
        <w:t xml:space="preserve">وَ قَالَ ع الْمَرْأَةُ شَرٌّ کُلُّهَا وَ شَرُّ مَا فِیهَا أَنَّهُ لاَ بُدَّ مِنْهَا .</w:t>
      </w:r>
    </w:p>
    <w:p>
      <w:pPr>
        <w:pStyle w:val="BookText"/>
      </w:pPr>
      <w:r>
        <w:rPr>
          <w:rFonts w:ascii="IRNazanin" w:hAnsi="IRNazanin" w:eastAsia="IRNazanin" w:cs="IRNazanin"/>
          <w:lang w:bidi="fa-IR"/>
          <w:color w:val="111111"/>
          <w:sz w:val="28"/>
          <w:szCs w:val="28"/>
          <w:rtl/>
        </w:rPr>
        <w:t xml:space="preserve">حلف إنسان عند بعض الحکماء أنه ما دخل بابی شر قط فقال الحکیم فمن أین دخلت امرأتک.</w:t>
      </w:r>
    </w:p>
    <w:p>
      <w:pPr>
        <w:pStyle w:val="BookText"/>
      </w:pPr>
      <w:r>
        <w:rPr>
          <w:rFonts w:ascii="IRNazanin" w:hAnsi="IRNazanin" w:eastAsia="IRNazanin" w:cs="IRNazanin"/>
          <w:lang w:bidi="fa-IR"/>
          <w:color w:val="111111"/>
          <w:sz w:val="28"/>
          <w:szCs w:val="28"/>
          <w:rtl/>
        </w:rPr>
        <w:t xml:space="preserve">و کان یقال أسباب فتنة النساء ثلاثة عین ناظرة و صورة مستحسنة و شهوة قادرة فالحکیم من لا یردد النظرة حتی یعرف حقائق الصورة و لو أن رجلا رأی امرأة فأعجبته ثم طالبها فامتنعت هل کان إلا تارکها فإن تأبی عقله علیه فی مطالبتها کتأبیها علیه فی مساعفتها قدع </w:t>
      </w:r>
      <w:r>
        <w:rPr>
          <w:rStyle w:val="FootnoteReference"/>
        </w:rPr>
        <w:footnoteReference w:id="85"/>
      </w:r>
      <w:r>
        <w:rPr>
          <w:rFonts w:ascii="IRNazanin" w:hAnsi="IRNazanin" w:eastAsia="IRNazanin" w:cs="IRNazanin"/>
          <w:lang w:bidi="fa-IR"/>
          <w:color w:val="111111"/>
          <w:sz w:val="28"/>
          <w:szCs w:val="28"/>
          <w:rtl/>
        </w:rPr>
        <w:t xml:space="preserve">نفسه عن لذته قدع الغیور إیاه عن حرمة مسلم.</w:t>
      </w:r>
    </w:p>
    <w:p>
      <w:pPr>
        <w:pStyle w:val="BookText"/>
      </w:pPr>
      <w:r>
        <w:rPr>
          <w:rFonts w:ascii="IRNazanin" w:hAnsi="IRNazanin" w:eastAsia="IRNazanin" w:cs="IRNazanin"/>
          <w:lang w:bidi="fa-IR"/>
          <w:color w:val="111111"/>
          <w:sz w:val="28"/>
          <w:szCs w:val="28"/>
          <w:rtl/>
        </w:rPr>
        <w:t xml:space="preserve">و کان یقال من أتعب نفسه فی الحلال من النساء لم یتق إلی الحرام منهن کالطلیح </w:t>
      </w:r>
      <w:r>
        <w:rPr>
          <w:rStyle w:val="FootnoteReference"/>
        </w:rPr>
        <w:footnoteReference w:id="86"/>
      </w:r>
      <w:r>
        <w:rPr>
          <w:rFonts w:ascii="IRNazanin" w:hAnsi="IRNazanin" w:eastAsia="IRNazanin" w:cs="IRNazanin"/>
          <w:lang w:bidi="fa-IR"/>
          <w:color w:val="111111"/>
          <w:sz w:val="28"/>
          <w:szCs w:val="28"/>
          <w:rtl/>
        </w:rPr>
        <w:t xml:space="preserve">مناه أن یستریح</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11086_125915"/>
    <w:bookmarkEnd w:id="52"/>
    <w:p>
      <w:pPr>
        <w:pStyle w:val="Heading3"/>
      </w:pPr>
      <w:bookmarkStart w:id="292" w:name="_Toc60"/>
      <w:r>
        <w:t>236 [و من کلامه ع فی التوانی و العجز و الوشایة و السعایة]</w:t>
      </w:r>
      <w:bookmarkEnd w:id="292"/>
    </w:p>
    <w:p>
      <w:pPr>
        <w:pStyle w:val="BookText"/>
      </w:pPr>
      <w:r>
        <w:rPr>
          <w:rFonts w:ascii="Amiri" w:hAnsi="Amiri" w:eastAsia="Amiri" w:cs="Amiri"/>
          <w:lang w:bidi="ar-SA"/>
          <w:color w:val="111111"/>
          <w:sz w:val="28"/>
          <w:szCs w:val="28"/>
          <w:rtl/>
        </w:rPr>
        <w:t xml:space="preserve">وَ قَالَ ع مَنْ أَطَاعَ التَّوَانِیَ ضَیَّعَ الْحُقُوقَ وَ مَنْ أَطَاعَ الْوَاشِیَ ضَیَّعَ الصَّدِیقَ .</w:t>
      </w:r>
    </w:p>
    <w:p>
      <w:pPr>
        <w:pStyle w:val="BookText"/>
      </w:pPr>
      <w:r>
        <w:rPr>
          <w:rFonts w:ascii="IRNazanin" w:hAnsi="IRNazanin" w:eastAsia="IRNazanin" w:cs="IRNazanin"/>
          <w:lang w:bidi="fa-IR"/>
          <w:color w:val="111111"/>
          <w:sz w:val="28"/>
          <w:szCs w:val="28"/>
          <w:rtl/>
        </w:rPr>
        <w:t xml:space="preserve">قد تقدم الکلام فی التوانی و العجز و تقدم أیضا الکلام فی الوشایة و السعایة.</w:t>
      </w:r>
    </w:p>
    <w:p>
      <w:pPr>
        <w:pStyle w:val="BookText"/>
      </w:pPr>
      <w:r>
        <w:rPr>
          <w:rFonts w:ascii="IRNazanin" w:hAnsi="IRNazanin" w:eastAsia="IRNazanin" w:cs="IRNazanin"/>
          <w:lang w:bidi="fa-IR"/>
          <w:color w:val="111111"/>
          <w:sz w:val="28"/>
          <w:szCs w:val="28"/>
          <w:rtl/>
        </w:rPr>
        <w:t xml:space="preserve">و رفع إلی کسری أبرویز أن النصاری الذین یحضرون باب الملک یعرفون بالتجسس إلی ملک الروم فقال من لم یظهر له ذنب لم یظهر منا عقوبة له.</w:t>
      </w:r>
    </w:p>
    <w:p>
      <w:pPr>
        <w:pStyle w:val="BookText"/>
      </w:pPr>
      <w:r>
        <w:rPr>
          <w:rFonts w:ascii="IRNazanin" w:hAnsi="IRNazanin" w:eastAsia="IRNazanin" w:cs="IRNazanin"/>
          <w:lang w:bidi="fa-IR"/>
          <w:color w:val="111111"/>
          <w:sz w:val="28"/>
          <w:szCs w:val="28"/>
          <w:rtl/>
        </w:rPr>
        <w:t xml:space="preserve">و رفع إلیه أن بعض الناس ینکر إصغاء الملک إلی أصحاب الأخبار فوقع هؤلاء بمنزلة مداخل الضیاء إلی البیت المظلم و لیس لقطع مواد النور مع الحاجة إلیه وجه عند العقلاء.</w:t>
      </w:r>
    </w:p>
    <w:p>
      <w:pPr>
        <w:pStyle w:val="BookText"/>
      </w:pPr>
      <w:r>
        <w:rPr>
          <w:rFonts w:ascii="IRNazanin" w:hAnsi="IRNazanin" w:eastAsia="IRNazanin" w:cs="IRNazanin"/>
          <w:lang w:bidi="fa-IR"/>
          <w:color w:val="111111"/>
          <w:sz w:val="28"/>
          <w:szCs w:val="28"/>
          <w:rtl/>
        </w:rPr>
        <w:t xml:space="preserve">قال أبو حیان أما الأصل فی التدبیر فصحیح لأن الملک محتاج إلی الأخبار لکن الأخبار تنقسم إلی ثلاثة أوجه خبر یتصل بالدین فالواجب علیه أن یبالغ و یحتاط فی حفظه و حراسته و تحقیقه و نفی القذی عن طریقه و ساحته.</w:t>
      </w:r>
    </w:p>
    <w:p>
      <w:pPr>
        <w:pStyle w:val="BookText"/>
      </w:pPr>
      <w:r>
        <w:rPr>
          <w:rFonts w:ascii="IRNazanin" w:hAnsi="IRNazanin" w:eastAsia="IRNazanin" w:cs="IRNazanin"/>
          <w:lang w:bidi="fa-IR"/>
          <w:color w:val="111111"/>
          <w:sz w:val="28"/>
          <w:szCs w:val="28"/>
          <w:rtl/>
        </w:rPr>
        <w:t xml:space="preserve">و خبر یتصل بالدولة و رسومها فینبغی أن یتیقظ فی ذلک خوفا من کید ینفذ و بغی یسری.</w:t>
      </w:r>
    </w:p>
    <w:p>
      <w:pPr>
        <w:pStyle w:val="BookText"/>
      </w:pPr>
      <w:r>
        <w:rPr>
          <w:rFonts w:ascii="IRNazanin" w:hAnsi="IRNazanin" w:eastAsia="IRNazanin" w:cs="IRNazanin"/>
          <w:lang w:bidi="fa-IR"/>
          <w:color w:val="111111"/>
          <w:sz w:val="28"/>
          <w:szCs w:val="28"/>
          <w:rtl/>
        </w:rPr>
        <w:t xml:space="preserve">و خبر یدور بین الناس فی منصرفهم و شأنهم و حالهم متی زاحمتهم فیه اضطغنوا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و تمنوا زوالی ملکک و ارصدوا العداوة لک و جهروا إلی عدوک و فتحوا له باب الحیلة إلیک.</w:t>
      </w:r>
    </w:p>
    <w:p>
      <w:pPr>
        <w:pStyle w:val="BookText"/>
      </w:pPr>
      <w:r>
        <w:rPr>
          <w:rFonts w:ascii="IRNazanin" w:hAnsi="IRNazanin" w:eastAsia="IRNazanin" w:cs="IRNazanin"/>
          <w:lang w:bidi="fa-IR"/>
          <w:color w:val="111111"/>
          <w:sz w:val="28"/>
          <w:szCs w:val="28"/>
          <w:rtl/>
        </w:rPr>
        <w:t xml:space="preserve">و إنما لحق الناس من هذا الخبر هذا العارض لأن فی منع الملک إیاهم عن تصرفاتهم و تتبعه لهم فی حرکاتهم کربا علی قلوبهم و لهیبا فی صدورهم و لا بد لهم فی الدهر الصالح و الزمان المعتدل و الخصب المتتابع و السبیل الآمن و الخیر المتصل من فکاهة و طیب و استرسال و أشر و بطر و کل ذلک من آثار النعمة الدارة و القلوب القارة فإن أغضی الملک بصره علی هذا القسم عاش محبوبا و إن تنکر لهم فقد استأسدهم أعداء و السلام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3" w:name="pg11086_125917"/>
    <w:bookmarkEnd w:id="53"/>
    <w:p>
      <w:pPr>
        <w:pStyle w:val="Heading3"/>
      </w:pPr>
      <w:bookmarkStart w:id="293" w:name="_Toc61"/>
      <w:r>
        <w:t>237 [و من کلامه ع فی الغصب و إن کان حجرا فی الدار]</w:t>
      </w:r>
      <w:bookmarkEnd w:id="293"/>
    </w:p>
    <w:p>
      <w:pPr>
        <w:pStyle w:val="BookText"/>
      </w:pPr>
      <w:r>
        <w:rPr>
          <w:rFonts w:ascii="Amiri" w:hAnsi="Amiri" w:eastAsia="Amiri" w:cs="Amiri"/>
          <w:lang w:bidi="ar-SA"/>
          <w:color w:val="111111"/>
          <w:sz w:val="28"/>
          <w:szCs w:val="28"/>
          <w:rtl/>
        </w:rPr>
        <w:t xml:space="preserve">وَ قَالَ ع الْحَجَرُ [اَلْغَصْبُ]</w:t>
      </w:r>
    </w:p>
    <w:p>
      <w:pPr>
        <w:pStyle w:val="BookText"/>
      </w:pPr>
      <w:r>
        <w:rPr>
          <w:rFonts w:ascii="Amiri" w:hAnsi="Amiri" w:eastAsia="Amiri" w:cs="Amiri"/>
          <w:lang w:bidi="ar-SA"/>
          <w:color w:val="111111"/>
          <w:sz w:val="28"/>
          <w:szCs w:val="28"/>
          <w:rtl/>
        </w:rPr>
        <w:t xml:space="preserve">اَلْغَصِیُب فِی الدَّارِ رَهْنٌ عَلَی خَرَابِهَا.</w:t>
      </w:r>
    </w:p>
    <w:p>
      <w:pPr>
        <w:pStyle w:val="BookText"/>
      </w:pPr>
      <w:r>
        <w:rPr>
          <w:rFonts w:ascii="IRNazanin" w:hAnsi="IRNazanin" w:eastAsia="IRNazanin" w:cs="IRNazanin"/>
          <w:lang w:bidi="fa-IR"/>
          <w:color w:val="111111"/>
          <w:sz w:val="28"/>
          <w:szCs w:val="28"/>
          <w:rtl/>
        </w:rPr>
        <w:t xml:space="preserve">[قال الرضی رحمه الله تعالی و قد روی ما یناسب هذا الکلام عن النبی ص و لا عجب أن یشتبه الکلامان فإن مستقاهما من قلیب و مفرغهما من ذنوب ]</w:t>
      </w:r>
    </w:p>
    <w:p>
      <w:pPr>
        <w:pStyle w:val="BookText"/>
      </w:pPr>
      <w:r>
        <w:rPr>
          <w:rFonts w:ascii="IRNazanin" w:hAnsi="IRNazanin" w:eastAsia="IRNazanin" w:cs="IRNazanin"/>
          <w:lang w:bidi="fa-IR"/>
          <w:color w:val="111111"/>
          <w:sz w:val="28"/>
          <w:szCs w:val="28"/>
          <w:rtl/>
        </w:rPr>
        <w:t xml:space="preserve">الذنوب الدلو الملأی و لا یقال لها و هی فارغة ذنوب و معنی الکلمة أن الدار المبنیة بالحجارة المغصوبة و لو بحجر واحد لا بد أن یتعجل خرابها و کأنما ذلک الحجر رهن علی حصول التخرب أی کما أن الرهن لا بد أن یفتک کذلک لا بد لما جعل ذلک الحجر رهنا علیه أن یحصل.</w:t>
      </w:r>
    </w:p>
    <w:p>
      <w:pPr>
        <w:pStyle w:val="BookText"/>
      </w:pPr>
      <w:r>
        <w:rPr>
          <w:rFonts w:ascii="IRNazanin" w:hAnsi="IRNazanin" w:eastAsia="IRNazanin" w:cs="IRNazanin"/>
          <w:lang w:bidi="fa-IR"/>
          <w:color w:val="111111"/>
          <w:sz w:val="28"/>
          <w:szCs w:val="28"/>
          <w:rtl/>
        </w:rPr>
        <w:t xml:space="preserve">و قال ابن بسام لأبی علی بن مقلة لما بنی داره بالزاهر ببغداد من الغصب و ظلم الرعیة بجنبک داران مهدومتان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الداران دار أبی الحسن بن الفرات و دار محمد بن داود بن الجراح و قال فیه أیضا قل لابن مقلة مهلا لا تکن عجلا و کان ما تفرسه ابن بسام فیه حقا فإن داره نقضت حتی سویت بالأرض فی أیام الراضی بالله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4" w:name="pg11086_125919"/>
    <w:bookmarkEnd w:id="54"/>
    <w:p>
      <w:pPr>
        <w:pStyle w:val="Heading3"/>
      </w:pPr>
      <w:bookmarkStart w:id="294" w:name="_Toc62"/>
      <w:r>
        <w:t>238 [و من کلامه ع فی الظلم]</w:t>
      </w:r>
      <w:bookmarkEnd w:id="294"/>
    </w:p>
    <w:p>
      <w:pPr>
        <w:pStyle w:val="BookText"/>
      </w:pPr>
      <w:r>
        <w:rPr>
          <w:rFonts w:ascii="Amiri" w:hAnsi="Amiri" w:eastAsia="Amiri" w:cs="Amiri"/>
          <w:lang w:bidi="ar-SA"/>
          <w:color w:val="111111"/>
          <w:sz w:val="28"/>
          <w:szCs w:val="28"/>
          <w:rtl/>
        </w:rPr>
        <w:t xml:space="preserve">وَ قَالَ ع یَوْمُ الْمَظْلُومِ عَلَی الظَّالِمِ أَشَدُّ مِنْ یَوْمِ الظَّالِمِ عَلَی الْمَظْلُومِ .</w:t>
      </w:r>
    </w:p>
    <w:p>
      <w:pPr>
        <w:pStyle w:val="BookText"/>
      </w:pPr>
      <w:r>
        <w:rPr>
          <w:rFonts w:ascii="IRNazanin" w:hAnsi="IRNazanin" w:eastAsia="IRNazanin" w:cs="IRNazanin"/>
          <w:lang w:bidi="fa-IR"/>
          <w:color w:val="111111"/>
          <w:sz w:val="28"/>
          <w:szCs w:val="28"/>
          <w:rtl/>
        </w:rPr>
        <w:t xml:space="preserve">قد تقدم الکلام فی الظلم مرارا و کان یقال اذکر عند الظلم عدل الله تعالی فیک و عند القدرة قدرة الله تعالی علیک.</w:t>
      </w:r>
    </w:p>
    <w:p>
      <w:pPr>
        <w:pStyle w:val="BookText"/>
      </w:pPr>
      <w:r>
        <w:rPr>
          <w:rFonts w:ascii="IRNazanin" w:hAnsi="IRNazanin" w:eastAsia="IRNazanin" w:cs="IRNazanin"/>
          <w:lang w:bidi="fa-IR"/>
          <w:color w:val="111111"/>
          <w:sz w:val="28"/>
          <w:szCs w:val="28"/>
          <w:rtl/>
        </w:rPr>
        <w:t xml:space="preserve">و إنما کان یوم المظلوم علی الظالم أشد من یومه علی المظلوم لأن ذلک الیوم یوم الجزاء الکلی و الانتقام الأعظم و قصاری </w:t>
      </w:r>
      <w:r>
        <w:rPr>
          <w:rStyle w:val="FootnoteReference"/>
        </w:rPr>
        <w:footnoteReference w:id="87"/>
      </w:r>
      <w:r>
        <w:rPr>
          <w:rFonts w:ascii="IRNazanin" w:hAnsi="IRNazanin" w:eastAsia="IRNazanin" w:cs="IRNazanin"/>
          <w:lang w:bidi="fa-IR"/>
          <w:color w:val="111111"/>
          <w:sz w:val="28"/>
          <w:szCs w:val="28"/>
          <w:rtl/>
        </w:rPr>
        <w:t xml:space="preserve">أمر الظالم فی الدنیا أن یقتل غیره فیمیته میتة واحدة ثم لا سبیل له بعد إماتته إلی أن یدخل علیه ألما آخر و أما یوم الجزاء فإنه یوم لا یموت الظالم فیه فیستریح </w:t>
      </w:r>
      <w:r>
        <w:rPr>
          <w:rStyle w:val="FootnoteReference"/>
        </w:rPr>
        <w:footnoteReference w:id="88"/>
      </w:r>
      <w:r>
        <w:rPr>
          <w:rFonts w:ascii="IRNazanin" w:hAnsi="IRNazanin" w:eastAsia="IRNazanin" w:cs="IRNazanin"/>
          <w:lang w:bidi="fa-IR"/>
          <w:color w:val="111111"/>
          <w:sz w:val="28"/>
          <w:szCs w:val="28"/>
          <w:rtl/>
        </w:rPr>
        <w:t xml:space="preserve">بل عذابه دائم متجدد نعوذ بالله من سخطه و عقابه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5" w:name="pg11086_125920"/>
    <w:bookmarkEnd w:id="55"/>
    <w:p>
      <w:pPr>
        <w:pStyle w:val="Heading3"/>
      </w:pPr>
      <w:bookmarkStart w:id="295" w:name="_Toc63"/>
      <w:r>
        <w:t>239 [و من کلامه ع فی لزوم التقوی و إن قلت]</w:t>
      </w:r>
      <w:bookmarkEnd w:id="295"/>
    </w:p>
    <w:p>
      <w:pPr>
        <w:pStyle w:val="BookText"/>
      </w:pPr>
      <w:r>
        <w:rPr>
          <w:rFonts w:ascii="Amiri" w:hAnsi="Amiri" w:eastAsia="Amiri" w:cs="Amiri"/>
          <w:lang w:bidi="ar-SA"/>
          <w:color w:val="111111"/>
          <w:sz w:val="28"/>
          <w:szCs w:val="28"/>
          <w:rtl/>
        </w:rPr>
        <w:t xml:space="preserve">وَ قَالَ ع اتَّقِ اللَّهَ بَعْضَ التُّقَی وَ إِنْ قَلَّ وَ اجْعَلْ بَیْنَکَ وَ بَیْنَ اللَّهِ سِتْراً وَ إِنْ رَقَّ .</w:t>
      </w:r>
    </w:p>
    <w:p>
      <w:pPr>
        <w:pStyle w:val="BookText"/>
      </w:pPr>
      <w:r>
        <w:rPr>
          <w:rFonts w:ascii="IRNazanin" w:hAnsi="IRNazanin" w:eastAsia="IRNazanin" w:cs="IRNazanin"/>
          <w:lang w:bidi="fa-IR"/>
          <w:color w:val="111111"/>
          <w:sz w:val="28"/>
          <w:szCs w:val="28"/>
          <w:rtl/>
        </w:rPr>
        <w:t xml:space="preserve">یقال فی المثل ما لا یدرک کله لا یترک کله.</w:t>
      </w:r>
    </w:p>
    <w:p>
      <w:pPr>
        <w:pStyle w:val="BookText"/>
      </w:pPr>
      <w:r>
        <w:rPr>
          <w:rFonts w:ascii="IRNazanin" w:hAnsi="IRNazanin" w:eastAsia="IRNazanin" w:cs="IRNazanin"/>
          <w:lang w:bidi="fa-IR"/>
          <w:color w:val="111111"/>
          <w:sz w:val="28"/>
          <w:szCs w:val="28"/>
          <w:rtl/>
        </w:rPr>
        <w:t xml:space="preserve">فالواجب علی من عسرت علیه التقوی بأجمعها أن یتقی الله فی البعض و أن یجعل بینه و بینه سترا و إن کان رقیقا.</w:t>
      </w:r>
    </w:p>
    <w:p>
      <w:pPr>
        <w:pStyle w:val="BookText"/>
      </w:pPr>
      <w:r>
        <w:rPr>
          <w:rFonts w:ascii="IRNazanin" w:hAnsi="IRNazanin" w:eastAsia="IRNazanin" w:cs="IRNazanin"/>
          <w:lang w:bidi="fa-IR"/>
          <w:color w:val="111111"/>
          <w:sz w:val="28"/>
          <w:szCs w:val="28"/>
          <w:rtl/>
        </w:rPr>
        <w:t xml:space="preserve">و فی أمثال العامة اجعل بینک و بین الله روزنة </w:t>
      </w:r>
      <w:r>
        <w:rPr>
          <w:rStyle w:val="FootnoteReference"/>
        </w:rPr>
        <w:footnoteReference w:id="89"/>
      </w:r>
      <w:r>
        <w:rPr>
          <w:rFonts w:ascii="IRNazanin" w:hAnsi="IRNazanin" w:eastAsia="IRNazanin" w:cs="IRNazanin"/>
          <w:lang w:bidi="fa-IR"/>
          <w:color w:val="111111"/>
          <w:sz w:val="28"/>
          <w:szCs w:val="28"/>
          <w:rtl/>
        </w:rPr>
        <w:t xml:space="preserve">و الروزنة لفظة صحیحة معربة أی لا تجعل ما بینک و بینه مسدودا مظلما بالکلیة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6" w:name="pg11086_125921"/>
    <w:bookmarkEnd w:id="56"/>
    <w:p>
      <w:pPr>
        <w:pStyle w:val="Heading3"/>
      </w:pPr>
      <w:bookmarkStart w:id="296" w:name="_Toc64"/>
      <w:r>
        <w:t>240 [و من کلامه ع فی تحری الإنصاف أثناء البحث و المناظرة]</w:t>
      </w:r>
      <w:bookmarkEnd w:id="296"/>
    </w:p>
    <w:p>
      <w:pPr>
        <w:pStyle w:val="BookText"/>
      </w:pPr>
      <w:r>
        <w:rPr>
          <w:rFonts w:ascii="Amiri" w:hAnsi="Amiri" w:eastAsia="Amiri" w:cs="Amiri"/>
          <w:lang w:bidi="ar-SA"/>
          <w:color w:val="111111"/>
          <w:sz w:val="28"/>
          <w:szCs w:val="28"/>
          <w:rtl/>
        </w:rPr>
        <w:t xml:space="preserve">وَ قَالَ ع إِذَا ازْدَحَمَ الْجَوَابُ خَفِیَ الصَّوَابُ .</w:t>
      </w:r>
    </w:p>
    <w:p>
      <w:pPr>
        <w:pStyle w:val="BookText"/>
      </w:pPr>
      <w:r>
        <w:rPr>
          <w:rFonts w:ascii="IRNazanin" w:hAnsi="IRNazanin" w:eastAsia="IRNazanin" w:cs="IRNazanin"/>
          <w:lang w:bidi="fa-IR"/>
          <w:color w:val="111111"/>
          <w:sz w:val="28"/>
          <w:szCs w:val="28"/>
          <w:rtl/>
        </w:rPr>
        <w:t xml:space="preserve">هذا نحو أن یورد الإنسان إشکالا فی بعض المسائل النظریة بحضرة جماعة من أهل النظر فیتغالب القوم و یتسابقون إلی الجواب عنه کل منهم یورد ما خطر له.</w:t>
      </w:r>
    </w:p>
    <w:p>
      <w:pPr>
        <w:pStyle w:val="BookText"/>
      </w:pPr>
      <w:r>
        <w:rPr>
          <w:rFonts w:ascii="IRNazanin" w:hAnsi="IRNazanin" w:eastAsia="IRNazanin" w:cs="IRNazanin"/>
          <w:lang w:bidi="fa-IR"/>
          <w:color w:val="111111"/>
          <w:sz w:val="28"/>
          <w:szCs w:val="28"/>
          <w:rtl/>
        </w:rPr>
        <w:t xml:space="preserve">فلا ریب أن الصواب یخفی حینئذ و هذه الکلمة فی الحقیقة أمر للناظر البحاث أن یتحری الإنصاف فی بحثه و نظره مع رفیقه و ألا یقصد المراء </w:t>
      </w:r>
      <w:r>
        <w:rPr>
          <w:rStyle w:val="FootnoteReference"/>
        </w:rPr>
        <w:footnoteReference w:id="90"/>
      </w:r>
      <w:r>
        <w:rPr>
          <w:rFonts w:ascii="Amiri" w:hAnsi="Amiri" w:eastAsia="Amiri" w:cs="Amiri"/>
          <w:lang w:bidi="ar-SA"/>
          <w:color w:val="111111"/>
          <w:sz w:val="28"/>
          <w:szCs w:val="28"/>
          <w:rtl/>
        </w:rPr>
        <w:t xml:space="preserve">و المغالبة و القهر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11086_125922"/>
    <w:bookmarkEnd w:id="57"/>
    <w:p>
      <w:pPr>
        <w:pStyle w:val="Heading3"/>
      </w:pPr>
      <w:bookmarkStart w:id="297" w:name="_Toc65"/>
      <w:r>
        <w:t>241 [و من کلامه ع فی أداء حق النعمة و شکرها]</w:t>
      </w:r>
      <w:bookmarkEnd w:id="297"/>
    </w:p>
    <w:p>
      <w:pPr>
        <w:pStyle w:val="BookText"/>
      </w:pPr>
      <w:r>
        <w:rPr>
          <w:rFonts w:ascii="Amiri" w:hAnsi="Amiri" w:eastAsia="Amiri" w:cs="Amiri"/>
          <w:lang w:bidi="ar-SA"/>
          <w:color w:val="111111"/>
          <w:sz w:val="28"/>
          <w:szCs w:val="28"/>
          <w:rtl/>
        </w:rPr>
        <w:t xml:space="preserve">وَ قَالَ ع إِنَّ لِلَّهِ تَعَالَی فِی کُلِّ نِعْمَةٍ حَقّاً فَمَنْ أَدَّاهُ زَادَهُ مِنْهَا وَ مَنْ قَصَّرَ فِیهِ خَاطَرَ بِزَوَالِ نِعْمَتِهِ .</w:t>
      </w:r>
    </w:p>
    <w:p>
      <w:pPr>
        <w:pStyle w:val="BookText"/>
      </w:pPr>
      <w:r>
        <w:rPr>
          <w:rFonts w:ascii="IRNazanin" w:hAnsi="IRNazanin" w:eastAsia="IRNazanin" w:cs="IRNazanin"/>
          <w:lang w:bidi="fa-IR"/>
          <w:color w:val="111111"/>
          <w:sz w:val="28"/>
          <w:szCs w:val="28"/>
          <w:rtl/>
        </w:rPr>
        <w:t xml:space="preserve">قد تقدم الکلام فی هذا المعنی</w:t>
      </w:r>
    </w:p>
    <w:p>
      <w:pPr>
        <w:pStyle w:val="BookText"/>
      </w:pPr>
      <w:r>
        <w:rPr>
          <w:rFonts w:ascii="Times New Roman" w:hAnsi="Times New Roman" w:eastAsia="Times New Roman" w:cs="Times New Roman"/>
          <w:lang w:val="en-US" w:bidi="en-US"/>
          <w:color w:val="111111"/>
          <w:sz w:val="28"/>
          <w:szCs w:val="28"/>
          <w:rtl/>
        </w:rPr>
        <w:t xml:space="preserve">4704</w:t>
      </w:r>
    </w:p>
    <w:p>
      <w:pPr>
        <w:pStyle w:val="BookText"/>
      </w:pPr>
      <w:r>
        <w:rPr>
          <w:rFonts w:ascii="IRNazanin" w:hAnsi="IRNazanin" w:eastAsia="IRNazanin" w:cs="IRNazanin"/>
          <w:lang w:bidi="fa-IR"/>
          <w:color w:val="111111"/>
          <w:sz w:val="28"/>
          <w:szCs w:val="28"/>
          <w:rtl/>
        </w:rPr>
        <w:t xml:space="preserve">و جاء فی الخبر من أوتی نعمة فأدی حق الله منها برد اللهفة و إجابة الدعوة و کشف المظلمة کان جدیرا بدوامها [و من قصر قصر به]</w:t>
      </w:r>
    </w:p>
    <w:p>
      <w:pPr>
        <w:pStyle w:val="BookText"/>
      </w:pP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11086_125923"/>
    <w:bookmarkEnd w:id="58"/>
    <w:p>
      <w:pPr>
        <w:pStyle w:val="Heading3"/>
      </w:pPr>
      <w:bookmarkStart w:id="298" w:name="_Toc66"/>
      <w:r>
        <w:t>242 [و من کلامه ع فی تأثیر زیادة المقدرة علی الشهوة]</w:t>
      </w:r>
      <w:bookmarkEnd w:id="298"/>
    </w:p>
    <w:p>
      <w:pPr>
        <w:pStyle w:val="BookText"/>
      </w:pPr>
      <w:r>
        <w:rPr>
          <w:rFonts w:ascii="Amiri" w:hAnsi="Amiri" w:eastAsia="Amiri" w:cs="Amiri"/>
          <w:lang w:bidi="ar-SA"/>
          <w:color w:val="111111"/>
          <w:sz w:val="28"/>
          <w:szCs w:val="28"/>
          <w:rtl/>
        </w:rPr>
        <w:t xml:space="preserve">وَ قَالَ ع إِذَا کَثُرَتِ اَلْمَقْدِرَةُ [اَلْمَقْدُرَةُ]</w:t>
      </w:r>
    </w:p>
    <w:p>
      <w:pPr>
        <w:pStyle w:val="BookText"/>
      </w:pPr>
      <w:r>
        <w:rPr>
          <w:rFonts w:ascii="Amiri" w:hAnsi="Amiri" w:eastAsia="Amiri" w:cs="Amiri"/>
          <w:lang w:bidi="ar-SA"/>
          <w:color w:val="111111"/>
          <w:sz w:val="28"/>
          <w:szCs w:val="28"/>
          <w:rtl/>
        </w:rPr>
        <w:t xml:space="preserve">قَلَّتِ الشَّهْوَةُ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مثل قولهم کل مقدور علیه مملول و مثل قول الشاعر و کل کثیر عدو الطبیعة.</w:t>
      </w:r>
    </w:p>
    <w:p>
      <w:pPr>
        <w:pStyle w:val="BookText"/>
      </w:pPr>
      <w:r>
        <w:rPr>
          <w:rFonts w:ascii="IRNazanin" w:hAnsi="IRNazanin" w:eastAsia="IRNazanin" w:cs="IRNazanin"/>
          <w:lang w:bidi="fa-IR"/>
          <w:color w:val="111111"/>
          <w:sz w:val="28"/>
          <w:szCs w:val="28"/>
          <w:rtl/>
        </w:rPr>
        <w:t xml:space="preserve">و مثل قول الآخر و أخ کثرت علیه حتی ملنی</w:t>
      </w:r>
    </w:p>
    <w:p>
      <w:pPr>
        <w:pStyle w:val="BookText"/>
      </w:pPr>
      <w:r>
        <w:rPr>
          <w:rFonts w:ascii="IRNazanin" w:hAnsi="IRNazanin" w:eastAsia="IRNazanin" w:cs="IRNazanin"/>
          <w:lang w:bidi="fa-IR"/>
          <w:color w:val="111111"/>
          <w:sz w:val="28"/>
          <w:szCs w:val="28"/>
          <w:rtl/>
        </w:rPr>
        <w:t xml:space="preserve">و لهذا الحکم علة فی العلم العقلی و ذلک أن النفس عندهم غنیة بذاتها مکتفیة بنفسها غیر محتاجة إلی شیء خارج عنها و إنما عرضت لها الحاجة و الفقر إلی ما هو خارج عنها لمقارنتها الهیولی و ذلک أن أمر الهیولی بالضد من أمر النفس فی الفقر و الحاجة و لما کان الإنسان مرکبا من النفس و الهیولی عرض له الشوق إلی تحصیل العلوم و القنیات </w:t>
      </w:r>
      <w:r>
        <w:rPr>
          <w:rStyle w:val="FootnoteReference"/>
        </w:rPr>
        <w:footnoteReference w:id="93"/>
      </w:r>
      <w:r>
        <w:rPr>
          <w:rFonts w:ascii="IRNazanin" w:hAnsi="IRNazanin" w:eastAsia="IRNazanin" w:cs="IRNazanin"/>
          <w:lang w:bidi="fa-IR"/>
          <w:color w:val="111111"/>
          <w:sz w:val="28"/>
          <w:szCs w:val="28"/>
          <w:rtl/>
        </w:rPr>
        <w:t xml:space="preserve">لانتفاعه بهما و التذاذه بحصولهما فأما العلوم فإنه یحصلها فی شبیه بالخزانة له یرجع إلیها متی شاء و یستخرج منها ما أراد أعنی القوی النفسانیة التی هی محل الصور و المعانی علی ما هو مذکور فی موضعه و أما القنیات و المحسوسات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یروم منها مثل ما یروم من تلک و أن یودعها خزانة محسوسة خارجة عن ذاته لکنه یغلط فی ذلک من حیث یستکثر منها إلی أن یتنبه بالحکمة علی ما ینبغی أن یقتنی منها و إنما حرص علی ما منع لأن الإنسان إنما یطلب ما لیس عنده لأن تحصیل الحاصل محال و الطلب إنما یتوجه إلی المعدوم لا إلی الموجود فإذا حصله سکن و علم أنه قد ادخره و متی رجع إلیه وحده إن کان مما یبقی بالذات خزنه و تشوق إلی شیء آخر منه و لا یزال کذلک إلی أن یعلم أن الجزئیات لا نهایة لها و ما لا نهایة له فلا مطمع فی تحصیله و لا فائدة فی النزوع إلیه و لا وجه لطلبه سواء کان معلوما أو محسوسا فوجب أن یقصد من المعلومات إلی الأهم و من المقتنیات إلی ضرورات البدن و مقیماته و یعدل عن الاستکثار منها فإن حصولها کلها مع أنها لا نهایة لها غیر ممکن و کلما فضل عن الحاجة و قدر الکفایة فهو مادة الأحزان و الهموم و ضروب المکاره و الغلط فی هذا الباب کثیر و سبب ذلک طمع الإنسان فی الغنی من معدن الفقر لأن الفقر هو الحاجة و الغنی هو الاستقلال إلی أن یحتاج إلیه و لذلک قیل إن الله تعالی غنی مطلقا لأنه غیر محتاج البتة فأما من کثرت قنیاته فإنه یستکثر حاجاته بحسب کثرة قنیاته و علی قدرها رغبه إلی الاستکثار بکثرة وجوه فقره و قد بین ذلک فی شرائع الأنبیاء و أخلاق الحکماء فأما الشیء الرخیص الموجود کثیرا فإنما یرغب عنه لأنه معلوم أنه إذا التمس وجد و الغالی فإنما یقدر علیه فی الأحیان و یصیبه الواحد بعد الواحد و کل إنسان یتمنی أن یکون ذلک الواحد لیصیبه و لیحصل له ما لا یحصل لغیره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9" w:name="pg11086_125925"/>
    <w:bookmarkEnd w:id="59"/>
    <w:p>
      <w:pPr>
        <w:pStyle w:val="Heading3"/>
      </w:pPr>
      <w:bookmarkStart w:id="299" w:name="_Toc67"/>
      <w:r>
        <w:t>243 [و من کلامه ع فی الشکر علی النعمة و ترک المعاصی]</w:t>
      </w:r>
      <w:bookmarkEnd w:id="299"/>
    </w:p>
    <w:p>
      <w:pPr>
        <w:pStyle w:val="BookText"/>
      </w:pPr>
      <w:r>
        <w:rPr>
          <w:rFonts w:ascii="Amiri" w:hAnsi="Amiri" w:eastAsia="Amiri" w:cs="Amiri"/>
          <w:lang w:bidi="ar-SA"/>
          <w:color w:val="111111"/>
          <w:sz w:val="28"/>
          <w:szCs w:val="28"/>
          <w:rtl/>
        </w:rPr>
        <w:t xml:space="preserve">وَ قَالَ ع احْذَرُوا نِفَارَ النِّعَمِ فَمَا کُلُّ شَارِدٍ بِمَرْدُودٍ .</w:t>
      </w:r>
    </w:p>
    <w:p>
      <w:pPr>
        <w:pStyle w:val="BookText"/>
      </w:pPr>
      <w:r>
        <w:rPr>
          <w:rFonts w:ascii="IRNazanin" w:hAnsi="IRNazanin" w:eastAsia="IRNazanin" w:cs="IRNazanin"/>
          <w:lang w:bidi="fa-IR"/>
          <w:color w:val="111111"/>
          <w:sz w:val="28"/>
          <w:szCs w:val="28"/>
          <w:rtl/>
        </w:rPr>
        <w:t xml:space="preserve">هذا أمر بالشکر علی النعمة و ترک المعاصی فإن المعاصی تزیل النعم کما قیل إذا کنت فی نعمة فارعها فإن المعاصی تزیل النعم و قال بعض السلف کفران النعمة بوار و قلما أقلعت نافرة فرجعت فی نصابها فاستدع شاردها بالشکر و استدم راهنها بکرم الجوار و لا تحسب أن سبوغ ستر الله علیک غیر متقلص عما قلیل عنک إذا أنت لم ترج لله وقارا.</w:t>
      </w:r>
    </w:p>
    <w:p>
      <w:pPr>
        <w:pStyle w:val="BookText"/>
      </w:pPr>
      <w:r>
        <w:rPr>
          <w:rFonts w:ascii="IRNazanin" w:hAnsi="IRNazanin" w:eastAsia="IRNazanin" w:cs="IRNazanin"/>
          <w:lang w:bidi="fa-IR"/>
          <w:color w:val="111111"/>
          <w:sz w:val="28"/>
          <w:szCs w:val="28"/>
          <w:rtl/>
        </w:rPr>
        <w:t xml:space="preserve">و قال أبو عصمة شهدت سفیان و فضیلا </w:t>
      </w:r>
      <w:r>
        <w:rPr>
          <w:rStyle w:val="FootnoteReference"/>
        </w:rPr>
        <w:footnoteReference w:id="94"/>
      </w:r>
      <w:r>
        <w:rPr>
          <w:rFonts w:ascii="IRNazanin" w:hAnsi="IRNazanin" w:eastAsia="IRNazanin" w:cs="IRNazanin"/>
          <w:lang w:bidi="fa-IR"/>
          <w:color w:val="111111"/>
          <w:sz w:val="28"/>
          <w:szCs w:val="28"/>
          <w:rtl/>
        </w:rPr>
        <w:t xml:space="preserve">فما سمعتهما یتذاکران إلا النعم یقولان أنعم الله سبحانه علینا بکذا و فعل بنا کذا.</w:t>
      </w:r>
    </w:p>
    <w:p>
      <w:pPr>
        <w:pStyle w:val="BookText"/>
      </w:pPr>
      <w:r>
        <w:rPr>
          <w:rFonts w:ascii="IRNazanin" w:hAnsi="IRNazanin" w:eastAsia="IRNazanin" w:cs="IRNazanin"/>
          <w:lang w:bidi="fa-IR"/>
          <w:color w:val="111111"/>
          <w:sz w:val="28"/>
          <w:szCs w:val="28"/>
          <w:rtl/>
        </w:rPr>
        <w:t xml:space="preserve">و قال الحسن </w:t>
      </w:r>
      <w:r>
        <w:rPr>
          <w:rStyle w:val="FootnoteReference"/>
        </w:rPr>
        <w:footnoteReference w:id="95"/>
      </w:r>
      <w:r>
        <w:rPr>
          <w:rFonts w:ascii="IRNazanin" w:hAnsi="IRNazanin" w:eastAsia="IRNazanin" w:cs="IRNazanin"/>
          <w:lang w:bidi="fa-IR"/>
          <w:color w:val="111111"/>
          <w:sz w:val="28"/>
          <w:szCs w:val="28"/>
          <w:rtl/>
        </w:rPr>
        <w:t xml:space="preserve">إذا استوی یوماک فأنت ناقص قیل له کیف ذاک قال إن زادک الله الیوم نعما فعلیک أن تزداد غدا له شکرا.</w:t>
      </w:r>
    </w:p>
    <w:p>
      <w:pPr>
        <w:pStyle w:val="BookText"/>
      </w:pPr>
      <w:r>
        <w:rPr>
          <w:rFonts w:ascii="IRNazanin" w:hAnsi="IRNazanin" w:eastAsia="IRNazanin" w:cs="IRNazanin"/>
          <w:lang w:bidi="fa-IR"/>
          <w:color w:val="111111"/>
          <w:sz w:val="28"/>
          <w:szCs w:val="28"/>
          <w:rtl/>
        </w:rPr>
        <w:t xml:space="preserve">و کان یقال الشکر جنة </w:t>
      </w:r>
      <w:r>
        <w:rPr>
          <w:rStyle w:val="FootnoteReference"/>
        </w:rPr>
        <w:footnoteReference w:id="96"/>
      </w:r>
      <w:r>
        <w:rPr>
          <w:rFonts w:ascii="Amiri" w:hAnsi="Amiri" w:eastAsia="Amiri" w:cs="Amiri"/>
          <w:lang w:bidi="ar-SA"/>
          <w:color w:val="111111"/>
          <w:sz w:val="28"/>
          <w:szCs w:val="28"/>
          <w:rtl/>
        </w:rPr>
        <w:t xml:space="preserve">من الزوال و أمنة من الانتقال.</w:t>
      </w:r>
    </w:p>
    <w:p>
      <w:pPr>
        <w:pStyle w:val="BookText"/>
      </w:pPr>
      <w:r>
        <w:rPr>
          <w:rFonts w:ascii="IRNazanin" w:hAnsi="IRNazanin" w:eastAsia="IRNazanin" w:cs="IRNazanin"/>
          <w:lang w:bidi="fa-IR"/>
          <w:color w:val="111111"/>
          <w:sz w:val="28"/>
          <w:szCs w:val="28"/>
          <w:rtl/>
        </w:rPr>
        <w:t xml:space="preserve">و کان یقال إذا کانت النعمة وسیمة فاجعل الشکر لها تمیمة </w:t>
      </w:r>
      <w:r>
        <w:rPr>
          <w:rStyle w:val="FootnoteReference"/>
        </w:rPr>
        <w:footnoteReference w:id="9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0" w:name="pg11086_125926"/>
    <w:bookmarkEnd w:id="60"/>
    <w:p>
      <w:pPr>
        <w:pStyle w:val="Heading3"/>
      </w:pPr>
      <w:bookmarkStart w:id="300" w:name="_Toc68"/>
      <w:r>
        <w:t>244 [و من کلامه ع فی الکرم]</w:t>
      </w:r>
      <w:bookmarkEnd w:id="300"/>
    </w:p>
    <w:p>
      <w:pPr>
        <w:pStyle w:val="BookText"/>
      </w:pPr>
      <w:r>
        <w:rPr>
          <w:rFonts w:ascii="Amiri" w:hAnsi="Amiri" w:eastAsia="Amiri" w:cs="Amiri"/>
          <w:lang w:bidi="ar-SA"/>
          <w:color w:val="111111"/>
          <w:sz w:val="28"/>
          <w:szCs w:val="28"/>
          <w:rtl/>
        </w:rPr>
        <w:t xml:space="preserve">وَ قَالَ ع الْکَرَمُ أَعْطَفُ مِنَ الرَّحِمِ .</w:t>
      </w:r>
    </w:p>
    <w:p>
      <w:pPr>
        <w:pStyle w:val="BookText"/>
      </w:pPr>
      <w:r>
        <w:rPr>
          <w:rFonts w:ascii="IRNazanin" w:hAnsi="IRNazanin" w:eastAsia="IRNazanin" w:cs="IRNazanin"/>
          <w:lang w:bidi="fa-IR"/>
          <w:color w:val="111111"/>
          <w:sz w:val="28"/>
          <w:szCs w:val="28"/>
          <w:rtl/>
        </w:rPr>
        <w:t xml:space="preserve">مثل هذا المعنی قول أبی تمام لابن الجهم إلا یکن نسب یؤلف بیننا و من قصیدة لی فی بعض أغراضی و وشائج الآداب عاطفة الفضلاء فوق وشائج النسب </w:t>
      </w:r>
      <w:r>
        <w:rPr>
          <w:rStyle w:val="FootnoteReference"/>
        </w:rPr>
        <w:footnoteReference w:id="98"/>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1" w:name="pg11086_125927"/>
    <w:bookmarkEnd w:id="61"/>
    <w:p>
      <w:pPr>
        <w:pStyle w:val="Heading3"/>
      </w:pPr>
      <w:bookmarkStart w:id="301" w:name="_Toc69"/>
      <w:r>
        <w:t>245 [و من کلامه ع فی تصدیق الظان بالخیر]</w:t>
      </w:r>
      <w:bookmarkEnd w:id="301"/>
    </w:p>
    <w:p>
      <w:pPr>
        <w:pStyle w:val="BookText"/>
      </w:pPr>
      <w:r>
        <w:rPr>
          <w:rFonts w:ascii="Amiri" w:hAnsi="Amiri" w:eastAsia="Amiri" w:cs="Amiri"/>
          <w:lang w:bidi="ar-SA"/>
          <w:color w:val="111111"/>
          <w:sz w:val="28"/>
          <w:szCs w:val="28"/>
          <w:rtl/>
        </w:rPr>
        <w:t xml:space="preserve">وَ قَالَ ع مَنْ ظَنَّ بِکَ خَیْراً فَصَدِّقْ ظَنَّهُ .</w:t>
      </w:r>
    </w:p>
    <w:p>
      <w:pPr>
        <w:pStyle w:val="BookText"/>
      </w:pPr>
      <w:r>
        <w:rPr>
          <w:rFonts w:ascii="IRNazanin" w:hAnsi="IRNazanin" w:eastAsia="IRNazanin" w:cs="IRNazanin"/>
          <w:lang w:bidi="fa-IR"/>
          <w:color w:val="111111"/>
          <w:sz w:val="28"/>
          <w:szCs w:val="28"/>
          <w:rtl/>
        </w:rPr>
        <w:t xml:space="preserve">هذا قد تقدم فی وصیته ع لولده الحسن .</w:t>
      </w:r>
    </w:p>
    <w:p>
      <w:pPr>
        <w:pStyle w:val="BookText"/>
      </w:pPr>
      <w:r>
        <w:rPr>
          <w:rFonts w:ascii="IRNazanin" w:hAnsi="IRNazanin" w:eastAsia="IRNazanin" w:cs="IRNazanin"/>
          <w:lang w:bidi="fa-IR"/>
          <w:color w:val="111111"/>
          <w:sz w:val="28"/>
          <w:szCs w:val="28"/>
          <w:rtl/>
        </w:rPr>
        <w:t xml:space="preserve">و من کلام بعضهم إنی لأستحیی أن یأتینی الرجل یحمر وجهه تارة من الخجل أو یصفر أخری من خوف الرد قد ظن بی الخیر و بات علیه و غدا علی أن أرده </w:t>
      </w:r>
      <w:r>
        <w:rPr>
          <w:rStyle w:val="FootnoteReference"/>
        </w:rPr>
        <w:footnoteReference w:id="99"/>
      </w:r>
      <w:r>
        <w:rPr>
          <w:rFonts w:ascii="IRNazanin" w:hAnsi="IRNazanin" w:eastAsia="IRNazanin" w:cs="IRNazanin"/>
          <w:lang w:bidi="fa-IR"/>
          <w:color w:val="111111"/>
          <w:sz w:val="28"/>
          <w:szCs w:val="28"/>
          <w:rtl/>
        </w:rPr>
        <w:t xml:space="preserve">خائبا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2" w:name="pg11086_125928"/>
    <w:bookmarkEnd w:id="62"/>
    <w:p>
      <w:pPr>
        <w:pStyle w:val="Heading3"/>
      </w:pPr>
      <w:bookmarkStart w:id="302" w:name="_Toc70"/>
      <w:r>
        <w:t>246 [و من کلامه ع فی بیان أفضل الأعمال]</w:t>
      </w:r>
      <w:bookmarkEnd w:id="302"/>
    </w:p>
    <w:p>
      <w:pPr>
        <w:pStyle w:val="BookText"/>
      </w:pPr>
      <w:r>
        <w:rPr>
          <w:rFonts w:ascii="Amiri" w:hAnsi="Amiri" w:eastAsia="Amiri" w:cs="Amiri"/>
          <w:lang w:bidi="ar-SA"/>
          <w:color w:val="111111"/>
          <w:sz w:val="28"/>
          <w:szCs w:val="28"/>
          <w:rtl/>
        </w:rPr>
        <w:t xml:space="preserve">وَ قَالَ ع أَفْضَلُ الْأَعْمَالِ مَا أَکْرَهْتَ نَفْسَکَ عَلَیْهِ .</w:t>
      </w:r>
    </w:p>
    <w:p>
      <w:pPr>
        <w:pStyle w:val="BookText"/>
      </w:pPr>
      <w:r>
        <w:rPr>
          <w:rFonts w:ascii="IRNazanin" w:hAnsi="IRNazanin" w:eastAsia="IRNazanin" w:cs="IRNazanin"/>
          <w:lang w:bidi="fa-IR"/>
          <w:color w:val="111111"/>
          <w:sz w:val="28"/>
          <w:szCs w:val="28"/>
          <w:rtl/>
        </w:rPr>
        <w:t xml:space="preserve">لا ریب أن الثواب علی قدر المشقة لأنه کالعوض عنها </w:t>
      </w:r>
      <w:r>
        <w:rPr>
          <w:rStyle w:val="FootnoteReference"/>
        </w:rPr>
        <w:footnoteReference w:id="100"/>
      </w:r>
      <w:r>
        <w:rPr>
          <w:rFonts w:ascii="IRNazanin" w:hAnsi="IRNazanin" w:eastAsia="IRNazanin" w:cs="IRNazanin"/>
          <w:lang w:bidi="fa-IR"/>
          <w:color w:val="111111"/>
          <w:sz w:val="28"/>
          <w:szCs w:val="28"/>
          <w:rtl/>
        </w:rPr>
        <w:t xml:space="preserve">کما أن العوض الحقیقی عوض عن الألم و لهذا</w:t>
      </w:r>
    </w:p>
    <w:p>
      <w:pPr>
        <w:pStyle w:val="BookText"/>
      </w:pPr>
      <w:r>
        <w:rPr>
          <w:rFonts w:ascii="Times New Roman" w:hAnsi="Times New Roman" w:eastAsia="Times New Roman" w:cs="Times New Roman"/>
          <w:lang w:val="en-US" w:bidi="en-US"/>
          <w:color w:val="111111"/>
          <w:sz w:val="28"/>
          <w:szCs w:val="28"/>
          <w:rtl/>
        </w:rPr>
        <w:t xml:space="preserve">4705</w:t>
      </w:r>
    </w:p>
    <w:p>
      <w:pPr>
        <w:pStyle w:val="BookText"/>
      </w:pPr>
      <w:r>
        <w:rPr>
          <w:rFonts w:ascii="IRNazanin" w:hAnsi="IRNazanin" w:eastAsia="IRNazanin" w:cs="IRNazanin"/>
          <w:lang w:bidi="fa-IR"/>
          <w:color w:val="111111"/>
          <w:sz w:val="28"/>
          <w:szCs w:val="28"/>
          <w:rtl/>
        </w:rPr>
        <w:t xml:space="preserve">قال ص</w:t>
      </w:r>
    </w:p>
    <w:p>
      <w:pPr>
        <w:pStyle w:val="BookText"/>
      </w:pPr>
      <w:r>
        <w:rPr>
          <w:rFonts w:ascii="Amiri" w:hAnsi="Amiri" w:eastAsia="Amiri" w:cs="Amiri"/>
          <w:lang w:bidi="ar-SA"/>
          <w:color w:val="111111"/>
          <w:sz w:val="28"/>
          <w:szCs w:val="28"/>
          <w:rtl/>
        </w:rPr>
        <w:t xml:space="preserve">أفضل العبادة أحمزها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أشقها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3" w:name="pg11086_125929"/>
    <w:bookmarkEnd w:id="63"/>
    <w:p>
      <w:pPr>
        <w:pStyle w:val="Heading3"/>
      </w:pPr>
      <w:bookmarkStart w:id="303" w:name="_Toc71"/>
      <w:r>
        <w:t>247 [و من کلامه ع فی کیفیة معرفة الله]</w:t>
      </w:r>
      <w:bookmarkEnd w:id="303"/>
    </w:p>
    <w:p>
      <w:pPr>
        <w:pStyle w:val="BookText"/>
      </w:pPr>
      <w:r>
        <w:rPr>
          <w:rFonts w:ascii="Amiri" w:hAnsi="Amiri" w:eastAsia="Amiri" w:cs="Amiri"/>
          <w:lang w:bidi="ar-SA"/>
          <w:color w:val="111111"/>
          <w:sz w:val="28"/>
          <w:szCs w:val="28"/>
          <w:rtl/>
        </w:rPr>
        <w:t xml:space="preserve">وَ قَالَ ع عَرَفْتُ اللَّهَ سُبْحَانَهُ بِفَسْخِ الْعَزَائِمِ وَ حَلِّ الْعُقُودِ وَ نَقْضِ الْهِمَمِ .</w:t>
      </w:r>
    </w:p>
    <w:p>
      <w:pPr>
        <w:pStyle w:val="BookText"/>
      </w:pPr>
      <w:r>
        <w:rPr>
          <w:rFonts w:ascii="IRNazanin" w:hAnsi="IRNazanin" w:eastAsia="IRNazanin" w:cs="IRNazanin"/>
          <w:lang w:bidi="fa-IR"/>
          <w:color w:val="111111"/>
          <w:sz w:val="28"/>
          <w:szCs w:val="28"/>
          <w:rtl/>
        </w:rPr>
        <w:t xml:space="preserve">هذا أحد الطرق إلی معرفة البارئ سبحانه و هو أن یعزم الإنسان علی أمر و یصمم رأیه علیه ثم لا یلبث أن یخطر الله تعالی بباله خاطرا صارفا له عن ذلک الفعل و لم یکن فی حسابه أی لو لا أن فی الوجود </w:t>
      </w:r>
      <w:r>
        <w:rPr>
          <w:rStyle w:val="FootnoteReference"/>
        </w:rPr>
        <w:footnoteReference w:id="102"/>
      </w:r>
      <w:r>
        <w:rPr>
          <w:rFonts w:ascii="IRNazanin" w:hAnsi="IRNazanin" w:eastAsia="IRNazanin" w:cs="IRNazanin"/>
          <w:lang w:bidi="fa-IR"/>
          <w:color w:val="111111"/>
          <w:sz w:val="28"/>
          <w:szCs w:val="28"/>
          <w:rtl/>
        </w:rPr>
        <w:t xml:space="preserve">ذاتا مدبرة لهذا العالم لما خطرت الخواطر التی لم تکن محتسبة و هذا فصل یتضمن کلاما دقیقا یذکره المتکلمون فی الخاطر الذی یخطر من غیر موجب لخطوره فإنه لا یجوز أن یکون الإنسان أخطره بباله و إلا لکان ترجیحا من غیر مرجح لجانب الوجود علی جانب العدم فلا بد أن یکون المخطر له بالبال شیئا خارجا عن ذات الإنسان و ذاک هو الشیء المسمی بصانع العالم.</w:t>
      </w:r>
    </w:p>
    <w:p>
      <w:pPr>
        <w:pStyle w:val="BookText"/>
      </w:pPr>
      <w:r>
        <w:rPr>
          <w:rFonts w:ascii="IRNazanin" w:hAnsi="IRNazanin" w:eastAsia="IRNazanin" w:cs="IRNazanin"/>
          <w:lang w:bidi="fa-IR"/>
          <w:color w:val="111111"/>
          <w:sz w:val="28"/>
          <w:szCs w:val="28"/>
          <w:rtl/>
        </w:rPr>
        <w:t xml:space="preserve">و لیس هذا الموضع مما یحتمل استقصاء القول فی هذا المبحث.</w:t>
      </w:r>
    </w:p>
    <w:p>
      <w:pPr>
        <w:pStyle w:val="BookText"/>
      </w:pPr>
      <w:r>
        <w:rPr>
          <w:rFonts w:ascii="IRNazanin" w:hAnsi="IRNazanin" w:eastAsia="IRNazanin" w:cs="IRNazanin"/>
          <w:lang w:bidi="fa-IR"/>
          <w:color w:val="111111"/>
          <w:sz w:val="28"/>
          <w:szCs w:val="28"/>
          <w:rtl/>
        </w:rPr>
        <w:t xml:space="preserve">و یقال إن عضد الدولة وقعت فی یده قصة و هو یتصفح القصص فأمر بصلب صاحبها ثم أتبع الخادم خادما آخر یقول له قل للمطهر و کان وزیره لا یصلبه و لکن أخرجه من الحبس فاقطع یده الیمنی ثم أتبعه خادما ثالثا فقال بل تقول له یقطع أعصاب رجلیه ثم أتبعه خادما آخر فقال له ینقله إلی القلعة بسیراف فی قیوده فیجعله هناک فاختلفت دواعیه فی ساعة واحدة أربع مرات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4" w:name="pg11086_125930"/>
    <w:bookmarkEnd w:id="64"/>
    <w:p>
      <w:pPr>
        <w:pStyle w:val="Heading3"/>
      </w:pPr>
      <w:bookmarkStart w:id="304" w:name="_Toc72"/>
      <w:r>
        <w:t>248 [و من کلامه ع فی بیان مرارة الدنیا و حلاوتها مع الآخرة]</w:t>
      </w:r>
      <w:bookmarkEnd w:id="304"/>
    </w:p>
    <w:p>
      <w:pPr>
        <w:pStyle w:val="BookText"/>
      </w:pPr>
      <w:r>
        <w:rPr>
          <w:rFonts w:ascii="Amiri" w:hAnsi="Amiri" w:eastAsia="Amiri" w:cs="Amiri"/>
          <w:lang w:bidi="ar-SA"/>
          <w:color w:val="111111"/>
          <w:sz w:val="28"/>
          <w:szCs w:val="28"/>
          <w:rtl/>
        </w:rPr>
        <w:t xml:space="preserve">وَ قَالَ ع مَرَارَةُ الدُّنْیَا حَلاَوَةُ الآْخِرَةِ وَ حَلاَوَةُ الدُّنْیَا مَرَارَةُ الآْخِرَةِ .</w:t>
      </w:r>
    </w:p>
    <w:p>
      <w:pPr>
        <w:pStyle w:val="BookText"/>
      </w:pPr>
      <w:r>
        <w:rPr>
          <w:rFonts w:ascii="IRNazanin" w:hAnsi="IRNazanin" w:eastAsia="IRNazanin" w:cs="IRNazanin"/>
          <w:lang w:bidi="fa-IR"/>
          <w:color w:val="111111"/>
          <w:sz w:val="28"/>
          <w:szCs w:val="28"/>
          <w:rtl/>
        </w:rPr>
        <w:t xml:space="preserve">لما کانت الدنیا </w:t>
      </w:r>
      <w:r>
        <w:rPr>
          <w:rStyle w:val="FootnoteReference"/>
        </w:rPr>
        <w:footnoteReference w:id="103"/>
      </w:r>
      <w:r>
        <w:rPr>
          <w:rFonts w:ascii="IRNazanin" w:hAnsi="IRNazanin" w:eastAsia="IRNazanin" w:cs="IRNazanin"/>
          <w:lang w:bidi="fa-IR"/>
          <w:color w:val="111111"/>
          <w:sz w:val="28"/>
          <w:szCs w:val="28"/>
          <w:rtl/>
        </w:rPr>
        <w:t xml:space="preserve">ضد الآخرة وجب أن یکون أحکام هذه ضد أحکام هذه کالسواد یجمع البصر و البیاض یفرق البصر و الحرارة توجب الخفة و البرودة توجب الثقل فإذا کان فی الدنیا أعمال هی مرة المذاق علی الإنسان قد ورد الشرع بإیجابها فتلک الأفعال تقتضی </w:t>
      </w:r>
      <w:r>
        <w:rPr>
          <w:rStyle w:val="FootnoteReference"/>
        </w:rPr>
        <w:footnoteReference w:id="104"/>
      </w:r>
      <w:r>
        <w:rPr>
          <w:rFonts w:ascii="IRNazanin" w:hAnsi="IRNazanin" w:eastAsia="IRNazanin" w:cs="IRNazanin"/>
          <w:lang w:bidi="fa-IR"/>
          <w:color w:val="111111"/>
          <w:sz w:val="28"/>
          <w:szCs w:val="28"/>
          <w:rtl/>
        </w:rPr>
        <w:t xml:space="preserve">و توجب لفاعلها ثوابا حلو المذاق فی الآخرة.</w:t>
      </w:r>
    </w:p>
    <w:p>
      <w:pPr>
        <w:pStyle w:val="BookText"/>
      </w:pPr>
      <w:r>
        <w:rPr>
          <w:rFonts w:ascii="IRNazanin" w:hAnsi="IRNazanin" w:eastAsia="IRNazanin" w:cs="IRNazanin"/>
          <w:lang w:bidi="fa-IR"/>
          <w:color w:val="111111"/>
          <w:sz w:val="28"/>
          <w:szCs w:val="28"/>
          <w:rtl/>
        </w:rPr>
        <w:t xml:space="preserve">و کذاک بالعکس ما کان من المشتهیات الدنیاویة التی قد نهی الشرع عنها توجب و إن کانت حلوة المذاق مرارة العقوبة فی الآخرة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5" w:name="pg11086_125931"/>
    <w:bookmarkEnd w:id="65"/>
    <w:p>
      <w:pPr>
        <w:pStyle w:val="Heading3"/>
      </w:pPr>
      <w:bookmarkStart w:id="305" w:name="_Toc73"/>
      <w:r>
        <w:t>249 [و من کلامه ع فی بیان تعلیل العبادات سلبا و إیجابا]</w:t>
      </w:r>
      <w:bookmarkEnd w:id="305"/>
    </w:p>
    <w:p>
      <w:pPr>
        <w:pStyle w:val="BookText"/>
      </w:pPr>
      <w:r>
        <w:rPr>
          <w:rFonts w:ascii="Amiri" w:hAnsi="Amiri" w:eastAsia="Amiri" w:cs="Amiri"/>
          <w:lang w:bidi="ar-SA"/>
          <w:color w:val="111111"/>
          <w:sz w:val="28"/>
          <w:szCs w:val="28"/>
          <w:rtl/>
        </w:rPr>
        <w:t xml:space="preserve">وَ قَالَ ع فَرَضَ اللَّهُ الْإِیمَانَ تَطْهِیراً مِنَ الشِّرْکِ وَ الصَّلاَةَ تَنْزِیهاً عَنِ الْکِبْرِ وَ الزَّکَاةَ تَسْبِیباً لِلرِّزْقِ وَ الصِّیَامَ ابْتِلاَءً لِإِخْلاَصِ الْخَلْقِ وَ الْحَجَّ [تَقْوِیَةً]</w:t>
      </w:r>
    </w:p>
    <w:p>
      <w:pPr>
        <w:pStyle w:val="BookText"/>
      </w:pPr>
      <w:r>
        <w:rPr>
          <w:rFonts w:ascii="Amiri" w:hAnsi="Amiri" w:eastAsia="Amiri" w:cs="Amiri"/>
          <w:lang w:bidi="ar-SA"/>
          <w:color w:val="111111"/>
          <w:sz w:val="28"/>
          <w:szCs w:val="28"/>
          <w:rtl/>
        </w:rPr>
        <w:t xml:space="preserve">تَقْرِبَةً لِلدِّینِ وَ الْجِهَادَ عِزّاً لِلْإِسْلاَمِ وَ الْأَمْرَ بِالْمَعْرُوفِ مَصْلَحَةً لِلْعَوَامِّ وَ النَّهْیَ عَنِ الْمُنْکَرِ رَدْعاً لِلسُّفَهَاءِ وَ صِلَةَ الرَّحِمِ مَنْمَاةً لِلْعَدَدِ وَ الْقِصَاصَ حَقْناً لِلدِّمَاءِ وَ إِقَامَةَ الْحُدُودِ إِعْظَاماً لِلْمَحَارِمِ وَ تَرْکَ شُرْبِ الْخَمْرِ تَحْصِیناً لِلْعَقْلِ وَ مُجَانَبَةَ السَّرِقَةِ إِیجَاباً لِلْعِفَّةِ وَ تَرْکَ اَلزِّنَی [اَلزِّنَا]</w:t>
      </w:r>
    </w:p>
    <w:p>
      <w:pPr>
        <w:pStyle w:val="BookText"/>
      </w:pPr>
      <w:r>
        <w:rPr>
          <w:rFonts w:ascii="Amiri" w:hAnsi="Amiri" w:eastAsia="Amiri" w:cs="Amiri"/>
          <w:lang w:bidi="ar-SA"/>
          <w:color w:val="111111"/>
          <w:sz w:val="28"/>
          <w:szCs w:val="28"/>
          <w:rtl/>
        </w:rPr>
        <w:t xml:space="preserve">تَحْصِیناً لِلنَّسَبِ وَ تَرْکَ اللِّوَاطِ تَکْثِیراً لِلنَّسْلِ وَ الشَّهَادَاتِ اسْتِظْهَاراً عَلَی الْمُجَاحَدَاتِ وَ تَرْکَ الْکَذِبِ تَشْرِیفاً لِلصِّدْقِ وَ السَّلاَمَ أَمَاناً مِنَ الْمَخَاوِفِ وَ الْإِمَامَةَ نِظَاماً لِلْأُمَّةِ وَ الطَّاعَةَ تَعْظِیماً لِلْإِمَامَةِ .</w:t>
      </w:r>
    </w:p>
    <w:p>
      <w:pPr>
        <w:pStyle w:val="BookText"/>
      </w:pPr>
      <w:r>
        <w:rPr>
          <w:rFonts w:ascii="IRNazanin" w:hAnsi="IRNazanin" w:eastAsia="IRNazanin" w:cs="IRNazanin"/>
          <w:lang w:bidi="fa-IR"/>
          <w:color w:val="111111"/>
          <w:sz w:val="28"/>
          <w:szCs w:val="28"/>
          <w:rtl/>
        </w:rPr>
        <w:t xml:space="preserve">هذا الفصل یتضمن بیان تعلیل العبادات إیجابا و سلبا.</w:t>
      </w:r>
    </w:p>
    <w:p>
      <w:pPr>
        <w:pStyle w:val="BookText"/>
      </w:pPr>
      <w:r>
        <w:rPr>
          <w:rFonts w:ascii="IRNazanin" w:hAnsi="IRNazanin" w:eastAsia="IRNazanin" w:cs="IRNazanin"/>
          <w:lang w:bidi="fa-IR"/>
          <w:color w:val="111111"/>
          <w:sz w:val="28"/>
          <w:szCs w:val="28"/>
          <w:rtl/>
        </w:rPr>
        <w:t xml:space="preserve">قال ع فرض الله الإیمان تطهیرا من الشرک و ذلک لأن الشرک نجاسة حکمیة لا عینیة و أی شیء یکون أنجس من الجهل أو أقبح فالإیمان هو تطهیر القلب من نجاسة ذلک الجهل .</w:t>
      </w:r>
    </w:p>
    <w:p>
      <w:pPr>
        <w:pStyle w:val="BookText"/>
      </w:pPr>
      <w:r>
        <w:rPr>
          <w:rFonts w:ascii="IRNazanin" w:hAnsi="IRNazanin" w:eastAsia="IRNazanin" w:cs="IRNazanin"/>
          <w:lang w:bidi="fa-IR"/>
          <w:color w:val="111111"/>
          <w:sz w:val="28"/>
          <w:szCs w:val="28"/>
          <w:rtl/>
        </w:rPr>
        <w:t xml:space="preserve">و فرضت الصلاة تنزیها من الکبر لأن الإنسان یقوم فیها قائما و القیام مناف للتکبر و طارد له ثم یرفع یدیه بالتکبیر وقت الإحرام بالصلاة فیصیر علی هیئة من یمد عنقه لیوسطه السیاف ثم یستکتف کما یفعله العبید الأذلاء بین یدی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السادة العظماء ثم یرکع علی هیئة من یمد عنقه لیضربها السیاف ثم یسجد فیضع أشرف أعضائه و هو جبهته علی أدون المواضع و هو التراب ثم تتضمن الصلاة من الخضوع و الخشوع و الامتناع من الکلام و الحرکة الموهمة لمن رآها أن صاحبها خارج عن الصلاة و ما فی غضون الصلاة من الأذکار المتضمنة الذل و التواضع لعظمة الله تعالی .</w:t>
      </w:r>
    </w:p>
    <w:p>
      <w:pPr>
        <w:pStyle w:val="BookText"/>
      </w:pPr>
      <w:r>
        <w:rPr>
          <w:rFonts w:ascii="Amiri" w:hAnsi="Amiri" w:eastAsia="Amiri" w:cs="Amiri"/>
          <w:lang w:bidi="ar-SA"/>
          <w:color w:val="111111"/>
          <w:sz w:val="28"/>
          <w:szCs w:val="28"/>
          <w:rtl/>
        </w:rPr>
        <w:t xml:space="preserve">و فرضت الزکاة تسبیبا للرزق کما قال الله تعالی وَ مٰا أَنْفَقْتُمْ مِنْ شَیْءٍ فَهُوَ یُخْلِفُهُ </w:t>
      </w:r>
      <w:r>
        <w:rPr>
          <w:rStyle w:val="FootnoteReference"/>
        </w:rPr>
        <w:footnoteReference w:id="105"/>
      </w:r>
      <w:r>
        <w:rPr>
          <w:rFonts w:ascii="Amiri" w:hAnsi="Amiri" w:eastAsia="Amiri" w:cs="Amiri"/>
          <w:lang w:bidi="ar-SA"/>
          <w:color w:val="111111"/>
          <w:sz w:val="28"/>
          <w:szCs w:val="28"/>
          <w:rtl/>
        </w:rPr>
        <w:t xml:space="preserve">و قال مَنْ ذَا الَّذِی یُقْرِضُ اللّٰهَ قَرْضاً حَسَناً فَیُضٰاعِفَهُ لَهُ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فرض الصیام ابتلاء لإخلاص الخلق</w:t>
      </w:r>
    </w:p>
    <w:p>
      <w:pPr>
        <w:pStyle w:val="BookText"/>
      </w:pPr>
      <w:r>
        <w:rPr>
          <w:rFonts w:ascii="Times New Roman" w:hAnsi="Times New Roman" w:eastAsia="Times New Roman" w:cs="Times New Roman"/>
          <w:lang w:val="en-US" w:bidi="en-US"/>
          <w:color w:val="111111"/>
          <w:sz w:val="28"/>
          <w:szCs w:val="28"/>
          <w:rtl/>
        </w:rPr>
        <w:t xml:space="preserve">4706</w:t>
      </w:r>
    </w:p>
    <w:p>
      <w:pPr>
        <w:pStyle w:val="BookText"/>
      </w:pPr>
      <w:r>
        <w:rPr>
          <w:rFonts w:ascii="IRNazanin" w:hAnsi="IRNazanin" w:eastAsia="IRNazanin" w:cs="IRNazanin"/>
          <w:lang w:bidi="fa-IR"/>
          <w:color w:val="111111"/>
          <w:sz w:val="28"/>
          <w:szCs w:val="28"/>
          <w:rtl/>
        </w:rPr>
        <w:t xml:space="preserve">قال النبی ص حاکیا عن الله تعالی الصوم لی و أنا أجزی به.</w:t>
      </w:r>
    </w:p>
    <w:p>
      <w:pPr>
        <w:pStyle w:val="BookText"/>
      </w:pPr>
      <w:r>
        <w:rPr>
          <w:rFonts w:ascii="IRNazanin" w:hAnsi="IRNazanin" w:eastAsia="IRNazanin" w:cs="IRNazanin"/>
          <w:lang w:bidi="fa-IR"/>
          <w:color w:val="111111"/>
          <w:sz w:val="28"/>
          <w:szCs w:val="28"/>
          <w:rtl/>
        </w:rPr>
        <w:t xml:space="preserve">و ذلک لأن الصوم أمر لا یطلع علیه أحد فلا یقوم به علی وجهه إلا المخلصون .</w:t>
      </w:r>
    </w:p>
    <w:p>
      <w:pPr>
        <w:pStyle w:val="BookText"/>
      </w:pPr>
      <w:r>
        <w:rPr>
          <w:rFonts w:ascii="Amiri" w:hAnsi="Amiri" w:eastAsia="Amiri" w:cs="Amiri"/>
          <w:lang w:bidi="ar-SA"/>
          <w:color w:val="111111"/>
          <w:sz w:val="28"/>
          <w:szCs w:val="28"/>
          <w:rtl/>
        </w:rPr>
        <w:t xml:space="preserve">و فرض الحج تقویة للدین و ذلک لما یحصل للحاج فی ضمنه من المتاجر و المکاسب قال الله تعالی لِیَشْهَدُوا مَنٰافِعَ لَهُمْ وَ یَذْکُرُوا اسْمَ اللّٰهِ </w:t>
      </w:r>
      <w:r>
        <w:rPr>
          <w:rStyle w:val="FootnoteReference"/>
        </w:rPr>
        <w:footnoteReference w:id="107"/>
      </w:r>
      <w:r>
        <w:rPr>
          <w:rFonts w:ascii="Amiri" w:hAnsi="Amiri" w:eastAsia="Amiri" w:cs="Amiri"/>
          <w:lang w:bidi="ar-SA"/>
          <w:color w:val="111111"/>
          <w:sz w:val="28"/>
          <w:szCs w:val="28"/>
          <w:rtl/>
        </w:rPr>
        <w:t xml:space="preserve">... عَلیٰ مٰا رَزَقَهُمْ مِنْ بَهِیمَةِ الْأَنْعٰامِ و أیضا فإن المشرکین کانوا یقولون لو لا أن أصحاب محمد کثیر و أولو قوة لما حجوا فإن الجیش الضعیف یعجز عن الحج من المکان البعید .</w:t>
      </w:r>
    </w:p>
    <w:p>
      <w:pPr>
        <w:pStyle w:val="BookText"/>
      </w:pPr>
      <w:r>
        <w:rPr>
          <w:rFonts w:ascii="Amiri" w:hAnsi="Amiri" w:eastAsia="Amiri" w:cs="Amiri"/>
          <w:lang w:bidi="ar-SA"/>
          <w:color w:val="111111"/>
          <w:sz w:val="28"/>
          <w:szCs w:val="28"/>
          <w:rtl/>
        </w:rPr>
        <w:t xml:space="preserve">و فرض الجهاد عزا للإسلام و ذلک ظاهر قال الله تعالی وَ لَوْ لاٰ دَفْعُ اللّٰهِ النّٰاسَ بَعْضَهُمْ بِبَعْضٍ لَهُدِّمَتْ صَوٰامِعُ وَ بِیَعٌ وَ صَلَوٰاتٌ وَ مَسٰاجِدُ یُذْکَرُ فِیهَا اسْمُ اللّٰهِ کَثِیراً </w:t>
      </w:r>
      <w:r>
        <w:rPr>
          <w:rStyle w:val="FootnoteReference"/>
        </w:rPr>
        <w:footnoteReference w:id="108"/>
      </w:r>
      <w:r>
        <w:rPr>
          <w:rFonts w:ascii="Amiri" w:hAnsi="Amiri" w:eastAsia="Amiri" w:cs="Amiri"/>
          <w:lang w:bidi="ar-SA"/>
          <w:color w:val="111111"/>
          <w:sz w:val="28"/>
          <w:szCs w:val="28"/>
          <w:rtl/>
        </w:rPr>
        <w:t xml:space="preserve">و قال سبحانه وَ أَعِدُّوا لَهُمْ مَا اسْتَطَعْتُمْ مِنْ قُوَّةٍ وَ مِنْ رِبٰاطِ الْخَیْلِ تُرْهِبُونَ بِهِ عَدُوَّ اللّٰهِ وَ عَدُوَّکُمْ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فرض الأمر بالمعروف مصلحة للعوام لأن الأمر بالعدل و الإنصاف و رد الودائع و أداء الأمانات إلی أهلها و قضاء الدیون و الصدق فی القول و إیجاز الوعد و غیر ذلک من محاسن الأخلاق مصلحة للبشر عظیمة لا محالة .</w:t>
      </w:r>
    </w:p>
    <w:p>
      <w:pPr>
        <w:pStyle w:val="BookText"/>
      </w:pPr>
      <w:r>
        <w:rPr>
          <w:rFonts w:ascii="IRNazanin" w:hAnsi="IRNazanin" w:eastAsia="IRNazanin" w:cs="IRNazanin"/>
          <w:lang w:bidi="fa-IR"/>
          <w:color w:val="111111"/>
          <w:sz w:val="28"/>
          <w:szCs w:val="28"/>
          <w:rtl/>
        </w:rPr>
        <w:t xml:space="preserve">و فرض النهی عن المنکر ردعا للسفهاء کالنهی عن الظلم و الکذب و السفه و ما یجری مجری ذلک .</w:t>
      </w:r>
    </w:p>
    <w:p>
      <w:pPr>
        <w:pStyle w:val="BookText"/>
      </w:pPr>
      <w:r>
        <w:rPr>
          <w:rFonts w:ascii="Amiri" w:hAnsi="Amiri" w:eastAsia="Amiri" w:cs="Amiri"/>
          <w:lang w:bidi="ar-SA"/>
          <w:color w:val="111111"/>
          <w:sz w:val="28"/>
          <w:szCs w:val="28"/>
          <w:rtl/>
        </w:rPr>
        <w:t xml:space="preserve">و فرضت صلة الرحم منماة للعدد</w:t>
      </w:r>
    </w:p>
    <w:p>
      <w:pPr>
        <w:pStyle w:val="BookText"/>
      </w:pPr>
      <w:r>
        <w:rPr>
          <w:rFonts w:ascii="Times New Roman" w:hAnsi="Times New Roman" w:eastAsia="Times New Roman" w:cs="Times New Roman"/>
          <w:lang w:val="en-US" w:bidi="en-US"/>
          <w:color w:val="111111"/>
          <w:sz w:val="28"/>
          <w:szCs w:val="28"/>
          <w:rtl/>
        </w:rPr>
        <w:t xml:space="preserve">4707</w:t>
      </w:r>
    </w:p>
    <w:p>
      <w:pPr>
        <w:pStyle w:val="BookText"/>
      </w:pPr>
      <w:r>
        <w:rPr>
          <w:rFonts w:ascii="IRNazanin" w:hAnsi="IRNazanin" w:eastAsia="IRNazanin" w:cs="IRNazanin"/>
          <w:lang w:bidi="fa-IR"/>
          <w:color w:val="111111"/>
          <w:sz w:val="28"/>
          <w:szCs w:val="28"/>
          <w:rtl/>
        </w:rPr>
        <w:t xml:space="preserve">قال النبی ص صلة الرحم تزید فی العمر و تنمی العدد .</w:t>
      </w:r>
    </w:p>
    <w:p>
      <w:pPr>
        <w:pStyle w:val="BookText"/>
      </w:pPr>
      <w:r>
        <w:rPr>
          <w:rFonts w:ascii="Amiri" w:hAnsi="Amiri" w:eastAsia="Amiri" w:cs="Amiri"/>
          <w:lang w:bidi="ar-SA"/>
          <w:color w:val="111111"/>
          <w:sz w:val="28"/>
          <w:szCs w:val="28"/>
          <w:rtl/>
        </w:rPr>
        <w:t xml:space="preserve">و فرض القصاص حقنا للدماء قال سبحانه وَ لَکُمْ فِی الْقِصٰاصِ حَیٰاةٌ یٰا أُولِی الْأَلْبٰابِ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فرضت إقامة الحدود إعظاما للمحارم و ذلک لأنه إذا أقیمت الحدود امتنع کثیر من الناس عن المعاصی التی تجب الحدود فیها و ظهر عظم تلک المعاصی عند العامة فکانوا إلی ترکها أقرب .</w:t>
      </w:r>
    </w:p>
    <w:p>
      <w:pPr>
        <w:pStyle w:val="BookText"/>
      </w:pPr>
      <w:r>
        <w:rPr>
          <w:rFonts w:ascii="IRNazanin" w:hAnsi="IRNazanin" w:eastAsia="IRNazanin" w:cs="IRNazanin"/>
          <w:lang w:bidi="fa-IR"/>
          <w:color w:val="111111"/>
          <w:sz w:val="28"/>
          <w:szCs w:val="28"/>
          <w:rtl/>
        </w:rPr>
        <w:t xml:space="preserve">و حرم شرب الخمر تحصینا للعقل قال قوم لحکیم اشرب اللیلة معنا فقال أنا لا أشرب ما یشرب عقلی</w:t>
      </w:r>
    </w:p>
    <w:p>
      <w:pPr>
        <w:pStyle w:val="BookText"/>
      </w:pPr>
      <w:r>
        <w:rPr>
          <w:rFonts w:ascii="Times New Roman" w:hAnsi="Times New Roman" w:eastAsia="Times New Roman" w:cs="Times New Roman"/>
          <w:lang w:val="en-US" w:bidi="en-US"/>
          <w:color w:val="111111"/>
          <w:sz w:val="28"/>
          <w:szCs w:val="28"/>
          <w:rtl/>
        </w:rPr>
        <w:t xml:space="preserve">4708</w:t>
      </w:r>
    </w:p>
    <w:p>
      <w:pPr>
        <w:pStyle w:val="BookText"/>
      </w:pPr>
      <w:r>
        <w:rPr>
          <w:rFonts w:ascii="IRNazanin" w:hAnsi="IRNazanin" w:eastAsia="IRNazanin" w:cs="IRNazanin"/>
          <w:lang w:bidi="fa-IR"/>
          <w:color w:val="111111"/>
          <w:sz w:val="28"/>
          <w:szCs w:val="28"/>
          <w:rtl/>
        </w:rPr>
        <w:t xml:space="preserve">و فی الحدیث المرفوع أن ملکا ظالما خیر إنسانا بین أن یجامع أمه أو یقتل نفسا مؤمنة أو یشرب الخمر حتی یسکر فرأی أن الخمر أهونها فشرب حتی سکر فلما غلبه قام إلی أمه فوطئها و قام إلی تلک النفس المؤمنة فقتلها ثم قال ع الخمر جماع الإثم الخمر أم المعاصی .</w:t>
      </w:r>
    </w:p>
    <w:p>
      <w:pPr>
        <w:pStyle w:val="BookText"/>
      </w:pPr>
      <w:r>
        <w:rPr>
          <w:rFonts w:ascii="IRNazanin" w:hAnsi="IRNazanin" w:eastAsia="IRNazanin" w:cs="IRNazanin"/>
          <w:lang w:bidi="fa-IR"/>
          <w:color w:val="111111"/>
          <w:sz w:val="28"/>
          <w:szCs w:val="28"/>
          <w:rtl/>
        </w:rPr>
        <w:t xml:space="preserve">و حرمت السرقة إیجابا للعفة و ذلک لأن العفة خلق شریف و الطمع خلق دنیء فحرمت السرقة لیتمرن الناس علی ذلک الخلق الشریف و یجانبوا ذلک الخلق الذمیم و أیضا حرمت لما فی تحریمها من تحصین أموال الناس.</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حرم الزنا تحصینا للنسب فإنه یفضی إلی اختلاط المیاه و اشتباه الأنساب و ألا ینسب أحد بتقدیر ألا یشرع النکاح إلی أب بل یکون نسب الناس إلی أمهاتهم و فی ذلک قلب الحقیقة و عکس الواجب لأن الولد مخلوق من ماء الأب و إنما الأم وعاء و ظرف .</w:t>
      </w:r>
    </w:p>
    <w:p>
      <w:pPr>
        <w:pStyle w:val="BookText"/>
      </w:pPr>
      <w:r>
        <w:rPr>
          <w:rFonts w:ascii="IRNazanin" w:hAnsi="IRNazanin" w:eastAsia="IRNazanin" w:cs="IRNazanin"/>
          <w:lang w:bidi="fa-IR"/>
          <w:color w:val="111111"/>
          <w:sz w:val="28"/>
          <w:szCs w:val="28"/>
          <w:rtl/>
        </w:rPr>
        <w:t xml:space="preserve">و حرم اللواط تکثیرا للنسل و ذلک اللواط بتقدیر استفاضته بین الناس و الاستغناء به عن النساء یفضی إلی انقطاع النسل و الذریة و ذلک خلاف ما یرید الله تعالی من بقاء هذا النوع الشریف الذی لیس فی الأنواع مثله فی الشرف لمکان النفس الناطقة التی هی نسخة و مثال للحضرة الإلهیة و لذلک سمت الحکماء الإنسان العالم الصغیر.</w:t>
      </w:r>
    </w:p>
    <w:p>
      <w:pPr>
        <w:pStyle w:val="BookText"/>
      </w:pPr>
      <w:r>
        <w:rPr>
          <w:rFonts w:ascii="IRNazanin" w:hAnsi="IRNazanin" w:eastAsia="IRNazanin" w:cs="IRNazanin"/>
          <w:lang w:bidi="fa-IR"/>
          <w:color w:val="111111"/>
          <w:sz w:val="28"/>
          <w:szCs w:val="28"/>
          <w:rtl/>
        </w:rPr>
        <w:t xml:space="preserve">و حرم الاستمناء بالید و إتیان البهائم للمعنی الذی لأجله حرم اللواط و هو تقلیل النسل و من مستحسن الکلمات النبویة</w:t>
      </w:r>
    </w:p>
    <w:p>
      <w:pPr>
        <w:pStyle w:val="BookText"/>
      </w:pPr>
      <w:r>
        <w:rPr>
          <w:rFonts w:ascii="Times New Roman" w:hAnsi="Times New Roman" w:eastAsia="Times New Roman" w:cs="Times New Roman"/>
          <w:lang w:val="en-US" w:bidi="en-US"/>
          <w:color w:val="111111"/>
          <w:sz w:val="28"/>
          <w:szCs w:val="28"/>
          <w:rtl/>
        </w:rPr>
        <w:t xml:space="preserve">4709</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فی الاستمناء بالید ذلک الوأد الخفی.</w:t>
      </w:r>
    </w:p>
    <w:p>
      <w:pPr>
        <w:pStyle w:val="BookText"/>
      </w:pPr>
      <w:r>
        <w:rPr>
          <w:rFonts w:ascii="IRNazanin" w:hAnsi="IRNazanin" w:eastAsia="IRNazanin" w:cs="IRNazanin"/>
          <w:lang w:bidi="fa-IR"/>
          <w:color w:val="111111"/>
          <w:sz w:val="28"/>
          <w:szCs w:val="28"/>
          <w:rtl/>
        </w:rPr>
        <w:t xml:space="preserve">لأن الجاهلیة کانت تئد البنات أی تقتلهن خنقا و قد قدمنا ذکر سبب ذلک فشبه ع إتلاف النطفة التی هی ولد بالقوة بإتلاف الولد بالفعل .</w:t>
      </w:r>
    </w:p>
    <w:p>
      <w:pPr>
        <w:pStyle w:val="BookText"/>
      </w:pPr>
      <w:r>
        <w:rPr>
          <w:rFonts w:ascii="IRNazanin" w:hAnsi="IRNazanin" w:eastAsia="IRNazanin" w:cs="IRNazanin"/>
          <w:lang w:bidi="fa-IR"/>
          <w:color w:val="111111"/>
          <w:sz w:val="28"/>
          <w:szCs w:val="28"/>
          <w:rtl/>
        </w:rPr>
        <w:t xml:space="preserve">و أوجبت الشهادات علی الحقوق استظهارا علی المجاحدات</w:t>
      </w:r>
    </w:p>
    <w:p>
      <w:pPr>
        <w:pStyle w:val="BookText"/>
      </w:pPr>
      <w:r>
        <w:rPr>
          <w:rFonts w:ascii="Times New Roman" w:hAnsi="Times New Roman" w:eastAsia="Times New Roman" w:cs="Times New Roman"/>
          <w:lang w:val="en-US" w:bidi="en-US"/>
          <w:color w:val="111111"/>
          <w:sz w:val="28"/>
          <w:szCs w:val="28"/>
          <w:rtl/>
        </w:rPr>
        <w:t xml:space="preserve">4710</w:t>
      </w:r>
    </w:p>
    <w:p>
      <w:pPr>
        <w:pStyle w:val="BookText"/>
      </w:pPr>
      <w:r>
        <w:rPr>
          <w:rFonts w:ascii="IRNazanin" w:hAnsi="IRNazanin" w:eastAsia="IRNazanin" w:cs="IRNazanin"/>
          <w:lang w:bidi="fa-IR"/>
          <w:color w:val="111111"/>
          <w:sz w:val="28"/>
          <w:szCs w:val="28"/>
          <w:rtl/>
        </w:rPr>
        <w:t xml:space="preserve">قال النبی ص لو أعطی الناس بدعاویهم لاستحل قوم من قوم دماءهم و أموالهم .</w:t>
      </w:r>
    </w:p>
    <w:p>
      <w:pPr>
        <w:pStyle w:val="BookText"/>
      </w:pPr>
      <w:r>
        <w:rPr>
          <w:rFonts w:ascii="IRNazanin" w:hAnsi="IRNazanin" w:eastAsia="IRNazanin" w:cs="IRNazanin"/>
          <w:lang w:bidi="fa-IR"/>
          <w:color w:val="111111"/>
          <w:sz w:val="28"/>
          <w:szCs w:val="28"/>
          <w:rtl/>
        </w:rPr>
        <w:t xml:space="preserve">و وجب ترک الکذب تشریفا للصدق و ذلک لأن مصلحة العامة إنما تتم و تنتظم بالصدق فإن الناس یبنون أکثر أمورهم فی معاملاتهم علی الأخبار فإنها أعم من العیان و المشاهدة فإذا لم تکن صادقة وقع الخطأ فی التدبیرات و فسدت أحوال الخلق .</w:t>
      </w:r>
    </w:p>
    <w:p>
      <w:pPr>
        <w:pStyle w:val="BookText"/>
      </w:pPr>
      <w:r>
        <w:rPr>
          <w:rFonts w:ascii="IRNazanin" w:hAnsi="IRNazanin" w:eastAsia="IRNazanin" w:cs="IRNazanin"/>
          <w:lang w:bidi="fa-IR"/>
          <w:color w:val="111111"/>
          <w:sz w:val="28"/>
          <w:szCs w:val="28"/>
          <w:rtl/>
        </w:rPr>
        <w:t xml:space="preserve">و شرع رد السلام أمانا من المخاوف لأن تفسیر قول القائل سلام علیکم أی لا حرب بینی و بینکم بل بینی و بینکم السلام و هو الصلح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فرضت الإمامة نظاما للأمة و ذلک لأن الخلق لا یرتفع الهرج و العسف و الظلم و الغضب و السرقة عنهم إلا بوازع قوی و لیس یکفی فی امتناعهم قبح القبیح و لا وعید الآخرة بل لا بد لهم من سلطان قاهر ینظم مصالحهم فیردع ظالمهم و یأخذ علی أیدی سفهائهم .</w:t>
      </w:r>
    </w:p>
    <w:p>
      <w:pPr>
        <w:pStyle w:val="BookText"/>
      </w:pPr>
      <w:r>
        <w:rPr>
          <w:rFonts w:ascii="IRNazanin" w:hAnsi="IRNazanin" w:eastAsia="IRNazanin" w:cs="IRNazanin"/>
          <w:lang w:bidi="fa-IR"/>
          <w:color w:val="111111"/>
          <w:sz w:val="28"/>
          <w:szCs w:val="28"/>
          <w:rtl/>
        </w:rPr>
        <w:t xml:space="preserve">و فرضت الطاعة تعظیما للإمامة و ذلک لأن أمر الإمامة لا یتم إلا بطاعة الرعیة و إلا فلو عصت الرعیة إمامها لم ینتفعوا بإمامته و رئاسته علیهم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6" w:name="pg11086_125936"/>
    <w:bookmarkEnd w:id="66"/>
    <w:p>
      <w:pPr>
        <w:pStyle w:val="Heading3"/>
      </w:pPr>
      <w:bookmarkStart w:id="306" w:name="_Toc74"/>
      <w:r>
        <w:t>250 [و من کلامه ع فی تحلیف الظالم]</w:t>
      </w:r>
      <w:bookmarkEnd w:id="306"/>
    </w:p>
    <w:p>
      <w:pPr>
        <w:pStyle w:val="Heading4"/>
      </w:pPr>
      <w:bookmarkStart w:id="307" w:name="_Toc75"/>
      <w:r>
        <w:t>اشارة</w:t>
      </w:r>
      <w:bookmarkEnd w:id="307"/>
    </w:p>
    <w:p>
      <w:pPr>
        <w:pStyle w:val="BookText"/>
      </w:pPr>
      <w:r>
        <w:rPr>
          <w:rFonts w:ascii="Amiri" w:hAnsi="Amiri" w:eastAsia="Amiri" w:cs="Amiri"/>
          <w:lang w:bidi="ar-SA"/>
          <w:color w:val="111111"/>
          <w:sz w:val="28"/>
          <w:szCs w:val="28"/>
          <w:rtl/>
        </w:rPr>
        <w:t xml:space="preserve">وَ کَانَ ع یَقُولُ:أَحْلِفُوا الظَّالِمَ إِذَا أَرَدْتُمْ یَمِینَهُ بِأَنَّهُ بَرِیءٌ مِنْ حَوْلِ اللَّهِ وَ قُوَّتِهِ فَإِنَّهُ إِذَا حَلَفَ بِهَا کَاذِباً عُوجِلَ اَلْعُقُوبَةَ وَ إِذَا حَلَفَ بِاللَّهِ الَّذِی لاَ إِلَهَ إِلاَّ هُوَ لَمْ یُعَاجَلْ لِأَنَّهُ قَدْ وَحَّدَ اللَّهَ [سُبْحَانَهُ وَ]</w:t>
      </w:r>
    </w:p>
    <w:p>
      <w:pPr>
        <w:pStyle w:val="BookText"/>
      </w:pPr>
      <w:r>
        <w:rPr>
          <w:rFonts w:ascii="Amiri" w:hAnsi="Amiri" w:eastAsia="Amiri" w:cs="Amiri"/>
          <w:lang w:bidi="ar-SA"/>
          <w:color w:val="111111"/>
          <w:sz w:val="28"/>
          <w:szCs w:val="28"/>
          <w:rtl/>
        </w:rPr>
        <w:t xml:space="preserve">تَعَالَی .</w:t>
      </w:r>
    </w:p>
    <w:p>
      <w:pPr>
        <w:pStyle w:val="Heading4"/>
      </w:pPr>
      <w:bookmarkStart w:id="308" w:name="_Toc76"/>
      <w:r>
        <w:t>[ما جری بین یحیی بن عبد الله و بین ابن المصعب عند الرشید]</w:t>
      </w:r>
      <w:bookmarkEnd w:id="308"/>
    </w:p>
    <w:p>
      <w:pPr>
        <w:pStyle w:val="BookText"/>
      </w:pPr>
      <w:r>
        <w:rPr>
          <w:rFonts w:ascii="IRNazanin" w:hAnsi="IRNazanin" w:eastAsia="IRNazanin" w:cs="IRNazanin"/>
          <w:lang w:bidi="fa-IR"/>
          <w:color w:val="111111"/>
          <w:sz w:val="28"/>
          <w:szCs w:val="28"/>
          <w:rtl/>
        </w:rPr>
        <w:t xml:space="preserve">روی أبو الفرج علی بن الحسین الأصبهانی فی کتاب مقاتل الطالبیین أن یحیی بن عبد الله بن الحسن بن علی بن أبی طالب ع لما أمنه الرشید بعد خروجه بالدیلم و صار إلیه بالغ فی إکرامه و بره فسعی به بعد مدة عبد الله بن مصعب الزبیری إلی الرشید و کان یبغضه و قال له إنه قد عاد یدعو إلی نفسه سرا و حسن له نقض أمانه فأحضره و جمع بینه و بین عبد الله بن مصعب لیناظره فیما قذفه به و رفعه علیه فجبهه ابن مصعب بحضرة الرشید و ادعی علیه الحرکة فی الخروج و شق العصا فقال یحیی یا أمیر المؤمنین أ تصدق هذا علی و تستنصحه و هو ابن عبد الله بن الزبیر الذی أدخل أباک عبد الله و ولده الشعب و أضرم علیهم النار حتی خلصه </w:t>
      </w:r>
      <w:r>
        <w:rPr>
          <w:rStyle w:val="FootnoteReference"/>
        </w:rPr>
        <w:footnoteReference w:id="111"/>
      </w:r>
      <w:r>
        <w:rPr>
          <w:rFonts w:ascii="IRNazanin" w:hAnsi="IRNazanin" w:eastAsia="IRNazanin" w:cs="IRNazanin"/>
          <w:lang w:bidi="fa-IR"/>
          <w:color w:val="111111"/>
          <w:sz w:val="28"/>
          <w:szCs w:val="28"/>
          <w:rtl/>
        </w:rPr>
        <w:t xml:space="preserve">أبو عبد الله الجدلی صاحب علی بن أبی طالب ع منه عنوة و هو الذی ترک الصلاة علی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 و أربعین جمعة فی خطبته فلما التاث علیه الناس قال إن له أهیل سوء إذا صلیت علیه أو ذکرته أتلعوا أعناقهم و اشرأبوا لذکره فأکره أن أسرهم أو أقر أعینهم </w:t>
      </w:r>
      <w:r>
        <w:rPr>
          <w:rStyle w:val="FootnoteReference"/>
        </w:rPr>
        <w:footnoteReference w:id="112"/>
      </w:r>
      <w:r>
        <w:rPr>
          <w:rFonts w:ascii="IRNazanin" w:hAnsi="IRNazanin" w:eastAsia="IRNazanin" w:cs="IRNazanin"/>
          <w:lang w:bidi="fa-IR"/>
          <w:color w:val="111111"/>
          <w:sz w:val="28"/>
          <w:szCs w:val="28"/>
          <w:rtl/>
        </w:rPr>
        <w:t xml:space="preserve">و هو الذی کان یشتم أباک و یلصق به العیوب حتی ورم کبده و لقد ذبحت بقرة یوما لأبیک فوجدت کبدها سوداء قد نقبت فقال علی ابنه أ ما تری کبد هذه البقرة یا أبت فقال یا بنی هکذا ترک ابن الزبیر کبد أبیک ثم نفاه إلی الطائف فلما حضرته الوفاة قال لابنه علی یا بنی إذا مت فالحق بقومک من بنی عبد مناف بالشام و لا تقم فی بلد لابن الزبیر فیه إمرة فاختار له صحبة یزید بن معاویة علی صحبة عبد الله بن الزبیر و و الله إن عداوة هذا یا أمیر المؤمنین لنا جمیعا بمنزلة سواء و لکنه قوی علی بک و ضعف عنک فتقرب بی إلیک لیظفر منک بی بما یرید إذا لم یقدر علی مثله منک و ما ینبغی لک أن تسوغه ذلک فی فإن معاویة بن أبی سفیان و هو أبعد نسبا منک إلینا ذکر الحسن بن علی یوما فسبه فساعده عبد الله بن الزبیر علی ذلک فزجره و انتهره فقال إنما ساعدتک یا أمیر المؤمنین فقال إن الحسن لحمی آکله و لا أوکله و مع هذا فهو الخارج مع أخی محمد علی أبیک المنصور أبی جعفر و القائل لأخی فی قصیدة طویلة أولها إن الحمامة یوم الشعب من وثن(2) هاجت فؤاد محب دائم الحزن یحرض أخی فیها علی الوثوب و النهوض إلی الخلافة و یمدحه و یقول له لا عز رکنا نزار عند سطوتها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أعظم الناس عند الناس منزلة</w:t>
      </w:r>
    </w:p>
    <w:p>
      <w:pPr>
        <w:pStyle w:val="BookText"/>
      </w:pPr>
      <w:r>
        <w:rPr>
          <w:rFonts w:ascii="IRNazanin" w:hAnsi="IRNazanin" w:eastAsia="IRNazanin" w:cs="IRNazanin"/>
          <w:lang w:bidi="fa-IR"/>
          <w:color w:val="111111"/>
          <w:sz w:val="28"/>
          <w:szCs w:val="28"/>
          <w:rtl/>
        </w:rPr>
        <w:t xml:space="preserve">فتغیر وجه الرشید عند سماع هذا الشعر و تغیظ علی ابن مصعب فابتدأ ابن مصعب یحلف بالله الذی لا إله إلا هو و بأیمان البیعة أن هذا الشعر لیس له و أنه لسدیف فقال یحیی و الله یا أمیر المؤمنین ما قاله غیره و ما حلفت کاذبا و لا صادقا بالله قبل هذا و إن الله عز و جل إذا مجده العبد فی یمینه فقال و الله الطالب الغالب الرحمن الرحیم استحیا أن یعاقبه فدعنی أن أحلفه بیمین ما حلف بها أحد قط کاذبا إلا عوجل قال فحلفه قال قل برئت من حول الله و قوته و اعتصمت بحولی و قوتی و تقلدت الحول و القوة من دون الله استکبارا علی الله و استعلاء علیه و استغناء عنه إن کنت قلت هذا الشعر فامتنع عبد الله من الحلف بذلک فغضب الرشید و قال للفضل بن الربیع یا عباسی ما له لا یحلف إن کان صادقا هذا طیلسانی علی و هذه ثیابی لو حلفنی بهذه الیمین أنها لی لحلفت فوکز الفضل عبد الله برجله و کان له فیه هوی و قال له احلف ویحک فجعل یحلف بهذه الیمین و وجهه متغیر و هو یرعد فضرب یحیی بین کتفیه و قال یا ابن مصعب قطعت عمرک لا تفلح بعدها أبدا.</w:t>
      </w:r>
    </w:p>
    <w:p>
      <w:pPr>
        <w:pStyle w:val="BookText"/>
      </w:pPr>
      <w:r>
        <w:rPr>
          <w:rFonts w:ascii="IRNazanin" w:hAnsi="IRNazanin" w:eastAsia="IRNazanin" w:cs="IRNazanin"/>
          <w:lang w:bidi="fa-IR"/>
          <w:color w:val="111111"/>
          <w:sz w:val="28"/>
          <w:szCs w:val="28"/>
          <w:rtl/>
        </w:rPr>
        <w:t xml:space="preserve">قالوا فما برح من موضعه حتی عرض له أعراض الجذام استدارت عیناه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تفقأ وجهه و قام إلی بیته فتقطع و تشقق لحمه و انتثر شعره و مات بعد ثلاثة أیام و حضر الفضل بن الربیع جنازته فلما جعل فی القبر انخسف اللحد به حتی خرجت منه غبرة شدیدة و جعل الفضل یقول التراب التراب فطرح التراب و هو یهوی فلم یستطیعوا سده حتی سقف بخشب و طم علیه فکان الرشید یقول بعد ذلک للفضل أ رأیت یا عباسی ما أسرع ما أدیل لیحیی </w:t>
      </w:r>
      <w:r>
        <w:rPr>
          <w:rStyle w:val="FootnoteReference"/>
        </w:rPr>
        <w:footnoteReference w:id="113"/>
      </w:r>
      <w:r>
        <w:rPr>
          <w:rFonts w:ascii="IRNazanin" w:hAnsi="IRNazanin" w:eastAsia="IRNazanin" w:cs="IRNazanin"/>
          <w:lang w:bidi="fa-IR"/>
          <w:color w:val="111111"/>
          <w:sz w:val="28"/>
          <w:szCs w:val="28"/>
          <w:rtl/>
        </w:rPr>
        <w:t xml:space="preserve">من ابن مصعب </w:t>
      </w:r>
      <w:r>
        <w:rPr>
          <w:rStyle w:val="FootnoteReference"/>
        </w:rPr>
        <w:footnoteReference w:id="114"/>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7" w:name="pg11086_125940"/>
    <w:bookmarkEnd w:id="67"/>
    <w:p>
      <w:pPr>
        <w:pStyle w:val="Heading3"/>
      </w:pPr>
      <w:bookmarkStart w:id="309" w:name="_Toc77"/>
      <w:r>
        <w:t>251 [و من کلامه ع فی إنفاق المال فی وجهه فی الحیاة قبل الوصیة به للغیر بعد الممات]</w:t>
      </w:r>
      <w:bookmarkEnd w:id="309"/>
    </w:p>
    <w:p>
      <w:pPr>
        <w:pStyle w:val="BookText"/>
      </w:pPr>
      <w:r>
        <w:rPr>
          <w:rFonts w:ascii="Amiri" w:hAnsi="Amiri" w:eastAsia="Amiri" w:cs="Amiri"/>
          <w:lang w:bidi="ar-SA"/>
          <w:color w:val="111111"/>
          <w:sz w:val="28"/>
          <w:szCs w:val="28"/>
          <w:rtl/>
        </w:rPr>
        <w:t xml:space="preserve">وَ قَالَ ع یَا ابْنَ آدَمَ کُنْ وَصِیَّ نَفْسِکَ فِی مَالِکَ وَ اعْمَلْ [فِی مَالِکَ]</w:t>
      </w:r>
    </w:p>
    <w:p>
      <w:pPr>
        <w:pStyle w:val="BookText"/>
      </w:pPr>
      <w:r>
        <w:rPr>
          <w:rFonts w:ascii="Amiri" w:hAnsi="Amiri" w:eastAsia="Amiri" w:cs="Amiri"/>
          <w:lang w:bidi="ar-SA"/>
          <w:color w:val="111111"/>
          <w:sz w:val="28"/>
          <w:szCs w:val="28"/>
          <w:rtl/>
        </w:rPr>
        <w:t xml:space="preserve">فِیهِ مَا تُؤْثِرُ أَنْ یُعْمَلَ [یَعْمَلَ]</w:t>
      </w:r>
    </w:p>
    <w:p>
      <w:pPr>
        <w:pStyle w:val="BookText"/>
      </w:pPr>
      <w:r>
        <w:rPr>
          <w:rFonts w:ascii="Amiri" w:hAnsi="Amiri" w:eastAsia="Amiri" w:cs="Amiri"/>
          <w:lang w:bidi="ar-SA"/>
          <w:color w:val="111111"/>
          <w:sz w:val="28"/>
          <w:szCs w:val="28"/>
          <w:rtl/>
        </w:rPr>
        <w:t xml:space="preserve">فِیهِ مِنْ بَعْدِکَ [مَنْ بَعْدَکَ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ریب أن الإنسان یؤثر أن یخرج ماله بعد موته فی وجوه البر و الصدقات و القربات لیصل ثواب ذلک إلیه لکنه یضن بإخراجه و هو حی فی هذه الوجوه لحبه العاجلة و خوفه من الفقر و الحاجة إلی الناس فی آخر العمر فیقیم وصیا یعمل ذلک فی ماله بعد موته.</w:t>
      </w:r>
    </w:p>
    <w:p>
      <w:pPr>
        <w:pStyle w:val="BookText"/>
      </w:pPr>
      <w:r>
        <w:rPr>
          <w:rFonts w:ascii="IRNazanin" w:hAnsi="IRNazanin" w:eastAsia="IRNazanin" w:cs="IRNazanin"/>
          <w:lang w:bidi="fa-IR"/>
          <w:color w:val="111111"/>
          <w:sz w:val="28"/>
          <w:szCs w:val="28"/>
          <w:rtl/>
        </w:rPr>
        <w:t xml:space="preserve">و أوصی أمیر المؤمنین ع الإنسان أن یعمل فی ماله و هو حی ما یؤثر أن یجعل فیه وصیة بعد موته و هذه حالة لا یقدر علیها </w:t>
      </w:r>
      <w:r>
        <w:rPr>
          <w:rStyle w:val="FootnoteReference"/>
        </w:rPr>
        <w:footnoteReference w:id="115"/>
      </w:r>
      <w:r>
        <w:rPr>
          <w:rFonts w:ascii="IRNazanin" w:hAnsi="IRNazanin" w:eastAsia="IRNazanin" w:cs="IRNazanin"/>
          <w:lang w:bidi="fa-IR"/>
          <w:color w:val="111111"/>
          <w:sz w:val="28"/>
          <w:szCs w:val="28"/>
          <w:rtl/>
        </w:rPr>
        <w:t xml:space="preserve">إلا من أخذ التوفیق بیده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8" w:name="pg11086_125941"/>
    <w:bookmarkEnd w:id="68"/>
    <w:p>
      <w:pPr>
        <w:pStyle w:val="Heading3"/>
      </w:pPr>
      <w:bookmarkStart w:id="310" w:name="_Toc78"/>
      <w:r>
        <w:t>252 [و من کلامه ع فی الحدة و کونها ضرب من الجنون]</w:t>
      </w:r>
      <w:bookmarkEnd w:id="310"/>
    </w:p>
    <w:p>
      <w:pPr>
        <w:pStyle w:val="BookText"/>
      </w:pPr>
      <w:r>
        <w:rPr>
          <w:rFonts w:ascii="Amiri" w:hAnsi="Amiri" w:eastAsia="Amiri" w:cs="Amiri"/>
          <w:lang w:bidi="ar-SA"/>
          <w:color w:val="111111"/>
          <w:sz w:val="28"/>
          <w:szCs w:val="28"/>
          <w:rtl/>
        </w:rPr>
        <w:t xml:space="preserve">وَ قَالَ ع الْحِدَّةُ ضَرْبٌ مِنَ الْجُنُونِ لِأَنَّ صَاحِبَهَا یَنْدَمُ فَإِنْ لَمْ یَنْدَمْ فَجُنُونُهُ مُسْتَحْکِمٌ .</w:t>
      </w:r>
    </w:p>
    <w:p>
      <w:pPr>
        <w:pStyle w:val="BookText"/>
      </w:pPr>
      <w:r>
        <w:rPr>
          <w:rFonts w:ascii="IRNazanin" w:hAnsi="IRNazanin" w:eastAsia="IRNazanin" w:cs="IRNazanin"/>
          <w:lang w:bidi="fa-IR"/>
          <w:color w:val="111111"/>
          <w:sz w:val="28"/>
          <w:szCs w:val="28"/>
          <w:rtl/>
        </w:rPr>
        <w:t xml:space="preserve">کان یقال الحدة کنیة الجهل.</w:t>
      </w:r>
    </w:p>
    <w:p>
      <w:pPr>
        <w:pStyle w:val="BookText"/>
      </w:pPr>
      <w:r>
        <w:rPr>
          <w:rFonts w:ascii="IRNazanin" w:hAnsi="IRNazanin" w:eastAsia="IRNazanin" w:cs="IRNazanin"/>
          <w:lang w:bidi="fa-IR"/>
          <w:color w:val="111111"/>
          <w:sz w:val="28"/>
          <w:szCs w:val="28"/>
          <w:rtl/>
        </w:rPr>
        <w:t xml:space="preserve">و کان یقال لا یصح لحدید رأی لأن الحدة تصدئ العقل کما یصدئ الخل المرآة فلا یری صاحبه فیه صورة حسن فیفعله و لا صورة قبیح فیجتنبه.</w:t>
      </w:r>
    </w:p>
    <w:p>
      <w:pPr>
        <w:pStyle w:val="BookText"/>
      </w:pPr>
      <w:r>
        <w:rPr>
          <w:rFonts w:ascii="IRNazanin" w:hAnsi="IRNazanin" w:eastAsia="IRNazanin" w:cs="IRNazanin"/>
          <w:lang w:bidi="fa-IR"/>
          <w:color w:val="111111"/>
          <w:sz w:val="28"/>
          <w:szCs w:val="28"/>
          <w:rtl/>
        </w:rPr>
        <w:t xml:space="preserve">و کان یقال أول الحدة جنون و آخرها ندم.</w:t>
      </w:r>
    </w:p>
    <w:p>
      <w:pPr>
        <w:pStyle w:val="BookText"/>
      </w:pPr>
      <w:r>
        <w:rPr>
          <w:rFonts w:ascii="IRNazanin" w:hAnsi="IRNazanin" w:eastAsia="IRNazanin" w:cs="IRNazanin"/>
          <w:lang w:bidi="fa-IR"/>
          <w:color w:val="111111"/>
          <w:sz w:val="28"/>
          <w:szCs w:val="28"/>
          <w:rtl/>
        </w:rPr>
        <w:t xml:space="preserve">و کان یقال لا تحملنک الحدة علی اقتراف الإثم فتشفی غیظک و تسقم دینک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9" w:name="pg11086_125942"/>
    <w:bookmarkEnd w:id="69"/>
    <w:p>
      <w:pPr>
        <w:pStyle w:val="Heading3"/>
      </w:pPr>
      <w:bookmarkStart w:id="311" w:name="_Toc79"/>
      <w:r>
        <w:t>253 [و من کلامه ع فی الحسد و آثاره علی الجسد]</w:t>
      </w:r>
      <w:bookmarkEnd w:id="311"/>
    </w:p>
    <w:p>
      <w:pPr>
        <w:pStyle w:val="BookText"/>
      </w:pPr>
      <w:r>
        <w:rPr>
          <w:rFonts w:ascii="Amiri" w:hAnsi="Amiri" w:eastAsia="Amiri" w:cs="Amiri"/>
          <w:lang w:bidi="ar-SA"/>
          <w:color w:val="111111"/>
          <w:sz w:val="28"/>
          <w:szCs w:val="28"/>
          <w:rtl/>
        </w:rPr>
        <w:t xml:space="preserve">وَ قَالَ ع صِحَّةُ الْجَسَدِ مِنْ قِلَّةِ الْحَسَدِ .</w:t>
      </w:r>
    </w:p>
    <w:p>
      <w:pPr>
        <w:pStyle w:val="BookText"/>
      </w:pPr>
      <w:r>
        <w:rPr>
          <w:rFonts w:ascii="IRNazanin" w:hAnsi="IRNazanin" w:eastAsia="IRNazanin" w:cs="IRNazanin"/>
          <w:lang w:bidi="fa-IR"/>
          <w:color w:val="111111"/>
          <w:sz w:val="28"/>
          <w:szCs w:val="28"/>
          <w:rtl/>
        </w:rPr>
        <w:t xml:space="preserve">معناه أن القلیل الحسد لا یزال معافی فی بدنه و الکثیر الحسد یمرضه ما یجده فی نفسه من مضاضة المنافسة و ما یتجرعه من الغیظ و مزاج البدن یتبع أحوال النفس.</w:t>
      </w:r>
    </w:p>
    <w:p>
      <w:pPr>
        <w:pStyle w:val="BookText"/>
      </w:pPr>
      <w:r>
        <w:rPr>
          <w:rFonts w:ascii="IRNazanin" w:hAnsi="IRNazanin" w:eastAsia="IRNazanin" w:cs="IRNazanin"/>
          <w:lang w:bidi="fa-IR"/>
          <w:color w:val="111111"/>
          <w:sz w:val="28"/>
          <w:szCs w:val="28"/>
          <w:rtl/>
        </w:rPr>
        <w:t xml:space="preserve">قال المأمون ما حسدت أحدا قط إلا أبا دلف علی قول الشاعر فیه إنما الدنیا أبو دلف</w:t>
      </w:r>
    </w:p>
    <w:p>
      <w:pPr>
        <w:pStyle w:val="BookText"/>
      </w:pPr>
      <w:r>
        <w:rPr>
          <w:rFonts w:ascii="IRNazanin" w:hAnsi="IRNazanin" w:eastAsia="IRNazanin" w:cs="IRNazanin"/>
          <w:lang w:bidi="fa-IR"/>
          <w:color w:val="111111"/>
          <w:sz w:val="28"/>
          <w:szCs w:val="28"/>
          <w:rtl/>
        </w:rPr>
        <w:t xml:space="preserve">و روی أبو الفرج الأصبهانی عن عبدوس بن أبی دلف قال حدثنی أبی قال قال لی المأمون یا قاسم أنت الذی یقول فیک علی بن جبله إنما الدنیا أبو دلف البیتین فقلت مسرعا و ما ینفعنی ذلک یا أمیر المؤمنین مع قوله فی أبا دلف یا أکذب الناس کلهم سوای فإنی فی مدیحک أکذب</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قول بکر بن النطاح فی أبا دلف إن الفقیر بعینه قال فلما انصرفت قال المأمون لمن حوله لله دره حفظ هجاء نفسه حتی انتفع به عندی و أطفأ لهیب المنافسة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0" w:name="pg11086_125944"/>
    <w:bookmarkEnd w:id="70"/>
    <w:p>
      <w:pPr>
        <w:pStyle w:val="Heading3"/>
      </w:pPr>
      <w:bookmarkStart w:id="312" w:name="_Toc80"/>
      <w:r>
        <w:t>254 [و من کلامه ع فی وصیته لکمیل بن زیاد النخعی]</w:t>
      </w:r>
      <w:bookmarkEnd w:id="312"/>
    </w:p>
    <w:p>
      <w:pPr>
        <w:pStyle w:val="BookText"/>
      </w:pPr>
      <w:r>
        <w:rPr>
          <w:rFonts w:ascii="Amiri" w:hAnsi="Amiri" w:eastAsia="Amiri" w:cs="Amiri"/>
          <w:lang w:bidi="ar-SA"/>
          <w:color w:val="111111"/>
          <w:sz w:val="28"/>
          <w:szCs w:val="28"/>
          <w:rtl/>
        </w:rPr>
        <w:t xml:space="preserve">وَ قَالَ ع لِکُمَیْلِ بْنِ زِیَادٍ النَّخَعِیِّ یَا کُمَیْلُ مُرْ أَهْلَکَ أَنْ یَرُوحُوا فِی کَسْبِ الْمَکَارِمِ وَ یُدْلِجُوا فِی حَاجَةِ مَنْ هُوَ نَائِمٌ فَوَالَّذِی وَسِعَ سَمْعُهُ الْأَصْوَاتَ مَا مِنْ أَحَدٍ أَوْدَعَ قَلْباً سُرُوراً إِلاَّ وَ خَلَقَ اللَّهُ لَهُ مِنْ ذَلِکَ السُّرُورِ لُطْفاً فَإِذَا نَزَلَتْ بِهِ نَائِبَةٌ جَرَی إِلَیْهَا کَالْمَاءِ فِی انْحِدَارِهِ حَتَّی یَطْرُدَهَا عَنْهُ کَمَا تُطْرَدُ غَرِیبَةُ الْإِبِلِ .</w:t>
      </w:r>
    </w:p>
    <w:p>
      <w:pPr>
        <w:pStyle w:val="BookText"/>
      </w:pPr>
      <w:r>
        <w:rPr>
          <w:rFonts w:ascii="IRNazanin" w:hAnsi="IRNazanin" w:eastAsia="IRNazanin" w:cs="IRNazanin"/>
          <w:lang w:bidi="fa-IR"/>
          <w:color w:val="111111"/>
          <w:sz w:val="28"/>
          <w:szCs w:val="28"/>
          <w:rtl/>
        </w:rPr>
        <w:t xml:space="preserve">قال عمرو بن العاص لمعاویة ما بقی من لذتک فقال ما من شیء یصیبه الناس من اللذة إلا و قد أصبته حتی مللته فلیس شیء عندی الیوم ألذ من شربة ماء بارد فی یوم صائف و نظری إلی بنی و بناتی یدرجون حولی فما بقی من لذتک أنت فقال أرض أغرسها و آکل ثمرتها لم یبق لی لذة غیر ذلک فالتفت معاویة إلی وردان غلام عمرو فقال فما بقی من لذتک یا ورید فقال سرور أدخله قلوب الإخوان و صنائع أعتقدها فی أعناق الکرام فقال معاویة لعمرو تبا لمجلسی و مجلسک لقد غلبنی و غلبک هذا العبد ثم قال یا وردان أنا أحق بهذا منک قال قد أمکنتک </w:t>
      </w:r>
      <w:r>
        <w:rPr>
          <w:rStyle w:val="FootnoteReference"/>
        </w:rPr>
        <w:footnoteReference w:id="116"/>
      </w:r>
      <w:r>
        <w:rPr>
          <w:rFonts w:ascii="IRNazanin" w:hAnsi="IRNazanin" w:eastAsia="IRNazanin" w:cs="IRNazanin"/>
          <w:lang w:bidi="fa-IR"/>
          <w:color w:val="111111"/>
          <w:sz w:val="28"/>
          <w:szCs w:val="28"/>
          <w:rtl/>
        </w:rPr>
        <w:t xml:space="preserve">فافعل.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السرور عرض فکیف یخلق الله تعالی منه لطفا قلت من هاهنا هی مثل من فی قوله وَ لَوْ نَشٰاءُ لَجَعَلْنٰا مِنْکُمْ مَلاٰئِکَةً فِی الْأَرْضِ یَخْلُفُونَ </w:t>
      </w:r>
      <w:r>
        <w:rPr>
          <w:rStyle w:val="FootnoteReference"/>
        </w:rPr>
        <w:footnoteReference w:id="117"/>
      </w:r>
      <w:r>
        <w:rPr>
          <w:rFonts w:ascii="IRNazanin" w:hAnsi="IRNazanin" w:eastAsia="IRNazanin" w:cs="IRNazanin"/>
          <w:lang w:bidi="fa-IR"/>
          <w:color w:val="111111"/>
          <w:sz w:val="28"/>
          <w:szCs w:val="28"/>
          <w:rtl/>
        </w:rPr>
        <w:t xml:space="preserve">أی عوضا منکم.</w:t>
      </w:r>
    </w:p>
    <w:p>
      <w:pPr>
        <w:pStyle w:val="BookText"/>
      </w:pPr>
      <w:r>
        <w:rPr>
          <w:rFonts w:ascii="IRNazanin" w:hAnsi="IRNazanin" w:eastAsia="IRNazanin" w:cs="IRNazanin"/>
          <w:lang w:bidi="fa-IR"/>
          <w:color w:val="111111"/>
          <w:sz w:val="28"/>
          <w:szCs w:val="28"/>
          <w:rtl/>
        </w:rPr>
        <w:t xml:space="preserve">و مثله فلیت لنا من ماء زمزم شربة مبردة باتت علی طهیان </w:t>
      </w:r>
      <w:r>
        <w:rPr>
          <w:rStyle w:val="FootnoteReference"/>
        </w:rPr>
        <w:footnoteReference w:id="118"/>
      </w:r>
      <w:r>
        <w:rPr>
          <w:rFonts w:ascii="IRNazanin" w:hAnsi="IRNazanin" w:eastAsia="IRNazanin" w:cs="IRNazanin"/>
          <w:lang w:bidi="fa-IR"/>
          <w:color w:val="111111"/>
          <w:sz w:val="28"/>
          <w:szCs w:val="28"/>
          <w:rtl/>
        </w:rPr>
        <w:t xml:space="preserve">أی لیت لنا شربة مبردة باتت علی طهیان و هو اسم جبل بدلا و عوضا من ماء زمزم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1" w:name="pg11086_125946"/>
    <w:bookmarkEnd w:id="71"/>
    <w:p>
      <w:pPr>
        <w:pStyle w:val="Heading3"/>
      </w:pPr>
      <w:bookmarkStart w:id="313" w:name="_Toc81"/>
      <w:r>
        <w:t>255 [و من کلامه ع فی الصدقة]</w:t>
      </w:r>
      <w:bookmarkEnd w:id="313"/>
    </w:p>
    <w:p>
      <w:pPr>
        <w:pStyle w:val="BookText"/>
      </w:pPr>
      <w:r>
        <w:rPr>
          <w:rFonts w:ascii="Amiri" w:hAnsi="Amiri" w:eastAsia="Amiri" w:cs="Amiri"/>
          <w:lang w:bidi="ar-SA"/>
          <w:color w:val="111111"/>
          <w:sz w:val="28"/>
          <w:szCs w:val="28"/>
          <w:rtl/>
        </w:rPr>
        <w:t xml:space="preserve">وَ قَالَ ع إِذَا أَمْلَقْتُمْ فَتَاجِرُوا اللَّهَ بِالصَّدَقَةِ .</w:t>
      </w:r>
    </w:p>
    <w:p>
      <w:pPr>
        <w:pStyle w:val="BookText"/>
      </w:pPr>
      <w:r>
        <w:rPr>
          <w:rFonts w:ascii="IRNazanin" w:hAnsi="IRNazanin" w:eastAsia="IRNazanin" w:cs="IRNazanin"/>
          <w:lang w:bidi="fa-IR"/>
          <w:color w:val="111111"/>
          <w:sz w:val="28"/>
          <w:szCs w:val="28"/>
          <w:rtl/>
        </w:rPr>
        <w:t xml:space="preserve">قد تقدم القول فی الصدقة.</w:t>
      </w:r>
    </w:p>
    <w:p>
      <w:pPr>
        <w:pStyle w:val="BookText"/>
      </w:pPr>
      <w:r>
        <w:rPr>
          <w:rFonts w:ascii="IRNazanin" w:hAnsi="IRNazanin" w:eastAsia="IRNazanin" w:cs="IRNazanin"/>
          <w:lang w:bidi="fa-IR"/>
          <w:color w:val="111111"/>
          <w:sz w:val="28"/>
          <w:szCs w:val="28"/>
          <w:rtl/>
        </w:rPr>
        <w:t xml:space="preserve">و قالت الحکماء أفضل العبادات الصدقة لأن نفعها یتعدی و نفع الصلاة و الصوم لا یتعدی.</w:t>
      </w:r>
    </w:p>
    <w:p>
      <w:pPr>
        <w:pStyle w:val="BookText"/>
      </w:pPr>
      <w:r>
        <w:rPr>
          <w:rFonts w:ascii="Times New Roman" w:hAnsi="Times New Roman" w:eastAsia="Times New Roman" w:cs="Times New Roman"/>
          <w:lang w:val="en-US" w:bidi="en-US"/>
          <w:color w:val="111111"/>
          <w:sz w:val="28"/>
          <w:szCs w:val="28"/>
          <w:rtl/>
        </w:rPr>
        <w:t xml:space="preserve">4711</w:t>
      </w:r>
    </w:p>
    <w:p>
      <w:pPr>
        <w:pStyle w:val="BookText"/>
      </w:pPr>
      <w:r>
        <w:rPr>
          <w:rFonts w:ascii="IRNazanin" w:hAnsi="IRNazanin" w:eastAsia="IRNazanin" w:cs="IRNazanin"/>
          <w:lang w:bidi="fa-IR"/>
          <w:color w:val="111111"/>
          <w:sz w:val="28"/>
          <w:szCs w:val="28"/>
          <w:rtl/>
        </w:rPr>
        <w:t xml:space="preserve">1- و جاء فی الأثر أن علیا ع عمل لیهودی فی سقی نخل له فی حیاة رسول الله ص بمد من شعیر فخبزه قرصا فلما هم أن یفطر علیه أتاه سائل یستطعم فدفعه إلیه و بات طاویا و تاجر الله تعالی بتلک الصدقة فعد الناس هذه الفعلة من أعظم السخاء و عدوها أیضا من أعظم العبادة .</w:t>
      </w:r>
    </w:p>
    <w:p>
      <w:pPr>
        <w:pStyle w:val="BookText"/>
      </w:pPr>
      <w:r>
        <w:rPr>
          <w:rFonts w:ascii="IRNazanin" w:hAnsi="IRNazanin" w:eastAsia="IRNazanin" w:cs="IRNazanin"/>
          <w:lang w:bidi="fa-IR"/>
          <w:color w:val="111111"/>
          <w:sz w:val="28"/>
          <w:szCs w:val="28"/>
          <w:rtl/>
        </w:rPr>
        <w:t xml:space="preserve">و قال بعض شعراء الشیعة یذکر إعادة الشمس علیه و أحسن فیما قال جاد بالقرص و الطوی ملء جنبیه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2" w:name="pg11086_125947"/>
    <w:bookmarkEnd w:id="72"/>
    <w:p>
      <w:pPr>
        <w:pStyle w:val="Heading3"/>
      </w:pPr>
      <w:bookmarkStart w:id="314" w:name="_Toc82"/>
      <w:r>
        <w:t>256 [و من کلامه ع فی الوفاء لأهل الغدر و الغدر بهم]</w:t>
      </w:r>
      <w:bookmarkEnd w:id="314"/>
    </w:p>
    <w:p>
      <w:pPr>
        <w:pStyle w:val="BookText"/>
      </w:pPr>
      <w:r>
        <w:rPr>
          <w:rFonts w:ascii="Amiri" w:hAnsi="Amiri" w:eastAsia="Amiri" w:cs="Amiri"/>
          <w:lang w:bidi="ar-SA"/>
          <w:color w:val="111111"/>
          <w:sz w:val="28"/>
          <w:szCs w:val="28"/>
          <w:rtl/>
        </w:rPr>
        <w:t xml:space="preserve">وَ قَالَ ع الْوَفَاءُ لِأَهْلِ الْغَدْرِ غَدْرٌ عِنْدَ اللَّهِ وَ الْغَدْرُ بِأَهْلِ الْغَدْرِ وَفَاءٌ عِنْدَ اللَّهِ .</w:t>
      </w:r>
    </w:p>
    <w:p>
      <w:pPr>
        <w:pStyle w:val="BookText"/>
      </w:pPr>
      <w:r>
        <w:rPr>
          <w:rFonts w:ascii="IRNazanin" w:hAnsi="IRNazanin" w:eastAsia="IRNazanin" w:cs="IRNazanin"/>
          <w:lang w:bidi="fa-IR"/>
          <w:color w:val="111111"/>
          <w:sz w:val="28"/>
          <w:szCs w:val="28"/>
          <w:rtl/>
        </w:rPr>
        <w:t xml:space="preserve">معناه أنه إذا اعتید من العدو أن یغدر و لا یفی بأقواله و أیمانه و عهوده لم یجز الوفاء له و وجب أن ینقض عهوده و لا یوقف مع العهد المعقود بیننا و بینه فإن الوفاء لمن هذه حاله لیس بوفاء عند الله تعالی بل هو کالغدر فی قبحه و الغدر بمن هذه </w:t>
      </w:r>
      <w:r>
        <w:rPr>
          <w:rStyle w:val="FootnoteReference"/>
        </w:rPr>
        <w:footnoteReference w:id="119"/>
      </w:r>
      <w:r>
        <w:rPr>
          <w:rFonts w:ascii="IRNazanin" w:hAnsi="IRNazanin" w:eastAsia="IRNazanin" w:cs="IRNazanin"/>
          <w:lang w:bidi="fa-IR"/>
          <w:color w:val="111111"/>
          <w:sz w:val="28"/>
          <w:szCs w:val="28"/>
          <w:rtl/>
        </w:rPr>
        <w:t xml:space="preserve">حاله لیس بقبیح بل هو فی الحسن کالوفاء لمن یستحق الوفاء عند الله تعالی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3" w:name="pg11086_125948"/>
    <w:bookmarkEnd w:id="73"/>
    <w:p>
      <w:pPr>
        <w:pStyle w:val="Heading3"/>
      </w:pPr>
      <w:bookmarkStart w:id="315" w:name="_Toc83"/>
      <w:r>
        <w:t>257 [و من کلامه ع فی الاستدراج و الإملاء]</w:t>
      </w:r>
      <w:bookmarkEnd w:id="315"/>
    </w:p>
    <w:p>
      <w:pPr>
        <w:pStyle w:val="BookText"/>
      </w:pPr>
      <w:r>
        <w:rPr>
          <w:rFonts w:ascii="Amiri" w:hAnsi="Amiri" w:eastAsia="Amiri" w:cs="Amiri"/>
          <w:lang w:bidi="ar-SA"/>
          <w:color w:val="111111"/>
          <w:sz w:val="28"/>
          <w:szCs w:val="28"/>
          <w:rtl/>
        </w:rPr>
        <w:t xml:space="preserve">وَ قَالَ ع کَمْ مِنْ مُسْتَدْرَجٍ بِالْإِحْسَانِ إِلَیْهِ وَ مَغْرُورٍ بِالسَّتْرِ [بِالسِّتْرِ]</w:t>
      </w:r>
    </w:p>
    <w:p>
      <w:pPr>
        <w:pStyle w:val="BookText"/>
      </w:pPr>
      <w:r>
        <w:rPr>
          <w:rFonts w:ascii="Amiri" w:hAnsi="Amiri" w:eastAsia="Amiri" w:cs="Amiri"/>
          <w:lang w:bidi="ar-SA"/>
          <w:color w:val="111111"/>
          <w:sz w:val="28"/>
          <w:szCs w:val="28"/>
          <w:rtl/>
        </w:rPr>
        <w:t xml:space="preserve">عَلَیْهِ وَ مَفْتُونٍ بِحُسْنِ الْقَوْلِ فِیهِ وَ مَا ابْتَلَی اللَّهُ سُبْحَانَهُ أَحَداً بِمِثْلِ الْإِمْلاَءِ لَهُ.</w:t>
      </w:r>
    </w:p>
    <w:p>
      <w:pPr>
        <w:pStyle w:val="BookText"/>
      </w:pPr>
      <w:r>
        <w:rPr>
          <w:rFonts w:ascii="IRNazanin" w:hAnsi="IRNazanin" w:eastAsia="IRNazanin" w:cs="IRNazanin"/>
          <w:lang w:bidi="fa-IR"/>
          <w:color w:val="111111"/>
          <w:sz w:val="28"/>
          <w:szCs w:val="28"/>
          <w:rtl/>
        </w:rPr>
        <w:t xml:space="preserve">[قال الرضی رحمه الله تعالی و قد مضی هذا الکلام فیما تقدم إلا أن فیه هاهنا زیادة جیدة ]</w:t>
      </w:r>
    </w:p>
    <w:p>
      <w:pPr>
        <w:pStyle w:val="BookText"/>
      </w:pPr>
      <w:r>
        <w:rPr>
          <w:rFonts w:ascii="IRNazanin" w:hAnsi="IRNazanin" w:eastAsia="IRNazanin" w:cs="IRNazanin"/>
          <w:lang w:bidi="fa-IR"/>
          <w:color w:val="111111"/>
          <w:sz w:val="28"/>
          <w:szCs w:val="28"/>
          <w:rtl/>
        </w:rPr>
        <w:t xml:space="preserve">قد تقدم الکلام فی الاستدراج و الإملاء و قال بعض الحکماء احذر النعم المتواصلة إلیک أن تکون استدراجا کما یحذر المحارب من اتباع عدوه فی الحرب إذا فر من بین یدیه من الکمین و کم من عدو فر مستدرجا ثم إذ هو عاطف و کم من ضارع فی یدیک ثم إذ هو خاطف</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4" w:name="pg11086_125949"/>
    <w:bookmarkEnd w:id="74"/>
    <w:p>
      <w:pPr>
        <w:pStyle w:val="Heading3"/>
      </w:pPr>
      <w:bookmarkStart w:id="316" w:name="_Toc84"/>
      <w:r>
        <w:t>258 [و من کلامه ع فی الإخبار عن آخر الزمان و ظهور المهدی ع]</w:t>
      </w:r>
      <w:bookmarkEnd w:id="316"/>
    </w:p>
    <w:p>
      <w:pPr>
        <w:pStyle w:val="BookText"/>
      </w:pPr>
      <w:r>
        <w:rPr>
          <w:rFonts w:ascii="Amiri" w:hAnsi="Amiri" w:eastAsia="Amiri" w:cs="Amiri"/>
          <w:lang w:bidi="ar-SA"/>
          <w:color w:val="111111"/>
          <w:sz w:val="28"/>
          <w:szCs w:val="28"/>
          <w:rtl/>
        </w:rPr>
        <w:t xml:space="preserve">و من کلامه ع المتضمن ألفاظا من الغریب تحتاج إلی تفسیر قوله ع فی حدیثه فَإِذَا کَانَ ذَلِکَ ضَرَبَ یَعْسُوبُ الدِّینِ بِذَنَبِهِ فَیَجْتَمِعُونَ إِلَیْهِ کَمَا یَجْتَمِعُ قَزَعُ الْخَرِیفِ.</w:t>
      </w:r>
    </w:p>
    <w:p>
      <w:pPr>
        <w:pStyle w:val="BookText"/>
      </w:pPr>
      <w:r>
        <w:rPr>
          <w:rFonts w:ascii="IRNazanin" w:hAnsi="IRNazanin" w:eastAsia="IRNazanin" w:cs="IRNazanin"/>
          <w:lang w:bidi="fa-IR"/>
          <w:color w:val="111111"/>
          <w:sz w:val="28"/>
          <w:szCs w:val="28"/>
          <w:rtl/>
        </w:rPr>
        <w:t xml:space="preserve">[قال الرضی رحمه الله تعالی یعسوب الدین السید العظیم المالک لأمور الناس یومئذ و القزع قطع الغیم التی لا ماء فیها ]</w:t>
      </w:r>
    </w:p>
    <w:p>
      <w:pPr>
        <w:pStyle w:val="BookText"/>
      </w:pPr>
      <w:r>
        <w:rPr>
          <w:rFonts w:ascii="IRNazanin" w:hAnsi="IRNazanin" w:eastAsia="IRNazanin" w:cs="IRNazanin"/>
          <w:lang w:bidi="fa-IR"/>
          <w:color w:val="111111"/>
          <w:sz w:val="28"/>
          <w:szCs w:val="28"/>
          <w:rtl/>
        </w:rPr>
        <w:t xml:space="preserve">أصاب فی الیعسوب فأما القزع فلا یشترط فیها أن تکون خالیة من الماء بل القزع قطع من السحاب رقیقة سواء کان فیها ماء أو لم یکن الواحدة قزعة بالفتح و إنما غره قول الشاعر یصف جیشا بالقلة و الخفة کأن رعاله قزع الجهام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یدل ذلک علی ما ذکره لأن الشاعر أراد المبالغة فإن الجهام الذی لا ماء فیه إذا کان أقطاعا متفرقة خفیفة کان ذکره أبلغ فیما یریده من التشبیه و هذا الخبر من أخبار الملاحم التی کان یخبر بها ع و هو یذکر فیه المهدی الذی یوجد عند أصحابنا فی آخر الزمان و معنی قوله ضرب بذنبه أقام و ثبت بعد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اضطرابه و ذلک لأن الیعسوب فحل النحل و سیدها و هو أکثر زمانه طائر بجناحیه فإذا ضرب بذنبه الأرض فقد أقام و ترک الطیران و الحرکة.</w:t>
      </w:r>
    </w:p>
    <w:p>
      <w:pPr>
        <w:pStyle w:val="BookText"/>
      </w:pPr>
      <w:r>
        <w:rPr>
          <w:rFonts w:ascii="IRNazanin" w:hAnsi="IRNazanin" w:eastAsia="IRNazanin" w:cs="IRNazanin"/>
          <w:lang w:bidi="fa-IR"/>
          <w:color w:val="111111"/>
          <w:sz w:val="28"/>
          <w:szCs w:val="28"/>
          <w:rtl/>
        </w:rPr>
        <w:t xml:space="preserve">فإن قلت فهذا یشبه مذهب الإمامیة فی أن المهدی خائف مستتر ینتقل فی الأرض و أنه یظهر آخر الزمان و یثبت و یقیم فی دار ملکه.</w:t>
      </w:r>
    </w:p>
    <w:p>
      <w:pPr>
        <w:pStyle w:val="BookText"/>
      </w:pPr>
      <w:r>
        <w:rPr>
          <w:rFonts w:ascii="IRNazanin" w:hAnsi="IRNazanin" w:eastAsia="IRNazanin" w:cs="IRNazanin"/>
          <w:lang w:bidi="fa-IR"/>
          <w:color w:val="111111"/>
          <w:sz w:val="28"/>
          <w:szCs w:val="28"/>
          <w:rtl/>
        </w:rPr>
        <w:t xml:space="preserve">قلت لا یبعد علی مذهبنا أن یکون الإمام المهدی الذی یظهر فی آخر الزمان مضطرب الأمر منتشر الملک فی أول أمره لمصلحة یعلمها الله تعالی ثم بعد ذلک یثبت ملکه و تنتظم أموره.</w:t>
      </w:r>
    </w:p>
    <w:p>
      <w:pPr>
        <w:pStyle w:val="BookText"/>
      </w:pPr>
      <w:r>
        <w:rPr>
          <w:rFonts w:ascii="IRNazanin" w:hAnsi="IRNazanin" w:eastAsia="IRNazanin" w:cs="IRNazanin"/>
          <w:lang w:bidi="fa-IR"/>
          <w:color w:val="111111"/>
          <w:sz w:val="28"/>
          <w:szCs w:val="28"/>
          <w:rtl/>
        </w:rPr>
        <w:t xml:space="preserve">و قد وردت لفظة الیعسوب عن أمیر المؤمنین ع فی غیر هذا الموضع</w:t>
      </w:r>
    </w:p>
    <w:p>
      <w:pPr>
        <w:pStyle w:val="BookText"/>
      </w:pPr>
      <w:r>
        <w:rPr>
          <w:rFonts w:ascii="Times New Roman" w:hAnsi="Times New Roman" w:eastAsia="Times New Roman" w:cs="Times New Roman"/>
          <w:lang w:val="en-US" w:bidi="en-US"/>
          <w:color w:val="111111"/>
          <w:sz w:val="28"/>
          <w:szCs w:val="28"/>
          <w:rtl/>
        </w:rPr>
        <w:t xml:space="preserve">4712</w:t>
      </w:r>
    </w:p>
    <w:p>
      <w:pPr>
        <w:pStyle w:val="BookText"/>
      </w:pPr>
      <w:r>
        <w:rPr>
          <w:rFonts w:ascii="IRNazanin" w:hAnsi="IRNazanin" w:eastAsia="IRNazanin" w:cs="IRNazanin"/>
          <w:lang w:bidi="fa-IR"/>
          <w:color w:val="111111"/>
          <w:sz w:val="28"/>
          <w:szCs w:val="28"/>
          <w:rtl/>
        </w:rPr>
        <w:t xml:space="preserve">1- قال یوم الجمل لعبد الرحمن بن عتاب بن أسید و قد مر به قتیلا هذا یعسوب قریش .</w:t>
      </w:r>
    </w:p>
    <w:p>
      <w:pPr>
        <w:pStyle w:val="BookText"/>
      </w:pPr>
      <w:r>
        <w:rPr>
          <w:rFonts w:ascii="IRNazanin" w:hAnsi="IRNazanin" w:eastAsia="IRNazanin" w:cs="IRNazanin"/>
          <w:lang w:bidi="fa-IR"/>
          <w:color w:val="111111"/>
          <w:sz w:val="28"/>
          <w:szCs w:val="28"/>
          <w:rtl/>
        </w:rPr>
        <w:t xml:space="preserve">أی سیدها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5" w:name="pg11086_125951"/>
    <w:bookmarkEnd w:id="75"/>
    <w:p>
      <w:pPr>
        <w:pStyle w:val="Heading3"/>
      </w:pPr>
      <w:bookmarkStart w:id="317" w:name="_Toc85"/>
      <w:r>
        <w:t>259 [و من کلامه ع فی تسمیة الماهر بالخطبة بالشحشح]</w:t>
      </w:r>
      <w:bookmarkEnd w:id="317"/>
    </w:p>
    <w:p>
      <w:pPr>
        <w:pStyle w:val="BookText"/>
      </w:pPr>
      <w:r>
        <w:rPr>
          <w:rFonts w:ascii="Amiri" w:hAnsi="Amiri" w:eastAsia="Amiri" w:cs="Amiri"/>
          <w:lang w:bidi="ar-SA"/>
          <w:color w:val="111111"/>
          <w:sz w:val="28"/>
          <w:szCs w:val="28"/>
          <w:rtl/>
        </w:rPr>
        <w:t xml:space="preserve">وَ فِی حَدِیثِهِ ع:هَذَا الْخَطِیبُ الشَّحْشَحُ.</w:t>
      </w:r>
    </w:p>
    <w:p>
      <w:pPr>
        <w:pStyle w:val="BookText"/>
      </w:pPr>
      <w:r>
        <w:rPr>
          <w:rFonts w:ascii="IRNazanin" w:hAnsi="IRNazanin" w:eastAsia="IRNazanin" w:cs="IRNazanin"/>
          <w:lang w:bidi="fa-IR"/>
          <w:color w:val="111111"/>
          <w:sz w:val="28"/>
          <w:szCs w:val="28"/>
          <w:rtl/>
        </w:rPr>
        <w:t xml:space="preserve">[قال یرید الماهر بالخطبة الماضی فیها و کل ماض فی کلام أو سیر فهو شحشح و الشحشح فی غیر هذا الموضع البخیل الممسک ]</w:t>
      </w:r>
    </w:p>
    <w:p>
      <w:pPr>
        <w:pStyle w:val="BookText"/>
      </w:pPr>
      <w:r>
        <w:rPr>
          <w:rFonts w:ascii="IRNazanin" w:hAnsi="IRNazanin" w:eastAsia="IRNazanin" w:cs="IRNazanin"/>
          <w:lang w:bidi="fa-IR"/>
          <w:color w:val="111111"/>
          <w:sz w:val="28"/>
          <w:szCs w:val="28"/>
          <w:rtl/>
        </w:rPr>
        <w:t xml:space="preserve">قد جاء الشحشح بمعنی الغیور و الشحشح بمعنی الشجاع و الشحشح بمعنی المواظب علی الشیء الملازم له و الشحشح الحاوی و مثله الشحشحان.</w:t>
      </w:r>
    </w:p>
    <w:p>
      <w:pPr>
        <w:pStyle w:val="BookText"/>
      </w:pPr>
      <w:r>
        <w:rPr>
          <w:rFonts w:ascii="IRNazanin" w:hAnsi="IRNazanin" w:eastAsia="IRNazanin" w:cs="IRNazanin"/>
          <w:lang w:bidi="fa-IR"/>
          <w:color w:val="111111"/>
          <w:sz w:val="28"/>
          <w:szCs w:val="28"/>
          <w:rtl/>
        </w:rPr>
        <w:t xml:space="preserve">و هذه الکلمة قالها علی ع لصعصعة بن صوحان العبدی رحمه الله و کفی صعصعة بها فخرا أن یکون مثل علی ع یثنی علیه بالمهارة و فصاحة اللسان و کان صعصعة من أفصح الناس ذکر ذلک شیخنا أبو عثمان الجاحظ </w:t>
      </w:r>
      <w:r>
        <w:rPr>
          <w:rStyle w:val="FootnoteReference"/>
        </w:rPr>
        <w:footnoteReference w:id="121"/>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6" w:name="pg11086_125952"/>
    <w:bookmarkEnd w:id="76"/>
    <w:p>
      <w:pPr>
        <w:pStyle w:val="Heading3"/>
      </w:pPr>
      <w:bookmarkStart w:id="318" w:name="_Toc86"/>
      <w:r>
        <w:t>260 [و من کلامه ع فی الخصومة]</w:t>
      </w:r>
      <w:bookmarkEnd w:id="318"/>
    </w:p>
    <w:p>
      <w:pPr>
        <w:pStyle w:val="BookText"/>
      </w:pPr>
      <w:r>
        <w:rPr>
          <w:rFonts w:ascii="Amiri" w:hAnsi="Amiri" w:eastAsia="Amiri" w:cs="Amiri"/>
          <w:lang w:bidi="ar-SA"/>
          <w:color w:val="111111"/>
          <w:sz w:val="28"/>
          <w:szCs w:val="28"/>
          <w:rtl/>
        </w:rPr>
        <w:t xml:space="preserve">و منه إِنَّ لِلْخُصُومَةِ قُحَماً.</w:t>
      </w:r>
    </w:p>
    <w:p>
      <w:pPr>
        <w:pStyle w:val="BookText"/>
      </w:pPr>
      <w:r>
        <w:rPr>
          <w:rFonts w:ascii="IRNazanin" w:hAnsi="IRNazanin" w:eastAsia="IRNazanin" w:cs="IRNazanin"/>
          <w:lang w:bidi="fa-IR"/>
          <w:color w:val="111111"/>
          <w:sz w:val="28"/>
          <w:szCs w:val="28"/>
          <w:rtl/>
        </w:rPr>
        <w:t xml:space="preserve">[قال یرید بالقحم المهالک لأنها تقحم أصحابها فی المهالک و المتالف فی الأکثر فمن ذلک قحمة الأعراب و هو أن تصیبهم السنة فتتفرق أموالهم فذلک تقحمها فیهم و قیل فیه وجه آخر و هو أنها تقحمهم بلاد الریف أی تحوجهم إلی دخول الحضر عند محول البدو ]</w:t>
      </w:r>
    </w:p>
    <w:p>
      <w:pPr>
        <w:pStyle w:val="BookText"/>
      </w:pPr>
      <w:r>
        <w:rPr>
          <w:rFonts w:ascii="IRNazanin" w:hAnsi="IRNazanin" w:eastAsia="IRNazanin" w:cs="IRNazanin"/>
          <w:lang w:bidi="fa-IR"/>
          <w:color w:val="111111"/>
          <w:sz w:val="28"/>
          <w:szCs w:val="28"/>
          <w:rtl/>
        </w:rPr>
        <w:t xml:space="preserve">أصل هذا البناء للدخول فی الأمر علی غیر رویة و لا تثبت قحم الرجل فی الأمر بالفتح قحوما و أقحم فلان فرسه البحر فانقحم و اقتحمت أیضا البحر دخلته مکافحة و قحم الفرس فارسه تقحیما علی وجهه إذا رماه و فحل مقحام أی یقتحم الشول من غیر إرسال فیها.</w:t>
      </w:r>
    </w:p>
    <w:p>
      <w:pPr>
        <w:pStyle w:val="BookText"/>
      </w:pPr>
      <w:r>
        <w:rPr>
          <w:rFonts w:ascii="IRNazanin" w:hAnsi="IRNazanin" w:eastAsia="IRNazanin" w:cs="IRNazanin"/>
          <w:lang w:bidi="fa-IR"/>
          <w:color w:val="111111"/>
          <w:sz w:val="28"/>
          <w:szCs w:val="28"/>
          <w:rtl/>
        </w:rPr>
        <w:t xml:space="preserve">و هذه الکلمة قالها أمیر المؤمنین حین وکل عبد الله بن جعفر فی الخصومة عنه و هو شاهد.</w:t>
      </w:r>
    </w:p>
    <w:p>
      <w:pPr>
        <w:pStyle w:val="BookText"/>
      </w:pPr>
      <w:r>
        <w:rPr>
          <w:rFonts w:ascii="IRNazanin" w:hAnsi="IRNazanin" w:eastAsia="IRNazanin" w:cs="IRNazanin"/>
          <w:lang w:bidi="fa-IR"/>
          <w:color w:val="111111"/>
          <w:sz w:val="28"/>
          <w:szCs w:val="28"/>
          <w:rtl/>
        </w:rPr>
        <w:t xml:space="preserve">و أبو حنیفة لا یجیز الوکالة علی هذه الصورة و یقول لا تجوز إلا من غائب أو مریض و أبو یوسف و محمد یجیزانها أخذا بفعل أمیر المؤمنین ع</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7" w:name="pg11086_125953"/>
    <w:bookmarkEnd w:id="77"/>
    <w:p>
      <w:pPr>
        <w:pStyle w:val="Heading3"/>
      </w:pPr>
      <w:bookmarkStart w:id="319" w:name="_Toc87"/>
      <w:r>
        <w:t>261 [و من کلامه ع فی بیان معنی نص الحقاق و أن العصبة أولی]</w:t>
      </w:r>
      <w:bookmarkEnd w:id="319"/>
    </w:p>
    <w:p>
      <w:pPr>
        <w:pStyle w:val="BookText"/>
      </w:pPr>
      <w:r>
        <w:rPr>
          <w:rFonts w:ascii="Amiri" w:hAnsi="Amiri" w:eastAsia="Amiri" w:cs="Amiri"/>
          <w:lang w:bidi="ar-SA"/>
          <w:color w:val="111111"/>
          <w:sz w:val="28"/>
          <w:szCs w:val="28"/>
          <w:rtl/>
        </w:rPr>
        <w:t xml:space="preserve">و منه إِذَا بَلَغَ النِّسَاءُ نَصَّ الْحِقَاقِ فَالْعَصَبَةُ أَوْلَی.</w:t>
      </w:r>
    </w:p>
    <w:p>
      <w:pPr>
        <w:pStyle w:val="BookText"/>
      </w:pPr>
      <w:r>
        <w:rPr>
          <w:rFonts w:ascii="IRNazanin" w:hAnsi="IRNazanin" w:eastAsia="IRNazanin" w:cs="IRNazanin"/>
          <w:lang w:bidi="fa-IR"/>
          <w:color w:val="111111"/>
          <w:sz w:val="28"/>
          <w:szCs w:val="28"/>
          <w:rtl/>
        </w:rPr>
        <w:t xml:space="preserve">قال و یروی نص الحقائق و النص منتهی الأشیاء و مبلغ أقصاها کالنص فی السیر لأنه أقصی ما تقدر علیه الدابة و یقال نصصت الرجل عن الأمر إذا استقصیت مسألته لتستخرج ما عنده فیه و نص الحقاق یرید به الإدراک لأنه منتهی الصغر و الوقت الذی یخرج منه الصغیر إلی حد الکبر و هو من أفصح الکنایات عن هذا الأمر و أغربها یقول فإذا بلغ النساء ذلک فالعصبة أولی بالمرأة من أمها إذا کانوا محرما مثل الإخوة و الأعمام و بتزویجها إن أرادوا ذلک.</w:t>
      </w:r>
    </w:p>
    <w:p>
      <w:pPr>
        <w:pStyle w:val="BookText"/>
      </w:pPr>
      <w:r>
        <w:rPr>
          <w:rFonts w:ascii="IRNazanin" w:hAnsi="IRNazanin" w:eastAsia="IRNazanin" w:cs="IRNazanin"/>
          <w:lang w:bidi="fa-IR"/>
          <w:color w:val="111111"/>
          <w:sz w:val="28"/>
          <w:szCs w:val="28"/>
          <w:rtl/>
        </w:rPr>
        <w:t xml:space="preserve">و الحقاق محاقة الأم للعصبة فی المرأة و هو الجدال و الخصومة و قول کل واحد منهما للآخر أنا أحق منک بهذا یقال منه حاققته حقاقا مثل جادلته جدالا قال و قد قیل إن نص الحقاق بلوغ العقل و هو الإدراک لأنه ع إنما أراد منتهی الأمر الذی تجب به الحقوق و الأحکام.</w:t>
      </w:r>
    </w:p>
    <w:p>
      <w:pPr>
        <w:pStyle w:val="BookText"/>
      </w:pPr>
      <w:r>
        <w:rPr>
          <w:rFonts w:ascii="IRNazanin" w:hAnsi="IRNazanin" w:eastAsia="IRNazanin" w:cs="IRNazanin"/>
          <w:lang w:bidi="fa-IR"/>
          <w:color w:val="111111"/>
          <w:sz w:val="28"/>
          <w:szCs w:val="28"/>
          <w:rtl/>
        </w:rPr>
        <w:t xml:space="preserve">قال و من رواه نص الحقائق فإنما أراد جمع حقیقة هذا معنی ما ذکره أبو عبید القاسم بن سلام .</w:t>
      </w:r>
    </w:p>
    <w:p>
      <w:pPr>
        <w:pStyle w:val="BookText"/>
      </w:pPr>
      <w:r>
        <w:rPr>
          <w:rFonts w:ascii="IRNazanin" w:hAnsi="IRNazanin" w:eastAsia="IRNazanin" w:cs="IRNazanin"/>
          <w:lang w:bidi="fa-IR"/>
          <w:color w:val="111111"/>
          <w:sz w:val="28"/>
          <w:szCs w:val="28"/>
          <w:rtl/>
        </w:rPr>
        <w:t xml:space="preserve">قال و الذی عندی أن المراد بنص الحقاق هاهنا بلوغ المرأة إلی الحد الذی یجوز فیه تزویجها و تصرفها فی حقوقها تشبیها بالحقاق من الإبل و هی جمع حقة و حق و هو الذی استکمل ثلاث سنین و دخل فی الرابعة و عند ذلک یبلغ إلی الحد الذی یمکن فیه من رکوب ظهره و نصه فی سیره و الحقائق أیضا جمع حقة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فالروایتان جمیعا ترجعان إلی مسمی واحد و هذا أشبه بطریقة العرب من المعنی المذکور أولا</w:t>
      </w:r>
    </w:p>
    <w:p>
      <w:pPr>
        <w:pStyle w:val="BookText"/>
      </w:pPr>
      <w:r>
        <w:rPr>
          <w:rFonts w:ascii="IRNazanin" w:hAnsi="IRNazanin" w:eastAsia="IRNazanin" w:cs="IRNazanin"/>
          <w:lang w:bidi="fa-IR"/>
          <w:color w:val="111111"/>
          <w:sz w:val="28"/>
          <w:szCs w:val="28"/>
          <w:rtl/>
        </w:rPr>
        <w:t xml:space="preserve">أما ما ذکره أبو عبید فإنه لا یشفی الغلیل لأنه فسر معنی النص و لم یفسر معنی نص الحقائق بل قال هو عبارة عن الإدراک لأنه منتهی الصغر و الوقت الذی یخرج منه الصغیر إلی حد الکبر و لم یبین من أی وجه یدل لفظ نص الحقاق علی ذلک و لا اشتقاق الحقاق و أصله لیظهر من ذلک مطابقة اللفظ للمعنی الذی أشیر إلیه .</w:t>
      </w:r>
    </w:p>
    <w:p>
      <w:pPr>
        <w:pStyle w:val="BookText"/>
      </w:pPr>
      <w:r>
        <w:rPr>
          <w:rFonts w:ascii="IRNazanin" w:hAnsi="IRNazanin" w:eastAsia="IRNazanin" w:cs="IRNazanin"/>
          <w:lang w:bidi="fa-IR"/>
          <w:color w:val="111111"/>
          <w:sz w:val="28"/>
          <w:szCs w:val="28"/>
          <w:rtl/>
        </w:rPr>
        <w:t xml:space="preserve">فأما قوله الحقاق هاهنا مصدر حاقه یحاقه فلقائل أن یقول إن کان هذا هو مقصوده ع فقبل الإدراک یکون الحقاق أیضا لأن کل واحدة من القرابات تقول للأخری أنا أحق بها منک فلا معنی لتخصیص ذلک بحال البلوغ إلا أن یزعم زاعم أن الأم قبل البلوغ لها الحضانة فلا ینازعها قبل البلوغ فی البنت أحد و لکن فی ذلک خلاف کثیر بین الفقهاء.</w:t>
      </w:r>
    </w:p>
    <w:p>
      <w:pPr>
        <w:pStyle w:val="BookText"/>
      </w:pPr>
      <w:r>
        <w:rPr>
          <w:rFonts w:ascii="IRNazanin" w:hAnsi="IRNazanin" w:eastAsia="IRNazanin" w:cs="IRNazanin"/>
          <w:lang w:bidi="fa-IR"/>
          <w:color w:val="111111"/>
          <w:sz w:val="28"/>
          <w:szCs w:val="28"/>
          <w:rtl/>
        </w:rPr>
        <w:t xml:space="preserve">و أما التفسیر الثانی و هو أن المراد بنص الحقاق منتهی الأمر الذی تجب به الحقوق فإن أهل اللغة لم ینقلوا عن العرب أنها استعملت الحقاق فی الحقوق و لا یعرف هذا فی کلامهم.</w:t>
      </w:r>
    </w:p>
    <w:p>
      <w:pPr>
        <w:pStyle w:val="BookText"/>
      </w:pPr>
      <w:r>
        <w:rPr>
          <w:rFonts w:ascii="IRNazanin" w:hAnsi="IRNazanin" w:eastAsia="IRNazanin" w:cs="IRNazanin"/>
          <w:lang w:bidi="fa-IR"/>
          <w:color w:val="111111"/>
          <w:sz w:val="28"/>
          <w:szCs w:val="28"/>
          <w:rtl/>
        </w:rPr>
        <w:t xml:space="preserve">فأما قوله و من رواه نص الحقائق فإنما أراد جمع حقیقة فلقائل أن یقول و ما معنی الحقائق إذا کانت جمع حقیقة هاهنا و ما معنی إضافة نص إلی الحقائق جمع حقیقة فإن أبا عبیدة لم یفسر ذلک مع شدة الحاجة إلی تفسیره.</w:t>
      </w:r>
    </w:p>
    <w:p>
      <w:pPr>
        <w:pStyle w:val="BookText"/>
      </w:pPr>
      <w:r>
        <w:rPr>
          <w:rFonts w:ascii="IRNazanin" w:hAnsi="IRNazanin" w:eastAsia="IRNazanin" w:cs="IRNazanin"/>
          <w:lang w:bidi="fa-IR"/>
          <w:color w:val="111111"/>
          <w:sz w:val="28"/>
          <w:szCs w:val="28"/>
          <w:rtl/>
        </w:rPr>
        <w:t xml:space="preserve">و أما تفسیر الرضی رحمه الله فهو أشبه من تفسیر أبی عبیدة إلا أنه قال فی آخره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الحقائق أیضا جمع حقة فالروایتان ترجعان إلی معنی واحد و لیس الأمر علی ما ذکر من أن الحقائق جمع حقة و لکن الحقائق جمع حقاق و الحقاق جمع حق و هو ما کان من الإبل ابن ثلاث سنین و قد دخل فی الرابعة فاستحق أن یحمل علیه و ینتفع به فالحقائق إذن جمع الجمع لحق لا لحقة و مثل إفال و أفائل قال و یمکن أن یقال الحقاق هاهنا الخصومة یقال ما له فیه حق و لا حقاق أی و لا خصومة و یقال لمن ینازع فی صغار الأشیاء إنه لبرق الحقاق أی خصومته فی الدنیء من الأمر فیکون المعنی إذا بلغت المرأة الحد الذی یستطیع الإنسان فیه الخصومة و الجدال فعصبتها أولی بها من أمها و الحد الذی تکمل فیه المرأة و الغلام للخصومة و الحکومة و الجدال و المناظرة هو سن البلوغ</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8" w:name="pg11086_125956"/>
    <w:bookmarkEnd w:id="78"/>
    <w:p>
      <w:pPr>
        <w:pStyle w:val="Heading3"/>
      </w:pPr>
      <w:bookmarkStart w:id="320" w:name="_Toc88"/>
      <w:r>
        <w:t>262 [و من کلامه ع فی ازدیاد الإیمان فی القلب و نقصانه]</w:t>
      </w:r>
      <w:bookmarkEnd w:id="320"/>
    </w:p>
    <w:p>
      <w:pPr>
        <w:pStyle w:val="BookText"/>
      </w:pPr>
      <w:r>
        <w:rPr>
          <w:rFonts w:ascii="Amiri" w:hAnsi="Amiri" w:eastAsia="Amiri" w:cs="Amiri"/>
          <w:lang w:bidi="ar-SA"/>
          <w:color w:val="111111"/>
          <w:sz w:val="28"/>
          <w:szCs w:val="28"/>
          <w:rtl/>
        </w:rPr>
        <w:t xml:space="preserve">و منه إِنَّ الْإِیمَانَ یَبْدُو لُمْظَةً فِی الْقَلْبِ کُلَّمَا ازْدَادَ الْإِیمَانُ ازْدَادَتِ اللُّمْظَةُ.</w:t>
      </w:r>
    </w:p>
    <w:p>
      <w:pPr>
        <w:pStyle w:val="BookText"/>
      </w:pPr>
      <w:r>
        <w:rPr>
          <w:rFonts w:ascii="IRNazanin" w:hAnsi="IRNazanin" w:eastAsia="IRNazanin" w:cs="IRNazanin"/>
          <w:lang w:bidi="fa-IR"/>
          <w:color w:val="111111"/>
          <w:sz w:val="28"/>
          <w:szCs w:val="28"/>
          <w:rtl/>
        </w:rPr>
        <w:t xml:space="preserve">[قال اللمظة مثل النکتة أو نحوها من البیاض و منه قیل فرس ألمظ إذا کان بجحفلته شیء من البیاض ]</w:t>
      </w:r>
    </w:p>
    <w:p>
      <w:pPr>
        <w:pStyle w:val="BookText"/>
      </w:pPr>
      <w:r>
        <w:rPr>
          <w:rFonts w:ascii="IRNazanin" w:hAnsi="IRNazanin" w:eastAsia="IRNazanin" w:cs="IRNazanin"/>
          <w:lang w:bidi="fa-IR"/>
          <w:color w:val="111111"/>
          <w:sz w:val="28"/>
          <w:szCs w:val="28"/>
          <w:rtl/>
        </w:rPr>
        <w:t xml:space="preserve">قال أبو عبیدة هی لمظة بضم اللام و المحدثون یقولون لمظة بالفتح و المعروف من کلام العرب الضم مثل الدهمة و الشهبة و الحمرة قال و قد رواه بعضهم لمطة بالطاء المهملة و هذا لا نعرفه.</w:t>
      </w:r>
    </w:p>
    <w:p>
      <w:pPr>
        <w:pStyle w:val="BookText"/>
      </w:pPr>
      <w:r>
        <w:rPr>
          <w:rFonts w:ascii="IRNazanin" w:hAnsi="IRNazanin" w:eastAsia="IRNazanin" w:cs="IRNazanin"/>
          <w:lang w:bidi="fa-IR"/>
          <w:color w:val="111111"/>
          <w:sz w:val="28"/>
          <w:szCs w:val="28"/>
          <w:rtl/>
        </w:rPr>
        <w:t xml:space="preserve">قال و فی هذا الحدیث حجة علی من أنکر أن یکون الإیمان یزید و ینقص </w:t>
      </w:r>
      <w:r>
        <w:rPr>
          <w:rStyle w:val="FootnoteReference"/>
        </w:rPr>
        <w:footnoteReference w:id="122"/>
      </w:r>
      <w:r>
        <w:rPr>
          <w:rFonts w:ascii="IRNazanin" w:hAnsi="IRNazanin" w:eastAsia="IRNazanin" w:cs="IRNazanin"/>
          <w:lang w:bidi="fa-IR"/>
          <w:color w:val="111111"/>
          <w:sz w:val="28"/>
          <w:szCs w:val="28"/>
          <w:rtl/>
        </w:rPr>
        <w:t xml:space="preserve">أ لا تراه یقول کلما ازداد الإیمان ازدادت اللمظة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9" w:name="pg11086_125957"/>
    <w:bookmarkEnd w:id="79"/>
    <w:p>
      <w:pPr>
        <w:pStyle w:val="Heading3"/>
      </w:pPr>
      <w:bookmarkStart w:id="321" w:name="_Toc89"/>
      <w:r>
        <w:t>263 [و من کلامه ع فی تزکیة الدین بعد القبض]</w:t>
      </w:r>
      <w:bookmarkEnd w:id="321"/>
    </w:p>
    <w:p>
      <w:pPr>
        <w:pStyle w:val="BookText"/>
      </w:pPr>
      <w:r>
        <w:rPr>
          <w:rFonts w:ascii="Amiri" w:hAnsi="Amiri" w:eastAsia="Amiri" w:cs="Amiri"/>
          <w:lang w:bidi="ar-SA"/>
          <w:color w:val="111111"/>
          <w:sz w:val="28"/>
          <w:szCs w:val="28"/>
          <w:rtl/>
        </w:rPr>
        <w:t xml:space="preserve">و منه إِنَّ الرَّجُلَ إِذَا کَانَ لَهُ الدَّیْنُ الظَّنُونُ یَجِبُ عَلَیْهِ أَنْ یُزَکِّیَهُ لِمَا مَضَی إِذَا قَبَضَهُ.</w:t>
      </w:r>
    </w:p>
    <w:p>
      <w:pPr>
        <w:pStyle w:val="BookText"/>
      </w:pPr>
      <w:r>
        <w:rPr>
          <w:rFonts w:ascii="IRNazanin" w:hAnsi="IRNazanin" w:eastAsia="IRNazanin" w:cs="IRNazanin"/>
          <w:lang w:bidi="fa-IR"/>
          <w:color w:val="111111"/>
          <w:sz w:val="28"/>
          <w:szCs w:val="28"/>
          <w:rtl/>
        </w:rPr>
        <w:t xml:space="preserve">[قال الظنون الذی لا یعلم صاحبه أ یقضیه من الذی هو علیه أم لا فکأنه الذی یظن به ذلک فمرة یرجوه و مرة لا یرجوه و هو من أفصح الکلام و کذلک کل أمر تطلبه و لا تدری علی أی شیء أنت منه فهو ظنون و علی ذلک قول الأعشی من یجعل الجد الظنون الذی و الجد البئر العادیة فی الصحراء و الظنون التی لا یعلم هل فیها ماء أم لا ]</w:t>
      </w:r>
    </w:p>
    <w:p>
      <w:pPr>
        <w:pStyle w:val="BookText"/>
      </w:pPr>
      <w:r>
        <w:rPr>
          <w:rFonts w:ascii="IRNazanin" w:hAnsi="IRNazanin" w:eastAsia="IRNazanin" w:cs="IRNazanin"/>
          <w:lang w:bidi="fa-IR"/>
          <w:color w:val="111111"/>
          <w:sz w:val="28"/>
          <w:szCs w:val="28"/>
          <w:rtl/>
        </w:rPr>
        <w:t xml:space="preserve">قال أبو عبیدة فی هذا الحدیث من الفقه أن من کان له دین علی الناس فلیس علیه أن یزکیه حتی یقبضه فإذا قبضه زکاه لما مضی و إن کان لا یرجوه قال و هذا یرده قول من قال إنما زکاته علی الذی علیه المال لأنه </w:t>
      </w:r>
      <w:r>
        <w:rPr>
          <w:rStyle w:val="FootnoteReference"/>
        </w:rPr>
        <w:footnoteReference w:id="123"/>
      </w:r>
      <w:r>
        <w:rPr>
          <w:rFonts w:ascii="IRNazanin" w:hAnsi="IRNazanin" w:eastAsia="IRNazanin" w:cs="IRNazanin"/>
          <w:lang w:bidi="fa-IR"/>
          <w:color w:val="111111"/>
          <w:sz w:val="28"/>
          <w:szCs w:val="28"/>
          <w:rtl/>
        </w:rPr>
        <w:t xml:space="preserve">المنتفع به قال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یروی عن إبراهیم و العمل عندنا علی قول علی ع فأما ما ذکره الرضی من أن الجد هی البئر العادیة فی الصحراء فالمعروف عند أهل اللغة أن الجد البئر التی تکون فی موضع کثیر الکلإ و لا تسمی البئر العادیة فی الصحراء الموات جدا و شعر الأعشی لا یدل علی ما فسره الرضی لأنه إنما شبه علقمة بالبئر و الکلإ یظن أن فیها ماء لمکان الکلإ و لا یکون موضع الظن هذا هو مراده و مقصوده و لهذا قال الظنون و لو کانت عادیة فی بیداء مقفرة لم تکن ظنونا بل کان یعلم أنه لا ماء فیها فسقط عنها اسم الظنون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0" w:name="pg11086_125959"/>
    <w:bookmarkEnd w:id="80"/>
    <w:p>
      <w:pPr>
        <w:pStyle w:val="Heading3"/>
      </w:pPr>
      <w:bookmarkStart w:id="322" w:name="_Toc90"/>
      <w:r>
        <w:t>264 [و من کلامه ع فی نصح الجیش من الابتعاد عن النساء و مقاربتهن حین إرادة الغزو]</w:t>
      </w:r>
      <w:bookmarkEnd w:id="322"/>
    </w:p>
    <w:p>
      <w:pPr>
        <w:pStyle w:val="BookText"/>
      </w:pPr>
      <w:r>
        <w:rPr>
          <w:rFonts w:ascii="Amiri" w:hAnsi="Amiri" w:eastAsia="Amiri" w:cs="Amiri"/>
          <w:lang w:bidi="ar-SA"/>
          <w:color w:val="111111"/>
          <w:sz w:val="28"/>
          <w:szCs w:val="28"/>
          <w:rtl/>
        </w:rPr>
        <w:t xml:space="preserve">و منه أَنَّهُ شَیَّعَ جَیْشاً یُغْزِیهِ فَقَالَ اِعْذِبُوا [اُعْزُبُوا]</w:t>
      </w:r>
    </w:p>
    <w:p>
      <w:pPr>
        <w:pStyle w:val="BookText"/>
      </w:pPr>
      <w:r>
        <w:rPr>
          <w:rFonts w:ascii="Amiri" w:hAnsi="Amiri" w:eastAsia="Amiri" w:cs="Amiri"/>
          <w:lang w:bidi="ar-SA"/>
          <w:color w:val="111111"/>
          <w:sz w:val="28"/>
          <w:szCs w:val="28"/>
          <w:rtl/>
        </w:rPr>
        <w:t xml:space="preserve">عَنِ النِّسَاءِ مَا اسْتَطَعْتُمْ.</w:t>
      </w:r>
    </w:p>
    <w:p>
      <w:pPr>
        <w:pStyle w:val="BookText"/>
      </w:pPr>
      <w:r>
        <w:rPr>
          <w:rFonts w:ascii="IRNazanin" w:hAnsi="IRNazanin" w:eastAsia="IRNazanin" w:cs="IRNazanin"/>
          <w:lang w:bidi="fa-IR"/>
          <w:color w:val="111111"/>
          <w:sz w:val="28"/>
          <w:szCs w:val="28"/>
          <w:rtl/>
        </w:rPr>
        <w:t xml:space="preserve">[و معناه اصدفوا عن ذکر النساء و شغل القلوب بهن و امتنعوا من المقاربة لهن لأن ذلک یفت فی عضد الحمیة و یقدح فی معاقد العزیمة و یکسر عن العدو و یلفت عن الإبعاد فی الغزو فکل من امتنع من شیء فقد أعزب عنه و العازب و العزوب الممتنع من الأکل و الشرب ]</w:t>
      </w:r>
    </w:p>
    <w:p>
      <w:pPr>
        <w:pStyle w:val="BookText"/>
      </w:pPr>
      <w:r>
        <w:rPr>
          <w:rFonts w:ascii="IRNazanin" w:hAnsi="IRNazanin" w:eastAsia="IRNazanin" w:cs="IRNazanin"/>
          <w:lang w:bidi="fa-IR"/>
          <w:color w:val="111111"/>
          <w:sz w:val="28"/>
          <w:szCs w:val="28"/>
          <w:rtl/>
        </w:rPr>
        <w:t xml:space="preserve">التفسیر صحیح لکن قوله من امتنع من شیء فقد أعزب عنه لیس بجید و الصحیح فقد عزب عنه ثلاثی و الصواب و کل من منعته من شیء فقد أعزبته عنه تعدیه بالهمزة کما تقول أقمته و أقعدته و الفعل ثلاثی قام و قعد و الدلیل علی أن الماضی ثلاثی هاهنا قوله و العازب و العزوب الممتنع من الأکل و الشرب و لو کان رباعیا لکان المعزب و هو واضح و علی هذا تکون الهمزة فی أول الحرف همزة وصل مکسورة کما فی اضربوا لأن المضارع یعزب بالکسر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1" w:name="pg11086_125960"/>
    <w:bookmarkEnd w:id="81"/>
    <w:p>
      <w:pPr>
        <w:pStyle w:val="Heading3"/>
      </w:pPr>
      <w:bookmarkStart w:id="323" w:name="_Toc91"/>
      <w:r>
        <w:t>265 [و من کلامه ع فی أن المسلم ما لم یغش دناءة یخشع لها إذا ذکرت و یغری به لئام الناس کالیاسر الفالج]</w:t>
      </w:r>
      <w:bookmarkEnd w:id="323"/>
    </w:p>
    <w:p>
      <w:pPr>
        <w:pStyle w:val="BookText"/>
      </w:pPr>
      <w:r>
        <w:rPr>
          <w:rFonts w:ascii="Amiri" w:hAnsi="Amiri" w:eastAsia="Amiri" w:cs="Amiri"/>
          <w:lang w:bidi="ar-SA"/>
          <w:color w:val="111111"/>
          <w:sz w:val="28"/>
          <w:szCs w:val="28"/>
          <w:rtl/>
        </w:rPr>
        <w:t xml:space="preserve">و منه کَالْیَاسِرِ الْفَالِجِ یَنْتَظِرُ أَوَّلَ فَوْزَةٍ مِنْ قِدَاحِهِ.</w:t>
      </w:r>
    </w:p>
    <w:p>
      <w:pPr>
        <w:pStyle w:val="BookText"/>
      </w:pPr>
      <w:r>
        <w:rPr>
          <w:rFonts w:ascii="IRNazanin" w:hAnsi="IRNazanin" w:eastAsia="IRNazanin" w:cs="IRNazanin"/>
          <w:lang w:bidi="fa-IR"/>
          <w:color w:val="111111"/>
          <w:sz w:val="28"/>
          <w:szCs w:val="28"/>
          <w:rtl/>
        </w:rPr>
        <w:t xml:space="preserve">[قال الیاسرون هم الذین یتضاربون بالقداح علی الجزور و الفالج القاهر الغالب یقال قد فلج علیهم و فلجهم قال الراجز لما رأیت فالجا قد فلجا ]</w:t>
      </w:r>
    </w:p>
    <w:p>
      <w:pPr>
        <w:pStyle w:val="BookText"/>
      </w:pPr>
      <w:r>
        <w:rPr>
          <w:rFonts w:ascii="IRNazanin" w:hAnsi="IRNazanin" w:eastAsia="IRNazanin" w:cs="IRNazanin"/>
          <w:lang w:bidi="fa-IR"/>
          <w:color w:val="111111"/>
          <w:sz w:val="28"/>
          <w:szCs w:val="28"/>
          <w:rtl/>
        </w:rPr>
        <w:t xml:space="preserve">أول الکلام أن المرء المسلم ما لم یغش دناءة یخشع لها إذا ذکرت و یغری به لئام الناس کالیاسر الفالج ینتظر أول فوزة من قداحه أو داعی الله ف‍ مٰا عِنْدَ اللّٰهِ خَیْرٌ لِلْأَبْرٰارِ یقول هو بین خیرتین إما أن یصیر إلی ما یحب من الدنیا فهو بمنزلة صاحب القدح المعلی و هو أوفرها نصیبا أو یموت فما عند الله خیر له و أبقی </w:t>
      </w:r>
      <w:r>
        <w:rPr>
          <w:rStyle w:val="FootnoteReference"/>
        </w:rPr>
        <w:footnoteReference w:id="124"/>
      </w:r>
      <w:r>
        <w:rPr>
          <w:rFonts w:ascii="IRNazanin" w:hAnsi="IRNazanin" w:eastAsia="IRNazanin" w:cs="IRNazanin"/>
          <w:lang w:bidi="fa-IR"/>
          <w:color w:val="111111"/>
          <w:sz w:val="28"/>
          <w:szCs w:val="28"/>
          <w:rtl/>
        </w:rPr>
        <w:t xml:space="preserve">و لیس یعنی بقوله الفالج القامر الغالب کما فسره الرضی رحمه الله لأن الیاسر الغالب القامر لا ینتظر أول فوزة من قداحه و کیف ینتظر و قد غلب و أی حاجة له إلی الانتظار و لکنه یعنی بالفالج المیمون النقیبة الذی له عادة مطردة أن یغلب و قل أن یکون مقهورا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2" w:name="pg11086_125961"/>
    <w:bookmarkEnd w:id="82"/>
    <w:p>
      <w:pPr>
        <w:pStyle w:val="Heading3"/>
      </w:pPr>
      <w:bookmarkStart w:id="324" w:name="_Toc92"/>
      <w:r>
        <w:t>266 [و من کلامه ع فی بیان شجاعة الرسول ص وقت الحرب عند اشتدادها]</w:t>
      </w:r>
      <w:bookmarkEnd w:id="324"/>
    </w:p>
    <w:p>
      <w:pPr>
        <w:pStyle w:val="Heading4"/>
      </w:pPr>
      <w:bookmarkStart w:id="325" w:name="_Toc93"/>
      <w:r>
        <w:t>اشارة</w:t>
      </w:r>
      <w:bookmarkEnd w:id="325"/>
    </w:p>
    <w:p>
      <w:pPr>
        <w:pStyle w:val="BookText"/>
      </w:pPr>
      <w:r>
        <w:rPr>
          <w:rFonts w:ascii="Amiri" w:hAnsi="Amiri" w:eastAsia="Amiri" w:cs="Amiri"/>
          <w:lang w:bidi="ar-SA"/>
          <w:color w:val="111111"/>
          <w:sz w:val="28"/>
          <w:szCs w:val="28"/>
          <w:rtl/>
        </w:rPr>
        <w:t xml:space="preserve">و منه کُنَّا إِذَا احْمَرَّ الْبَأْسُ اتَّقَیْنَا بِرَسُولِ اللَّهِ ص فَلَمْ یَکُنْ أَحَدٌ مِنَّا أَقْرَبَ إِلَی الْعَدُوِّ مِنْهُ.</w:t>
      </w:r>
    </w:p>
    <w:p>
      <w:pPr>
        <w:pStyle w:val="BookText"/>
      </w:pPr>
      <w:r>
        <w:rPr>
          <w:rFonts w:ascii="IRNazanin" w:hAnsi="IRNazanin" w:eastAsia="IRNazanin" w:cs="IRNazanin"/>
          <w:lang w:bidi="fa-IR"/>
          <w:color w:val="111111"/>
          <w:sz w:val="28"/>
          <w:szCs w:val="28"/>
          <w:rtl/>
        </w:rPr>
        <w:t xml:space="preserve">قال معنی ذلک أنه إذا عظم الخوف من العدو و اشتد عضاض الحرب فزع المسلمون إلی قتال رسول الله ص بنفسه فینزل الله تعالی النصر علیهم به و یأمنون ما کانوا یخافونه بمکانه.</w:t>
      </w:r>
    </w:p>
    <w:p>
      <w:pPr>
        <w:pStyle w:val="BookText"/>
      </w:pPr>
      <w:r>
        <w:rPr>
          <w:rFonts w:ascii="IRNazanin" w:hAnsi="IRNazanin" w:eastAsia="IRNazanin" w:cs="IRNazanin"/>
          <w:lang w:bidi="fa-IR"/>
          <w:color w:val="111111"/>
          <w:sz w:val="28"/>
          <w:szCs w:val="28"/>
          <w:rtl/>
        </w:rPr>
        <w:t xml:space="preserve">و قوله إذا احمر البأس کنایة عن اشتداد الأمر و قد قیل فی ذلک أقوال أحسنها أنه شبه حمی الحرب بالنار التی تجمع الحرارة و الحمرة بفعلها و لونها و مما یقوی ذلک قول الرسول ص و قد رأی مجتلد الناس یوم حنین و هی حرب هوازن الآن حمی الوطیس و الوطیس مستوقد النار فشبه رسول الله ص ما استحر من جلاد القوم باحتدام النار و شدة التهابها</w:t>
      </w:r>
    </w:p>
    <w:p>
      <w:pPr>
        <w:pStyle w:val="BookText"/>
      </w:pPr>
      <w:r>
        <w:rPr>
          <w:rFonts w:ascii="Amiri" w:hAnsi="Amiri" w:eastAsia="Amiri" w:cs="Amiri"/>
          <w:lang w:bidi="ar-SA"/>
          <w:color w:val="111111"/>
          <w:sz w:val="28"/>
          <w:szCs w:val="28"/>
          <w:rtl/>
        </w:rPr>
        <w:t xml:space="preserve">الجید فی تفسیر هذا اللفظ أن یقال البأس الحرب نفسها قال الله تعالی وَ الصّٰابِرِینَ فِی الْبَأْسٰاءِ وَ الضَّرّٰاءِ وَ حِینَ الْبَأْسِ </w:t>
      </w:r>
      <w:r>
        <w:rPr>
          <w:rStyle w:val="FootnoteReference"/>
        </w:rPr>
        <w:footnoteReference w:id="125"/>
      </w:r>
      <w:r>
        <w:rPr>
          <w:rFonts w:ascii="IRNazanin" w:hAnsi="IRNazanin" w:eastAsia="IRNazanin" w:cs="IRNazanin"/>
          <w:lang w:bidi="fa-IR"/>
          <w:color w:val="111111"/>
          <w:sz w:val="28"/>
          <w:szCs w:val="28"/>
          <w:rtl/>
        </w:rPr>
        <w:t xml:space="preserve">و فی الکلام حذف مضاف تقدیره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3" w:name="pg11086_125962"/>
    <w:bookmarkEnd w:id="83"/>
    <w:p>
      <w:pPr>
        <w:pStyle w:val="BookText"/>
      </w:pPr>
      <w:r>
        <w:rPr>
          <w:rFonts w:ascii="IRNazanin" w:hAnsi="IRNazanin" w:eastAsia="IRNazanin" w:cs="IRNazanin"/>
          <w:lang w:bidi="fa-IR"/>
          <w:color w:val="111111"/>
          <w:sz w:val="28"/>
          <w:szCs w:val="28"/>
          <w:rtl/>
        </w:rPr>
        <w:t xml:space="preserve">إذا احمر موضع البأس و هو الأرض التی علیها معرکة القوم و احمرارها لما یسیل علیها من الدم</w:t>
      </w:r>
    </w:p>
    <w:p>
      <w:pPr>
        <w:pStyle w:val="Heading4"/>
      </w:pPr>
      <w:bookmarkStart w:id="326" w:name="_Toc94"/>
      <w:r>
        <w:t>[نبذ من غریب کلام الإمام علی و شرحه لأبی عبید]</w:t>
      </w:r>
      <w:bookmarkEnd w:id="326"/>
    </w:p>
    <w:p>
      <w:pPr>
        <w:pStyle w:val="BookText"/>
      </w:pPr>
      <w:r>
        <w:rPr>
          <w:rFonts w:ascii="IRNazanin" w:hAnsi="IRNazanin" w:eastAsia="IRNazanin" w:cs="IRNazanin"/>
          <w:lang w:bidi="fa-IR"/>
          <w:color w:val="111111"/>
          <w:sz w:val="28"/>
          <w:szCs w:val="28"/>
          <w:rtl/>
        </w:rPr>
        <w:t xml:space="preserve">و لما کان تفسیر الرضی رحمه الله قد تعرض للغریب من کلامه ع و رأینا أنه لم یذکر من ذلک إلا الیسیر آثرنا أن نذکر جملة من غریب کلامه ع مما نقله أرباب الکتب المصنفة فی غریب الحدیث عنه ع.</w:t>
      </w:r>
    </w:p>
    <w:p>
      <w:pPr>
        <w:pStyle w:val="BookText"/>
      </w:pPr>
      <w:r>
        <w:rPr>
          <w:rFonts w:ascii="IRNazanin" w:hAnsi="IRNazanin" w:eastAsia="IRNazanin" w:cs="IRNazanin"/>
          <w:lang w:bidi="fa-IR"/>
          <w:color w:val="111111"/>
          <w:sz w:val="28"/>
          <w:szCs w:val="28"/>
          <w:rtl/>
        </w:rPr>
        <w:t xml:space="preserve">فمن ذلک</w:t>
      </w:r>
    </w:p>
    <w:p>
      <w:pPr>
        <w:pStyle w:val="BookText"/>
      </w:pPr>
      <w:r>
        <w:rPr>
          <w:rFonts w:ascii="Times New Roman" w:hAnsi="Times New Roman" w:eastAsia="Times New Roman" w:cs="Times New Roman"/>
          <w:lang w:val="en-US" w:bidi="en-US"/>
          <w:color w:val="111111"/>
          <w:sz w:val="28"/>
          <w:szCs w:val="28"/>
          <w:rtl/>
        </w:rPr>
        <w:t xml:space="preserve">4713</w:t>
      </w:r>
    </w:p>
    <w:p>
      <w:pPr>
        <w:pStyle w:val="BookText"/>
      </w:pPr>
      <w:r>
        <w:rPr>
          <w:rFonts w:ascii="IRNazanin" w:hAnsi="IRNazanin" w:eastAsia="IRNazanin" w:cs="IRNazanin"/>
          <w:lang w:bidi="fa-IR"/>
          <w:color w:val="111111"/>
          <w:sz w:val="28"/>
          <w:szCs w:val="28"/>
          <w:rtl/>
        </w:rPr>
        <w:t xml:space="preserve">ما ذکره أبو عبید القاسم بن سلام رحمه الله فی کتابه لأن أطلی بجواء قدر أحب إلی من أن أطلی بزعفران.</w:t>
      </w:r>
    </w:p>
    <w:p>
      <w:pPr>
        <w:pStyle w:val="BookText"/>
      </w:pPr>
      <w:r>
        <w:rPr>
          <w:rFonts w:ascii="IRNazanin" w:hAnsi="IRNazanin" w:eastAsia="IRNazanin" w:cs="IRNazanin"/>
          <w:lang w:bidi="fa-IR"/>
          <w:color w:val="111111"/>
          <w:sz w:val="28"/>
          <w:szCs w:val="28"/>
          <w:rtl/>
        </w:rPr>
        <w:t xml:space="preserve">قال أبو عبید هکذا الروایة عنه بجواء قدر قال و سمعت الأصمعی یقول إنما هی الجئاوة و هی الوعاء الذی یجعل القدر فیه و جمعها جیاء.</w:t>
      </w:r>
    </w:p>
    <w:p>
      <w:pPr>
        <w:pStyle w:val="BookText"/>
      </w:pPr>
      <w:r>
        <w:rPr>
          <w:rFonts w:ascii="IRNazanin" w:hAnsi="IRNazanin" w:eastAsia="IRNazanin" w:cs="IRNazanin"/>
          <w:lang w:bidi="fa-IR"/>
          <w:color w:val="111111"/>
          <w:sz w:val="28"/>
          <w:szCs w:val="28"/>
          <w:rtl/>
        </w:rPr>
        <w:t xml:space="preserve">قال و قال أبو عمرو یقال لذلک الوعاء جواء و جیاء قال و یقال للخرقة التی ینزل بها الوعاء عن الأثافی جعال.</w:t>
      </w:r>
    </w:p>
    <w:p>
      <w:pPr>
        <w:pStyle w:val="BookText"/>
      </w:pPr>
      <w:r>
        <w:rPr>
          <w:rFonts w:ascii="Times New Roman" w:hAnsi="Times New Roman" w:eastAsia="Times New Roman" w:cs="Times New Roman"/>
          <w:lang w:val="en-US" w:bidi="en-US"/>
          <w:color w:val="111111"/>
          <w:sz w:val="28"/>
          <w:szCs w:val="28"/>
          <w:rtl/>
        </w:rPr>
        <w:t xml:space="preserve">4714</w:t>
      </w:r>
    </w:p>
    <w:p>
      <w:pPr>
        <w:pStyle w:val="BookText"/>
      </w:pPr>
      <w:r>
        <w:rPr>
          <w:rFonts w:ascii="IRNazanin" w:hAnsi="IRNazanin" w:eastAsia="IRNazanin" w:cs="IRNazanin"/>
          <w:lang w:bidi="fa-IR"/>
          <w:color w:val="111111"/>
          <w:sz w:val="28"/>
          <w:szCs w:val="28"/>
          <w:rtl/>
        </w:rPr>
        <w:t xml:space="preserve">1,2- و منها قوله ع حین أقبل یرید العراق فأشار إلیه الحسن بن علی ع أن یرجع و الله لا أکون مثل الضبع تسمع اللدم حتی تخرج فتصاد .</w:t>
      </w:r>
    </w:p>
    <w:p>
      <w:pPr>
        <w:pStyle w:val="BookText"/>
      </w:pPr>
      <w:r>
        <w:rPr>
          <w:rFonts w:ascii="IRNazanin" w:hAnsi="IRNazanin" w:eastAsia="IRNazanin" w:cs="IRNazanin"/>
          <w:lang w:bidi="fa-IR"/>
          <w:color w:val="111111"/>
          <w:sz w:val="28"/>
          <w:szCs w:val="28"/>
          <w:rtl/>
        </w:rPr>
        <w:t xml:space="preserve">قال أبو عبید قال الأصمعی اللدم صوت الحجر أو الشیء یقع علی الأرض و لیس بالصوت الشدید یقال منه لدم ألدم بالکسر و إنما قیل ذلک للضبع لأنهم إذا أرادوا أن یصیدوها رموا فی جحرها بحجر خفیف أو ضربوا بأیدیهم فتحسبه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تصیده فتخرج لتأخذه فتصاد و هی زعموا أنها من أحمق الدواب بلغ من حمقها أن یدخل علیها فیقال أم عامر نائمة أو لیست هذه و الضبع هذه أم عامر فتسکت حتی تؤخذ فأراد علی ع أنی لا أخدع کما تخدع الضبع باللدم.</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4715</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من وجد فی بطنه رزا فلینصرف و لیتوضأ.</w:t>
      </w:r>
    </w:p>
    <w:p>
      <w:pPr>
        <w:pStyle w:val="BookText"/>
      </w:pPr>
      <w:r>
        <w:rPr>
          <w:rFonts w:ascii="IRNazanin" w:hAnsi="IRNazanin" w:eastAsia="IRNazanin" w:cs="IRNazanin"/>
          <w:lang w:bidi="fa-IR"/>
          <w:color w:val="111111"/>
          <w:sz w:val="28"/>
          <w:szCs w:val="28"/>
          <w:rtl/>
        </w:rPr>
        <w:t xml:space="preserve">قال أبو عبید قال أبو عمرو إنما هو أرزا مثل أرز الحیة و هو دورانها و حرکتها فشبه دوران الریح فی بطنه بذلک.</w:t>
      </w:r>
    </w:p>
    <w:p>
      <w:pPr>
        <w:pStyle w:val="BookText"/>
      </w:pPr>
      <w:r>
        <w:rPr>
          <w:rFonts w:ascii="IRNazanin" w:hAnsi="IRNazanin" w:eastAsia="IRNazanin" w:cs="IRNazanin"/>
          <w:lang w:bidi="fa-IR"/>
          <w:color w:val="111111"/>
          <w:sz w:val="28"/>
          <w:szCs w:val="28"/>
          <w:rtl/>
        </w:rPr>
        <w:t xml:space="preserve">قال و قال الأصمعی هو الرز یعنی الصوت فی البطن من القرقرة و نحوها قال الراجز کان فی ربابه الکبار رز عشار جلن فی عشار </w:t>
      </w:r>
      <w:r>
        <w:rPr>
          <w:rStyle w:val="FootnoteReference"/>
        </w:rPr>
        <w:footnoteReference w:id="126"/>
      </w:r>
      <w:r>
        <w:rPr>
          <w:rFonts w:ascii="IRNazanin" w:hAnsi="IRNazanin" w:eastAsia="IRNazanin" w:cs="IRNazanin"/>
          <w:lang w:bidi="fa-IR"/>
          <w:color w:val="111111"/>
          <w:sz w:val="28"/>
          <w:szCs w:val="28"/>
          <w:rtl/>
        </w:rPr>
        <w:t xml:space="preserve">و قال أبو عبید فقه هذا الحدیث أن ینصرف فیتوضأ و یبنی علی صلاته ما لم یتکلم و هذا إنما هو قبل أن یحدث.</w:t>
      </w:r>
    </w:p>
    <w:p>
      <w:pPr>
        <w:pStyle w:val="BookText"/>
      </w:pPr>
      <w:r>
        <w:rPr>
          <w:rFonts w:ascii="IRNazanin" w:hAnsi="IRNazanin" w:eastAsia="IRNazanin" w:cs="IRNazanin"/>
          <w:lang w:bidi="fa-IR"/>
          <w:color w:val="111111"/>
          <w:sz w:val="28"/>
          <w:szCs w:val="28"/>
          <w:rtl/>
        </w:rPr>
        <w:t xml:space="preserve">قلت و الذی أعرفه من الأرز أنه الانقباض لا الدوران و الحرکة یقال أرز فلان بالفتح و بالکسر إذ تضام و تقبض من بخله فهو أروز و المصدر أرزا و أروزا قال رؤبة فذاک یخال أروز الأرز </w:t>
      </w:r>
      <w:r>
        <w:rPr>
          <w:rStyle w:val="FootnoteReference"/>
        </w:rPr>
        <w:footnoteReference w:id="127"/>
      </w:r>
      <w:r>
        <w:rPr>
          <w:rFonts w:ascii="IRNazanin" w:hAnsi="IRNazanin" w:eastAsia="IRNazanin" w:cs="IRNazanin"/>
          <w:lang w:bidi="fa-IR"/>
          <w:color w:val="111111"/>
          <w:sz w:val="28"/>
          <w:szCs w:val="28"/>
          <w:rtl/>
        </w:rPr>
        <w:t xml:space="preserve">فأضاف الاسم إلی المصدر کما یقال عمر العدل و عمرو الدهاء لما کان العدل و الدهاء أغلب أحوالهما و قال أبو الأسود الدؤلی یذم إنسانا إذا سئل أرز و إذا دعی اهتز یعنی إلی الطعام</w:t>
      </w:r>
    </w:p>
    <w:p>
      <w:pPr>
        <w:pStyle w:val="BookText"/>
      </w:pPr>
      <w:r>
        <w:rPr>
          <w:rFonts w:ascii="Times New Roman" w:hAnsi="Times New Roman" w:eastAsia="Times New Roman" w:cs="Times New Roman"/>
          <w:lang w:val="en-US" w:bidi="en-US"/>
          <w:color w:val="111111"/>
          <w:sz w:val="28"/>
          <w:szCs w:val="28"/>
          <w:rtl/>
        </w:rPr>
        <w:t xml:space="preserve">4716</w:t>
      </w:r>
    </w:p>
    <w:p>
      <w:pPr>
        <w:pStyle w:val="BookText"/>
      </w:pPr>
      <w:r>
        <w:rPr>
          <w:rFonts w:ascii="IRNazanin" w:hAnsi="IRNazanin" w:eastAsia="IRNazanin" w:cs="IRNazanin"/>
          <w:lang w:bidi="fa-IR"/>
          <w:color w:val="111111"/>
          <w:sz w:val="28"/>
          <w:szCs w:val="28"/>
          <w:rtl/>
        </w:rPr>
        <w:t xml:space="preserve">و فی الحدیث أن الإسلام لیأرز إلی المدینة کما تأرز الحیة إلی جحرها.</w:t>
      </w:r>
    </w:p>
    <w:p>
      <w:pPr>
        <w:pStyle w:val="BookText"/>
      </w:pPr>
      <w:r>
        <w:rPr>
          <w:rFonts w:ascii="IRNazanin" w:hAnsi="IRNazanin" w:eastAsia="IRNazanin" w:cs="IRNazanin"/>
          <w:lang w:bidi="fa-IR"/>
          <w:color w:val="111111"/>
          <w:sz w:val="28"/>
          <w:szCs w:val="28"/>
          <w:rtl/>
        </w:rPr>
        <w:t xml:space="preserve">أی یجتمع إلیها و ینضم بعضه إلی بعض فیها.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4717</w:t>
      </w:r>
    </w:p>
    <w:p>
      <w:pPr>
        <w:pStyle w:val="BookText"/>
      </w:pPr>
      <w:r>
        <w:rPr>
          <w:rFonts w:ascii="IRNazanin" w:hAnsi="IRNazanin" w:eastAsia="IRNazanin" w:cs="IRNazanin"/>
          <w:lang w:bidi="fa-IR"/>
          <w:color w:val="111111"/>
          <w:sz w:val="28"/>
          <w:szCs w:val="28"/>
          <w:rtl/>
        </w:rPr>
        <w:t xml:space="preserve">قوله لئن ولیت بنی أمیة لأنفضنهم نفض القصاب التراب </w:t>
      </w:r>
      <w:r>
        <w:rPr>
          <w:rStyle w:val="FootnoteReference"/>
        </w:rPr>
        <w:footnoteReference w:id="128"/>
      </w:r>
      <w:r>
        <w:rPr>
          <w:rFonts w:ascii="IRNazanin" w:hAnsi="IRNazanin" w:eastAsia="IRNazanin" w:cs="IRNazanin"/>
          <w:lang w:bidi="fa-IR"/>
          <w:color w:val="111111"/>
          <w:sz w:val="28"/>
          <w:szCs w:val="28"/>
          <w:rtl/>
        </w:rPr>
        <w:t xml:space="preserve">الوذمة. و قد تقدم منا شرح ذلک و الکلام فیه.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4718</w:t>
      </w:r>
    </w:p>
    <w:p>
      <w:pPr>
        <w:pStyle w:val="BookText"/>
      </w:pPr>
      <w:r>
        <w:rPr>
          <w:rFonts w:ascii="IRNazanin" w:hAnsi="IRNazanin" w:eastAsia="IRNazanin" w:cs="IRNazanin"/>
          <w:lang w:bidi="fa-IR"/>
          <w:color w:val="111111"/>
          <w:sz w:val="28"/>
          <w:szCs w:val="28"/>
          <w:rtl/>
        </w:rPr>
        <w:t xml:space="preserve">قوله فی ذی الثدیة المقتول بالنهروان إنه مودن الید أو مثدن الید أو مخدع [مخدج]</w:t>
      </w:r>
    </w:p>
    <w:p>
      <w:pPr>
        <w:pStyle w:val="BookText"/>
      </w:pPr>
      <w:r>
        <w:rPr>
          <w:rFonts w:ascii="IRNazanin" w:hAnsi="IRNazanin" w:eastAsia="IRNazanin" w:cs="IRNazanin"/>
          <w:lang w:bidi="fa-IR"/>
          <w:color w:val="111111"/>
          <w:sz w:val="28"/>
          <w:szCs w:val="28"/>
          <w:rtl/>
        </w:rPr>
        <w:t xml:space="preserve">الید.</w:t>
      </w:r>
    </w:p>
    <w:p>
      <w:pPr>
        <w:pStyle w:val="BookText"/>
      </w:pPr>
      <w:r>
        <w:rPr>
          <w:rFonts w:ascii="IRNazanin" w:hAnsi="IRNazanin" w:eastAsia="IRNazanin" w:cs="IRNazanin"/>
          <w:lang w:bidi="fa-IR"/>
          <w:color w:val="111111"/>
          <w:sz w:val="28"/>
          <w:szCs w:val="28"/>
          <w:rtl/>
        </w:rPr>
        <w:t xml:space="preserve">قال أبو عبیدة قال الکسائی و غیره المودن الید القصیر الید و یقال أودنت الشیء أی قصرته و فیه لغة أخری ودنته فهو مودون قال حسان یذم رجلا و أملک سوداء مودونة کأن أناملها الحنظب و أما مثدن الید بالثاء فإن بعض الناس قال نراه أخذه من الثندوة و هی أصل الثدی فشبه یده فی قصرها و اجتماعها بذلک فإن کان من هذا فالقیاس أن یقال مثند لأن النون قبل الدال فی الثندوة إلا أن یکون من المقلوب فذاک کثیر فی کلامهم.</w:t>
      </w:r>
    </w:p>
    <w:p>
      <w:pPr>
        <w:pStyle w:val="BookText"/>
      </w:pPr>
      <w:r>
        <w:rPr>
          <w:rFonts w:ascii="IRNazanin" w:hAnsi="IRNazanin" w:eastAsia="IRNazanin" w:cs="IRNazanin"/>
          <w:lang w:bidi="fa-IR"/>
          <w:color w:val="111111"/>
          <w:sz w:val="28"/>
          <w:szCs w:val="28"/>
          <w:rtl/>
        </w:rPr>
        <w:t xml:space="preserve">و أما مخدع [مخدج]</w:t>
      </w:r>
    </w:p>
    <w:p>
      <w:pPr>
        <w:pStyle w:val="BookText"/>
      </w:pPr>
      <w:r>
        <w:rPr>
          <w:rFonts w:ascii="IRNazanin" w:hAnsi="IRNazanin" w:eastAsia="IRNazanin" w:cs="IRNazanin"/>
          <w:lang w:bidi="fa-IR"/>
          <w:color w:val="111111"/>
          <w:sz w:val="28"/>
          <w:szCs w:val="28"/>
          <w:rtl/>
        </w:rPr>
        <w:t xml:space="preserve">الید فإنه القصیر الید أیضا أخذ من أخداج الناقة ولدها و هو أن تضعه لغیر تمام فی خلقه قال و قال الفراء إنما قیل ذو الثدیة فأدخلت الهاء فیها و إنما هی تصغیر ثدی و الثدی مذکر لأنها کأنها بقیة ثدی قد ذهب أکثره فقللها کما تقول لحیمة و شحیمة فأنث علی هذا التأویل قال و بعضهم یقول ذو الیدیة قال أبو عبید و لا أری الأصل کان إلا هذا و لکن الأحادیث کلها تتابعت بالثاء ذو الثدیة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4719</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لقوم و هو یعاتبهم ما لکم لا تنظفون عذراتکم.</w:t>
      </w:r>
    </w:p>
    <w:p>
      <w:pPr>
        <w:pStyle w:val="BookText"/>
      </w:pPr>
      <w:r>
        <w:rPr>
          <w:rFonts w:ascii="IRNazanin" w:hAnsi="IRNazanin" w:eastAsia="IRNazanin" w:cs="IRNazanin"/>
          <w:lang w:bidi="fa-IR"/>
          <w:color w:val="111111"/>
          <w:sz w:val="28"/>
          <w:szCs w:val="28"/>
          <w:rtl/>
        </w:rPr>
        <w:t xml:space="preserve">قال العذرة فناء الدار و إنما سمیت تلک الحاجة عذرة لأنها بالأفنیة کانت تلقی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فکنی عنها بالعذرة کما کنی عنها بالغائط و إنما الغائط الأرض المطمئنة و قال الحطیئة یهجو قوما لعمری لقد جربتکم فوجدتکم فباح الوجوه سیئ العذرات.</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4720</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لا جمعة و لا تشریق إلا فی مصر جامع.</w:t>
      </w:r>
    </w:p>
    <w:p>
      <w:pPr>
        <w:pStyle w:val="BookText"/>
      </w:pPr>
      <w:r>
        <w:rPr>
          <w:rFonts w:ascii="IRNazanin" w:hAnsi="IRNazanin" w:eastAsia="IRNazanin" w:cs="IRNazanin"/>
          <w:lang w:bidi="fa-IR"/>
          <w:color w:val="111111"/>
          <w:sz w:val="28"/>
          <w:szCs w:val="28"/>
          <w:rtl/>
        </w:rPr>
        <w:t xml:space="preserve">قال أبو عبید التشریق هاهنا صلاة العید و سمیت تشریقا لإضاءة وقتها فإن وقتها إشراق الشمس و صفاؤها و إضاءتها</w:t>
      </w:r>
    </w:p>
    <w:p>
      <w:pPr>
        <w:pStyle w:val="BookText"/>
      </w:pPr>
      <w:r>
        <w:rPr>
          <w:rFonts w:ascii="Times New Roman" w:hAnsi="Times New Roman" w:eastAsia="Times New Roman" w:cs="Times New Roman"/>
          <w:lang w:val="en-US" w:bidi="en-US"/>
          <w:color w:val="111111"/>
          <w:sz w:val="28"/>
          <w:szCs w:val="28"/>
          <w:rtl/>
        </w:rPr>
        <w:t xml:space="preserve">4721</w:t>
      </w:r>
    </w:p>
    <w:p>
      <w:pPr>
        <w:pStyle w:val="BookText"/>
      </w:pPr>
      <w:r>
        <w:rPr>
          <w:rFonts w:ascii="IRNazanin" w:hAnsi="IRNazanin" w:eastAsia="IRNazanin" w:cs="IRNazanin"/>
          <w:lang w:bidi="fa-IR"/>
          <w:color w:val="111111"/>
          <w:sz w:val="28"/>
          <w:szCs w:val="28"/>
          <w:rtl/>
        </w:rPr>
        <w:t xml:space="preserve">و فی الحدیث المرفوع من ذبح قبل التشریق فلیعد.</w:t>
      </w:r>
    </w:p>
    <w:p>
      <w:pPr>
        <w:pStyle w:val="BookText"/>
      </w:pPr>
      <w:r>
        <w:rPr>
          <w:rFonts w:ascii="IRNazanin" w:hAnsi="IRNazanin" w:eastAsia="IRNazanin" w:cs="IRNazanin"/>
          <w:lang w:bidi="fa-IR"/>
          <w:color w:val="111111"/>
          <w:sz w:val="28"/>
          <w:szCs w:val="28"/>
          <w:rtl/>
        </w:rPr>
        <w:t xml:space="preserve">أی قبل صلاة العید .</w:t>
      </w:r>
    </w:p>
    <w:p>
      <w:pPr>
        <w:pStyle w:val="BookText"/>
      </w:pPr>
      <w:r>
        <w:rPr>
          <w:rFonts w:ascii="IRNazanin" w:hAnsi="IRNazanin" w:eastAsia="IRNazanin" w:cs="IRNazanin"/>
          <w:lang w:bidi="fa-IR"/>
          <w:color w:val="111111"/>
          <w:sz w:val="28"/>
          <w:szCs w:val="28"/>
          <w:rtl/>
        </w:rPr>
        <w:t xml:space="preserve">قال و کان أبو حنیفة یقول التشریق هاهنا هو التکبیر فی دبر الصلاة یقول لا تکبیر إلا علی أهل الأمصار تلک الأیام لا علی المسافرین أو من هو فی غیر مصر.</w:t>
      </w:r>
    </w:p>
    <w:p>
      <w:pPr>
        <w:pStyle w:val="BookText"/>
      </w:pPr>
      <w:r>
        <w:rPr>
          <w:rFonts w:ascii="IRNazanin" w:hAnsi="IRNazanin" w:eastAsia="IRNazanin" w:cs="IRNazanin"/>
          <w:lang w:bidi="fa-IR"/>
          <w:color w:val="111111"/>
          <w:sz w:val="28"/>
          <w:szCs w:val="28"/>
          <w:rtl/>
        </w:rPr>
        <w:t xml:space="preserve">قال أبو عبید و هذا کلام لم نجدا أحدا یعرفه إن التکبیر یقال له التشریق و لیس یأخذ به أحد من أصحابه لا أبو یوسف و لا محمد کلهم یری التکبیر علی المسلمین جمیعا حیث کانوا فی السفر و الحضر و فی الأمصار و غیرها.</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4722</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استکثروا من الطواف بهذا البیت قبل أن یحال بینکم و بینه فکأنی برجل من الحبشة أصعل أصمع حمش الساقین قاعدا علیها و هی تقدم.</w:t>
      </w:r>
    </w:p>
    <w:p>
      <w:pPr>
        <w:pStyle w:val="BookText"/>
      </w:pPr>
      <w:r>
        <w:rPr>
          <w:rFonts w:ascii="IRNazanin" w:hAnsi="IRNazanin" w:eastAsia="IRNazanin" w:cs="IRNazanin"/>
          <w:lang w:bidi="fa-IR"/>
          <w:color w:val="111111"/>
          <w:sz w:val="28"/>
          <w:szCs w:val="28"/>
          <w:rtl/>
        </w:rPr>
        <w:t xml:space="preserve">قال أبو عبیدة هکذا یروی أصعل و کلام العرب المعروف صعل و هو الصغیر الرأس و کذا رءوس الحبشة و لهذا قیل للظلیم صعل و قال عنترة یصف ظلیما صعل یلوذ بذی العشیرة بیضه کالعبد ذی الفرو الطویل الأصلم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قد أجاز بعضهم أصعل فی الصعل و ذکر أنها لغة لا أدری عمن هی و الأصمع الصغیر الأذن و امرأة صمعاء.</w:t>
      </w:r>
    </w:p>
    <w:p>
      <w:pPr>
        <w:pStyle w:val="BookText"/>
      </w:pPr>
      <w:r>
        <w:rPr>
          <w:rFonts w:ascii="IRNazanin" w:hAnsi="IRNazanin" w:eastAsia="IRNazanin" w:cs="IRNazanin"/>
          <w:lang w:bidi="fa-IR"/>
          <w:color w:val="111111"/>
          <w:sz w:val="28"/>
          <w:szCs w:val="28"/>
          <w:rtl/>
        </w:rPr>
        <w:t xml:space="preserve">و فی حدیث ابن عباس أنه کان لا یری بأسا أن یضحی بالصمعاء و حمش الساقین بالتسکین دقیقها.</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Times New Roman" w:hAnsi="Times New Roman" w:eastAsia="Times New Roman" w:cs="Times New Roman"/>
          <w:lang w:val="en-US" w:bidi="en-US"/>
          <w:color w:val="111111"/>
          <w:sz w:val="28"/>
          <w:szCs w:val="28"/>
          <w:rtl/>
        </w:rPr>
        <w:t xml:space="preserve">4723</w:t>
      </w:r>
    </w:p>
    <w:p>
      <w:pPr>
        <w:pStyle w:val="BookText"/>
      </w:pPr>
      <w:r>
        <w:rPr>
          <w:rFonts w:ascii="IRNazanin" w:hAnsi="IRNazanin" w:eastAsia="IRNazanin" w:cs="IRNazanin"/>
          <w:lang w:bidi="fa-IR"/>
          <w:color w:val="111111"/>
          <w:sz w:val="28"/>
          <w:szCs w:val="28"/>
          <w:rtl/>
        </w:rPr>
        <w:t xml:space="preserve">1- أن قوما أتوه برجل فقالوا إن هذا یؤمنا و نحن له کارهون فقال له إنک لخروط أ تؤم قوما هم لک کارهون .</w:t>
      </w:r>
    </w:p>
    <w:p>
      <w:pPr>
        <w:pStyle w:val="BookText"/>
      </w:pPr>
      <w:r>
        <w:rPr>
          <w:rFonts w:ascii="IRNazanin" w:hAnsi="IRNazanin" w:eastAsia="IRNazanin" w:cs="IRNazanin"/>
          <w:lang w:bidi="fa-IR"/>
          <w:color w:val="111111"/>
          <w:sz w:val="28"/>
          <w:szCs w:val="28"/>
          <w:rtl/>
        </w:rPr>
        <w:t xml:space="preserve">قال أبو عبید الخروط المتهور فی الأمور الراکب برأسه جهلا و منه قیل انخرط علینا فلان أی اندرأ بالقول السیئ و الفعل قال و فقه هذا الحدیث أنه ما أفتی ع بفساد صلاته لأنه لم یأمره بالإعادة و لکنه کره له أن یؤم قوما هم له کارهون و منها</w:t>
      </w:r>
    </w:p>
    <w:p>
      <w:pPr>
        <w:pStyle w:val="BookText"/>
      </w:pPr>
      <w:r>
        <w:rPr>
          <w:rFonts w:ascii="Times New Roman" w:hAnsi="Times New Roman" w:eastAsia="Times New Roman" w:cs="Times New Roman"/>
          <w:lang w:val="en-US" w:bidi="en-US"/>
          <w:color w:val="111111"/>
          <w:sz w:val="28"/>
          <w:szCs w:val="28"/>
          <w:rtl/>
        </w:rPr>
        <w:t xml:space="preserve">4724</w:t>
      </w:r>
    </w:p>
    <w:p>
      <w:pPr>
        <w:pStyle w:val="BookText"/>
      </w:pPr>
      <w:r>
        <w:rPr>
          <w:rFonts w:ascii="IRNazanin" w:hAnsi="IRNazanin" w:eastAsia="IRNazanin" w:cs="IRNazanin"/>
          <w:lang w:bidi="fa-IR"/>
          <w:color w:val="111111"/>
          <w:sz w:val="28"/>
          <w:szCs w:val="28"/>
          <w:rtl/>
        </w:rPr>
        <w:t xml:space="preserve">1- أن رجلا أتاه و علیه ثوب من قهز فقال إن بنی فلان ضربوا بنی فلانة بالکناسة فقال ع صدقنی سن بکره .</w:t>
      </w:r>
    </w:p>
    <w:p>
      <w:pPr>
        <w:pStyle w:val="BookText"/>
      </w:pPr>
      <w:r>
        <w:rPr>
          <w:rFonts w:ascii="IRNazanin" w:hAnsi="IRNazanin" w:eastAsia="IRNazanin" w:cs="IRNazanin"/>
          <w:lang w:bidi="fa-IR"/>
          <w:color w:val="111111"/>
          <w:sz w:val="28"/>
          <w:szCs w:val="28"/>
          <w:rtl/>
        </w:rPr>
        <w:t xml:space="preserve">قال أبو عبید هذا مثل تضربه العرب للرجل یأتی بالخبر علی وجهه و یصدق فیه و یقال إن أصله أن الرجل ربما باع بعیره فیسأل المشتری عن سنه فیکذبه فعرض رجل بکرا له فصدق فی سنه فقال الآخر صدقنی سن بکره فصار مثلا.</w:t>
      </w:r>
    </w:p>
    <w:p>
      <w:pPr>
        <w:pStyle w:val="BookText"/>
      </w:pPr>
      <w:r>
        <w:rPr>
          <w:rFonts w:ascii="IRNazanin" w:hAnsi="IRNazanin" w:eastAsia="IRNazanin" w:cs="IRNazanin"/>
          <w:lang w:bidi="fa-IR"/>
          <w:color w:val="111111"/>
          <w:sz w:val="28"/>
          <w:szCs w:val="28"/>
          <w:rtl/>
        </w:rPr>
        <w:t xml:space="preserve">و القهز بکسر القاف ثیاب بیض یخالطها حریر و لا أراها عربیة و قد استعملها العرب قال ذو الرمة یصف البزاة البیض</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الورق أو صق کأن رءوسها</w:t>
      </w:r>
    </w:p>
    <w:p>
      <w:pPr>
        <w:pStyle w:val="BookText"/>
      </w:pPr>
      <w:r>
        <w:rPr>
          <w:rFonts w:ascii="IRNazanin" w:hAnsi="IRNazanin" w:eastAsia="IRNazanin" w:cs="IRNazanin"/>
          <w:lang w:bidi="fa-IR"/>
          <w:color w:val="111111"/>
          <w:sz w:val="28"/>
          <w:szCs w:val="28"/>
          <w:rtl/>
        </w:rPr>
        <w:t xml:space="preserve">من القهز و القوهی بیض المقانع.</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4725</w:t>
      </w:r>
    </w:p>
    <w:p>
      <w:pPr>
        <w:pStyle w:val="BookText"/>
      </w:pPr>
      <w:r>
        <w:rPr>
          <w:rFonts w:ascii="IRNazanin" w:hAnsi="IRNazanin" w:eastAsia="IRNazanin" w:cs="IRNazanin"/>
          <w:lang w:bidi="fa-IR"/>
          <w:color w:val="111111"/>
          <w:sz w:val="28"/>
          <w:szCs w:val="28"/>
          <w:rtl/>
        </w:rPr>
        <w:t xml:space="preserve">ذکر ع آخر الزمان و الفتن فقال خیر أهل ذلک الزمان کل نومة أولئک مصابیح الهدی لیسوا بالمسابیح و لا المذاییع البذر.</w:t>
      </w:r>
    </w:p>
    <w:p>
      <w:pPr>
        <w:pStyle w:val="BookText"/>
      </w:pPr>
      <w:r>
        <w:rPr>
          <w:rFonts w:ascii="IRNazanin" w:hAnsi="IRNazanin" w:eastAsia="IRNazanin" w:cs="IRNazanin"/>
          <w:lang w:bidi="fa-IR"/>
          <w:color w:val="111111"/>
          <w:sz w:val="28"/>
          <w:szCs w:val="28"/>
          <w:rtl/>
        </w:rPr>
        <w:t xml:space="preserve">و قد تقدم شرح ذلک.</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4726</w:t>
      </w:r>
    </w:p>
    <w:p>
      <w:pPr>
        <w:pStyle w:val="BookText"/>
      </w:pPr>
      <w:r>
        <w:rPr>
          <w:rFonts w:ascii="IRNazanin" w:hAnsi="IRNazanin" w:eastAsia="IRNazanin" w:cs="IRNazanin"/>
          <w:lang w:bidi="fa-IR"/>
          <w:color w:val="111111"/>
          <w:sz w:val="28"/>
          <w:szCs w:val="28"/>
          <w:rtl/>
        </w:rPr>
        <w:t xml:space="preserve">1- أن رجلا سافر مع أصحاب له فلم یرجع حین رجعوا فاتهم أهله أصحابه و رفعوهم إلی شریح فسألهم البینة علی قتله فارتفعوا إلی علی ع فأخبروه بقول شریح فقال أوردها سعد و سعد مشتمل یا سعد لا تروی بهذاک الإبل ثم قال إن أهون السقی التشریع ثم فرق بینهم و سألهم فاختلفوا ثم أقروا بقتلهم فقتلهم به .</w:t>
      </w:r>
    </w:p>
    <w:p>
      <w:pPr>
        <w:pStyle w:val="BookText"/>
      </w:pPr>
      <w:r>
        <w:rPr>
          <w:rFonts w:ascii="IRNazanin" w:hAnsi="IRNazanin" w:eastAsia="IRNazanin" w:cs="IRNazanin"/>
          <w:lang w:bidi="fa-IR"/>
          <w:color w:val="111111"/>
          <w:sz w:val="28"/>
          <w:szCs w:val="28"/>
          <w:rtl/>
        </w:rPr>
        <w:t xml:space="preserve">قال أبو عبید هذا مثل أصله أن رجلا أورد إبله ماء لا تصل إلیه الإبل إلا بالاستقاء ثم اشتمل و نام و ترکها لم یستسق لها و الکلمة الثانیة مثل أیضا یقول إن أیسر ما کان ینبغی أن یفعل بالإبل أن یمکنها من الشریعة و یعرض علیها الماء یقول أقل ما کان یجب علی شریح أن یستقصی فی المسألة و البحث عن خبر الرجل و لا یقتصر علی طلب البینة.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4727</w:t>
      </w:r>
    </w:p>
    <w:p>
      <w:pPr>
        <w:pStyle w:val="BookText"/>
      </w:pPr>
      <w:r>
        <w:rPr>
          <w:rFonts w:ascii="IRNazanin" w:hAnsi="IRNazanin" w:eastAsia="IRNazanin" w:cs="IRNazanin"/>
          <w:lang w:bidi="fa-IR"/>
          <w:color w:val="111111"/>
          <w:sz w:val="28"/>
          <w:szCs w:val="28"/>
          <w:rtl/>
        </w:rPr>
        <w:t xml:space="preserve">قوله و قد خرج علی الناس و هم ینتظرونه للصلاة قیاما ما لی أراکم سامدین.</w:t>
      </w:r>
    </w:p>
    <w:p>
      <w:pPr>
        <w:pStyle w:val="BookText"/>
      </w:pPr>
      <w:r>
        <w:rPr>
          <w:rFonts w:ascii="IRNazanin" w:hAnsi="IRNazanin" w:eastAsia="IRNazanin" w:cs="IRNazanin"/>
          <w:lang w:bidi="fa-IR"/>
          <w:color w:val="111111"/>
          <w:sz w:val="28"/>
          <w:szCs w:val="28"/>
          <w:rtl/>
        </w:rPr>
        <w:t xml:space="preserve">قال أبو عبید أی قائمین و کل رافع رأسه فهو سامد و کانوا یکرهون أن ینتظروا الإمام قیاما و لکن قعودا و السامد فی غیر هذا الموضع اللاهی اللاعب و منه قوله تعالی وَ أَنْتُمْ سٰامِدُونَ </w:t>
      </w:r>
      <w:r>
        <w:rPr>
          <w:rStyle w:val="FootnoteReference"/>
        </w:rPr>
        <w:footnoteReference w:id="129"/>
      </w:r>
      <w:r>
        <w:rPr>
          <w:rFonts w:ascii="IRNazanin" w:hAnsi="IRNazanin" w:eastAsia="IRNazanin" w:cs="IRNazanin"/>
          <w:lang w:bidi="fa-IR"/>
          <w:color w:val="111111"/>
          <w:sz w:val="28"/>
          <w:szCs w:val="28"/>
          <w:rtl/>
        </w:rPr>
        <w:t xml:space="preserve">و قیل السمود الغناء بلغة حمیر.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4728</w:t>
      </w:r>
    </w:p>
    <w:p>
      <w:pPr>
        <w:pStyle w:val="BookText"/>
      </w:pPr>
      <w:r>
        <w:rPr>
          <w:rFonts w:ascii="IRNazanin" w:hAnsi="IRNazanin" w:eastAsia="IRNazanin" w:cs="IRNazanin"/>
          <w:lang w:bidi="fa-IR"/>
          <w:color w:val="111111"/>
          <w:sz w:val="28"/>
          <w:szCs w:val="28"/>
          <w:rtl/>
        </w:rPr>
        <w:t xml:space="preserve">1- أنه خرج فرأی قوما یصلون قد سدلوا ثیابهم فقال کأنهم الیهود خرجوا من فهرهم .</w:t>
      </w:r>
    </w:p>
    <w:p>
      <w:pPr>
        <w:pStyle w:val="BookText"/>
      </w:pPr>
      <w:r>
        <w:rPr>
          <w:rFonts w:ascii="IRNazanin" w:hAnsi="IRNazanin" w:eastAsia="IRNazanin" w:cs="IRNazanin"/>
          <w:lang w:bidi="fa-IR"/>
          <w:color w:val="111111"/>
          <w:sz w:val="28"/>
          <w:szCs w:val="28"/>
          <w:rtl/>
        </w:rPr>
        <w:t xml:space="preserve">قال أبو عبید فهرهم بضم الفاء موضع مدراسهم الذی یجتمعون فیه کالعید یصلون فیه و یسدلون ثیابهم و هی کلمة نبطیة أو عبرانیة أصلها بهر بالباء فعربت بالفاء.</w:t>
      </w:r>
    </w:p>
    <w:p>
      <w:pPr>
        <w:pStyle w:val="BookText"/>
      </w:pPr>
      <w:r>
        <w:rPr>
          <w:rFonts w:ascii="IRNazanin" w:hAnsi="IRNazanin" w:eastAsia="IRNazanin" w:cs="IRNazanin"/>
          <w:lang w:bidi="fa-IR"/>
          <w:color w:val="111111"/>
          <w:sz w:val="28"/>
          <w:szCs w:val="28"/>
          <w:rtl/>
        </w:rPr>
        <w:t xml:space="preserve">و السدل إسبال الرجل ثوبه من غیر أن یضم جانبیه بین یدیه فإن ضمه فلیس بسدل و قد رویت فیه الکراهة عن النبی ص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4729</w:t>
      </w:r>
    </w:p>
    <w:p>
      <w:pPr>
        <w:pStyle w:val="BookText"/>
      </w:pPr>
      <w:r>
        <w:rPr>
          <w:rFonts w:ascii="IRNazanin" w:hAnsi="IRNazanin" w:eastAsia="IRNazanin" w:cs="IRNazanin"/>
          <w:lang w:bidi="fa-IR"/>
          <w:color w:val="111111"/>
          <w:sz w:val="28"/>
          <w:szCs w:val="28"/>
          <w:rtl/>
        </w:rPr>
        <w:t xml:space="preserve">أن رجلا أتاه فی فریضة و عنده شریح فقال أ تقول أنت فیها أیها العبد الأبظر.</w:t>
      </w:r>
    </w:p>
    <w:p>
      <w:pPr>
        <w:pStyle w:val="BookText"/>
      </w:pPr>
      <w:r>
        <w:rPr>
          <w:rFonts w:ascii="IRNazanin" w:hAnsi="IRNazanin" w:eastAsia="IRNazanin" w:cs="IRNazanin"/>
          <w:lang w:bidi="fa-IR"/>
          <w:color w:val="111111"/>
          <w:sz w:val="28"/>
          <w:szCs w:val="28"/>
          <w:rtl/>
        </w:rPr>
        <w:t xml:space="preserve">قال أبو عبید هو الذی فی شفته العلیا طول و نتوء فی وسطها محاذی الأنف قال و إنما نراه قال لشریح أیها العبد لأنه کان قد وقع علیه سبی فی الجاهلیة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4" w:name="pg11086_125969"/>
    <w:bookmarkEnd w:id="84"/>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4730</w:t>
      </w:r>
    </w:p>
    <w:p>
      <w:pPr>
        <w:pStyle w:val="BookText"/>
      </w:pPr>
      <w:r>
        <w:rPr>
          <w:rFonts w:ascii="IRNazanin" w:hAnsi="IRNazanin" w:eastAsia="IRNazanin" w:cs="IRNazanin"/>
          <w:lang w:bidi="fa-IR"/>
          <w:color w:val="111111"/>
          <w:sz w:val="28"/>
          <w:szCs w:val="28"/>
          <w:rtl/>
        </w:rPr>
        <w:t xml:space="preserve">1- أن الأشعث قال له و هو علی المنبر غلبتنا علیک هذه الحمراء فقال ع من یعذرنی من هؤلاء الضیاطرة یتخلف أحدهم یتقلب علی فراشه و حشایاه کالعیر و یهجر هؤلاء للذکر أ أطردهم إنی إن طردتهم لمن الظالمین و الله لقد سمعته یقول و الله لیضربنکم علی الدین عودا کما ضربتموهم علیه بدءا . قال أبو عبید الحمراء العجم و الموالی سموا بذلک لأن الغالب علی ألوان العرب السمرة و الغالب علی ألوان العجم البیاض و الحمرة و الضیاطرة الضخام الذین لا نفع عندهم و لا غناء واحدهم ضیطار.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4731</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اقتلوا الجان ذا الطفیتین و الکلب الأسود ذا الغرتین.</w:t>
      </w:r>
    </w:p>
    <w:p>
      <w:pPr>
        <w:pStyle w:val="BookText"/>
      </w:pPr>
      <w:r>
        <w:rPr>
          <w:rFonts w:ascii="IRNazanin" w:hAnsi="IRNazanin" w:eastAsia="IRNazanin" w:cs="IRNazanin"/>
          <w:lang w:bidi="fa-IR"/>
          <w:color w:val="111111"/>
          <w:sz w:val="28"/>
          <w:szCs w:val="28"/>
          <w:rtl/>
        </w:rPr>
        <w:t xml:space="preserve">قال أبو عبید الجان حیة بیضاء و الطفیة فی الأصل خوصة المقل و جمعها طفی ثم شبهت الخطتان علی ظهر الحیة بطفیتین و الغرة البیاض فی الوجه</w:t>
      </w:r>
    </w:p>
    <w:p>
      <w:pPr>
        <w:pStyle w:val="Heading4"/>
      </w:pPr>
      <w:bookmarkStart w:id="327" w:name="_Toc95"/>
      <w:r>
        <w:t>[نبذ من غریب کلام الإمام علی و شرحه لابن قتیبة]</w:t>
      </w:r>
      <w:bookmarkEnd w:id="327"/>
    </w:p>
    <w:p>
      <w:pPr>
        <w:pStyle w:val="BookText"/>
      </w:pPr>
      <w:r>
        <w:rPr>
          <w:rFonts w:ascii="IRNazanin" w:hAnsi="IRNazanin" w:eastAsia="IRNazanin" w:cs="IRNazanin"/>
          <w:lang w:bidi="fa-IR"/>
          <w:color w:val="111111"/>
          <w:sz w:val="28"/>
          <w:szCs w:val="28"/>
          <w:rtl/>
        </w:rPr>
        <w:t xml:space="preserve">و قد ذکر ابن قتیبة فی غریب الحدیث له ع کلمات أخری فمنها</w:t>
      </w:r>
    </w:p>
    <w:p>
      <w:pPr>
        <w:pStyle w:val="BookText"/>
      </w:pPr>
      <w:r>
        <w:rPr>
          <w:rFonts w:ascii="Times New Roman" w:hAnsi="Times New Roman" w:eastAsia="Times New Roman" w:cs="Times New Roman"/>
          <w:lang w:val="en-US" w:bidi="en-US"/>
          <w:color w:val="111111"/>
          <w:sz w:val="28"/>
          <w:szCs w:val="28"/>
          <w:rtl/>
        </w:rPr>
        <w:t xml:space="preserve">4732</w:t>
      </w:r>
    </w:p>
    <w:p>
      <w:pPr>
        <w:pStyle w:val="BookText"/>
      </w:pPr>
      <w:r>
        <w:rPr>
          <w:rFonts w:ascii="IRNazanin" w:hAnsi="IRNazanin" w:eastAsia="IRNazanin" w:cs="IRNazanin"/>
          <w:lang w:bidi="fa-IR"/>
          <w:color w:val="111111"/>
          <w:sz w:val="28"/>
          <w:szCs w:val="28"/>
          <w:rtl/>
        </w:rPr>
        <w:t xml:space="preserve">1- قوله من أراد البقاء و لا بقاء فلیباکر الغداء و لیخفف الرداء و لیقل غشیان النساء فقیل له یا أمیر المؤمنین و ما خفة الرداء فی البقاء فقال الدین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قتیبة قوله الرداء الدین مذهب فی اللغة حسن جید و وجه صحیح لأن الدین أمانة و أنت تقول هو لک علی و فی عنقی حتی أؤدیه إلیک فکأن الدین لازم للعنق و الرداء موضعه صفحتا العنق فسمی الدین رداء و کنی عنه به و قال الشاعر إن لی حاجة إلیک فقالت بین أذنی و عاتقی ما ترید یرید بقوله بین أذنی و عاتقی ما ترید فی عنقی و المعنی أنی قد ضمنته فهو علی و إنما قیل للسیف رداء لأن حمالته تقع موقع الرداء و هو فی غیر هذا الموضع العطاء یقال فلان غمر الرداء أی واسع العطاء قال و قد یجوز أن یکون کنی بالرداء عن الظهر لأنه یقع علیه یقول فلیخفف ظهره و لا یثقله بالدین کما قال الآخر خماص الأزر یرید خماص البطون.</w:t>
      </w:r>
    </w:p>
    <w:p>
      <w:pPr>
        <w:pStyle w:val="BookText"/>
      </w:pPr>
      <w:r>
        <w:rPr>
          <w:rFonts w:ascii="IRNazanin" w:hAnsi="IRNazanin" w:eastAsia="IRNazanin" w:cs="IRNazanin"/>
          <w:lang w:bidi="fa-IR"/>
          <w:color w:val="111111"/>
          <w:sz w:val="28"/>
          <w:szCs w:val="28"/>
          <w:rtl/>
        </w:rPr>
        <w:t xml:space="preserve">و قال و بلغنی نحو هذا الکلام عن أبی عبید قال قال فقیه العرب من سره النساء و لا نساء فلیبکر العشاء و لیباکر الغداء و لیخفف الرداء و لیقل غشیان النساء قال فالنسء التأخیر و منه إِنَّمَا النَّسِیءُ زِیٰادَةٌ فِی الْکُفْرِ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فلیبکر العشاء أی فلیؤخره قال الشاعر فأکریت العشاء إلی سهیل و یجوز أن یرید فلینقص العشاء قال الشاعر و الطل لم یفضل و لم یکر.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4733</w:t>
      </w:r>
    </w:p>
    <w:p>
      <w:pPr>
        <w:pStyle w:val="BookText"/>
      </w:pPr>
      <w:r>
        <w:rPr>
          <w:rFonts w:ascii="IRNazanin" w:hAnsi="IRNazanin" w:eastAsia="IRNazanin" w:cs="IRNazanin"/>
          <w:lang w:bidi="fa-IR"/>
          <w:color w:val="111111"/>
          <w:sz w:val="28"/>
          <w:szCs w:val="28"/>
          <w:rtl/>
        </w:rPr>
        <w:t xml:space="preserve">1- أنه أتی ع بالمال فکوم کومة من ذهب و کومة من فضة فقال یا حمراء و یا بیضاء احمری و ابیضی و غری غیری هذا جنای و خیاره فیه و کل جان یده إلی فیه .</w:t>
      </w:r>
    </w:p>
    <w:p>
      <w:pPr>
        <w:pStyle w:val="BookText"/>
      </w:pPr>
      <w:r>
        <w:rPr>
          <w:rFonts w:ascii="IRNazanin" w:hAnsi="IRNazanin" w:eastAsia="IRNazanin" w:cs="IRNazanin"/>
          <w:lang w:bidi="fa-IR"/>
          <w:color w:val="111111"/>
          <w:sz w:val="28"/>
          <w:szCs w:val="28"/>
          <w:rtl/>
        </w:rPr>
        <w:t xml:space="preserve">قال ابن قتیبة هذا مثل ضربه و کان الأصمعی یقوله و هجانه فیه أی خالصه و أصل المثل لعمرو بن عدی ابن أخت جذیمة الأبرش کان یجنی الکمأة مع أتراب له فکان أترابه یأکلون ما یجدون و کان عمرو یأتی به خاله و یقول هذا القول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4734</w:t>
      </w:r>
    </w:p>
    <w:p>
      <w:pPr>
        <w:pStyle w:val="BookText"/>
      </w:pPr>
      <w:r>
        <w:rPr>
          <w:rFonts w:ascii="IRNazanin" w:hAnsi="IRNazanin" w:eastAsia="IRNazanin" w:cs="IRNazanin"/>
          <w:lang w:bidi="fa-IR"/>
          <w:color w:val="111111"/>
          <w:sz w:val="28"/>
          <w:szCs w:val="28"/>
          <w:rtl/>
        </w:rPr>
        <w:t xml:space="preserve">1- حدیث أبی جأب قال جاء عمی من البصرة یذهب بی و کنت عند أمی فقالت لا أترکک تذهب به ثم أتت علیا ع فذکرت ذلک له فجاء عمی من البصرة فقال نعم و الله لأذهبن به و إن رغم أنفک فقال علی ع کذبت و الله و ولقت ثم ضرب بین یدیه بالدرة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ولقت مثل کذبت و کذلک ولعت بالعین و کانت عائشة تقرأ إِذْ تَلَقَّوْنَهُ بِأَلْسِنَتِکُمْ </w:t>
      </w:r>
      <w:r>
        <w:rPr>
          <w:rStyle w:val="FootnoteReference"/>
        </w:rPr>
        <w:footnoteReference w:id="132"/>
      </w:r>
      <w:r>
        <w:rPr>
          <w:rFonts w:ascii="IRNazanin" w:hAnsi="IRNazanin" w:eastAsia="IRNazanin" w:cs="IRNazanin"/>
          <w:lang w:bidi="fa-IR"/>
          <w:color w:val="111111"/>
          <w:sz w:val="28"/>
          <w:szCs w:val="28"/>
          <w:rtl/>
        </w:rPr>
        <w:t xml:space="preserve">و قال الشاعر و هن من الأحلاف و الولعان </w:t>
      </w:r>
      <w:r>
        <w:rPr>
          <w:rStyle w:val="FootnoteReference"/>
        </w:rPr>
        <w:footnoteReference w:id="133"/>
      </w:r>
      <w:r>
        <w:rPr>
          <w:rFonts w:ascii="IRNazanin" w:hAnsi="IRNazanin" w:eastAsia="IRNazanin" w:cs="IRNazanin"/>
          <w:lang w:bidi="fa-IR"/>
          <w:color w:val="111111"/>
          <w:sz w:val="28"/>
          <w:szCs w:val="28"/>
          <w:rtl/>
        </w:rPr>
        <w:t xml:space="preserve">یعنی النساء أی من أهل الأحلاف.</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4735</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إن من ورائکم أمورا متماحلة ردحا و بلاء مکلحا مبلحا.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قتیبة المتماحلة الطوال یعنی فتنا یطول أمرها و یعظم و یقال رجل متماحل و سبسب متماحل و الردح جمع رداح و هی العظیمة یقال للکتیبة إذا عظمت رداح و یقال للمرأة العظیمة العجیزة رداح.</w:t>
      </w:r>
    </w:p>
    <w:p>
      <w:pPr>
        <w:pStyle w:val="BookText"/>
      </w:pPr>
      <w:r>
        <w:rPr>
          <w:rFonts w:ascii="IRNazanin" w:hAnsi="IRNazanin" w:eastAsia="IRNazanin" w:cs="IRNazanin"/>
          <w:lang w:bidi="fa-IR"/>
          <w:color w:val="111111"/>
          <w:sz w:val="28"/>
          <w:szCs w:val="28"/>
          <w:rtl/>
        </w:rPr>
        <w:t xml:space="preserve">قال و منه حدیث أبی موسی و قیل له زمن علی و معاویة أ هی أ هی فقال إنما هذه الفتنة حیضة من حیضات الفتن و بقیت الرداح المظلمة التی من أشرف أشرفت له.</w:t>
      </w:r>
    </w:p>
    <w:p>
      <w:pPr>
        <w:pStyle w:val="BookText"/>
      </w:pPr>
      <w:r>
        <w:rPr>
          <w:rFonts w:ascii="IRNazanin" w:hAnsi="IRNazanin" w:eastAsia="IRNazanin" w:cs="IRNazanin"/>
          <w:lang w:bidi="fa-IR"/>
          <w:color w:val="111111"/>
          <w:sz w:val="28"/>
          <w:szCs w:val="28"/>
          <w:rtl/>
        </w:rPr>
        <w:t xml:space="preserve">و مکلحا أی یکلح الناس بشدتها یقال کلح الرجل و أکلحه الکلحة الهم و المبلح من قولهم بلح الرجل إذا انقطع من الإعیاء فلم یقدر علی أن یتحرک و أبلحه السیر و قال الأعشی و اشتکی الأوصال منه و بلح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4736</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یوم خیبر</w:t>
      </w:r>
    </w:p>
    <w:p>
      <w:pPr>
        <w:pStyle w:val="BookText"/>
      </w:pPr>
      <w:r>
        <w:rPr>
          <w:rFonts w:ascii="IRNazanin" w:hAnsi="IRNazanin" w:eastAsia="IRNazanin" w:cs="IRNazanin"/>
          <w:lang w:bidi="fa-IR"/>
          <w:color w:val="111111"/>
          <w:sz w:val="28"/>
          <w:szCs w:val="28"/>
          <w:rtl/>
        </w:rPr>
        <w:t xml:space="preserve">أنا الذی سمتن أمی حیدرة</w:t>
      </w:r>
    </w:p>
    <w:p>
      <w:pPr>
        <w:pStyle w:val="BookText"/>
      </w:pPr>
      <w:r>
        <w:rPr>
          <w:rFonts w:ascii="IRNazanin" w:hAnsi="IRNazanin" w:eastAsia="IRNazanin" w:cs="IRNazanin"/>
          <w:lang w:bidi="fa-IR"/>
          <w:color w:val="111111"/>
          <w:sz w:val="28"/>
          <w:szCs w:val="28"/>
          <w:rtl/>
        </w:rPr>
        <w:t xml:space="preserve">کلیث غابات کریه المنظرة أفیهم بالصاع کیل السندرة.</w:t>
      </w:r>
    </w:p>
    <w:p>
      <w:pPr>
        <w:pStyle w:val="BookText"/>
      </w:pPr>
      <w:r>
        <w:rPr>
          <w:rFonts w:ascii="IRNazanin" w:hAnsi="IRNazanin" w:eastAsia="IRNazanin" w:cs="IRNazanin"/>
          <w:lang w:bidi="fa-IR"/>
          <w:color w:val="111111"/>
          <w:sz w:val="28"/>
          <w:szCs w:val="28"/>
          <w:rtl/>
        </w:rPr>
        <w:t xml:space="preserve">قال ابن قتیبة کانت أم علی ع سمته و أبو طالب غائب حین ولدته أسدا باسم أبیها أسد بن هاشم بن عبد مناف فلما قدم أبو طالب غیر اسمه و سماه علیا و حیدرة اسم من أسماء الأسد و السندرة شجرة یعمل منها القسی و النبل قال حنوت لهم بالسندری المؤثر فالسندرة فی الرجز یحتمل أن تکون مکیالا یتخذ من هذه الشجرة سمی باسمها کما یسمی القوس بنبعة قال و أحسب إن کان الأمر کذلک أن الکیل بها قد کان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جزافا فیه إفراط قال و یحتمل أن تکون السندرة هاهنا امرأة کانت تکیل کیلا وافیا أو رجلا.</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4737</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من یطل أیر أبیه یتمنطق به.</w:t>
      </w:r>
    </w:p>
    <w:p>
      <w:pPr>
        <w:pStyle w:val="BookText"/>
      </w:pPr>
      <w:r>
        <w:rPr>
          <w:rFonts w:ascii="IRNazanin" w:hAnsi="IRNazanin" w:eastAsia="IRNazanin" w:cs="IRNazanin"/>
          <w:lang w:bidi="fa-IR"/>
          <w:color w:val="111111"/>
          <w:sz w:val="28"/>
          <w:szCs w:val="28"/>
          <w:rtl/>
        </w:rPr>
        <w:t xml:space="preserve">قال ابن قتیبة هذا مثل ضربه یرید من کثرت إخوته عز و اشتد ظهره و ضرب المنطقة إذا کانت تشد الظهر مثلا لذلک قال الشاعر فلو شاء ربی کان أیر أبیکم طویلا کأیر الحارث بن سدوس </w:t>
      </w:r>
      <w:r>
        <w:rPr>
          <w:rStyle w:val="FootnoteReference"/>
        </w:rPr>
        <w:footnoteReference w:id="135"/>
      </w:r>
      <w:r>
        <w:rPr>
          <w:rFonts w:ascii="IRNazanin" w:hAnsi="IRNazanin" w:eastAsia="IRNazanin" w:cs="IRNazanin"/>
          <w:lang w:bidi="fa-IR"/>
          <w:color w:val="111111"/>
          <w:sz w:val="28"/>
          <w:szCs w:val="28"/>
          <w:rtl/>
        </w:rPr>
        <w:t xml:space="preserve">قیل کان للحارث بن سدوس أحد و عشرون ذکرا و کان ضرار بن عمرو الضبی یقول ألا إن شر حائل أم فزوجوا الأمهات و ذلک أنه صرع فأخذته الرماح فاشتبک علیه إخوته لأمه حتی خلصوه.</w:t>
      </w:r>
    </w:p>
    <w:p>
      <w:pPr>
        <w:pStyle w:val="BookText"/>
      </w:pPr>
      <w:r>
        <w:rPr>
          <w:rFonts w:ascii="IRNazanin" w:hAnsi="IRNazanin" w:eastAsia="IRNazanin" w:cs="IRNazanin"/>
          <w:lang w:bidi="fa-IR"/>
          <w:color w:val="111111"/>
          <w:sz w:val="28"/>
          <w:szCs w:val="28"/>
          <w:rtl/>
        </w:rPr>
        <w:t xml:space="preserve">قال فأما المثل الآخر و هو قولهم من یطل ذیله یتمنطق به فلیس من المثل الأول فی شیء و إنما معناه من وجد سعة وضعها فی غیر موضعها و أنفق فی غیر ما یلزمه الإنفاق فیه.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4738</w:t>
      </w:r>
    </w:p>
    <w:p>
      <w:pPr>
        <w:pStyle w:val="BookText"/>
      </w:pPr>
      <w:r>
        <w:rPr>
          <w:rFonts w:ascii="IRNazanin" w:hAnsi="IRNazanin" w:eastAsia="IRNazanin" w:cs="IRNazanin"/>
          <w:lang w:bidi="fa-IR"/>
          <w:color w:val="111111"/>
          <w:sz w:val="28"/>
          <w:szCs w:val="28"/>
          <w:rtl/>
        </w:rPr>
        <w:t xml:space="preserve">قوله خیر بئر فی الأرض زمزم و شر بئر فی الأرض برهوت .</w:t>
      </w:r>
    </w:p>
    <w:p>
      <w:pPr>
        <w:pStyle w:val="BookText"/>
      </w:pPr>
      <w:r>
        <w:rPr>
          <w:rFonts w:ascii="IRNazanin" w:hAnsi="IRNazanin" w:eastAsia="IRNazanin" w:cs="IRNazanin"/>
          <w:lang w:bidi="fa-IR"/>
          <w:color w:val="111111"/>
          <w:sz w:val="28"/>
          <w:szCs w:val="28"/>
          <w:rtl/>
        </w:rPr>
        <w:t xml:space="preserve">قال ابن قتیبة هی بئر بحضرموت یروی أن فیها أرواح الکفار.</w:t>
      </w:r>
    </w:p>
    <w:p>
      <w:pPr>
        <w:pStyle w:val="BookText"/>
      </w:pPr>
      <w:r>
        <w:rPr>
          <w:rFonts w:ascii="IRNazanin" w:hAnsi="IRNazanin" w:eastAsia="IRNazanin" w:cs="IRNazanin"/>
          <w:lang w:bidi="fa-IR"/>
          <w:color w:val="111111"/>
          <w:sz w:val="28"/>
          <w:szCs w:val="28"/>
          <w:rtl/>
        </w:rPr>
        <w:t xml:space="preserve">قال و قد ذکر أبو حاتم عن الأصمعی عن رجل من أهل حضرموت قال نجد فیها الرائحة المنتنة الفظیعة جدا ثم نمکث حینا فیأتینا الخبر بأن عظیما من عظماء الکفار قد مات فنری أن تلک الرائحة منه قال و ربما سمع منها مثل أصوت الحاج فلا یستطیع أحد أن یمشی بها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4739</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أیما رجل تزوج امرأة مجنونة أو جذماء أو برصاء أو بها قرن فهی امرأته إن شاء أمسک و إن شاء طلق.</w:t>
      </w:r>
    </w:p>
    <w:p>
      <w:pPr>
        <w:pStyle w:val="BookText"/>
      </w:pPr>
      <w:r>
        <w:rPr>
          <w:rFonts w:ascii="IRNazanin" w:hAnsi="IRNazanin" w:eastAsia="IRNazanin" w:cs="IRNazanin"/>
          <w:lang w:bidi="fa-IR"/>
          <w:color w:val="111111"/>
          <w:sz w:val="28"/>
          <w:szCs w:val="28"/>
          <w:rtl/>
        </w:rPr>
        <w:t xml:space="preserve">قال ابن قتیبة القرن بالتسکین العفلة الصغیرة و منه حدیث شریح أنه اختصم إلیه فی قرن بجاریة فقال أقعدوها فإن أصاب الأرض فهو عیب و إن لم یصب الأرض فلیس بعیب.</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4740</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لود معاویة أنه ما بقی من بنی هاشم نافخ ضرمة إلا طعن فی نیطه.</w:t>
      </w:r>
    </w:p>
    <w:p>
      <w:pPr>
        <w:pStyle w:val="BookText"/>
      </w:pPr>
      <w:r>
        <w:rPr>
          <w:rFonts w:ascii="IRNazanin" w:hAnsi="IRNazanin" w:eastAsia="IRNazanin" w:cs="IRNazanin"/>
          <w:lang w:bidi="fa-IR"/>
          <w:color w:val="111111"/>
          <w:sz w:val="28"/>
          <w:szCs w:val="28"/>
          <w:rtl/>
        </w:rPr>
        <w:t xml:space="preserve">قال ابن قتیبة الضرمة النار و ما بالدار نافخ ضرمة أی ما بها أحد.</w:t>
      </w:r>
    </w:p>
    <w:p>
      <w:pPr>
        <w:pStyle w:val="BookText"/>
      </w:pPr>
      <w:r>
        <w:rPr>
          <w:rFonts w:ascii="IRNazanin" w:hAnsi="IRNazanin" w:eastAsia="IRNazanin" w:cs="IRNazanin"/>
          <w:lang w:bidi="fa-IR"/>
          <w:color w:val="111111"/>
          <w:sz w:val="28"/>
          <w:szCs w:val="28"/>
          <w:rtl/>
        </w:rPr>
        <w:t xml:space="preserve">قال و قال أبو حاتم عن أبی زید طعن فلان فی نیطه أی فی جنازته و من ابتدأ فی شیء أو دخل فیه فقد طعن فیه قال و یقال النیط الموت رماه الله بالنیط قال و قد روی إلا طعن بضم الطاء و هذا الراوی یذهب إلی أن النیط نیاط القلب و هی علاقته التی یتعلق بها فإذا طعن إنسان فی ذلک المکان مات.</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4741</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إن الله أوحی إلی إبراهیم ع أن ابن لی بیتا فی الأرض فضاق بذلک ذرعا فأرسل الله إلیه السکینة و هی ریح خجوج فتطوقت </w:t>
      </w:r>
      <w:r>
        <w:rPr>
          <w:rStyle w:val="FootnoteReference"/>
        </w:rPr>
        <w:footnoteReference w:id="136"/>
      </w:r>
      <w:r>
        <w:rPr>
          <w:rFonts w:ascii="IRNazanin" w:hAnsi="IRNazanin" w:eastAsia="IRNazanin" w:cs="IRNazanin"/>
          <w:lang w:bidi="fa-IR"/>
          <w:color w:val="111111"/>
          <w:sz w:val="28"/>
          <w:szCs w:val="28"/>
          <w:rtl/>
        </w:rPr>
        <w:t xml:space="preserve">حول البیت کالحجفة.</w:t>
      </w:r>
    </w:p>
    <w:p>
      <w:pPr>
        <w:pStyle w:val="BookText"/>
      </w:pPr>
      <w:r>
        <w:rPr>
          <w:rFonts w:ascii="IRNazanin" w:hAnsi="IRNazanin" w:eastAsia="IRNazanin" w:cs="IRNazanin"/>
          <w:lang w:bidi="fa-IR"/>
          <w:color w:val="111111"/>
          <w:sz w:val="28"/>
          <w:szCs w:val="28"/>
          <w:rtl/>
        </w:rPr>
        <w:t xml:space="preserve">و قال ابن قتیبة الخجوج من الریاح السریعة المرور و یقال أیضا خجوجاء قال ابن أحمر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هوجاء رعبلة الرواح خجوجاة</w:t>
      </w:r>
    </w:p>
    <w:p>
      <w:pPr>
        <w:pStyle w:val="BookText"/>
      </w:pPr>
      <w:r>
        <w:rPr>
          <w:rFonts w:ascii="IRNazanin" w:hAnsi="IRNazanin" w:eastAsia="IRNazanin" w:cs="IRNazanin"/>
          <w:lang w:bidi="fa-IR"/>
          <w:color w:val="111111"/>
          <w:sz w:val="28"/>
          <w:szCs w:val="28"/>
          <w:rtl/>
        </w:rPr>
        <w:t xml:space="preserve">الغدو رواحها شهر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هذا مثل حدیث علی ع الآخر و هو</w:t>
      </w:r>
    </w:p>
    <w:p>
      <w:pPr>
        <w:pStyle w:val="BookText"/>
      </w:pPr>
      <w:r>
        <w:rPr>
          <w:rFonts w:ascii="Times New Roman" w:hAnsi="Times New Roman" w:eastAsia="Times New Roman" w:cs="Times New Roman"/>
          <w:lang w:val="en-US" w:bidi="en-US"/>
          <w:color w:val="111111"/>
          <w:sz w:val="28"/>
          <w:szCs w:val="28"/>
          <w:rtl/>
        </w:rPr>
        <w:t xml:space="preserve">4742</w:t>
      </w:r>
    </w:p>
    <w:p>
      <w:pPr>
        <w:pStyle w:val="BookText"/>
      </w:pPr>
      <w:r>
        <w:rPr>
          <w:rFonts w:ascii="IRNazanin" w:hAnsi="IRNazanin" w:eastAsia="IRNazanin" w:cs="IRNazanin"/>
          <w:lang w:bidi="fa-IR"/>
          <w:color w:val="111111"/>
          <w:sz w:val="28"/>
          <w:szCs w:val="28"/>
          <w:rtl/>
        </w:rPr>
        <w:t xml:space="preserve">أنه قال السکینة لها وجه کوجه الإنسان و هی بعد ریح هفافة.</w:t>
      </w:r>
    </w:p>
    <w:p>
      <w:pPr>
        <w:pStyle w:val="BookText"/>
      </w:pPr>
      <w:r>
        <w:rPr>
          <w:rFonts w:ascii="IRNazanin" w:hAnsi="IRNazanin" w:eastAsia="IRNazanin" w:cs="IRNazanin"/>
          <w:lang w:bidi="fa-IR"/>
          <w:color w:val="111111"/>
          <w:sz w:val="28"/>
          <w:szCs w:val="28"/>
          <w:rtl/>
        </w:rPr>
        <w:t xml:space="preserve">أی خفیفة سریعة و الحجفة الترس.</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4743</w:t>
      </w:r>
    </w:p>
    <w:p>
      <w:pPr>
        <w:pStyle w:val="BookText"/>
      </w:pPr>
      <w:r>
        <w:rPr>
          <w:rFonts w:ascii="IRNazanin" w:hAnsi="IRNazanin" w:eastAsia="IRNazanin" w:cs="IRNazanin"/>
          <w:lang w:bidi="fa-IR"/>
          <w:color w:val="111111"/>
          <w:sz w:val="28"/>
          <w:szCs w:val="28"/>
          <w:rtl/>
        </w:rPr>
        <w:t xml:space="preserve">1- أن مکاتبا لبعض بنی أسد قال جئت بنقد أجلبه إلی الکوفة فانتهیت به إلی الجسر فإنی لأسربه علیه إذا أقبل مولی لبکر بن وائل یتخلل الغنم لیقطعها فنفرت نقدة فقطرت الرجل فی الفرات فغرق فأخذت فارتفعنا إلی علی ع فقصصنا علیه القصة فقال انطلقوا فإن عرفتم النقدة بعینها فادفعوها إلیهم و إن اختلطت علیکم فادفعوا شرواها من الغنم إلیهم .</w:t>
      </w:r>
    </w:p>
    <w:p>
      <w:pPr>
        <w:pStyle w:val="BookText"/>
      </w:pPr>
      <w:r>
        <w:rPr>
          <w:rFonts w:ascii="IRNazanin" w:hAnsi="IRNazanin" w:eastAsia="IRNazanin" w:cs="IRNazanin"/>
          <w:lang w:bidi="fa-IR"/>
          <w:color w:val="111111"/>
          <w:sz w:val="28"/>
          <w:szCs w:val="28"/>
          <w:rtl/>
        </w:rPr>
        <w:t xml:space="preserve">قال ابن قتیبة النقد غنم صغار الواحدة نقدة و منه قولهم فی المثل أذل من النقد.</w:t>
      </w:r>
    </w:p>
    <w:p>
      <w:pPr>
        <w:pStyle w:val="BookText"/>
      </w:pPr>
      <w:r>
        <w:rPr>
          <w:rFonts w:ascii="IRNazanin" w:hAnsi="IRNazanin" w:eastAsia="IRNazanin" w:cs="IRNazanin"/>
          <w:lang w:bidi="fa-IR"/>
          <w:color w:val="111111"/>
          <w:sz w:val="28"/>
          <w:szCs w:val="28"/>
          <w:rtl/>
        </w:rPr>
        <w:t xml:space="preserve">و قوله أسربه أی أرسله قطعة قطعة و شرواها مثلها.</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4744</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فی ذکر المهدی من ولد الحسین ع قال إنه رجل أجلی الجبین أقنی الأنف ضخم البطن أربل الفخذین أفلج الثنایا بفخذه الیمنی شامة.</w:t>
      </w:r>
    </w:p>
    <w:p>
      <w:pPr>
        <w:pStyle w:val="BookText"/>
      </w:pPr>
      <w:r>
        <w:rPr>
          <w:rFonts w:ascii="IRNazanin" w:hAnsi="IRNazanin" w:eastAsia="IRNazanin" w:cs="IRNazanin"/>
          <w:lang w:bidi="fa-IR"/>
          <w:color w:val="111111"/>
          <w:sz w:val="28"/>
          <w:szCs w:val="28"/>
          <w:rtl/>
        </w:rPr>
        <w:t xml:space="preserve">قال ابن قتیبة الأجلی و الأجلح شیء واحد و القنا فی الأنف طوله و دقة أرنبته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حدب فی وسطه و الأربل الفخذین المتباعد ما بینهما و هو کالأفحج تربل الشیء أی انفرج و الفلج صفرة فی الأسنان.</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4745</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إن بنی أمیة لا یزالون یطعنون فی مسجل ضلالة و لهم فی الأرض أجل حتی یهریقوا الدم الحرام فی الشهر الحرام و الله لکأنی أنظر إلی غرنوق من قریش یتخبط فی دمه فإذا فعلوا ذلک لم یبق لهم فی الأرض عاذر و لم یبق لهم ملک علی وجه الأرض.</w:t>
      </w:r>
    </w:p>
    <w:p>
      <w:pPr>
        <w:pStyle w:val="BookText"/>
      </w:pPr>
      <w:r>
        <w:rPr>
          <w:rFonts w:ascii="IRNazanin" w:hAnsi="IRNazanin" w:eastAsia="IRNazanin" w:cs="IRNazanin"/>
          <w:lang w:bidi="fa-IR"/>
          <w:color w:val="111111"/>
          <w:sz w:val="28"/>
          <w:szCs w:val="28"/>
          <w:rtl/>
        </w:rPr>
        <w:t xml:space="preserve">قال ابن قتیبة هو من قولک رکب فلان مسجله إذا جد فی أمر هو فیه کلاما کان أو غیره و هو من السجل و هو الصب و الغرنوق الشاب.</w:t>
      </w:r>
    </w:p>
    <w:p>
      <w:pPr>
        <w:pStyle w:val="BookText"/>
      </w:pPr>
      <w:r>
        <w:rPr>
          <w:rFonts w:ascii="IRNazanin" w:hAnsi="IRNazanin" w:eastAsia="IRNazanin" w:cs="IRNazanin"/>
          <w:lang w:bidi="fa-IR"/>
          <w:color w:val="111111"/>
          <w:sz w:val="28"/>
          <w:szCs w:val="28"/>
          <w:rtl/>
        </w:rPr>
        <w:t xml:space="preserve">قلت و الغرنوق القرشی الذی قتلوه ثم انقضی أمرهم عقیب قتله إبراهیم الإمام و قد اختلفت الروایة فی کیفیة قتله فقیل قتل بالسیف و قیل خنق فی جراب فیه نورة و حدیث أمیر المؤمنین ع یسند الروایة الأولی.</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4746</w:t>
      </w:r>
    </w:p>
    <w:p>
      <w:pPr>
        <w:pStyle w:val="BookText"/>
      </w:pPr>
      <w:r>
        <w:rPr>
          <w:rFonts w:ascii="IRNazanin" w:hAnsi="IRNazanin" w:eastAsia="IRNazanin" w:cs="IRNazanin"/>
          <w:lang w:bidi="fa-IR"/>
          <w:color w:val="111111"/>
          <w:sz w:val="28"/>
          <w:szCs w:val="28"/>
          <w:rtl/>
        </w:rPr>
        <w:t xml:space="preserve">1- ما روی أنه اشتری قمیصا بثلاثة دراهم ثم قال الحمد لله الذی هذا من ریاشه .</w:t>
      </w:r>
    </w:p>
    <w:p>
      <w:pPr>
        <w:pStyle w:val="BookText"/>
      </w:pPr>
      <w:r>
        <w:rPr>
          <w:rFonts w:ascii="Amiri" w:hAnsi="Amiri" w:eastAsia="Amiri" w:cs="Amiri"/>
          <w:lang w:bidi="ar-SA"/>
          <w:color w:val="111111"/>
          <w:sz w:val="28"/>
          <w:szCs w:val="28"/>
          <w:rtl/>
        </w:rPr>
        <w:t xml:space="preserve">قال ابن قتیبة الریش و الریاش واحد و هو الکسوة قال عز و جل قَدْ أَنْزَلْنٰا عَلَیْکُمْ لِبٰاساً یُوٰارِی سَوْآتِکُمْ وَ رِیشاً و قرئ و ریاشا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4747</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لا قود إلا بالأسل.</w:t>
      </w:r>
    </w:p>
    <w:p>
      <w:pPr>
        <w:pStyle w:val="BookText"/>
      </w:pPr>
      <w:r>
        <w:rPr>
          <w:rFonts w:ascii="IRNazanin" w:hAnsi="IRNazanin" w:eastAsia="IRNazanin" w:cs="IRNazanin"/>
          <w:lang w:bidi="fa-IR"/>
          <w:color w:val="111111"/>
          <w:sz w:val="28"/>
          <w:szCs w:val="28"/>
          <w:rtl/>
        </w:rPr>
        <w:t xml:space="preserve">قال ابن قتیبة هو ما أرهف و أرق من الحدید کالسنان و السیف و السکین و منه قیل أسلة الذراع لما استدق منه قال و أکثر الناس علی هذا المذهب</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قوم من الناس یقولون قد یجوز أن القود بغیر الحدید کالحجر و العصا إن کان المقتول قتل بغیر ذلک.</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4748</w:t>
      </w:r>
    </w:p>
    <w:p>
      <w:pPr>
        <w:pStyle w:val="BookText"/>
      </w:pPr>
      <w:r>
        <w:rPr>
          <w:rFonts w:ascii="IRNazanin" w:hAnsi="IRNazanin" w:eastAsia="IRNazanin" w:cs="IRNazanin"/>
          <w:lang w:bidi="fa-IR"/>
          <w:color w:val="111111"/>
          <w:sz w:val="28"/>
          <w:szCs w:val="28"/>
          <w:rtl/>
        </w:rPr>
        <w:t xml:space="preserve">1- أنه ع رأی رجلا فی الشمس فقال قم عنها فإنها مبخرة مجفرة و تثقل الریح و تبلی الثوب و تظهر الداء الدفین .</w:t>
      </w:r>
    </w:p>
    <w:p>
      <w:pPr>
        <w:pStyle w:val="BookText"/>
      </w:pPr>
      <w:r>
        <w:rPr>
          <w:rFonts w:ascii="IRNazanin" w:hAnsi="IRNazanin" w:eastAsia="IRNazanin" w:cs="IRNazanin"/>
          <w:lang w:bidi="fa-IR"/>
          <w:color w:val="111111"/>
          <w:sz w:val="28"/>
          <w:szCs w:val="28"/>
          <w:rtl/>
        </w:rPr>
        <w:t xml:space="preserve">قال ابن قتیبة مبخرة تورث البخر فی الفم و مجفرة تقطع عن النکاح و تذهب شهوة الجماع یقال جفر الفحل عن الإبل إذا أکثر الضراب حتی یمل و ینقطع و مثله قذر و تقذر قذورا و مثله أقطع فهو مقطع.</w:t>
      </w:r>
    </w:p>
    <w:p>
      <w:pPr>
        <w:pStyle w:val="BookText"/>
      </w:pPr>
      <w:r>
        <w:rPr>
          <w:rFonts w:ascii="Times New Roman" w:hAnsi="Times New Roman" w:eastAsia="Times New Roman" w:cs="Times New Roman"/>
          <w:lang w:val="en-US" w:bidi="en-US"/>
          <w:color w:val="111111"/>
          <w:sz w:val="28"/>
          <w:szCs w:val="28"/>
          <w:rtl/>
        </w:rPr>
        <w:t xml:space="preserve">4749</w:t>
      </w:r>
    </w:p>
    <w:p>
      <w:pPr>
        <w:pStyle w:val="BookText"/>
      </w:pPr>
      <w:r>
        <w:rPr>
          <w:rFonts w:ascii="IRNazanin" w:hAnsi="IRNazanin" w:eastAsia="IRNazanin" w:cs="IRNazanin"/>
          <w:lang w:bidi="fa-IR"/>
          <w:color w:val="111111"/>
          <w:sz w:val="28"/>
          <w:szCs w:val="28"/>
          <w:rtl/>
        </w:rPr>
        <w:t xml:space="preserve">14- و جاء فی الحدیث أن عثمان بن مظعون قال یا رسول الله إنی رجل تشق علی العزبة فی المغازی أ فتأذن لی فی الخصاء قال لا و لکن علیک بالصوم فإنه مجفر .</w:t>
      </w:r>
    </w:p>
    <w:p>
      <w:pPr>
        <w:pStyle w:val="BookText"/>
      </w:pPr>
      <w:r>
        <w:rPr>
          <w:rFonts w:ascii="IRNazanin" w:hAnsi="IRNazanin" w:eastAsia="IRNazanin" w:cs="IRNazanin"/>
          <w:lang w:bidi="fa-IR"/>
          <w:color w:val="111111"/>
          <w:sz w:val="28"/>
          <w:szCs w:val="28"/>
          <w:rtl/>
        </w:rPr>
        <w:t xml:space="preserve">قال و قد روی عبد الرحمن عن الأصمعی عمه قال تکلم أعرابی فقال لا تنکحن واحدة فتحیض إذا حاضت و تمرض إذا مرضت و لا تنکحن اثنتین فتکون بین ضرتین و لا تنکحن ثلاثا فتکون بین أثاف و لا تنکحن أربعا فیفلسنک و یهرمنک و ینحلنک و یجفرنک فقیل له لقد حرمت ما أحل الله فقال سبحان الله کوزان و قرصان و طمران و عبادة الرحمن و قوله تثفل الریح أی تنتنها و الاسم الثفل و منه الحدیث و لیخرجن ثفلات و الداء الدفین المستتر الذی قد قهرته الطبیعة فالشمس تعینه علی الطبیعة و تظهره.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4750</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و هو یذکر مسجد الکوفة فی زاویته فٰارَ التَّنُّورُ و فیه هلک یغوث و یعوق و هو الفاروق و منه یستتر جبل الأهواز و وسطه علی روضة من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ریاض الجنة و فیه ثلاث أعین أنبتت بالضغث تذهب الرجس و تطهر المؤمنین عین من لبن و عین من دهن و عین من ماء جانبه الأیمن ذکر و فی جانبه الأیسر مکر و لو یعلم الناس ما فیه من الفضل لأتوه و لو حبوا.</w:t>
      </w:r>
    </w:p>
    <w:p>
      <w:pPr>
        <w:pStyle w:val="BookText"/>
      </w:pPr>
      <w:r>
        <w:rPr>
          <w:rFonts w:ascii="IRNazanin" w:hAnsi="IRNazanin" w:eastAsia="IRNazanin" w:cs="IRNazanin"/>
          <w:lang w:bidi="fa-IR"/>
          <w:color w:val="111111"/>
          <w:sz w:val="28"/>
          <w:szCs w:val="28"/>
          <w:rtl/>
        </w:rPr>
        <w:t xml:space="preserve">قال ابن قتیبة قوله أنبتت بالضغث أحسبه الضغث الذی ضرب أیوب أهله و العین التی ظهرت لما رکض الماء برجله قال و الباء فی بالضغث زائدة تقدیره أنبتت الضغث کقوله تعالی تَنْبُتُ بِالدُّهْنِ </w:t>
      </w:r>
      <w:r>
        <w:rPr>
          <w:rStyle w:val="FootnoteReference"/>
        </w:rPr>
        <w:footnoteReference w:id="138"/>
      </w:r>
      <w:r>
        <w:rPr>
          <w:rFonts w:ascii="Amiri" w:hAnsi="Amiri" w:eastAsia="Amiri" w:cs="Amiri"/>
          <w:lang w:bidi="ar-SA"/>
          <w:color w:val="111111"/>
          <w:sz w:val="28"/>
          <w:szCs w:val="28"/>
          <w:rtl/>
        </w:rPr>
        <w:t xml:space="preserve">و کقوله یَشْرَبُ بِهٰا عِبٰادُ اللّٰهِ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 فی جانبه الأیمن ذکر فإنه یعنی الصلاة و فی جانبه الأیسر مکر أراد به المکر به حتی قتل ع فی مسجد الکوفة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4751</w:t>
      </w:r>
    </w:p>
    <w:p>
      <w:pPr>
        <w:pStyle w:val="BookText"/>
      </w:pPr>
      <w:r>
        <w:rPr>
          <w:rFonts w:ascii="IRNazanin" w:hAnsi="IRNazanin" w:eastAsia="IRNazanin" w:cs="IRNazanin"/>
          <w:lang w:bidi="fa-IR"/>
          <w:color w:val="111111"/>
          <w:sz w:val="28"/>
          <w:szCs w:val="28"/>
          <w:rtl/>
        </w:rPr>
        <w:t xml:space="preserve">14,1- أن رسول الله ص بعث أبا رافع مولاه یتلقی جعفر بن أبی طالب لما قدم من الحبشة فأعطاه علی ع حتیا و عکة سمن و قال له أنا أعلم بجعفر أنه إن علم ثراه مرة واحدة ثم أطعمه فادفع هذا السمن إلی أسماء بنت عمیس تدهن به بنی أخی من صمر البحر و تطعمهم من الحتی .</w:t>
      </w:r>
    </w:p>
    <w:p>
      <w:pPr>
        <w:pStyle w:val="BookText"/>
      </w:pPr>
      <w:r>
        <w:rPr>
          <w:rFonts w:ascii="IRNazanin" w:hAnsi="IRNazanin" w:eastAsia="IRNazanin" w:cs="IRNazanin"/>
          <w:lang w:bidi="fa-IR"/>
          <w:color w:val="111111"/>
          <w:sz w:val="28"/>
          <w:szCs w:val="28"/>
          <w:rtl/>
        </w:rPr>
        <w:t xml:space="preserve">قال ابن قتیبة الحتی سویق یتخذ من المقل قال الهذلی یذکر أضیافه لا در دری أن أطعمت نازلکم قرف الحتی و عندی البر مکنوز</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ثراه مرة أی بلة دفعة واحدة و أطعمه الناس و الثری الندا و صمر البحر نتنه و غمقه و منه قیل للدبر الصماری.</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4752</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یوم الشوری لما تکلم الحمد لله الذی اتخذ محمدا منا نبیا و ابتعثه إلینا رسولا فنحن أهل بیت النبوة و معدن الحکمة أمان لأهل الأرض و نجاة لمن طلب إن لنا حقا إن نعطه نأخذه و إن نمنعه نرکب أعجاز الإبل و إن طال السری لو عهد إلینا رسول الله ص عهدا لجالدنا علیه حتی نموت أو قال لنا قولا لأنفذنا قوله علی رغمنا لن یسرع أحد قبلی إلی صلة رحم و دعوة حق و الأمر إلیک یا ابن عوف علی صدق النیة و جهد النصح و أستغفر الله لی و لکم.</w:t>
      </w:r>
    </w:p>
    <w:p>
      <w:pPr>
        <w:pStyle w:val="BookText"/>
      </w:pPr>
      <w:r>
        <w:rPr>
          <w:rFonts w:ascii="IRNazanin" w:hAnsi="IRNazanin" w:eastAsia="IRNazanin" w:cs="IRNazanin"/>
          <w:lang w:bidi="fa-IR"/>
          <w:color w:val="111111"/>
          <w:sz w:val="28"/>
          <w:szCs w:val="28"/>
          <w:rtl/>
        </w:rPr>
        <w:t xml:space="preserve">قال ابن قتیبة أی أن معناه رکبنا مرکب الضیم و الذل لأن راکب عجز البعیر یجد مشقة لا سیما إذا تطاول به الرکوب علی تلک الحال و یجوز أن یکون أراد نصبر علی أن نکون أتباعا لغیرنا لأن راکب عجز البعیر یکون ردفا لغیره.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4753</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لما قتل ابن آدم أخاه غمص الله الخلق و نقص الأشیاء.</w:t>
      </w:r>
    </w:p>
    <w:p>
      <w:pPr>
        <w:pStyle w:val="BookText"/>
      </w:pPr>
      <w:r>
        <w:rPr>
          <w:rFonts w:ascii="IRNazanin" w:hAnsi="IRNazanin" w:eastAsia="IRNazanin" w:cs="IRNazanin"/>
          <w:lang w:bidi="fa-IR"/>
          <w:color w:val="111111"/>
          <w:sz w:val="28"/>
          <w:szCs w:val="28"/>
          <w:rtl/>
        </w:rPr>
        <w:t xml:space="preserve">قال ابن قتیبة یقال غمصت فلانا أغمصه و اغتمصته إذا استصغرته و احتقرته قال و معنی الحدیث أن الله تعالی نقص الخلق من عظم الأبدان و طولها من القوة و البطش و طول العمر و نحو ذلک و منها</w:t>
      </w:r>
    </w:p>
    <w:p>
      <w:pPr>
        <w:pStyle w:val="BookText"/>
      </w:pPr>
      <w:r>
        <w:rPr>
          <w:rFonts w:ascii="Times New Roman" w:hAnsi="Times New Roman" w:eastAsia="Times New Roman" w:cs="Times New Roman"/>
          <w:lang w:val="en-US" w:bidi="en-US"/>
          <w:color w:val="111111"/>
          <w:sz w:val="28"/>
          <w:szCs w:val="28"/>
          <w:rtl/>
        </w:rPr>
        <w:t xml:space="preserve">4754</w:t>
      </w:r>
    </w:p>
    <w:p>
      <w:pPr>
        <w:pStyle w:val="BookText"/>
      </w:pPr>
      <w:r>
        <w:rPr>
          <w:rFonts w:ascii="IRNazanin" w:hAnsi="IRNazanin" w:eastAsia="IRNazanin" w:cs="IRNazanin"/>
          <w:lang w:bidi="fa-IR"/>
          <w:color w:val="111111"/>
          <w:sz w:val="28"/>
          <w:szCs w:val="28"/>
          <w:rtl/>
        </w:rPr>
        <w:t xml:space="preserve">1- أن سلامة الکندی قال کان علی ع یعلمنا الصلاة علی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 فیقول اللهم داحی المدحوات و بارئ المسموکات و جبار القلوب علی فطراتها شقیها و سعیدها اجعل شرائف صلواتک و نوامی برکاتک و رأفة تحیاتک علی محمد عبدک و رسولک الفاتح لما أغلق و الخاتم لما سبق و المعلن الحق بالحق و الدامغ جیشات الأباطیل کما حملته فاضطلع بأمرک لطاعتک مستوفزا فی مرضاتک لغیر نکل فی قدم و لا وهن فی عزم داعیا لوحیک حافظا لعهدک ماضیا علی نفاذ أمرک حتی أوری قبسا لقابس آلاء الله تصل بأهله أسبابه به هدیت القلوب بعد خوضات الفتن و الإثم موضحات الأعلام و نائرات الأحکام و منیرات الإسلام فهو أمینک المأمون و خازن علمک المخزون و شهیدک یوم الدین و بعیثک نعمة و رسولک بالحق رحمة اللهم افسح له مفسحا فی عدلک و اجزه مضاعفات الخیر من فضلک مهنآت غیر مکدرات من فوز ثوابک المحلول و جزل عطائک المعلول اللهم أعل علی بناء البانین بناءه و أکرم مثواه لدیک و نزله و أتمم له نوره و اجزه من ابتعاثک له مقبول الشهادة مرضی المقالة ذا منطق عدل و خطة فصل و برهان عظیم .</w:t>
      </w:r>
    </w:p>
    <w:p>
      <w:pPr>
        <w:pStyle w:val="BookText"/>
      </w:pPr>
      <w:r>
        <w:rPr>
          <w:rFonts w:ascii="Amiri" w:hAnsi="Amiri" w:eastAsia="Amiri" w:cs="Amiri"/>
          <w:lang w:bidi="ar-SA"/>
          <w:color w:val="111111"/>
          <w:sz w:val="28"/>
          <w:szCs w:val="28"/>
          <w:rtl/>
        </w:rPr>
        <w:t xml:space="preserve">قال ابن قتیبة داحی المدحوات أی باسط الأرضین و کان الله تعالی خلقها ربوة ثم بسطها قال سبحانه وَ الْأَرْضَ بَعْدَ ذٰلِکَ دَحٰاهٰا </w:t>
      </w:r>
      <w:r>
        <w:rPr>
          <w:rStyle w:val="FootnoteReference"/>
        </w:rPr>
        <w:footnoteReference w:id="140"/>
      </w:r>
      <w:r>
        <w:rPr>
          <w:rFonts w:ascii="IRNazanin" w:hAnsi="IRNazanin" w:eastAsia="IRNazanin" w:cs="IRNazanin"/>
          <w:lang w:bidi="fa-IR"/>
          <w:color w:val="111111"/>
          <w:sz w:val="28"/>
          <w:szCs w:val="28"/>
          <w:rtl/>
        </w:rPr>
        <w:t xml:space="preserve">و کل شیء بسطته فقد دحوته و منه قیل لموضع بیض النعامة أدحی لأنها تدحوه للبیض أی توسعه و وزنه أفعول و بارئ المسموکات خالق السموات و کل شیء رفعته و أعلیته فقد سمکته و سمک البیت و الحائط ارتفاعه قال الفرزدق إن الذی سمک السماء بنی لنا بیتا دعائمه أعز و أطول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جبار القلوب علی فطراتها من قولک جبرت العظم فجبر إذا کان مکسورا فلأمته و أقمته کأنه أقام القلوب و أثبتها علی ما فطرها علیه من معرفته و الإقرار به شقیها و سعیدها قال و لم أجعل إجبارا هاهنا من أجبرت فلانا علی الأمر إذا أدخلته فیه کرها و قسرته لأنه لا یقال من أفعل فعال لا أعلم ذلک إلا أن بعض القراء قرأ أهدیکم سبیل الرشاد </w:t>
      </w:r>
      <w:r>
        <w:rPr>
          <w:rStyle w:val="FootnoteReference"/>
        </w:rPr>
        <w:footnoteReference w:id="141"/>
      </w:r>
      <w:r>
        <w:rPr>
          <w:rFonts w:ascii="Amiri" w:hAnsi="Amiri" w:eastAsia="Amiri" w:cs="Amiri"/>
          <w:lang w:bidi="ar-SA"/>
          <w:color w:val="111111"/>
          <w:sz w:val="28"/>
          <w:szCs w:val="28"/>
          <w:rtl/>
        </w:rPr>
        <w:t xml:space="preserve">بتشدید الشین و قال الرشاد الله فهذا فعال من أفعل و هی قراءة شاذة غیر مستعملة فأما قول الله عز و جل وَ مٰا أَنْتَ عَلَیْهِمْ بِجَبّٰارٍ </w:t>
      </w:r>
      <w:r>
        <w:rPr>
          <w:rStyle w:val="FootnoteReference"/>
        </w:rPr>
        <w:footnoteReference w:id="142"/>
      </w:r>
      <w:r>
        <w:rPr>
          <w:rFonts w:ascii="Amiri" w:hAnsi="Amiri" w:eastAsia="Amiri" w:cs="Amiri"/>
          <w:lang w:bidi="ar-SA"/>
          <w:color w:val="111111"/>
          <w:sz w:val="28"/>
          <w:szCs w:val="28"/>
          <w:rtl/>
        </w:rPr>
        <w:t xml:space="preserve">فإنه أراد و ما أنت علیهم بمسلط تسلیط الملوک و الجبابرة الملوک و اعتبار ذلک قوله لَسْتَ عَلَیْهِمْ بِمُصَیْطِرٍ </w:t>
      </w:r>
      <w:r>
        <w:rPr>
          <w:rStyle w:val="FootnoteReference"/>
        </w:rPr>
        <w:footnoteReference w:id="143"/>
      </w:r>
      <w:r>
        <w:rPr>
          <w:rFonts w:ascii="IRNazanin" w:hAnsi="IRNazanin" w:eastAsia="IRNazanin" w:cs="IRNazanin"/>
          <w:lang w:bidi="fa-IR"/>
          <w:color w:val="111111"/>
          <w:sz w:val="28"/>
          <w:szCs w:val="28"/>
          <w:rtl/>
        </w:rPr>
        <w:t xml:space="preserve">أی بمتسلط تسلط الملوک فإن کان یجوز أن یقال من أجبرت فلانا علی الأمر أنا جبار له و کان هذا محفوظا فقد یجوز أن یجعل قول علی ع جبار القلوب من ذلک و هو أحسن فی المعنی.</w:t>
      </w:r>
    </w:p>
    <w:p>
      <w:pPr>
        <w:pStyle w:val="BookText"/>
      </w:pPr>
      <w:r>
        <w:rPr>
          <w:rFonts w:ascii="Amiri" w:hAnsi="Amiri" w:eastAsia="Amiri" w:cs="Amiri"/>
          <w:lang w:bidi="ar-SA"/>
          <w:color w:val="111111"/>
          <w:sz w:val="28"/>
          <w:szCs w:val="28"/>
          <w:rtl/>
        </w:rPr>
        <w:t xml:space="preserve">و قوله الدامغ جیشات الأباطیل أی مهلک ما نجم و ارتفع من الأباطیل و أصل الدمغ من الدماغ کأنه الذی یضرب وسط الرأس فیدمغه أی یصیب الدماغ منه و منه قول الله عز و جل بَلْ نَقْذِفُ بِالْحَقِّ عَلَی الْبٰاطِلِ فَیَدْمَغُهُ </w:t>
      </w:r>
      <w:r>
        <w:rPr>
          <w:rStyle w:val="FootnoteReference"/>
        </w:rPr>
        <w:footnoteReference w:id="144"/>
      </w:r>
      <w:r>
        <w:rPr>
          <w:rFonts w:ascii="IRNazanin" w:hAnsi="IRNazanin" w:eastAsia="IRNazanin" w:cs="IRNazanin"/>
          <w:lang w:bidi="fa-IR"/>
          <w:color w:val="111111"/>
          <w:sz w:val="28"/>
          <w:szCs w:val="28"/>
          <w:rtl/>
        </w:rPr>
        <w:t xml:space="preserve">أی یبطله و الدماغ مقتل فإذا أصیب هلک صاحبه.</w:t>
      </w:r>
    </w:p>
    <w:p>
      <w:pPr>
        <w:pStyle w:val="BookText"/>
      </w:pPr>
      <w:r>
        <w:rPr>
          <w:rFonts w:ascii="IRNazanin" w:hAnsi="IRNazanin" w:eastAsia="IRNazanin" w:cs="IRNazanin"/>
          <w:lang w:bidi="fa-IR"/>
          <w:color w:val="111111"/>
          <w:sz w:val="28"/>
          <w:szCs w:val="28"/>
          <w:rtl/>
        </w:rPr>
        <w:t xml:space="preserve">و جیشات مأخوذ من جاش الشیء أی ارتفع و جاش الماء إذا طمی و جاشت النفس.</w:t>
      </w:r>
    </w:p>
    <w:p>
      <w:pPr>
        <w:pStyle w:val="BookText"/>
      </w:pPr>
      <w:r>
        <w:rPr>
          <w:rFonts w:ascii="IRNazanin" w:hAnsi="IRNazanin" w:eastAsia="IRNazanin" w:cs="IRNazanin"/>
          <w:lang w:bidi="fa-IR"/>
          <w:color w:val="111111"/>
          <w:sz w:val="28"/>
          <w:szCs w:val="28"/>
          <w:rtl/>
        </w:rPr>
        <w:t xml:space="preserve">و قوله کما حمل فاضطلع افتعل من الضلاعة و هی القوة.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لغیر نکل فی قدم النکل مصدر و هو النکول یقال نکل فلان عن الأمر ینکل نکولا فهذا المشهور و نکل بالکسر ینکل نکلا قلیلة.</w:t>
      </w:r>
    </w:p>
    <w:p>
      <w:pPr>
        <w:pStyle w:val="BookText"/>
      </w:pPr>
      <w:r>
        <w:rPr>
          <w:rFonts w:ascii="IRNazanin" w:hAnsi="IRNazanin" w:eastAsia="IRNazanin" w:cs="IRNazanin"/>
          <w:lang w:bidi="fa-IR"/>
          <w:color w:val="111111"/>
          <w:sz w:val="28"/>
          <w:szCs w:val="28"/>
          <w:rtl/>
        </w:rPr>
        <w:t xml:space="preserve">و القدم التقدم قال أبو زید رجل مقدام إذا کان شجاعا فالقدم یجوز أن یکون بمعنی التقدم و بمعنی المتقدم.</w:t>
      </w:r>
    </w:p>
    <w:p>
      <w:pPr>
        <w:pStyle w:val="BookText"/>
      </w:pPr>
      <w:r>
        <w:rPr>
          <w:rFonts w:ascii="IRNazanin" w:hAnsi="IRNazanin" w:eastAsia="IRNazanin" w:cs="IRNazanin"/>
          <w:lang w:bidi="fa-IR"/>
          <w:color w:val="111111"/>
          <w:sz w:val="28"/>
          <w:szCs w:val="28"/>
          <w:rtl/>
        </w:rPr>
        <w:t xml:space="preserve">قوله و لا وهن فی عزم أی و لا ضعف فی رأی.</w:t>
      </w:r>
    </w:p>
    <w:p>
      <w:pPr>
        <w:pStyle w:val="BookText"/>
      </w:pPr>
      <w:r>
        <w:rPr>
          <w:rFonts w:ascii="Amiri" w:hAnsi="Amiri" w:eastAsia="Amiri" w:cs="Amiri"/>
          <w:lang w:bidi="ar-SA"/>
          <w:color w:val="111111"/>
          <w:sz w:val="28"/>
          <w:szCs w:val="28"/>
          <w:rtl/>
        </w:rPr>
        <w:t xml:space="preserve">و قوله حتی أوری قبسا لقابس أی أظهر نورا من الحق یقال أوریت النار إذا قدحت ما ظهر بها قال سبحانه أَ فَرَأَیْتُمُ النّٰارَ الَّتِی تُورُونَ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آلاء الله تصل بأهله أسبابه یرید نعم الله تصل بأهل ذلک القبس و هو الإسلام و الحق سبحانه أسبابه و أهله المؤمنون به.</w:t>
      </w:r>
    </w:p>
    <w:p>
      <w:pPr>
        <w:pStyle w:val="BookText"/>
      </w:pPr>
      <w:r>
        <w:rPr>
          <w:rFonts w:ascii="IRNazanin" w:hAnsi="IRNazanin" w:eastAsia="IRNazanin" w:cs="IRNazanin"/>
          <w:lang w:bidi="fa-IR"/>
          <w:color w:val="111111"/>
          <w:sz w:val="28"/>
          <w:szCs w:val="28"/>
          <w:rtl/>
        </w:rPr>
        <w:t xml:space="preserve">قلت تقدیر الکلام حتی أوری قبسا لقابس تصل أسباب ذلک القبس آلاء الله و نعمه بأهله المؤمنین به و اعلم أن اللام فی لغیر نکل متعلقة بقوله مستوفزا أی هو مستوفز لغیر نکول بل للخوف منک و الخضوع لک.</w:t>
      </w:r>
    </w:p>
    <w:p>
      <w:pPr>
        <w:pStyle w:val="BookText"/>
      </w:pPr>
      <w:r>
        <w:rPr>
          <w:rFonts w:ascii="IRNazanin" w:hAnsi="IRNazanin" w:eastAsia="IRNazanin" w:cs="IRNazanin"/>
          <w:lang w:bidi="fa-IR"/>
          <w:color w:val="111111"/>
          <w:sz w:val="28"/>
          <w:szCs w:val="28"/>
          <w:rtl/>
        </w:rPr>
        <w:t xml:space="preserve">قال ابن قتیبة قوله ع به هدیت القلوب بعد الکفر و الفتن موضحات الأعلام أی هدیته لموضحات الأعلام یقال هدیت الطریق و للطریق و إلی الطریق.</w:t>
      </w:r>
    </w:p>
    <w:p>
      <w:pPr>
        <w:pStyle w:val="BookText"/>
      </w:pPr>
      <w:r>
        <w:rPr>
          <w:rFonts w:ascii="IRNazanin" w:hAnsi="IRNazanin" w:eastAsia="IRNazanin" w:cs="IRNazanin"/>
          <w:lang w:bidi="fa-IR"/>
          <w:color w:val="111111"/>
          <w:sz w:val="28"/>
          <w:szCs w:val="28"/>
          <w:rtl/>
        </w:rPr>
        <w:t xml:space="preserve">و قوله نائرات الأحکام و منیرات الإسلام یرید الواضحات البینات یقال نار الشیء و أنار إذا وضح.</w:t>
      </w:r>
    </w:p>
    <w:p>
      <w:pPr>
        <w:pStyle w:val="BookText"/>
      </w:pPr>
      <w:r>
        <w:rPr>
          <w:rFonts w:ascii="IRNazanin" w:hAnsi="IRNazanin" w:eastAsia="IRNazanin" w:cs="IRNazanin"/>
          <w:lang w:bidi="fa-IR"/>
          <w:color w:val="111111"/>
          <w:sz w:val="28"/>
          <w:szCs w:val="28"/>
          <w:rtl/>
        </w:rPr>
        <w:t xml:space="preserve">و قوله شهیدک یوم الدین أی الشاهد علی الناس یوم القیامة و بعیثک رحمة أی مبعوثک فعیل فی معنی مفعول.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افسح له مفسحا أی أوسع له سعة و روی مفتسحا بالتاء قوله فی عدلک أی فی دار عدلک یعنی یوم القیامة و من رواه عدنک بالنون أراد جنة عدن .</w:t>
      </w:r>
    </w:p>
    <w:p>
      <w:pPr>
        <w:pStyle w:val="BookText"/>
      </w:pPr>
      <w:r>
        <w:rPr>
          <w:rFonts w:ascii="IRNazanin" w:hAnsi="IRNazanin" w:eastAsia="IRNazanin" w:cs="IRNazanin"/>
          <w:lang w:bidi="fa-IR"/>
          <w:color w:val="111111"/>
          <w:sz w:val="28"/>
          <w:szCs w:val="28"/>
          <w:rtl/>
        </w:rPr>
        <w:t xml:space="preserve">و قوله من جزل عطائک المعلول من العلل و هو الشرب بعد الشرب فالشرب الأول نهل و الثانی علل یرید أن عطاءه عز و جل مضاعف کأنه یعل عباده أی یعطیهم عطاء بعد عطاء.</w:t>
      </w:r>
    </w:p>
    <w:p>
      <w:pPr>
        <w:pStyle w:val="BookText"/>
      </w:pPr>
      <w:r>
        <w:rPr>
          <w:rFonts w:ascii="IRNazanin" w:hAnsi="IRNazanin" w:eastAsia="IRNazanin" w:cs="IRNazanin"/>
          <w:lang w:bidi="fa-IR"/>
          <w:color w:val="111111"/>
          <w:sz w:val="28"/>
          <w:szCs w:val="28"/>
          <w:rtl/>
        </w:rPr>
        <w:t xml:space="preserve">و قوله أعل علی بناء البانین بناءه أی ارفع فوق أعمال العاملین عمله و أکرم مثواه أی منزلته من قولک ثویت بالمکان أی نزلته و أقمت به و نزله رزقه.</w:t>
      </w:r>
    </w:p>
    <w:p>
      <w:pPr>
        <w:pStyle w:val="BookText"/>
      </w:pPr>
      <w:r>
        <w:rPr>
          <w:rFonts w:ascii="IRNazanin" w:hAnsi="IRNazanin" w:eastAsia="IRNazanin" w:cs="IRNazanin"/>
          <w:lang w:bidi="fa-IR"/>
          <w:color w:val="111111"/>
          <w:sz w:val="28"/>
          <w:szCs w:val="28"/>
          <w:rtl/>
        </w:rPr>
        <w:t xml:space="preserve">و نحن قد ذکرنا بعض هذه الکلمات فیما تقدم علی روایة الرضی رحمه الله و هی مخالفة لهذه الروایة و شرحنا ما رواه الرضی و ذکرنا الآن ما رواه ابن قتیبة و شرحه لأنه لا یخلو من فائدة جدیدة.</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4755</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خذ الحکمة أنی أتتک فإن الکلمة من الحکمة تکون فی صدر المنافق فتلجلج فی صدره حتی تسکن إلی صاحبها.</w:t>
      </w:r>
    </w:p>
    <w:p>
      <w:pPr>
        <w:pStyle w:val="BookText"/>
      </w:pPr>
      <w:r>
        <w:rPr>
          <w:rFonts w:ascii="IRNazanin" w:hAnsi="IRNazanin" w:eastAsia="IRNazanin" w:cs="IRNazanin"/>
          <w:lang w:bidi="fa-IR"/>
          <w:color w:val="111111"/>
          <w:sz w:val="28"/>
          <w:szCs w:val="28"/>
          <w:rtl/>
        </w:rPr>
        <w:t xml:space="preserve">قال ابن قتیبة یرید الکلمة قد یعلمها المنافق فلا تزال تتحرک فی صدره و لا تسکن حتی یسمعها منه المؤمن أو العالم فیعیها و یثقفها و یفقهها منه فتسکن فی صدره إلی أخواتها من کلم الحکمة.</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4756</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البیت المعمور نتاق الکعبة من فوقها.</w:t>
      </w:r>
    </w:p>
    <w:p>
      <w:pPr>
        <w:pStyle w:val="BookText"/>
      </w:pPr>
      <w:r>
        <w:rPr>
          <w:rFonts w:ascii="IRNazanin" w:hAnsi="IRNazanin" w:eastAsia="IRNazanin" w:cs="IRNazanin"/>
          <w:lang w:bidi="fa-IR"/>
          <w:color w:val="111111"/>
          <w:sz w:val="28"/>
          <w:szCs w:val="28"/>
          <w:rtl/>
        </w:rPr>
        <w:t xml:space="preserve">قال ابن قتیبة نتاق الکعبة أی مظل علیها من فوقها من قول الله سبحانه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نَتَقْنَا الْجَبَلَ فَوْقَهُمْ کَأَنَّهُ ظُلَّةٌ </w:t>
      </w:r>
      <w:r>
        <w:rPr>
          <w:rStyle w:val="FootnoteReference"/>
        </w:rPr>
        <w:footnoteReference w:id="146"/>
      </w:r>
      <w:r>
        <w:rPr>
          <w:rFonts w:ascii="IRNazanin" w:hAnsi="IRNazanin" w:eastAsia="IRNazanin" w:cs="IRNazanin"/>
          <w:lang w:bidi="fa-IR"/>
          <w:color w:val="111111"/>
          <w:sz w:val="28"/>
          <w:szCs w:val="28"/>
          <w:rtl/>
        </w:rPr>
        <w:t xml:space="preserve">أی زعزع فأظل علیهم.</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4757</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أنا قسیم النار .</w:t>
      </w:r>
    </w:p>
    <w:p>
      <w:pPr>
        <w:pStyle w:val="BookText"/>
      </w:pPr>
      <w:r>
        <w:rPr>
          <w:rFonts w:ascii="IRNazanin" w:hAnsi="IRNazanin" w:eastAsia="IRNazanin" w:cs="IRNazanin"/>
          <w:lang w:bidi="fa-IR"/>
          <w:color w:val="111111"/>
          <w:sz w:val="28"/>
          <w:szCs w:val="28"/>
          <w:rtl/>
        </w:rPr>
        <w:t xml:space="preserve">قال ابن قتیبة أراد أن الناس فریقان فریق معی فهم علی هدی و فریق علی فهم علی ضلالة کالخوارج و لم یجسر ابن قتیبة أن یقول و کأهل الشام یتورع یزعم ثم إن الله أنطقه بما تورع عن ذکره فقال متمما للکلام بقوله فأنا قسیم النار نصف فی الجنة معی و نصف فی النار قال و قسیم فی معنی مقاسم مثل جلیس و أکیل و شریب.</w:t>
      </w:r>
    </w:p>
    <w:p>
      <w:pPr>
        <w:pStyle w:val="BookText"/>
      </w:pPr>
      <w:r>
        <w:rPr>
          <w:rFonts w:ascii="IRNazanin" w:hAnsi="IRNazanin" w:eastAsia="IRNazanin" w:cs="IRNazanin"/>
          <w:lang w:bidi="fa-IR"/>
          <w:color w:val="111111"/>
          <w:sz w:val="28"/>
          <w:szCs w:val="28"/>
          <w:rtl/>
        </w:rPr>
        <w:t xml:space="preserve">قلت قد ذکر أبو عبید الهروی هذه الکلمة فی الجمع بین الغریبین قال و قال قوم إنه لم یرد ما ذکره و إنما أراد هو قسیم النار و الجنة یوم القیامة حقیقة یقسم الأمة فیقول هذا للجنة و هذا للنار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5" w:name="pg11086_125985"/>
    <w:bookmarkEnd w:id="85"/>
    <w:p>
      <w:pPr>
        <w:pStyle w:val="Heading4"/>
      </w:pPr>
      <w:bookmarkStart w:id="328" w:name="_Toc96"/>
      <w:r>
        <w:t>[خطبة منسوبة للإمام علی خالیة من حرف الألف]</w:t>
      </w:r>
      <w:bookmarkEnd w:id="328"/>
    </w:p>
    <w:p>
      <w:pPr>
        <w:pStyle w:val="BookText"/>
      </w:pPr>
      <w:r>
        <w:rPr>
          <w:rFonts w:ascii="IRNazanin" w:hAnsi="IRNazanin" w:eastAsia="IRNazanin" w:cs="IRNazanin"/>
          <w:lang w:bidi="fa-IR"/>
          <w:color w:val="111111"/>
          <w:sz w:val="28"/>
          <w:szCs w:val="28"/>
          <w:rtl/>
        </w:rPr>
        <w:t xml:space="preserve">و أنا الآن أذکر من کلامه الغریب ما لم یورده أبو عبید و ابن قتیبة فی کلامهما و أشرحه أیضا و هی خطبة رواها کثیر من الناس له ع خالیة من حرف الألف</w:t>
      </w:r>
    </w:p>
    <w:p>
      <w:pPr>
        <w:pStyle w:val="BookText"/>
      </w:pPr>
      <w:r>
        <w:rPr>
          <w:rFonts w:ascii="Times New Roman" w:hAnsi="Times New Roman" w:eastAsia="Times New Roman" w:cs="Times New Roman"/>
          <w:lang w:val="en-US" w:bidi="en-US"/>
          <w:color w:val="111111"/>
          <w:sz w:val="28"/>
          <w:szCs w:val="28"/>
          <w:rtl/>
        </w:rPr>
        <w:t xml:space="preserve">4758</w:t>
      </w:r>
    </w:p>
    <w:p>
      <w:pPr>
        <w:pStyle w:val="BookText"/>
      </w:pPr>
      <w:r>
        <w:rPr>
          <w:rFonts w:ascii="IRNazanin" w:hAnsi="IRNazanin" w:eastAsia="IRNazanin" w:cs="IRNazanin"/>
          <w:lang w:bidi="fa-IR"/>
          <w:color w:val="111111"/>
          <w:sz w:val="28"/>
          <w:szCs w:val="28"/>
          <w:rtl/>
        </w:rPr>
        <w:t xml:space="preserve">قالوا تذاکر </w:t>
      </w:r>
      <w:r>
        <w:rPr>
          <w:rStyle w:val="FootnoteReference"/>
        </w:rPr>
        <w:footnoteReference w:id="147"/>
      </w:r>
      <w:r>
        <w:rPr>
          <w:rFonts w:ascii="IRNazanin" w:hAnsi="IRNazanin" w:eastAsia="IRNazanin" w:cs="IRNazanin"/>
          <w:lang w:bidi="fa-IR"/>
          <w:color w:val="111111"/>
          <w:sz w:val="28"/>
          <w:szCs w:val="28"/>
          <w:rtl/>
        </w:rPr>
        <w:t xml:space="preserve">قوم من أصحاب رسول الله ص أی حروف الهجاء أدخل فی الکلام فأجمعوا علی الألف فقال علی ع حمدت من عظمت منته و سبغت نعمته و سبقت غضبه رحمته و تمت کلمته و نفذت مشیئته و بلغت قضیته حمدته حمد مقر بربوبیته متخضع لعبودیته متنصل من خطیئته متفرد بتوحیده مؤمل منه مغفرة تنجیه یوم یشغل عن فصیلته و بنیه و نستعینه و نسترشده و نستهدیه و نؤمن به و نتوکل علیه و شهدت له شهود مخلص موقن و فردته تفرید مؤمن متیقن و وحدته توحید عبد مذعن لیس له شریک فی ملکه و لم یکن له ولی فی صنعه جل عن مشیر و وزیر و عن عون معین و نصیر و نظیر علم فستر و بطن فخبر و ملک فقهر و عصی فغفر و حکم فعدل لم یزل و لن یزول لَیْسَ کَمِثْلِهِ شَیْءٌ </w:t>
      </w:r>
      <w:r>
        <w:rPr>
          <w:rStyle w:val="FootnoteReference"/>
        </w:rPr>
        <w:footnoteReference w:id="148"/>
      </w:r>
      <w:r>
        <w:rPr>
          <w:rFonts w:ascii="IRNazanin" w:hAnsi="IRNazanin" w:eastAsia="IRNazanin" w:cs="IRNazanin"/>
          <w:lang w:bidi="fa-IR"/>
          <w:color w:val="111111"/>
          <w:sz w:val="28"/>
          <w:szCs w:val="28"/>
          <w:rtl/>
        </w:rPr>
        <w:t xml:space="preserve">و هو بعد کل شیء رب متعزز بعزته متمکن بقوته متقدس بعلوه متکبر بسموه لیس یدرکه بصر و لم یحط به نظر قوی منیع بصیر سمیع رءوف رحیم عجز عن وصفه من یصفه و ضل عن نعته من یعرفه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فبعد و بعد فقرب یجیب دعوة من یدعوه و یرزقه و یحبوه ذو لطف خفی و بطش قوی و رحمة موسعة و عقوبة موجعة رحمته جنة عریضة مونقة و عقوبته جحیم ممدودة موبقة و شهدت ببعث محمد رسوله و عبده و صفیه و نبیه و نجیه و حبیبه و خلیله بعثه فی خیر عصر و حین فترة و کفر رحمة لعبیده و منة لمزیده ختم به نبوته و شید به حجته فوعظ و نصح و بلغ و کدح رءوف بکل مؤمن رحیم سخی رضی ولی زکی علیه رحمة و تسلیم و برکة و تکریم من رب غفور رحیم قریب مجیب وصیتکم معشر من حضرنی بوصیة ربک و ذکرتکم بسنة نبیکم فعلیکم برهبة تسکن قلوبکم و خشیة تذری دموعکم و تقیة تنجیکم قبل یوم تبلیکم و تذهلکم یوم یفوز فیه من ثقل وزن حسنته و خف وزن سیئته و لتکن مسألتکم و تملقکم مسألة ذل و خضوع و شکر و خشوع بتوبة و تورع و ندم و رجوع و لیغتنم کل مغتنم منکم صحته قبل سقمه و شبیبته قبل هرمه و سعته قبل فقره و فرغته قبل شغله و حضره قبل سفره قبل تکبر و تهرم و تسقم یمله طبیبه و یعرض عنه حبیبه و ینقطع غمده و یتغیر عقله ثم قیل هو موعوک و جسمه منهوک ثم جد فی نزع شدید و حضره کل قریب و بعید فشخص بصره و طمح نظره و رشح جبینه و عطف عرینه و سکن حنینه و حزنته نفسه و بکته عرسه و حفر رمسه و یتم منه ولده و تفرق منه عدده و قسم جمعه و ذهب بصره و سمعه و مدد و جرد و عری و غسل و نشف و سجی و بسط له و هیئ و نشر علیه کفنه و شد منه ذقنه و قمص و عمم و ودع و سلم و حمل فوق سریر و صلی علیه بتکبیر و نقل من دور مزخرفة و قصور مشیدة و حجر منجدة و جعل فی ضریح ملحود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ضیق مرصود بلبن منضود مسقف بجلمود و هیل علیه حفره و حثی علیه مدره و تحقق حذره و نسی خبره و رجع عنه ولیه و صفیه و ندیمه و نسیبه و تبدل به قرینه و حبیبه فهو حشو قبر و رهین قفر یسعی بجسمه دود قبره و یسیل صدیده من منخره یسحق تربه لحمه و ینشف دمه و یرم عظمه حتی یوم حشره فنشر من قبره حین ینفخ فی صور و یدعی بحشر و نشور فثم بعثرت قبور و حصلت سریرة صدور و جیء بکل نبی و صدیق و شهید و توحد للفصل قدیر بعبده خبیر بصیر فکم من زفرة تضنیه و حسرة تنضیه فی موقف مهول و مشهد جلیل بین یدی ملک عظیم و بکل صغیر و کبیر علیم فحینئذ یلجمه عرقه و یحصره قلقه عبرته غیر مرحومة و صرخته غیر مسموعة و حجته غیر مقولة زالت جریدته و نشرت صحیفته نظر فی سوء عمله و شهدت علیه عینه بنظره و یده ببطشه و رجله بخطوه و فرجه بلمسه و جلده بمسه فسلسل جیده و غلت یده و سیق فسحب وحده فورد جهنم بکرب و شدة فظل یعذب فی جحیم و یسقی شربة من حمیم تشوی وجهه و تسلخ جلده و تضربه زبنیة بمقمع من حدید و یعود جلده بعد نضجه کجلد جدید یستغیث فتعرض عنه خزنة جهنم و یستصرخ فیلبث حقبة یندم.</w:t>
      </w:r>
    </w:p>
    <w:p>
      <w:pPr>
        <w:pStyle w:val="BookText"/>
      </w:pPr>
      <w:r>
        <w:rPr>
          <w:rFonts w:ascii="IRNazanin" w:hAnsi="IRNazanin" w:eastAsia="IRNazanin" w:cs="IRNazanin"/>
          <w:lang w:bidi="fa-IR"/>
          <w:color w:val="111111"/>
          <w:sz w:val="28"/>
          <w:szCs w:val="28"/>
          <w:rtl/>
        </w:rPr>
        <w:t xml:space="preserve">نعوذ برب قدیر من شر کل مصیر و نسأله عفو من رضی عنه و مغفرة من قبله فهو ولی مسألتی و منجح طلبتی فمن زحزح عن تعذیب ربه جعل فی جنته بقربه و خلد فی قصور مشیدة و ملک بحور عین و حفدة و طیف علیه بکئوس أسکن فی حظیرة قدوس و تقلب فی نعیم و سقی من تسنیم و شرب من عین سلسبیل و مزج له بزنجبیل مختم بمسک و عبیر مستدیم للملک مستشعر للسرر یشرب من خمور فی روض مغدق لیس یصدع من شربه و لیس ینزف.</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منزلة من خشی ربه و حذر نفسه معصیته و تلک عقوبة من جحد مشیئته و سولت له نفسه معصیته فهو قول فصل و حکم عدل و خبر قصص قص و وعظ نص تَنْزِیلٌ مِنْ حَکِیمٍ حَمِیدٍ </w:t>
      </w:r>
      <w:r>
        <w:rPr>
          <w:rStyle w:val="FootnoteReference"/>
        </w:rPr>
        <w:footnoteReference w:id="149"/>
      </w:r>
      <w:r>
        <w:rPr>
          <w:rFonts w:ascii="IRNazanin" w:hAnsi="IRNazanin" w:eastAsia="IRNazanin" w:cs="IRNazanin"/>
          <w:lang w:bidi="fa-IR"/>
          <w:color w:val="111111"/>
          <w:sz w:val="28"/>
          <w:szCs w:val="28"/>
          <w:rtl/>
        </w:rPr>
        <w:t xml:space="preserve">نزل به روح قدس مبین علی قلب نبی مهتد رشید صلت علیه رسل سفرة مکرمون بررة عذت برب علیم رحیم کریم من شر کل عدو لعین رجیم فلیتضرع متضرعکم و لیبتهل مبتهلکم و لیستغفر کل مربوب منکم لی و لکم و حسبی ربی وحده.</w:t>
      </w:r>
    </w:p>
    <w:p>
      <w:pPr>
        <w:pStyle w:val="BookText"/>
      </w:pPr>
      <w:r>
        <w:rPr>
          <w:rFonts w:ascii="IRNazanin" w:hAnsi="IRNazanin" w:eastAsia="IRNazanin" w:cs="IRNazanin"/>
          <w:lang w:bidi="fa-IR"/>
          <w:color w:val="111111"/>
          <w:sz w:val="28"/>
          <w:szCs w:val="28"/>
          <w:rtl/>
        </w:rPr>
        <w:t xml:space="preserve">فصیلة الرجل رهطه الأدنون و کدح سعی سعیا فیه تعب و فرغته الواحدة من الفراغ تقول فرغت فرغة کقولک ضربت ضربة و سجی المیت بسط علیه رداء و نشر المیت من قبره بفتح النون و الشین و أنشره الله تعالی.</w:t>
      </w:r>
    </w:p>
    <w:p>
      <w:pPr>
        <w:pStyle w:val="BookText"/>
      </w:pPr>
      <w:r>
        <w:rPr>
          <w:rFonts w:ascii="IRNazanin" w:hAnsi="IRNazanin" w:eastAsia="IRNazanin" w:cs="IRNazanin"/>
          <w:lang w:bidi="fa-IR"/>
          <w:color w:val="111111"/>
          <w:sz w:val="28"/>
          <w:szCs w:val="28"/>
          <w:rtl/>
        </w:rPr>
        <w:t xml:space="preserve">و بعثرت قبور انتثرت و نبشت.</w:t>
      </w:r>
    </w:p>
    <w:p>
      <w:pPr>
        <w:pStyle w:val="BookText"/>
      </w:pPr>
      <w:r>
        <w:rPr>
          <w:rFonts w:ascii="IRNazanin" w:hAnsi="IRNazanin" w:eastAsia="IRNazanin" w:cs="IRNazanin"/>
          <w:lang w:bidi="fa-IR"/>
          <w:color w:val="111111"/>
          <w:sz w:val="28"/>
          <w:szCs w:val="28"/>
          <w:rtl/>
        </w:rPr>
        <w:t xml:space="preserve">قوله و سیق بسحب وحده لأنه إذا کان معه غیره کان کالمتأسی بغیره فکان أخف لألمه و عذابه و إذا کان وحده کان أشد ألما و أهول و روی فسیق یسحب وحده و هذا أقرب إلی تناسب الفقرتین و ذاک أفخم معنی.</w:t>
      </w:r>
    </w:p>
    <w:p>
      <w:pPr>
        <w:pStyle w:val="BookText"/>
      </w:pPr>
      <w:r>
        <w:rPr>
          <w:rFonts w:ascii="IRNazanin" w:hAnsi="IRNazanin" w:eastAsia="IRNazanin" w:cs="IRNazanin"/>
          <w:lang w:bidi="fa-IR"/>
          <w:color w:val="111111"/>
          <w:sz w:val="28"/>
          <w:szCs w:val="28"/>
          <w:rtl/>
        </w:rPr>
        <w:t xml:space="preserve">و زبنیة علی وزن عفریة واحد الزبانیة و هم عند العرب الشرط و سمی بذلک بعض الملائکة لدفعهم أهل النار إلیها کما یفعل الشرط فی الدنیا و من أهل اللغة من یجعل واحد الزبانیة زبانی و قال بعضهم زابن و منهم من قال هو جمع لا واحد له نحو أبابیل و عبادید و أصل الزبن فی اللغة الدفع و منه ناقة زبون تضرب حالبها و تدفعه.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تقول ملک زید بفلانة بغیر ألف و الباء هاهنا زائدة کما زیدت فی کَفیٰ بِاللّٰهِ حَسِیباً و إنما حکمنا بزیادتها لأن العرب تقول ملکت أنا فلانة أی تزوجتها و أملکت فلانة بزید أی زوجتها به فلما جاءت الباء هاهنا و لم یکن بد من إثبات الألف لأجل مجیئها جعلناها زائدة و صار تقدیره و ملک حورا عینا.</w:t>
      </w:r>
    </w:p>
    <w:p>
      <w:pPr>
        <w:pStyle w:val="BookText"/>
      </w:pPr>
      <w:r>
        <w:rPr>
          <w:rFonts w:ascii="IRNazanin" w:hAnsi="IRNazanin" w:eastAsia="IRNazanin" w:cs="IRNazanin"/>
          <w:lang w:bidi="fa-IR"/>
          <w:color w:val="111111"/>
          <w:sz w:val="28"/>
          <w:szCs w:val="28"/>
          <w:rtl/>
        </w:rPr>
        <w:t xml:space="preserve">و قال المفسرون فی تسنیم إنه اسم ماء فی الجنة سمی بذلک لأنه یجری من فوق الغرف و القصور.</w:t>
      </w:r>
    </w:p>
    <w:p>
      <w:pPr>
        <w:pStyle w:val="BookText"/>
      </w:pPr>
      <w:r>
        <w:rPr>
          <w:rFonts w:ascii="IRNazanin" w:hAnsi="IRNazanin" w:eastAsia="IRNazanin" w:cs="IRNazanin"/>
          <w:lang w:bidi="fa-IR"/>
          <w:color w:val="111111"/>
          <w:sz w:val="28"/>
          <w:szCs w:val="28"/>
          <w:rtl/>
        </w:rPr>
        <w:t xml:space="preserve">و قالوا فی سلسبیل إنه اسم عین فی الجنة لیس ینزف و لا یخمر کما یخمر شارب الخمر فی الدنیا.</w:t>
      </w:r>
    </w:p>
    <w:p>
      <w:pPr>
        <w:pStyle w:val="BookText"/>
      </w:pPr>
      <w:r>
        <w:rPr>
          <w:rFonts w:ascii="IRNazanin" w:hAnsi="IRNazanin" w:eastAsia="IRNazanin" w:cs="IRNazanin"/>
          <w:lang w:bidi="fa-IR"/>
          <w:color w:val="111111"/>
          <w:sz w:val="28"/>
          <w:szCs w:val="28"/>
          <w:rtl/>
        </w:rPr>
        <w:t xml:space="preserve">انقضی هذا الفصل ثم رجعنا إلی سنن الغرض الأول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6" w:name="pg11086_125990"/>
    <w:bookmarkEnd w:id="86"/>
    <w:p>
      <w:pPr>
        <w:pStyle w:val="Heading3"/>
      </w:pPr>
      <w:bookmarkStart w:id="329" w:name="_Toc97"/>
      <w:r>
        <w:t>267 [و من کلامه ع فی خبر بلغه من إغارة أصحاب معاویة علی الأنبار]</w:t>
      </w:r>
      <w:bookmarkEnd w:id="329"/>
    </w:p>
    <w:p>
      <w:pPr>
        <w:pStyle w:val="BookText"/>
      </w:pPr>
      <w:r>
        <w:rPr>
          <w:rFonts w:ascii="Amiri" w:hAnsi="Amiri" w:eastAsia="Amiri" w:cs="Amiri"/>
          <w:lang w:bidi="ar-SA"/>
          <w:color w:val="111111"/>
          <w:sz w:val="28"/>
          <w:szCs w:val="28"/>
          <w:rtl/>
        </w:rPr>
        <w:t xml:space="preserve">وَ قَالَ ع لَمَّا بَلَغَهُ إِغَارَةُ أَصْحَابِ مُعَاوِیَةَ عَلَی اَلْأَنْبَارِ فَخَرَجَ بِنَفْسِهِ مَاشِیاً حَتَّی أَتَی اَلنُّخَیْلَةَ وَ أَدْرَکَهُ النَّاسُ وَ قَالُوا یَا أَمِیرَ الْمُؤْمِنِینَ نَحْنُ نَکْفِیکَهُمْ فَقَالَ [ع وَ اللَّهِ]</w:t>
      </w:r>
    </w:p>
    <w:p>
      <w:pPr>
        <w:pStyle w:val="BookText"/>
      </w:pPr>
      <w:r>
        <w:rPr>
          <w:rFonts w:ascii="Amiri" w:hAnsi="Amiri" w:eastAsia="Amiri" w:cs="Amiri"/>
          <w:lang w:bidi="ar-SA"/>
          <w:color w:val="111111"/>
          <w:sz w:val="28"/>
          <w:szCs w:val="28"/>
          <w:rtl/>
        </w:rPr>
        <w:t xml:space="preserve">مَا تَکْفُونَنِی أَنْفُسَکُمْ فَکَیْفَ تَکْفُونَنِی غَیْرَکُمْ إِنْ کَانَتِ الرَّعَایَا قَبْلِی لَتَشْکُو حَیْفَ رُعَاتِهَا وَ إِنَّنِی [فَإِنِّی]</w:t>
      </w:r>
    </w:p>
    <w:p>
      <w:pPr>
        <w:pStyle w:val="BookText"/>
      </w:pPr>
      <w:r>
        <w:rPr>
          <w:rFonts w:ascii="Amiri" w:hAnsi="Amiri" w:eastAsia="Amiri" w:cs="Amiri"/>
          <w:lang w:bidi="ar-SA"/>
          <w:color w:val="111111"/>
          <w:sz w:val="28"/>
          <w:szCs w:val="28"/>
          <w:rtl/>
        </w:rPr>
        <w:t xml:space="preserve">الْیَوْمَ لَأَشْکُو حَیْفَ رَعِیَّتِی کَأَنَّنِی الْمَقُودُ وَ هُمُ الْقَادَةُ أَوِ الْمَوْزُوعُ وَ هُمُ الْوَزَعَةُ.</w:t>
      </w:r>
    </w:p>
    <w:p>
      <w:pPr>
        <w:pStyle w:val="BookText"/>
      </w:pPr>
      <w:r>
        <w:rPr>
          <w:rFonts w:ascii="IRNazanin" w:hAnsi="IRNazanin" w:eastAsia="IRNazanin" w:cs="IRNazanin"/>
          <w:lang w:bidi="fa-IR"/>
          <w:color w:val="111111"/>
          <w:sz w:val="28"/>
          <w:szCs w:val="28"/>
          <w:rtl/>
        </w:rPr>
        <w:t xml:space="preserve">[قال فلما قال هذا القول فی کلام طویل قد ذکرنا مختاره فی جملة الخطب تقدم إلیه رجلان من أصحابه فقال أحدهما إنی لا أملک إلا نفسی و أخی </w:t>
      </w:r>
      <w:r>
        <w:rPr>
          <w:rStyle w:val="FootnoteReference"/>
        </w:rPr>
        <w:footnoteReference w:id="150"/>
      </w:r>
      <w:r>
        <w:rPr>
          <w:rFonts w:ascii="IRNazanin" w:hAnsi="IRNazanin" w:eastAsia="IRNazanin" w:cs="IRNazanin"/>
          <w:lang w:bidi="fa-IR"/>
          <w:color w:val="111111"/>
          <w:sz w:val="28"/>
          <w:szCs w:val="28"/>
          <w:rtl/>
        </w:rPr>
        <w:t xml:space="preserve">فمرنا بأمرک یا أمیر المؤمنین ننفذ </w:t>
      </w:r>
      <w:r>
        <w:rPr>
          <w:rStyle w:val="FootnoteReference"/>
        </w:rPr>
        <w:footnoteReference w:id="151"/>
      </w:r>
      <w:r>
        <w:rPr>
          <w:rFonts w:ascii="IRNazanin" w:hAnsi="IRNazanin" w:eastAsia="IRNazanin" w:cs="IRNazanin"/>
          <w:lang w:bidi="fa-IR"/>
          <w:color w:val="111111"/>
          <w:sz w:val="28"/>
          <w:szCs w:val="28"/>
          <w:rtl/>
        </w:rPr>
        <w:t xml:space="preserve">فقال و أین تقعان مما أرید ]</w:t>
      </w:r>
    </w:p>
    <w:p>
      <w:pPr>
        <w:pStyle w:val="BookText"/>
      </w:pPr>
      <w:r>
        <w:rPr>
          <w:rFonts w:ascii="IRNazanin" w:hAnsi="IRNazanin" w:eastAsia="IRNazanin" w:cs="IRNazanin"/>
          <w:lang w:bidi="fa-IR"/>
          <w:color w:val="111111"/>
          <w:sz w:val="28"/>
          <w:szCs w:val="28"/>
          <w:rtl/>
        </w:rPr>
        <w:t xml:space="preserve">السنن الطریقة یقال تنح عن السنن أی عن وجه الطریق و النخیلة بظاهر الکوفة و روی ما تکفونی بحذف النون و الحیف الظلم و الوزعة جمع وازع و هو الدافع الکاف.</w:t>
      </w:r>
    </w:p>
    <w:p>
      <w:pPr>
        <w:pStyle w:val="BookText"/>
      </w:pPr>
      <w:r>
        <w:rPr>
          <w:rFonts w:ascii="IRNazanin" w:hAnsi="IRNazanin" w:eastAsia="IRNazanin" w:cs="IRNazanin"/>
          <w:lang w:bidi="fa-IR"/>
          <w:color w:val="111111"/>
          <w:sz w:val="28"/>
          <w:szCs w:val="28"/>
          <w:rtl/>
        </w:rPr>
        <w:t xml:space="preserve">و معنی قوله ما تکفوننی أنفسکم أی أفعالکم ردیئة قبیحة تحتاج إلی جند غیرکم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أستعین بهم علی تثقیفکم و تهذیبکم فمن هذه حاله کیف أثقف به غیره و أهذب به سواه.</w:t>
      </w:r>
    </w:p>
    <w:p>
      <w:pPr>
        <w:pStyle w:val="BookText"/>
      </w:pPr>
      <w:r>
        <w:rPr>
          <w:rFonts w:ascii="Amiri" w:hAnsi="Amiri" w:eastAsia="Amiri" w:cs="Amiri"/>
          <w:lang w:bidi="ar-SA"/>
          <w:color w:val="111111"/>
          <w:sz w:val="28"/>
          <w:szCs w:val="28"/>
          <w:rtl/>
        </w:rPr>
        <w:t xml:space="preserve">و إن کانت الرعایا إن هاهنا مخففة من الثقیلة و لذلک دخلت اللام فی جوابها و قد تقدم ذکرنا هذین الرجلین و إن أحدهما قال یا أمیر المؤمنین أقول لک ما قاله العبد الصالح رَبِّ إِنِّی لاٰ أَمْلِکُ إِلاّٰ نَفْسِی وَ أَخِی </w:t>
      </w:r>
      <w:r>
        <w:rPr>
          <w:rStyle w:val="FootnoteReference"/>
        </w:rPr>
        <w:footnoteReference w:id="152"/>
      </w:r>
      <w:r>
        <w:rPr>
          <w:rFonts w:ascii="IRNazanin" w:hAnsi="IRNazanin" w:eastAsia="IRNazanin" w:cs="IRNazanin"/>
          <w:lang w:bidi="fa-IR"/>
          <w:color w:val="111111"/>
          <w:sz w:val="28"/>
          <w:szCs w:val="28"/>
          <w:rtl/>
        </w:rPr>
        <w:t xml:space="preserve">فشکر لهما و قال و أین تقعان مما أرید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7" w:name="pg11086_125992"/>
    <w:bookmarkEnd w:id="87"/>
    <w:p>
      <w:pPr>
        <w:pStyle w:val="Heading3"/>
      </w:pPr>
      <w:bookmarkStart w:id="330" w:name="_Toc98"/>
      <w:r>
        <w:t>268 [و من کلامه ع فی أصحاب الجمل]</w:t>
      </w:r>
      <w:bookmarkEnd w:id="330"/>
    </w:p>
    <w:p>
      <w:pPr>
        <w:pStyle w:val="BookText"/>
      </w:pPr>
      <w:r>
        <w:rPr>
          <w:rFonts w:ascii="Amiri" w:hAnsi="Amiri" w:eastAsia="Amiri" w:cs="Amiri"/>
          <w:lang w:bidi="ar-SA"/>
          <w:color w:val="111111"/>
          <w:sz w:val="28"/>
          <w:szCs w:val="28"/>
          <w:rtl/>
        </w:rPr>
        <w:t xml:space="preserve">وَ قِیلَ إِنَّ اَلْحَارِثَ بْنَ حَوْطٍ أَتَاهُ [ع]</w:t>
      </w:r>
    </w:p>
    <w:p>
      <w:pPr>
        <w:pStyle w:val="BookText"/>
      </w:pPr>
      <w:r>
        <w:rPr>
          <w:rFonts w:ascii="Amiri" w:hAnsi="Amiri" w:eastAsia="Amiri" w:cs="Amiri"/>
          <w:lang w:bidi="ar-SA"/>
          <w:color w:val="111111"/>
          <w:sz w:val="28"/>
          <w:szCs w:val="28"/>
          <w:rtl/>
        </w:rPr>
        <w:t xml:space="preserve">فَقَالَ [لَهُ]</w:t>
      </w:r>
    </w:p>
    <w:p>
      <w:pPr>
        <w:pStyle w:val="BookText"/>
      </w:pPr>
      <w:r>
        <w:rPr>
          <w:rFonts w:ascii="Amiri" w:hAnsi="Amiri" w:eastAsia="Amiri" w:cs="Amiri"/>
          <w:lang w:bidi="ar-SA"/>
          <w:color w:val="111111"/>
          <w:sz w:val="28"/>
          <w:szCs w:val="28"/>
          <w:rtl/>
        </w:rPr>
        <w:t xml:space="preserve">أَ تَرَانِی أَظُنُّ أَنَّ أَصْحَابَ اَلْجَمَلِ کَانُوا عَلَی ضَلاَلَةٍ فَقَالَ ع یَا حَارِثُ [حَارِ]</w:t>
      </w:r>
    </w:p>
    <w:p>
      <w:pPr>
        <w:pStyle w:val="BookText"/>
      </w:pPr>
      <w:r>
        <w:rPr>
          <w:rFonts w:ascii="Amiri" w:hAnsi="Amiri" w:eastAsia="Amiri" w:cs="Amiri"/>
          <w:lang w:bidi="ar-SA"/>
          <w:color w:val="111111"/>
          <w:sz w:val="28"/>
          <w:szCs w:val="28"/>
          <w:rtl/>
        </w:rPr>
        <w:t xml:space="preserve">إِنَّکَ نَظَرْتَ تَحْتَکَ وَ لَمْ تَنْظُرْ فَوْقَکَ فَحِرْتَ إِنَّکَ لَمْ تَعْرِفِ الْحَقَّ فَتَعْرِفَ مَنْ أَتَاهُ [أَهْلَهُ]</w:t>
      </w:r>
    </w:p>
    <w:p>
      <w:pPr>
        <w:pStyle w:val="BookText"/>
      </w:pPr>
      <w:r>
        <w:rPr>
          <w:rFonts w:ascii="Amiri" w:hAnsi="Amiri" w:eastAsia="Amiri" w:cs="Amiri"/>
          <w:lang w:bidi="ar-SA"/>
          <w:color w:val="111111"/>
          <w:sz w:val="28"/>
          <w:szCs w:val="28"/>
          <w:rtl/>
        </w:rPr>
        <w:t xml:space="preserve">وَ لَمْ تَعْرِفِ الْبَاطِلَ فَتَعْرِفَ مَنْ أَتَاهُ فَقَالَ اَلْحَارِثُ فَإِنِّی أَعْتَزِلُ مَعَ [ سَعْدِ بْنِ مَالِکٍ ]</w:t>
      </w:r>
    </w:p>
    <w:p>
      <w:pPr>
        <w:pStyle w:val="BookText"/>
      </w:pPr>
      <w:r>
        <w:rPr>
          <w:rFonts w:ascii="Amiri" w:hAnsi="Amiri" w:eastAsia="Amiri" w:cs="Amiri"/>
          <w:lang w:bidi="ar-SA"/>
          <w:color w:val="111111"/>
          <w:sz w:val="28"/>
          <w:szCs w:val="28"/>
          <w:rtl/>
        </w:rPr>
        <w:t xml:space="preserve">سَعِیدِ وَ عَبْدِ اللَّهِ بْنِ عُمَرَ فَقَالَ ع إِنَّ [ سَعْداً ]</w:t>
      </w:r>
    </w:p>
    <w:p>
      <w:pPr>
        <w:pStyle w:val="BookText"/>
      </w:pPr>
      <w:r>
        <w:rPr>
          <w:rFonts w:ascii="Amiri" w:hAnsi="Amiri" w:eastAsia="Amiri" w:cs="Amiri"/>
          <w:lang w:bidi="ar-SA"/>
          <w:color w:val="111111"/>
          <w:sz w:val="28"/>
          <w:szCs w:val="28"/>
          <w:rtl/>
        </w:rPr>
        <w:t xml:space="preserve">سَعِیداً وَ عَبْدَ اللَّهِ بْنَ عُمَرَ لَمْ یَنْصُرَا الْحَقَّ وَ لَمْ یَخْذُلاَ الْبَاطِلَ .</w:t>
      </w:r>
    </w:p>
    <w:p>
      <w:pPr>
        <w:pStyle w:val="BookText"/>
      </w:pPr>
      <w:r>
        <w:rPr>
          <w:rFonts w:ascii="IRNazanin" w:hAnsi="IRNazanin" w:eastAsia="IRNazanin" w:cs="IRNazanin"/>
          <w:lang w:bidi="fa-IR"/>
          <w:color w:val="111111"/>
          <w:sz w:val="28"/>
          <w:szCs w:val="28"/>
          <w:rtl/>
        </w:rPr>
        <w:t xml:space="preserve">اللفظة التی وردت قبل أحسن من هذه اللفظة و هی أولئک قوم خذلوا الحق و لم ینصروا الباطل و تلک کانت حالهم فإنهم خذلوا علیا و لم ینصروا معاویة و لا أصحاب الجمل .</w:t>
      </w:r>
    </w:p>
    <w:p>
      <w:pPr>
        <w:pStyle w:val="BookText"/>
      </w:pPr>
      <w:r>
        <w:rPr>
          <w:rFonts w:ascii="IRNazanin" w:hAnsi="IRNazanin" w:eastAsia="IRNazanin" w:cs="IRNazanin"/>
          <w:lang w:bidi="fa-IR"/>
          <w:color w:val="111111"/>
          <w:sz w:val="28"/>
          <w:szCs w:val="28"/>
          <w:rtl/>
        </w:rPr>
        <w:t xml:space="preserve">فأما هذه اللفظة ففیها إشکال لأن سعدا و عبد الله لعمری إنهما لم ینصرا الحق و هو جانب علی ع لکنهما خذلا الباطل و هو جانب معاویة و أصحاب الجمل فإنهم لم ینصروهم فی حرب قط لا بأنفسهم و لا بأموالهم و لا بأولادهم فینبغی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نتأول کلامه فنقول إنه لیس یعنی بالخذلان عدم المساعدة فی الحرب بل یعنی بالخذلان هاهنا کل ما أثر فی محق الباطل و إزالته قال الشاعر یصف فرسا و هو کالدلو بکف المستقی خذلت عنه العراقی فانجذم أی باینته العراقی فلما کان کل مؤثر فی إزالة شیء مباینا له نقل اللفظ بالاشتراک فی الأمر العام إلیه و لما کان سعد و عبد الله لم یقوما خطیبین فی الناس یعلمانهم باطل معاویة و أصحاب الجمل و لم یکشفا اللبس و الشبهة الداخلة علی الناس فی حرب هذین الفریقین و لم یوضحا وجوب طاعة علی ع فیرد الناس عن اتباع صاحب الجمل و أهل الشام صدق علیهما أنهما لم یخذلا الباطل و یمکن أن یتأول علی وجه آخر و ذلک أنه قد جاء خذلت الوحشیة إذا قامت علی ولدها فیکون معنی قوله و لم یخذلا الباطل أی لم یقیما علیه و ینصراه فترجع هذه اللفظة إلی اللفظة الأولی و هی قوله أولئک قوم خذلوا الحق و لم ینصروا الباطل .</w:t>
      </w:r>
    </w:p>
    <w:p>
      <w:pPr>
        <w:pStyle w:val="BookText"/>
      </w:pPr>
      <w:r>
        <w:rPr>
          <w:rFonts w:ascii="IRNazanin" w:hAnsi="IRNazanin" w:eastAsia="IRNazanin" w:cs="IRNazanin"/>
          <w:lang w:bidi="fa-IR"/>
          <w:color w:val="111111"/>
          <w:sz w:val="28"/>
          <w:szCs w:val="28"/>
          <w:rtl/>
        </w:rPr>
        <w:t xml:space="preserve">و الحارث بن حوط بالحاء المهملة و یقال إن الموجود فی خط الرضی ابن خوط بالخاء المعجمة المضمومة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8" w:name="pg11086_125994"/>
    <w:bookmarkEnd w:id="88"/>
    <w:p>
      <w:pPr>
        <w:pStyle w:val="Heading3"/>
      </w:pPr>
      <w:bookmarkStart w:id="331" w:name="_Toc99"/>
      <w:r>
        <w:t>269 [و من کلامه ع فی صاحب السلطان و موقعه منه]</w:t>
      </w:r>
      <w:bookmarkEnd w:id="331"/>
    </w:p>
    <w:p>
      <w:pPr>
        <w:pStyle w:val="Heading4"/>
      </w:pPr>
      <w:bookmarkStart w:id="332" w:name="_Toc100"/>
      <w:r>
        <w:t>اشارة</w:t>
      </w:r>
      <w:bookmarkEnd w:id="332"/>
    </w:p>
    <w:p>
      <w:pPr>
        <w:pStyle w:val="BookText"/>
      </w:pPr>
      <w:r>
        <w:rPr>
          <w:rFonts w:ascii="Amiri" w:hAnsi="Amiri" w:eastAsia="Amiri" w:cs="Amiri"/>
          <w:lang w:bidi="ar-SA"/>
          <w:color w:val="111111"/>
          <w:sz w:val="28"/>
          <w:szCs w:val="28"/>
          <w:rtl/>
        </w:rPr>
        <w:t xml:space="preserve">وَ قَالَ ع صَاحِبُ السُّلْطَانِ کَرَاکِبِ الْأَسَدِ یُغْبَطُ بِمَوْقِعِهِ وَ هُوَ أَعْلَمُ بِمَوْضِعِهِ.</w:t>
      </w:r>
    </w:p>
    <w:p>
      <w:pPr>
        <w:pStyle w:val="Heading4"/>
      </w:pPr>
      <w:bookmarkStart w:id="333" w:name="_Toc101"/>
      <w:r>
        <w:t>[نبذ مما قیل فی السلطان ]</w:t>
      </w:r>
      <w:bookmarkEnd w:id="333"/>
    </w:p>
    <w:p>
      <w:pPr>
        <w:pStyle w:val="BookText"/>
      </w:pPr>
      <w:r>
        <w:rPr>
          <w:rFonts w:ascii="IRNazanin" w:hAnsi="IRNazanin" w:eastAsia="IRNazanin" w:cs="IRNazanin"/>
          <w:lang w:bidi="fa-IR"/>
          <w:color w:val="111111"/>
          <w:sz w:val="28"/>
          <w:szCs w:val="28"/>
          <w:rtl/>
        </w:rPr>
        <w:t xml:space="preserve">قد جاء فی صحبة السلطان أمثال حکمیة مستحسنة تناسب هذا المعنی أو تجری مجراه فی شرح حال السلطان نحو قولهم صاحب السلطان کراکب الأسد یهابه الناس و هو لمرکوبه أهیب.</w:t>
      </w:r>
    </w:p>
    <w:p>
      <w:pPr>
        <w:pStyle w:val="BookText"/>
      </w:pPr>
      <w:r>
        <w:rPr>
          <w:rFonts w:ascii="IRNazanin" w:hAnsi="IRNazanin" w:eastAsia="IRNazanin" w:cs="IRNazanin"/>
          <w:lang w:bidi="fa-IR"/>
          <w:color w:val="111111"/>
          <w:sz w:val="28"/>
          <w:szCs w:val="28"/>
          <w:rtl/>
        </w:rPr>
        <w:t xml:space="preserve">و کان یقال إذا صحبت السلطان فلتکن مداراتک له مداراة المرأة القبیحة لبعلها المبغض لها فإنها لا تدع التصنع له علی حال.</w:t>
      </w:r>
    </w:p>
    <w:p>
      <w:pPr>
        <w:pStyle w:val="BookText"/>
      </w:pPr>
      <w:r>
        <w:rPr>
          <w:rFonts w:ascii="IRNazanin" w:hAnsi="IRNazanin" w:eastAsia="IRNazanin" w:cs="IRNazanin"/>
          <w:lang w:bidi="fa-IR"/>
          <w:color w:val="111111"/>
          <w:sz w:val="28"/>
          <w:szCs w:val="28"/>
          <w:rtl/>
        </w:rPr>
        <w:t xml:space="preserve">قیل للعتابی لم لا تقصد الأمیر قال لأنی أراه یعطی واحدا لغیر حسنة و لا ید و یقتل آخر بلا سیئة و لا ذنب و لست أدری أی الرجلین أکون و لا أرجو منه مقدار ما أخاطر به.</w:t>
      </w:r>
    </w:p>
    <w:p>
      <w:pPr>
        <w:pStyle w:val="BookText"/>
      </w:pPr>
      <w:r>
        <w:rPr>
          <w:rFonts w:ascii="IRNazanin" w:hAnsi="IRNazanin" w:eastAsia="IRNazanin" w:cs="IRNazanin"/>
          <w:lang w:bidi="fa-IR"/>
          <w:color w:val="111111"/>
          <w:sz w:val="28"/>
          <w:szCs w:val="28"/>
          <w:rtl/>
        </w:rPr>
        <w:t xml:space="preserve">و کان یقال العاقل من طلب السلامة من عمل السلطان لأنه إن عف جنی علیه العفاف عداوة الخاصة و إن بسط یده جنی علیه البسط ألسنة الرعیة.</w:t>
      </w:r>
    </w:p>
    <w:p>
      <w:pPr>
        <w:pStyle w:val="BookText"/>
      </w:pPr>
      <w:r>
        <w:rPr>
          <w:rFonts w:ascii="IRNazanin" w:hAnsi="IRNazanin" w:eastAsia="IRNazanin" w:cs="IRNazanin"/>
          <w:lang w:bidi="fa-IR"/>
          <w:color w:val="111111"/>
          <w:sz w:val="28"/>
          <w:szCs w:val="28"/>
          <w:rtl/>
        </w:rPr>
        <w:t xml:space="preserve">و کان سعید بن حمید یقول عمل السلطان کالحمام الخارج یؤثر الدخول و الداخل یؤثر الخروج.</w:t>
      </w:r>
    </w:p>
    <w:p>
      <w:pPr>
        <w:pStyle w:val="BookText"/>
      </w:pPr>
      <w:r>
        <w:rPr>
          <w:rFonts w:ascii="IRNazanin" w:hAnsi="IRNazanin" w:eastAsia="IRNazanin" w:cs="IRNazanin"/>
          <w:lang w:bidi="fa-IR"/>
          <w:color w:val="111111"/>
          <w:sz w:val="28"/>
          <w:szCs w:val="28"/>
          <w:rtl/>
        </w:rPr>
        <w:t xml:space="preserve">ابن المقفع إقبال السلطان علی أصحابه تعب و إعراضه عنهم مذلة.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 السلطان إن أرضیته أتعبک و إن أغضبته أعطبک.</w:t>
      </w:r>
    </w:p>
    <w:p>
      <w:pPr>
        <w:pStyle w:val="BookText"/>
      </w:pPr>
      <w:r>
        <w:rPr>
          <w:rFonts w:ascii="IRNazanin" w:hAnsi="IRNazanin" w:eastAsia="IRNazanin" w:cs="IRNazanin"/>
          <w:lang w:bidi="fa-IR"/>
          <w:color w:val="111111"/>
          <w:sz w:val="28"/>
          <w:szCs w:val="28"/>
          <w:rtl/>
        </w:rPr>
        <w:t xml:space="preserve">و کان یقال إذا کنت مع السلطان فکن حذرا منه عند تقریبه کاتما لسره إذا استسرک و أمینا علی ما ائتمنک تشکر له و لا تکلفه الشکر لک و تعلمه و کأنک تتعلم منه و تؤدبه و کأنه یؤدبک بصیرا بهواه مؤثرا لمنفعته ذلیلا إن ضامک راضیا إن أعطاک قانعا إن حرمک و إلا فابعد منه کل البعد.</w:t>
      </w:r>
    </w:p>
    <w:p>
      <w:pPr>
        <w:pStyle w:val="BookText"/>
      </w:pPr>
      <w:r>
        <w:rPr>
          <w:rFonts w:ascii="IRNazanin" w:hAnsi="IRNazanin" w:eastAsia="IRNazanin" w:cs="IRNazanin"/>
          <w:lang w:bidi="fa-IR"/>
          <w:color w:val="111111"/>
          <w:sz w:val="28"/>
          <w:szCs w:val="28"/>
          <w:rtl/>
        </w:rPr>
        <w:t xml:space="preserve">و قیل لبعض من یخدم السلطان لا تصحبهم فإن مثلهم مثل قدر التنور کلما مسه الإنسان اسود منه فقال إن کان خارج تلک القدر أسود فداخلها أبیض.</w:t>
      </w:r>
    </w:p>
    <w:p>
      <w:pPr>
        <w:pStyle w:val="BookText"/>
      </w:pPr>
      <w:r>
        <w:rPr>
          <w:rFonts w:ascii="IRNazanin" w:hAnsi="IRNazanin" w:eastAsia="IRNazanin" w:cs="IRNazanin"/>
          <w:lang w:bidi="fa-IR"/>
          <w:color w:val="111111"/>
          <w:sz w:val="28"/>
          <w:szCs w:val="28"/>
          <w:rtl/>
        </w:rPr>
        <w:t xml:space="preserve">و کان یقال أفضل ما عوشر به الملوک قلة الخلاف و تخفیف المئونة.</w:t>
      </w:r>
    </w:p>
    <w:p>
      <w:pPr>
        <w:pStyle w:val="BookText"/>
      </w:pPr>
      <w:r>
        <w:rPr>
          <w:rFonts w:ascii="IRNazanin" w:hAnsi="IRNazanin" w:eastAsia="IRNazanin" w:cs="IRNazanin"/>
          <w:lang w:bidi="fa-IR"/>
          <w:color w:val="111111"/>
          <w:sz w:val="28"/>
          <w:szCs w:val="28"/>
          <w:rtl/>
        </w:rPr>
        <w:t xml:space="preserve">و کان یقال لا یقدر علی صحبة السلطان إلا من یستقل بما حملوه و لا یلحف إذا سألهم و لا یغتر بهم إذا رضوا عنه و لا یتغیر لهم إذا سخطوا علیه و لا یطغی إذا سلطوه و لا یبطر إذا أکرموه.</w:t>
      </w:r>
    </w:p>
    <w:p>
      <w:pPr>
        <w:pStyle w:val="BookText"/>
      </w:pPr>
      <w:r>
        <w:rPr>
          <w:rFonts w:ascii="IRNazanin" w:hAnsi="IRNazanin" w:eastAsia="IRNazanin" w:cs="IRNazanin"/>
          <w:lang w:bidi="fa-IR"/>
          <w:color w:val="111111"/>
          <w:sz w:val="28"/>
          <w:szCs w:val="28"/>
          <w:rtl/>
        </w:rPr>
        <w:t xml:space="preserve">و کان یقال إذا جعلک السلطان أخا فاجعله ربا و إن زادک فزده.</w:t>
      </w:r>
    </w:p>
    <w:p>
      <w:pPr>
        <w:pStyle w:val="BookText"/>
      </w:pPr>
      <w:r>
        <w:rPr>
          <w:rFonts w:ascii="IRNazanin" w:hAnsi="IRNazanin" w:eastAsia="IRNazanin" w:cs="IRNazanin"/>
          <w:lang w:bidi="fa-IR"/>
          <w:color w:val="111111"/>
          <w:sz w:val="28"/>
          <w:szCs w:val="28"/>
          <w:rtl/>
        </w:rPr>
        <w:t xml:space="preserve">و قال أبو حازم للسلطان کحل یکحل به من یولیه فلا یبصر حتی یعزل.</w:t>
      </w:r>
    </w:p>
    <w:p>
      <w:pPr>
        <w:pStyle w:val="BookText"/>
      </w:pPr>
      <w:r>
        <w:rPr>
          <w:rFonts w:ascii="IRNazanin" w:hAnsi="IRNazanin" w:eastAsia="IRNazanin" w:cs="IRNazanin"/>
          <w:lang w:bidi="fa-IR"/>
          <w:color w:val="111111"/>
          <w:sz w:val="28"/>
          <w:szCs w:val="28"/>
          <w:rtl/>
        </w:rPr>
        <w:t xml:space="preserve">و کان یقال لا ینبغی لصاحب السلطان أن یبتدئه بالمسألة عن حاله فإن ذلک من کلام النوکی </w:t>
      </w:r>
      <w:r>
        <w:rPr>
          <w:rStyle w:val="FootnoteReference"/>
        </w:rPr>
        <w:footnoteReference w:id="153"/>
      </w:r>
      <w:r>
        <w:rPr>
          <w:rFonts w:ascii="IRNazanin" w:hAnsi="IRNazanin" w:eastAsia="IRNazanin" w:cs="IRNazanin"/>
          <w:lang w:bidi="fa-IR"/>
          <w:color w:val="111111"/>
          <w:sz w:val="28"/>
          <w:szCs w:val="28"/>
          <w:rtl/>
        </w:rPr>
        <w:t xml:space="preserve">و إذا أردت أن تقول کیف أصبح الأمیر فقل صبح الله الأمیر بالکرامة و إن أردت أن تقول کیف یجد الأمیر نفسه فقل وهب الله الأمیر العافیة و نحو هذا فإن المسألة توجب الجواب فإن لم یجبک اشتد علیک و إن أجابک اشتد علیه.</w:t>
      </w:r>
    </w:p>
    <w:p>
      <w:pPr>
        <w:pStyle w:val="BookText"/>
      </w:pPr>
      <w:r>
        <w:rPr>
          <w:rFonts w:ascii="IRNazanin" w:hAnsi="IRNazanin" w:eastAsia="IRNazanin" w:cs="IRNazanin"/>
          <w:lang w:bidi="fa-IR"/>
          <w:color w:val="111111"/>
          <w:sz w:val="28"/>
          <w:szCs w:val="28"/>
          <w:rtl/>
        </w:rPr>
        <w:t xml:space="preserve">و کان یقال صحبة الملوک بغیر أدب کرکوب الفلاة بغیر ماء.</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یقال ینبغی لمن صحب السلطان أن یستعد للعذر عن ذنب لم یجنه و أن یکون آنس ما یکون به أوحش ما یکون منه.</w:t>
      </w:r>
    </w:p>
    <w:p>
      <w:pPr>
        <w:pStyle w:val="BookText"/>
      </w:pPr>
      <w:r>
        <w:rPr>
          <w:rFonts w:ascii="IRNazanin" w:hAnsi="IRNazanin" w:eastAsia="IRNazanin" w:cs="IRNazanin"/>
          <w:lang w:bidi="fa-IR"/>
          <w:color w:val="111111"/>
          <w:sz w:val="28"/>
          <w:szCs w:val="28"/>
          <w:rtl/>
        </w:rPr>
        <w:t xml:space="preserve">و کان یقال شدة الانقباض من السلطان تورث التهمة و سهولة الانبساط إلیه تورث الملالة.</w:t>
      </w:r>
    </w:p>
    <w:p>
      <w:pPr>
        <w:pStyle w:val="BookText"/>
      </w:pPr>
      <w:r>
        <w:rPr>
          <w:rFonts w:ascii="IRNazanin" w:hAnsi="IRNazanin" w:eastAsia="IRNazanin" w:cs="IRNazanin"/>
          <w:lang w:bidi="fa-IR"/>
          <w:color w:val="111111"/>
          <w:sz w:val="28"/>
          <w:szCs w:val="28"/>
          <w:rtl/>
        </w:rPr>
        <w:t xml:space="preserve">و کان یقال اصحب السلطان بإعمال الحذر و رفض الدالة و الاجتهاد فی النصیحة و لیکن رأس مالک عنده ثلاث الرضا و الصبر و الصدق.</w:t>
      </w:r>
    </w:p>
    <w:p>
      <w:pPr>
        <w:pStyle w:val="BookText"/>
      </w:pPr>
      <w:r>
        <w:rPr>
          <w:rFonts w:ascii="IRNazanin" w:hAnsi="IRNazanin" w:eastAsia="IRNazanin" w:cs="IRNazanin"/>
          <w:lang w:bidi="fa-IR"/>
          <w:color w:val="111111"/>
          <w:sz w:val="28"/>
          <w:szCs w:val="28"/>
          <w:rtl/>
        </w:rPr>
        <w:t xml:space="preserve">و اعلم أن لکل شیء حدا فما جاوزه کان سرفا و ما قصر عنه کان عجزا فلا تبلغ بک نصیحة السلطان أن تعادی حاشیته و خاصته و أهله فإن ذلک لیس من حقه علیک و لیکن أقضی لحقه عنک و أدعی لاستمرار السلامة لک أن تستصلح أولئک جهدک فإنک إذا فعلت ذلک شکرت نعمته و أمنت سطوته و قللت عدوک عنده و إذا جاریت عند السلطان کفؤا من أکفائک فلتکن مجاراتک و مباراتک إیاه بالحجة و إن عضهک </w:t>
      </w:r>
      <w:r>
        <w:rPr>
          <w:rStyle w:val="FootnoteReference"/>
        </w:rPr>
        <w:footnoteReference w:id="154"/>
      </w:r>
      <w:r>
        <w:rPr>
          <w:rFonts w:ascii="IRNazanin" w:hAnsi="IRNazanin" w:eastAsia="IRNazanin" w:cs="IRNazanin"/>
          <w:lang w:bidi="fa-IR"/>
          <w:color w:val="111111"/>
          <w:sz w:val="28"/>
          <w:szCs w:val="28"/>
          <w:rtl/>
        </w:rPr>
        <w:t xml:space="preserve">و بالرفق و إن خرف بک و احذر أن یستحلک فتحمی فإن الغضب یعمی عن الفرصة و یقطع عن الحجة و یظهر علیک الخصم و لا تتوردن علی السلطان بالدالة و إن کان أخاک و لا بالحجة و إن وثقت أنها لک و لا بالنصیحة و إن کانت له دونک فإن السلطان یعرض له ثلاث دون ثلاث القدرة دون الکرم و الحمیة دون النصفة و اللجاج دون الحظ</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9" w:name="pg11086_125997"/>
    <w:bookmarkEnd w:id="89"/>
    <w:p>
      <w:pPr>
        <w:pStyle w:val="Heading3"/>
      </w:pPr>
      <w:bookmarkStart w:id="334" w:name="_Toc102"/>
      <w:r>
        <w:t>270 [و من کلامه ع فی ما یقع فی هذه الدنیا علی سبیل القرض و المکافأة]</w:t>
      </w:r>
      <w:bookmarkEnd w:id="334"/>
    </w:p>
    <w:p>
      <w:pPr>
        <w:pStyle w:val="BookText"/>
      </w:pPr>
      <w:r>
        <w:rPr>
          <w:rFonts w:ascii="Amiri" w:hAnsi="Amiri" w:eastAsia="Amiri" w:cs="Amiri"/>
          <w:lang w:bidi="ar-SA"/>
          <w:color w:val="111111"/>
          <w:sz w:val="28"/>
          <w:szCs w:val="28"/>
          <w:rtl/>
        </w:rPr>
        <w:t xml:space="preserve">وَ قَالَ ع أَحْسِنُوا فِی عَقِبِ غَیْرِکُمْ تُحْفَظُوا فِی عَقِبِکُمْ .</w:t>
      </w:r>
    </w:p>
    <w:p>
      <w:pPr>
        <w:pStyle w:val="BookText"/>
      </w:pPr>
      <w:r>
        <w:rPr>
          <w:rFonts w:ascii="IRNazanin" w:hAnsi="IRNazanin" w:eastAsia="IRNazanin" w:cs="IRNazanin"/>
          <w:lang w:bidi="fa-IR"/>
          <w:color w:val="111111"/>
          <w:sz w:val="28"/>
          <w:szCs w:val="28"/>
          <w:rtl/>
        </w:rPr>
        <w:t xml:space="preserve">أکثر ما فی هذه الدنیا یقع علی سبیل القرض و المکافأة فقد رأینا عیانا من ظلم الناس فظلم عقبه و ولده و رأینا من قتل الناس فقتل عقبه و ولده و رأینا من أخرب دورا فأخربت داره و رأینا من أحسن إلی أعقاب أهل النعم فأحسن الله إلی عقبه و ولده.</w:t>
      </w:r>
    </w:p>
    <w:p>
      <w:pPr>
        <w:pStyle w:val="BookText"/>
      </w:pPr>
      <w:r>
        <w:rPr>
          <w:rFonts w:ascii="IRNazanin" w:hAnsi="IRNazanin" w:eastAsia="IRNazanin" w:cs="IRNazanin"/>
          <w:lang w:bidi="fa-IR"/>
          <w:color w:val="111111"/>
          <w:sz w:val="28"/>
          <w:szCs w:val="28"/>
          <w:rtl/>
        </w:rPr>
        <w:t xml:space="preserve">و قرأت فی تاریخ أحمد بن طاهر </w:t>
      </w:r>
      <w:r>
        <w:rPr>
          <w:rStyle w:val="FootnoteReference"/>
        </w:rPr>
        <w:footnoteReference w:id="155"/>
      </w:r>
      <w:r>
        <w:rPr>
          <w:rFonts w:ascii="IRNazanin" w:hAnsi="IRNazanin" w:eastAsia="IRNazanin" w:cs="IRNazanin"/>
          <w:lang w:bidi="fa-IR"/>
          <w:color w:val="111111"/>
          <w:sz w:val="28"/>
          <w:szCs w:val="28"/>
          <w:rtl/>
        </w:rPr>
        <w:t xml:space="preserve">أن الرشید أرسل إلی یحیی بن خالد و هو فی محبسه یقرعه بذنوبه و یقول له کیف رأیت أ لم أخرب دارک أ لم أقتل ولدک جعفرا أ لم أنهب مالک فقال یحیی للرسول قل له أما إخرابک داری فستخرب دارک و أما قتلک ولدی جعفر فسیقتل ولدک محمد و أما نهبک مالی فسینهب مالک و خزانتک فلما عاد الرسول إلیه بالجواب وجم طویلا و حزن و قال و الله لیکونن ما قال فإنه لم یقل لی شیئا قط إلا و کان کما قال فأخربت </w:t>
      </w:r>
      <w:r>
        <w:rPr>
          <w:rStyle w:val="FootnoteReference"/>
        </w:rPr>
        <w:footnoteReference w:id="156"/>
      </w:r>
      <w:r>
        <w:rPr>
          <w:rFonts w:ascii="IRNazanin" w:hAnsi="IRNazanin" w:eastAsia="IRNazanin" w:cs="IRNazanin"/>
          <w:lang w:bidi="fa-IR"/>
          <w:color w:val="111111"/>
          <w:sz w:val="28"/>
          <w:szCs w:val="28"/>
          <w:rtl/>
        </w:rPr>
        <w:t xml:space="preserve">داره و هی الخلد فی حصار بغداد و قتل ولده محمد و نهب ماله و خزانته نهبها طاهر بن الحسین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0" w:name="pg11086_125998"/>
    <w:bookmarkEnd w:id="90"/>
    <w:p>
      <w:pPr>
        <w:pStyle w:val="Heading3"/>
      </w:pPr>
      <w:bookmarkStart w:id="335" w:name="_Toc103"/>
      <w:r>
        <w:t>271 [و من کلامه ع فی کلام الحکماء إن کان خطئا أو صوابا]</w:t>
      </w:r>
      <w:bookmarkEnd w:id="335"/>
    </w:p>
    <w:p>
      <w:pPr>
        <w:pStyle w:val="BookText"/>
      </w:pPr>
      <w:r>
        <w:rPr>
          <w:rFonts w:ascii="Amiri" w:hAnsi="Amiri" w:eastAsia="Amiri" w:cs="Amiri"/>
          <w:lang w:bidi="ar-SA"/>
          <w:color w:val="111111"/>
          <w:sz w:val="28"/>
          <w:szCs w:val="28"/>
          <w:rtl/>
        </w:rPr>
        <w:t xml:space="preserve">وَ قَالَ ع إِنَّ کَلاَمَ الْحُکَمَاءِ إِذَا کَانَ صَوَاباً کَانَ دَوَاءً وَ إِذَا کَانَ خَطَأً کَانَ دَاءً .</w:t>
      </w:r>
    </w:p>
    <w:p>
      <w:pPr>
        <w:pStyle w:val="BookText"/>
      </w:pPr>
      <w:r>
        <w:rPr>
          <w:rFonts w:ascii="IRNazanin" w:hAnsi="IRNazanin" w:eastAsia="IRNazanin" w:cs="IRNazanin"/>
          <w:lang w:bidi="fa-IR"/>
          <w:color w:val="111111"/>
          <w:sz w:val="28"/>
          <w:szCs w:val="28"/>
          <w:rtl/>
        </w:rPr>
        <w:t xml:space="preserve">کل کلام یقلد المتکلم به لحسن عقیدة الناس فیه نحو کلام الحکماء و کلام الفضلاء و العلماء من الناس إذا کان صوابا کان دواء و إذا کان خطأ کان داء لأن الناس یحذون حذو المتکلم به و یقلدونه فیما یتضمنه ذلک الکلام من الآداب و الأوامر و النواهی فإذا کان حقا أفلحوا و حصل لهم الثواب و اتباع الحق و کانوا کالدواء المبرئ للسقم و إذا کان ذلک الکلام خطأ و اتبعوه خسروا </w:t>
      </w:r>
      <w:r>
        <w:rPr>
          <w:rStyle w:val="FootnoteReference"/>
        </w:rPr>
        <w:footnoteReference w:id="157"/>
      </w:r>
      <w:r>
        <w:rPr>
          <w:rFonts w:ascii="IRNazanin" w:hAnsi="IRNazanin" w:eastAsia="IRNazanin" w:cs="IRNazanin"/>
          <w:lang w:bidi="fa-IR"/>
          <w:color w:val="111111"/>
          <w:sz w:val="28"/>
          <w:szCs w:val="28"/>
          <w:rtl/>
        </w:rPr>
        <w:t xml:space="preserve">و لم یفلحوا فکان بمنزلة الداء و المرض</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1" w:name="pg11086_125999"/>
    <w:bookmarkEnd w:id="91"/>
    <w:p>
      <w:pPr>
        <w:pStyle w:val="Heading3"/>
      </w:pPr>
      <w:bookmarkStart w:id="336" w:name="_Toc104"/>
      <w:r>
        <w:t>272 [و من کلامه ع فی بیان معنی الإیمان]</w:t>
      </w:r>
      <w:bookmarkEnd w:id="336"/>
    </w:p>
    <w:p>
      <w:pPr>
        <w:pStyle w:val="BookText"/>
      </w:pPr>
      <w:r>
        <w:rPr>
          <w:rFonts w:ascii="Amiri" w:hAnsi="Amiri" w:eastAsia="Amiri" w:cs="Amiri"/>
          <w:lang w:bidi="ar-SA"/>
          <w:color w:val="111111"/>
          <w:sz w:val="28"/>
          <w:szCs w:val="28"/>
          <w:rtl/>
        </w:rPr>
        <w:t xml:space="preserve">وَ [قَالَ ع حِینَ]</w:t>
      </w:r>
    </w:p>
    <w:p>
      <w:pPr>
        <w:pStyle w:val="BookText"/>
      </w:pPr>
      <w:r>
        <w:rPr>
          <w:rFonts w:ascii="Amiri" w:hAnsi="Amiri" w:eastAsia="Amiri" w:cs="Amiri"/>
          <w:lang w:bidi="ar-SA"/>
          <w:color w:val="111111"/>
          <w:sz w:val="28"/>
          <w:szCs w:val="28"/>
          <w:rtl/>
        </w:rPr>
        <w:t xml:space="preserve">سَأَلَهُ رَجُلٌ أَنْ یُعَرِّفَهُ مَا الْإِیمَانُ فَقَالَ ع إِذَا کَانَ غَدٌ فَأْتِنِی حَتَّی أُخْبِرَکَ عَلَی أَسْمَاعِ النَّاسِ فَإِنْ نَسِیتَ مَقَالَتِی حَفِظَهَا عَلَیْکَ غَیْرُکَ فَإِنَّ الْکَلاَمَ کَالشَّارِدَةِ یَنْقُفُهَا [یَثْقَفُهَا]</w:t>
      </w:r>
    </w:p>
    <w:p>
      <w:pPr>
        <w:pStyle w:val="BookText"/>
      </w:pPr>
      <w:r>
        <w:rPr>
          <w:rFonts w:ascii="Amiri" w:hAnsi="Amiri" w:eastAsia="Amiri" w:cs="Amiri"/>
          <w:lang w:bidi="ar-SA"/>
          <w:color w:val="111111"/>
          <w:sz w:val="28"/>
          <w:szCs w:val="28"/>
          <w:rtl/>
        </w:rPr>
        <w:t xml:space="preserve">هَذَا وَ یُخْطِئُهَا هَذَا.</w:t>
      </w:r>
    </w:p>
    <w:p>
      <w:pPr>
        <w:pStyle w:val="BookText"/>
      </w:pPr>
      <w:r>
        <w:rPr>
          <w:rFonts w:ascii="IRNazanin" w:hAnsi="IRNazanin" w:eastAsia="IRNazanin" w:cs="IRNazanin"/>
          <w:lang w:bidi="fa-IR"/>
          <w:color w:val="111111"/>
          <w:sz w:val="28"/>
          <w:szCs w:val="28"/>
          <w:rtl/>
        </w:rPr>
        <w:t xml:space="preserve">[قال و قد ذکرنا ما أجابه به ع فیما تقدم من هذا الباب و هو قوله الإیمان علی أربع شعب ]</w:t>
      </w:r>
    </w:p>
    <w:p>
      <w:pPr>
        <w:pStyle w:val="BookText"/>
      </w:pPr>
      <w:r>
        <w:rPr>
          <w:rFonts w:ascii="IRNazanin" w:hAnsi="IRNazanin" w:eastAsia="IRNazanin" w:cs="IRNazanin"/>
          <w:lang w:bidi="fa-IR"/>
          <w:color w:val="111111"/>
          <w:sz w:val="28"/>
          <w:szCs w:val="28"/>
          <w:rtl/>
        </w:rPr>
        <w:t xml:space="preserve">یقول إذ کان غد فأتنی فتکون کان هاهنا تامة أی إذا حدث و وجد و تقول إذا کان غدا فأتنی فیکون النصب باعتبار آخر أی إذا کان الزمان غدا أی موصوفا بأنه من الغد و من النحویین من یقدره إذا کان الکون غدا لأن الفعل یدل علی المصدر و الکون هو التجدد و الحدوث.</w:t>
      </w:r>
    </w:p>
    <w:p>
      <w:pPr>
        <w:pStyle w:val="BookText"/>
      </w:pPr>
      <w:r>
        <w:rPr>
          <w:rFonts w:ascii="IRNazanin" w:hAnsi="IRNazanin" w:eastAsia="IRNazanin" w:cs="IRNazanin"/>
          <w:lang w:bidi="fa-IR"/>
          <w:color w:val="111111"/>
          <w:sz w:val="28"/>
          <w:szCs w:val="28"/>
          <w:rtl/>
        </w:rPr>
        <w:t xml:space="preserve">و قائل هذا القول یرجحه علی القول الآخر لأن الفاعل عندهم لا یحذف إلا إذا کان فی الکلام دلیل علیه.</w:t>
      </w:r>
    </w:p>
    <w:p>
      <w:pPr>
        <w:pStyle w:val="BookText"/>
      </w:pPr>
      <w:r>
        <w:rPr>
          <w:rFonts w:ascii="IRNazanin" w:hAnsi="IRNazanin" w:eastAsia="IRNazanin" w:cs="IRNazanin"/>
          <w:lang w:bidi="fa-IR"/>
          <w:color w:val="111111"/>
          <w:sz w:val="28"/>
          <w:szCs w:val="28"/>
          <w:rtl/>
        </w:rPr>
        <w:t xml:space="preserve">و یثقفها یجدها ثقفت کذا بالکسر أی وجدته و صادفته و الشاردة الضالة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2" w:name="pg11086_126000"/>
    <w:bookmarkEnd w:id="92"/>
    <w:p>
      <w:pPr>
        <w:pStyle w:val="Heading3"/>
      </w:pPr>
      <w:bookmarkStart w:id="337" w:name="_Toc105"/>
      <w:r>
        <w:t>273 [و من کلامه ع فی الرزق]</w:t>
      </w:r>
      <w:bookmarkEnd w:id="337"/>
    </w:p>
    <w:p>
      <w:pPr>
        <w:pStyle w:val="BookText"/>
      </w:pPr>
      <w:r>
        <w:rPr>
          <w:rFonts w:ascii="Amiri" w:hAnsi="Amiri" w:eastAsia="Amiri" w:cs="Amiri"/>
          <w:lang w:bidi="ar-SA"/>
          <w:color w:val="111111"/>
          <w:sz w:val="28"/>
          <w:szCs w:val="28"/>
          <w:rtl/>
        </w:rPr>
        <w:t xml:space="preserve">یَا ابْنَ آدَمَ لاَ تَحْمِلْ هَمَّ یَوْمِکَ الَّذِی لَمْ یَأْتِکَ عَلَی یَوْمِکَ الَّذِی قَدْ أَتَاکَ فَإِنَّهُ إِنْ یَکُ [یَکُنْ]</w:t>
      </w:r>
    </w:p>
    <w:p>
      <w:pPr>
        <w:pStyle w:val="BookText"/>
      </w:pPr>
      <w:r>
        <w:rPr>
          <w:rFonts w:ascii="Amiri" w:hAnsi="Amiri" w:eastAsia="Amiri" w:cs="Amiri"/>
          <w:lang w:bidi="ar-SA"/>
          <w:color w:val="111111"/>
          <w:sz w:val="28"/>
          <w:szCs w:val="28"/>
          <w:rtl/>
        </w:rPr>
        <w:t xml:space="preserve">مِنْ عُمُرِکَ یَأْتِ اللَّهُ فِیهِ بِرِزْقِکَ .</w:t>
      </w:r>
    </w:p>
    <w:p>
      <w:pPr>
        <w:pStyle w:val="BookText"/>
      </w:pPr>
      <w:r>
        <w:rPr>
          <w:rFonts w:ascii="IRNazanin" w:hAnsi="IRNazanin" w:eastAsia="IRNazanin" w:cs="IRNazanin"/>
          <w:lang w:bidi="fa-IR"/>
          <w:color w:val="111111"/>
          <w:sz w:val="28"/>
          <w:szCs w:val="28"/>
          <w:rtl/>
        </w:rPr>
        <w:t xml:space="preserve">قد تقدم هذا الفصل بتمامه و اعلم أن کل ما ادخرته مما هو فاضل عن قوتک فإنما أنت فیه خازن لغیرک.</w:t>
      </w:r>
    </w:p>
    <w:p>
      <w:pPr>
        <w:pStyle w:val="BookText"/>
      </w:pPr>
      <w:r>
        <w:rPr>
          <w:rFonts w:ascii="IRNazanin" w:hAnsi="IRNazanin" w:eastAsia="IRNazanin" w:cs="IRNazanin"/>
          <w:lang w:bidi="fa-IR"/>
          <w:color w:val="111111"/>
          <w:sz w:val="28"/>
          <w:szCs w:val="28"/>
          <w:rtl/>
        </w:rPr>
        <w:t xml:space="preserve">و خلاصة هذا الفصل النهی عن الحرص علی الدنیا و الاهتمام لها و إعلام الناس أن الله تعالی قد قسم الرزق لکل حی من خلقه فلو لم یتکلف الإنسان فیه لأتاه رزقه مِنْ حَیْثُ لاٰ یَحْتَسِبُ .</w:t>
      </w:r>
    </w:p>
    <w:p>
      <w:pPr>
        <w:pStyle w:val="BookText"/>
      </w:pPr>
      <w:r>
        <w:rPr>
          <w:rFonts w:ascii="IRNazanin" w:hAnsi="IRNazanin" w:eastAsia="IRNazanin" w:cs="IRNazanin"/>
          <w:lang w:bidi="fa-IR"/>
          <w:color w:val="111111"/>
          <w:sz w:val="28"/>
          <w:szCs w:val="28"/>
          <w:rtl/>
        </w:rPr>
        <w:t xml:space="preserve">و فی المثل یا رزاق البغاث </w:t>
      </w:r>
      <w:r>
        <w:rPr>
          <w:rStyle w:val="FootnoteReference"/>
        </w:rPr>
        <w:footnoteReference w:id="158"/>
      </w:r>
      <w:r>
        <w:rPr>
          <w:rFonts w:ascii="IRNazanin" w:hAnsi="IRNazanin" w:eastAsia="IRNazanin" w:cs="IRNazanin"/>
          <w:lang w:bidi="fa-IR"/>
          <w:color w:val="111111"/>
          <w:sz w:val="28"/>
          <w:szCs w:val="28"/>
          <w:rtl/>
        </w:rPr>
        <w:t xml:space="preserve">فی عشه و إذا نظر الإنسان إلی الدودة المکنونة داخل الصخرة کیف ترزق علم أن صانع العالم قد تکفل لکل ذی حیاة بمادة تقیم حیاته إلی انقضاء عمره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3" w:name="pg11086_126001"/>
    <w:bookmarkEnd w:id="93"/>
    <w:p>
      <w:pPr>
        <w:pStyle w:val="Heading3"/>
      </w:pPr>
      <w:bookmarkStart w:id="338" w:name="_Toc106"/>
      <w:r>
        <w:t>274 [و من کلامه ع فی الإسراف فی المودة و البغضة]</w:t>
      </w:r>
      <w:bookmarkEnd w:id="338"/>
    </w:p>
    <w:p>
      <w:pPr>
        <w:pStyle w:val="BookText"/>
      </w:pPr>
      <w:r>
        <w:rPr>
          <w:rFonts w:ascii="Amiri" w:hAnsi="Amiri" w:eastAsia="Amiri" w:cs="Amiri"/>
          <w:lang w:bidi="ar-SA"/>
          <w:color w:val="111111"/>
          <w:sz w:val="28"/>
          <w:szCs w:val="28"/>
          <w:rtl/>
        </w:rPr>
        <w:t xml:space="preserve">وَ قَالَ ع أَحْبِبْ حَبِیبَکَ هَوْناً مَا عَسَی أَنْ یَکُونَ بَغِیضَکَ یَوْماً مَا وَ أَبْغِضْ بَغِیضَکَ هَوْناً مَا عَسَی أَنْ یَکُونَ حَبِیبَکَ یَوْماً مَا .</w:t>
      </w:r>
    </w:p>
    <w:p>
      <w:pPr>
        <w:pStyle w:val="BookText"/>
      </w:pPr>
      <w:r>
        <w:rPr>
          <w:rFonts w:ascii="IRNazanin" w:hAnsi="IRNazanin" w:eastAsia="IRNazanin" w:cs="IRNazanin"/>
          <w:lang w:bidi="fa-IR"/>
          <w:color w:val="111111"/>
          <w:sz w:val="28"/>
          <w:szCs w:val="28"/>
          <w:rtl/>
        </w:rPr>
        <w:t xml:space="preserve">الهون بالفتح التأنی و البغیض المبغض و خلاصة هذه الکلمة النهی عن الإسراف فی المودة و البغضة فربما انقلب من تود فصار عدوا و ربما انقلب من تعادیه فصار صدیقا.</w:t>
      </w:r>
    </w:p>
    <w:p>
      <w:pPr>
        <w:pStyle w:val="BookText"/>
      </w:pPr>
      <w:r>
        <w:rPr>
          <w:rFonts w:ascii="IRNazanin" w:hAnsi="IRNazanin" w:eastAsia="IRNazanin" w:cs="IRNazanin"/>
          <w:lang w:bidi="fa-IR"/>
          <w:color w:val="111111"/>
          <w:sz w:val="28"/>
          <w:szCs w:val="28"/>
          <w:rtl/>
        </w:rPr>
        <w:t xml:space="preserve">و قد تقدم القول فی ذلک علی أتم ما یکون و قال بعض الحکماء توق الإفراط فی المحبة فإن الإفراط فیها داع إلی التقصیر منها و لأن تکون الحال بینک و بین حبیبک نامیة أولی من أن تکون متناهیة.</w:t>
      </w:r>
    </w:p>
    <w:p>
      <w:pPr>
        <w:pStyle w:val="BookText"/>
      </w:pPr>
      <w:r>
        <w:rPr>
          <w:rFonts w:ascii="IRNazanin" w:hAnsi="IRNazanin" w:eastAsia="IRNazanin" w:cs="IRNazanin"/>
          <w:lang w:bidi="fa-IR"/>
          <w:color w:val="111111"/>
          <w:sz w:val="28"/>
          <w:szCs w:val="28"/>
          <w:rtl/>
        </w:rPr>
        <w:t xml:space="preserve">و من کلام عمر لا یکن حبک کلفا و لا بغضک تلفا.</w:t>
      </w:r>
    </w:p>
    <w:p>
      <w:pPr>
        <w:pStyle w:val="BookText"/>
      </w:pPr>
      <w:r>
        <w:rPr>
          <w:rFonts w:ascii="IRNazanin" w:hAnsi="IRNazanin" w:eastAsia="IRNazanin" w:cs="IRNazanin"/>
          <w:lang w:bidi="fa-IR"/>
          <w:color w:val="111111"/>
          <w:sz w:val="28"/>
          <w:szCs w:val="28"/>
          <w:rtl/>
        </w:rPr>
        <w:t xml:space="preserve">و قال الشاعر و أحبب إذا أحببت حبا مقاربا و قال عدی بن زید و لا تأمنن من مبغض قرب داره و لا من محب أن یمل فیبعدا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4" w:name="pg11086_126002"/>
    <w:bookmarkEnd w:id="94"/>
    <w:p>
      <w:pPr>
        <w:pStyle w:val="Heading3"/>
      </w:pPr>
      <w:bookmarkStart w:id="339" w:name="_Toc107"/>
      <w:r>
        <w:t>275 [و من کلامه ع فی عامل الدنیا]</w:t>
      </w:r>
      <w:bookmarkEnd w:id="339"/>
    </w:p>
    <w:p>
      <w:pPr>
        <w:pStyle w:val="BookText"/>
      </w:pPr>
      <w:r>
        <w:rPr>
          <w:rFonts w:ascii="Amiri" w:hAnsi="Amiri" w:eastAsia="Amiri" w:cs="Amiri"/>
          <w:lang w:bidi="ar-SA"/>
          <w:color w:val="111111"/>
          <w:sz w:val="28"/>
          <w:szCs w:val="28"/>
          <w:rtl/>
        </w:rPr>
        <w:t xml:space="preserve">وَ قَالَ ع النَّاسُ فِی الدُّنْیَا عَامِلاَنِ عَامِلٌ عَمِلَ فِی الدُّنْیَا لِلدُّنْیَا قَدْ شَغَلَتْهُ دُنْیَاهُ عَنْ آخِرَتِهِ یَخْشَی عَلَی مَنْ یَخْلُفُ‌هُ [یُخَلِّفُ]</w:t>
      </w:r>
    </w:p>
    <w:p>
      <w:pPr>
        <w:pStyle w:val="BookText"/>
      </w:pPr>
      <w:r>
        <w:rPr>
          <w:rFonts w:ascii="Amiri" w:hAnsi="Amiri" w:eastAsia="Amiri" w:cs="Amiri"/>
          <w:lang w:bidi="ar-SA"/>
          <w:color w:val="111111"/>
          <w:sz w:val="28"/>
          <w:szCs w:val="28"/>
          <w:rtl/>
        </w:rPr>
        <w:t xml:space="preserve">الْفَقْرَ وَ یَأْمَنُهُ عَلَی نَفْسِهِ فَیُفْنِی عُمُرَهُ فِی مَنْفَعَةِ غَیْرِهِ وَ عَامِلٌ عَمِلَ فِی الدُّنْیَا لِمَا بَعْدَهَا فَجَاءَهُ الَّذِی لَهُ مِنَ الدُّنْیَا بِغَیْرِ عَمَلٍ فَأَحْرَزَ الْحَظَّیْنِ مَعاً وَ مَلَکَ الدَّارَیْنِ جَمِیعاً فَأَصْبَحَ وَجِیهاً عِنْدَ اللَّهِ لاَ یَسْأَلُ اللَّهَ حَاجَةً فَیَمْنَعُهُ [فَیَمْنَعَهُ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قوله و یأمنه علی نفسه أی و لا یبالی أن یکون هو فقیرا لأنه یعیش عیش الفقراء و إن کان ذا مال لکنه یدخر المال لولده فیفنی عمره فی منفعة غیره.</w:t>
      </w:r>
    </w:p>
    <w:p>
      <w:pPr>
        <w:pStyle w:val="BookText"/>
      </w:pPr>
      <w:r>
        <w:rPr>
          <w:rFonts w:ascii="IRNazanin" w:hAnsi="IRNazanin" w:eastAsia="IRNazanin" w:cs="IRNazanin"/>
          <w:lang w:bidi="fa-IR"/>
          <w:color w:val="111111"/>
          <w:sz w:val="28"/>
          <w:szCs w:val="28"/>
          <w:rtl/>
        </w:rPr>
        <w:t xml:space="preserve">و یجوز أن یکون معناه أنه لکثرة ماله قد أمن الفقر علی نفسه ما دام حیا و لکنه لا یأمن الفقر علی ولده لأنه لا یثق من ولده بحسن الاکتساب کما وثق من نفسه فلا یزال فی الاکتساب و الازدیاد منه لمنفعة ولده الذی یخاف علیه الفقر بعد موته .</w:t>
      </w:r>
    </w:p>
    <w:p>
      <w:pPr>
        <w:pStyle w:val="BookText"/>
      </w:pPr>
      <w:r>
        <w:rPr>
          <w:rFonts w:ascii="IRNazanin" w:hAnsi="IRNazanin" w:eastAsia="IRNazanin" w:cs="IRNazanin"/>
          <w:lang w:bidi="fa-IR"/>
          <w:color w:val="111111"/>
          <w:sz w:val="28"/>
          <w:szCs w:val="28"/>
          <w:rtl/>
        </w:rPr>
        <w:t xml:space="preserve">فأما العامل فی الدنیا لما بعدها فهم أصحاب العبادة یأتیهم رزقهم بغیر اکتساب و لا کد و قد حصلت لهم الآخرة فقد حصل لهم الحظان جمیعا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5" w:name="pg11086_126003"/>
    <w:bookmarkEnd w:id="95"/>
    <w:p>
      <w:pPr>
        <w:pStyle w:val="Heading3"/>
      </w:pPr>
      <w:bookmarkStart w:id="340" w:name="_Toc108"/>
      <w:r>
        <w:t>276 [و من کلامه ع فی حلی الکعبة و کثرته]</w:t>
      </w:r>
      <w:bookmarkEnd w:id="340"/>
    </w:p>
    <w:p>
      <w:pPr>
        <w:pStyle w:val="BookText"/>
      </w:pPr>
      <w:r>
        <w:rPr>
          <w:rFonts w:ascii="Amiri" w:hAnsi="Amiri" w:eastAsia="Amiri" w:cs="Amiri"/>
          <w:lang w:bidi="ar-SA"/>
          <w:color w:val="111111"/>
          <w:sz w:val="28"/>
          <w:szCs w:val="28"/>
          <w:rtl/>
        </w:rPr>
        <w:t xml:space="preserve">وَ رُوِیَ:أَنَّهُ ذُکِرَ عِنْدَ عُمَرَ بْنِ الْخَطَّابِ فِی أَیَّامِهِ حَلْیُ اَلْکَعْبَةِ وَ کَثْرَتُهُ فَقَالَ قَوْمٌ لَوْ أَخَذْتَهُ فَجَهَّزْتَ بِهِ جُیُوشَ الْمُسْلِمِینَ کَانَ أَعْظَمَ لِلْأَجْرِ وَ مَا تَصْنَعُ اَلْکَعْبَةُ بِالْحَلْیِ فَهَمَّ عُمَرُ بِذَلِکَ وَ سَأَلَ عَنْهُ أَمِیرَ الْمُؤْمِنِینَ ع فَقَالَ ع إِنَّ هَذَا اَلْقُرْآنَ أُنْزِلَ عَلَی اَلنَّبِیِّ ص [ مُحَمَّدٍ ص ]</w:t>
      </w:r>
    </w:p>
    <w:p>
      <w:pPr>
        <w:pStyle w:val="BookText"/>
      </w:pPr>
      <w:r>
        <w:rPr>
          <w:rFonts w:ascii="Amiri" w:hAnsi="Amiri" w:eastAsia="Amiri" w:cs="Amiri"/>
          <w:lang w:bidi="ar-SA"/>
          <w:color w:val="111111"/>
          <w:sz w:val="28"/>
          <w:szCs w:val="28"/>
          <w:rtl/>
        </w:rPr>
        <w:t xml:space="preserve">وَ الْأَمْوَالُ أَرْبَعَةٌ أَمْوَالُ الْمُسْلِمِینَ فَقَسَّمَهَا بَیْنَ الْوَرَثَةِ فِی الْفَرَائِضِ وَ الْفَیْءُ فَقَسَّمَهُ عَلَی مُسْتَحِقِّیهِ وَ اَلْخُمُسُ [اَلْخُمْسُ]</w:t>
      </w:r>
    </w:p>
    <w:p>
      <w:pPr>
        <w:pStyle w:val="BookText"/>
      </w:pPr>
      <w:r>
        <w:rPr>
          <w:rFonts w:ascii="Amiri" w:hAnsi="Amiri" w:eastAsia="Amiri" w:cs="Amiri"/>
          <w:lang w:bidi="ar-SA"/>
          <w:color w:val="111111"/>
          <w:sz w:val="28"/>
          <w:szCs w:val="28"/>
          <w:rtl/>
        </w:rPr>
        <w:t xml:space="preserve">فَوَضَعَهُ اللَّهُ حَیْثُ وَضَعَهُ وَ الصَّدَقَاتُ فَجَعَلَهَا اللَّهُ حَیْثُ جَعَلَهَا وَ کَانَ حَلْیُ اَلْکَعْبَةِ فِیهَا یَوْمَئِذٍ فَتَرَکَهُ اللَّهُ عَلَی حَالِهِ وَ لَمْ یَتْرُکْهُ نِسْیَاناً وَ لَمْ یَخْفَ عَلَیْهِ [عَنْهُ]</w:t>
      </w:r>
    </w:p>
    <w:p>
      <w:pPr>
        <w:pStyle w:val="BookText"/>
      </w:pPr>
      <w:r>
        <w:rPr>
          <w:rFonts w:ascii="Amiri" w:hAnsi="Amiri" w:eastAsia="Amiri" w:cs="Amiri"/>
          <w:lang w:bidi="ar-SA"/>
          <w:color w:val="111111"/>
          <w:sz w:val="28"/>
          <w:szCs w:val="28"/>
          <w:rtl/>
        </w:rPr>
        <w:t xml:space="preserve">مَکَاناً فَأَقِرَّهُ حَیْثُ أَقَرَّهُ اللَّهُ وَ رَسُولُهُ فَقَالَ لَهُ عُمَرُ لَوْلاَکَ لاَفْتَضَحْنَا وَ تَرَکَ الْحَلْیَ بِحَالِهِ .</w:t>
      </w:r>
    </w:p>
    <w:p>
      <w:pPr>
        <w:pStyle w:val="BookText"/>
      </w:pPr>
      <w:r>
        <w:rPr>
          <w:rFonts w:ascii="IRNazanin" w:hAnsi="IRNazanin" w:eastAsia="IRNazanin" w:cs="IRNazanin"/>
          <w:lang w:bidi="fa-IR"/>
          <w:color w:val="111111"/>
          <w:sz w:val="28"/>
          <w:szCs w:val="28"/>
          <w:rtl/>
        </w:rPr>
        <w:t xml:space="preserve">هذا استدلال صحیح و یمکن أن یورد علی وجهین أحدهما أن یقال أصل الأشیاء الحظر و التحریم کما هو مذهب کثیر من أصحابنا البغدادیین فلا یجوز التصرف فی شیء من الأموال و المنافع إلا بإذن شرعی و لم یوجد إذن شرعی فی حلی الکعبة فبقینا فیه علی حکم الأصل.</w:t>
      </w:r>
    </w:p>
    <w:p>
      <w:pPr>
        <w:pStyle w:val="BookText"/>
      </w:pPr>
      <w:r>
        <w:rPr>
          <w:rFonts w:ascii="IRNazanin" w:hAnsi="IRNazanin" w:eastAsia="IRNazanin" w:cs="IRNazanin"/>
          <w:lang w:bidi="fa-IR"/>
          <w:color w:val="111111"/>
          <w:sz w:val="28"/>
          <w:szCs w:val="28"/>
          <w:rtl/>
        </w:rPr>
        <w:t xml:space="preserve">و الوجه الثانی أن یقال حلی الکعبة مال مختص بالکعبة هو جار مجری ستور الکعبة و مجری باب الکعبة فکما لا یجوز التصرف فی ستور الکعبة و بابها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بنص فکذلک حلی الکعبة و الجامع بینهما الاختصاص الجاعل کل واحد من ذلک کالجزء من الکعبة فعلی هذا الوجه ینبغی أن یکون الاستدلال.</w:t>
      </w:r>
    </w:p>
    <w:p>
      <w:pPr>
        <w:pStyle w:val="BookText"/>
      </w:pPr>
      <w:r>
        <w:rPr>
          <w:rFonts w:ascii="IRNazanin" w:hAnsi="IRNazanin" w:eastAsia="IRNazanin" w:cs="IRNazanin"/>
          <w:lang w:bidi="fa-IR"/>
          <w:color w:val="111111"/>
          <w:sz w:val="28"/>
          <w:szCs w:val="28"/>
          <w:rtl/>
        </w:rPr>
        <w:t xml:space="preserve">و یجب أن یحمل کلام أمیر المؤمنین ع علیه و إلا یحمل علی ظاهره لأن لمعترض أن یعترض استدلاله إذا حمل علی ظاهره بأن یقول الأموال الأربعة التی عددها إنما قسمها الله تعالی حیث قسمها لأنها أموال متکررة بتکرر الأوقات علی مر الزمان یذهب الموجود منها و یخلفه غیره فکان الاعتناء بها أکثر و الاهتمام بوجوه متصرفها أشد لأن حاجات الفقراء و المساکین و أمثالهم من ذوی الاستحقاق کثیرة و متجددة بتجدد الأوقات و لیس کذلک حلی الکعبة لأنه مال واحد باق غیر متکرر و أیضا فهو شیء قلیل یسیر لیس مثله مما یقال ینبغی أن یکون الشارع قد تعرض لوجوه مصرفه حیث تعرض لوجوه مصرف الأموال فافترق الموضعان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6" w:name="pg11086_126005"/>
    <w:bookmarkEnd w:id="96"/>
    <w:p>
      <w:pPr>
        <w:pStyle w:val="Heading3"/>
      </w:pPr>
      <w:bookmarkStart w:id="341" w:name="_Toc109"/>
      <w:r>
        <w:t>277 [و من کلامه ع فی بیان حکم السرقة من مال الله و من عرض الناس]</w:t>
      </w:r>
      <w:bookmarkEnd w:id="341"/>
    </w:p>
    <w:p>
      <w:pPr>
        <w:pStyle w:val="BookText"/>
      </w:pPr>
      <w:r>
        <w:rPr>
          <w:rFonts w:ascii="Amiri" w:hAnsi="Amiri" w:eastAsia="Amiri" w:cs="Amiri"/>
          <w:lang w:bidi="ar-SA"/>
          <w:color w:val="111111"/>
          <w:sz w:val="28"/>
          <w:szCs w:val="28"/>
          <w:rtl/>
        </w:rPr>
        <w:t xml:space="preserve">رُوِیَ:أَنَّهُ ع رُفِعَ إِلَیْهِ رَجُلاَنِ سَرَقَا مِنْ مَالِ اللَّهِ أَحَدُهُمَا عَبْدٌ مِنْ مَالِ اللَّهِ وَ الآْخَرُ مِنْ عُرُوضِ [عُرْضِ]</w:t>
      </w:r>
    </w:p>
    <w:p>
      <w:pPr>
        <w:pStyle w:val="BookText"/>
      </w:pPr>
      <w:r>
        <w:rPr>
          <w:rFonts w:ascii="Amiri" w:hAnsi="Amiri" w:eastAsia="Amiri" w:cs="Amiri"/>
          <w:lang w:bidi="ar-SA"/>
          <w:color w:val="111111"/>
          <w:sz w:val="28"/>
          <w:szCs w:val="28"/>
          <w:rtl/>
        </w:rPr>
        <w:t xml:space="preserve">النَّاسِ فَقَالَ ع أَمَّا هَذَا فَهُوَ مِنْ مَالِ اللَّهِ [فَلاَ]</w:t>
      </w:r>
    </w:p>
    <w:p>
      <w:pPr>
        <w:pStyle w:val="BookText"/>
      </w:pPr>
      <w:r>
        <w:rPr>
          <w:rFonts w:ascii="Amiri" w:hAnsi="Amiri" w:eastAsia="Amiri" w:cs="Amiri"/>
          <w:lang w:bidi="ar-SA"/>
          <w:color w:val="111111"/>
          <w:sz w:val="28"/>
          <w:szCs w:val="28"/>
          <w:rtl/>
        </w:rPr>
        <w:t xml:space="preserve">وَ لاَ حَدَّ عَلَیْهِ مَالُ اللَّهِ أَکَلَ بَعْضُهُ بَعْضاً وَ أَمَّا الآْخَرُ فَعَلَیْهِ الْحَدُّ الشَّدِیدُ فَقَطَعَ یَدَهُ .</w:t>
      </w:r>
    </w:p>
    <w:p>
      <w:pPr>
        <w:pStyle w:val="BookText"/>
      </w:pPr>
      <w:r>
        <w:rPr>
          <w:rFonts w:ascii="IRNazanin" w:hAnsi="IRNazanin" w:eastAsia="IRNazanin" w:cs="IRNazanin"/>
          <w:lang w:bidi="fa-IR"/>
          <w:color w:val="111111"/>
          <w:sz w:val="28"/>
          <w:szCs w:val="28"/>
          <w:rtl/>
        </w:rPr>
        <w:t xml:space="preserve">هذا مذهب الشیعة أن عبد المغنم إذا سرق من المغنم لم یقطع فأما العبد الغریب إذا سرق من المغنم فإنه یقطع إذا کان ما سرقه زائدا عما یستحقه من الغنیمة بمقدار النصاب الذی یجب فیه القطع و هو ربع دینار و کذلک الحر إذا سرق من المغنم حکمه هذا الحکم بعینه فوجب أن یحمل کلام أمیر المؤمنین علی أن العبد المقطوع قد کان سرق من المغنم ما هو أزید من حقه من الغنیمة بمقدار النصاب المذکور أو أکثر.</w:t>
      </w:r>
    </w:p>
    <w:p>
      <w:pPr>
        <w:pStyle w:val="BookText"/>
      </w:pPr>
      <w:r>
        <w:rPr>
          <w:rFonts w:ascii="IRNazanin" w:hAnsi="IRNazanin" w:eastAsia="IRNazanin" w:cs="IRNazanin"/>
          <w:lang w:bidi="fa-IR"/>
          <w:color w:val="111111"/>
          <w:sz w:val="28"/>
          <w:szCs w:val="28"/>
          <w:rtl/>
        </w:rPr>
        <w:t xml:space="preserve">فأما الفقهاء فإنهم لا یوجبون القطع علی من سرق من مال الغنیمة قبل قسمتها سواء کان ما سرقه أکثر من حقه أو لم یکن لأن مخالطة حقه و ممازجته للمسروق شبهة فی الجملة تمنع من وجوب القطع هذا إن کان له حق فی الغنیمة بأن یکون شهد القتال بإذن سیده فإن لم یکن ذلک و کان لسیده فیها حق لم یقطع أیضا لأن حصة سیده المشاعة شبهة تمنع من قطعه فإن لم یشهد القتال </w:t>
      </w:r>
      <w:r>
        <w:rPr>
          <w:rStyle w:val="FootnoteReference"/>
        </w:rPr>
        <w:footnoteReference w:id="159"/>
      </w:r>
      <w:r>
        <w:rPr>
          <w:rFonts w:ascii="IRNazanin" w:hAnsi="IRNazanin" w:eastAsia="IRNazanin" w:cs="IRNazanin"/>
          <w:lang w:bidi="fa-IR"/>
          <w:color w:val="111111"/>
          <w:sz w:val="28"/>
          <w:szCs w:val="28"/>
          <w:rtl/>
        </w:rPr>
        <w:t xml:space="preserve">و لا شهده سیده و سرق من الغنیمة قبل القسمة ما یجب فی مثله القطع وجب علیه القطع</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7" w:name="pg11086_126006"/>
    <w:bookmarkEnd w:id="97"/>
    <w:p>
      <w:pPr>
        <w:pStyle w:val="Heading3"/>
      </w:pPr>
      <w:bookmarkStart w:id="342" w:name="_Toc110"/>
      <w:r>
        <w:t>278 [و من کلامه ع فی کیفیة حکمه فی القضایا و الأحکام الشرعیة أنها بالنص أو بالاجتهاد]</w:t>
      </w:r>
      <w:bookmarkEnd w:id="342"/>
    </w:p>
    <w:p>
      <w:pPr>
        <w:pStyle w:val="BookText"/>
      </w:pPr>
      <w:r>
        <w:rPr>
          <w:rFonts w:ascii="Amiri" w:hAnsi="Amiri" w:eastAsia="Amiri" w:cs="Amiri"/>
          <w:lang w:bidi="ar-SA"/>
          <w:color w:val="111111"/>
          <w:sz w:val="28"/>
          <w:szCs w:val="28"/>
          <w:rtl/>
        </w:rPr>
        <w:t xml:space="preserve">وَ قَالَ ع لَوْ قَدِ اسْتَوَتْ قَدَمَایَ مِنْ هَذِهِ الْمَدَاحِضِ لَغَیَّرْتُ أَشْیَاءَ .</w:t>
      </w:r>
    </w:p>
    <w:p>
      <w:pPr>
        <w:pStyle w:val="BookText"/>
      </w:pPr>
      <w:r>
        <w:rPr>
          <w:rFonts w:ascii="IRNazanin" w:hAnsi="IRNazanin" w:eastAsia="IRNazanin" w:cs="IRNazanin"/>
          <w:lang w:bidi="fa-IR"/>
          <w:color w:val="111111"/>
          <w:sz w:val="28"/>
          <w:szCs w:val="28"/>
          <w:rtl/>
        </w:rPr>
        <w:t xml:space="preserve">لسنا نشک أنه کان یذهب فی الأحکام الشرعیة و القضایا إلی أشیاء یخالف فیها أقوال الصحابة نحو قطعه ید السارق من رءوس الأصابع و بیعه أمهات الأولاد و غیر ذلک و إنما کان یمنعه من تغیر أحکام من تقدمه اشتغاله بحرب البغاة و الخوارج و إلی ذلک یشیر بالمداحض التی کان یؤمل استواء قدمیه منها و لهذا</w:t>
      </w:r>
    </w:p>
    <w:p>
      <w:pPr>
        <w:pStyle w:val="BookText"/>
      </w:pPr>
      <w:r>
        <w:rPr>
          <w:rFonts w:ascii="Times New Roman" w:hAnsi="Times New Roman" w:eastAsia="Times New Roman" w:cs="Times New Roman"/>
          <w:lang w:val="en-US" w:bidi="en-US"/>
          <w:color w:val="111111"/>
          <w:sz w:val="28"/>
          <w:szCs w:val="28"/>
          <w:rtl/>
        </w:rPr>
        <w:t xml:space="preserve">4759</w:t>
      </w:r>
    </w:p>
    <w:p>
      <w:pPr>
        <w:pStyle w:val="BookText"/>
      </w:pPr>
      <w:r>
        <w:rPr>
          <w:rFonts w:ascii="IRNazanin" w:hAnsi="IRNazanin" w:eastAsia="IRNazanin" w:cs="IRNazanin"/>
          <w:lang w:bidi="fa-IR"/>
          <w:color w:val="111111"/>
          <w:sz w:val="28"/>
          <w:szCs w:val="28"/>
          <w:rtl/>
        </w:rPr>
        <w:t xml:space="preserve">قال لقضاته اقضوا کما کنتم تقضون حتی یکون للناس جماعة.</w:t>
      </w:r>
    </w:p>
    <w:p>
      <w:pPr>
        <w:pStyle w:val="BookText"/>
      </w:pPr>
      <w:r>
        <w:rPr>
          <w:rFonts w:ascii="IRNazanin" w:hAnsi="IRNazanin" w:eastAsia="IRNazanin" w:cs="IRNazanin"/>
          <w:lang w:bidi="fa-IR"/>
          <w:color w:val="111111"/>
          <w:sz w:val="28"/>
          <w:szCs w:val="28"/>
          <w:rtl/>
        </w:rPr>
        <w:t xml:space="preserve">فلفظة حتی هاهنا مؤذنة بأنه فسح لهم فی اتباع عادتهم فی القضایا و الأحکام التی یعهدونها إلی أن یصیر للناس جماعة و ما بعد إلی و حتی ینبغی أن یکون مخالفا لما قبلهما.</w:t>
      </w:r>
    </w:p>
    <w:p>
      <w:pPr>
        <w:pStyle w:val="BookText"/>
      </w:pPr>
      <w:r>
        <w:rPr>
          <w:rFonts w:ascii="IRNazanin" w:hAnsi="IRNazanin" w:eastAsia="IRNazanin" w:cs="IRNazanin"/>
          <w:lang w:bidi="fa-IR"/>
          <w:color w:val="111111"/>
          <w:sz w:val="28"/>
          <w:szCs w:val="28"/>
          <w:rtl/>
        </w:rPr>
        <w:t xml:space="preserve">فأما أصحابنا فیقولون إنه کان فیما یحاول أن یحکم بین الناس مجتهدا و یجوز لغیره من المجتهدین مخالفته.</w:t>
      </w:r>
    </w:p>
    <w:p>
      <w:pPr>
        <w:pStyle w:val="BookText"/>
      </w:pPr>
      <w:r>
        <w:rPr>
          <w:rFonts w:ascii="IRNazanin" w:hAnsi="IRNazanin" w:eastAsia="IRNazanin" w:cs="IRNazanin"/>
          <w:lang w:bidi="fa-IR"/>
          <w:color w:val="111111"/>
          <w:sz w:val="28"/>
          <w:szCs w:val="28"/>
          <w:rtl/>
        </w:rPr>
        <w:t xml:space="preserve">و الإمامیة تقول ما کان یحکم إلا عن نص و توقیف و لا یجوز لأحد من الناس مخالفته.</w:t>
      </w:r>
    </w:p>
    <w:p>
      <w:pPr>
        <w:pStyle w:val="BookText"/>
      </w:pPr>
      <w:r>
        <w:rPr>
          <w:rFonts w:ascii="IRNazanin" w:hAnsi="IRNazanin" w:eastAsia="IRNazanin" w:cs="IRNazanin"/>
          <w:lang w:bidi="fa-IR"/>
          <w:color w:val="111111"/>
          <w:sz w:val="28"/>
          <w:szCs w:val="28"/>
          <w:rtl/>
        </w:rPr>
        <w:t xml:space="preserve">و القول فی صحة ذلک و فساده فرع من فروع مسألة الإمامة </w:t>
      </w:r>
      <w:r>
        <w:rPr>
          <w:rStyle w:val="FootnoteReference"/>
        </w:rPr>
        <w:footnoteReference w:id="160"/>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8" w:name="pg11086_126007"/>
    <w:bookmarkEnd w:id="98"/>
    <w:p>
      <w:pPr>
        <w:pStyle w:val="Heading3"/>
      </w:pPr>
      <w:bookmarkStart w:id="343" w:name="_Toc111"/>
      <w:r>
        <w:t>279 [و من کلامه ع فی الحرص و الجشع و ذمهما و ذم الکادح فی طلب الرزق و مدح القناعة و الاقتصار]</w:t>
      </w:r>
      <w:bookmarkEnd w:id="343"/>
    </w:p>
    <w:p>
      <w:pPr>
        <w:pStyle w:val="BookText"/>
      </w:pPr>
      <w:r>
        <w:rPr>
          <w:rFonts w:ascii="Amiri" w:hAnsi="Amiri" w:eastAsia="Amiri" w:cs="Amiri"/>
          <w:lang w:bidi="ar-SA"/>
          <w:color w:val="111111"/>
          <w:sz w:val="28"/>
          <w:szCs w:val="28"/>
          <w:rtl/>
        </w:rPr>
        <w:t xml:space="preserve">اِعْلَمُوا عِلْماً یَقِیناً أَنَّ اللَّهَ لَمْ یَجْعَلْ لِلْعَبْدِ وَ إِنْ عَظُمَتْ حِیلَتُهُ وَ اشْتَدَّتْ طَلِبَتُهُ وَ قَوِیَتْ مَکِیدَتُهُ أَکْثَرَ مِمَّا سُمِّیَ لَهُ فِی الذِّکْرِ الْحَکِیمِ وَ لَمْ یَحُلْ بَیْنَ الْعَبْدِ فِی ضَعْفِهِ وَ قِلَّةِ حِیلَتِهِ وَ بَیْنَ أَنْ یَبْلُغَ مَا سُمِّیَ لَهُ فِی الذِّکْرِ الْحَکِیمِ وَ الْعَارِفُ لِهَذَا الْعَامِلُ بِهِ أَعْظَمُ النَّاسِ رَاحَةً [رَحْمَةً]</w:t>
      </w:r>
    </w:p>
    <w:p>
      <w:pPr>
        <w:pStyle w:val="BookText"/>
      </w:pPr>
      <w:r>
        <w:rPr>
          <w:rFonts w:ascii="Amiri" w:hAnsi="Amiri" w:eastAsia="Amiri" w:cs="Amiri"/>
          <w:lang w:bidi="ar-SA"/>
          <w:color w:val="111111"/>
          <w:sz w:val="28"/>
          <w:szCs w:val="28"/>
          <w:rtl/>
        </w:rPr>
        <w:t xml:space="preserve">فِی مَنْفَعَةٍ وَ التَّارِکُ لَهُ الشَّاکُّ فِیهِ أَعْظَمُ النَّاسِ شُغُلاً [شُغْلاً]</w:t>
      </w:r>
    </w:p>
    <w:p>
      <w:pPr>
        <w:pStyle w:val="BookText"/>
      </w:pPr>
      <w:r>
        <w:rPr>
          <w:rFonts w:ascii="Amiri" w:hAnsi="Amiri" w:eastAsia="Amiri" w:cs="Amiri"/>
          <w:lang w:bidi="ar-SA"/>
          <w:color w:val="111111"/>
          <w:sz w:val="28"/>
          <w:szCs w:val="28"/>
          <w:rtl/>
        </w:rPr>
        <w:t xml:space="preserve">فِی مَضَرَّةٍ وَ رُبَّ مُنْعَمٍ عَلَیْهِ مُسْتَدْرَجٌ بِالنُّعْمَی وَ رُبَّ مُبْتَلًی مَصْنُوعٌ لَهُ بِالْبَلْوَی فَزِدْ أَیُّهَا اَلْمُسْتَنْفِعُ [اَلْمُسْتَمِعُ]</w:t>
      </w:r>
    </w:p>
    <w:p>
      <w:pPr>
        <w:pStyle w:val="BookText"/>
      </w:pPr>
      <w:r>
        <w:rPr>
          <w:rFonts w:ascii="Amiri" w:hAnsi="Amiri" w:eastAsia="Amiri" w:cs="Amiri"/>
          <w:lang w:bidi="ar-SA"/>
          <w:color w:val="111111"/>
          <w:sz w:val="28"/>
          <w:szCs w:val="28"/>
          <w:rtl/>
        </w:rPr>
        <w:t xml:space="preserve">فِی شُکْرِکَ وَ قَصِّرْ مِنْ عَجَلَتِکَ وَ قِفْ عِنْدَ مُنْتَهَی رِزْقِکَ .</w:t>
      </w:r>
    </w:p>
    <w:p>
      <w:pPr>
        <w:pStyle w:val="BookText"/>
      </w:pPr>
      <w:r>
        <w:rPr>
          <w:rFonts w:ascii="IRNazanin" w:hAnsi="IRNazanin" w:eastAsia="IRNazanin" w:cs="IRNazanin"/>
          <w:lang w:bidi="fa-IR"/>
          <w:color w:val="111111"/>
          <w:sz w:val="28"/>
          <w:szCs w:val="28"/>
          <w:rtl/>
        </w:rPr>
        <w:t xml:space="preserve">قد تقدم القول فی الحرص و الجشع و ذمهما و ذم الکادح فی طلب الرزق و مدح القناعة و الاقتصار و نذکر هنا طرفا آخر من ذلک قال بعض الحکماء وجدت أطول الناس غما الحسود و أهنأهم عیشا القنوع و أصبرهم علی الأذی الحریص و أخفضهم عیشا أرفضهم للدنیا و أعظمهم ندامة العالم المفرط.</w:t>
      </w:r>
    </w:p>
    <w:p>
      <w:pPr>
        <w:pStyle w:val="BookText"/>
      </w:pPr>
      <w:r>
        <w:rPr>
          <w:rFonts w:ascii="IRNazanin" w:hAnsi="IRNazanin" w:eastAsia="IRNazanin" w:cs="IRNazanin"/>
          <w:lang w:bidi="fa-IR"/>
          <w:color w:val="111111"/>
          <w:sz w:val="28"/>
          <w:szCs w:val="28"/>
          <w:rtl/>
        </w:rPr>
        <w:t xml:space="preserve">و قال عمر الطمع فقر و الیأس غنی و من یئس مما عند الناس استغنی عنهم.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لبعض الحکماء ما الغنی قال قلة تمنیک و رضاک بما یکفیک و لذلک قیل العیش ساعات تمر و خطوب تکر.</w:t>
      </w:r>
    </w:p>
    <w:p>
      <w:pPr>
        <w:pStyle w:val="BookText"/>
      </w:pPr>
      <w:r>
        <w:rPr>
          <w:rFonts w:ascii="IRNazanin" w:hAnsi="IRNazanin" w:eastAsia="IRNazanin" w:cs="IRNazanin"/>
          <w:lang w:bidi="fa-IR"/>
          <w:color w:val="111111"/>
          <w:sz w:val="28"/>
          <w:szCs w:val="28"/>
          <w:rtl/>
        </w:rPr>
        <w:t xml:space="preserve">و قال الشاعر اقنع بعیشک ترضه و قال آخر إلی متی أنا فی حل و ترحال</w:t>
      </w:r>
    </w:p>
    <w:p>
      <w:pPr>
        <w:pStyle w:val="BookText"/>
      </w:pPr>
      <w:r>
        <w:rPr>
          <w:rFonts w:ascii="IRNazanin" w:hAnsi="IRNazanin" w:eastAsia="IRNazanin" w:cs="IRNazanin"/>
          <w:lang w:bidi="fa-IR"/>
          <w:color w:val="111111"/>
          <w:sz w:val="28"/>
          <w:szCs w:val="28"/>
          <w:rtl/>
        </w:rPr>
        <w:t xml:space="preserve">و جاء</w:t>
      </w:r>
    </w:p>
    <w:p>
      <w:pPr>
        <w:pStyle w:val="BookText"/>
      </w:pPr>
      <w:r>
        <w:rPr>
          <w:rFonts w:ascii="Times New Roman" w:hAnsi="Times New Roman" w:eastAsia="Times New Roman" w:cs="Times New Roman"/>
          <w:lang w:val="en-US" w:bidi="en-US"/>
          <w:color w:val="111111"/>
          <w:sz w:val="28"/>
          <w:szCs w:val="28"/>
          <w:rtl/>
        </w:rPr>
        <w:t xml:space="preserve">4760</w:t>
      </w:r>
    </w:p>
    <w:p>
      <w:pPr>
        <w:pStyle w:val="BookText"/>
      </w:pPr>
      <w:r>
        <w:rPr>
          <w:rFonts w:ascii="IRNazanin" w:hAnsi="IRNazanin" w:eastAsia="IRNazanin" w:cs="IRNazanin"/>
          <w:lang w:bidi="fa-IR"/>
          <w:color w:val="111111"/>
          <w:sz w:val="28"/>
          <w:szCs w:val="28"/>
          <w:rtl/>
        </w:rPr>
        <w:t xml:space="preserve">فی الخبر المرفوع أجملوا فی الطلب فإنه لیس لعبد إلا ما کتب له و لن یخرج عبد من الدنیا حتی یأتیه ما کتب له فی الدنیا و هی راغمة.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9" w:name="pg11086_126009"/>
    <w:bookmarkEnd w:id="99"/>
    <w:p>
      <w:pPr>
        <w:pStyle w:val="Heading3"/>
      </w:pPr>
      <w:bookmarkStart w:id="344" w:name="_Toc112"/>
      <w:r>
        <w:t>280 [و من کلامه ع فی نهی العلماء عن ترک العمل]</w:t>
      </w:r>
      <w:bookmarkEnd w:id="344"/>
    </w:p>
    <w:p>
      <w:pPr>
        <w:pStyle w:val="BookText"/>
      </w:pPr>
      <w:r>
        <w:rPr>
          <w:rFonts w:ascii="Amiri" w:hAnsi="Amiri" w:eastAsia="Amiri" w:cs="Amiri"/>
          <w:lang w:bidi="ar-SA"/>
          <w:color w:val="111111"/>
          <w:sz w:val="28"/>
          <w:szCs w:val="28"/>
          <w:rtl/>
        </w:rPr>
        <w:t xml:space="preserve">وَ قَالَ ع لاَ تَجْعَلُوا عِلْمَکُمْ جَهْلاً وَ یَقِینَکُمْ شَکّاً إِذَا عَلِمْتُمْ فَاعْمَلُوا وَ إِذَا تَیَقَّنْتُمْ فَأَقْدِمُوا .</w:t>
      </w: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161"/>
      </w:r>
      <w:r>
        <w:rPr>
          <w:rFonts w:ascii="IRNazanin" w:hAnsi="IRNazanin" w:eastAsia="IRNazanin" w:cs="IRNazanin"/>
          <w:lang w:bidi="fa-IR"/>
          <w:color w:val="111111"/>
          <w:sz w:val="28"/>
          <w:szCs w:val="28"/>
          <w:rtl/>
        </w:rPr>
        <w:t xml:space="preserve">نهی للعلماء عن ترک العمل یقول لا تجعلوا علمکم کالجهل فإن الجاهل قد یقول جهلت فلم أعمل و أنتم فلا عذر لکم لأنکم قد علمتم و انکشف لکم سر الأمر فوجب علیکم أن تعملوا و لا تجعلوا علمکم جهلا فإن من </w:t>
      </w:r>
      <w:r>
        <w:rPr>
          <w:rStyle w:val="FootnoteReference"/>
        </w:rPr>
        <w:footnoteReference w:id="162"/>
      </w:r>
      <w:r>
        <w:rPr>
          <w:rFonts w:ascii="IRNazanin" w:hAnsi="IRNazanin" w:eastAsia="IRNazanin" w:cs="IRNazanin"/>
          <w:lang w:bidi="fa-IR"/>
          <w:color w:val="111111"/>
          <w:sz w:val="28"/>
          <w:szCs w:val="28"/>
          <w:rtl/>
        </w:rPr>
        <w:t xml:space="preserve">علم المنفعة فی أمر و لا حائل بینه و بینه ثم لم یأته کان سفیها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0" w:name="pg11086_126010"/>
    <w:bookmarkEnd w:id="100"/>
    <w:p>
      <w:pPr>
        <w:pStyle w:val="Heading3"/>
      </w:pPr>
      <w:bookmarkStart w:id="345" w:name="_Toc113"/>
      <w:r>
        <w:t>281 [و من کلامه ع فی الطمع]</w:t>
      </w:r>
      <w:bookmarkEnd w:id="345"/>
    </w:p>
    <w:p>
      <w:pPr>
        <w:pStyle w:val="BookText"/>
      </w:pPr>
      <w:r>
        <w:rPr>
          <w:rFonts w:ascii="Amiri" w:hAnsi="Amiri" w:eastAsia="Amiri" w:cs="Amiri"/>
          <w:lang w:bidi="ar-SA"/>
          <w:color w:val="111111"/>
          <w:sz w:val="28"/>
          <w:szCs w:val="28"/>
          <w:rtl/>
        </w:rPr>
        <w:t xml:space="preserve">وَ قَالَ ع إِنَّ الطَّمَعَ مُورِدُ غَیْرُ مُصْدِرٍ وَ ضَامِنٌ غَیْرُ وَفِیٍّ وَ رُبَّمَا شَرِقَ شَارِبُ الْمَاءِ قَبْلَ رِیِّهِ وَ کُلَّمَا عَظُمَ قَدْرُ الشَّیْءِ الْمُتَنَافَسِ فِیهِ عَظُمَتِ الرَّزِیَّةُ لِفَقْدِهِ وَ الْأَمَانِیُّ تُعْمِی أَعْیُنَ الْبَصَائِرِ وَ الْحَظُّ یَأْتِی مَنْ لاَ یَأْتِیهِ .</w:t>
      </w:r>
    </w:p>
    <w:p>
      <w:pPr>
        <w:pStyle w:val="BookText"/>
      </w:pPr>
      <w:r>
        <w:rPr>
          <w:rFonts w:ascii="IRNazanin" w:hAnsi="IRNazanin" w:eastAsia="IRNazanin" w:cs="IRNazanin"/>
          <w:lang w:bidi="fa-IR"/>
          <w:color w:val="111111"/>
          <w:sz w:val="28"/>
          <w:szCs w:val="28"/>
          <w:rtl/>
        </w:rPr>
        <w:t xml:space="preserve">قد تقدم القول فی هذه المعانی کلها و قد ضرب الحکماء مثالا لفرط الطمع فقالوا إن رجلا صاد قبرة فقالت ما ترید أن تصنع بی قال أذبحک و آکلک قالت و الله ما أشفی من قرم و لا أشبع من جوع و لکنی أعلمک ثلاث خصال هن خیر لک من أکلی أما واحدة فأعلمک إیاها و أنا فی یدک و أما الثانیة فإذا صرت علی الشجرة أما الثالثة فإذا صرت علی الجبل فقال هاتی الأولی قالت لا تلهفن علی ما فات فخلاها فلما صارت علی الشجرة قال هاتی الثانیة قالت لا تصدقن بما لا یکون أنه یکون ثم طارت فصارت علی الجبل فقالت یا شقی لو ذبحتنی لأخرجت من حوصلتی درتین وزن کل واحدة ثلاثون مثقالا فعض علی یدیه و تلهف تلهفا شدیدا و قال هاتی الثالثة فقالت أنت قد أنسیت الاثنتین فما تصنع بالثالثة أ لم أقل لک لا تلهفن علی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فات و قد تلهفت و أ لم أقل لک لا تصدقن بما لا یکون أنه یکون و أنا و لحمی و دمی و ریشی لا یکون عشرین مثقالا فکیف صدقت أن فی حوصلتی درتین کل واحدة منهما ثلاثون مثقالا ثم طارت و ذهبت .</w:t>
      </w:r>
    </w:p>
    <w:p>
      <w:pPr>
        <w:pStyle w:val="BookText"/>
      </w:pPr>
      <w:r>
        <w:rPr>
          <w:rFonts w:ascii="IRNazanin" w:hAnsi="IRNazanin" w:eastAsia="IRNazanin" w:cs="IRNazanin"/>
          <w:lang w:bidi="fa-IR"/>
          <w:color w:val="111111"/>
          <w:sz w:val="28"/>
          <w:szCs w:val="28"/>
          <w:rtl/>
        </w:rPr>
        <w:t xml:space="preserve">و قوله و ربما شرق شارب الماء قبل ریه کلام فصیح و هو مثل لمن یخترم </w:t>
      </w:r>
      <w:r>
        <w:rPr>
          <w:rStyle w:val="FootnoteReference"/>
        </w:rPr>
        <w:footnoteReference w:id="163"/>
      </w:r>
      <w:r>
        <w:rPr>
          <w:rFonts w:ascii="IRNazanin" w:hAnsi="IRNazanin" w:eastAsia="IRNazanin" w:cs="IRNazanin"/>
          <w:lang w:bidi="fa-IR"/>
          <w:color w:val="111111"/>
          <w:sz w:val="28"/>
          <w:szCs w:val="28"/>
          <w:rtl/>
        </w:rPr>
        <w:t xml:space="preserve">بغتة أو تطرقه الحوادث و الخطوب و هو فی تلهیة من عیشه .</w:t>
      </w:r>
    </w:p>
    <w:p>
      <w:pPr>
        <w:pStyle w:val="BookText"/>
      </w:pPr>
      <w:r>
        <w:rPr>
          <w:rFonts w:ascii="IRNazanin" w:hAnsi="IRNazanin" w:eastAsia="IRNazanin" w:cs="IRNazanin"/>
          <w:lang w:bidi="fa-IR"/>
          <w:color w:val="111111"/>
          <w:sz w:val="28"/>
          <w:szCs w:val="28"/>
          <w:rtl/>
        </w:rPr>
        <w:t xml:space="preserve">و مثل الکلمة الأخری قولهم علی قدر العطیة تکون الرزیة.</w:t>
      </w:r>
    </w:p>
    <w:p>
      <w:pPr>
        <w:pStyle w:val="BookText"/>
      </w:pPr>
      <w:r>
        <w:rPr>
          <w:rFonts w:ascii="IRNazanin" w:hAnsi="IRNazanin" w:eastAsia="IRNazanin" w:cs="IRNazanin"/>
          <w:lang w:bidi="fa-IR"/>
          <w:color w:val="111111"/>
          <w:sz w:val="28"/>
          <w:szCs w:val="28"/>
          <w:rtl/>
        </w:rPr>
        <w:t xml:space="preserve">و القول فی الأمانی قد أوسعنا القول فیه من قبل و کذلک فی الحظوظ</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1" w:name="pg11086_126012"/>
    <w:bookmarkEnd w:id="101"/>
    <w:p>
      <w:pPr>
        <w:pStyle w:val="Heading3"/>
      </w:pPr>
      <w:bookmarkStart w:id="346" w:name="_Toc114"/>
      <w:r>
        <w:t>282 [و من کلامه ع فی الریاء]</w:t>
      </w:r>
      <w:bookmarkEnd w:id="346"/>
    </w:p>
    <w:p>
      <w:pPr>
        <w:pStyle w:val="BookText"/>
      </w:pPr>
      <w:r>
        <w:rPr>
          <w:rFonts w:ascii="Amiri" w:hAnsi="Amiri" w:eastAsia="Amiri" w:cs="Amiri"/>
          <w:lang w:bidi="ar-SA"/>
          <w:color w:val="111111"/>
          <w:sz w:val="28"/>
          <w:szCs w:val="28"/>
          <w:rtl/>
        </w:rPr>
        <w:t xml:space="preserve">وَ قَالَ ع اللَّهُمَّ إِنِّی أَعُوذُ بِکَ مِنْ أَنْ تُحَسِّنَ [تَحْسُنَ]</w:t>
      </w:r>
    </w:p>
    <w:p>
      <w:pPr>
        <w:pStyle w:val="BookText"/>
      </w:pPr>
      <w:r>
        <w:rPr>
          <w:rFonts w:ascii="Amiri" w:hAnsi="Amiri" w:eastAsia="Amiri" w:cs="Amiri"/>
          <w:lang w:bidi="ar-SA"/>
          <w:color w:val="111111"/>
          <w:sz w:val="28"/>
          <w:szCs w:val="28"/>
          <w:rtl/>
        </w:rPr>
        <w:t xml:space="preserve">فِی لاَمِعَةِ الْعُیُونِ عَلاَنِیَتِی وَ تُقَبِّحَ [تَقْبُحَ]</w:t>
      </w:r>
    </w:p>
    <w:p>
      <w:pPr>
        <w:pStyle w:val="BookText"/>
      </w:pPr>
      <w:r>
        <w:rPr>
          <w:rFonts w:ascii="Amiri" w:hAnsi="Amiri" w:eastAsia="Amiri" w:cs="Amiri"/>
          <w:lang w:bidi="ar-SA"/>
          <w:color w:val="111111"/>
          <w:sz w:val="28"/>
          <w:szCs w:val="28"/>
          <w:rtl/>
        </w:rPr>
        <w:t xml:space="preserve">فِیمَا أُبْطِنُ لَکَ سَرِیرَتِی مُحَافِظاً عَلَی رِثَاءِ [رِیَاءِ]</w:t>
      </w:r>
    </w:p>
    <w:p>
      <w:pPr>
        <w:pStyle w:val="BookText"/>
      </w:pPr>
      <w:r>
        <w:rPr>
          <w:rFonts w:ascii="Amiri" w:hAnsi="Amiri" w:eastAsia="Amiri" w:cs="Amiri"/>
          <w:lang w:bidi="ar-SA"/>
          <w:color w:val="111111"/>
          <w:sz w:val="28"/>
          <w:szCs w:val="28"/>
          <w:rtl/>
        </w:rPr>
        <w:t xml:space="preserve">النَّاسِ مِنْ نَفْسِی بِجَمِیعِ مَا أَنْتَ مُطَّلِعٌ عَلَیْهِ مِنِّی فَأُبْدِیَ لِلنَّاسِ حُسْنَ ظَاهِرِی وَ أُفْضِیَ إِلَیْکَ بِسُوءِ عَمَلِی تَقَرُّباً إِلَی عِبَادِکَ وَ تَبَاعُداً مِنْ مَرْضَاتِکَ .</w:t>
      </w:r>
    </w:p>
    <w:p>
      <w:pPr>
        <w:pStyle w:val="BookText"/>
      </w:pPr>
      <w:r>
        <w:rPr>
          <w:rFonts w:ascii="IRNazanin" w:hAnsi="IRNazanin" w:eastAsia="IRNazanin" w:cs="IRNazanin"/>
          <w:lang w:bidi="fa-IR"/>
          <w:color w:val="111111"/>
          <w:sz w:val="28"/>
          <w:szCs w:val="28"/>
          <w:rtl/>
        </w:rPr>
        <w:t xml:space="preserve">قد تقدم القول فی الریاء و أن یظهر الإنسان من العبادة و الفعل الجمیل ما یبطن غیره و یقصد بذلک السمعة و الصیت لا وجه الله تعالی.</w:t>
      </w:r>
    </w:p>
    <w:p>
      <w:pPr>
        <w:pStyle w:val="BookText"/>
      </w:pPr>
      <w:r>
        <w:rPr>
          <w:rFonts w:ascii="IRNazanin" w:hAnsi="IRNazanin" w:eastAsia="IRNazanin" w:cs="IRNazanin"/>
          <w:lang w:bidi="fa-IR"/>
          <w:color w:val="111111"/>
          <w:sz w:val="28"/>
          <w:szCs w:val="28"/>
          <w:rtl/>
        </w:rPr>
        <w:t xml:space="preserve">و قد جاء</w:t>
      </w:r>
    </w:p>
    <w:p>
      <w:pPr>
        <w:pStyle w:val="BookText"/>
      </w:pPr>
      <w:r>
        <w:rPr>
          <w:rFonts w:ascii="Times New Roman" w:hAnsi="Times New Roman" w:eastAsia="Times New Roman" w:cs="Times New Roman"/>
          <w:lang w:val="en-US" w:bidi="en-US"/>
          <w:color w:val="111111"/>
          <w:sz w:val="28"/>
          <w:szCs w:val="28"/>
          <w:rtl/>
        </w:rPr>
        <w:t xml:space="preserve">4761</w:t>
      </w:r>
    </w:p>
    <w:p>
      <w:pPr>
        <w:pStyle w:val="BookText"/>
      </w:pPr>
      <w:r>
        <w:rPr>
          <w:rFonts w:ascii="IRNazanin" w:hAnsi="IRNazanin" w:eastAsia="IRNazanin" w:cs="IRNazanin"/>
          <w:lang w:bidi="fa-IR"/>
          <w:color w:val="111111"/>
          <w:sz w:val="28"/>
          <w:szCs w:val="28"/>
          <w:rtl/>
        </w:rPr>
        <w:t xml:space="preserve">فی الخبر المرفوع أخوف ما أخاف علی أمتی الریاء و الشهوة الخفیة. قال المفسرون و الریاء من الشهوة الخفیة لأنه شهوة الصیت و الجاه بین الناس بأنه متین الدین مواظب علی نوافل العبادات و هذه هی الشهوة الخفیة أی لیست کشهوة الطعام و النکاح و غیرهما من الملاذ الحسیة.</w:t>
      </w:r>
    </w:p>
    <w:p>
      <w:pPr>
        <w:pStyle w:val="BookText"/>
      </w:pPr>
      <w:r>
        <w:rPr>
          <w:rFonts w:ascii="Times New Roman" w:hAnsi="Times New Roman" w:eastAsia="Times New Roman" w:cs="Times New Roman"/>
          <w:lang w:val="en-US" w:bidi="en-US"/>
          <w:color w:val="111111"/>
          <w:sz w:val="28"/>
          <w:szCs w:val="28"/>
          <w:rtl/>
        </w:rPr>
        <w:t xml:space="preserve">4762</w:t>
      </w:r>
    </w:p>
    <w:p>
      <w:pPr>
        <w:pStyle w:val="BookText"/>
      </w:pPr>
      <w:r>
        <w:rPr>
          <w:rFonts w:ascii="IRNazanin" w:hAnsi="IRNazanin" w:eastAsia="IRNazanin" w:cs="IRNazanin"/>
          <w:lang w:bidi="fa-IR"/>
          <w:color w:val="111111"/>
          <w:sz w:val="28"/>
          <w:szCs w:val="28"/>
          <w:rtl/>
        </w:rPr>
        <w:t xml:space="preserve">و فی الخبر المرفوع أیضا أن الیسیر من الریاء شرک </w:t>
      </w:r>
      <w:r>
        <w:rPr>
          <w:rStyle w:val="FootnoteReference"/>
        </w:rPr>
        <w:footnoteReference w:id="164"/>
      </w:r>
      <w:r>
        <w:rPr>
          <w:rFonts w:ascii="IRNazanin" w:hAnsi="IRNazanin" w:eastAsia="IRNazanin" w:cs="IRNazanin"/>
          <w:lang w:bidi="fa-IR"/>
          <w:color w:val="111111"/>
          <w:sz w:val="28"/>
          <w:szCs w:val="28"/>
          <w:rtl/>
        </w:rPr>
        <w:t xml:space="preserve">و أن الله یحب الأتقیاء الأخفیاء الذین هم فی بیوتهم إذا غابوا لم یفتقدوا و إذا حضروا لم یعرفوا قلوبهم مصابیح الهدی ینجون من کل غبراء مظلمة.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2" w:name="pg11086_126013"/>
    <w:bookmarkEnd w:id="102"/>
    <w:p>
      <w:pPr>
        <w:pStyle w:val="Heading3"/>
      </w:pPr>
      <w:bookmarkStart w:id="347" w:name="_Toc115"/>
      <w:r>
        <w:t>283 [و من کلامه ع فی ما قاله من جهة التفاؤل أو إخبار بالغیب]</w:t>
      </w:r>
      <w:bookmarkEnd w:id="347"/>
    </w:p>
    <w:p>
      <w:pPr>
        <w:pStyle w:val="BookText"/>
      </w:pPr>
      <w:r>
        <w:rPr>
          <w:rFonts w:ascii="Amiri" w:hAnsi="Amiri" w:eastAsia="Amiri" w:cs="Amiri"/>
          <w:lang w:bidi="ar-SA"/>
          <w:color w:val="111111"/>
          <w:sz w:val="28"/>
          <w:szCs w:val="28"/>
          <w:rtl/>
        </w:rPr>
        <w:t xml:space="preserve">وَ قَالَ ع:لاَ وَ الَّذِی أَمْسَیْنَا مِنْهُ فِی غُبْرِ [غُبَّرِ]</w:t>
      </w:r>
    </w:p>
    <w:p>
      <w:pPr>
        <w:pStyle w:val="BookText"/>
      </w:pPr>
      <w:r>
        <w:rPr>
          <w:rFonts w:ascii="Amiri" w:hAnsi="Amiri" w:eastAsia="Amiri" w:cs="Amiri"/>
          <w:lang w:bidi="ar-SA"/>
          <w:color w:val="111111"/>
          <w:sz w:val="28"/>
          <w:szCs w:val="28"/>
          <w:rtl/>
        </w:rPr>
        <w:t xml:space="preserve">لَیْلَةٍ دَهْمَاءَ تَکْشِرُ عَنْ یَوْمٍ أَغَرَّ مَا کَانَ کَذَا وَ کَذَا .</w:t>
      </w:r>
    </w:p>
    <w:p>
      <w:pPr>
        <w:pStyle w:val="BookText"/>
      </w:pPr>
      <w:r>
        <w:rPr>
          <w:rFonts w:ascii="IRNazanin" w:hAnsi="IRNazanin" w:eastAsia="IRNazanin" w:cs="IRNazanin"/>
          <w:lang w:bidi="fa-IR"/>
          <w:color w:val="111111"/>
          <w:sz w:val="28"/>
          <w:szCs w:val="28"/>
          <w:rtl/>
        </w:rPr>
        <w:t xml:space="preserve">قد روی تفتر عن یوم أغر و الغبر البقایا </w:t>
      </w:r>
      <w:r>
        <w:rPr>
          <w:rStyle w:val="FootnoteReference"/>
        </w:rPr>
        <w:footnoteReference w:id="165"/>
      </w:r>
      <w:r>
        <w:rPr>
          <w:rFonts w:ascii="IRNazanin" w:hAnsi="IRNazanin" w:eastAsia="IRNazanin" w:cs="IRNazanin"/>
          <w:lang w:bidi="fa-IR"/>
          <w:color w:val="111111"/>
          <w:sz w:val="28"/>
          <w:szCs w:val="28"/>
          <w:rtl/>
        </w:rPr>
        <w:t xml:space="preserve">و کذلک الأغبار و کشر أی‌بسم و أصله الکشف.</w:t>
      </w:r>
    </w:p>
    <w:p>
      <w:pPr>
        <w:pStyle w:val="BookText"/>
      </w:pPr>
      <w:r>
        <w:rPr>
          <w:rFonts w:ascii="IRNazanin" w:hAnsi="IRNazanin" w:eastAsia="IRNazanin" w:cs="IRNazanin"/>
          <w:lang w:bidi="fa-IR"/>
          <w:color w:val="111111"/>
          <w:sz w:val="28"/>
          <w:szCs w:val="28"/>
          <w:rtl/>
        </w:rPr>
        <w:t xml:space="preserve">و هذا الکلام إما أن یکون قاله علی جهة التفاؤل أو أن یکون إخبارا بغیب و الأول أوجه </w:t>
      </w:r>
      <w:r>
        <w:rPr>
          <w:rStyle w:val="FootnoteReference"/>
        </w:rPr>
        <w:footnoteReference w:id="166"/>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3" w:name="pg11086_126014"/>
    <w:bookmarkEnd w:id="103"/>
    <w:p>
      <w:pPr>
        <w:pStyle w:val="Heading3"/>
      </w:pPr>
      <w:bookmarkStart w:id="348" w:name="_Toc116"/>
      <w:r>
        <w:t>284 [و من کلامه ع فی أن حفظ القلیل خیر و أرجی من حفظ الکثیر]</w:t>
      </w:r>
      <w:bookmarkEnd w:id="348"/>
    </w:p>
    <w:p>
      <w:pPr>
        <w:pStyle w:val="BookText"/>
      </w:pPr>
      <w:r>
        <w:rPr>
          <w:rFonts w:ascii="Amiri" w:hAnsi="Amiri" w:eastAsia="Amiri" w:cs="Amiri"/>
          <w:lang w:bidi="ar-SA"/>
          <w:color w:val="111111"/>
          <w:sz w:val="28"/>
          <w:szCs w:val="28"/>
          <w:rtl/>
        </w:rPr>
        <w:t xml:space="preserve">وَ قَالَ ع قَلِیلٌ تَدُومُ عَلَیْهِ أَرْجَی مِنْ کَثِیرٍ مَمْلُولٍ مِنْهُ .</w:t>
      </w:r>
    </w:p>
    <w:p>
      <w:pPr>
        <w:pStyle w:val="BookText"/>
      </w:pPr>
      <w:r>
        <w:rPr>
          <w:rFonts w:ascii="IRNazanin" w:hAnsi="IRNazanin" w:eastAsia="IRNazanin" w:cs="IRNazanin"/>
          <w:lang w:bidi="fa-IR"/>
          <w:color w:val="111111"/>
          <w:sz w:val="28"/>
          <w:szCs w:val="28"/>
          <w:rtl/>
        </w:rPr>
        <w:t xml:space="preserve">لا ریب أن من أراد حفظ کتاب من الکتب العلمیة فحفظ منه قلیلا قلیلا و دام علی ذلک فإن ذلک أنفع له و أرجی لفلاحه من أن یحفظ کثیرا و لا یدوم علیه لملاله إیاه و ضجره منه و التجربة تشهد بذلک.</w:t>
      </w:r>
    </w:p>
    <w:p>
      <w:pPr>
        <w:pStyle w:val="BookText"/>
      </w:pPr>
      <w:r>
        <w:rPr>
          <w:rFonts w:ascii="IRNazanin" w:hAnsi="IRNazanin" w:eastAsia="IRNazanin" w:cs="IRNazanin"/>
          <w:lang w:bidi="fa-IR"/>
          <w:color w:val="111111"/>
          <w:sz w:val="28"/>
          <w:szCs w:val="28"/>
          <w:rtl/>
        </w:rPr>
        <w:t xml:space="preserve">و القول فی غیر الحفظ کالقول فی الحفظ نحو الزیارة القلیلة للصدیق و نحو العطاء الیسیر الدائم </w:t>
      </w:r>
      <w:r>
        <w:rPr>
          <w:rStyle w:val="FootnoteReference"/>
        </w:rPr>
        <w:footnoteReference w:id="167"/>
      </w:r>
      <w:r>
        <w:rPr>
          <w:rFonts w:ascii="IRNazanin" w:hAnsi="IRNazanin" w:eastAsia="IRNazanin" w:cs="IRNazanin"/>
          <w:lang w:bidi="fa-IR"/>
          <w:color w:val="111111"/>
          <w:sz w:val="28"/>
          <w:szCs w:val="28"/>
          <w:rtl/>
        </w:rPr>
        <w:t xml:space="preserve">الذی هو خیر من الکثیر المنقطع و نحو ذلک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4" w:name="pg11086_126015"/>
    <w:bookmarkEnd w:id="104"/>
    <w:p>
      <w:pPr>
        <w:pStyle w:val="Heading3"/>
      </w:pPr>
      <w:bookmarkStart w:id="349" w:name="_Toc117"/>
      <w:r>
        <w:t>285 [و من کلامه ع فی بیان حکم صلاة النافلة و لم یصل الفریضة]</w:t>
      </w:r>
      <w:bookmarkEnd w:id="349"/>
    </w:p>
    <w:p>
      <w:pPr>
        <w:pStyle w:val="BookText"/>
      </w:pPr>
      <w:r>
        <w:rPr>
          <w:rFonts w:ascii="Amiri" w:hAnsi="Amiri" w:eastAsia="Amiri" w:cs="Amiri"/>
          <w:lang w:bidi="ar-SA"/>
          <w:color w:val="111111"/>
          <w:sz w:val="28"/>
          <w:szCs w:val="28"/>
          <w:rtl/>
        </w:rPr>
        <w:t xml:space="preserve">وَ قَالَ ع إِذَا أَضَرَّتِ النَّوَافِلُ بِالْفَرَائِضِ فَارْفُضُوهَا .</w:t>
      </w:r>
    </w:p>
    <w:p>
      <w:pPr>
        <w:pStyle w:val="BookText"/>
      </w:pPr>
      <w:r>
        <w:rPr>
          <w:rFonts w:ascii="IRNazanin" w:hAnsi="IRNazanin" w:eastAsia="IRNazanin" w:cs="IRNazanin"/>
          <w:lang w:bidi="fa-IR"/>
          <w:color w:val="111111"/>
          <w:sz w:val="28"/>
          <w:szCs w:val="28"/>
          <w:rtl/>
        </w:rPr>
        <w:t xml:space="preserve">قد تقدم القول فی النافلة هل تصح ممن علیه فریضة لم یؤدها و ذکرنا مذاهب الفقهاء فی ذلک.</w:t>
      </w:r>
    </w:p>
    <w:p>
      <w:pPr>
        <w:pStyle w:val="BookText"/>
      </w:pPr>
      <w:r>
        <w:rPr>
          <w:rFonts w:ascii="IRNazanin" w:hAnsi="IRNazanin" w:eastAsia="IRNazanin" w:cs="IRNazanin"/>
          <w:lang w:bidi="fa-IR"/>
          <w:color w:val="111111"/>
          <w:sz w:val="28"/>
          <w:szCs w:val="28"/>
          <w:rtl/>
        </w:rPr>
        <w:t xml:space="preserve">و لا ریب أن من استغرق الوقت بالنوافل حتی آن أوقات الفرائض لم یفعل الفرائض فیها و شغلها بالعبادة النفلیة فقد أخطأ و الواجب أن یرفض النافلة حیث یتضیق وقت الفریضة لا خلاف بین المسلمین فی ذلک و یصلح أن یکون هذا مثلا ظاهره ما ذکرنا و باطنه أمر آخر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5" w:name="pg11086_126016"/>
    <w:bookmarkEnd w:id="105"/>
    <w:p>
      <w:pPr>
        <w:pStyle w:val="Heading3"/>
      </w:pPr>
      <w:bookmarkStart w:id="350" w:name="_Toc118"/>
      <w:r>
        <w:t>286 [و من کلامه ع فی التزود و الاستعداد لسفر الآخرة]</w:t>
      </w:r>
      <w:bookmarkEnd w:id="350"/>
    </w:p>
    <w:p>
      <w:pPr>
        <w:pStyle w:val="BookText"/>
      </w:pPr>
      <w:r>
        <w:rPr>
          <w:rFonts w:ascii="Amiri" w:hAnsi="Amiri" w:eastAsia="Amiri" w:cs="Amiri"/>
          <w:lang w:bidi="ar-SA"/>
          <w:color w:val="111111"/>
          <w:sz w:val="28"/>
          <w:szCs w:val="28"/>
          <w:rtl/>
        </w:rPr>
        <w:t xml:space="preserve">وَ قَالَ ع مَنْ تَذَکَّرَ بُعْدَ السَّفَرِ اسْتَعَدَّ .</w:t>
      </w:r>
    </w:p>
    <w:p>
      <w:pPr>
        <w:pStyle w:val="BookText"/>
      </w:pPr>
      <w:r>
        <w:rPr>
          <w:rFonts w:ascii="IRNazanin" w:hAnsi="IRNazanin" w:eastAsia="IRNazanin" w:cs="IRNazanin"/>
          <w:lang w:bidi="fa-IR"/>
          <w:color w:val="111111"/>
          <w:sz w:val="28"/>
          <w:szCs w:val="28"/>
          <w:rtl/>
        </w:rPr>
        <w:t xml:space="preserve">هذا مثل قولهم فی المثل اللیل طویل و أنت مقمر </w:t>
      </w:r>
      <w:r>
        <w:rPr>
          <w:rStyle w:val="FootnoteReference"/>
        </w:rPr>
        <w:footnoteReference w:id="168"/>
      </w:r>
      <w:r>
        <w:rPr>
          <w:rFonts w:ascii="IRNazanin" w:hAnsi="IRNazanin" w:eastAsia="IRNazanin" w:cs="IRNazanin"/>
          <w:lang w:bidi="fa-IR"/>
          <w:color w:val="111111"/>
          <w:sz w:val="28"/>
          <w:szCs w:val="28"/>
          <w:rtl/>
        </w:rPr>
        <w:t xml:space="preserve">و قال أیضا عش و لا تغتر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أصحاب المعانی مثل الدنیا کرکب فی فلاة وردوا ماء طیبا فمنهم من شرب من ذلک الماء شربا یسیرا ثم أفکر فی بعد المسافة التی یقصدونها و أنه لیس بعد ذلک الماء ماء آخر فتزود منه ماء أوصله إلی مقصده و منهم من شرب من ذلک الماء شرب عظیما و لها عن التزود و الاستعداد و ظن أن ما شرب کاف له و مغن عن ادخار شیء آخر فقطع به و أخلفه ظنه فعطش فی تلک الفلاة و مات.</w:t>
      </w:r>
    </w:p>
    <w:p>
      <w:pPr>
        <w:pStyle w:val="BookText"/>
      </w:pPr>
      <w:r>
        <w:rPr>
          <w:rFonts w:ascii="Times New Roman" w:hAnsi="Times New Roman" w:eastAsia="Times New Roman" w:cs="Times New Roman"/>
          <w:lang w:val="en-US" w:bidi="en-US"/>
          <w:color w:val="111111"/>
          <w:sz w:val="28"/>
          <w:szCs w:val="28"/>
          <w:rtl/>
        </w:rPr>
        <w:t xml:space="preserve">4763</w:t>
      </w:r>
    </w:p>
    <w:p>
      <w:pPr>
        <w:pStyle w:val="BookText"/>
      </w:pPr>
      <w:r>
        <w:rPr>
          <w:rFonts w:ascii="IRNazanin" w:hAnsi="IRNazanin" w:eastAsia="IRNazanin" w:cs="IRNazanin"/>
          <w:lang w:bidi="fa-IR"/>
          <w:color w:val="111111"/>
          <w:sz w:val="28"/>
          <w:szCs w:val="28"/>
          <w:rtl/>
        </w:rPr>
        <w:t xml:space="preserve">14- و قد روی عن النبی ص أنه قال لأصحابه إنما مثلی و مثلکم و مثل الدنیا کقوم سلکوا مفازة غبراء حتی إذا لم یدروا ما سلکوا منها أکثر أم ما بقی أنفدوا الزاد و حسروا الظهر و بقوا بین ظهرانی المفازة لا زاد و لا حمولة فأیقنوا بالهلکة فبینما هم کذلک خرج علیهم رجل فی حلة یقطر رأسه ماء فقالوا هذا قریب عهد بریف و ما جاءکم هذا إلا من قریب فلما انتهی إلیهم و شاهد حالهم قال أ رأیتم إن هدیتکم إلی ماء رواء و ریاض خضر ما تعملون قالوا لا نعصیک شیئا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عهودکم و مواثیقکم بالله فأعطوه ذلک فأوردهم ماء رواء و ریاضا خضرا و مکث بینهم ما شاء الله ثم قال إنی مفارقکم قالوا إلی أین قال إلی ماء لیس کمائکم و ریاض لیست کریاضکم فقال الأکثرون منهم و الله ما وجدنا ما نحن فیه حتی ظننا أنا لا نجده و ما نصنع بمنزل خیر من هذا و قال الأقلون منهم أ لم تعطوا هذا الرجل مواثیقکم و عهودکم بالله لا تعصونه شیئا و قد صدقکم فی أول حدیثه و الله لیصدقنکم فی آخره فراح فیمن تبعه منهم و تخلف الباقون فدهمهم عدو شدید البأس عظیم الجیش فأصبحوا ما بین أسیر و قتیل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6" w:name="pg11086_126018"/>
    <w:bookmarkEnd w:id="106"/>
    <w:p>
      <w:pPr>
        <w:pStyle w:val="Heading3"/>
      </w:pPr>
      <w:bookmarkStart w:id="351" w:name="_Toc119"/>
      <w:r>
        <w:t>287 [و من کلامه ع فی الیقینیات بأنها المحسوسات أم المعقولات]</w:t>
      </w:r>
      <w:bookmarkEnd w:id="351"/>
    </w:p>
    <w:p>
      <w:pPr>
        <w:pStyle w:val="BookText"/>
      </w:pPr>
      <w:r>
        <w:rPr>
          <w:rFonts w:ascii="Amiri" w:hAnsi="Amiri" w:eastAsia="Amiri" w:cs="Amiri"/>
          <w:lang w:bidi="ar-SA"/>
          <w:color w:val="111111"/>
          <w:sz w:val="28"/>
          <w:szCs w:val="28"/>
          <w:rtl/>
        </w:rPr>
        <w:t xml:space="preserve">وَ قَالَ ع لَیْسَتِ الرُّؤْیَةُ کَالْمُعَایَنَةِ مَعَ الْإِبْصَارِ فَقَدْ تَکْذِبُ الْعُیُونُ أَهْلَهَا وَ لاَ یَغُشُّ الْعَقْلُ مَنِ اسْتَنْصَحَهُ .</w:t>
      </w:r>
    </w:p>
    <w:p>
      <w:pPr>
        <w:pStyle w:val="BookText"/>
      </w:pPr>
      <w:r>
        <w:rPr>
          <w:rFonts w:ascii="Amiri" w:hAnsi="Amiri" w:eastAsia="Amiri" w:cs="Amiri"/>
          <w:lang w:bidi="ar-SA"/>
          <w:color w:val="111111"/>
          <w:sz w:val="28"/>
          <w:szCs w:val="28"/>
          <w:rtl/>
        </w:rPr>
        <w:t xml:space="preserve">هذا مثل قوله تعالی فَإِنَّهٰا لاٰ تَعْمَی الْأَبْصٰارُ وَ لٰکِنْ تَعْمَی الْقُلُوبُ الَّتِی فِی الصُّدُورِ </w:t>
      </w:r>
      <w:r>
        <w:rPr>
          <w:rStyle w:val="FootnoteReference"/>
        </w:rPr>
        <w:footnoteReference w:id="170"/>
      </w:r>
      <w:r>
        <w:rPr>
          <w:rFonts w:ascii="IRNazanin" w:hAnsi="IRNazanin" w:eastAsia="IRNazanin" w:cs="IRNazanin"/>
          <w:lang w:bidi="fa-IR"/>
          <w:color w:val="111111"/>
          <w:sz w:val="28"/>
          <w:szCs w:val="28"/>
          <w:rtl/>
        </w:rPr>
        <w:t xml:space="preserve">أی لیس العمی عمی العین بل عمی القلب.</w:t>
      </w:r>
    </w:p>
    <w:p>
      <w:pPr>
        <w:pStyle w:val="BookText"/>
      </w:pPr>
      <w:r>
        <w:rPr>
          <w:rFonts w:ascii="IRNazanin" w:hAnsi="IRNazanin" w:eastAsia="IRNazanin" w:cs="IRNazanin"/>
          <w:lang w:bidi="fa-IR"/>
          <w:color w:val="111111"/>
          <w:sz w:val="28"/>
          <w:szCs w:val="28"/>
          <w:rtl/>
        </w:rPr>
        <w:t xml:space="preserve">کذلک</w:t>
      </w:r>
    </w:p>
    <w:p>
      <w:pPr>
        <w:pStyle w:val="BookText"/>
      </w:pPr>
      <w:r>
        <w:rPr>
          <w:rFonts w:ascii="Times New Roman" w:hAnsi="Times New Roman" w:eastAsia="Times New Roman" w:cs="Times New Roman"/>
          <w:lang w:val="en-US" w:bidi="en-US"/>
          <w:color w:val="111111"/>
          <w:sz w:val="28"/>
          <w:szCs w:val="28"/>
          <w:rtl/>
        </w:rPr>
        <w:t xml:space="preserve">4764</w:t>
      </w:r>
    </w:p>
    <w:p>
      <w:pPr>
        <w:pStyle w:val="BookText"/>
      </w:pPr>
      <w:r>
        <w:rPr>
          <w:rFonts w:ascii="IRNazanin" w:hAnsi="IRNazanin" w:eastAsia="IRNazanin" w:cs="IRNazanin"/>
          <w:lang w:bidi="fa-IR"/>
          <w:color w:val="111111"/>
          <w:sz w:val="28"/>
          <w:szCs w:val="28"/>
          <w:rtl/>
        </w:rPr>
        <w:t xml:space="preserve">قول أمیر المؤمنین ع لیست الرؤیة مع العیون و إنما الرؤیة الحقیقیة مع العقول.</w:t>
      </w:r>
    </w:p>
    <w:p>
      <w:pPr>
        <w:pStyle w:val="BookText"/>
      </w:pPr>
      <w:r>
        <w:rPr>
          <w:rFonts w:ascii="IRNazanin" w:hAnsi="IRNazanin" w:eastAsia="IRNazanin" w:cs="IRNazanin"/>
          <w:lang w:bidi="fa-IR"/>
          <w:color w:val="111111"/>
          <w:sz w:val="28"/>
          <w:szCs w:val="28"/>
          <w:rtl/>
        </w:rPr>
        <w:t xml:space="preserve">و قد ذهب أکابر الحکماء إلی أن الیقینیات هی المعقولات لا المحسوسات قالوا لأن حکم الحس فی مظنة الغلط و طال ما کذب الحس و اعتقدنا بطریقة اعتقادات باطلة کما نری الکبیر صغیرا و الصغیر کبیرا و المتحرک ساکنا و الساکن متحرکا فأما العقل فإذا کان المعقول به بدیهیا أو مستندا إلی مقدمات بدیهیة فإنه لا یقع فیه غلط أصلا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7" w:name="pg11086_126019"/>
    <w:bookmarkEnd w:id="107"/>
    <w:p>
      <w:pPr>
        <w:pStyle w:val="Heading3"/>
      </w:pPr>
      <w:bookmarkStart w:id="352" w:name="_Toc120"/>
      <w:r>
        <w:t>288 [و من کلامه ع فی ذکر الدنیا و غرورها]</w:t>
      </w:r>
      <w:bookmarkEnd w:id="352"/>
    </w:p>
    <w:p>
      <w:pPr>
        <w:pStyle w:val="BookText"/>
      </w:pPr>
      <w:r>
        <w:rPr>
          <w:rFonts w:ascii="Amiri" w:hAnsi="Amiri" w:eastAsia="Amiri" w:cs="Amiri"/>
          <w:lang w:bidi="ar-SA"/>
          <w:color w:val="111111"/>
          <w:sz w:val="28"/>
          <w:szCs w:val="28"/>
          <w:rtl/>
        </w:rPr>
        <w:t xml:space="preserve">وَ قَالَ ع بَیْنَکُمْ وَ بَیْنَ الْمَوْعِظَةِ حِجَابٌ مِنَ الْغِرَّةِ .</w:t>
      </w:r>
    </w:p>
    <w:p>
      <w:pPr>
        <w:pStyle w:val="BookText"/>
      </w:pPr>
      <w:r>
        <w:rPr>
          <w:rFonts w:ascii="IRNazanin" w:hAnsi="IRNazanin" w:eastAsia="IRNazanin" w:cs="IRNazanin"/>
          <w:lang w:bidi="fa-IR"/>
          <w:color w:val="111111"/>
          <w:sz w:val="28"/>
          <w:szCs w:val="28"/>
          <w:rtl/>
        </w:rPr>
        <w:t xml:space="preserve">قد تقدم ذکر الدنیا و غرورها و أنها بشهواتها و لذاتها حجاب بین العبد و بین الموعظة لأن الإنسان یغتر بالعاجلة و یتوهم دوام ما هو فیه و إذا خطر بباله الموت و الفناء وعد نفسه رحمة الله تعالی و عفوه هذا إن کان ممن یعترف بالمعاد فإن کثیرا ممن یظهر القول بالمعاد هو فی الحقیقة غیر مستیقن له و الإخلاد إلی عفو الله تعالی و الاتکال علی المغفرة مع الإقامة علی المعصیة غرور لا محالة و الحازم من عمل لما بعد الموت و لم یمن نفسه الأمانی التی لا حقیقة لها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8" w:name="pg11086_126020"/>
    <w:bookmarkEnd w:id="108"/>
    <w:p>
      <w:pPr>
        <w:pStyle w:val="Heading3"/>
      </w:pPr>
      <w:bookmarkStart w:id="353" w:name="_Toc121"/>
      <w:r>
        <w:t>289 [و من کلامه ع فی أن الجاهل من الناس مزداد من جهله و مسوف من توهماته]</w:t>
      </w:r>
      <w:bookmarkEnd w:id="353"/>
    </w:p>
    <w:p>
      <w:pPr>
        <w:pStyle w:val="BookText"/>
      </w:pPr>
      <w:r>
        <w:rPr>
          <w:rFonts w:ascii="Amiri" w:hAnsi="Amiri" w:eastAsia="Amiri" w:cs="Amiri"/>
          <w:lang w:bidi="ar-SA"/>
          <w:color w:val="111111"/>
          <w:sz w:val="28"/>
          <w:szCs w:val="28"/>
          <w:rtl/>
        </w:rPr>
        <w:t xml:space="preserve">وَ قَالَ ع جَاهِلُکُمْ مُزْدَادٌ وَ عَالِمُکُمْ مُسَوِّفٌ .</w:t>
      </w:r>
    </w:p>
    <w:p>
      <w:pPr>
        <w:pStyle w:val="BookText"/>
      </w:pPr>
      <w:r>
        <w:rPr>
          <w:rFonts w:ascii="IRNazanin" w:hAnsi="IRNazanin" w:eastAsia="IRNazanin" w:cs="IRNazanin"/>
          <w:lang w:bidi="fa-IR"/>
          <w:color w:val="111111"/>
          <w:sz w:val="28"/>
          <w:szCs w:val="28"/>
          <w:rtl/>
        </w:rPr>
        <w:t xml:space="preserve">هذا قریب مما سلف یقول إن الجاهل من الناس مزداد من جهله مصر علی خطیئته مسوف من توهماته و عقیدته الباطلة بالعفو عن ذنبه و لیس الأمر کما توهمه.</w:t>
      </w:r>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 </w:t>
      </w:r>
      <w:r>
        <w:rPr>
          <w:rStyle w:val="FootnoteReference"/>
        </w:rPr>
        <w:footnoteReference w:id="171"/>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9" w:name="pg11086_126021"/>
    <w:bookmarkEnd w:id="109"/>
    <w:p>
      <w:pPr>
        <w:pStyle w:val="Heading3"/>
      </w:pPr>
      <w:bookmarkStart w:id="354" w:name="_Toc122"/>
      <w:r>
        <w:t>290 [و من کلامه ع فی قطع العلم عذر أصحاب التعلل و التمنی]</w:t>
      </w:r>
      <w:bookmarkEnd w:id="354"/>
    </w:p>
    <w:p>
      <w:pPr>
        <w:pStyle w:val="BookText"/>
      </w:pPr>
      <w:r>
        <w:rPr>
          <w:rFonts w:ascii="Amiri" w:hAnsi="Amiri" w:eastAsia="Amiri" w:cs="Amiri"/>
          <w:lang w:bidi="ar-SA"/>
          <w:color w:val="111111"/>
          <w:sz w:val="28"/>
          <w:szCs w:val="28"/>
          <w:rtl/>
        </w:rPr>
        <w:t xml:space="preserve">وَ قَالَ ع قَطَعَ الْعِلْمُ عُذْرَ الْمُتَعَلِّلِینَ .</w:t>
      </w:r>
    </w:p>
    <w:p>
      <w:pPr>
        <w:pStyle w:val="BookText"/>
      </w:pPr>
      <w:r>
        <w:rPr>
          <w:rFonts w:ascii="Amiri" w:hAnsi="Amiri" w:eastAsia="Amiri" w:cs="Amiri"/>
          <w:lang w:bidi="ar-SA"/>
          <w:color w:val="111111"/>
          <w:sz w:val="28"/>
          <w:szCs w:val="28"/>
          <w:rtl/>
        </w:rPr>
        <w:t xml:space="preserve">هذا أیضا قریب مما تقدم یقول قطع العلم عذر الذین یعللون أنفسهم بالباطل و یقولون إن الرب کریم رحیم فلا حاجة لنا إلی إتعاب أنفسنا بالعبادة کما قال الشاعر قدمت علی الکریم بغیر زاد و هذا هو التعلیل بالباطل فإن الله تعالی و إن کان کریما رحیما عفوا غفورا إلا أنه صادق القول و قد توعد العصاة و قال وَ إِنَّ الْفُجّٰارَ لَفِی جَحِیمٍ یَصْلَوْنَهٰا یَوْمَ الدِّینِ وَ مٰا هُمْ عَنْهٰا بِغٰائِبِینَ </w:t>
      </w:r>
      <w:r>
        <w:rPr>
          <w:rStyle w:val="FootnoteReference"/>
        </w:rPr>
        <w:footnoteReference w:id="172"/>
      </w:r>
      <w:r>
        <w:rPr>
          <w:rFonts w:ascii="Amiri" w:hAnsi="Amiri" w:eastAsia="Amiri" w:cs="Amiri"/>
          <w:lang w:bidi="ar-SA"/>
          <w:color w:val="111111"/>
          <w:sz w:val="28"/>
          <w:szCs w:val="28"/>
          <w:rtl/>
        </w:rPr>
        <w:t xml:space="preserve">و قال لاٰ تَخْتَصِمُوا لَدَیَّ وَ قَدْ قَدَّمْتُ إِلَیْکُمْ بِالْوَعِیدِ مٰا یُبَدَّلُ الْقَوْلُ لَدَیَّ وَ مٰا أَنَا بِظَلاّٰمٍ لِلْعَبِیدِ </w:t>
      </w:r>
      <w:r>
        <w:rPr>
          <w:rStyle w:val="FootnoteReference"/>
        </w:rPr>
        <w:footnoteReference w:id="173"/>
      </w:r>
      <w:r>
        <w:rPr>
          <w:rFonts w:ascii="IRNazanin" w:hAnsi="IRNazanin" w:eastAsia="IRNazanin" w:cs="IRNazanin"/>
          <w:lang w:bidi="fa-IR"/>
          <w:color w:val="111111"/>
          <w:sz w:val="28"/>
          <w:szCs w:val="28"/>
          <w:rtl/>
        </w:rPr>
        <w:t xml:space="preserve">و یکفی فی رحمته و عفوه و کرمه أن یغفر للتائب أو لمن ثوابه أکثر مما یستحقه من العقاب فالقول بالوعید معلوم بأدلة السمع المتظاهرة المتناصرة التی قد أطنب أصحابنا فی تعدادها و إیضاحها و إذا کان الشیء معلوما فقد قطع العلم به عذر أصحاب التعلل و التمنی و وجب العمل بالمعلوم و رفض ما یخالفه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0" w:name="pg11086_126022"/>
    <w:bookmarkEnd w:id="110"/>
    <w:p>
      <w:pPr>
        <w:pStyle w:val="Heading3"/>
      </w:pPr>
      <w:bookmarkStart w:id="355" w:name="_Toc123"/>
      <w:r>
        <w:t>291 [و من کلامه ع فی سؤال الإنظار لمن عوجل و تعلیل من أجل بالتسویف]</w:t>
      </w:r>
      <w:bookmarkEnd w:id="355"/>
    </w:p>
    <w:p>
      <w:pPr>
        <w:pStyle w:val="BookText"/>
      </w:pPr>
      <w:r>
        <w:rPr>
          <w:rFonts w:ascii="Amiri" w:hAnsi="Amiri" w:eastAsia="Amiri" w:cs="Amiri"/>
          <w:lang w:bidi="ar-SA"/>
          <w:color w:val="111111"/>
          <w:sz w:val="28"/>
          <w:szCs w:val="28"/>
          <w:rtl/>
        </w:rPr>
        <w:t xml:space="preserve">وَ قَالَ ع کُلُّ مُعَاجَلٍ یَسْأَلُ الْإِنْظَارَ وَ کُلُّ مُؤَجَّلٍ یَتَعَلَّلُ بِالتَّسْوِیفِ .</w:t>
      </w:r>
    </w:p>
    <w:p>
      <w:pPr>
        <w:pStyle w:val="BookText"/>
      </w:pPr>
      <w:r>
        <w:rPr>
          <w:rFonts w:ascii="Amiri" w:hAnsi="Amiri" w:eastAsia="Amiri" w:cs="Amiri"/>
          <w:lang w:bidi="ar-SA"/>
          <w:color w:val="111111"/>
          <w:sz w:val="28"/>
          <w:szCs w:val="28"/>
          <w:rtl/>
        </w:rPr>
        <w:t xml:space="preserve">قال الله سبحانه حَتّٰی إِذٰا جٰاءَ أَحَدَهُمُ الْمَوْتُ قٰالَ رَبِّ ارْجِعُونِ لَعَلِّی أَعْمَلُ صٰالِحاً فِیمٰا تَرَکْتُ کَلاّٰ إِنَّهٰا کَلِمَةٌ هُوَ قٰائِلُهٰا وَ مِنْ وَرٰائِهِمْ بَرْزَخٌ إِلیٰ یَوْمِ یُبْعَثُونَ </w:t>
      </w:r>
      <w:r>
        <w:rPr>
          <w:rStyle w:val="FootnoteReference"/>
        </w:rPr>
        <w:footnoteReference w:id="174"/>
      </w:r>
      <w:r>
        <w:rPr>
          <w:rFonts w:ascii="IRNazanin" w:hAnsi="IRNazanin" w:eastAsia="IRNazanin" w:cs="IRNazanin"/>
          <w:lang w:bidi="fa-IR"/>
          <w:color w:val="111111"/>
          <w:sz w:val="28"/>
          <w:szCs w:val="28"/>
          <w:rtl/>
        </w:rPr>
        <w:t xml:space="preserve">فهذا هو سؤال الإنظار لمن عوجل فأما من أجل فإنه یعلل نفسه بالتسویف و یقول سوف أتوب سوف أقلع عما أنا علیه فأکثرهم یخترم </w:t>
      </w:r>
      <w:r>
        <w:rPr>
          <w:rStyle w:val="FootnoteReference"/>
        </w:rPr>
        <w:footnoteReference w:id="175"/>
      </w:r>
      <w:r>
        <w:rPr>
          <w:rFonts w:ascii="IRNazanin" w:hAnsi="IRNazanin" w:eastAsia="IRNazanin" w:cs="IRNazanin"/>
          <w:lang w:bidi="fa-IR"/>
          <w:color w:val="111111"/>
          <w:sz w:val="28"/>
          <w:szCs w:val="28"/>
          <w:rtl/>
        </w:rPr>
        <w:t xml:space="preserve">من غیر أن یبلغ هذا الأمل و تأتیه المنیة و هو علی أقبح حال و أسوئها و منهم من تشمله السعادة فیتوب قبل الموت و أولئک الذین ختمت أعمالهم بخاتمة الخیر و هم فی العالم کالشعرة البیضاء فی الثور الأسود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1" w:name="pg11086_126023"/>
    <w:bookmarkEnd w:id="111"/>
    <w:p>
      <w:pPr>
        <w:pStyle w:val="Heading3"/>
      </w:pPr>
      <w:bookmarkStart w:id="356" w:name="_Toc124"/>
      <w:r>
        <w:t>292 [و من کلامه ع فی تقلبات الدهر و تصرفاته]</w:t>
      </w:r>
      <w:bookmarkEnd w:id="356"/>
    </w:p>
    <w:p>
      <w:pPr>
        <w:pStyle w:val="Heading4"/>
      </w:pPr>
      <w:bookmarkStart w:id="357" w:name="_Toc125"/>
      <w:r>
        <w:t>اشارة</w:t>
      </w:r>
      <w:bookmarkEnd w:id="357"/>
    </w:p>
    <w:p>
      <w:pPr>
        <w:pStyle w:val="BookText"/>
      </w:pPr>
      <w:r>
        <w:rPr>
          <w:rFonts w:ascii="Amiri" w:hAnsi="Amiri" w:eastAsia="Amiri" w:cs="Amiri"/>
          <w:lang w:bidi="ar-SA"/>
          <w:color w:val="111111"/>
          <w:sz w:val="28"/>
          <w:szCs w:val="28"/>
          <w:rtl/>
        </w:rPr>
        <w:t xml:space="preserve">وَ قَالَ ع مَا قَالَ النَّاسُ لِشَیْءٍ طُوبَی لَهُ إِلاَّ وَ قَدْ خَبَّأَ لَهُ الدَّهْرُ یَوْمَ سَوْءٍ .</w:t>
      </w:r>
    </w:p>
    <w:p>
      <w:pPr>
        <w:pStyle w:val="BookText"/>
      </w:pPr>
      <w:r>
        <w:rPr>
          <w:rFonts w:ascii="IRNazanin" w:hAnsi="IRNazanin" w:eastAsia="IRNazanin" w:cs="IRNazanin"/>
          <w:lang w:bidi="fa-IR"/>
          <w:color w:val="111111"/>
          <w:sz w:val="28"/>
          <w:szCs w:val="28"/>
          <w:rtl/>
        </w:rPr>
        <w:t xml:space="preserve">قد تقدم هذا المعنی و ذکرنا فیه نکتا جیدة حمیدة</w:t>
      </w:r>
    </w:p>
    <w:p>
      <w:pPr>
        <w:pStyle w:val="Heading4"/>
      </w:pPr>
      <w:bookmarkStart w:id="358" w:name="_Toc126"/>
      <w:r>
        <w:t>[نبذ من الأقوال الحکمیة فی تقلبات الدهر و تصرفاته]</w:t>
      </w:r>
      <w:bookmarkEnd w:id="358"/>
    </w:p>
    <w:p>
      <w:pPr>
        <w:pStyle w:val="BookText"/>
      </w:pPr>
      <w:r>
        <w:rPr>
          <w:rFonts w:ascii="IRNazanin" w:hAnsi="IRNazanin" w:eastAsia="IRNazanin" w:cs="IRNazanin"/>
          <w:lang w:bidi="fa-IR"/>
          <w:color w:val="111111"/>
          <w:sz w:val="28"/>
          <w:szCs w:val="28"/>
          <w:rtl/>
        </w:rPr>
        <w:t xml:space="preserve">کان محمد بن عبد الله بن طاهر أمیر بغداد فی قصره علی دجلة یوما و إذا بحشیش علی وجه الماء فی وسطه قصبة علیها رقعة فأمر بأخذها فإذا فیها تاه الأعیرج و استولی به البطر فما انتفع بنفسه مدة.</w:t>
      </w:r>
    </w:p>
    <w:p>
      <w:pPr>
        <w:pStyle w:val="BookText"/>
      </w:pPr>
      <w:r>
        <w:rPr>
          <w:rFonts w:ascii="IRNazanin" w:hAnsi="IRNazanin" w:eastAsia="IRNazanin" w:cs="IRNazanin"/>
          <w:lang w:bidi="fa-IR"/>
          <w:color w:val="111111"/>
          <w:sz w:val="28"/>
          <w:szCs w:val="28"/>
          <w:rtl/>
        </w:rPr>
        <w:t xml:space="preserve">و فی المثل الدهر إذا أتی بسحواء سحسح </w:t>
      </w:r>
      <w:r>
        <w:rPr>
          <w:rStyle w:val="FootnoteReference"/>
        </w:rPr>
        <w:footnoteReference w:id="176"/>
      </w:r>
      <w:r>
        <w:rPr>
          <w:rFonts w:ascii="IRNazanin" w:hAnsi="IRNazanin" w:eastAsia="IRNazanin" w:cs="IRNazanin"/>
          <w:lang w:bidi="fa-IR"/>
          <w:color w:val="111111"/>
          <w:sz w:val="28"/>
          <w:szCs w:val="28"/>
          <w:rtl/>
        </w:rPr>
        <w:t xml:space="preserve">یعقبها بنکباء زعزع و کذاک شرب العیش فیه تلون بیناه عذبا إذ تحول آجنا.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بن خالد أعطانا الدهر فأسرف ثم مال علینا فأجحف.</w:t>
      </w:r>
    </w:p>
    <w:p>
      <w:pPr>
        <w:pStyle w:val="BookText"/>
      </w:pPr>
      <w:r>
        <w:rPr>
          <w:rFonts w:ascii="IRNazanin" w:hAnsi="IRNazanin" w:eastAsia="IRNazanin" w:cs="IRNazanin"/>
          <w:lang w:bidi="fa-IR"/>
          <w:color w:val="111111"/>
          <w:sz w:val="28"/>
          <w:szCs w:val="28"/>
          <w:rtl/>
        </w:rPr>
        <w:t xml:space="preserve">و قال الشاعر فیا لنعیم ساعدتنا رقابه و خاست بنا أکفاله و الروادف.</w:t>
      </w:r>
    </w:p>
    <w:p>
      <w:pPr>
        <w:pStyle w:val="BookText"/>
      </w:pPr>
      <w:r>
        <w:rPr>
          <w:rFonts w:ascii="IRNazanin" w:hAnsi="IRNazanin" w:eastAsia="IRNazanin" w:cs="IRNazanin"/>
          <w:lang w:bidi="fa-IR"/>
          <w:color w:val="111111"/>
          <w:sz w:val="28"/>
          <w:szCs w:val="28"/>
          <w:rtl/>
        </w:rPr>
        <w:t xml:space="preserve">إسحاق بن إبراهیم الموصلی</w:t>
      </w:r>
    </w:p>
    <w:p>
      <w:pPr>
        <w:pStyle w:val="BookText"/>
      </w:pPr>
      <w:r>
        <w:rPr>
          <w:rFonts w:ascii="IRNazanin" w:hAnsi="IRNazanin" w:eastAsia="IRNazanin" w:cs="IRNazanin"/>
          <w:lang w:bidi="fa-IR"/>
          <w:color w:val="111111"/>
          <w:sz w:val="28"/>
          <w:szCs w:val="28"/>
          <w:rtl/>
        </w:rPr>
        <w:t xml:space="preserve">هی المقادیر تجری فی أعنتها</w:t>
      </w:r>
    </w:p>
    <w:p>
      <w:pPr>
        <w:pStyle w:val="BookText"/>
      </w:pPr>
      <w:r>
        <w:rPr>
          <w:rFonts w:ascii="IRNazanin" w:hAnsi="IRNazanin" w:eastAsia="IRNazanin" w:cs="IRNazanin"/>
          <w:lang w:bidi="fa-IR"/>
          <w:color w:val="111111"/>
          <w:sz w:val="28"/>
          <w:szCs w:val="28"/>
          <w:rtl/>
        </w:rPr>
        <w:t xml:space="preserve">إذا أدبر الأمر أتی الشر من حیث کان یأتی الخیر.</w:t>
      </w:r>
    </w:p>
    <w:p>
      <w:pPr>
        <w:pStyle w:val="BookText"/>
      </w:pPr>
      <w:r>
        <w:rPr>
          <w:rFonts w:ascii="IRNazanin" w:hAnsi="IRNazanin" w:eastAsia="IRNazanin" w:cs="IRNazanin"/>
          <w:lang w:bidi="fa-IR"/>
          <w:color w:val="111111"/>
          <w:sz w:val="28"/>
          <w:szCs w:val="28"/>
          <w:rtl/>
        </w:rPr>
        <w:t xml:space="preserve">هانئ بن مسعود</w:t>
      </w:r>
    </w:p>
    <w:p>
      <w:pPr>
        <w:pStyle w:val="BookText"/>
      </w:pPr>
      <w:r>
        <w:rPr>
          <w:rFonts w:ascii="IRNazanin" w:hAnsi="IRNazanin" w:eastAsia="IRNazanin" w:cs="IRNazanin"/>
          <w:lang w:bidi="fa-IR"/>
          <w:color w:val="111111"/>
          <w:sz w:val="28"/>
          <w:szCs w:val="28"/>
          <w:rtl/>
        </w:rPr>
        <w:t xml:space="preserve">إن کسری أبی علی الملک النعمان</w:t>
      </w:r>
    </w:p>
    <w:p>
      <w:pPr>
        <w:pStyle w:val="BookText"/>
      </w:pPr>
      <w:r>
        <w:rPr>
          <w:rFonts w:ascii="IRNazanin" w:hAnsi="IRNazanin" w:eastAsia="IRNazanin" w:cs="IRNazanin"/>
          <w:lang w:bidi="fa-IR"/>
          <w:color w:val="111111"/>
          <w:sz w:val="28"/>
          <w:szCs w:val="28"/>
          <w:rtl/>
        </w:rPr>
        <w:t xml:space="preserve">أحیحة بن الجلاح</w:t>
      </w:r>
    </w:p>
    <w:p>
      <w:pPr>
        <w:pStyle w:val="BookText"/>
      </w:pPr>
      <w:r>
        <w:rPr>
          <w:rFonts w:ascii="IRNazanin" w:hAnsi="IRNazanin" w:eastAsia="IRNazanin" w:cs="IRNazanin"/>
          <w:lang w:bidi="fa-IR"/>
          <w:color w:val="111111"/>
          <w:sz w:val="28"/>
          <w:szCs w:val="28"/>
          <w:rtl/>
        </w:rPr>
        <w:t xml:space="preserve">و ما یدری الفقیر متی غناه</w:t>
      </w:r>
    </w:p>
    <w:p>
      <w:pPr>
        <w:pStyle w:val="BookText"/>
      </w:pPr>
      <w:r>
        <w:rPr>
          <w:rFonts w:ascii="IRNazanin" w:hAnsi="IRNazanin" w:eastAsia="IRNazanin" w:cs="IRNazanin"/>
          <w:lang w:bidi="fa-IR"/>
          <w:color w:val="111111"/>
          <w:sz w:val="28"/>
          <w:szCs w:val="28"/>
          <w:rtl/>
        </w:rPr>
        <w:t xml:space="preserve">آخر فما درن الدنیا بباق لأهله و لا شرة الدنیا بضربة لازم.</w:t>
      </w:r>
    </w:p>
    <w:p>
      <w:pPr>
        <w:pStyle w:val="BookText"/>
      </w:pPr>
      <w:r>
        <w:rPr>
          <w:rFonts w:ascii="IRNazanin" w:hAnsi="IRNazanin" w:eastAsia="IRNazanin" w:cs="IRNazanin"/>
          <w:lang w:bidi="fa-IR"/>
          <w:color w:val="111111"/>
          <w:sz w:val="28"/>
          <w:szCs w:val="28"/>
          <w:rtl/>
        </w:rPr>
        <w:t xml:space="preserve">آخر رب قوم غبروا من عیشهم فی سرور و نعیم و غدق</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سکت الدهر زمانا عنهم</w:t>
      </w:r>
    </w:p>
    <w:p>
      <w:pPr>
        <w:pStyle w:val="BookText"/>
      </w:pPr>
      <w:r>
        <w:rPr>
          <w:rFonts w:ascii="IRNazanin" w:hAnsi="IRNazanin" w:eastAsia="IRNazanin" w:cs="IRNazanin"/>
          <w:lang w:bidi="fa-IR"/>
          <w:color w:val="111111"/>
          <w:sz w:val="28"/>
          <w:szCs w:val="28"/>
          <w:rtl/>
        </w:rPr>
        <w:t xml:space="preserve">ثم أبکاهم دما حین نطق.</w:t>
      </w:r>
    </w:p>
    <w:p>
      <w:pPr>
        <w:pStyle w:val="BookText"/>
      </w:pPr>
      <w:r>
        <w:rPr>
          <w:rFonts w:ascii="IRNazanin" w:hAnsi="IRNazanin" w:eastAsia="IRNazanin" w:cs="IRNazanin"/>
          <w:lang w:bidi="fa-IR"/>
          <w:color w:val="111111"/>
          <w:sz w:val="28"/>
          <w:szCs w:val="28"/>
          <w:rtl/>
        </w:rPr>
        <w:t xml:space="preserve">و من الشعر المنسوب إلی محمد الأمین بن زبیدة یا نفس قد حق الحذر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2" w:name="pg11086_126026"/>
    <w:bookmarkEnd w:id="112"/>
    <w:p>
      <w:pPr>
        <w:pStyle w:val="Heading3"/>
      </w:pPr>
      <w:bookmarkStart w:id="359" w:name="_Toc127"/>
      <w:r>
        <w:t>293 [و من کلامه ع فی القضاء و القدر]</w:t>
      </w:r>
      <w:bookmarkEnd w:id="359"/>
    </w:p>
    <w:p>
      <w:pPr>
        <w:pStyle w:val="BookText"/>
      </w:pPr>
      <w:r>
        <w:rPr>
          <w:rFonts w:ascii="Amiri" w:hAnsi="Amiri" w:eastAsia="Amiri" w:cs="Amiri"/>
          <w:lang w:bidi="ar-SA"/>
          <w:color w:val="111111"/>
          <w:sz w:val="28"/>
          <w:szCs w:val="28"/>
          <w:rtl/>
        </w:rPr>
        <w:t xml:space="preserve">[وَ قَالَ ع وَ قَدْ]</w:t>
      </w:r>
    </w:p>
    <w:p>
      <w:pPr>
        <w:pStyle w:val="BookText"/>
      </w:pPr>
      <w:r>
        <w:rPr>
          <w:rFonts w:ascii="Amiri" w:hAnsi="Amiri" w:eastAsia="Amiri" w:cs="Amiri"/>
          <w:lang w:bidi="ar-SA"/>
          <w:color w:val="111111"/>
          <w:sz w:val="28"/>
          <w:szCs w:val="28"/>
          <w:rtl/>
        </w:rPr>
        <w:t xml:space="preserve">وَ سُئِلَ عَنِ الْقَدَرِ فَقَالَ طَرِیقٌ مُظْلِمٌ فَلاَ تَسْلُکُوهُ [ثُمَّ سُئِلَ ثَانِیاً فَقَالَ]</w:t>
      </w:r>
    </w:p>
    <w:p>
      <w:pPr>
        <w:pStyle w:val="BookText"/>
      </w:pPr>
      <w:r>
        <w:rPr>
          <w:rFonts w:ascii="Amiri" w:hAnsi="Amiri" w:eastAsia="Amiri" w:cs="Amiri"/>
          <w:lang w:bidi="ar-SA"/>
          <w:color w:val="111111"/>
          <w:sz w:val="28"/>
          <w:szCs w:val="28"/>
          <w:rtl/>
        </w:rPr>
        <w:t xml:space="preserve">وَ بَحْرٌ عَمِیقٌ فَلاَ تَلِجُوهُ [ثُمَّ سُئِلَ ثَالِثاً فَقَالَ]</w:t>
      </w:r>
    </w:p>
    <w:p>
      <w:pPr>
        <w:pStyle w:val="BookText"/>
      </w:pPr>
      <w:r>
        <w:rPr>
          <w:rFonts w:ascii="Amiri" w:hAnsi="Amiri" w:eastAsia="Amiri" w:cs="Amiri"/>
          <w:lang w:bidi="ar-SA"/>
          <w:color w:val="111111"/>
          <w:sz w:val="28"/>
          <w:szCs w:val="28"/>
          <w:rtl/>
        </w:rPr>
        <w:t xml:space="preserve">وَ سِرُّ اللَّهِ فَلاَ تَتَکَلَّفُوهُ .</w:t>
      </w:r>
    </w:p>
    <w:p>
      <w:pPr>
        <w:pStyle w:val="BookText"/>
      </w:pPr>
      <w:r>
        <w:rPr>
          <w:rFonts w:ascii="IRNazanin" w:hAnsi="IRNazanin" w:eastAsia="IRNazanin" w:cs="IRNazanin"/>
          <w:lang w:bidi="fa-IR"/>
          <w:color w:val="111111"/>
          <w:sz w:val="28"/>
          <w:szCs w:val="28"/>
          <w:rtl/>
        </w:rPr>
        <w:t xml:space="preserve">قد جاء</w:t>
      </w:r>
    </w:p>
    <w:p>
      <w:pPr>
        <w:pStyle w:val="BookText"/>
      </w:pPr>
      <w:r>
        <w:rPr>
          <w:rFonts w:ascii="Times New Roman" w:hAnsi="Times New Roman" w:eastAsia="Times New Roman" w:cs="Times New Roman"/>
          <w:lang w:val="en-US" w:bidi="en-US"/>
          <w:color w:val="111111"/>
          <w:sz w:val="28"/>
          <w:szCs w:val="28"/>
          <w:rtl/>
        </w:rPr>
        <w:t xml:space="preserve">4765</w:t>
      </w:r>
    </w:p>
    <w:p>
      <w:pPr>
        <w:pStyle w:val="BookText"/>
      </w:pPr>
      <w:r>
        <w:rPr>
          <w:rFonts w:ascii="IRNazanin" w:hAnsi="IRNazanin" w:eastAsia="IRNazanin" w:cs="IRNazanin"/>
          <w:lang w:bidi="fa-IR"/>
          <w:color w:val="111111"/>
          <w:sz w:val="28"/>
          <w:szCs w:val="28"/>
          <w:rtl/>
        </w:rPr>
        <w:t xml:space="preserve">فی الخبر المرفوع القدر سر الله فی الأرض.</w:t>
      </w:r>
    </w:p>
    <w:p>
      <w:pPr>
        <w:pStyle w:val="BookText"/>
      </w:pPr>
      <w:r>
        <w:rPr>
          <w:rFonts w:ascii="Times New Roman" w:hAnsi="Times New Roman" w:eastAsia="Times New Roman" w:cs="Times New Roman"/>
          <w:lang w:val="en-US" w:bidi="en-US"/>
          <w:color w:val="111111"/>
          <w:sz w:val="28"/>
          <w:szCs w:val="28"/>
          <w:rtl/>
        </w:rPr>
        <w:t xml:space="preserve">4766</w:t>
      </w:r>
    </w:p>
    <w:p>
      <w:pPr>
        <w:pStyle w:val="BookText"/>
      </w:pPr>
      <w:r>
        <w:rPr>
          <w:rFonts w:ascii="IRNazanin" w:hAnsi="IRNazanin" w:eastAsia="IRNazanin" w:cs="IRNazanin"/>
          <w:lang w:bidi="fa-IR"/>
          <w:color w:val="111111"/>
          <w:sz w:val="28"/>
          <w:szCs w:val="28"/>
          <w:rtl/>
        </w:rPr>
        <w:t xml:space="preserve">و روی سر الله فی عباده.</w:t>
      </w:r>
    </w:p>
    <w:p>
      <w:pPr>
        <w:pStyle w:val="BookText"/>
      </w:pPr>
      <w:r>
        <w:rPr>
          <w:rFonts w:ascii="IRNazanin" w:hAnsi="IRNazanin" w:eastAsia="IRNazanin" w:cs="IRNazanin"/>
          <w:lang w:bidi="fa-IR"/>
          <w:color w:val="111111"/>
          <w:sz w:val="28"/>
          <w:szCs w:val="28"/>
          <w:rtl/>
        </w:rPr>
        <w:t xml:space="preserve">و المراد نهی المستضعفین عن الخوض فی إرادة الکائنات و فی خلق أعمال العباد فإنه ربما أفضی بهم القول بالجبر لما فی ذلک من الغموض و ذلک أن العامی إذا سمع قول القائل کیف یجوز أن یقع فی عالمه ما یکرهه و کیف یجوز أن تغلب إرادة المخلوق إرادة الخالق.</w:t>
      </w:r>
    </w:p>
    <w:p>
      <w:pPr>
        <w:pStyle w:val="BookText"/>
      </w:pPr>
      <w:r>
        <w:rPr>
          <w:rFonts w:ascii="IRNazanin" w:hAnsi="IRNazanin" w:eastAsia="IRNazanin" w:cs="IRNazanin"/>
          <w:lang w:bidi="fa-IR"/>
          <w:color w:val="111111"/>
          <w:sz w:val="28"/>
          <w:szCs w:val="28"/>
          <w:rtl/>
        </w:rPr>
        <w:t xml:space="preserve">و یقول أیضا إذا علم فی القدم أن زیدا یکفر فکیف لزید أن لا یکفر و هل یمکن أن یقع خلاف ما علمه الله تعالی فی القدم اشتبه علیه الأمر و صار شبهة فی نفسه و قوی فی ظنه مذهب المجبرة فنهی ع هؤلاء عن الخوض فی هذا النحو من البحث و لم ینه غیرهم من ذوی العقول الکاملة و الریاضة القویة و الملکة التامة و من له قدرة علی حل الشبه و التفصی عن المشکلات.</w:t>
      </w:r>
    </w:p>
    <w:p>
      <w:pPr>
        <w:pStyle w:val="BookText"/>
      </w:pPr>
      <w:r>
        <w:rPr>
          <w:rFonts w:ascii="IRNazanin" w:hAnsi="IRNazanin" w:eastAsia="IRNazanin" w:cs="IRNazanin"/>
          <w:lang w:bidi="fa-IR"/>
          <w:color w:val="111111"/>
          <w:sz w:val="28"/>
          <w:szCs w:val="28"/>
          <w:rtl/>
        </w:rPr>
        <w:t xml:space="preserve">فإن قلت فإنکم تقولون إن العامی و المستضعف یجب علیهما النظر قلت نعم إلا أنه لا بد لهما من موقف بعد أعمالها ما ینتهی إلیه جهدهما من النظر بحیث یرشدهما إلی الصواب و النهی إنما هو لمن یستبد من ضعفاء العامة بنفسه فی النظر و لا یبحث مع غیره لیرشده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3" w:name="pg11086_126027"/>
    <w:bookmarkEnd w:id="113"/>
    <w:p>
      <w:pPr>
        <w:pStyle w:val="Heading3"/>
      </w:pPr>
      <w:bookmarkStart w:id="360" w:name="_Toc128"/>
      <w:r>
        <w:t>294 [و من کلامه ع فی علامة بغض الله تعالی للعبد أن یبغض إلیه العلم]</w:t>
      </w:r>
      <w:bookmarkEnd w:id="360"/>
    </w:p>
    <w:p>
      <w:pPr>
        <w:pStyle w:val="BookText"/>
      </w:pPr>
      <w:r>
        <w:rPr>
          <w:rFonts w:ascii="Amiri" w:hAnsi="Amiri" w:eastAsia="Amiri" w:cs="Amiri"/>
          <w:lang w:bidi="ar-SA"/>
          <w:color w:val="111111"/>
          <w:sz w:val="28"/>
          <w:szCs w:val="28"/>
          <w:rtl/>
        </w:rPr>
        <w:t xml:space="preserve">إِذَا أَرْذَلَ اللَّهُ عَبْداً حَظَرَ عَلَیْهِ الْعِلْمَ .</w:t>
      </w:r>
    </w:p>
    <w:p>
      <w:pPr>
        <w:pStyle w:val="BookText"/>
      </w:pPr>
      <w:r>
        <w:rPr>
          <w:rFonts w:ascii="IRNazanin" w:hAnsi="IRNazanin" w:eastAsia="IRNazanin" w:cs="IRNazanin"/>
          <w:lang w:bidi="fa-IR"/>
          <w:color w:val="111111"/>
          <w:sz w:val="28"/>
          <w:szCs w:val="28"/>
          <w:rtl/>
        </w:rPr>
        <w:t xml:space="preserve">أرذله جعله رذلا و کان یقال من علامة بغض الله تعالی للعبد أن یبغض إلیه العلم.</w:t>
      </w:r>
    </w:p>
    <w:p>
      <w:pPr>
        <w:pStyle w:val="BookText"/>
      </w:pPr>
      <w:r>
        <w:rPr>
          <w:rFonts w:ascii="IRNazanin" w:hAnsi="IRNazanin" w:eastAsia="IRNazanin" w:cs="IRNazanin"/>
          <w:lang w:bidi="fa-IR"/>
          <w:color w:val="111111"/>
          <w:sz w:val="28"/>
          <w:szCs w:val="28"/>
          <w:rtl/>
        </w:rPr>
        <w:t xml:space="preserve">و قال الشاعر شکوت إلی وکیع سوء حفظی</w:t>
      </w:r>
    </w:p>
    <w:p>
      <w:pPr>
        <w:pStyle w:val="BookText"/>
      </w:pPr>
      <w:r>
        <w:rPr>
          <w:rFonts w:ascii="IRNazanin" w:hAnsi="IRNazanin" w:eastAsia="IRNazanin" w:cs="IRNazanin"/>
          <w:lang w:bidi="fa-IR"/>
          <w:color w:val="111111"/>
          <w:sz w:val="28"/>
          <w:szCs w:val="28"/>
          <w:rtl/>
        </w:rPr>
        <w:t xml:space="preserve">و قال رجل لحکیم ما خیر الأشیاء لی قال أن تکون عالما قال فإن لم أکن قال أن تکون مثریا قال فإن لم أکن قال أن تکون شاریا قال فإن لم أکن قال فأن تکون میتا.</w:t>
      </w:r>
    </w:p>
    <w:p>
      <w:pPr>
        <w:pStyle w:val="BookText"/>
      </w:pPr>
      <w:r>
        <w:rPr>
          <w:rFonts w:ascii="IRNazanin" w:hAnsi="IRNazanin" w:eastAsia="IRNazanin" w:cs="IRNazanin"/>
          <w:lang w:bidi="fa-IR"/>
          <w:color w:val="111111"/>
          <w:sz w:val="28"/>
          <w:szCs w:val="28"/>
          <w:rtl/>
        </w:rPr>
        <w:t xml:space="preserve">أخذ هذا المعنی بعض المحدثین فقال إذا فاتک العلم جد بالقری</w:t>
      </w:r>
    </w:p>
    <w:p>
      <w:pPr>
        <w:pStyle w:val="BookText"/>
      </w:pPr>
      <w:r>
        <w:rPr>
          <w:rFonts w:ascii="IRNazanin" w:hAnsi="IRNazanin" w:eastAsia="IRNazanin" w:cs="IRNazanin"/>
          <w:lang w:bidi="fa-IR"/>
          <w:color w:val="111111"/>
          <w:sz w:val="28"/>
          <w:szCs w:val="28"/>
          <w:rtl/>
        </w:rPr>
        <w:t xml:space="preserve">و قال أیضا فی المعنی بعینه و لو لا الحجا و القری و القراع</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4" w:name="pg11086_126028"/>
    <w:bookmarkEnd w:id="114"/>
    <w:p>
      <w:pPr>
        <w:pStyle w:val="Heading3"/>
      </w:pPr>
      <w:bookmarkStart w:id="361" w:name="_Toc129"/>
      <w:r>
        <w:t>295 [و من کلامه ع فی بیان الأخ فی الله و مدح القناعة و قلة الأکل]</w:t>
      </w:r>
      <w:bookmarkEnd w:id="361"/>
    </w:p>
    <w:p>
      <w:pPr>
        <w:pStyle w:val="Heading4"/>
      </w:pPr>
      <w:bookmarkStart w:id="362" w:name="_Toc130"/>
      <w:r>
        <w:t>اشارة</w:t>
      </w:r>
      <w:bookmarkEnd w:id="362"/>
    </w:p>
    <w:p>
      <w:pPr>
        <w:pStyle w:val="BookText"/>
      </w:pPr>
      <w:r>
        <w:rPr>
          <w:rFonts w:ascii="Amiri" w:hAnsi="Amiri" w:eastAsia="Amiri" w:cs="Amiri"/>
          <w:lang w:bidi="ar-SA"/>
          <w:color w:val="111111"/>
          <w:sz w:val="28"/>
          <w:szCs w:val="28"/>
          <w:rtl/>
        </w:rPr>
        <w:t xml:space="preserve">وَ قَالَ ع:کَانَ لِی فِیمَا مَضَی أَخٌ فِی اللَّهِ وَ کَانَ یُعَظِّمُهُ فِی عَیْنِی صِغَرُ الدُّنْیَا فِی عَیْنِهِ وَ کَانَ خَارِجاً مِنْ سُلْطَانِ بَطْنِهِ فَلاَ یَشْتَهِی [یَتَشَهَّی]</w:t>
      </w:r>
    </w:p>
    <w:p>
      <w:pPr>
        <w:pStyle w:val="BookText"/>
      </w:pPr>
      <w:r>
        <w:rPr>
          <w:rFonts w:ascii="Amiri" w:hAnsi="Amiri" w:eastAsia="Amiri" w:cs="Amiri"/>
          <w:lang w:bidi="ar-SA"/>
          <w:color w:val="111111"/>
          <w:sz w:val="28"/>
          <w:szCs w:val="28"/>
          <w:rtl/>
        </w:rPr>
        <w:t xml:space="preserve">مَا لاَ یَجِدُ وَ لاَ یُکْثِرُ إِذَا وَجَدَ وَ کَانَ أَکْثَرَ دَهْرِهِ صَامِتاً فَإِنْ قَالَ بَذَّ الْقَائِلِینَ وَ نَقَعَ غَلِیلَ السَّائِلِینَ وَ کَانَ ضَعِیفاً مُسْتَضْعَفاً فَإِنْ جَاءَ الْجِدُّ فَهُوَ لَیْثُ غَابٍ [لَیْثٌ عَادٍ]</w:t>
      </w:r>
    </w:p>
    <w:p>
      <w:pPr>
        <w:pStyle w:val="BookText"/>
      </w:pPr>
      <w:r>
        <w:rPr>
          <w:rFonts w:ascii="Amiri" w:hAnsi="Amiri" w:eastAsia="Amiri" w:cs="Amiri"/>
          <w:lang w:bidi="ar-SA"/>
          <w:color w:val="111111"/>
          <w:sz w:val="28"/>
          <w:szCs w:val="28"/>
          <w:rtl/>
        </w:rPr>
        <w:t xml:space="preserve">وَ صِلُّ وَادٍ لاَ یُدْلِی بِحُجَّةٍ حَتَّی یَأْتِیَ قَاضِیاً وَ کَانَ لاَ یَلُومُ أَحَداً عَلَی مَا [لاَ]</w:t>
      </w:r>
    </w:p>
    <w:p>
      <w:pPr>
        <w:pStyle w:val="BookText"/>
      </w:pPr>
      <w:r>
        <w:rPr>
          <w:rFonts w:ascii="Amiri" w:hAnsi="Amiri" w:eastAsia="Amiri" w:cs="Amiri"/>
          <w:lang w:bidi="ar-SA"/>
          <w:color w:val="111111"/>
          <w:sz w:val="28"/>
          <w:szCs w:val="28"/>
          <w:rtl/>
        </w:rPr>
        <w:t xml:space="preserve">یَجِدُ الْعُذْرَ فِی مِثْلِهِ حَتَّی یَسْمَعَ اعْتِذَارَهُ وَ کَانَ لاَ یَشْکُو وَجَعاً إِلاَّ عِنْدَ بُرْئِهِ وَ کَانَ یَقُولُ مَا یَفْعَلُ [مَا یَقُولُ]</w:t>
      </w:r>
    </w:p>
    <w:p>
      <w:pPr>
        <w:pStyle w:val="BookText"/>
      </w:pPr>
      <w:r>
        <w:rPr>
          <w:rFonts w:ascii="Amiri" w:hAnsi="Amiri" w:eastAsia="Amiri" w:cs="Amiri"/>
          <w:lang w:bidi="ar-SA"/>
          <w:color w:val="111111"/>
          <w:sz w:val="28"/>
          <w:szCs w:val="28"/>
          <w:rtl/>
        </w:rPr>
        <w:t xml:space="preserve">وَ لاَ یَقُولُ مَا لاَ یَفْعَلُ وَ کَانَ إِذَا [إِنْ]</w:t>
      </w:r>
    </w:p>
    <w:p>
      <w:pPr>
        <w:pStyle w:val="BookText"/>
      </w:pPr>
      <w:r>
        <w:rPr>
          <w:rFonts w:ascii="Amiri" w:hAnsi="Amiri" w:eastAsia="Amiri" w:cs="Amiri"/>
          <w:lang w:bidi="ar-SA"/>
          <w:color w:val="111111"/>
          <w:sz w:val="28"/>
          <w:szCs w:val="28"/>
          <w:rtl/>
        </w:rPr>
        <w:t xml:space="preserve">غُلِبَ عَلَی الْکَلاَمِ لَمْ یُغْلَبْ عَلَی السُّکُوتِ وَ کَانَ عَلَی [أَنْ یَسْمَعَ]</w:t>
      </w:r>
    </w:p>
    <w:p>
      <w:pPr>
        <w:pStyle w:val="BookText"/>
      </w:pPr>
      <w:r>
        <w:rPr>
          <w:rFonts w:ascii="Amiri" w:hAnsi="Amiri" w:eastAsia="Amiri" w:cs="Amiri"/>
          <w:lang w:bidi="ar-SA"/>
          <w:color w:val="111111"/>
          <w:sz w:val="28"/>
          <w:szCs w:val="28"/>
          <w:rtl/>
        </w:rPr>
        <w:t xml:space="preserve">مَا یَسْمَعُ أَحْرَصَ مِنْهُ عَلَی أَنْ یَتَکَلَّمَ وَ کَانَ إِذَا بَدَهَهُ أَمْرَانِ یَنْظُرُ [نَظَرَ]</w:t>
      </w:r>
    </w:p>
    <w:p>
      <w:pPr>
        <w:pStyle w:val="BookText"/>
      </w:pPr>
      <w:r>
        <w:rPr>
          <w:rFonts w:ascii="Amiri" w:hAnsi="Amiri" w:eastAsia="Amiri" w:cs="Amiri"/>
          <w:lang w:bidi="ar-SA"/>
          <w:color w:val="111111"/>
          <w:sz w:val="28"/>
          <w:szCs w:val="28"/>
          <w:rtl/>
        </w:rPr>
        <w:t xml:space="preserve">أَیُّهُمَا أَقْرَبُ إِلَی الْهَوَی [فَخَالَفَهُ]</w:t>
      </w:r>
    </w:p>
    <w:p>
      <w:pPr>
        <w:pStyle w:val="BookText"/>
      </w:pPr>
      <w:r>
        <w:rPr>
          <w:rFonts w:ascii="Amiri" w:hAnsi="Amiri" w:eastAsia="Amiri" w:cs="Amiri"/>
          <w:lang w:bidi="ar-SA"/>
          <w:color w:val="111111"/>
          <w:sz w:val="28"/>
          <w:szCs w:val="28"/>
          <w:rtl/>
        </w:rPr>
        <w:t xml:space="preserve">فَیُخَالِفُهُ فَعَلَیْکُمْ بِهَذِهِ الْخَلاَئِقِ فَالْزَمُوهَا وَ تَنَافَسُوا فِیهَا فَإِنْ لَمْ تَسْتَطِیعُوهَا فَاعْلَمُوا أَنَّ أَخْذَ الْقَلِیلِ خَیْرٌ مِنْ تَرْکِ الْکَثِیرِ .</w:t>
      </w:r>
    </w:p>
    <w:p>
      <w:pPr>
        <w:pStyle w:val="BookText"/>
      </w:pPr>
      <w:r>
        <w:rPr>
          <w:rFonts w:ascii="IRNazanin" w:hAnsi="IRNazanin" w:eastAsia="IRNazanin" w:cs="IRNazanin"/>
          <w:lang w:bidi="fa-IR"/>
          <w:color w:val="111111"/>
          <w:sz w:val="28"/>
          <w:szCs w:val="28"/>
          <w:rtl/>
        </w:rPr>
        <w:t xml:space="preserve">قد اختلف الناس فی المعنی بهذا الکلام و من هو هذا الأخ المشار إلیه فقال قوم هو رسول الله ص و استبعده قوم لقوله و کان ضعیفا مستضعفا فإن النبی ص لا یقال فی صفاته مثل هذه الکلمة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5" w:name="pg11086_126029"/>
    <w:bookmarkEnd w:id="115"/>
    <w:p>
      <w:pPr>
        <w:pStyle w:val="BookText"/>
      </w:pPr>
      <w:r>
        <w:rPr>
          <w:rFonts w:ascii="IRNazanin" w:hAnsi="IRNazanin" w:eastAsia="IRNazanin" w:cs="IRNazanin"/>
          <w:lang w:bidi="fa-IR"/>
          <w:color w:val="111111"/>
          <w:sz w:val="28"/>
          <w:szCs w:val="28"/>
          <w:rtl/>
        </w:rPr>
        <w:t xml:space="preserve">و إن أمکن تأویلها علی لین کلامه و سماحة أخلاقه إلا أنها غیر لائقة به ع.</w:t>
      </w:r>
    </w:p>
    <w:p>
      <w:pPr>
        <w:pStyle w:val="BookText"/>
      </w:pPr>
      <w:r>
        <w:rPr>
          <w:rFonts w:ascii="IRNazanin" w:hAnsi="IRNazanin" w:eastAsia="IRNazanin" w:cs="IRNazanin"/>
          <w:lang w:bidi="fa-IR"/>
          <w:color w:val="111111"/>
          <w:sz w:val="28"/>
          <w:szCs w:val="28"/>
          <w:rtl/>
        </w:rPr>
        <w:t xml:space="preserve">و قال قوم هو أبو ذر الغفاری و استبعده قوم لقوله فإن جاء الجد فهو لیث عاد و صل واد فإن أبا ذر لم یکن من الموصوفین بالشجاعة و المعروفین بالبسالة.</w:t>
      </w:r>
    </w:p>
    <w:p>
      <w:pPr>
        <w:pStyle w:val="BookText"/>
      </w:pPr>
      <w:r>
        <w:rPr>
          <w:rFonts w:ascii="IRNazanin" w:hAnsi="IRNazanin" w:eastAsia="IRNazanin" w:cs="IRNazanin"/>
          <w:lang w:bidi="fa-IR"/>
          <w:color w:val="111111"/>
          <w:sz w:val="28"/>
          <w:szCs w:val="28"/>
          <w:rtl/>
        </w:rPr>
        <w:t xml:space="preserve">و قال قوم هو المقداد بن عمرو المعروف بالمقداد بن الأسود و کان من شیعة علی ع المخلصین و کان شجاعا مجاهدا حسن الطریقة و قد ورد فی فضله حدیث صحیح مرفوع.</w:t>
      </w:r>
    </w:p>
    <w:p>
      <w:pPr>
        <w:pStyle w:val="BookText"/>
      </w:pPr>
      <w:r>
        <w:rPr>
          <w:rFonts w:ascii="IRNazanin" w:hAnsi="IRNazanin" w:eastAsia="IRNazanin" w:cs="IRNazanin"/>
          <w:lang w:bidi="fa-IR"/>
          <w:color w:val="111111"/>
          <w:sz w:val="28"/>
          <w:szCs w:val="28"/>
          <w:rtl/>
        </w:rPr>
        <w:t xml:space="preserve">و قال قوم أنه لیس بإشارة إلی أخ معین و لکنه کلام خارج مخرج المثل و عادة العرب جاریة بمثل ذلک مثل قولهم فی الشعر فقلت لصاحبی و یا صاحبی و هذا عندی أقوی الوجوه</w:t>
      </w:r>
    </w:p>
    <w:p>
      <w:pPr>
        <w:pStyle w:val="Heading4"/>
      </w:pPr>
      <w:bookmarkStart w:id="363" w:name="_Toc131"/>
      <w:r>
        <w:t>[نبذ من الأقوال الحکمیة فی حمد القناعة و قلة الأکل]</w:t>
      </w:r>
      <w:bookmarkEnd w:id="363"/>
    </w:p>
    <w:p>
      <w:pPr>
        <w:pStyle w:val="BookText"/>
      </w:pPr>
      <w:r>
        <w:rPr>
          <w:rFonts w:ascii="IRNazanin" w:hAnsi="IRNazanin" w:eastAsia="IRNazanin" w:cs="IRNazanin"/>
          <w:lang w:bidi="fa-IR"/>
          <w:color w:val="111111"/>
          <w:sz w:val="28"/>
          <w:szCs w:val="28"/>
          <w:rtl/>
        </w:rPr>
        <w:t xml:space="preserve">[و من کلامه ع فی ]</w:t>
      </w:r>
    </w:p>
    <w:p>
      <w:pPr>
        <w:pStyle w:val="BookText"/>
      </w:pPr>
      <w:r>
        <w:rPr>
          <w:rFonts w:ascii="IRNazanin" w:hAnsi="IRNazanin" w:eastAsia="IRNazanin" w:cs="IRNazanin"/>
          <w:lang w:bidi="fa-IR"/>
          <w:color w:val="111111"/>
          <w:sz w:val="28"/>
          <w:szCs w:val="28"/>
          <w:rtl/>
        </w:rPr>
        <w:t xml:space="preserve">و قد مضی القول فی صغر الدنیا فی عین أهل التحقیق فأما سلطان البطن و مدح الإنسان بأنه لا یکثر من الأکل إذا وجد أکلا و لا یشتهی من الأکل ما لا یجده فقد قال الناس فیه فأکثروا.</w:t>
      </w:r>
    </w:p>
    <w:p>
      <w:pPr>
        <w:pStyle w:val="BookText"/>
      </w:pPr>
      <w:r>
        <w:rPr>
          <w:rFonts w:ascii="IRNazanin" w:hAnsi="IRNazanin" w:eastAsia="IRNazanin" w:cs="IRNazanin"/>
          <w:lang w:bidi="fa-IR"/>
          <w:color w:val="111111"/>
          <w:sz w:val="28"/>
          <w:szCs w:val="28"/>
          <w:rtl/>
        </w:rPr>
        <w:t xml:space="preserve">قال أعشی باهلة یرثی المنتشر بن وهب طاوی المصیر علی العزاء منصلت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یغمز الساق من أین و لا وصب</w:t>
      </w:r>
    </w:p>
    <w:p>
      <w:pPr>
        <w:pStyle w:val="BookText"/>
      </w:pPr>
      <w:r>
        <w:rPr>
          <w:rFonts w:ascii="IRNazanin" w:hAnsi="IRNazanin" w:eastAsia="IRNazanin" w:cs="IRNazanin"/>
          <w:lang w:bidi="fa-IR"/>
          <w:color w:val="111111"/>
          <w:sz w:val="28"/>
          <w:szCs w:val="28"/>
          <w:rtl/>
        </w:rPr>
        <w:t xml:space="preserve">و لا یعض علی شرسوفه الصفر.</w:t>
      </w:r>
    </w:p>
    <w:p>
      <w:pPr>
        <w:pStyle w:val="BookText"/>
      </w:pPr>
      <w:r>
        <w:rPr>
          <w:rFonts w:ascii="IRNazanin" w:hAnsi="IRNazanin" w:eastAsia="IRNazanin" w:cs="IRNazanin"/>
          <w:lang w:bidi="fa-IR"/>
          <w:color w:val="111111"/>
          <w:sz w:val="28"/>
          <w:szCs w:val="28"/>
          <w:rtl/>
        </w:rPr>
        <w:t xml:space="preserve">و قال الشنفری و أطوی علی الخمص الحوایا کما انطوت</w:t>
      </w:r>
    </w:p>
    <w:p>
      <w:pPr>
        <w:pStyle w:val="BookText"/>
      </w:pPr>
      <w:r>
        <w:rPr>
          <w:rFonts w:ascii="IRNazanin" w:hAnsi="IRNazanin" w:eastAsia="IRNazanin" w:cs="IRNazanin"/>
          <w:lang w:bidi="fa-IR"/>
          <w:color w:val="111111"/>
          <w:sz w:val="28"/>
          <w:szCs w:val="28"/>
          <w:rtl/>
        </w:rPr>
        <w:t xml:space="preserve">و قال بعضهم لابنه یا بنی عود نفسک الأثرة و مجاهدة الهوی و الشهوة و لا تنهش نهش السباع و لا تقضم قضم البراذین و لا تدمن الأکل إدمان النعاج و لا تلقم لقم الجمال إن الله جعلک إنسانا فلا تجعل نفسک بهیمة و لا سبعا و احذر سرعة الکظة و داء البطنة فقد قال الحکیم إذا کنت بطنا فعد نفسک من الزمنی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الأعشی و البطنة یوما تسفه الأحلاما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الشبع داعیة البشم و البشم داعیة السقم و السقم داعیة الموت و من مات هذه المیتة فقد مات موتة لئیمة و هو مع هذا قاتل نفسه و قاتل نفسه ألوم من قاتل غیره یا بنی و الله ما أدی حق السجود و الرکوع ذو کظة و لا خشع لله ذو بطنة و الصوم مصحة و لربما طالت أعمار الهند و صحت أبدان العرب و لله در الحارث بن کلدة حیث زعم أن الدواء هو الأزم و أن الداء إدخال الطعام فی أثر الطعام یا بنی لم صفت أذهان الأعراب و صحت أذهان الرهبان مع طول الإقامة فی الصوامع حتی لم تعرف وجع المفاصل و لا الأورام إلا لقلة الرزء و وقاحة الأکل و کیف لا ترغب فی تدبیر یجمع لک بین صحة البدن و ذکاء الذهن و صلاح المعاد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القرب و عیش الملائکة یا بنی لم صار الضب أطول شیء ذماء إلا لأنه یتبلغ بالنسیم و لم زعم رسول الله ص أن الصوم وجاء إلا لیجعله حجابا دون الشهوات فافهم تأدیب الله و رسوله فإنهما لا یقصدان إلا مثلک یا بنی إنی قد بلغت تسعین عاما ما نقص لی سن و لا انتشر لی عصب و لا عرفت دنین أنف و لا سیلان عین و لا تقطیر بول ما لذلک علة إلا التخفیف من الزاد فإن کنت تحب الحیاة فهذه سبیل الحیاة و إن کنت ترید الموت فلا یبعد الله إلا من ظلم.</w:t>
      </w:r>
    </w:p>
    <w:p>
      <w:pPr>
        <w:pStyle w:val="BookText"/>
      </w:pPr>
      <w:r>
        <w:rPr>
          <w:rFonts w:ascii="IRNazanin" w:hAnsi="IRNazanin" w:eastAsia="IRNazanin" w:cs="IRNazanin"/>
          <w:lang w:bidi="fa-IR"/>
          <w:color w:val="111111"/>
          <w:sz w:val="28"/>
          <w:szCs w:val="28"/>
          <w:rtl/>
        </w:rPr>
        <w:t xml:space="preserve">و کان یقال البطنة تذهب الفطنة.</w:t>
      </w:r>
    </w:p>
    <w:p>
      <w:pPr>
        <w:pStyle w:val="BookText"/>
      </w:pPr>
      <w:r>
        <w:rPr>
          <w:rFonts w:ascii="IRNazanin" w:hAnsi="IRNazanin" w:eastAsia="IRNazanin" w:cs="IRNazanin"/>
          <w:lang w:bidi="fa-IR"/>
          <w:color w:val="111111"/>
          <w:sz w:val="28"/>
          <w:szCs w:val="28"/>
          <w:rtl/>
        </w:rPr>
        <w:t xml:space="preserve">و قال عمرو بن العاص لأصحابه یوم حکم الحکمان أکثروا لأبی موسی من الطعام الطیب فو الله ما بطن قوم قط إلا فقدوا عقولهم أو بعضها و ما مضی عزم رجل بات بطینا.</w:t>
      </w:r>
    </w:p>
    <w:p>
      <w:pPr>
        <w:pStyle w:val="BookText"/>
      </w:pPr>
      <w:r>
        <w:rPr>
          <w:rFonts w:ascii="IRNazanin" w:hAnsi="IRNazanin" w:eastAsia="IRNazanin" w:cs="IRNazanin"/>
          <w:lang w:bidi="fa-IR"/>
          <w:color w:val="111111"/>
          <w:sz w:val="28"/>
          <w:szCs w:val="28"/>
          <w:rtl/>
        </w:rPr>
        <w:t xml:space="preserve">و کان یقال أقلل طعاما تحمد مناما و دعا عبد الملک بن مروان رجلا إلی الغداء فقال ما فی فضل فقال إنی أحب الرجل یأکل حتی لا یکون فیه فضل فقال یا أمیر المؤمنین عندی مستزاد و لکنی أکره أن أصیر إلی الحال التی استقبحها أمیر المؤمنین.</w:t>
      </w:r>
    </w:p>
    <w:p>
      <w:pPr>
        <w:pStyle w:val="BookText"/>
      </w:pPr>
      <w:r>
        <w:rPr>
          <w:rFonts w:ascii="IRNazanin" w:hAnsi="IRNazanin" w:eastAsia="IRNazanin" w:cs="IRNazanin"/>
          <w:lang w:bidi="fa-IR"/>
          <w:color w:val="111111"/>
          <w:sz w:val="28"/>
          <w:szCs w:val="28"/>
          <w:rtl/>
        </w:rPr>
        <w:t xml:space="preserve">و کان یقال مسکین ابن آدم أسیر الجوع صریع الشبع.</w:t>
      </w:r>
    </w:p>
    <w:p>
      <w:pPr>
        <w:pStyle w:val="BookText"/>
      </w:pPr>
      <w:r>
        <w:rPr>
          <w:rFonts w:ascii="IRNazanin" w:hAnsi="IRNazanin" w:eastAsia="IRNazanin" w:cs="IRNazanin"/>
          <w:lang w:bidi="fa-IR"/>
          <w:color w:val="111111"/>
          <w:sz w:val="28"/>
          <w:szCs w:val="28"/>
          <w:rtl/>
        </w:rPr>
        <w:t xml:space="preserve">و سأل عبد الملک أبا الزعیرعة فقال هل أتخمت قط قال لا قال و کیف قال لأنا إذا طبخنا أنضجنا و إذا مضغنا دققنا و لا نکظ المعدة و لا نخلیها.</w:t>
      </w:r>
    </w:p>
    <w:p>
      <w:pPr>
        <w:pStyle w:val="BookText"/>
      </w:pPr>
      <w:r>
        <w:rPr>
          <w:rFonts w:ascii="IRNazanin" w:hAnsi="IRNazanin" w:eastAsia="IRNazanin" w:cs="IRNazanin"/>
          <w:lang w:bidi="fa-IR"/>
          <w:color w:val="111111"/>
          <w:sz w:val="28"/>
          <w:szCs w:val="28"/>
          <w:rtl/>
        </w:rPr>
        <w:t xml:space="preserve">و کان یقال من المروءة أن یترک الإنسان الطعام و هو بعد یشتهیه.</w:t>
      </w:r>
    </w:p>
    <w:p>
      <w:pPr>
        <w:pStyle w:val="BookText"/>
      </w:pPr>
      <w:r>
        <w:rPr>
          <w:rFonts w:ascii="IRNazanin" w:hAnsi="IRNazanin" w:eastAsia="IRNazanin" w:cs="IRNazanin"/>
          <w:lang w:bidi="fa-IR"/>
          <w:color w:val="111111"/>
          <w:sz w:val="28"/>
          <w:szCs w:val="28"/>
          <w:rtl/>
        </w:rPr>
        <w:t xml:space="preserve">و قال الشاعر فإن قراب البطن یکفیک ملؤه و یکفیک سوآت الأمور اجتنابها.</w:t>
      </w:r>
    </w:p>
    <w:p>
      <w:pPr>
        <w:pStyle w:val="BookText"/>
      </w:pPr>
      <w:r>
        <w:rPr>
          <w:rFonts w:ascii="IRNazanin" w:hAnsi="IRNazanin" w:eastAsia="IRNazanin" w:cs="IRNazanin"/>
          <w:lang w:bidi="fa-IR"/>
          <w:color w:val="111111"/>
          <w:sz w:val="28"/>
          <w:szCs w:val="28"/>
          <w:rtl/>
        </w:rPr>
        <w:t xml:space="preserve">و قال عبد الرحمن ابن أخی الأصمعی کان عمی یقول لی لا تخرج یا بنی من منزلک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تأخذ حلمک یعنی تتغذی فإذا أخذت حلمک فلا تزدد إلیه حلما فإن الکثرة تئول إلی قلة</w:t>
      </w:r>
    </w:p>
    <w:p>
      <w:pPr>
        <w:pStyle w:val="BookText"/>
      </w:pPr>
      <w:r>
        <w:rPr>
          <w:rFonts w:ascii="Times New Roman" w:hAnsi="Times New Roman" w:eastAsia="Times New Roman" w:cs="Times New Roman"/>
          <w:lang w:val="en-US" w:bidi="en-US"/>
          <w:color w:val="111111"/>
          <w:sz w:val="28"/>
          <w:szCs w:val="28"/>
          <w:rtl/>
        </w:rPr>
        <w:t xml:space="preserve">4767</w:t>
      </w:r>
    </w:p>
    <w:p>
      <w:pPr>
        <w:pStyle w:val="BookText"/>
      </w:pPr>
      <w:r>
        <w:rPr>
          <w:rFonts w:ascii="IRNazanin" w:hAnsi="IRNazanin" w:eastAsia="IRNazanin" w:cs="IRNazanin"/>
          <w:lang w:bidi="fa-IR"/>
          <w:color w:val="111111"/>
          <w:sz w:val="28"/>
          <w:szCs w:val="28"/>
          <w:rtl/>
        </w:rPr>
        <w:t xml:space="preserve">و فی الحدیث المرفوع ما ملأ ابن آدم وعاء شرا من بطن بحسب الرجل من طعامه ما أقام صلبه و أما إذا أبیت فثلث طعام و ثلث شراب و ثلث نفس.</w:t>
      </w:r>
    </w:p>
    <w:p>
      <w:pPr>
        <w:pStyle w:val="BookText"/>
      </w:pPr>
      <w:r>
        <w:rPr>
          <w:rFonts w:ascii="Times New Roman" w:hAnsi="Times New Roman" w:eastAsia="Times New Roman" w:cs="Times New Roman"/>
          <w:lang w:val="en-US" w:bidi="en-US"/>
          <w:color w:val="111111"/>
          <w:sz w:val="28"/>
          <w:szCs w:val="28"/>
          <w:rtl/>
        </w:rPr>
        <w:t xml:space="preserve">4768</w:t>
      </w:r>
    </w:p>
    <w:p>
      <w:pPr>
        <w:pStyle w:val="BookText"/>
      </w:pPr>
      <w:r>
        <w:rPr>
          <w:rFonts w:ascii="IRNazanin" w:hAnsi="IRNazanin" w:eastAsia="IRNazanin" w:cs="IRNazanin"/>
          <w:lang w:bidi="fa-IR"/>
          <w:color w:val="111111"/>
          <w:sz w:val="28"/>
          <w:szCs w:val="28"/>
          <w:rtl/>
        </w:rPr>
        <w:t xml:space="preserve">و روی حذیفة عن النبی ص من قل طعمه صح بطنه و صفا قلبه و من کثر طعمه سقم بطنه و قسا قلبه.</w:t>
      </w:r>
    </w:p>
    <w:p>
      <w:pPr>
        <w:pStyle w:val="BookText"/>
      </w:pPr>
      <w:r>
        <w:rPr>
          <w:rFonts w:ascii="Times New Roman" w:hAnsi="Times New Roman" w:eastAsia="Times New Roman" w:cs="Times New Roman"/>
          <w:lang w:val="en-US" w:bidi="en-US"/>
          <w:color w:val="111111"/>
          <w:sz w:val="28"/>
          <w:szCs w:val="28"/>
          <w:rtl/>
        </w:rPr>
        <w:t xml:space="preserve">4769</w:t>
      </w:r>
    </w:p>
    <w:p>
      <w:pPr>
        <w:pStyle w:val="BookText"/>
      </w:pPr>
      <w:r>
        <w:rPr>
          <w:rFonts w:ascii="IRNazanin" w:hAnsi="IRNazanin" w:eastAsia="IRNazanin" w:cs="IRNazanin"/>
          <w:lang w:bidi="fa-IR"/>
          <w:color w:val="111111"/>
          <w:sz w:val="28"/>
          <w:szCs w:val="28"/>
          <w:rtl/>
        </w:rPr>
        <w:t xml:space="preserve">و عنه ص لا تمیتوا القلوب بکثرة الطعام و الشراب فإن القلب یموت بهما کالزرع یموت إذا أکثر علیه الماء.</w:t>
      </w:r>
    </w:p>
    <w:p>
      <w:pPr>
        <w:pStyle w:val="BookText"/>
      </w:pPr>
      <w:r>
        <w:rPr>
          <w:rFonts w:ascii="Times New Roman" w:hAnsi="Times New Roman" w:eastAsia="Times New Roman" w:cs="Times New Roman"/>
          <w:lang w:val="en-US" w:bidi="en-US"/>
          <w:color w:val="111111"/>
          <w:sz w:val="28"/>
          <w:szCs w:val="28"/>
          <w:rtl/>
        </w:rPr>
        <w:t xml:space="preserve">4770</w:t>
      </w:r>
    </w:p>
    <w:p>
      <w:pPr>
        <w:pStyle w:val="BookText"/>
      </w:pPr>
      <w:r>
        <w:rPr>
          <w:rFonts w:ascii="IRNazanin" w:hAnsi="IRNazanin" w:eastAsia="IRNazanin" w:cs="IRNazanin"/>
          <w:lang w:bidi="fa-IR"/>
          <w:color w:val="111111"/>
          <w:sz w:val="28"/>
          <w:szCs w:val="28"/>
          <w:rtl/>
        </w:rPr>
        <w:t xml:space="preserve">14- و روی عون بن أبی جحیفة عن أبیه قال أکلت یوما ثریدا و لحما سمینا ثم أتیت رسول الله و أنا أتجشأ فقال احبس جشأک أبا جحیفة إن أکثرکم شبعا فی الدنیا أکثرکم جوعا فی الآخرة قال فما أکل أبو جحیفة بعدها ملء بطنه إلی أن قبضه الله .</w:t>
      </w:r>
    </w:p>
    <w:p>
      <w:pPr>
        <w:pStyle w:val="BookText"/>
      </w:pPr>
      <w:r>
        <w:rPr>
          <w:rFonts w:ascii="Times New Roman" w:hAnsi="Times New Roman" w:eastAsia="Times New Roman" w:cs="Times New Roman"/>
          <w:lang w:val="en-US" w:bidi="en-US"/>
          <w:color w:val="111111"/>
          <w:sz w:val="28"/>
          <w:szCs w:val="28"/>
          <w:rtl/>
        </w:rPr>
        <w:t xml:space="preserve">4771</w:t>
      </w:r>
    </w:p>
    <w:p>
      <w:pPr>
        <w:pStyle w:val="BookText"/>
      </w:pPr>
      <w:r>
        <w:rPr>
          <w:rFonts w:ascii="IRNazanin" w:hAnsi="IRNazanin" w:eastAsia="IRNazanin" w:cs="IRNazanin"/>
          <w:lang w:bidi="fa-IR"/>
          <w:color w:val="111111"/>
          <w:sz w:val="28"/>
          <w:szCs w:val="28"/>
          <w:rtl/>
        </w:rPr>
        <w:t xml:space="preserve">1- أکل علی ع قلیلا من تمر دقل </w:t>
      </w:r>
      <w:r>
        <w:rPr>
          <w:rStyle w:val="FootnoteReference"/>
        </w:rPr>
        <w:footnoteReference w:id="179"/>
      </w:r>
      <w:r>
        <w:rPr>
          <w:rFonts w:ascii="IRNazanin" w:hAnsi="IRNazanin" w:eastAsia="IRNazanin" w:cs="IRNazanin"/>
          <w:lang w:bidi="fa-IR"/>
          <w:color w:val="111111"/>
          <w:sz w:val="28"/>
          <w:szCs w:val="28"/>
          <w:rtl/>
        </w:rPr>
        <w:t xml:space="preserve">و شرب علیه ماء و أمر یده علی بطنه و قال من أدخله بطنه النار فأبعده الله ثم تمثل فإنک مهما تعط بطنک سؤله و فرجک نالا منتهی الذم أجمعا .</w:t>
      </w:r>
    </w:p>
    <w:p>
      <w:pPr>
        <w:pStyle w:val="BookText"/>
      </w:pPr>
      <w:r>
        <w:rPr>
          <w:rFonts w:ascii="Times New Roman" w:hAnsi="Times New Roman" w:eastAsia="Times New Roman" w:cs="Times New Roman"/>
          <w:lang w:val="en-US" w:bidi="en-US"/>
          <w:color w:val="111111"/>
          <w:sz w:val="28"/>
          <w:szCs w:val="28"/>
          <w:rtl/>
        </w:rPr>
        <w:t xml:space="preserve">4772</w:t>
      </w:r>
    </w:p>
    <w:p>
      <w:pPr>
        <w:pStyle w:val="BookText"/>
      </w:pPr>
      <w:r>
        <w:rPr>
          <w:rFonts w:ascii="IRNazanin" w:hAnsi="IRNazanin" w:eastAsia="IRNazanin" w:cs="IRNazanin"/>
          <w:lang w:bidi="fa-IR"/>
          <w:color w:val="111111"/>
          <w:sz w:val="28"/>
          <w:szCs w:val="28"/>
          <w:rtl/>
        </w:rPr>
        <w:t xml:space="preserve">1- و کان ع یفطر فی رمضان الذی قتل فیه عند الحسن لیلة و عند الحسین لیلة و عند عبد الله بن جعفر لیلة لا یزید علی اللقمتین أو الثلاث فیقال له فیقول إنما هی لیال قلائل حتی یأتی أمر الله و أنا خمیص البطن فضربه ابن ملجم لعنه الله تلک اللیلة .</w:t>
      </w:r>
    </w:p>
    <w:p>
      <w:pPr>
        <w:pStyle w:val="BookText"/>
      </w:pPr>
      <w:r>
        <w:rPr>
          <w:rFonts w:ascii="IRNazanin" w:hAnsi="IRNazanin" w:eastAsia="IRNazanin" w:cs="IRNazanin"/>
          <w:lang w:bidi="fa-IR"/>
          <w:color w:val="111111"/>
          <w:sz w:val="28"/>
          <w:szCs w:val="28"/>
          <w:rtl/>
        </w:rPr>
        <w:t xml:space="preserve">و قال الحسن لقد أدرکت أقواما ما یأکل أحدهم إلا فی ناحیة بطنه ما شبع رجل منهم من طعام حتی فارق الدنیا کان یأکل فإذا قارب الشبع أمسک.</w:t>
      </w:r>
    </w:p>
    <w:p>
      <w:pPr>
        <w:pStyle w:val="BookText"/>
      </w:pPr>
      <w:r>
        <w:rPr>
          <w:rFonts w:ascii="IRNazanin" w:hAnsi="IRNazanin" w:eastAsia="IRNazanin" w:cs="IRNazanin"/>
          <w:lang w:bidi="fa-IR"/>
          <w:color w:val="111111"/>
          <w:sz w:val="28"/>
          <w:szCs w:val="28"/>
          <w:rtl/>
        </w:rPr>
        <w:t xml:space="preserve">و أنشد المبرد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امتلاء البطن فی حسب الفتی</w:t>
      </w:r>
    </w:p>
    <w:p>
      <w:pPr>
        <w:pStyle w:val="BookText"/>
      </w:pPr>
      <w:r>
        <w:rPr>
          <w:rFonts w:ascii="IRNazanin" w:hAnsi="IRNazanin" w:eastAsia="IRNazanin" w:cs="IRNazanin"/>
          <w:lang w:bidi="fa-IR"/>
          <w:color w:val="111111"/>
          <w:sz w:val="28"/>
          <w:szCs w:val="28"/>
          <w:rtl/>
        </w:rPr>
        <w:t xml:space="preserve">قلیل الغناء و هو فی الجسم صالح.</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4773</w:t>
      </w:r>
    </w:p>
    <w:p>
      <w:pPr>
        <w:pStyle w:val="BookText"/>
      </w:pPr>
      <w:r>
        <w:rPr>
          <w:rFonts w:ascii="IRNazanin" w:hAnsi="IRNazanin" w:eastAsia="IRNazanin" w:cs="IRNazanin"/>
          <w:lang w:bidi="fa-IR"/>
          <w:color w:val="111111"/>
          <w:sz w:val="28"/>
          <w:szCs w:val="28"/>
          <w:rtl/>
        </w:rPr>
        <w:t xml:space="preserve">قال عیسی ع یا بنی إسرائیل لا تکثروا الأکل فإنه من أکثر من الأکل أکثر من النوم و من أکثر النوم أقل الصلاة و من أقل الصلاة کتب من الغافلین.</w:t>
      </w:r>
    </w:p>
    <w:p>
      <w:pPr>
        <w:pStyle w:val="BookText"/>
      </w:pPr>
      <w:r>
        <w:rPr>
          <w:rFonts w:ascii="Times New Roman" w:hAnsi="Times New Roman" w:eastAsia="Times New Roman" w:cs="Times New Roman"/>
          <w:lang w:val="en-US" w:bidi="en-US"/>
          <w:color w:val="111111"/>
          <w:sz w:val="28"/>
          <w:szCs w:val="28"/>
          <w:rtl/>
        </w:rPr>
        <w:t xml:space="preserve">4774</w:t>
      </w:r>
    </w:p>
    <w:p>
      <w:pPr>
        <w:pStyle w:val="BookText"/>
      </w:pPr>
      <w:r>
        <w:rPr>
          <w:rFonts w:ascii="IRNazanin" w:hAnsi="IRNazanin" w:eastAsia="IRNazanin" w:cs="IRNazanin"/>
          <w:lang w:bidi="fa-IR"/>
          <w:color w:val="111111"/>
          <w:sz w:val="28"/>
          <w:szCs w:val="28"/>
          <w:rtl/>
        </w:rPr>
        <w:t xml:space="preserve">16- و قیل لیوسف ع ما لک لا تشبع و فی یدیک خزائن مصر قال إنی إذا شبعت نسیت الجائعین .</w:t>
      </w:r>
    </w:p>
    <w:p>
      <w:pPr>
        <w:pStyle w:val="BookText"/>
      </w:pPr>
      <w:r>
        <w:rPr>
          <w:rFonts w:ascii="IRNazanin" w:hAnsi="IRNazanin" w:eastAsia="IRNazanin" w:cs="IRNazanin"/>
          <w:lang w:bidi="fa-IR"/>
          <w:color w:val="111111"/>
          <w:sz w:val="28"/>
          <w:szCs w:val="28"/>
          <w:rtl/>
        </w:rPr>
        <w:t xml:space="preserve">و قال الشاعر و أکلة أوقعت فی الهلک صاحبها</w:t>
      </w:r>
    </w:p>
    <w:p>
      <w:pPr>
        <w:pStyle w:val="BookText"/>
      </w:pPr>
      <w:r>
        <w:rPr>
          <w:rFonts w:ascii="IRNazanin" w:hAnsi="IRNazanin" w:eastAsia="IRNazanin" w:cs="IRNazanin"/>
          <w:lang w:bidi="fa-IR"/>
          <w:color w:val="111111"/>
          <w:sz w:val="28"/>
          <w:szCs w:val="28"/>
          <w:rtl/>
        </w:rPr>
        <w:t xml:space="preserve">و وصف لسابور ذی الأکتاف رجل من إصطخر للقضاء فاستقدمه فدعاه إلی الطعام فأخذ الملک دجاجة من بین یدیه فنصفها و جعل نصفها بین یدی ذلک الرجل فأتی علیه قبل أن یفرغ الملک من أکل النصف الآخر فصرفه إلی بلده و قال إن سلفنا کانوا یقولون من شره إلی طعام الملک کان إلی أموال الرعیة أشره.</w:t>
      </w:r>
    </w:p>
    <w:p>
      <w:pPr>
        <w:pStyle w:val="BookText"/>
      </w:pPr>
      <w:r>
        <w:rPr>
          <w:rFonts w:ascii="IRNazanin" w:hAnsi="IRNazanin" w:eastAsia="IRNazanin" w:cs="IRNazanin"/>
          <w:lang w:bidi="fa-IR"/>
          <w:color w:val="111111"/>
          <w:sz w:val="28"/>
          <w:szCs w:val="28"/>
          <w:rtl/>
        </w:rPr>
        <w:t xml:space="preserve">قیل لسمیرة بن حبیب إن ابنک أکل طعاما فأتخم و کاد یموت فقال و الله لو مات منه ما صلیت علیه</w:t>
      </w:r>
    </w:p>
    <w:p>
      <w:pPr>
        <w:pStyle w:val="BookText"/>
      </w:pPr>
      <w:r>
        <w:rPr>
          <w:rFonts w:ascii="Times New Roman" w:hAnsi="Times New Roman" w:eastAsia="Times New Roman" w:cs="Times New Roman"/>
          <w:lang w:val="en-US" w:bidi="en-US"/>
          <w:color w:val="111111"/>
          <w:sz w:val="28"/>
          <w:szCs w:val="28"/>
          <w:rtl/>
        </w:rPr>
        <w:t xml:space="preserve">4775</w:t>
      </w:r>
    </w:p>
    <w:p>
      <w:pPr>
        <w:pStyle w:val="BookText"/>
      </w:pPr>
      <w:r>
        <w:rPr>
          <w:rFonts w:ascii="IRNazanin" w:hAnsi="IRNazanin" w:eastAsia="IRNazanin" w:cs="IRNazanin"/>
          <w:lang w:bidi="fa-IR"/>
          <w:color w:val="111111"/>
          <w:sz w:val="28"/>
          <w:szCs w:val="28"/>
          <w:rtl/>
        </w:rPr>
        <w:t xml:space="preserve">أنس یرفعه إن من السرف أن تأکل کل ما اشتهیت.</w:t>
      </w:r>
    </w:p>
    <w:p>
      <w:pPr>
        <w:pStyle w:val="BookText"/>
      </w:pPr>
      <w:r>
        <w:rPr>
          <w:rFonts w:ascii="IRNazanin" w:hAnsi="IRNazanin" w:eastAsia="IRNazanin" w:cs="IRNazanin"/>
          <w:lang w:bidi="fa-IR"/>
          <w:color w:val="111111"/>
          <w:sz w:val="28"/>
          <w:szCs w:val="28"/>
          <w:rtl/>
        </w:rPr>
        <w:t xml:space="preserve">دخل عمر علی عاصم ابنه و هو یأکل لحما فقال ما هذا قال قرمنا إلیه قال أ و کلما قرمت إلی اللحم أکلته کفی بالمرء شرها أن یأکل کل ما یشتهی.</w:t>
      </w:r>
    </w:p>
    <w:p>
      <w:pPr>
        <w:pStyle w:val="BookText"/>
      </w:pPr>
      <w:r>
        <w:rPr>
          <w:rFonts w:ascii="Times New Roman" w:hAnsi="Times New Roman" w:eastAsia="Times New Roman" w:cs="Times New Roman"/>
          <w:lang w:val="en-US" w:bidi="en-US"/>
          <w:color w:val="111111"/>
          <w:sz w:val="28"/>
          <w:szCs w:val="28"/>
          <w:rtl/>
        </w:rPr>
        <w:t xml:space="preserve">4776</w:t>
      </w:r>
    </w:p>
    <w:p>
      <w:pPr>
        <w:pStyle w:val="BookText"/>
      </w:pPr>
      <w:r>
        <w:rPr>
          <w:rFonts w:ascii="IRNazanin" w:hAnsi="IRNazanin" w:eastAsia="IRNazanin" w:cs="IRNazanin"/>
          <w:lang w:bidi="fa-IR"/>
          <w:color w:val="111111"/>
          <w:sz w:val="28"/>
          <w:szCs w:val="28"/>
          <w:rtl/>
        </w:rPr>
        <w:t xml:space="preserve">أبو سعید یرفعه استعینوا بالله من الرعب.</w:t>
      </w:r>
    </w:p>
    <w:p>
      <w:pPr>
        <w:pStyle w:val="BookText"/>
      </w:pPr>
      <w:r>
        <w:rPr>
          <w:rFonts w:ascii="IRNazanin" w:hAnsi="IRNazanin" w:eastAsia="IRNazanin" w:cs="IRNazanin"/>
          <w:lang w:bidi="fa-IR"/>
          <w:color w:val="111111"/>
          <w:sz w:val="28"/>
          <w:szCs w:val="28"/>
          <w:rtl/>
        </w:rPr>
        <w:t xml:space="preserve">قالوا هو الشره و یقال الرعب شؤم</w:t>
      </w:r>
    </w:p>
    <w:p>
      <w:pPr>
        <w:pStyle w:val="BookText"/>
      </w:pPr>
      <w:r>
        <w:rPr>
          <w:rFonts w:ascii="Times New Roman" w:hAnsi="Times New Roman" w:eastAsia="Times New Roman" w:cs="Times New Roman"/>
          <w:lang w:val="en-US" w:bidi="en-US"/>
          <w:color w:val="111111"/>
          <w:sz w:val="28"/>
          <w:szCs w:val="28"/>
          <w:rtl/>
        </w:rPr>
        <w:t xml:space="preserve">4777</w:t>
      </w:r>
    </w:p>
    <w:p>
      <w:pPr>
        <w:pStyle w:val="BookText"/>
      </w:pPr>
      <w:r>
        <w:rPr>
          <w:rFonts w:ascii="IRNazanin" w:hAnsi="IRNazanin" w:eastAsia="IRNazanin" w:cs="IRNazanin"/>
          <w:lang w:bidi="fa-IR"/>
          <w:color w:val="111111"/>
          <w:sz w:val="28"/>
          <w:szCs w:val="28"/>
          <w:rtl/>
        </w:rPr>
        <w:t xml:space="preserve">أنس یرفعه أصل کل داء البردة.</w:t>
      </w:r>
    </w:p>
    <w:p>
      <w:pPr>
        <w:pStyle w:val="BookText"/>
      </w:pPr>
      <w:r>
        <w:rPr>
          <w:rFonts w:ascii="IRNazanin" w:hAnsi="IRNazanin" w:eastAsia="IRNazanin" w:cs="IRNazanin"/>
          <w:lang w:bidi="fa-IR"/>
          <w:color w:val="111111"/>
          <w:sz w:val="28"/>
          <w:szCs w:val="28"/>
          <w:rtl/>
        </w:rPr>
        <w:t xml:space="preserve">قالوا هی التخمة و قال أبو درید العرب تعیر بکثرة الأکل و أنشد لست بأکال کأکل العبد و لا بنوام کنوم الفهد.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الشاعر إذا لم أزر إلا لآکل أکلة</w:t>
      </w:r>
    </w:p>
    <w:p>
      <w:pPr>
        <w:pStyle w:val="BookText"/>
      </w:pPr>
      <w:r>
        <w:rPr>
          <w:rFonts w:ascii="Times New Roman" w:hAnsi="Times New Roman" w:eastAsia="Times New Roman" w:cs="Times New Roman"/>
          <w:lang w:val="en-US" w:bidi="en-US"/>
          <w:color w:val="111111"/>
          <w:sz w:val="28"/>
          <w:szCs w:val="28"/>
          <w:rtl/>
        </w:rPr>
        <w:t xml:space="preserve">4778</w:t>
      </w:r>
    </w:p>
    <w:p>
      <w:pPr>
        <w:pStyle w:val="BookText"/>
      </w:pPr>
      <w:r>
        <w:rPr>
          <w:rFonts w:ascii="IRNazanin" w:hAnsi="IRNazanin" w:eastAsia="IRNazanin" w:cs="IRNazanin"/>
          <w:lang w:bidi="fa-IR"/>
          <w:color w:val="111111"/>
          <w:sz w:val="28"/>
          <w:szCs w:val="28"/>
          <w:rtl/>
        </w:rPr>
        <w:t xml:space="preserve">14- ابن عباس کان رسول الله ص یبیت طاویا لیالی ما له و لأهله عشاء و کان عامة طعامه الشعیر .</w:t>
      </w:r>
    </w:p>
    <w:p>
      <w:pPr>
        <w:pStyle w:val="BookText"/>
      </w:pPr>
      <w:r>
        <w:rPr>
          <w:rFonts w:ascii="Times New Roman" w:hAnsi="Times New Roman" w:eastAsia="Times New Roman" w:cs="Times New Roman"/>
          <w:lang w:val="en-US" w:bidi="en-US"/>
          <w:color w:val="111111"/>
          <w:sz w:val="28"/>
          <w:szCs w:val="28"/>
          <w:rtl/>
        </w:rPr>
        <w:t xml:space="preserve">4779</w:t>
      </w:r>
    </w:p>
    <w:p>
      <w:pPr>
        <w:pStyle w:val="BookText"/>
      </w:pPr>
      <w:r>
        <w:rPr>
          <w:rFonts w:ascii="IRNazanin" w:hAnsi="IRNazanin" w:eastAsia="IRNazanin" w:cs="IRNazanin"/>
          <w:lang w:bidi="fa-IR"/>
          <w:color w:val="111111"/>
          <w:sz w:val="28"/>
          <w:szCs w:val="28"/>
          <w:rtl/>
        </w:rPr>
        <w:t xml:space="preserve">14- و قالت عائشة و الذی بعث محمدا بالحق ما کان لنا منخل و لا أکل رسول الله ص خبزا منخولا منذ بعثه الله إلی أن قبض قالوا فکیف کنتم تأکلون دقیق الشعیر قالت کنا نقول أف أف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4780</w:t>
      </w:r>
    </w:p>
    <w:p>
      <w:pPr>
        <w:pStyle w:val="BookText"/>
      </w:pPr>
      <w:r>
        <w:rPr>
          <w:rFonts w:ascii="IRNazanin" w:hAnsi="IRNazanin" w:eastAsia="IRNazanin" w:cs="IRNazanin"/>
          <w:lang w:bidi="fa-IR"/>
          <w:color w:val="111111"/>
          <w:sz w:val="28"/>
          <w:szCs w:val="28"/>
          <w:rtl/>
        </w:rPr>
        <w:t xml:space="preserve">14- أنس ما أکل رسول الله ص رغیفا محورا إلی أن لقی ربه عز و جل .</w:t>
      </w:r>
    </w:p>
    <w:p>
      <w:pPr>
        <w:pStyle w:val="BookText"/>
      </w:pPr>
      <w:r>
        <w:rPr>
          <w:rFonts w:ascii="Times New Roman" w:hAnsi="Times New Roman" w:eastAsia="Times New Roman" w:cs="Times New Roman"/>
          <w:lang w:val="en-US" w:bidi="en-US"/>
          <w:color w:val="111111"/>
          <w:sz w:val="28"/>
          <w:szCs w:val="28"/>
          <w:rtl/>
        </w:rPr>
        <w:t xml:space="preserve">4781</w:t>
      </w:r>
    </w:p>
    <w:p>
      <w:pPr>
        <w:pStyle w:val="BookText"/>
      </w:pPr>
      <w:r>
        <w:rPr>
          <w:rFonts w:ascii="IRNazanin" w:hAnsi="IRNazanin" w:eastAsia="IRNazanin" w:cs="IRNazanin"/>
          <w:lang w:bidi="fa-IR"/>
          <w:color w:val="111111"/>
          <w:sz w:val="28"/>
          <w:szCs w:val="28"/>
          <w:rtl/>
        </w:rPr>
        <w:t xml:space="preserve">14- أبو هریرة ما شبع رسول الله ص و أهله ثلاثة أیام متوالیة من خبز حنطة حتی فارق الدنیا .</w:t>
      </w:r>
    </w:p>
    <w:p>
      <w:pPr>
        <w:pStyle w:val="BookText"/>
      </w:pPr>
      <w:r>
        <w:rPr>
          <w:rFonts w:ascii="Times New Roman" w:hAnsi="Times New Roman" w:eastAsia="Times New Roman" w:cs="Times New Roman"/>
          <w:lang w:val="en-US" w:bidi="en-US"/>
          <w:color w:val="111111"/>
          <w:sz w:val="28"/>
          <w:szCs w:val="28"/>
          <w:rtl/>
        </w:rPr>
        <w:t xml:space="preserve">4782</w:t>
      </w:r>
    </w:p>
    <w:p>
      <w:pPr>
        <w:pStyle w:val="BookText"/>
      </w:pPr>
      <w:r>
        <w:rPr>
          <w:rFonts w:ascii="IRNazanin" w:hAnsi="IRNazanin" w:eastAsia="IRNazanin" w:cs="IRNazanin"/>
          <w:lang w:bidi="fa-IR"/>
          <w:color w:val="111111"/>
          <w:sz w:val="28"/>
          <w:szCs w:val="28"/>
          <w:rtl/>
        </w:rPr>
        <w:t xml:space="preserve">14- و روی مسروق قال دخلت علی عائشة و هی تبکی فقلت ما یبکیک قالت ما أشاء أن أبکی إلا بکیت مات رسول الله ص و لم یشبع من خبز البر فی یوم مرتین ثم انهارت علینا الدنیا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حاتم الطائی</w:t>
      </w:r>
    </w:p>
    <w:p>
      <w:pPr>
        <w:pStyle w:val="BookText"/>
      </w:pPr>
      <w:r>
        <w:rPr>
          <w:rFonts w:ascii="IRNazanin" w:hAnsi="IRNazanin" w:eastAsia="IRNazanin" w:cs="IRNazanin"/>
          <w:lang w:bidi="fa-IR"/>
          <w:color w:val="111111"/>
          <w:sz w:val="28"/>
          <w:szCs w:val="28"/>
          <w:rtl/>
        </w:rPr>
        <w:t xml:space="preserve">و إنی لأستحیی صحابی أن یروا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فإنک إن أعطیت نفسک سؤلها</w:t>
      </w:r>
    </w:p>
    <w:p>
      <w:pPr>
        <w:pStyle w:val="BookText"/>
      </w:pPr>
      <w:r>
        <w:rPr>
          <w:rFonts w:ascii="IRNazanin" w:hAnsi="IRNazanin" w:eastAsia="IRNazanin" w:cs="IRNazanin"/>
          <w:lang w:bidi="fa-IR"/>
          <w:color w:val="111111"/>
          <w:sz w:val="28"/>
          <w:szCs w:val="28"/>
          <w:rtl/>
        </w:rPr>
        <w:t xml:space="preserve">و فرجک نالا منتهی الذم أجمعا.</w:t>
      </w:r>
    </w:p>
    <w:p>
      <w:pPr>
        <w:pStyle w:val="BookText"/>
      </w:pPr>
      <w:r>
        <w:rPr>
          <w:rFonts w:ascii="IRNazanin" w:hAnsi="IRNazanin" w:eastAsia="IRNazanin" w:cs="IRNazanin"/>
          <w:lang w:bidi="fa-IR"/>
          <w:color w:val="111111"/>
          <w:sz w:val="28"/>
          <w:szCs w:val="28"/>
          <w:rtl/>
        </w:rPr>
        <w:t xml:space="preserve">فأما قوله ع کان لا یتشهی ما لا یجد فإنه قد نهی أن یتشهی الإنسان ما لا یجد و قالوا إنه دلیل علی سقوط المروءة.</w:t>
      </w:r>
    </w:p>
    <w:p>
      <w:pPr>
        <w:pStyle w:val="BookText"/>
      </w:pPr>
      <w:r>
        <w:rPr>
          <w:rFonts w:ascii="IRNazanin" w:hAnsi="IRNazanin" w:eastAsia="IRNazanin" w:cs="IRNazanin"/>
          <w:lang w:bidi="fa-IR"/>
          <w:color w:val="111111"/>
          <w:sz w:val="28"/>
          <w:szCs w:val="28"/>
          <w:rtl/>
        </w:rPr>
        <w:t xml:space="preserve">و قال الأحنف جنبوا مجالسنا ذکر تشهی الأطعمة و حدیث النکاح.</w:t>
      </w:r>
    </w:p>
    <w:p>
      <w:pPr>
        <w:pStyle w:val="BookText"/>
      </w:pPr>
      <w:r>
        <w:rPr>
          <w:rFonts w:ascii="IRNazanin" w:hAnsi="IRNazanin" w:eastAsia="IRNazanin" w:cs="IRNazanin"/>
          <w:lang w:bidi="fa-IR"/>
          <w:color w:val="111111"/>
          <w:sz w:val="28"/>
          <w:szCs w:val="28"/>
          <w:rtl/>
        </w:rPr>
        <w:t xml:space="preserve">و قال الجاحظ جلسنا فی دار فجعلنا نتشهی الأطعمة فقال واحد و أنا أشتهی سکباجا کثیرة الزعفران و قال آخر أنا أشتهی طباهجة ناشفة و قال آخر أنا أشتهی هریسة کثیرة الدارصینی و إلی جانبنا امرأة بیننا و بینها بئر الدار فضربت الحائط و قالت أنا حامل فأعطونی ملء هذه الغضارة من طبیخکم فقال ثمامة جارتنا تشم رائحة الأمانی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6" w:name="pg11086_126036"/>
    <w:bookmarkEnd w:id="116"/>
    <w:p>
      <w:pPr>
        <w:pStyle w:val="Heading3"/>
      </w:pPr>
      <w:bookmarkStart w:id="364" w:name="_Toc132"/>
      <w:r>
        <w:t>296 [و من کلامه ع فی توعد الله تعالی علی معصیته و آثاره]</w:t>
      </w:r>
      <w:bookmarkEnd w:id="364"/>
    </w:p>
    <w:p>
      <w:pPr>
        <w:pStyle w:val="BookText"/>
      </w:pPr>
      <w:r>
        <w:rPr>
          <w:rFonts w:ascii="Amiri" w:hAnsi="Amiri" w:eastAsia="Amiri" w:cs="Amiri"/>
          <w:lang w:bidi="ar-SA"/>
          <w:color w:val="111111"/>
          <w:sz w:val="28"/>
          <w:szCs w:val="28"/>
          <w:rtl/>
        </w:rPr>
        <w:t xml:space="preserve">وَ قَالَ ع لَوْ لَمْ یَتَوَعَّدِ اللَّهُ [سُبْحَانَهُ]</w:t>
      </w:r>
    </w:p>
    <w:p>
      <w:pPr>
        <w:pStyle w:val="BookText"/>
      </w:pPr>
      <w:r>
        <w:rPr>
          <w:rFonts w:ascii="Amiri" w:hAnsi="Amiri" w:eastAsia="Amiri" w:cs="Amiri"/>
          <w:lang w:bidi="ar-SA"/>
          <w:color w:val="111111"/>
          <w:sz w:val="28"/>
          <w:szCs w:val="28"/>
          <w:rtl/>
        </w:rPr>
        <w:t xml:space="preserve">عَلَی مَعْصِیَتِهِ لَکَانَ یَجِبُ أَلاَّ یُعْصَی شُکْراً لِنِعَمِهِ .</w:t>
      </w:r>
    </w:p>
    <w:p>
      <w:pPr>
        <w:pStyle w:val="BookText"/>
      </w:pPr>
      <w:r>
        <w:rPr>
          <w:rFonts w:ascii="IRNazanin" w:hAnsi="IRNazanin" w:eastAsia="IRNazanin" w:cs="IRNazanin"/>
          <w:lang w:bidi="fa-IR"/>
          <w:color w:val="111111"/>
          <w:sz w:val="28"/>
          <w:szCs w:val="28"/>
          <w:rtl/>
        </w:rPr>
        <w:t xml:space="preserve">قالت المعتزلة إنا لو قدرنا أن الوعید السمعی لم یرد لما أخل ذلک بکون الواجب واجبا فی العقل نحو العدل و الصدق و العلم و رد الودیعة هذا فی جانب الإثبات و أما فی جانب السلب فیجب فی العقل ألا یظلم و ألا یکذب و ألا یجهل و ألا یخون الأمانة ثم اختلفوا فیما بینهم فقالت معتزلة بغداد لیس الثواب واجبا علی الله تعالی بالعقل لأن الواجبات إنما تجب علی المکلف لأن أداءها کالشکر لله تعالی و شکر المنعم واجب لأنه شکر منعم فلم یبق وجه یقتضی وجوب الثواب علی الله سبحانه و هذا قریب من قول أمیر المؤمنین ع .</w:t>
      </w:r>
    </w:p>
    <w:p>
      <w:pPr>
        <w:pStyle w:val="BookText"/>
      </w:pPr>
      <w:r>
        <w:rPr>
          <w:rFonts w:ascii="IRNazanin" w:hAnsi="IRNazanin" w:eastAsia="IRNazanin" w:cs="IRNazanin"/>
          <w:lang w:bidi="fa-IR"/>
          <w:color w:val="111111"/>
          <w:sz w:val="28"/>
          <w:szCs w:val="28"/>
          <w:rtl/>
        </w:rPr>
        <w:t xml:space="preserve">و قال البصریون بل الثواب واجب علی الله تعالی عقلا کما یجب علیه العوض عن إیلام الحی لأن التکلیف إلزام بما فیه مضرة کما أن الإیلام إنزال مضرة و الإلزام کالإنزال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7" w:name="pg11086_126037"/>
    <w:bookmarkEnd w:id="117"/>
    <w:p>
      <w:pPr>
        <w:pStyle w:val="Heading3"/>
      </w:pPr>
      <w:bookmarkStart w:id="365" w:name="_Toc133"/>
      <w:r>
        <w:t>297 [و من کلامه ع فی تعزیته الأشعث بابنه]</w:t>
      </w:r>
      <w:bookmarkEnd w:id="365"/>
    </w:p>
    <w:p>
      <w:pPr>
        <w:pStyle w:val="BookText"/>
      </w:pPr>
      <w:r>
        <w:rPr>
          <w:rFonts w:ascii="Amiri" w:hAnsi="Amiri" w:eastAsia="Amiri" w:cs="Amiri"/>
          <w:lang w:bidi="ar-SA"/>
          <w:color w:val="111111"/>
          <w:sz w:val="28"/>
          <w:szCs w:val="28"/>
          <w:rtl/>
        </w:rPr>
        <w:t xml:space="preserve">وَ قَالَ ع [ لِلْأَشْعَثِ بْنِ قَیْسٍ وَ قَدْ عَزَّاهُ عَنِ ابْنٍ لَهُ]</w:t>
      </w:r>
    </w:p>
    <w:p>
      <w:pPr>
        <w:pStyle w:val="BookText"/>
      </w:pPr>
      <w:r>
        <w:rPr>
          <w:rFonts w:ascii="Amiri" w:hAnsi="Amiri" w:eastAsia="Amiri" w:cs="Amiri"/>
          <w:lang w:bidi="ar-SA"/>
          <w:color w:val="111111"/>
          <w:sz w:val="28"/>
          <w:szCs w:val="28"/>
          <w:rtl/>
        </w:rPr>
        <w:t xml:space="preserve">وَ قَدْ عَزَّی اَلْأَشْعَثَ بْنَ قَیْسٍ عَنِ ابْنٍ لَهُ یَا أَشْعَثُ إِنْ تَحْزَنْ عَلَی ابْنِکَ فَقَدِ اسْتَحَقَّتْ [ذَلِکَ مِنْکَ]</w:t>
      </w:r>
    </w:p>
    <w:p>
      <w:pPr>
        <w:pStyle w:val="BookText"/>
      </w:pPr>
      <w:r>
        <w:rPr>
          <w:rFonts w:ascii="Amiri" w:hAnsi="Amiri" w:eastAsia="Amiri" w:cs="Amiri"/>
          <w:lang w:bidi="ar-SA"/>
          <w:color w:val="111111"/>
          <w:sz w:val="28"/>
          <w:szCs w:val="28"/>
          <w:rtl/>
        </w:rPr>
        <w:t xml:space="preserve">مِنْکَ ذَلِکَ الرَّحِمُ وَ إِنْ تَصْبِرْ فَفِی اللَّهِ مِنْ کُلِّ مُصِیبَةٍ خَلَفٌ یَا أَشْعَثُ إِنْ صَبَرْتَ جَرَی عَلَیْکَ الْقَدَرُ وَ أَنْتَ مَأْجُورٌ وَ إِنْ جَزِعْتَ جَرَی عَلَیْکَ الْقَدَرُ وَ أَنْتَ مَأْزُورٌ یَا أَشْعَثُ ابْنُکَ سَرَّکَ وَ هُوَ بَلاَءٌ وَ فِتْنَةٌ وَ حَزَنَکَ وَ هُوَ ثَوَابٌ وَ رَحْمَةٌ .</w:t>
      </w:r>
    </w:p>
    <w:p>
      <w:pPr>
        <w:pStyle w:val="BookText"/>
      </w:pPr>
      <w:r>
        <w:rPr>
          <w:rFonts w:ascii="IRNazanin" w:hAnsi="IRNazanin" w:eastAsia="IRNazanin" w:cs="IRNazanin"/>
          <w:lang w:bidi="fa-IR"/>
          <w:color w:val="111111"/>
          <w:sz w:val="28"/>
          <w:szCs w:val="28"/>
          <w:rtl/>
        </w:rPr>
        <w:t xml:space="preserve">قد روی هذا الکلام عنه ع علی وجوه مختلفة و روایات متنوعة هذا الوجه أحدها و أخذ أبو العتاهیة ألفاظه ع فقال لمن یعزیه عن ولد و لا بد من جریان القضاء إما مثابا و إما أثیما.</w:t>
      </w:r>
    </w:p>
    <w:p>
      <w:pPr>
        <w:pStyle w:val="BookText"/>
      </w:pPr>
      <w:r>
        <w:rPr>
          <w:rFonts w:ascii="IRNazanin" w:hAnsi="IRNazanin" w:eastAsia="IRNazanin" w:cs="IRNazanin"/>
          <w:lang w:bidi="fa-IR"/>
          <w:color w:val="111111"/>
          <w:sz w:val="28"/>
          <w:szCs w:val="28"/>
          <w:rtl/>
        </w:rPr>
        <w:t xml:space="preserve">و من کلامهم فی التعازی إذا استأثر الله بشیء فاله عنه و تنسب هذه الکلمة إلی عمر بن عبد العزیز .</w:t>
      </w:r>
    </w:p>
    <w:p>
      <w:pPr>
        <w:pStyle w:val="BookText"/>
      </w:pPr>
      <w:r>
        <w:rPr>
          <w:rFonts w:ascii="IRNazanin" w:hAnsi="IRNazanin" w:eastAsia="IRNazanin" w:cs="IRNazanin"/>
          <w:lang w:bidi="fa-IR"/>
          <w:color w:val="111111"/>
          <w:sz w:val="28"/>
          <w:szCs w:val="28"/>
          <w:rtl/>
        </w:rPr>
        <w:t xml:space="preserve">و ذکر أبو العباس فی الکامل أن عقبة بن عیاض بن تمیم أحد بنی عامر بن لؤی استشهد فعزی أباه معز فقال احتسبه و لا تجزع علیه فقد مات شهیدا فقال عیاض أ ترانی کنت أسر به و هو من زینة الحیاة الدنیا و أساء به و هو من الباقیات الصالحات.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الکلام مأخوذ من کلام أمیر المؤمنین ع .</w:t>
      </w:r>
    </w:p>
    <w:p>
      <w:pPr>
        <w:pStyle w:val="BookText"/>
      </w:pPr>
      <w:r>
        <w:rPr>
          <w:rFonts w:ascii="IRNazanin" w:hAnsi="IRNazanin" w:eastAsia="IRNazanin" w:cs="IRNazanin"/>
          <w:lang w:bidi="fa-IR"/>
          <w:color w:val="111111"/>
          <w:sz w:val="28"/>
          <w:szCs w:val="28"/>
          <w:rtl/>
        </w:rPr>
        <w:t xml:space="preserve">و من التعازی الجیدة قول القائل و من لم یزل غرضا للمنون</w:t>
      </w:r>
    </w:p>
    <w:p>
      <w:pPr>
        <w:pStyle w:val="BookText"/>
      </w:pPr>
      <w:r>
        <w:rPr>
          <w:rFonts w:ascii="IRNazanin" w:hAnsi="IRNazanin" w:eastAsia="IRNazanin" w:cs="IRNazanin"/>
          <w:lang w:bidi="fa-IR"/>
          <w:color w:val="111111"/>
          <w:sz w:val="28"/>
          <w:szCs w:val="28"/>
          <w:rtl/>
        </w:rPr>
        <w:t xml:space="preserve">و قال آخر هو الدهر قد جربته و عرفته</w:t>
      </w:r>
    </w:p>
    <w:p>
      <w:pPr>
        <w:pStyle w:val="BookText"/>
      </w:pPr>
      <w:r>
        <w:rPr>
          <w:rFonts w:ascii="IRNazanin" w:hAnsi="IRNazanin" w:eastAsia="IRNazanin" w:cs="IRNazanin"/>
          <w:lang w:bidi="fa-IR"/>
          <w:color w:val="111111"/>
          <w:sz w:val="28"/>
          <w:szCs w:val="28"/>
          <w:rtl/>
        </w:rPr>
        <w:t xml:space="preserve">و قال آخر أینا قدمت صروف اللیالی</w:t>
      </w:r>
    </w:p>
    <w:p>
      <w:pPr>
        <w:pStyle w:val="BookText"/>
      </w:pPr>
      <w:r>
        <w:rPr>
          <w:rFonts w:ascii="IRNazanin" w:hAnsi="IRNazanin" w:eastAsia="IRNazanin" w:cs="IRNazanin"/>
          <w:lang w:bidi="fa-IR"/>
          <w:color w:val="111111"/>
          <w:sz w:val="28"/>
          <w:szCs w:val="28"/>
          <w:rtl/>
        </w:rPr>
        <w:t xml:space="preserve">ابن نباتة السعدی</w:t>
      </w:r>
    </w:p>
    <w:p>
      <w:pPr>
        <w:pStyle w:val="BookText"/>
      </w:pPr>
      <w:r>
        <w:rPr>
          <w:rFonts w:ascii="IRNazanin" w:hAnsi="IRNazanin" w:eastAsia="IRNazanin" w:cs="IRNazanin"/>
          <w:lang w:bidi="fa-IR"/>
          <w:color w:val="111111"/>
          <w:sz w:val="28"/>
          <w:szCs w:val="28"/>
          <w:rtl/>
        </w:rPr>
        <w:t xml:space="preserve">نعلل بالدواء إذا مرضنا</w:t>
      </w:r>
    </w:p>
    <w:p>
      <w:pPr>
        <w:pStyle w:val="BookText"/>
      </w:pPr>
      <w:r>
        <w:rPr>
          <w:rFonts w:ascii="IRNazanin" w:hAnsi="IRNazanin" w:eastAsia="IRNazanin" w:cs="IRNazanin"/>
          <w:lang w:bidi="fa-IR"/>
          <w:color w:val="111111"/>
          <w:sz w:val="28"/>
          <w:szCs w:val="28"/>
          <w:rtl/>
        </w:rPr>
        <w:t xml:space="preserve">البحتری</w:t>
      </w:r>
    </w:p>
    <w:p>
      <w:pPr>
        <w:pStyle w:val="BookText"/>
      </w:pPr>
      <w:r>
        <w:rPr>
          <w:rFonts w:ascii="IRNazanin" w:hAnsi="IRNazanin" w:eastAsia="IRNazanin" w:cs="IRNazanin"/>
          <w:lang w:bidi="fa-IR"/>
          <w:color w:val="111111"/>
          <w:sz w:val="28"/>
          <w:szCs w:val="28"/>
          <w:rtl/>
        </w:rPr>
        <w:t xml:space="preserve">إن الرزیة فی الفقید فإن هفا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کتب بعضهم إلی صدیق له مات ابنه کیف شکرک لله تعالی علی ما أخذ من ودیعته و عوض من مثوبته.</w:t>
      </w:r>
    </w:p>
    <w:p>
      <w:pPr>
        <w:pStyle w:val="BookText"/>
      </w:pPr>
      <w:r>
        <w:rPr>
          <w:rFonts w:ascii="IRNazanin" w:hAnsi="IRNazanin" w:eastAsia="IRNazanin" w:cs="IRNazanin"/>
          <w:lang w:bidi="fa-IR"/>
          <w:color w:val="111111"/>
          <w:sz w:val="28"/>
          <w:szCs w:val="28"/>
          <w:rtl/>
        </w:rPr>
        <w:t xml:space="preserve">و عزی عمر بن الخطاب أبا بکر عن طفل فقال عوضک الله منه ما عوضه منک فإن الطفل یعوض من أبویه الجنة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4783</w:t>
      </w:r>
    </w:p>
    <w:p>
      <w:pPr>
        <w:pStyle w:val="BookText"/>
      </w:pPr>
      <w:r>
        <w:rPr>
          <w:rFonts w:ascii="IRNazanin" w:hAnsi="IRNazanin" w:eastAsia="IRNazanin" w:cs="IRNazanin"/>
          <w:lang w:bidi="fa-IR"/>
          <w:color w:val="111111"/>
          <w:sz w:val="28"/>
          <w:szCs w:val="28"/>
          <w:rtl/>
        </w:rPr>
        <w:t xml:space="preserve">فی الحدیث المرفوع من عزی مصابا کان له مثل أجره.</w:t>
      </w:r>
    </w:p>
    <w:p>
      <w:pPr>
        <w:pStyle w:val="BookText"/>
      </w:pPr>
      <w:r>
        <w:rPr>
          <w:rFonts w:ascii="Times New Roman" w:hAnsi="Times New Roman" w:eastAsia="Times New Roman" w:cs="Times New Roman"/>
          <w:lang w:val="en-US" w:bidi="en-US"/>
          <w:color w:val="111111"/>
          <w:sz w:val="28"/>
          <w:szCs w:val="28"/>
          <w:rtl/>
        </w:rPr>
        <w:t xml:space="preserve">4784</w:t>
      </w:r>
    </w:p>
    <w:p>
      <w:pPr>
        <w:pStyle w:val="BookText"/>
      </w:pPr>
      <w:r>
        <w:rPr>
          <w:rFonts w:ascii="IRNazanin" w:hAnsi="IRNazanin" w:eastAsia="IRNazanin" w:cs="IRNazanin"/>
          <w:lang w:bidi="fa-IR"/>
          <w:color w:val="111111"/>
          <w:sz w:val="28"/>
          <w:szCs w:val="28"/>
          <w:rtl/>
        </w:rPr>
        <w:t xml:space="preserve">و قال ع من کنوز السر کتمان المصائب و کتمان الأمراض و کتمان الصدقة.</w:t>
      </w:r>
    </w:p>
    <w:p>
      <w:pPr>
        <w:pStyle w:val="BookText"/>
      </w:pPr>
      <w:r>
        <w:rPr>
          <w:rFonts w:ascii="IRNazanin" w:hAnsi="IRNazanin" w:eastAsia="IRNazanin" w:cs="IRNazanin"/>
          <w:lang w:bidi="fa-IR"/>
          <w:color w:val="111111"/>
          <w:sz w:val="28"/>
          <w:szCs w:val="28"/>
          <w:rtl/>
        </w:rPr>
        <w:t xml:space="preserve">و قال شاعر فی رثاء ولده و سمیته یحیی لیحیا و لم یکن</w:t>
      </w:r>
    </w:p>
    <w:p>
      <w:pPr>
        <w:pStyle w:val="BookText"/>
      </w:pPr>
      <w:r>
        <w:rPr>
          <w:rFonts w:ascii="IRNazanin" w:hAnsi="IRNazanin" w:eastAsia="IRNazanin" w:cs="IRNazanin"/>
          <w:lang w:bidi="fa-IR"/>
          <w:color w:val="111111"/>
          <w:sz w:val="28"/>
          <w:szCs w:val="28"/>
          <w:rtl/>
        </w:rPr>
        <w:t xml:space="preserve">و قال آخر و هون وجدی بعد فقدک أننی إذا شئت لاقیت امرأ مات صاحبه.</w:t>
      </w:r>
    </w:p>
    <w:p>
      <w:pPr>
        <w:pStyle w:val="BookText"/>
      </w:pPr>
      <w:r>
        <w:rPr>
          <w:rFonts w:ascii="IRNazanin" w:hAnsi="IRNazanin" w:eastAsia="IRNazanin" w:cs="IRNazanin"/>
          <w:lang w:bidi="fa-IR"/>
          <w:color w:val="111111"/>
          <w:sz w:val="28"/>
          <w:szCs w:val="28"/>
          <w:rtl/>
        </w:rPr>
        <w:t xml:space="preserve">آخر و قد کنت أرجو لو تملیت عیشة أخذه المتنبئ فقال قد کنت أشفق من دمعی علی بصری فالیوم کل عزیز بعدکم هانا </w:t>
      </w:r>
      <w:r>
        <w:rPr>
          <w:rStyle w:val="FootnoteReference"/>
        </w:rPr>
        <w:footnoteReference w:id="180"/>
      </w:r>
      <w:r>
        <w:rPr>
          <w:rFonts w:ascii="IRNazanin" w:hAnsi="IRNazanin" w:eastAsia="IRNazanin" w:cs="IRNazanin"/>
          <w:lang w:bidi="fa-IR"/>
          <w:color w:val="111111"/>
          <w:sz w:val="28"/>
          <w:szCs w:val="28"/>
          <w:rtl/>
        </w:rPr>
        <w:t xml:space="preserve">و مثله لغیره فراقک کنت أخشی فافترقنا فمن فارقت بعدک لا أبالی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8" w:name="pg11086_126040"/>
    <w:bookmarkEnd w:id="118"/>
    <w:p>
      <w:pPr>
        <w:pStyle w:val="Heading3"/>
      </w:pPr>
      <w:bookmarkStart w:id="366" w:name="_Toc134"/>
      <w:r>
        <w:t>298 [و من کلامه ع فی وقوفه علی قبر رسول الله ص ساعة دفنه]</w:t>
      </w:r>
      <w:bookmarkEnd w:id="366"/>
    </w:p>
    <w:p>
      <w:pPr>
        <w:pStyle w:val="BookText"/>
      </w:pPr>
      <w:r>
        <w:rPr>
          <w:rFonts w:ascii="Amiri" w:hAnsi="Amiri" w:eastAsia="Amiri" w:cs="Amiri"/>
          <w:lang w:bidi="ar-SA"/>
          <w:color w:val="111111"/>
          <w:sz w:val="28"/>
          <w:szCs w:val="28"/>
          <w:rtl/>
        </w:rPr>
        <w:t xml:space="preserve">وَ قَالَ ع [عِنْدَ وقُوُفِهِ]</w:t>
      </w:r>
    </w:p>
    <w:p>
      <w:pPr>
        <w:pStyle w:val="BookText"/>
      </w:pPr>
      <w:r>
        <w:rPr>
          <w:rFonts w:ascii="Amiri" w:hAnsi="Amiri" w:eastAsia="Amiri" w:cs="Amiri"/>
          <w:lang w:bidi="ar-SA"/>
          <w:color w:val="111111"/>
          <w:sz w:val="28"/>
          <w:szCs w:val="28"/>
          <w:rtl/>
        </w:rPr>
        <w:t xml:space="preserve">عَلَی قَبْرِ رَسُولِ اللَّهِ ص سَاعَةَ دَفْنِهِ [دُفِنَ رَسُولُ اللَّهِ ص ]</w:t>
      </w:r>
    </w:p>
    <w:p>
      <w:pPr>
        <w:pStyle w:val="BookText"/>
      </w:pPr>
      <w:r>
        <w:rPr>
          <w:rFonts w:ascii="Amiri" w:hAnsi="Amiri" w:eastAsia="Amiri" w:cs="Amiri"/>
          <w:lang w:bidi="ar-SA"/>
          <w:color w:val="111111"/>
          <w:sz w:val="28"/>
          <w:szCs w:val="28"/>
          <w:rtl/>
        </w:rPr>
        <w:t xml:space="preserve">إِنَّ الصَّبْرَ لَجَمِیلٌ إِلاَّ عَنْکَ وَ إِنَّ الْجَزَعَ لَقَبِیحٌ إِلاَّ عَلَیْکَ وَ إِنَّ الْمُصَابَ بِکَ لَجَلِیلٌ وَ إِنَّهُ قَبْلَکَ وَ بَعْدَکَ لَجَلَلٌ [لَقَلِیلٌ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أخذت هذا المعنی الشعراء فقال بعضهم أمست بجفنی للدموع کلوم و قال أبو تمام و قد کان یدعی لابس الصبر حازما فقد صار یدعی حازما حین یجزع </w:t>
      </w:r>
      <w:r>
        <w:rPr>
          <w:rStyle w:val="FootnoteReference"/>
        </w:rPr>
        <w:footnoteReference w:id="181"/>
      </w:r>
      <w:r>
        <w:rPr>
          <w:rFonts w:ascii="IRNazanin" w:hAnsi="IRNazanin" w:eastAsia="IRNazanin" w:cs="IRNazanin"/>
          <w:lang w:bidi="fa-IR"/>
          <w:color w:val="111111"/>
          <w:sz w:val="28"/>
          <w:szCs w:val="28"/>
          <w:rtl/>
        </w:rPr>
        <w:t xml:space="preserve">و قال أبو الطیب أجد الجفاء علی سواک مروءة و الصبر إلا فی نواک جمیلا </w:t>
      </w:r>
      <w:r>
        <w:rPr>
          <w:rStyle w:val="FootnoteReference"/>
        </w:rPr>
        <w:footnoteReference w:id="182"/>
      </w:r>
      <w:r>
        <w:rPr>
          <w:rFonts w:ascii="IRNazanin" w:hAnsi="IRNazanin" w:eastAsia="IRNazanin" w:cs="IRNazanin"/>
          <w:lang w:bidi="fa-IR"/>
          <w:color w:val="111111"/>
          <w:sz w:val="28"/>
          <w:szCs w:val="28"/>
          <w:rtl/>
        </w:rPr>
        <w:t xml:space="preserve">و قال أبو تمام أیضا الصبر أجمل غیر أن تلذذا فی الحب أولی أن یکون جمیلا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خنساء أخت عمرو بن الشرید أ لا یا صخر إن أبکیت عینی</w:t>
      </w:r>
    </w:p>
    <w:p>
      <w:pPr>
        <w:pStyle w:val="BookText"/>
      </w:pPr>
      <w:r>
        <w:rPr>
          <w:rFonts w:ascii="IRNazanin" w:hAnsi="IRNazanin" w:eastAsia="IRNazanin" w:cs="IRNazanin"/>
          <w:lang w:bidi="fa-IR"/>
          <w:color w:val="111111"/>
          <w:sz w:val="28"/>
          <w:szCs w:val="28"/>
          <w:rtl/>
        </w:rPr>
        <w:t xml:space="preserve">و مثل قوله ع و إنه بعدک لقلیل یعنی المصاب أی لا مبالاة بالمصائب بعد المصیبة بک قول بعضهم قد قلت للموت حین نازله</w:t>
      </w:r>
    </w:p>
    <w:p>
      <w:pPr>
        <w:pStyle w:val="BookText"/>
      </w:pPr>
      <w:r>
        <w:rPr>
          <w:rFonts w:ascii="IRNazanin" w:hAnsi="IRNazanin" w:eastAsia="IRNazanin" w:cs="IRNazanin"/>
          <w:lang w:bidi="fa-IR"/>
          <w:color w:val="111111"/>
          <w:sz w:val="28"/>
          <w:szCs w:val="28"/>
          <w:rtl/>
        </w:rPr>
        <w:t xml:space="preserve">و قال الشمردل الیربوعی یرثی أخاه إذا ما أتی یوم من الدهر بیننا قوله فأنت علی من مات بعدک شاغله هو المعنی الذی نحن فیه-و ذکرنا سائر الأبیات لأنها فائقة بعیدة النظیر.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 یرثی رجلا اسمه جاریة أ جاری ما أزداد إلا صبابة</w:t>
      </w:r>
    </w:p>
    <w:p>
      <w:pPr>
        <w:pStyle w:val="BookText"/>
      </w:pPr>
      <w:r>
        <w:rPr>
          <w:rFonts w:ascii="Times New Roman" w:hAnsi="Times New Roman" w:eastAsia="Times New Roman" w:cs="Times New Roman"/>
          <w:lang w:val="en-US" w:bidi="en-US"/>
          <w:color w:val="111111"/>
          <w:sz w:val="28"/>
          <w:szCs w:val="28"/>
          <w:rtl/>
        </w:rPr>
        <w:t xml:space="preserve">4785</w:t>
      </w:r>
    </w:p>
    <w:p>
      <w:pPr>
        <w:pStyle w:val="BookText"/>
      </w:pPr>
      <w:r>
        <w:rPr>
          <w:rFonts w:ascii="IRNazanin" w:hAnsi="IRNazanin" w:eastAsia="IRNazanin" w:cs="IRNazanin"/>
          <w:lang w:bidi="fa-IR"/>
          <w:color w:val="111111"/>
          <w:sz w:val="28"/>
          <w:szCs w:val="28"/>
          <w:rtl/>
        </w:rPr>
        <w:t xml:space="preserve">و من الشعر المنسوب إلی علی ع و یقال إنه قاله یوم مات رسول الله ص</w:t>
      </w:r>
    </w:p>
    <w:p>
      <w:pPr>
        <w:pStyle w:val="BookText"/>
      </w:pPr>
      <w:r>
        <w:rPr>
          <w:rFonts w:ascii="IRNazanin" w:hAnsi="IRNazanin" w:eastAsia="IRNazanin" w:cs="IRNazanin"/>
          <w:lang w:bidi="fa-IR"/>
          <w:color w:val="111111"/>
          <w:sz w:val="28"/>
          <w:szCs w:val="28"/>
          <w:rtl/>
        </w:rPr>
        <w:t xml:space="preserve">کنت السواد لناظری</w:t>
      </w:r>
    </w:p>
    <w:p>
      <w:pPr>
        <w:pStyle w:val="BookText"/>
      </w:pPr>
      <w:r>
        <w:rPr>
          <w:rFonts w:ascii="IRNazanin" w:hAnsi="IRNazanin" w:eastAsia="IRNazanin" w:cs="IRNazanin"/>
          <w:lang w:bidi="fa-IR"/>
          <w:color w:val="111111"/>
          <w:sz w:val="28"/>
          <w:szCs w:val="28"/>
          <w:rtl/>
        </w:rPr>
        <w:t xml:space="preserve">و من شعر الحماسة سأبکیک ما فاضت دموعی فإن تغض</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9" w:name="pg11086_126043"/>
    <w:bookmarkEnd w:id="119"/>
    <w:p>
      <w:pPr>
        <w:pStyle w:val="Heading3"/>
      </w:pPr>
      <w:bookmarkStart w:id="367" w:name="_Toc135"/>
      <w:r>
        <w:t>299 [و من کلامه ع فی النهی عن مصاحبة المائق الأحمق]</w:t>
      </w:r>
      <w:bookmarkEnd w:id="367"/>
    </w:p>
    <w:p>
      <w:pPr>
        <w:pStyle w:val="BookText"/>
      </w:pPr>
      <w:r>
        <w:rPr>
          <w:rFonts w:ascii="Amiri" w:hAnsi="Amiri" w:eastAsia="Amiri" w:cs="Amiri"/>
          <w:lang w:bidi="ar-SA"/>
          <w:color w:val="111111"/>
          <w:sz w:val="28"/>
          <w:szCs w:val="28"/>
          <w:rtl/>
        </w:rPr>
        <w:t xml:space="preserve">وَ قَالَ ع لاَ تَصْحَبِ الْمَائِقَ فَإِنَّهُ یُزَیِّنُ لَکَ فِعْلَهُ وَ یَوَدُّ أَنْ تَکُونَ مِثْلَهُ .</w:t>
      </w:r>
    </w:p>
    <w:p>
      <w:pPr>
        <w:pStyle w:val="BookText"/>
      </w:pPr>
      <w:r>
        <w:rPr>
          <w:rFonts w:ascii="IRNazanin" w:hAnsi="IRNazanin" w:eastAsia="IRNazanin" w:cs="IRNazanin"/>
          <w:lang w:bidi="fa-IR"/>
          <w:color w:val="111111"/>
          <w:sz w:val="28"/>
          <w:szCs w:val="28"/>
          <w:rtl/>
        </w:rPr>
        <w:t xml:space="preserve">المائق الشدید الحمق و الموق شدة الحمق و إنما یزین لک فعله لأنه یعتقد فعله صوابا بحمقه فیزینه لک کما یزین العاقل لصاحبه فعله لاعتقاد کونه صوابا و لکن هذا صواب فی نفس الأمر و ذلک صواب فی اعتقاد المائق لا فی نفس الأمر و أما کونه یود أن تکون مثله فلیس معناه أنه یود أن تکون أحمق مثله و کیف و هو لا یعلم من نفسه أنه أحمق و لو علم أنه أحمق لما کان أحمق و إنما معناه أنه لحبه لک و صحبته إیاک یود أن تکون مثله لأن کل أحد یود أن یکون صدیقه مثل نفسه فی أخلاقه و أفعاله إذ کل أحد یعتقد صواب أفعاله و طهارة أخلاقه و لا یشعر بعیب نفسه لأنه یهوی نفسه فعیب نفسه مطوی مستور عن نفسه کما تخفی عن العاشق عیوب المعشوق</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0" w:name="pg11086_126044"/>
    <w:bookmarkEnd w:id="120"/>
    <w:p>
      <w:pPr>
        <w:pStyle w:val="Heading3"/>
      </w:pPr>
      <w:bookmarkStart w:id="368" w:name="_Toc136"/>
      <w:r>
        <w:t>300 [و من کلامه ع فی بیان المسافة ما بین المشرق و المغرب]</w:t>
      </w:r>
      <w:bookmarkEnd w:id="368"/>
    </w:p>
    <w:p>
      <w:pPr>
        <w:pStyle w:val="BookText"/>
      </w:pPr>
      <w:r>
        <w:rPr>
          <w:rFonts w:ascii="Amiri" w:hAnsi="Amiri" w:eastAsia="Amiri" w:cs="Amiri"/>
          <w:lang w:bidi="ar-SA"/>
          <w:color w:val="111111"/>
          <w:sz w:val="28"/>
          <w:szCs w:val="28"/>
          <w:rtl/>
        </w:rPr>
        <w:t xml:space="preserve">[وَ قَالَ ع]</w:t>
      </w:r>
    </w:p>
    <w:p>
      <w:pPr>
        <w:pStyle w:val="BookText"/>
      </w:pPr>
      <w:r>
        <w:rPr>
          <w:rFonts w:ascii="Amiri" w:hAnsi="Amiri" w:eastAsia="Amiri" w:cs="Amiri"/>
          <w:lang w:bidi="ar-SA"/>
          <w:color w:val="111111"/>
          <w:sz w:val="28"/>
          <w:szCs w:val="28"/>
          <w:rtl/>
        </w:rPr>
        <w:t xml:space="preserve">وَ قَدْ سُئِلَ عَنْ مَسَافَةِ مَا بَیْنَ الْمَشْرِقِ وَ الْمَغْرِبِ فَقَالَ ع مَسِیرَةُ یَوْمٍ لِلشَّمْسِ .</w:t>
      </w:r>
    </w:p>
    <w:p>
      <w:pPr>
        <w:pStyle w:val="BookText"/>
      </w:pPr>
      <w:r>
        <w:rPr>
          <w:rFonts w:ascii="IRNazanin" w:hAnsi="IRNazanin" w:eastAsia="IRNazanin" w:cs="IRNazanin"/>
          <w:lang w:bidi="fa-IR"/>
          <w:color w:val="111111"/>
          <w:sz w:val="28"/>
          <w:szCs w:val="28"/>
          <w:rtl/>
        </w:rPr>
        <w:t xml:space="preserve">هکذا تقول العرب بینهما مسیرة یوم بالهاء و لا یقولون مسیر یوم لأن المسیر المصدر و المسیرة الاسم.</w:t>
      </w:r>
    </w:p>
    <w:p>
      <w:pPr>
        <w:pStyle w:val="BookText"/>
      </w:pPr>
      <w:r>
        <w:rPr>
          <w:rFonts w:ascii="IRNazanin" w:hAnsi="IRNazanin" w:eastAsia="IRNazanin" w:cs="IRNazanin"/>
          <w:lang w:bidi="fa-IR"/>
          <w:color w:val="111111"/>
          <w:sz w:val="28"/>
          <w:szCs w:val="28"/>
          <w:rtl/>
        </w:rPr>
        <w:t xml:space="preserve">و هذا الجواب تسمیه الحکماء جوابا إقناعیا لأن السائل أراد أن یذکر له کمیة المسافة مفصلة نحو أن یقول بینهما ألف فرسخ أو أکثر أو أقل فعدل ع عن ذلک و أجابه بغیره و هو جواب صحیح لا ریب فیه لکنه غیر شاف لغلیل السائل و تحته غرض صحیح و ذلک لأنه سأله بحضور العامة تحت المنبر فلو قال له بینهما ألف فرسخ مثلا لکان للسائل أن یطالبه بالدلالة علی ذلک و الدلالة علی ذلک یشق حصولها علی البدیهة و لو حصلت لشق علیه أن یوصلها إلی فهم السائل و لو فهمها السائل لما فهمتها العامة الحاضرون و لصار فیها قول و خلاف و کانت تکون فتنة أو شبیها بالفتنة فعدل إلی جواب صحیح إجمالی أسکت السائل به و قنع به السامعون أیضا و استحسنوه و هذا من نتائج حکمته ع</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1" w:name="pg11086_126045"/>
    <w:bookmarkEnd w:id="121"/>
    <w:p>
      <w:pPr>
        <w:pStyle w:val="Heading3"/>
      </w:pPr>
      <w:bookmarkStart w:id="369" w:name="_Toc137"/>
      <w:r>
        <w:t>301 [و من کلامه ع فی ذکر أنواع الأصدقاء و الأعداء]</w:t>
      </w:r>
      <w:bookmarkEnd w:id="369"/>
    </w:p>
    <w:p>
      <w:pPr>
        <w:pStyle w:val="BookText"/>
      </w:pPr>
      <w:r>
        <w:rPr>
          <w:rFonts w:ascii="Amiri" w:hAnsi="Amiri" w:eastAsia="Amiri" w:cs="Amiri"/>
          <w:lang w:bidi="ar-SA"/>
          <w:color w:val="111111"/>
          <w:sz w:val="28"/>
          <w:szCs w:val="28"/>
          <w:rtl/>
        </w:rPr>
        <w:t xml:space="preserve">وَ قَالَ ع أَصْدِقَاؤُکَ ثَلاَثَةٌ وَ أَعْدَاؤُکَ ثَلاَثَةٌ فَأَصْدِقَاؤُکَ صَدِیقُکَ وَ صَدِیقُ صَدِیقِکَ وَ عَدُوُّ عَدُوِّکَ وَ أَعْدَاؤُکَ عَدُوُّکَ وَ عَدُوُّ صَدِیقِکَ وَ صَدِیقُ عَدُوِّکَ .</w:t>
      </w:r>
    </w:p>
    <w:p>
      <w:pPr>
        <w:pStyle w:val="BookText"/>
      </w:pPr>
      <w:r>
        <w:rPr>
          <w:rFonts w:ascii="IRNazanin" w:hAnsi="IRNazanin" w:eastAsia="IRNazanin" w:cs="IRNazanin"/>
          <w:lang w:bidi="fa-IR"/>
          <w:color w:val="111111"/>
          <w:sz w:val="28"/>
          <w:szCs w:val="28"/>
          <w:rtl/>
        </w:rPr>
        <w:t xml:space="preserve">قد تقدم القول فی هذا المعنی و الأصل فی هذا أن صدیقک جار مجری نفسک فاحکم علیه بما تحکم به علی نفسک و عدوک ضدک فاحکم علیه بما تحکم به علی الضد فکما أن من عاداک عدو لک و کذلک من عادی صدیقک عدو لک و کذلک من صادق صدیقک فکأنما صادق نفسک فکان صدیقا لک أیضا و أما عدو عدوک فضد ضدک و ضد ضدک ملائم لک لأنک أنت ضد لذلک الضد فقد اشترکتما فی ضدیه ذلک الشخص فکنتما متناسبین و أما من صادق عدوک فقد ماثل ضدک فکان ضدا لک أیضا و مثل ذلک بیاض مخصوص یعادی سوادا مخصوصا و یضاده.</w:t>
      </w:r>
    </w:p>
    <w:p>
      <w:pPr>
        <w:pStyle w:val="BookText"/>
      </w:pPr>
      <w:r>
        <w:rPr>
          <w:rFonts w:ascii="IRNazanin" w:hAnsi="IRNazanin" w:eastAsia="IRNazanin" w:cs="IRNazanin"/>
          <w:lang w:bidi="fa-IR"/>
          <w:color w:val="111111"/>
          <w:sz w:val="28"/>
          <w:szCs w:val="28"/>
          <w:rtl/>
        </w:rPr>
        <w:t xml:space="preserve">و هناک بیاض ثان هو مثل البیاض الأول و صدیقه و هناک بیاض ثالث مثل البیاض الثانی فیکون أیضا مثل البیاض الأول و صدیقه و هناک بیاض</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 تأخذه باعتبار ضدا للسواد المخصوص المفروض فإنه یکون مماثلا و صدیقا للبیاض الأول لأنه عدو عدوه ثم نفرض </w:t>
      </w:r>
      <w:r>
        <w:rPr>
          <w:rStyle w:val="FootnoteReference"/>
        </w:rPr>
        <w:footnoteReference w:id="184"/>
      </w:r>
      <w:r>
        <w:rPr>
          <w:rFonts w:ascii="IRNazanin" w:hAnsi="IRNazanin" w:eastAsia="IRNazanin" w:cs="IRNazanin"/>
          <w:lang w:bidi="fa-IR"/>
          <w:color w:val="111111"/>
          <w:sz w:val="28"/>
          <w:szCs w:val="28"/>
          <w:rtl/>
        </w:rPr>
        <w:t xml:space="preserve">سوادا ثانیا مضادا للبیاض الثانی فهو عدو للبیاض الأول لأنه عدو صدیقه ثم نفرض سوادا ثالثا هو مماثل السواد المخصوص المفروض فإنه یکون ضدا للبیاض المفروض المخصوص لأنه مثل ضده و إن مثلت ذلک بالحروف کان أظهر و أکشف</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2" w:name="pg11086_126047"/>
    <w:bookmarkEnd w:id="122"/>
    <w:p>
      <w:pPr>
        <w:pStyle w:val="Heading3"/>
      </w:pPr>
      <w:bookmarkStart w:id="370" w:name="_Toc138"/>
      <w:r>
        <w:t>302 [و من کلامه ع فی الساعی خلف عدو له]</w:t>
      </w:r>
      <w:bookmarkEnd w:id="370"/>
    </w:p>
    <w:p>
      <w:pPr>
        <w:pStyle w:val="BookText"/>
      </w:pPr>
      <w:r>
        <w:rPr>
          <w:rFonts w:ascii="Amiri" w:hAnsi="Amiri" w:eastAsia="Amiri" w:cs="Amiri"/>
          <w:lang w:bidi="ar-SA"/>
          <w:color w:val="111111"/>
          <w:sz w:val="28"/>
          <w:szCs w:val="28"/>
          <w:rtl/>
        </w:rPr>
        <w:t xml:space="preserve">وَ قَالَ ع لِرَجُلٍ رَآهُ یَسْعَی عَلَی عَدُوٍّ لَهُ بِمَا فِیهِ إِضْرَارٌ بِنَفْسِهِ إِنَّمَا أَنْتَ کَالطَّاعِنِ نَفْسَهُ لِیَقْتُلَ رِدْفَهُ .</w:t>
      </w:r>
    </w:p>
    <w:p>
      <w:pPr>
        <w:pStyle w:val="BookText"/>
      </w:pPr>
      <w:r>
        <w:rPr>
          <w:rFonts w:ascii="IRNazanin" w:hAnsi="IRNazanin" w:eastAsia="IRNazanin" w:cs="IRNazanin"/>
          <w:lang w:bidi="fa-IR"/>
          <w:color w:val="111111"/>
          <w:sz w:val="28"/>
          <w:szCs w:val="28"/>
          <w:rtl/>
        </w:rPr>
        <w:t xml:space="preserve">هذا یختلف باختلاف حال الساعی فإنه إن کان یضر نفسه أولا ثم یضر عدوه تبعا لإضراره بنفسه کان کما قال أمیر المؤمنین ع کالطاعن نفسه لیقتل ردفه و الردف الرجل الذی ترتدفه خلفک علی فرس أو ناقة أو غیرهما و فاعل ذلک یکون أسفه الخلق و أقلهم عقلا لأنه یبدأ بقتل نفسه و إن کان یضر عدوه أولا یحصل فی ضمن إضراره بعدوه إضراره بنفسه فلیس یکون مثال أمیر المؤمنین ع منطبقا علی ذلک و لکن یکون کقولی فی غزل من قصیدة لی إن ترم قلبی تصم نفسک إنه لک موطن تأوی إلیه و منزل </w:t>
      </w:r>
      <w:r>
        <w:rPr>
          <w:rStyle w:val="FootnoteReference"/>
        </w:rPr>
        <w:footnoteReference w:id="185"/>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3" w:name="pg11086_126048"/>
    <w:bookmarkEnd w:id="123"/>
    <w:p>
      <w:pPr>
        <w:pStyle w:val="Heading3"/>
      </w:pPr>
      <w:bookmarkStart w:id="371" w:name="_Toc139"/>
      <w:r>
        <w:t>303 [و من کلامه ع فی العبر و الاعتبار]</w:t>
      </w:r>
      <w:bookmarkEnd w:id="371"/>
    </w:p>
    <w:p>
      <w:pPr>
        <w:pStyle w:val="BookText"/>
      </w:pPr>
      <w:r>
        <w:rPr>
          <w:rFonts w:ascii="Amiri" w:hAnsi="Amiri" w:eastAsia="Amiri" w:cs="Amiri"/>
          <w:lang w:bidi="ar-SA"/>
          <w:color w:val="111111"/>
          <w:sz w:val="28"/>
          <w:szCs w:val="28"/>
          <w:rtl/>
        </w:rPr>
        <w:t xml:space="preserve">وَ قَالَ ع مَا أَکْثَرَ الْعِبَرَ وَ أَقَلَّ الاِعْتِبَارَ .</w:t>
      </w:r>
    </w:p>
    <w:p>
      <w:pPr>
        <w:pStyle w:val="BookText"/>
      </w:pPr>
      <w:r>
        <w:rPr>
          <w:rFonts w:ascii="IRNazanin" w:hAnsi="IRNazanin" w:eastAsia="IRNazanin" w:cs="IRNazanin"/>
          <w:lang w:bidi="fa-IR"/>
          <w:color w:val="111111"/>
          <w:sz w:val="28"/>
          <w:szCs w:val="28"/>
          <w:rtl/>
        </w:rPr>
        <w:t xml:space="preserve">ما أوجز هذه الکلمة و ما أعظم فائدتها و لا ریب أن العبر کثیرة جدا بل کل شیء فی الوجود ففیه عبرة و لا ریب أن المعتبرین بها قلیلون و أن الناس قد غلب علیهم الجهل و الهوی و أرداهم حب الدنیا و أسکرهم خمرها و إن الیقین فی الأصل ضعیف عندهم و لو لا ضعفه لکانت أحوالهم غیر هذه الأحوال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4" w:name="pg11086_126049"/>
    <w:bookmarkEnd w:id="124"/>
    <w:p>
      <w:pPr>
        <w:pStyle w:val="Heading3"/>
      </w:pPr>
      <w:bookmarkStart w:id="372" w:name="_Toc140"/>
      <w:r>
        <w:t>304 [و من کلامه ع فی النهی عن الجدل و الخصومة]</w:t>
      </w:r>
      <w:bookmarkEnd w:id="372"/>
    </w:p>
    <w:p>
      <w:pPr>
        <w:pStyle w:val="BookText"/>
      </w:pPr>
      <w:r>
        <w:rPr>
          <w:rFonts w:ascii="Amiri" w:hAnsi="Amiri" w:eastAsia="Amiri" w:cs="Amiri"/>
          <w:lang w:bidi="ar-SA"/>
          <w:color w:val="111111"/>
          <w:sz w:val="28"/>
          <w:szCs w:val="28"/>
          <w:rtl/>
        </w:rPr>
        <w:t xml:space="preserve">وَ قَالَ ع مَنْ بَالَغَ فِی الْخُصُومَةِ أَثِمَ وَ مَنْ قَصَّرَ فِیهَا ظَلَمَ وَ لاَ یَسْتَطِیعُ أَنْ یَتَّقِیَ اللَّهَ مَنْ خَاصَمَ .</w:t>
      </w:r>
    </w:p>
    <w:p>
      <w:pPr>
        <w:pStyle w:val="BookText"/>
      </w:pPr>
      <w:r>
        <w:rPr>
          <w:rFonts w:ascii="IRNazanin" w:hAnsi="IRNazanin" w:eastAsia="IRNazanin" w:cs="IRNazanin"/>
          <w:lang w:bidi="fa-IR"/>
          <w:color w:val="111111"/>
          <w:sz w:val="28"/>
          <w:szCs w:val="28"/>
          <w:rtl/>
        </w:rPr>
        <w:t xml:space="preserve">هذا مثل</w:t>
      </w:r>
    </w:p>
    <w:p>
      <w:pPr>
        <w:pStyle w:val="BookText"/>
      </w:pPr>
      <w:r>
        <w:rPr>
          <w:rFonts w:ascii="Times New Roman" w:hAnsi="Times New Roman" w:eastAsia="Times New Roman" w:cs="Times New Roman"/>
          <w:lang w:val="en-US" w:bidi="en-US"/>
          <w:color w:val="111111"/>
          <w:sz w:val="28"/>
          <w:szCs w:val="28"/>
          <w:rtl/>
        </w:rPr>
        <w:t xml:space="preserve">4786</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فی موضع آخر الغالب بالشر مغلوب.</w:t>
      </w:r>
    </w:p>
    <w:p>
      <w:pPr>
        <w:pStyle w:val="BookText"/>
      </w:pPr>
      <w:r>
        <w:rPr>
          <w:rFonts w:ascii="IRNazanin" w:hAnsi="IRNazanin" w:eastAsia="IRNazanin" w:cs="IRNazanin"/>
          <w:lang w:bidi="fa-IR"/>
          <w:color w:val="111111"/>
          <w:sz w:val="28"/>
          <w:szCs w:val="28"/>
          <w:rtl/>
        </w:rPr>
        <w:t xml:space="preserve">و کان یقال ما تساب اثنان إلا غلب ألأمهما.</w:t>
      </w:r>
    </w:p>
    <w:p>
      <w:pPr>
        <w:pStyle w:val="BookText"/>
      </w:pPr>
      <w:r>
        <w:rPr>
          <w:rFonts w:ascii="IRNazanin" w:hAnsi="IRNazanin" w:eastAsia="IRNazanin" w:cs="IRNazanin"/>
          <w:lang w:bidi="fa-IR"/>
          <w:color w:val="111111"/>
          <w:sz w:val="28"/>
          <w:szCs w:val="28"/>
          <w:rtl/>
        </w:rPr>
        <w:t xml:space="preserve">و قد نهی العلماء عن الجدل و الخصومة فی الکلام و الفقه و قالوا إنهما مظنة المباهاة و طلب الرئاسة و الغلبة و المجادل یکره أن یقهره خصمه فلا یستطیع أن یتقی الله و هذا هو کلام أمیر المؤمنین ع بعینه.</w:t>
      </w:r>
    </w:p>
    <w:p>
      <w:pPr>
        <w:pStyle w:val="BookText"/>
      </w:pPr>
      <w:r>
        <w:rPr>
          <w:rFonts w:ascii="IRNazanin" w:hAnsi="IRNazanin" w:eastAsia="IRNazanin" w:cs="IRNazanin"/>
          <w:lang w:bidi="fa-IR"/>
          <w:color w:val="111111"/>
          <w:sz w:val="28"/>
          <w:szCs w:val="28"/>
          <w:rtl/>
        </w:rPr>
        <w:t xml:space="preserve">و أما الخصومة فی غیر العلم کمنازعة الناس بعضهم بعضا فی أمورهم الدنیاویة فقد جاء فی ذمها و النهی عنها شیء کثیر و قد ذکرنا منه فیما تقدم قولا کافیا علی أن منهم من مدح الجهل و الشر فی موضعهما.</w:t>
      </w:r>
    </w:p>
    <w:p>
      <w:pPr>
        <w:pStyle w:val="BookText"/>
      </w:pPr>
      <w:r>
        <w:rPr>
          <w:rFonts w:ascii="IRNazanin" w:hAnsi="IRNazanin" w:eastAsia="IRNazanin" w:cs="IRNazanin"/>
          <w:lang w:bidi="fa-IR"/>
          <w:color w:val="111111"/>
          <w:sz w:val="28"/>
          <w:szCs w:val="28"/>
          <w:rtl/>
        </w:rPr>
        <w:t xml:space="preserve">و قال الأحنف ما قل سفهاء قوم إلا ذلوا.</w:t>
      </w:r>
    </w:p>
    <w:p>
      <w:pPr>
        <w:pStyle w:val="BookText"/>
      </w:pPr>
      <w:r>
        <w:rPr>
          <w:rFonts w:ascii="IRNazanin" w:hAnsi="IRNazanin" w:eastAsia="IRNazanin" w:cs="IRNazanin"/>
          <w:lang w:bidi="fa-IR"/>
          <w:color w:val="111111"/>
          <w:sz w:val="28"/>
          <w:szCs w:val="28"/>
          <w:rtl/>
        </w:rPr>
        <w:t xml:space="preserve">و قال بعض الحکماء لا یخرجن أحد من بیته إلا و قد أخذ فی حجزته قیراطین من جهل فإن الجاهل لا یدفعه إلا الجهل و قالوا الجاهل من لا جاهل له.</w:t>
      </w:r>
    </w:p>
    <w:p>
      <w:pPr>
        <w:pStyle w:val="BookText"/>
      </w:pPr>
      <w:r>
        <w:rPr>
          <w:rFonts w:ascii="IRNazanin" w:hAnsi="IRNazanin" w:eastAsia="IRNazanin" w:cs="IRNazanin"/>
          <w:lang w:bidi="fa-IR"/>
          <w:color w:val="111111"/>
          <w:sz w:val="28"/>
          <w:szCs w:val="28"/>
          <w:rtl/>
        </w:rPr>
        <w:t xml:space="preserve">و قال الشاعر إذا کنت بین الجهل و الحلم قاعدا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5" w:name="pg11086_126050"/>
    <w:bookmarkEnd w:id="125"/>
    <w:p>
      <w:pPr>
        <w:pStyle w:val="Heading3"/>
      </w:pPr>
      <w:bookmarkStart w:id="373" w:name="_Toc141"/>
      <w:r>
        <w:t>305 [و من کلامه ع فی فتح باب التوبة و التطریق إلی طریقها و التعلیم للنهضة بها]</w:t>
      </w:r>
      <w:bookmarkEnd w:id="373"/>
    </w:p>
    <w:p>
      <w:pPr>
        <w:pStyle w:val="BookText"/>
      </w:pPr>
      <w:r>
        <w:rPr>
          <w:rFonts w:ascii="Amiri" w:hAnsi="Amiri" w:eastAsia="Amiri" w:cs="Amiri"/>
          <w:lang w:bidi="ar-SA"/>
          <w:color w:val="111111"/>
          <w:sz w:val="28"/>
          <w:szCs w:val="28"/>
          <w:rtl/>
        </w:rPr>
        <w:t xml:space="preserve">وَ قَالَ ع مَا أَهَمَّنِی [أَمْرٌ]</w:t>
      </w:r>
    </w:p>
    <w:p>
      <w:pPr>
        <w:pStyle w:val="BookText"/>
      </w:pPr>
      <w:r>
        <w:rPr>
          <w:rFonts w:ascii="Amiri" w:hAnsi="Amiri" w:eastAsia="Amiri" w:cs="Amiri"/>
          <w:lang w:bidi="ar-SA"/>
          <w:color w:val="111111"/>
          <w:sz w:val="28"/>
          <w:szCs w:val="28"/>
          <w:rtl/>
        </w:rPr>
        <w:t xml:space="preserve">ذَنْبٌ أُمْهِلْتُ بَعْدَهُ حَتَّی أُصَلِّیَ رَکْعَتَیْنِ وَ أَسْأَلَ اللَّهَ الْعَافِیَةَ .</w:t>
      </w:r>
    </w:p>
    <w:p>
      <w:pPr>
        <w:pStyle w:val="BookText"/>
      </w:pPr>
      <w:r>
        <w:rPr>
          <w:rFonts w:ascii="IRNazanin" w:hAnsi="IRNazanin" w:eastAsia="IRNazanin" w:cs="IRNazanin"/>
          <w:lang w:bidi="fa-IR"/>
          <w:color w:val="111111"/>
          <w:sz w:val="28"/>
          <w:szCs w:val="28"/>
          <w:rtl/>
        </w:rPr>
        <w:t xml:space="preserve">هذا فتح لباب التوبة و تطریق إلی طریقها و تعلیم للنهضة إلیها و الاهتمام بها و معنی الکلام أن الذنب الذی لا یعاجل الإنسان عقیبه بالموت ینبغی للإنسان ألا یهتم به أی لا ینقطع رجاؤه عن العفو و تأمیله الغفران و ذلک بأن یقوم إلی الصلاة عاجلا و یستغفر الله و یندم و یعزم علی ترک المعاودة و یسأل الله العافیة من الذنوب و العصمة من المعاصی و العون علی الطاعة فإنه إذا فعل ذلک بنیة صحیحة و استوفی شرائط التوبة سقط عنه عقاب ذلک الذنب.</w:t>
      </w:r>
    </w:p>
    <w:p>
      <w:pPr>
        <w:pStyle w:val="BookText"/>
      </w:pPr>
      <w:r>
        <w:rPr>
          <w:rFonts w:ascii="IRNazanin" w:hAnsi="IRNazanin" w:eastAsia="IRNazanin" w:cs="IRNazanin"/>
          <w:lang w:bidi="fa-IR"/>
          <w:color w:val="111111"/>
          <w:sz w:val="28"/>
          <w:szCs w:val="28"/>
          <w:rtl/>
        </w:rPr>
        <w:t xml:space="preserve">و فی هذا الکلام تحذیر عظیم من مواقعة الذنوب لأنه إذا کان هذا هو محصول الکلام فکأنه قد قال الحذر الحذر من الموت المفاجئ قبل التوبة و لا ریب أن الإنسان لیس علی ثقة من الموت المفاجئ قبل التوبة إنه لا یفاجئه و لا یأخذه بغتة فالإنسان إذا کان عاقلا بصیرا یتوقی الذنوب و المعاصی التوقی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6" w:name="pg11086_126051"/>
    <w:bookmarkEnd w:id="126"/>
    <w:p>
      <w:pPr>
        <w:pStyle w:val="Heading3"/>
      </w:pPr>
      <w:bookmarkStart w:id="374" w:name="_Toc142"/>
      <w:r>
        <w:t>306 [و من کلامه ع فی کیفیة حساب الله الخلائق یوم القیامة علی کثرتهم]</w:t>
      </w:r>
      <w:bookmarkEnd w:id="374"/>
    </w:p>
    <w:p>
      <w:pPr>
        <w:pStyle w:val="BookText"/>
      </w:pPr>
      <w:r>
        <w:rPr>
          <w:rFonts w:ascii="Amiri" w:hAnsi="Amiri" w:eastAsia="Amiri" w:cs="Amiri"/>
          <w:lang w:bidi="ar-SA"/>
          <w:color w:val="111111"/>
          <w:sz w:val="28"/>
          <w:szCs w:val="28"/>
          <w:rtl/>
        </w:rPr>
        <w:t xml:space="preserve">وَ سُئِلَ ع کَیْفَ یُحَاسِبُ اللَّهُ الْخَلْقَ عَلَی کَثْرَتِهِمْ فَقَالَ ع کَمَا یَرْزُقُهُمْ عَلَی کَثْرَتِهِمْ فَقِیلَ کَیْفَ یُحَاسِبُهُمْ وَ لاَ یَرَوْنَهُ فَقَالَ ع کَمَا یَرْزُقُهُمْ وَ لاَ یَرَوْنَهُ .</w:t>
      </w:r>
    </w:p>
    <w:p>
      <w:pPr>
        <w:pStyle w:val="BookText"/>
      </w:pPr>
      <w:r>
        <w:rPr>
          <w:rFonts w:ascii="IRNazanin" w:hAnsi="IRNazanin" w:eastAsia="IRNazanin" w:cs="IRNazanin"/>
          <w:lang w:bidi="fa-IR"/>
          <w:color w:val="111111"/>
          <w:sz w:val="28"/>
          <w:szCs w:val="28"/>
          <w:rtl/>
        </w:rPr>
        <w:t xml:space="preserve">هذا جواب صحیح لأنه تعالی لا یرزقهم علی الترتیب أعنی واحدا بعد واحد و إنما یرزقهم جمیعهم دفعة واحدة و کذلک تکون محاسبتهم یوم القیامة .</w:t>
      </w:r>
    </w:p>
    <w:p>
      <w:pPr>
        <w:pStyle w:val="BookText"/>
      </w:pPr>
      <w:r>
        <w:rPr>
          <w:rFonts w:ascii="IRNazanin" w:hAnsi="IRNazanin" w:eastAsia="IRNazanin" w:cs="IRNazanin"/>
          <w:lang w:bidi="fa-IR"/>
          <w:color w:val="111111"/>
          <w:sz w:val="28"/>
          <w:szCs w:val="28"/>
          <w:rtl/>
        </w:rPr>
        <w:t xml:space="preserve">و الجواب الثانی صحیح أیضا لأنه إذا صح أن یرزقنا و لا نری الرازق صح أن یحاسبنا و لا نری المحاسب.</w:t>
      </w:r>
    </w:p>
    <w:p>
      <w:pPr>
        <w:pStyle w:val="BookText"/>
      </w:pPr>
      <w:r>
        <w:rPr>
          <w:rFonts w:ascii="IRNazanin" w:hAnsi="IRNazanin" w:eastAsia="IRNazanin" w:cs="IRNazanin"/>
          <w:lang w:bidi="fa-IR"/>
          <w:color w:val="111111"/>
          <w:sz w:val="28"/>
          <w:szCs w:val="28"/>
          <w:rtl/>
        </w:rPr>
        <w:t xml:space="preserve">فإن قلت فقد ورد أنهم یمکثون فی الحساب ألف سنة و قیل أکثر من ذلک فکیف یجمع بین ما ورد فی الخبر و بین قولکم إن حسابهم یکون ضربة واحدة و لا ریب أن الأخبار تدل علی أن الحساب یکون لواحد بعد واحد.</w:t>
      </w:r>
    </w:p>
    <w:p>
      <w:pPr>
        <w:pStyle w:val="BookText"/>
      </w:pPr>
      <w:r>
        <w:rPr>
          <w:rFonts w:ascii="IRNazanin" w:hAnsi="IRNazanin" w:eastAsia="IRNazanin" w:cs="IRNazanin"/>
          <w:lang w:bidi="fa-IR"/>
          <w:color w:val="111111"/>
          <w:sz w:val="28"/>
          <w:szCs w:val="28"/>
          <w:rtl/>
        </w:rPr>
        <w:t xml:space="preserve">قلت إن أخبار الآحاد لا یعمل علیها لا سیما الأخبار الواردة فی حدیث الحساب و النار و الجنة فإن المحدثین طعنوا فی أکثرها و قالوا إنها موضوعة و جملة الأمر أنه لیس هناک تکلیف فیقال إن ترتیب المحاسبة فی زمان طویل جدا یتضمن لطفا فی التکلیف فیفعله الباری تعالی لذلک و إنما الغرض من المحاسبة صدق الوعد و ما سبق من القول و الکتاب العزیز لم ینطق إلا بالمحاسبة مجملة فوجب القول بالمتیقن المعلوم فیها و رفض ما لم یثبت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7" w:name="pg11086_126052"/>
    <w:bookmarkEnd w:id="127"/>
    <w:p>
      <w:pPr>
        <w:pStyle w:val="Heading3"/>
      </w:pPr>
      <w:bookmarkStart w:id="375" w:name="_Toc143"/>
      <w:r>
        <w:t>307 [و من کلامه ع فی أن الرسول ترجمان العقل]</w:t>
      </w:r>
      <w:bookmarkEnd w:id="375"/>
    </w:p>
    <w:p>
      <w:pPr>
        <w:pStyle w:val="BookText"/>
      </w:pPr>
      <w:r>
        <w:rPr>
          <w:rFonts w:ascii="Amiri" w:hAnsi="Amiri" w:eastAsia="Amiri" w:cs="Amiri"/>
          <w:lang w:bidi="ar-SA"/>
          <w:color w:val="111111"/>
          <w:sz w:val="28"/>
          <w:szCs w:val="28"/>
          <w:rtl/>
        </w:rPr>
        <w:t xml:space="preserve">وَ قَالَ ع رَسُولُکَ تَرْجُمَانُ عَقْلِکَ وَ کِتَابُکَ أَبْلَغُ مَا یَنْطِقُ عَنْکَ .</w:t>
      </w:r>
    </w:p>
    <w:p>
      <w:pPr>
        <w:pStyle w:val="BookText"/>
      </w:pPr>
      <w:r>
        <w:rPr>
          <w:rFonts w:ascii="IRNazanin" w:hAnsi="IRNazanin" w:eastAsia="IRNazanin" w:cs="IRNazanin"/>
          <w:lang w:bidi="fa-IR"/>
          <w:color w:val="111111"/>
          <w:sz w:val="28"/>
          <w:szCs w:val="28"/>
          <w:rtl/>
        </w:rPr>
        <w:t xml:space="preserve">قالوا فی المثل الرسول علی قدر المرسل و قیل أیضا رسولک أنت إلا أنه إنسان آخر و قال الشاعر تخیر إذا ما کنت فی الأمر مرسلا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8" w:name="pg11086_126053"/>
    <w:bookmarkEnd w:id="128"/>
    <w:p>
      <w:pPr>
        <w:pStyle w:val="Heading3"/>
      </w:pPr>
      <w:bookmarkStart w:id="376" w:name="_Toc144"/>
      <w:r>
        <w:t>308 [و من کلامه ع فی الترغیب بالدعاء]</w:t>
      </w:r>
      <w:bookmarkEnd w:id="376"/>
    </w:p>
    <w:p>
      <w:pPr>
        <w:pStyle w:val="BookText"/>
      </w:pPr>
      <w:r>
        <w:rPr>
          <w:rFonts w:ascii="Amiri" w:hAnsi="Amiri" w:eastAsia="Amiri" w:cs="Amiri"/>
          <w:lang w:bidi="ar-SA"/>
          <w:color w:val="111111"/>
          <w:sz w:val="28"/>
          <w:szCs w:val="28"/>
          <w:rtl/>
        </w:rPr>
        <w:t xml:space="preserve">وَ قَالَ ع مَا الْمُبْتَلَی الَّذِی قَدِ اشْتَدَّ بِهِ الْبَلاَءُ بِأَحْوَجَ إِلَی الدُّعَاءِ [مِنَ الْمُعَافَی]</w:t>
      </w:r>
    </w:p>
    <w:p>
      <w:pPr>
        <w:pStyle w:val="BookText"/>
      </w:pPr>
      <w:r>
        <w:rPr>
          <w:rFonts w:ascii="Amiri" w:hAnsi="Amiri" w:eastAsia="Amiri" w:cs="Amiri"/>
          <w:lang w:bidi="ar-SA"/>
          <w:color w:val="111111"/>
          <w:sz w:val="28"/>
          <w:szCs w:val="28"/>
          <w:rtl/>
        </w:rPr>
        <w:t xml:space="preserve">الَّذِی لاَ یَأْمَنُ الْبَلاَءَ .</w:t>
      </w:r>
    </w:p>
    <w:p>
      <w:pPr>
        <w:pStyle w:val="BookText"/>
      </w:pPr>
      <w:r>
        <w:rPr>
          <w:rFonts w:ascii="IRNazanin" w:hAnsi="IRNazanin" w:eastAsia="IRNazanin" w:cs="IRNazanin"/>
          <w:lang w:bidi="fa-IR"/>
          <w:color w:val="111111"/>
          <w:sz w:val="28"/>
          <w:szCs w:val="28"/>
          <w:rtl/>
        </w:rPr>
        <w:t xml:space="preserve">هذا ترغیب فی الدعاء و الذی قاله ع حق لأن المعافی فی الصورة مبتلی فی المعنی و ما دام الإنسان فی قید هذه الحیاة الدنیا فهو من أهل البلاء علی الحقیقة ثم لا یأمن البلاء الحسی فوجب أن یتضرع إلی الله تعالی أنه ینقذه من بلاء الدنیا المعنوی و من بلائها الحسی فی کل حال و لا ریب أن الأدعیة مؤثرة و أن لها أوقات إجابة و لم یختلف الملیون </w:t>
      </w:r>
      <w:r>
        <w:rPr>
          <w:rStyle w:val="FootnoteReference"/>
        </w:rPr>
        <w:footnoteReference w:id="186"/>
      </w:r>
      <w:r>
        <w:rPr>
          <w:rFonts w:ascii="IRNazanin" w:hAnsi="IRNazanin" w:eastAsia="IRNazanin" w:cs="IRNazanin"/>
          <w:lang w:bidi="fa-IR"/>
          <w:color w:val="111111"/>
          <w:sz w:val="28"/>
          <w:szCs w:val="28"/>
          <w:rtl/>
        </w:rPr>
        <w:t xml:space="preserve">و الحکماء فی ذلک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9" w:name="pg11086_126054"/>
    <w:bookmarkEnd w:id="129"/>
    <w:p>
      <w:pPr>
        <w:pStyle w:val="Heading3"/>
      </w:pPr>
      <w:bookmarkStart w:id="377" w:name="_Toc145"/>
      <w:r>
        <w:t>309 [و من کلامه ع فی شباهة الناس بزمانهم]</w:t>
      </w:r>
      <w:bookmarkEnd w:id="377"/>
    </w:p>
    <w:p>
      <w:pPr>
        <w:pStyle w:val="BookText"/>
      </w:pPr>
      <w:r>
        <w:rPr>
          <w:rFonts w:ascii="Amiri" w:hAnsi="Amiri" w:eastAsia="Amiri" w:cs="Amiri"/>
          <w:lang w:bidi="ar-SA"/>
          <w:color w:val="111111"/>
          <w:sz w:val="28"/>
          <w:szCs w:val="28"/>
          <w:rtl/>
        </w:rPr>
        <w:t xml:space="preserve">وَ قَالَ ع النَّاسُ أَبْنَاءُ الدُّنْیَا وَ لاَ یُلاَمُ الرَّجُلُ عَلَی حُبِّ أُمِّهِ .</w:t>
      </w:r>
    </w:p>
    <w:p>
      <w:pPr>
        <w:pStyle w:val="BookText"/>
      </w:pPr>
      <w:r>
        <w:rPr>
          <w:rFonts w:ascii="IRNazanin" w:hAnsi="IRNazanin" w:eastAsia="IRNazanin" w:cs="IRNazanin"/>
          <w:lang w:bidi="fa-IR"/>
          <w:color w:val="111111"/>
          <w:sz w:val="28"/>
          <w:szCs w:val="28"/>
          <w:rtl/>
        </w:rPr>
        <w:t xml:space="preserve">قد</w:t>
      </w:r>
    </w:p>
    <w:p>
      <w:pPr>
        <w:pStyle w:val="BookText"/>
      </w:pPr>
      <w:r>
        <w:rPr>
          <w:rFonts w:ascii="Times New Roman" w:hAnsi="Times New Roman" w:eastAsia="Times New Roman" w:cs="Times New Roman"/>
          <w:lang w:val="en-US" w:bidi="en-US"/>
          <w:color w:val="111111"/>
          <w:sz w:val="28"/>
          <w:szCs w:val="28"/>
          <w:rtl/>
        </w:rPr>
        <w:t xml:space="preserve">4787</w:t>
      </w:r>
    </w:p>
    <w:p>
      <w:pPr>
        <w:pStyle w:val="BookText"/>
      </w:pPr>
      <w:r>
        <w:rPr>
          <w:rFonts w:ascii="IRNazanin" w:hAnsi="IRNazanin" w:eastAsia="IRNazanin" w:cs="IRNazanin"/>
          <w:lang w:bidi="fa-IR"/>
          <w:color w:val="111111"/>
          <w:sz w:val="28"/>
          <w:szCs w:val="28"/>
          <w:rtl/>
        </w:rPr>
        <w:t xml:space="preserve">قال ع</w:t>
      </w:r>
    </w:p>
    <w:p>
      <w:pPr>
        <w:pStyle w:val="BookText"/>
      </w:pPr>
      <w:r>
        <w:rPr>
          <w:rFonts w:ascii="IRNazanin" w:hAnsi="IRNazanin" w:eastAsia="IRNazanin" w:cs="IRNazanin"/>
          <w:lang w:bidi="fa-IR"/>
          <w:color w:val="111111"/>
          <w:sz w:val="28"/>
          <w:szCs w:val="28"/>
          <w:rtl/>
        </w:rPr>
        <w:t xml:space="preserve">فی موضع آخر الناس بزمانهم أشبه منهم بآبائهم.</w:t>
      </w:r>
    </w:p>
    <w:p>
      <w:pPr>
        <w:pStyle w:val="BookText"/>
      </w:pPr>
      <w:r>
        <w:rPr>
          <w:rFonts w:ascii="IRNazanin" w:hAnsi="IRNazanin" w:eastAsia="IRNazanin" w:cs="IRNazanin"/>
          <w:lang w:bidi="fa-IR"/>
          <w:color w:val="111111"/>
          <w:sz w:val="28"/>
          <w:szCs w:val="28"/>
          <w:rtl/>
        </w:rPr>
        <w:t xml:space="preserve">و قال الشاعر و نحن بنی الدنیا غذینا بدرها و ما کنت منه فهو شیء محبب </w:t>
      </w:r>
      <w:r>
        <w:rPr>
          <w:rStyle w:val="FootnoteReference"/>
        </w:rPr>
        <w:footnoteReference w:id="187"/>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0" w:name="pg11086_126055"/>
    <w:bookmarkEnd w:id="130"/>
    <w:p>
      <w:pPr>
        <w:pStyle w:val="Heading3"/>
      </w:pPr>
      <w:bookmarkStart w:id="378" w:name="_Toc146"/>
      <w:r>
        <w:t>310 [و من کلامه ع فی الحض علی الصدقة]</w:t>
      </w:r>
      <w:bookmarkEnd w:id="378"/>
    </w:p>
    <w:p>
      <w:pPr>
        <w:pStyle w:val="BookText"/>
      </w:pPr>
      <w:r>
        <w:rPr>
          <w:rFonts w:ascii="Amiri" w:hAnsi="Amiri" w:eastAsia="Amiri" w:cs="Amiri"/>
          <w:lang w:bidi="ar-SA"/>
          <w:color w:val="111111"/>
          <w:sz w:val="28"/>
          <w:szCs w:val="28"/>
          <w:rtl/>
        </w:rPr>
        <w:t xml:space="preserve">وَ قَالَ ع إِنَّ الْمِسْکِینَ رَسُولُ اللَّهِ فَمَنْ مَنَعَهُ فَقَدْ مَنَعَ اللَّهَ وَ مَنْ أَعْطَاهُ فَقَدْ أَعْطَی اللَّهَ .</w:t>
      </w:r>
    </w:p>
    <w:p>
      <w:pPr>
        <w:pStyle w:val="BookText"/>
      </w:pPr>
      <w:r>
        <w:rPr>
          <w:rFonts w:ascii="IRNazanin" w:hAnsi="IRNazanin" w:eastAsia="IRNazanin" w:cs="IRNazanin"/>
          <w:lang w:bidi="fa-IR"/>
          <w:color w:val="111111"/>
          <w:sz w:val="28"/>
          <w:szCs w:val="28"/>
          <w:rtl/>
        </w:rPr>
        <w:t xml:space="preserve">هذا حض علی الصدقة و قد تقدم لنا قول مقنع فیها.</w:t>
      </w:r>
    </w:p>
    <w:p>
      <w:pPr>
        <w:pStyle w:val="BookText"/>
      </w:pPr>
      <w:r>
        <w:rPr>
          <w:rFonts w:ascii="Times New Roman" w:hAnsi="Times New Roman" w:eastAsia="Times New Roman" w:cs="Times New Roman"/>
          <w:lang w:val="en-US" w:bidi="en-US"/>
          <w:color w:val="111111"/>
          <w:sz w:val="28"/>
          <w:szCs w:val="28"/>
          <w:rtl/>
        </w:rPr>
        <w:t xml:space="preserve">4788</w:t>
      </w:r>
    </w:p>
    <w:p>
      <w:pPr>
        <w:pStyle w:val="BookText"/>
      </w:pPr>
      <w:r>
        <w:rPr>
          <w:rFonts w:ascii="IRNazanin" w:hAnsi="IRNazanin" w:eastAsia="IRNazanin" w:cs="IRNazanin"/>
          <w:lang w:bidi="fa-IR"/>
          <w:color w:val="111111"/>
          <w:sz w:val="28"/>
          <w:szCs w:val="28"/>
          <w:rtl/>
        </w:rPr>
        <w:t xml:space="preserve">و فی الحدیث المرفوع اتقوا النار و لو بشق تمرة فإن لم تجدوا فبکلمة طیبة.</w:t>
      </w:r>
    </w:p>
    <w:p>
      <w:pPr>
        <w:pStyle w:val="BookText"/>
      </w:pPr>
      <w:r>
        <w:rPr>
          <w:rFonts w:ascii="Times New Roman" w:hAnsi="Times New Roman" w:eastAsia="Times New Roman" w:cs="Times New Roman"/>
          <w:lang w:val="en-US" w:bidi="en-US"/>
          <w:color w:val="111111"/>
          <w:sz w:val="28"/>
          <w:szCs w:val="28"/>
          <w:rtl/>
        </w:rPr>
        <w:t xml:space="preserve">4789</w:t>
      </w:r>
    </w:p>
    <w:p>
      <w:pPr>
        <w:pStyle w:val="BookText"/>
      </w:pPr>
      <w:r>
        <w:rPr>
          <w:rFonts w:ascii="IRNazanin" w:hAnsi="IRNazanin" w:eastAsia="IRNazanin" w:cs="IRNazanin"/>
          <w:lang w:bidi="fa-IR"/>
          <w:color w:val="111111"/>
          <w:sz w:val="28"/>
          <w:szCs w:val="28"/>
          <w:rtl/>
        </w:rPr>
        <w:t xml:space="preserve">و قال ص لو صدق السائل لما أفلح من رده.</w:t>
      </w:r>
    </w:p>
    <w:p>
      <w:pPr>
        <w:pStyle w:val="BookText"/>
      </w:pPr>
      <w:r>
        <w:rPr>
          <w:rFonts w:ascii="Times New Roman" w:hAnsi="Times New Roman" w:eastAsia="Times New Roman" w:cs="Times New Roman"/>
          <w:lang w:val="en-US" w:bidi="en-US"/>
          <w:color w:val="111111"/>
          <w:sz w:val="28"/>
          <w:szCs w:val="28"/>
          <w:rtl/>
        </w:rPr>
        <w:t xml:space="preserve">4790</w:t>
      </w:r>
    </w:p>
    <w:p>
      <w:pPr>
        <w:pStyle w:val="BookText"/>
      </w:pPr>
      <w:r>
        <w:rPr>
          <w:rFonts w:ascii="IRNazanin" w:hAnsi="IRNazanin" w:eastAsia="IRNazanin" w:cs="IRNazanin"/>
          <w:lang w:bidi="fa-IR"/>
          <w:color w:val="111111"/>
          <w:sz w:val="28"/>
          <w:szCs w:val="28"/>
          <w:rtl/>
        </w:rPr>
        <w:t xml:space="preserve">و قال أیضا من رد سائلا خائبا لم تغش الملائکة ذلک البیت سبعة أیام.</w:t>
      </w:r>
    </w:p>
    <w:p>
      <w:pPr>
        <w:pStyle w:val="BookText"/>
      </w:pPr>
      <w:r>
        <w:rPr>
          <w:rFonts w:ascii="IRNazanin" w:hAnsi="IRNazanin" w:eastAsia="IRNazanin" w:cs="IRNazanin"/>
          <w:lang w:bidi="fa-IR"/>
          <w:color w:val="111111"/>
          <w:sz w:val="28"/>
          <w:szCs w:val="28"/>
          <w:rtl/>
        </w:rPr>
        <w:t xml:space="preserve">و کان ص لا یکل خصلتین إلی غیره کان یصنع طهوره </w:t>
      </w:r>
      <w:r>
        <w:rPr>
          <w:rStyle w:val="FootnoteReference"/>
        </w:rPr>
        <w:footnoteReference w:id="188"/>
      </w:r>
      <w:r>
        <w:rPr>
          <w:rFonts w:ascii="IRNazanin" w:hAnsi="IRNazanin" w:eastAsia="IRNazanin" w:cs="IRNazanin"/>
          <w:lang w:bidi="fa-IR"/>
          <w:color w:val="111111"/>
          <w:sz w:val="28"/>
          <w:szCs w:val="28"/>
          <w:rtl/>
        </w:rPr>
        <w:t xml:space="preserve">باللیل و یخمره و کان یناول المسکین بیده.</w:t>
      </w:r>
    </w:p>
    <w:p>
      <w:pPr>
        <w:pStyle w:val="BookText"/>
      </w:pPr>
      <w:r>
        <w:rPr>
          <w:rFonts w:ascii="IRNazanin" w:hAnsi="IRNazanin" w:eastAsia="IRNazanin" w:cs="IRNazanin"/>
          <w:lang w:bidi="fa-IR"/>
          <w:color w:val="111111"/>
          <w:sz w:val="28"/>
          <w:szCs w:val="28"/>
          <w:rtl/>
        </w:rPr>
        <w:t xml:space="preserve">و قال بعض الصالحین من لم تکن نفسه إلی ثواب الصدقة أحوج من الفقیر إلی صدقته فقد أبطل صدقته و ضرب بها وجهه.</w:t>
      </w:r>
    </w:p>
    <w:p>
      <w:pPr>
        <w:pStyle w:val="BookText"/>
      </w:pPr>
      <w:r>
        <w:rPr>
          <w:rFonts w:ascii="IRNazanin" w:hAnsi="IRNazanin" w:eastAsia="IRNazanin" w:cs="IRNazanin"/>
          <w:lang w:bidi="fa-IR"/>
          <w:color w:val="111111"/>
          <w:sz w:val="28"/>
          <w:szCs w:val="28"/>
          <w:rtl/>
        </w:rPr>
        <w:t xml:space="preserve">و قال بعضهم الصلاة تبلغک نصف الطریق و الصوم یبلغک باب الملک و الصدقة تدخلک علیه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1" w:name="pg11086_126056"/>
    <w:bookmarkEnd w:id="131"/>
    <w:p>
      <w:pPr>
        <w:pStyle w:val="Heading3"/>
      </w:pPr>
      <w:bookmarkStart w:id="379" w:name="_Toc147"/>
      <w:r>
        <w:t>311 [و من کلامه ع فی أن الزانی لا غیرة له]</w:t>
      </w:r>
      <w:bookmarkEnd w:id="379"/>
    </w:p>
    <w:p>
      <w:pPr>
        <w:pStyle w:val="BookText"/>
      </w:pPr>
      <w:r>
        <w:rPr>
          <w:rFonts w:ascii="Amiri" w:hAnsi="Amiri" w:eastAsia="Amiri" w:cs="Amiri"/>
          <w:lang w:bidi="ar-SA"/>
          <w:color w:val="111111"/>
          <w:sz w:val="28"/>
          <w:szCs w:val="28"/>
          <w:rtl/>
        </w:rPr>
        <w:t xml:space="preserve">وَ قَالَ ع مَا زَنَی غَیُورٌ قَطُّ .</w:t>
      </w:r>
    </w:p>
    <w:p>
      <w:pPr>
        <w:pStyle w:val="BookText"/>
      </w:pPr>
      <w:r>
        <w:rPr>
          <w:rFonts w:ascii="Times New Roman" w:hAnsi="Times New Roman" w:eastAsia="Times New Roman" w:cs="Times New Roman"/>
          <w:lang w:val="en-US" w:bidi="en-US"/>
          <w:color w:val="111111"/>
          <w:sz w:val="28"/>
          <w:szCs w:val="28"/>
          <w:rtl/>
        </w:rPr>
        <w:t xml:space="preserve">4791</w:t>
      </w:r>
    </w:p>
    <w:p>
      <w:pPr>
        <w:pStyle w:val="BookText"/>
      </w:pPr>
      <w:r>
        <w:rPr>
          <w:rFonts w:ascii="IRNazanin" w:hAnsi="IRNazanin" w:eastAsia="IRNazanin" w:cs="IRNazanin"/>
          <w:lang w:bidi="fa-IR"/>
          <w:color w:val="111111"/>
          <w:sz w:val="28"/>
          <w:szCs w:val="28"/>
          <w:rtl/>
        </w:rPr>
        <w:t xml:space="preserve">قد جاء فی الأثر من زنی زنی به و لو فی عقب عقبه.</w:t>
      </w:r>
    </w:p>
    <w:p>
      <w:pPr>
        <w:pStyle w:val="BookText"/>
      </w:pPr>
      <w:r>
        <w:rPr>
          <w:rFonts w:ascii="IRNazanin" w:hAnsi="IRNazanin" w:eastAsia="IRNazanin" w:cs="IRNazanin"/>
          <w:lang w:bidi="fa-IR"/>
          <w:color w:val="111111"/>
          <w:sz w:val="28"/>
          <w:szCs w:val="28"/>
          <w:rtl/>
        </w:rPr>
        <w:t xml:space="preserve">و هذا قد جرب فوجد حقا و قل من تری مقداما علی الزنا إلا و القول فی حرمه و أهله و ذوی محارمه کثیر فاش.</w:t>
      </w:r>
    </w:p>
    <w:p>
      <w:pPr>
        <w:pStyle w:val="BookText"/>
      </w:pPr>
      <w:r>
        <w:rPr>
          <w:rFonts w:ascii="IRNazanin" w:hAnsi="IRNazanin" w:eastAsia="IRNazanin" w:cs="IRNazanin"/>
          <w:lang w:bidi="fa-IR"/>
          <w:color w:val="111111"/>
          <w:sz w:val="28"/>
          <w:szCs w:val="28"/>
          <w:rtl/>
        </w:rPr>
        <w:t xml:space="preserve">و الکلمة التی قالها ع حق لأن من اعتاد الزنا حتی صار دربته و عادته و ألفته نفسه لا بد أن یهون علیه حتی یظنه مباحا أو کالمباح لأن من تدرب بشیء و مرن علیه زال قبحه من نفسه و إذا زال قبح الزنا من نفسه لم یعظم علیه ما یقال فی أهله و إذا لم یعظم علیه ما یقال فی أهله فقد سقطت غیرته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2" w:name="pg11086_126057"/>
    <w:bookmarkEnd w:id="132"/>
    <w:p>
      <w:pPr>
        <w:pStyle w:val="Heading3"/>
      </w:pPr>
      <w:bookmarkStart w:id="380" w:name="_Toc148"/>
      <w:r>
        <w:t>312 [و من کلامه ع فی الأجل و کونه حارسا]</w:t>
      </w:r>
      <w:bookmarkEnd w:id="380"/>
    </w:p>
    <w:p>
      <w:pPr>
        <w:pStyle w:val="BookText"/>
      </w:pPr>
      <w:r>
        <w:rPr>
          <w:rFonts w:ascii="Amiri" w:hAnsi="Amiri" w:eastAsia="Amiri" w:cs="Amiri"/>
          <w:lang w:bidi="ar-SA"/>
          <w:color w:val="111111"/>
          <w:sz w:val="28"/>
          <w:szCs w:val="28"/>
          <w:rtl/>
        </w:rPr>
        <w:t xml:space="preserve">وَ قَالَ ع کَفَی بِالْأَجَلِ حَارِساً .</w:t>
      </w:r>
    </w:p>
    <w:p>
      <w:pPr>
        <w:pStyle w:val="BookText"/>
      </w:pPr>
      <w:r>
        <w:rPr>
          <w:rFonts w:ascii="IRNazanin" w:hAnsi="IRNazanin" w:eastAsia="IRNazanin" w:cs="IRNazanin"/>
          <w:lang w:bidi="fa-IR"/>
          <w:color w:val="111111"/>
          <w:sz w:val="28"/>
          <w:szCs w:val="28"/>
          <w:rtl/>
        </w:rPr>
        <w:t xml:space="preserve">قد تقدم القول فی هذا المعنی</w:t>
      </w:r>
    </w:p>
    <w:p>
      <w:pPr>
        <w:pStyle w:val="BookText"/>
      </w:pPr>
      <w:r>
        <w:rPr>
          <w:rFonts w:ascii="Times New Roman" w:hAnsi="Times New Roman" w:eastAsia="Times New Roman" w:cs="Times New Roman"/>
          <w:lang w:val="en-US" w:bidi="en-US"/>
          <w:color w:val="111111"/>
          <w:sz w:val="28"/>
          <w:szCs w:val="28"/>
          <w:rtl/>
        </w:rPr>
        <w:t xml:space="preserve">4792</w:t>
      </w:r>
    </w:p>
    <w:p>
      <w:pPr>
        <w:pStyle w:val="BookText"/>
      </w:pPr>
      <w:r>
        <w:rPr>
          <w:rFonts w:ascii="IRNazanin" w:hAnsi="IRNazanin" w:eastAsia="IRNazanin" w:cs="IRNazanin"/>
          <w:lang w:bidi="fa-IR"/>
          <w:color w:val="111111"/>
          <w:sz w:val="28"/>
          <w:szCs w:val="28"/>
          <w:rtl/>
        </w:rPr>
        <w:t xml:space="preserve">و کان ع یقول إن علی من الله جنة </w:t>
      </w:r>
      <w:r>
        <w:rPr>
          <w:rStyle w:val="FootnoteReference"/>
        </w:rPr>
        <w:footnoteReference w:id="189"/>
      </w:r>
      <w:r>
        <w:rPr>
          <w:rFonts w:ascii="IRNazanin" w:hAnsi="IRNazanin" w:eastAsia="IRNazanin" w:cs="IRNazanin"/>
          <w:lang w:bidi="fa-IR"/>
          <w:color w:val="111111"/>
          <w:sz w:val="28"/>
          <w:szCs w:val="28"/>
          <w:rtl/>
        </w:rPr>
        <w:t xml:space="preserve">حصینة فإذا جاء یومی أسلمتنی فحینئذ لا یطیش السهم و لا یبرأ الکلم.</w:t>
      </w:r>
    </w:p>
    <w:p>
      <w:pPr>
        <w:pStyle w:val="BookText"/>
      </w:pPr>
      <w:r>
        <w:rPr>
          <w:rFonts w:ascii="IRNazanin" w:hAnsi="IRNazanin" w:eastAsia="IRNazanin" w:cs="IRNazanin"/>
          <w:lang w:bidi="fa-IR"/>
          <w:color w:val="111111"/>
          <w:sz w:val="28"/>
          <w:szCs w:val="28"/>
          <w:rtl/>
        </w:rPr>
        <w:t xml:space="preserve">و القول فی الأجل و کونه حارسا شعبة من شعب القول فی القضاء و القدر و له موضع هو أملک به </w:t>
      </w:r>
      <w:r>
        <w:rPr>
          <w:rStyle w:val="FootnoteReference"/>
        </w:rPr>
        <w:footnoteReference w:id="190"/>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3" w:name="pg11086_126058"/>
    <w:bookmarkEnd w:id="133"/>
    <w:p>
      <w:pPr>
        <w:pStyle w:val="Heading3"/>
      </w:pPr>
      <w:bookmarkStart w:id="381" w:name="_Toc149"/>
      <w:r>
        <w:t>313 [و من کلامه ع فی المال وأنه عدل النفس]</w:t>
      </w:r>
      <w:bookmarkEnd w:id="381"/>
    </w:p>
    <w:p>
      <w:pPr>
        <w:pStyle w:val="BookText"/>
      </w:pPr>
      <w:r>
        <w:rPr>
          <w:rFonts w:ascii="Amiri" w:hAnsi="Amiri" w:eastAsia="Amiri" w:cs="Amiri"/>
          <w:lang w:bidi="ar-SA"/>
          <w:color w:val="111111"/>
          <w:sz w:val="28"/>
          <w:szCs w:val="28"/>
          <w:rtl/>
        </w:rPr>
        <w:t xml:space="preserve">وَ قَالَ ع یَنَامُ الرَّجُلُ عَلَی الثُّکْلِ وَ لاَ یَنَامُ عَلَی الْحَرَبِ.</w:t>
      </w:r>
    </w:p>
    <w:p>
      <w:pPr>
        <w:pStyle w:val="BookText"/>
      </w:pPr>
      <w:r>
        <w:rPr>
          <w:rFonts w:ascii="IRNazanin" w:hAnsi="IRNazanin" w:eastAsia="IRNazanin" w:cs="IRNazanin"/>
          <w:lang w:bidi="fa-IR"/>
          <w:color w:val="111111"/>
          <w:sz w:val="28"/>
          <w:szCs w:val="28"/>
          <w:rtl/>
        </w:rPr>
        <w:t xml:space="preserve">[قال السید و معنی ذلک أنه یصبر علی قتل الأولاد و لا یصبر علی سلب الأموال ]</w:t>
      </w:r>
    </w:p>
    <w:p>
      <w:pPr>
        <w:pStyle w:val="BookText"/>
      </w:pPr>
      <w:r>
        <w:rPr>
          <w:rFonts w:ascii="IRNazanin" w:hAnsi="IRNazanin" w:eastAsia="IRNazanin" w:cs="IRNazanin"/>
          <w:lang w:bidi="fa-IR"/>
          <w:color w:val="111111"/>
          <w:sz w:val="28"/>
          <w:szCs w:val="28"/>
          <w:rtl/>
        </w:rPr>
        <w:t xml:space="preserve">کان یقال المال عدل النفس.</w:t>
      </w:r>
    </w:p>
    <w:p>
      <w:pPr>
        <w:pStyle w:val="BookText"/>
      </w:pPr>
      <w:r>
        <w:rPr>
          <w:rFonts w:ascii="Times New Roman" w:hAnsi="Times New Roman" w:eastAsia="Times New Roman" w:cs="Times New Roman"/>
          <w:lang w:val="en-US" w:bidi="en-US"/>
          <w:color w:val="111111"/>
          <w:sz w:val="28"/>
          <w:szCs w:val="28"/>
          <w:rtl/>
        </w:rPr>
        <w:t xml:space="preserve">4793</w:t>
      </w:r>
    </w:p>
    <w:p>
      <w:pPr>
        <w:pStyle w:val="BookText"/>
      </w:pPr>
      <w:r>
        <w:rPr>
          <w:rFonts w:ascii="IRNazanin" w:hAnsi="IRNazanin" w:eastAsia="IRNazanin" w:cs="IRNazanin"/>
          <w:lang w:bidi="fa-IR"/>
          <w:color w:val="111111"/>
          <w:sz w:val="28"/>
          <w:szCs w:val="28"/>
          <w:rtl/>
        </w:rPr>
        <w:t xml:space="preserve">و فی الأثر أن من قتل من دون ماله فهو شهید.</w:t>
      </w:r>
    </w:p>
    <w:p>
      <w:pPr>
        <w:pStyle w:val="BookText"/>
      </w:pPr>
      <w:r>
        <w:rPr>
          <w:rFonts w:ascii="IRNazanin" w:hAnsi="IRNazanin" w:eastAsia="IRNazanin" w:cs="IRNazanin"/>
          <w:lang w:bidi="fa-IR"/>
          <w:color w:val="111111"/>
          <w:sz w:val="28"/>
          <w:szCs w:val="28"/>
          <w:rtl/>
        </w:rPr>
        <w:t xml:space="preserve">و قال الشاعر لنا إبل غر یضیق فضاؤها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4" w:name="pg11086_126059"/>
    <w:bookmarkEnd w:id="134"/>
    <w:p>
      <w:pPr>
        <w:pStyle w:val="Heading3"/>
      </w:pPr>
      <w:bookmarkStart w:id="382" w:name="_Toc150"/>
      <w:r>
        <w:t>314 [و من کلامه ع فی أن القربی محتاجة إلی المودة و المودة مستغنیة عن القربی]</w:t>
      </w:r>
      <w:bookmarkEnd w:id="382"/>
    </w:p>
    <w:p>
      <w:pPr>
        <w:pStyle w:val="BookText"/>
      </w:pPr>
      <w:r>
        <w:rPr>
          <w:rFonts w:ascii="Amiri" w:hAnsi="Amiri" w:eastAsia="Amiri" w:cs="Amiri"/>
          <w:lang w:bidi="ar-SA"/>
          <w:color w:val="111111"/>
          <w:sz w:val="28"/>
          <w:szCs w:val="28"/>
          <w:rtl/>
        </w:rPr>
        <w:t xml:space="preserve">وَ قَالَ ع مَوَدَّةُ الآْبَاءِ قَرَابَةٌ بَیْنَ الْأَبْنَاءِ وَ الْقَرَابَةُ إِلَی الْمَوَدَّةِ أَحْوَجُ [إِلَی الْمَوَدَّةِ]</w:t>
      </w:r>
    </w:p>
    <w:p>
      <w:pPr>
        <w:pStyle w:val="BookText"/>
      </w:pPr>
      <w:r>
        <w:rPr>
          <w:rFonts w:ascii="Amiri" w:hAnsi="Amiri" w:eastAsia="Amiri" w:cs="Amiri"/>
          <w:lang w:bidi="ar-SA"/>
          <w:color w:val="111111"/>
          <w:sz w:val="28"/>
          <w:szCs w:val="28"/>
          <w:rtl/>
        </w:rPr>
        <w:t xml:space="preserve">مِنَ الْمَوَدَّةِ إِلَی الْقَرَابَةِ .</w:t>
      </w:r>
    </w:p>
    <w:p>
      <w:pPr>
        <w:pStyle w:val="BookText"/>
      </w:pPr>
      <w:r>
        <w:rPr>
          <w:rFonts w:ascii="IRNazanin" w:hAnsi="IRNazanin" w:eastAsia="IRNazanin" w:cs="IRNazanin"/>
          <w:lang w:bidi="fa-IR"/>
          <w:color w:val="111111"/>
          <w:sz w:val="28"/>
          <w:szCs w:val="28"/>
          <w:rtl/>
        </w:rPr>
        <w:t xml:space="preserve">کان یقال الحب یتوارث و البغض یتوارث و قال الشاعر أبقی الضغائن آباء لنا سلفوا فلن تبید و للآباء أبناء و لا خیر فی القرابة من دون مودة و قد قال القائل لما قیل له أیما أحب إلیک أخوک أم صدیقک فقال إنما أحب أخی إذا کان صدیقا فالقربی محتاجة إلی المودة و المودة مستغنیة عن القربی </w:t>
      </w:r>
      <w:r>
        <w:rPr>
          <w:rStyle w:val="FootnoteReference"/>
        </w:rPr>
        <w:footnoteReference w:id="191"/>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5" w:name="pg11086_126060"/>
    <w:bookmarkEnd w:id="135"/>
    <w:p>
      <w:pPr>
        <w:pStyle w:val="Heading3"/>
      </w:pPr>
      <w:bookmarkStart w:id="383" w:name="_Toc151"/>
      <w:r>
        <w:t>315 [و من کلامه ع فی اتقاء ظنون المؤمنین]</w:t>
      </w:r>
      <w:bookmarkEnd w:id="383"/>
    </w:p>
    <w:p>
      <w:pPr>
        <w:pStyle w:val="BookText"/>
      </w:pPr>
      <w:r>
        <w:rPr>
          <w:rFonts w:ascii="Amiri" w:hAnsi="Amiri" w:eastAsia="Amiri" w:cs="Amiri"/>
          <w:lang w:bidi="ar-SA"/>
          <w:color w:val="111111"/>
          <w:sz w:val="28"/>
          <w:szCs w:val="28"/>
          <w:rtl/>
        </w:rPr>
        <w:t xml:space="preserve">وَ قَالَ ع اتَّقُوا ظُنُونَ الْمُؤْمِنِینَ فَإِنَّ اللَّهَ تَعَالَی جَعَلَ الْحَقَّ عَلَی أَلْسِنَتِهِمْ .</w:t>
      </w:r>
    </w:p>
    <w:p>
      <w:pPr>
        <w:pStyle w:val="BookText"/>
      </w:pPr>
      <w:r>
        <w:rPr>
          <w:rFonts w:ascii="IRNazanin" w:hAnsi="IRNazanin" w:eastAsia="IRNazanin" w:cs="IRNazanin"/>
          <w:lang w:bidi="fa-IR"/>
          <w:color w:val="111111"/>
          <w:sz w:val="28"/>
          <w:szCs w:val="28"/>
          <w:rtl/>
        </w:rPr>
        <w:t xml:space="preserve">کان یقال ظن المؤمن کهانة و هو أثر جاء عن بعض السلف قال أوس بن حجر </w:t>
      </w:r>
      <w:r>
        <w:rPr>
          <w:rStyle w:val="FootnoteReference"/>
        </w:rPr>
        <w:footnoteReference w:id="192"/>
      </w:r>
      <w:r>
        <w:rPr>
          <w:rFonts w:ascii="IRNazanin" w:hAnsi="IRNazanin" w:eastAsia="IRNazanin" w:cs="IRNazanin"/>
          <w:lang w:bidi="fa-IR"/>
          <w:color w:val="111111"/>
          <w:sz w:val="28"/>
          <w:szCs w:val="28"/>
          <w:rtl/>
        </w:rPr>
        <w:t xml:space="preserve">الألمعی الذی یظن </w:t>
      </w:r>
      <w:r>
        <w:rPr>
          <w:rStyle w:val="FootnoteReference"/>
        </w:rPr>
        <w:footnoteReference w:id="193"/>
      </w:r>
      <w:r>
        <w:rPr>
          <w:rFonts w:ascii="IRNazanin" w:hAnsi="IRNazanin" w:eastAsia="IRNazanin" w:cs="IRNazanin"/>
          <w:lang w:bidi="fa-IR"/>
          <w:color w:val="111111"/>
          <w:sz w:val="28"/>
          <w:szCs w:val="28"/>
          <w:rtl/>
        </w:rPr>
        <w:t xml:space="preserve">بک الظن کأن قد رأی و قد سمعا </w:t>
      </w:r>
      <w:r>
        <w:rPr>
          <w:rStyle w:val="FootnoteReference"/>
        </w:rPr>
        <w:footnoteReference w:id="194"/>
      </w:r>
      <w:r>
        <w:rPr>
          <w:rFonts w:ascii="IRNazanin" w:hAnsi="IRNazanin" w:eastAsia="IRNazanin" w:cs="IRNazanin"/>
          <w:lang w:bidi="fa-IR"/>
          <w:color w:val="111111"/>
          <w:sz w:val="28"/>
          <w:szCs w:val="28"/>
          <w:rtl/>
        </w:rPr>
        <w:t xml:space="preserve">و قال أبو الطیب </w:t>
      </w:r>
      <w:r>
        <w:rPr>
          <w:rStyle w:val="FootnoteReference"/>
        </w:rPr>
        <w:footnoteReference w:id="195"/>
      </w:r>
      <w:r>
        <w:rPr>
          <w:rFonts w:ascii="IRNazanin" w:hAnsi="IRNazanin" w:eastAsia="IRNazanin" w:cs="IRNazanin"/>
          <w:lang w:bidi="fa-IR"/>
          <w:color w:val="111111"/>
          <w:sz w:val="28"/>
          <w:szCs w:val="28"/>
          <w:rtl/>
        </w:rPr>
        <w:t xml:space="preserve">ذکی تظنیه طلیعة عینه یری قلبه فی یومه ما یری غدا </w:t>
      </w:r>
      <w:r>
        <w:rPr>
          <w:rStyle w:val="FootnoteReference"/>
        </w:rPr>
        <w:footnoteReference w:id="196"/>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6" w:name="pg11086_126061"/>
    <w:bookmarkEnd w:id="136"/>
    <w:p>
      <w:pPr>
        <w:pStyle w:val="Heading3"/>
      </w:pPr>
      <w:bookmarkStart w:id="384" w:name="_Toc152"/>
      <w:r>
        <w:t>316 [و من کلامه ع فی التوکل]</w:t>
      </w:r>
      <w:bookmarkEnd w:id="384"/>
    </w:p>
    <w:p>
      <w:pPr>
        <w:pStyle w:val="BookText"/>
      </w:pPr>
      <w:r>
        <w:rPr>
          <w:rFonts w:ascii="Amiri" w:hAnsi="Amiri" w:eastAsia="Amiri" w:cs="Amiri"/>
          <w:lang w:bidi="ar-SA"/>
          <w:color w:val="111111"/>
          <w:sz w:val="28"/>
          <w:szCs w:val="28"/>
          <w:rtl/>
        </w:rPr>
        <w:t xml:space="preserve">وَ قَالَ ع لاَ یَصْدُقُ إِیمَانُ عَبْدٍ حَتَّی یَکُونَ بِمَا فِی یَدِ اللَّهِ [سُبْحَانَهُ]</w:t>
      </w:r>
    </w:p>
    <w:p>
      <w:pPr>
        <w:pStyle w:val="BookText"/>
      </w:pPr>
      <w:r>
        <w:rPr>
          <w:rFonts w:ascii="Amiri" w:hAnsi="Amiri" w:eastAsia="Amiri" w:cs="Amiri"/>
          <w:lang w:bidi="ar-SA"/>
          <w:color w:val="111111"/>
          <w:sz w:val="28"/>
          <w:szCs w:val="28"/>
          <w:rtl/>
        </w:rPr>
        <w:t xml:space="preserve">أَوْثَقَ مِنْهُ بِمَا فِی یَدِهِ .</w:t>
      </w:r>
    </w:p>
    <w:p>
      <w:pPr>
        <w:pStyle w:val="BookText"/>
      </w:pPr>
      <w:r>
        <w:rPr>
          <w:rFonts w:ascii="IRNazanin" w:hAnsi="IRNazanin" w:eastAsia="IRNazanin" w:cs="IRNazanin"/>
          <w:lang w:bidi="fa-IR"/>
          <w:color w:val="111111"/>
          <w:sz w:val="28"/>
          <w:szCs w:val="28"/>
          <w:rtl/>
        </w:rPr>
        <w:t xml:space="preserve">هذا کلام فی التوکل و قد سبق القول فیه و قال بعض العلماء لا یشغلک المضمون لک من الرزق عن المفروض علیک من العمل فتضیع أمر آخرتک و لا تنال من الدنیا إلا ما کتب الله لک.</w:t>
      </w:r>
    </w:p>
    <w:p>
      <w:pPr>
        <w:pStyle w:val="BookText"/>
      </w:pPr>
      <w:r>
        <w:rPr>
          <w:rFonts w:ascii="IRNazanin" w:hAnsi="IRNazanin" w:eastAsia="IRNazanin" w:cs="IRNazanin"/>
          <w:lang w:bidi="fa-IR"/>
          <w:color w:val="111111"/>
          <w:sz w:val="28"/>
          <w:szCs w:val="28"/>
          <w:rtl/>
        </w:rPr>
        <w:t xml:space="preserve">و قال یحیی بن معاذ فی جود </w:t>
      </w:r>
      <w:r>
        <w:rPr>
          <w:rStyle w:val="FootnoteReference"/>
        </w:rPr>
        <w:footnoteReference w:id="197"/>
      </w:r>
      <w:r>
        <w:rPr>
          <w:rFonts w:ascii="IRNazanin" w:hAnsi="IRNazanin" w:eastAsia="IRNazanin" w:cs="IRNazanin"/>
          <w:lang w:bidi="fa-IR"/>
          <w:color w:val="111111"/>
          <w:sz w:val="28"/>
          <w:szCs w:val="28"/>
          <w:rtl/>
        </w:rPr>
        <w:t xml:space="preserve">العبد الرزق عن غیر طلب دلالة علی أن الرزق مأمور بطلب العبد.</w:t>
      </w:r>
    </w:p>
    <w:p>
      <w:pPr>
        <w:pStyle w:val="BookText"/>
      </w:pPr>
      <w:r>
        <w:rPr>
          <w:rFonts w:ascii="IRNazanin" w:hAnsi="IRNazanin" w:eastAsia="IRNazanin" w:cs="IRNazanin"/>
          <w:lang w:bidi="fa-IR"/>
          <w:color w:val="111111"/>
          <w:sz w:val="28"/>
          <w:szCs w:val="28"/>
          <w:rtl/>
        </w:rPr>
        <w:t xml:space="preserve">و قال بعضهم متی رضیت بالله وکیلا وجدت إلی کل خیر سبیلا </w:t>
      </w:r>
      <w:r>
        <w:rPr>
          <w:rStyle w:val="FootnoteReference"/>
        </w:rPr>
        <w:footnoteReference w:id="198"/>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7" w:name="pg11086_126062"/>
    <w:bookmarkEnd w:id="137"/>
    <w:p>
      <w:pPr>
        <w:pStyle w:val="Heading3"/>
      </w:pPr>
      <w:bookmarkStart w:id="385" w:name="_Toc153"/>
      <w:r>
        <w:t>317 [و من کلامه ع فی التذکیر بحدیث الغدیر]</w:t>
      </w:r>
      <w:bookmarkEnd w:id="385"/>
    </w:p>
    <w:p>
      <w:pPr>
        <w:pStyle w:val="BookText"/>
      </w:pPr>
      <w:r>
        <w:rPr>
          <w:rFonts w:ascii="Amiri" w:hAnsi="Amiri" w:eastAsia="Amiri" w:cs="Amiri"/>
          <w:lang w:bidi="ar-SA"/>
          <w:color w:val="111111"/>
          <w:sz w:val="28"/>
          <w:szCs w:val="28"/>
          <w:rtl/>
        </w:rPr>
        <w:t xml:space="preserve">وَ قَالَ ع لِأَنَسِ بْنِ مَالِکٍ وَ قَدْ کَانَ بَعَثَهُ إِلَی طَلْحَةَ وَ اَلزُّبَیْرِ لَمَّا جَاءَ إِلَی اَلْبَصْرَةِ یُذَکِّرُهُمَا شَیْئاً مِمَّا [قَدْ]</w:t>
      </w:r>
    </w:p>
    <w:p>
      <w:pPr>
        <w:pStyle w:val="BookText"/>
      </w:pPr>
      <w:r>
        <w:rPr>
          <w:rFonts w:ascii="Amiri" w:hAnsi="Amiri" w:eastAsia="Amiri" w:cs="Amiri"/>
          <w:lang w:bidi="ar-SA"/>
          <w:color w:val="111111"/>
          <w:sz w:val="28"/>
          <w:szCs w:val="28"/>
          <w:rtl/>
        </w:rPr>
        <w:t xml:space="preserve">سَمِعَهُ مِنْ رَسُولِ اللَّهِ ص فِی مَعْنَاهُمَا فَلَوَی عَنْ ذَلِکَ فَرَجَعَ إِلَیْهِ فَقَالَ إِنِّی أُنْسِیتُ ذَلِکَ الْأَمْرَ فَقَالَ ع إِنْ کُنْتَ کَاذِباً فَضَرَبَکَ اللَّهُ بِهَا بَیْضَاءَ لاَمِعَةً لاَ تُوَارِیهَا الْعِمَامَةُ.</w:t>
      </w:r>
    </w:p>
    <w:p>
      <w:pPr>
        <w:pStyle w:val="BookText"/>
      </w:pPr>
      <w:r>
        <w:rPr>
          <w:rFonts w:ascii="IRNazanin" w:hAnsi="IRNazanin" w:eastAsia="IRNazanin" w:cs="IRNazanin"/>
          <w:lang w:bidi="fa-IR"/>
          <w:color w:val="111111"/>
          <w:sz w:val="28"/>
          <w:szCs w:val="28"/>
          <w:rtl/>
        </w:rPr>
        <w:t xml:space="preserve">[قال یعنی البرص فأصاب أنسا هذا الداء فیما بعد فی وجهه فکان لا یری إلا متبرقعا ]</w:t>
      </w:r>
    </w:p>
    <w:p>
      <w:pPr>
        <w:pStyle w:val="BookText"/>
      </w:pPr>
      <w:r>
        <w:rPr>
          <w:rFonts w:ascii="IRNazanin" w:hAnsi="IRNazanin" w:eastAsia="IRNazanin" w:cs="IRNazanin"/>
          <w:lang w:bidi="fa-IR"/>
          <w:color w:val="111111"/>
          <w:sz w:val="28"/>
          <w:szCs w:val="28"/>
          <w:rtl/>
        </w:rPr>
        <w:t xml:space="preserve">المشهور</w:t>
      </w:r>
    </w:p>
    <w:p>
      <w:pPr>
        <w:pStyle w:val="BookText"/>
      </w:pPr>
      <w:r>
        <w:rPr>
          <w:rFonts w:ascii="Times New Roman" w:hAnsi="Times New Roman" w:eastAsia="Times New Roman" w:cs="Times New Roman"/>
          <w:lang w:val="en-US" w:bidi="en-US"/>
          <w:color w:val="111111"/>
          <w:sz w:val="28"/>
          <w:szCs w:val="28"/>
          <w:rtl/>
        </w:rPr>
        <w:t xml:space="preserve">4794</w:t>
      </w:r>
    </w:p>
    <w:p>
      <w:pPr>
        <w:pStyle w:val="BookText"/>
      </w:pPr>
      <w:r>
        <w:rPr>
          <w:rFonts w:ascii="IRNazanin" w:hAnsi="IRNazanin" w:eastAsia="IRNazanin" w:cs="IRNazanin"/>
          <w:lang w:bidi="fa-IR"/>
          <w:color w:val="111111"/>
          <w:sz w:val="28"/>
          <w:szCs w:val="28"/>
          <w:rtl/>
        </w:rPr>
        <w:t xml:space="preserve">1,14- أن علیا ع ناشد الناس الله فی الرحبة بالکوفة فقال أنشدکم الله رجلا سمع رسول الله ص یقول لی و هو منصرف من حجة الوداع من کنت مولاه فعلی مولاه اللهم وال من والاه و عاد من عاداه فقام رجال فشهدوا بذلک فقال ع لأنس بن مالک لقد حضرتها فما بالک فقال یا أمیر المؤمنین کبرت سنی و صار ما أنساه أکثر مما أذکره فقال له إن کنت کاذبا فضربک الله بها بیضاء لا تواریها العمامة فما مات حتی أصابه البرص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ما ذکره الرضی من أنه بعث أنسا إلی طلحة و الزبیر فغیر معروف و لو کان قد بعثه لیذکرهما بکلام یختص بهما من رسول الله ص لما أمکنه أن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یرجع فیقول إنی أنسیته لأنه ما فارقه متوجها نحوهما إلا و قد أقر بمعرفته و ذکره فکیف یرجع بعد ساعة أو یوم فیقول إنی أنسیته فینکر بعد الإقرار هذا مما لا یقع.</w:t>
      </w:r>
    </w:p>
    <w:p>
      <w:pPr>
        <w:pStyle w:val="BookText"/>
      </w:pPr>
      <w:r>
        <w:rPr>
          <w:rFonts w:ascii="IRNazanin" w:hAnsi="IRNazanin" w:eastAsia="IRNazanin" w:cs="IRNazanin"/>
          <w:lang w:bidi="fa-IR"/>
          <w:color w:val="111111"/>
          <w:sz w:val="28"/>
          <w:szCs w:val="28"/>
          <w:rtl/>
        </w:rPr>
        <w:t xml:space="preserve">و قد ذکر ابن قتیبة حدیث البرص و الدعوة التی دعا بها أمیر المؤمنین ع علی أنس بن مالک فی کتاب المعارف فی باب البرص </w:t>
      </w:r>
      <w:r>
        <w:rPr>
          <w:rStyle w:val="FootnoteReference"/>
        </w:rPr>
        <w:footnoteReference w:id="199"/>
      </w:r>
      <w:r>
        <w:rPr>
          <w:rFonts w:ascii="IRNazanin" w:hAnsi="IRNazanin" w:eastAsia="IRNazanin" w:cs="IRNazanin"/>
          <w:lang w:bidi="fa-IR"/>
          <w:color w:val="111111"/>
          <w:sz w:val="28"/>
          <w:szCs w:val="28"/>
          <w:rtl/>
        </w:rPr>
        <w:t xml:space="preserve">من أعیان الرجال و ابن قتیبة غیر متهم فی حق علی ع علی المشهور من انحرافه عنه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8" w:name="pg11086_126064"/>
    <w:bookmarkEnd w:id="138"/>
    <w:p>
      <w:pPr>
        <w:pStyle w:val="Heading3"/>
      </w:pPr>
      <w:bookmarkStart w:id="386" w:name="_Toc154"/>
      <w:r>
        <w:t>318 [و من کلامه ع فی إقبال القلوب و إدبارها]</w:t>
      </w:r>
      <w:bookmarkEnd w:id="386"/>
    </w:p>
    <w:p>
      <w:pPr>
        <w:pStyle w:val="BookText"/>
      </w:pPr>
      <w:r>
        <w:rPr>
          <w:rFonts w:ascii="Amiri" w:hAnsi="Amiri" w:eastAsia="Amiri" w:cs="Amiri"/>
          <w:lang w:bidi="ar-SA"/>
          <w:color w:val="111111"/>
          <w:sz w:val="28"/>
          <w:szCs w:val="28"/>
          <w:rtl/>
        </w:rPr>
        <w:t xml:space="preserve">وَ قَالَ ع إِنَّ لِلْقُلُوبِ إِقْبَالاً وَ إِدْبَاراً فَإِذَا أَقْبَلَتْ فَاحْمِلُوهَا عَلَی النَّوَافِلِ وَ إِذَا أَدْبَرَتْ فَاقْتَصِرُوا بِهَا عَلَی الْفَرَائِضِ .</w:t>
      </w:r>
    </w:p>
    <w:p>
      <w:pPr>
        <w:pStyle w:val="BookText"/>
      </w:pPr>
      <w:r>
        <w:rPr>
          <w:rFonts w:ascii="IRNazanin" w:hAnsi="IRNazanin" w:eastAsia="IRNazanin" w:cs="IRNazanin"/>
          <w:lang w:bidi="fa-IR"/>
          <w:color w:val="111111"/>
          <w:sz w:val="28"/>
          <w:szCs w:val="28"/>
          <w:rtl/>
        </w:rPr>
        <w:t xml:space="preserve">لا ریب أن القلوب تمل کما تمل الأبدان و تقبل تارة علی العلم و علی العمل و تدبر تارة عنهما.</w:t>
      </w:r>
    </w:p>
    <w:p>
      <w:pPr>
        <w:pStyle w:val="BookText"/>
      </w:pPr>
      <w:r>
        <w:rPr>
          <w:rFonts w:ascii="IRNazanin" w:hAnsi="IRNazanin" w:eastAsia="IRNazanin" w:cs="IRNazanin"/>
          <w:lang w:bidi="fa-IR"/>
          <w:color w:val="111111"/>
          <w:sz w:val="28"/>
          <w:szCs w:val="28"/>
          <w:rtl/>
        </w:rPr>
        <w:t xml:space="preserve">قال علی ع فإذا رأیتموها مقبلة أی قد نشطت و ارتاحت للعمل فاحملوها علی النوافل لیس یعنی اقتصروا بها علی النافلة بل أدوا الفریضة و تنفلوا بعد ذلک و إذا رأیتموها قد ملت العمل و سئمت فاقتصروا بها علی الفرائض فإنه لا انتفاع بعمل لا یحضر القلب فیه </w:t>
      </w:r>
      <w:r>
        <w:rPr>
          <w:rStyle w:val="FootnoteReference"/>
        </w:rPr>
        <w:footnoteReference w:id="200"/>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9" w:name="pg11086_126065"/>
    <w:bookmarkEnd w:id="139"/>
    <w:p>
      <w:pPr>
        <w:pStyle w:val="Heading3"/>
      </w:pPr>
      <w:bookmarkStart w:id="387" w:name="_Toc155"/>
      <w:r>
        <w:t>319 [و من کلامه ع فی القرآن و ما فیه من أخبار الأزمنة کلها]</w:t>
      </w:r>
      <w:bookmarkEnd w:id="387"/>
    </w:p>
    <w:p>
      <w:pPr>
        <w:pStyle w:val="BookText"/>
      </w:pPr>
      <w:r>
        <w:rPr>
          <w:rFonts w:ascii="Amiri" w:hAnsi="Amiri" w:eastAsia="Amiri" w:cs="Amiri"/>
          <w:lang w:bidi="ar-SA"/>
          <w:color w:val="111111"/>
          <w:sz w:val="28"/>
          <w:szCs w:val="28"/>
          <w:rtl/>
        </w:rPr>
        <w:t xml:space="preserve">وَ قَالَ ع فِی اَلْقُرْآنِ نَبَأُ مَا قَبْلَکُمْ وَ خَبَرُ مَا بَعْدَکُمْ وَ حُکْمُ مَا بَیْنَکُمْ .</w:t>
      </w:r>
    </w:p>
    <w:p>
      <w:pPr>
        <w:pStyle w:val="BookText"/>
      </w:pPr>
      <w:r>
        <w:rPr>
          <w:rFonts w:ascii="IRNazanin" w:hAnsi="IRNazanin" w:eastAsia="IRNazanin" w:cs="IRNazanin"/>
          <w:lang w:bidi="fa-IR"/>
          <w:color w:val="111111"/>
          <w:sz w:val="28"/>
          <w:szCs w:val="28"/>
          <w:rtl/>
        </w:rPr>
        <w:t xml:space="preserve">هذا حق لأن فیه أخبار القرون الماضیة و فیه أخبار کثیرة عن أمور مستقبلة و فیه أخبار کثیرة شرعیة فالأقسام الثلاثة کلها موجودة فیه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0" w:name="pg11086_126066"/>
    <w:bookmarkEnd w:id="140"/>
    <w:p>
      <w:pPr>
        <w:pStyle w:val="Heading3"/>
      </w:pPr>
      <w:bookmarkStart w:id="388" w:name="_Toc156"/>
      <w:r>
        <w:t>320 [و من کلامه ع فی دفع الشر بالشر]</w:t>
      </w:r>
      <w:bookmarkEnd w:id="388"/>
    </w:p>
    <w:p>
      <w:pPr>
        <w:pStyle w:val="BookText"/>
      </w:pPr>
      <w:r>
        <w:rPr>
          <w:rFonts w:ascii="Amiri" w:hAnsi="Amiri" w:eastAsia="Amiri" w:cs="Amiri"/>
          <w:lang w:bidi="ar-SA"/>
          <w:color w:val="111111"/>
          <w:sz w:val="28"/>
          <w:szCs w:val="28"/>
          <w:rtl/>
        </w:rPr>
        <w:t xml:space="preserve">وَ قَالَ ع رُدُّوا الْحَجَرَ مِنْ حَیْثُ جَاءَ فَإِنَّ الشَّرَّ لاَ یَدْفَعُهُ إِلاَّ الشَّرُّ .</w:t>
      </w:r>
    </w:p>
    <w:p>
      <w:pPr>
        <w:pStyle w:val="BookText"/>
      </w:pPr>
      <w:r>
        <w:rPr>
          <w:rFonts w:ascii="IRNazanin" w:hAnsi="IRNazanin" w:eastAsia="IRNazanin" w:cs="IRNazanin"/>
          <w:lang w:bidi="fa-IR"/>
          <w:color w:val="111111"/>
          <w:sz w:val="28"/>
          <w:szCs w:val="28"/>
          <w:rtl/>
        </w:rPr>
        <w:t xml:space="preserve">هذا مثل قولهم فی المثل إن الحدید بالحدید یفلح و قال عمرو بن کلثوم ألا لا یجهلن أحد علینا فنجهل فوق جهل الجاهلینا </w:t>
      </w:r>
      <w:r>
        <w:rPr>
          <w:rStyle w:val="FootnoteReference"/>
        </w:rPr>
        <w:footnoteReference w:id="201"/>
      </w:r>
      <w:r>
        <w:rPr>
          <w:rFonts w:ascii="IRNazanin" w:hAnsi="IRNazanin" w:eastAsia="IRNazanin" w:cs="IRNazanin"/>
          <w:lang w:bidi="fa-IR"/>
          <w:color w:val="111111"/>
          <w:sz w:val="28"/>
          <w:szCs w:val="28"/>
          <w:rtl/>
        </w:rPr>
        <w:t xml:space="preserve">و قال الفند الزمانی فلما صرح الشر و قال الأحنف و ذی ضعن أمت القول عنه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الراجز لا بد للسؤدد من أرماح و من عدید یتقی بالراح و من سفیه دائم النباح و قال آخر و لا یلبث الجهال أن یتهضموا أخا الحلم ما لم یستعن بجهول و قال آخر و لا أتمنی الشر و الشر تارکی و لکن متی أحمل علی الشر أرکب</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1" w:name="pg11086_126068"/>
    <w:bookmarkEnd w:id="141"/>
    <w:p>
      <w:pPr>
        <w:pStyle w:val="Heading3"/>
      </w:pPr>
      <w:bookmarkStart w:id="389" w:name="_Toc157"/>
      <w:r>
        <w:t>321 [و من کلامه ع فی کیفیة الکتابة و الخط]</w:t>
      </w:r>
      <w:bookmarkEnd w:id="389"/>
    </w:p>
    <w:p>
      <w:pPr>
        <w:pStyle w:val="BookText"/>
      </w:pPr>
      <w:r>
        <w:rPr>
          <w:rFonts w:ascii="Amiri" w:hAnsi="Amiri" w:eastAsia="Amiri" w:cs="Amiri"/>
          <w:lang w:bidi="ar-SA"/>
          <w:color w:val="111111"/>
          <w:sz w:val="28"/>
          <w:szCs w:val="28"/>
          <w:rtl/>
        </w:rPr>
        <w:t xml:space="preserve">وَ قَالَ ع لِکَاتِبِهِ عُبَیْدِ اللَّهِ بْنِ أَبِی رَافِعٍ أَلِقْ دَوَاتَکَ وَ أَطِلْ جِلْفَةَ قَلَمِکَ وَ فَرِّجْ بَیْنَ السُّطُورِ وَ قَرْمِطْ بَیْنَ الْحُرُوفِ فَإِنَّ ذَلِکَ أَجْدَرُ بِصَبَاحَةِ الْخَطِّ .</w:t>
      </w:r>
    </w:p>
    <w:p>
      <w:pPr>
        <w:pStyle w:val="BookText"/>
      </w:pPr>
      <w:r>
        <w:rPr>
          <w:rFonts w:ascii="IRNazanin" w:hAnsi="IRNazanin" w:eastAsia="IRNazanin" w:cs="IRNazanin"/>
          <w:lang w:bidi="fa-IR"/>
          <w:color w:val="111111"/>
          <w:sz w:val="28"/>
          <w:szCs w:val="28"/>
          <w:rtl/>
        </w:rPr>
        <w:t xml:space="preserve">لاق الحبر بالکاغد یلیق أی التصق و لقته أنا یتعدی و لا یتعدی و هذه دواة ملیقة أی قد أصلح مدادها و جاء ألق الدواة إلاقة فهی ملیقة و هی لغة قلیلة و علیها وردت کلمة أمیر المؤمنین ع .</w:t>
      </w:r>
    </w:p>
    <w:p>
      <w:pPr>
        <w:pStyle w:val="BookText"/>
      </w:pPr>
      <w:r>
        <w:rPr>
          <w:rFonts w:ascii="IRNazanin" w:hAnsi="IRNazanin" w:eastAsia="IRNazanin" w:cs="IRNazanin"/>
          <w:lang w:bidi="fa-IR"/>
          <w:color w:val="111111"/>
          <w:sz w:val="28"/>
          <w:szCs w:val="28"/>
          <w:rtl/>
        </w:rPr>
        <w:t xml:space="preserve">و یقال للمرأة إذا لم تحظ عند زوجها ما عاقت عند زوجها و لا لاقت أی ما التصقت بقلبه.</w:t>
      </w:r>
    </w:p>
    <w:p>
      <w:pPr>
        <w:pStyle w:val="BookText"/>
      </w:pPr>
      <w:r>
        <w:rPr>
          <w:rFonts w:ascii="IRNazanin" w:hAnsi="IRNazanin" w:eastAsia="IRNazanin" w:cs="IRNazanin"/>
          <w:lang w:bidi="fa-IR"/>
          <w:color w:val="111111"/>
          <w:sz w:val="28"/>
          <w:szCs w:val="28"/>
          <w:rtl/>
        </w:rPr>
        <w:t xml:space="preserve">و تقول هی جلفة القلم بالکسر و أصل الجلف القشر جلفت الطین من رأس الدن و الجلفة هیئة فتحة القلم التی یستمد بها المداد کما تقول هو حسن الرکبة و الجلسة و نحو ذلک من الهیئات.</w:t>
      </w:r>
    </w:p>
    <w:p>
      <w:pPr>
        <w:pStyle w:val="BookText"/>
      </w:pPr>
      <w:r>
        <w:rPr>
          <w:rFonts w:ascii="IRNazanin" w:hAnsi="IRNazanin" w:eastAsia="IRNazanin" w:cs="IRNazanin"/>
          <w:lang w:bidi="fa-IR"/>
          <w:color w:val="111111"/>
          <w:sz w:val="28"/>
          <w:szCs w:val="28"/>
          <w:rtl/>
        </w:rPr>
        <w:t xml:space="preserve">و تقول قد قرمط فلان خطوه إذا مشی مشیا فیه ضیق و تقارب و کذلک القول فی تضییق الحروف.</w:t>
      </w:r>
    </w:p>
    <w:p>
      <w:pPr>
        <w:pStyle w:val="BookText"/>
      </w:pPr>
      <w:r>
        <w:rPr>
          <w:rFonts w:ascii="IRNazanin" w:hAnsi="IRNazanin" w:eastAsia="IRNazanin" w:cs="IRNazanin"/>
          <w:lang w:bidi="fa-IR"/>
          <w:color w:val="111111"/>
          <w:sz w:val="28"/>
          <w:szCs w:val="28"/>
          <w:rtl/>
        </w:rPr>
        <w:t xml:space="preserve">فأما التفریج بین السطور فیکسب الخط بهاء و وضوحا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2" w:name="pg11086_126069"/>
    <w:bookmarkEnd w:id="142"/>
    <w:p>
      <w:pPr>
        <w:pStyle w:val="Heading3"/>
      </w:pPr>
      <w:bookmarkStart w:id="390" w:name="_Toc158"/>
      <w:r>
        <w:t>322 [و من کلامه ع فی بیان معنی یعسوب الدین]</w:t>
      </w:r>
      <w:bookmarkEnd w:id="390"/>
    </w:p>
    <w:p>
      <w:pPr>
        <w:pStyle w:val="BookText"/>
      </w:pPr>
      <w:r>
        <w:rPr>
          <w:rFonts w:ascii="Amiri" w:hAnsi="Amiri" w:eastAsia="Amiri" w:cs="Amiri"/>
          <w:lang w:bidi="ar-SA"/>
          <w:color w:val="111111"/>
          <w:sz w:val="28"/>
          <w:szCs w:val="28"/>
          <w:rtl/>
        </w:rPr>
        <w:t xml:space="preserve">وَ قَالَ ع أَنَا یَعْسُوبُ الْمُؤْمِنِینَ وَ الْمَالُ یَعْسُوبُ الْفُجَّارِ.</w:t>
      </w:r>
    </w:p>
    <w:p>
      <w:pPr>
        <w:pStyle w:val="BookText"/>
      </w:pPr>
      <w:r>
        <w:rPr>
          <w:rFonts w:ascii="IRNazanin" w:hAnsi="IRNazanin" w:eastAsia="IRNazanin" w:cs="IRNazanin"/>
          <w:lang w:bidi="fa-IR"/>
          <w:color w:val="111111"/>
          <w:sz w:val="28"/>
          <w:szCs w:val="28"/>
          <w:rtl/>
        </w:rPr>
        <w:t xml:space="preserve">[قال معنی ذلک أن المؤمنین یتبعوننی و الفجار یتبعون المال کما تتبع النحل یعسوبها و هو رئیسها ]</w:t>
      </w:r>
    </w:p>
    <w:p>
      <w:pPr>
        <w:pStyle w:val="BookText"/>
      </w:pPr>
      <w:r>
        <w:rPr>
          <w:rFonts w:ascii="IRNazanin" w:hAnsi="IRNazanin" w:eastAsia="IRNazanin" w:cs="IRNazanin"/>
          <w:lang w:bidi="fa-IR"/>
          <w:color w:val="111111"/>
          <w:sz w:val="28"/>
          <w:szCs w:val="28"/>
          <w:rtl/>
        </w:rPr>
        <w:t xml:space="preserve">هذه کلمة قالها رسول الله ص بلفظین مختلفین تارة أنت یعسوب الدین و تارة أنت یعسوب المؤمنین و الکل راجع إلی معنی واحد کأنه جعله رئیس المؤمنین و سیدهم أو جعل الدین یتبعه و یقفو أثره حیث سلک کما یتبع النحل الیعسوب و هذا نحو</w:t>
      </w:r>
    </w:p>
    <w:p>
      <w:pPr>
        <w:pStyle w:val="BookText"/>
      </w:pPr>
      <w:r>
        <w:rPr>
          <w:rFonts w:ascii="Times New Roman" w:hAnsi="Times New Roman" w:eastAsia="Times New Roman" w:cs="Times New Roman"/>
          <w:lang w:val="en-US" w:bidi="en-US"/>
          <w:color w:val="111111"/>
          <w:sz w:val="28"/>
          <w:szCs w:val="28"/>
          <w:rtl/>
        </w:rPr>
        <w:t xml:space="preserve">4795</w:t>
      </w:r>
    </w:p>
    <w:p>
      <w:pPr>
        <w:pStyle w:val="BookText"/>
      </w:pPr>
      <w:r>
        <w:rPr>
          <w:rFonts w:ascii="IRNazanin" w:hAnsi="IRNazanin" w:eastAsia="IRNazanin" w:cs="IRNazanin"/>
          <w:lang w:bidi="fa-IR"/>
          <w:color w:val="111111"/>
          <w:sz w:val="28"/>
          <w:szCs w:val="28"/>
          <w:rtl/>
        </w:rPr>
        <w:t xml:space="preserve">قوله و أدر الحق معه کیف دار.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3" w:name="pg11086_126070"/>
    <w:bookmarkEnd w:id="143"/>
    <w:p>
      <w:pPr>
        <w:pStyle w:val="Heading3"/>
      </w:pPr>
      <w:bookmarkStart w:id="391" w:name="_Toc159"/>
      <w:r>
        <w:t>323 [و من کلامه ع فی اختلاف المسلمین بعد وفاة الرسول ص فی الإمامة و المیراث و الزکاة دون التوحید و النبوة کما فعل الیهود]</w:t>
      </w:r>
      <w:bookmarkEnd w:id="391"/>
    </w:p>
    <w:p>
      <w:pPr>
        <w:pStyle w:val="BookText"/>
      </w:pPr>
      <w:r>
        <w:rPr>
          <w:rFonts w:ascii="Amiri" w:hAnsi="Amiri" w:eastAsia="Amiri" w:cs="Amiri"/>
          <w:lang w:bidi="ar-SA"/>
          <w:color w:val="111111"/>
          <w:sz w:val="28"/>
          <w:szCs w:val="28"/>
          <w:rtl/>
        </w:rPr>
        <w:t xml:space="preserve">وَ قَالَ لَهُ بَعْضُ اَلْیَهُودِ [لِبَعْضِ اَلْیَهُودِ حِینَ قَالَ لَهُ]</w:t>
      </w:r>
    </w:p>
    <w:p>
      <w:pPr>
        <w:pStyle w:val="BookText"/>
      </w:pPr>
      <w:r>
        <w:rPr>
          <w:rFonts w:ascii="Amiri" w:hAnsi="Amiri" w:eastAsia="Amiri" w:cs="Amiri"/>
          <w:lang w:bidi="ar-SA"/>
          <w:color w:val="111111"/>
          <w:sz w:val="28"/>
          <w:szCs w:val="28"/>
          <w:rtl/>
        </w:rPr>
        <w:t xml:space="preserve">مَا دَفَنْتُمْ نَبِیَّکُمْ حَتَّی اخْتَلَفْتُمْ فِیهِ فَقَالَ ع لَهُ إِنَّمَا اخْتَلَفْنَا عَنْهُ لاَ فِیهِ وَ لَکِنَّکُمْ مَا جَفَّتْ أَرْجُلُکُمْ مِنَ الْبَحْرِ حَتَّی قُلْتُمْ لِنَبِیِّکُمْ اِجْعَلْ لَنٰا إِلٰهاً کَمٰا لَهُمْ آلِهَةٌ قٰالَ إِنَّکُمْ قَوْمٌ تَجْهَلُونَ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أحسن قوله اختلفنا عنه لا فیه و ذلک لأن الاختلاف لم یکن فی التوحید و النبوة بل فی فروع خارجة عن ذلک نحو الإمامة و المیراث و الخلاف فی الزکاة هل هی واجبة أم لا و الیهود لم یختلفوا کذلک بل فی التوحید الذی هو الأصل.</w:t>
      </w:r>
    </w:p>
    <w:p>
      <w:pPr>
        <w:pStyle w:val="BookText"/>
      </w:pPr>
      <w:r>
        <w:rPr>
          <w:rFonts w:ascii="IRNazanin" w:hAnsi="IRNazanin" w:eastAsia="IRNazanin" w:cs="IRNazanin"/>
          <w:lang w:bidi="fa-IR"/>
          <w:color w:val="111111"/>
          <w:sz w:val="28"/>
          <w:szCs w:val="28"/>
          <w:rtl/>
        </w:rPr>
        <w:t xml:space="preserve">قال المفسرون مروا علی قوم یعبدون أصناما لهم علی هیئة البقر فسألوا موسی أن یجعل لهم إلها کواحد منها بعد مشاهدتهم الآیات و الأعلام و خلاصهم من رق العبودیة و عبورهم البحر و مشاهدة غرق فرعون و هذه غایة الجهل و قد روی حدیث الیهودی علی وجه آخر</w:t>
      </w:r>
    </w:p>
    <w:p>
      <w:pPr>
        <w:pStyle w:val="BookText"/>
      </w:pPr>
      <w:r>
        <w:rPr>
          <w:rFonts w:ascii="Times New Roman" w:hAnsi="Times New Roman" w:eastAsia="Times New Roman" w:cs="Times New Roman"/>
          <w:lang w:val="en-US" w:bidi="en-US"/>
          <w:color w:val="111111"/>
          <w:sz w:val="28"/>
          <w:szCs w:val="28"/>
          <w:rtl/>
        </w:rPr>
        <w:t xml:space="preserve">4796</w:t>
      </w:r>
    </w:p>
    <w:p>
      <w:pPr>
        <w:pStyle w:val="BookText"/>
      </w:pPr>
      <w:r>
        <w:rPr>
          <w:rFonts w:ascii="Amiri" w:hAnsi="Amiri" w:eastAsia="Amiri" w:cs="Amiri"/>
          <w:lang w:bidi="ar-SA"/>
          <w:color w:val="111111"/>
          <w:sz w:val="28"/>
          <w:szCs w:val="28"/>
          <w:rtl/>
        </w:rPr>
        <w:t xml:space="preserve">1- قیل قال یهودی لعلی ع اختلفتم بعد نبیکم و لم یجف ماؤه یعنی غسله ص فقال ع و أنتم قلتم اِجْعَلْ لَنٰا إِلٰهاً کَمٰا لَهُمْ آلِهَةٌ و لما یجف ماؤکم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4" w:name="pg11086_126071"/>
    <w:bookmarkEnd w:id="144"/>
    <w:p>
      <w:pPr>
        <w:pStyle w:val="Heading3"/>
      </w:pPr>
      <w:bookmarkStart w:id="392" w:name="_Toc160"/>
      <w:r>
        <w:t>324 [و من کلامه ع فی بیان شجاعته]</w:t>
      </w:r>
      <w:bookmarkEnd w:id="392"/>
    </w:p>
    <w:p>
      <w:pPr>
        <w:pStyle w:val="BookText"/>
      </w:pPr>
      <w:r>
        <w:rPr>
          <w:rFonts w:ascii="Amiri" w:hAnsi="Amiri" w:eastAsia="Amiri" w:cs="Amiri"/>
          <w:lang w:bidi="ar-SA"/>
          <w:color w:val="111111"/>
          <w:sz w:val="28"/>
          <w:szCs w:val="28"/>
          <w:rtl/>
        </w:rPr>
        <w:t xml:space="preserve">وَ قِیلَ لَهُ ع بِأَیِّ شَیْءٍ غَلَبْتَ الْأَقْرَانَ فَقَالَ ع [قَالَ]</w:t>
      </w:r>
    </w:p>
    <w:p>
      <w:pPr>
        <w:pStyle w:val="BookText"/>
      </w:pPr>
      <w:r>
        <w:rPr>
          <w:rFonts w:ascii="Amiri" w:hAnsi="Amiri" w:eastAsia="Amiri" w:cs="Amiri"/>
          <w:lang w:bidi="ar-SA"/>
          <w:color w:val="111111"/>
          <w:sz w:val="28"/>
          <w:szCs w:val="28"/>
          <w:rtl/>
        </w:rPr>
        <w:t xml:space="preserve">مَا لَقِیتُ رَجُلاً [أَحَداً]</w:t>
      </w:r>
    </w:p>
    <w:p>
      <w:pPr>
        <w:pStyle w:val="BookText"/>
      </w:pPr>
      <w:r>
        <w:rPr>
          <w:rFonts w:ascii="Amiri" w:hAnsi="Amiri" w:eastAsia="Amiri" w:cs="Amiri"/>
          <w:lang w:bidi="ar-SA"/>
          <w:color w:val="111111"/>
          <w:sz w:val="28"/>
          <w:szCs w:val="28"/>
          <w:rtl/>
        </w:rPr>
        <w:t xml:space="preserve">إِلاَّ أَعَانَنِی عَلَی نَفْسِهِ.</w:t>
      </w:r>
    </w:p>
    <w:p>
      <w:pPr>
        <w:pStyle w:val="BookText"/>
      </w:pPr>
      <w:r>
        <w:rPr>
          <w:rFonts w:ascii="IRNazanin" w:hAnsi="IRNazanin" w:eastAsia="IRNazanin" w:cs="IRNazanin"/>
          <w:lang w:bidi="fa-IR"/>
          <w:color w:val="111111"/>
          <w:sz w:val="28"/>
          <w:szCs w:val="28"/>
          <w:rtl/>
        </w:rPr>
        <w:t xml:space="preserve">[قال الرضی رحمه الله تعالی یومئ بذلک إلی تمکن هیبته فی القلوب ]</w:t>
      </w:r>
    </w:p>
    <w:p>
      <w:pPr>
        <w:pStyle w:val="BookText"/>
      </w:pPr>
      <w:r>
        <w:rPr>
          <w:rFonts w:ascii="IRNazanin" w:hAnsi="IRNazanin" w:eastAsia="IRNazanin" w:cs="IRNazanin"/>
          <w:lang w:bidi="fa-IR"/>
          <w:color w:val="111111"/>
          <w:sz w:val="28"/>
          <w:szCs w:val="28"/>
          <w:rtl/>
        </w:rPr>
        <w:t xml:space="preserve">قالت الحکماء الوهم مؤثر و هذا حق لأن المریض إذا تقرر فی وهمه أن مرضه قاتل له ربما هلک بالوهم و کذلک من تلسبه الحیة </w:t>
      </w:r>
      <w:r>
        <w:rPr>
          <w:rStyle w:val="FootnoteReference"/>
        </w:rPr>
        <w:footnoteReference w:id="203"/>
      </w:r>
      <w:r>
        <w:rPr>
          <w:rFonts w:ascii="IRNazanin" w:hAnsi="IRNazanin" w:eastAsia="IRNazanin" w:cs="IRNazanin"/>
          <w:lang w:bidi="fa-IR"/>
          <w:color w:val="111111"/>
          <w:sz w:val="28"/>
          <w:szCs w:val="28"/>
          <w:rtl/>
        </w:rPr>
        <w:t xml:space="preserve">و یقع فی خیاله أنها قاتلته فإنه لا یکاد یسلم منها و قد ضربوا لذلک مثالا الماشی علی جذع معترض علی مهواة فإن وهمه و تخیله السقوط یقتضی سقوطه و إلا فمشیه علیه و هو منصوب علی المهواة کمشیه علیه و هو ملقی علی الأرض لا فرق بینهما إلا الوهم و الخوف و الإشفاق و الحذر فکذلک الذین بارزوا علیا ع من الأقران لما کان قد طار صیته و اجتمعت الکلمة أنه ما بارزه أحد إلا کان المقتول غلب الوهم علیهم فقصرت أنفسهم عن مقاومته و انخذلت أیدیهم و جوارحهم عن مناهضته و کان هو فی الغایة القصوی من الشجاعة و الإقدام فیقتحم علیهم و یقتلهم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5" w:name="pg11086_126072"/>
    <w:bookmarkEnd w:id="145"/>
    <w:p>
      <w:pPr>
        <w:pStyle w:val="Heading3"/>
      </w:pPr>
      <w:bookmarkStart w:id="393" w:name="_Toc161"/>
      <w:r>
        <w:t>325 [و من کلامه ع فی الفقر و الغنی]</w:t>
      </w:r>
      <w:bookmarkEnd w:id="393"/>
    </w:p>
    <w:p>
      <w:pPr>
        <w:pStyle w:val="Heading4"/>
      </w:pPr>
      <w:bookmarkStart w:id="394" w:name="_Toc162"/>
      <w:r>
        <w:t>اشارة</w:t>
      </w:r>
      <w:bookmarkEnd w:id="394"/>
    </w:p>
    <w:p>
      <w:pPr>
        <w:pStyle w:val="BookText"/>
      </w:pPr>
      <w:r>
        <w:rPr>
          <w:rFonts w:ascii="Amiri" w:hAnsi="Amiri" w:eastAsia="Amiri" w:cs="Amiri"/>
          <w:lang w:bidi="ar-SA"/>
          <w:color w:val="111111"/>
          <w:sz w:val="28"/>
          <w:szCs w:val="28"/>
          <w:rtl/>
        </w:rPr>
        <w:t xml:space="preserve">وَ قَالَ ع لاِبنْهِ مُحَمَّدِ بْنِ الْحَنَفِیَّةِ یَا بُنَیَّ إِنِّی أَخَافُ عَلَیْکَ الْفَقْرَ فَاسْتَعِذْ بِاللَّهِ مِنْهُ فَإِنَّ الْفَقْرَ مَنْقَصَةٌ لِلدِّینِ مَدْهَشَةٌ لِلْعَقْلِ دَاعِیَةٌ لِلْمَقْتِ.</w:t>
      </w:r>
    </w:p>
    <w:p>
      <w:pPr>
        <w:pStyle w:val="Heading4"/>
      </w:pPr>
      <w:bookmarkStart w:id="395" w:name="_Toc163"/>
      <w:r>
        <w:t>[نبذ من الأقوال الحکیمة فی الفقر و الغنی]</w:t>
      </w:r>
      <w:bookmarkEnd w:id="395"/>
    </w:p>
    <w:p>
      <w:pPr>
        <w:pStyle w:val="BookText"/>
      </w:pPr>
      <w:r>
        <w:rPr>
          <w:rFonts w:ascii="IRNazanin" w:hAnsi="IRNazanin" w:eastAsia="IRNazanin" w:cs="IRNazanin"/>
          <w:lang w:bidi="fa-IR"/>
          <w:color w:val="111111"/>
          <w:sz w:val="28"/>
          <w:szCs w:val="28"/>
          <w:rtl/>
        </w:rPr>
        <w:t xml:space="preserve">[و من کلامه ع فی ]</w:t>
      </w:r>
    </w:p>
    <w:p>
      <w:pPr>
        <w:pStyle w:val="BookText"/>
      </w:pPr>
      <w:r>
        <w:rPr>
          <w:rFonts w:ascii="Amiri" w:hAnsi="Amiri" w:eastAsia="Amiri" w:cs="Amiri"/>
          <w:lang w:bidi="ar-SA"/>
          <w:color w:val="111111"/>
          <w:sz w:val="28"/>
          <w:szCs w:val="28"/>
          <w:rtl/>
        </w:rPr>
        <w:t xml:space="preserve">هذا موضع قد اختلف الناس فیه کثیرا ففضل قوم الغنی و فضل قوم الفقر فقال أصحاب الغنی قد وصف الله تعالی المال فسماه خیرا فقال إِنِّی أَحْبَبْتُ حُبَّ الْخَیْرِ عَنْ ذِکْرِ رَبِّی </w:t>
      </w:r>
      <w:r>
        <w:rPr>
          <w:rStyle w:val="FootnoteReference"/>
        </w:rPr>
        <w:footnoteReference w:id="204"/>
      </w:r>
      <w:r>
        <w:rPr>
          <w:rFonts w:ascii="Amiri" w:hAnsi="Amiri" w:eastAsia="Amiri" w:cs="Amiri"/>
          <w:lang w:bidi="ar-SA"/>
          <w:color w:val="111111"/>
          <w:sz w:val="28"/>
          <w:szCs w:val="28"/>
          <w:rtl/>
        </w:rPr>
        <w:t xml:space="preserve">و قال ممتنا علی عباده واعدا لهم بالإنعام و الإحسان وَ یُمْدِدْکُمْ بِأَمْوٰالٍ وَ بَنِینَ </w:t>
      </w:r>
      <w:r>
        <w:rPr>
          <w:rStyle w:val="FootnoteReference"/>
        </w:rPr>
        <w:footnoteReference w:id="205"/>
      </w:r>
      <w:r>
        <w:rPr>
          <w:rFonts w:ascii="Amiri" w:hAnsi="Amiri" w:eastAsia="Amiri" w:cs="Amiri"/>
          <w:lang w:bidi="ar-SA"/>
          <w:color w:val="111111"/>
          <w:sz w:val="28"/>
          <w:szCs w:val="28"/>
          <w:rtl/>
        </w:rPr>
        <w:t xml:space="preserve">و قال وَ جَعَلْتُ لَهُ مٰالاً مَمْدُوداً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4797</w:t>
      </w:r>
    </w:p>
    <w:p>
      <w:pPr>
        <w:pStyle w:val="BookText"/>
      </w:pPr>
      <w:r>
        <w:rPr>
          <w:rFonts w:ascii="IRNazanin" w:hAnsi="IRNazanin" w:eastAsia="IRNazanin" w:cs="IRNazanin"/>
          <w:lang w:bidi="fa-IR"/>
          <w:color w:val="111111"/>
          <w:sz w:val="28"/>
          <w:szCs w:val="28"/>
          <w:rtl/>
        </w:rPr>
        <w:t xml:space="preserve">قال و النبی ص المال الحسب إن أحساب أهل الدنیا هذا المال.</w:t>
      </w:r>
    </w:p>
    <w:p>
      <w:pPr>
        <w:pStyle w:val="BookText"/>
      </w:pPr>
      <w:r>
        <w:rPr>
          <w:rFonts w:ascii="Times New Roman" w:hAnsi="Times New Roman" w:eastAsia="Times New Roman" w:cs="Times New Roman"/>
          <w:lang w:val="en-US" w:bidi="en-US"/>
          <w:color w:val="111111"/>
          <w:sz w:val="28"/>
          <w:szCs w:val="28"/>
          <w:rtl/>
        </w:rPr>
        <w:t xml:space="preserve">4798</w:t>
      </w:r>
    </w:p>
    <w:p>
      <w:pPr>
        <w:pStyle w:val="BookText"/>
      </w:pPr>
      <w:r>
        <w:rPr>
          <w:rFonts w:ascii="IRNazanin" w:hAnsi="IRNazanin" w:eastAsia="IRNazanin" w:cs="IRNazanin"/>
          <w:lang w:bidi="fa-IR"/>
          <w:color w:val="111111"/>
          <w:sz w:val="28"/>
          <w:szCs w:val="28"/>
          <w:rtl/>
        </w:rPr>
        <w:t xml:space="preserve">و قال ع نعم العون علی تقوی الله المال.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و لا ریب أن الأعمال الجلیلة العظیمة الثواب لا یتهیأ حصولها إلا بالمال کالحج و الوقوف و الصدقات و الزکوات و الجهاد.</w:t>
      </w:r>
    </w:p>
    <w:p>
      <w:pPr>
        <w:pStyle w:val="BookText"/>
      </w:pPr>
      <w:r>
        <w:rPr>
          <w:rFonts w:ascii="Times New Roman" w:hAnsi="Times New Roman" w:eastAsia="Times New Roman" w:cs="Times New Roman"/>
          <w:lang w:val="en-US" w:bidi="en-US"/>
          <w:color w:val="111111"/>
          <w:sz w:val="28"/>
          <w:szCs w:val="28"/>
          <w:rtl/>
        </w:rPr>
        <w:t xml:space="preserve">4799</w:t>
      </w:r>
    </w:p>
    <w:p>
      <w:pPr>
        <w:pStyle w:val="BookText"/>
      </w:pPr>
      <w:r>
        <w:rPr>
          <w:rFonts w:ascii="IRNazanin" w:hAnsi="IRNazanin" w:eastAsia="IRNazanin" w:cs="IRNazanin"/>
          <w:lang w:bidi="fa-IR"/>
          <w:color w:val="111111"/>
          <w:sz w:val="28"/>
          <w:szCs w:val="28"/>
          <w:rtl/>
        </w:rPr>
        <w:t xml:space="preserve">و قد جاء فی الخبر خیر المال سکة مأبورة </w:t>
      </w:r>
      <w:r>
        <w:rPr>
          <w:rStyle w:val="FootnoteReference"/>
        </w:rPr>
        <w:footnoteReference w:id="207"/>
      </w:r>
      <w:r>
        <w:rPr>
          <w:rFonts w:ascii="Amiri" w:hAnsi="Amiri" w:eastAsia="Amiri" w:cs="Amiri"/>
          <w:lang w:bidi="ar-SA"/>
          <w:color w:val="111111"/>
          <w:sz w:val="28"/>
          <w:szCs w:val="28"/>
          <w:rtl/>
        </w:rPr>
        <w:t xml:space="preserve">أو مهرة مأمورة.</w:t>
      </w:r>
    </w:p>
    <w:p>
      <w:pPr>
        <w:pStyle w:val="BookText"/>
      </w:pPr>
      <w:r>
        <w:rPr>
          <w:rFonts w:ascii="IRNazanin" w:hAnsi="IRNazanin" w:eastAsia="IRNazanin" w:cs="IRNazanin"/>
          <w:lang w:bidi="fa-IR"/>
          <w:color w:val="111111"/>
          <w:sz w:val="28"/>
          <w:szCs w:val="28"/>
          <w:rtl/>
        </w:rPr>
        <w:t xml:space="preserve">و قالت الحکماء المال یرفع صاحبه و إن کان وضیع النسب قلیل الأدب و ینصره و إن کان جبانا و یبسط لسانه و إن کان عیا به توصل الأرحام و تصان الأعراض و تظهر المروءة و تتم الرئاسة و یعمر العالم و تبلغ الأغراض و تدرک المطالب و تنال المآرب یصلک إذا قطعک الناس و ینصرک إذا خذلوک و یستعبد لک الأحرار و لو لا المال لما بان کرم الکریم و لا ظهر لؤم اللئیم و لا شکر جواد و لا ذم بخیل و لا صین حریم و لا أدرک نعیم.</w:t>
      </w:r>
    </w:p>
    <w:p>
      <w:pPr>
        <w:pStyle w:val="BookText"/>
      </w:pPr>
      <w:r>
        <w:rPr>
          <w:rFonts w:ascii="IRNazanin" w:hAnsi="IRNazanin" w:eastAsia="IRNazanin" w:cs="IRNazanin"/>
          <w:lang w:bidi="fa-IR"/>
          <w:color w:val="111111"/>
          <w:sz w:val="28"/>
          <w:szCs w:val="28"/>
          <w:rtl/>
        </w:rPr>
        <w:t xml:space="preserve">و قال الشاعر المال أنفع للفتی من علمه و قال آخر دعوت أخی فولی مشمئزا و لبی درهمی لما دعوت و قال آخر و لم أر أوفی ذمة من دراهمی و قال آخر أبو الأصفر المنقوش أنفع للفتی من الأصل و العلم الخطیر المقدم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مدح العلم امرؤ ظفرت به</w:t>
      </w:r>
    </w:p>
    <w:p>
      <w:pPr>
        <w:pStyle w:val="BookText"/>
      </w:pPr>
      <w:r>
        <w:rPr>
          <w:rFonts w:ascii="IRNazanin" w:hAnsi="IRNazanin" w:eastAsia="IRNazanin" w:cs="IRNazanin"/>
          <w:lang w:bidi="fa-IR"/>
          <w:color w:val="111111"/>
          <w:sz w:val="28"/>
          <w:szCs w:val="28"/>
          <w:rtl/>
        </w:rPr>
        <w:t xml:space="preserve">یداه و لکن کل مقو و معدم</w:t>
      </w:r>
    </w:p>
    <w:p>
      <w:pPr>
        <w:pStyle w:val="BookText"/>
      </w:pPr>
      <w:r>
        <w:rPr>
          <w:rFonts w:ascii="IRNazanin" w:hAnsi="IRNazanin" w:eastAsia="IRNazanin" w:cs="IRNazanin"/>
          <w:lang w:bidi="fa-IR"/>
          <w:color w:val="111111"/>
          <w:sz w:val="28"/>
          <w:szCs w:val="28"/>
          <w:rtl/>
        </w:rPr>
        <w:t xml:space="preserve">و قال الشاعر و لم أر بعد الدین خیرا من الغنی و لم أر بعد الکفر شرا من الفقر.</w:t>
      </w:r>
    </w:p>
    <w:p>
      <w:pPr>
        <w:pStyle w:val="BookText"/>
      </w:pPr>
      <w:r>
        <w:rPr>
          <w:rFonts w:ascii="IRNazanin" w:hAnsi="IRNazanin" w:eastAsia="IRNazanin" w:cs="IRNazanin"/>
          <w:lang w:bidi="fa-IR"/>
          <w:color w:val="111111"/>
          <w:sz w:val="28"/>
          <w:szCs w:val="28"/>
          <w:rtl/>
        </w:rPr>
        <w:t xml:space="preserve">و قال العتابی الناس لصاحب المال ألزم من الشعاع للشمس و هو عندهم أرفع من السماء و أعذب من الماء و أحلی من الشهد و أزکی من الورد خطؤه صواب و سیئته حسنة و قوله مقبول یغشی مجلسه و لا یمل حدیثه و المفلس عندهم أکذب من لمعان السراب و من رؤیا الکظة و من مرآة اللقوة و من سحاب تموز لا یسأل عنه إن غاب و لا یسلم علیه إذا قدم إن غاب شتموه و إن حضر طردوه مصافحته تنقض الوضوء و قراءته تقطع الصلاة أثقل من الأمانة و أبغض من السائل المبرم.</w:t>
      </w:r>
    </w:p>
    <w:p>
      <w:pPr>
        <w:pStyle w:val="BookText"/>
      </w:pPr>
      <w:r>
        <w:rPr>
          <w:rFonts w:ascii="IRNazanin" w:hAnsi="IRNazanin" w:eastAsia="IRNazanin" w:cs="IRNazanin"/>
          <w:lang w:bidi="fa-IR"/>
          <w:color w:val="111111"/>
          <w:sz w:val="28"/>
          <w:szCs w:val="28"/>
          <w:rtl/>
        </w:rPr>
        <w:t xml:space="preserve">و قال بعض الشعراء الظرفاء و أحسن کل الإحسان مع خلاعته أصون دراهمی و أذب عنها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أصحاب الفقر الغنی سبب الطغیان قال الله تعالی کَلاّٰ إِنَّ الْإِنْسٰانَ لَیَطْغیٰ أَنْ رَآهُ اسْتَغْنیٰ </w:t>
      </w:r>
      <w:r>
        <w:rPr>
          <w:rStyle w:val="FootnoteReference"/>
        </w:rPr>
        <w:footnoteReference w:id="208"/>
      </w:r>
      <w:r>
        <w:rPr>
          <w:rFonts w:ascii="Amiri" w:hAnsi="Amiri" w:eastAsia="Amiri" w:cs="Amiri"/>
          <w:lang w:bidi="ar-SA"/>
          <w:color w:val="111111"/>
          <w:sz w:val="28"/>
          <w:szCs w:val="28"/>
          <w:rtl/>
        </w:rPr>
        <w:t xml:space="preserve">و قال تعالی وَ إِذٰا أَنْعَمْنٰا عَلَی الْإِنْسٰانِ أَعْرَضَ وَ نَأیٰ بِجٰانِبِهِ </w:t>
      </w:r>
      <w:r>
        <w:rPr>
          <w:rStyle w:val="FootnoteReference"/>
        </w:rPr>
        <w:footnoteReference w:id="209"/>
      </w:r>
      <w:r>
        <w:rPr>
          <w:rFonts w:ascii="IRNazanin" w:hAnsi="IRNazanin" w:eastAsia="IRNazanin" w:cs="IRNazanin"/>
          <w:lang w:bidi="fa-IR"/>
          <w:color w:val="111111"/>
          <w:sz w:val="28"/>
          <w:szCs w:val="28"/>
          <w:rtl/>
        </w:rPr>
        <w:t xml:space="preserve">و کان یقال الغنی یورث البطر و غنی النفس خیر من غنی المال.</w:t>
      </w:r>
    </w:p>
    <w:p>
      <w:pPr>
        <w:pStyle w:val="BookText"/>
      </w:pPr>
      <w:r>
        <w:rPr>
          <w:rFonts w:ascii="IRNazanin" w:hAnsi="IRNazanin" w:eastAsia="IRNazanin" w:cs="IRNazanin"/>
          <w:lang w:bidi="fa-IR"/>
          <w:color w:val="111111"/>
          <w:sz w:val="28"/>
          <w:szCs w:val="28"/>
          <w:rtl/>
        </w:rPr>
        <w:t xml:space="preserve">و قال محمود البقال الفقر خیر فاتسع و اقتصد</w:t>
      </w:r>
    </w:p>
    <w:p>
      <w:pPr>
        <w:pStyle w:val="BookText"/>
      </w:pPr>
      <w:r>
        <w:rPr>
          <w:rFonts w:ascii="IRNazanin" w:hAnsi="IRNazanin" w:eastAsia="IRNazanin" w:cs="IRNazanin"/>
          <w:lang w:bidi="fa-IR"/>
          <w:color w:val="111111"/>
          <w:sz w:val="28"/>
          <w:szCs w:val="28"/>
          <w:rtl/>
        </w:rPr>
        <w:t xml:space="preserve">و کان یقال الفقر شعار الصالحین و الفقر لباس الأنبیاء و لذلک قال البحتری فقر کفقر الأنبیاء و غربة و صبابة لیس البلاء بواحد </w:t>
      </w:r>
      <w:r>
        <w:rPr>
          <w:rStyle w:val="FootnoteReference"/>
        </w:rPr>
        <w:footnoteReference w:id="210"/>
      </w:r>
      <w:r>
        <w:rPr>
          <w:rFonts w:ascii="IRNazanin" w:hAnsi="IRNazanin" w:eastAsia="IRNazanin" w:cs="IRNazanin"/>
          <w:lang w:bidi="fa-IR"/>
          <w:color w:val="111111"/>
          <w:sz w:val="28"/>
          <w:szCs w:val="28"/>
          <w:rtl/>
        </w:rPr>
        <w:t xml:space="preserve">و کان یقال الفقر مخف و الغنی مثقل.</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4800</w:t>
      </w:r>
    </w:p>
    <w:p>
      <w:pPr>
        <w:pStyle w:val="BookText"/>
      </w:pPr>
      <w:r>
        <w:rPr>
          <w:rFonts w:ascii="IRNazanin" w:hAnsi="IRNazanin" w:eastAsia="IRNazanin" w:cs="IRNazanin"/>
          <w:lang w:bidi="fa-IR"/>
          <w:color w:val="111111"/>
          <w:sz w:val="28"/>
          <w:szCs w:val="28"/>
          <w:rtl/>
        </w:rPr>
        <w:t xml:space="preserve">فی الخبر نجا المخفون.</w:t>
      </w:r>
    </w:p>
    <w:p>
      <w:pPr>
        <w:pStyle w:val="BookText"/>
      </w:pPr>
      <w:r>
        <w:rPr>
          <w:rFonts w:ascii="Amiri" w:hAnsi="Amiri" w:eastAsia="Amiri" w:cs="Amiri"/>
          <w:lang w:bidi="ar-SA"/>
          <w:color w:val="111111"/>
          <w:sz w:val="28"/>
          <w:szCs w:val="28"/>
          <w:rtl/>
        </w:rPr>
        <w:t xml:space="preserve">و ما أحسن قول أبی العتاهیة أ لم تر أن الفقر یرجی له الغنی و أن الغنی یخشی علیه من الفقر و قد ذم الله تعالی المال فقال إِنَّمٰا أَمْوٰالُکُمْ وَ أَوْلاٰدُکُمْ فِتْنَةٌ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یقال المال ملول المال میال المال غاد و رائح طبع المال کطبع الصبی لا یوقف علی وقت رضاه و لا وقت سخطه المال لا ینفعک حتی یفارقک و إلی هذا المعنی نظر القائل و صاحب صدق لیس ینفع قربه و لا وده حتی تفارقه عمدا یعنی الدینار.</w:t>
      </w:r>
    </w:p>
    <w:p>
      <w:pPr>
        <w:pStyle w:val="BookText"/>
      </w:pPr>
      <w:r>
        <w:rPr>
          <w:rFonts w:ascii="IRNazanin" w:hAnsi="IRNazanin" w:eastAsia="IRNazanin" w:cs="IRNazanin"/>
          <w:lang w:bidi="fa-IR"/>
          <w:color w:val="111111"/>
          <w:sz w:val="28"/>
          <w:szCs w:val="28"/>
          <w:rtl/>
        </w:rPr>
        <w:t xml:space="preserve">و ما أحسن ما قاله الأول و قد یهلک الإنسان حسن ریاشه کما یذبح الطاوس من أجل ریشه و قال آخر رویدک إن المال یهلک ربه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6" w:name="pg11086_126077"/>
    <w:bookmarkEnd w:id="146"/>
    <w:p>
      <w:pPr>
        <w:pStyle w:val="Heading3"/>
      </w:pPr>
      <w:bookmarkStart w:id="396" w:name="_Toc164"/>
      <w:r>
        <w:t>326 [و من کلامه ع فی النهی عن کثرة السؤال علی طریق التعنت]</w:t>
      </w:r>
      <w:bookmarkEnd w:id="396"/>
    </w:p>
    <w:p>
      <w:pPr>
        <w:pStyle w:val="BookText"/>
      </w:pPr>
      <w:r>
        <w:rPr>
          <w:rFonts w:ascii="Amiri" w:hAnsi="Amiri" w:eastAsia="Amiri" w:cs="Amiri"/>
          <w:lang w:bidi="ar-SA"/>
          <w:color w:val="111111"/>
          <w:sz w:val="28"/>
          <w:szCs w:val="28"/>
          <w:rtl/>
        </w:rPr>
        <w:t xml:space="preserve">وَ قَالَ ع لِسَائِلٍ سَأَلَهُ عَنْ مُعْضِلَةٍ [مَسْأَلَةٍ]</w:t>
      </w:r>
    </w:p>
    <w:p>
      <w:pPr>
        <w:pStyle w:val="BookText"/>
      </w:pPr>
      <w:r>
        <w:rPr>
          <w:rFonts w:ascii="Amiri" w:hAnsi="Amiri" w:eastAsia="Amiri" w:cs="Amiri"/>
          <w:lang w:bidi="ar-SA"/>
          <w:color w:val="111111"/>
          <w:sz w:val="28"/>
          <w:szCs w:val="28"/>
          <w:rtl/>
        </w:rPr>
        <w:t xml:space="preserve">سَلْ تَفَقُّهاً وَ لاَ تَسْأَلْ تَعَنُّتاً فَإِنَّ الْجَاهِلَ الْمُتَعَلِّمَ شَبِیهٌ بِالْعَالِمِ وَ إِنَّ الْعَالِمَ اَلْمُتَعَسِّفَ [اَلْمُتَعَنِّتَ]</w:t>
      </w:r>
    </w:p>
    <w:p>
      <w:pPr>
        <w:pStyle w:val="BookText"/>
      </w:pPr>
      <w:r>
        <w:rPr>
          <w:rFonts w:ascii="Amiri" w:hAnsi="Amiri" w:eastAsia="Amiri" w:cs="Amiri"/>
          <w:lang w:bidi="ar-SA"/>
          <w:color w:val="111111"/>
          <w:sz w:val="28"/>
          <w:szCs w:val="28"/>
          <w:rtl/>
        </w:rPr>
        <w:t xml:space="preserve">شَبِیهٌ بِالْجَاهِلِ اَلْمُتَعَنِّتِ .</w:t>
      </w:r>
    </w:p>
    <w:p>
      <w:pPr>
        <w:pStyle w:val="BookText"/>
      </w:pPr>
      <w:r>
        <w:rPr>
          <w:rFonts w:ascii="IRNazanin" w:hAnsi="IRNazanin" w:eastAsia="IRNazanin" w:cs="IRNazanin"/>
          <w:lang w:bidi="fa-IR"/>
          <w:color w:val="111111"/>
          <w:sz w:val="28"/>
          <w:szCs w:val="28"/>
          <w:rtl/>
        </w:rPr>
        <w:t xml:space="preserve">قد ورد نهی کثیر عن السؤال علی طریق الإعنات.</w:t>
      </w:r>
    </w:p>
    <w:p>
      <w:pPr>
        <w:pStyle w:val="BookText"/>
      </w:pPr>
      <w:r>
        <w:rPr>
          <w:rFonts w:ascii="Times New Roman" w:hAnsi="Times New Roman" w:eastAsia="Times New Roman" w:cs="Times New Roman"/>
          <w:lang w:val="en-US" w:bidi="en-US"/>
          <w:color w:val="111111"/>
          <w:sz w:val="28"/>
          <w:szCs w:val="28"/>
          <w:rtl/>
        </w:rPr>
        <w:t xml:space="preserve">4801</w:t>
      </w:r>
    </w:p>
    <w:p>
      <w:pPr>
        <w:pStyle w:val="BookText"/>
      </w:pPr>
      <w:r>
        <w:rPr>
          <w:rFonts w:ascii="IRNazanin" w:hAnsi="IRNazanin" w:eastAsia="IRNazanin" w:cs="IRNazanin"/>
          <w:lang w:bidi="fa-IR"/>
          <w:color w:val="111111"/>
          <w:sz w:val="28"/>
          <w:szCs w:val="28"/>
          <w:rtl/>
        </w:rPr>
        <w:t xml:space="preserve">و قال أمیر المؤمنین ع فی کلام له من حق العالم ألا تکثر علیه بالسؤال و لا تعنته فی الجواب و لا تضع له غامضات المسائل و لا تلح علیه إذا کسل و لا تأخذ بثوبه إذا نهض و لا تفش له سرا و لا تغتابن عنده أحدا و لا تنقلن إلیه حدیثا و لا تطلبن عثرته و إن زل قبلت معذرته و علیک أن توقره و تعظمه لله ما دام حافظا أمر الله و لا تجلس أمامه و إذا کانت له حاجة فاسبق أصحابک إلی خدمته.</w:t>
      </w:r>
    </w:p>
    <w:p>
      <w:pPr>
        <w:pStyle w:val="BookText"/>
      </w:pPr>
      <w:r>
        <w:rPr>
          <w:rFonts w:ascii="IRNazanin" w:hAnsi="IRNazanin" w:eastAsia="IRNazanin" w:cs="IRNazanin"/>
          <w:lang w:bidi="fa-IR"/>
          <w:color w:val="111111"/>
          <w:sz w:val="28"/>
          <w:szCs w:val="28"/>
          <w:rtl/>
        </w:rPr>
        <w:t xml:space="preserve">و قال ابن سیرین لسائل سأله سل أخاک إبلیس إنک لن تسأل و أنت طالب رشد.</w:t>
      </w:r>
    </w:p>
    <w:p>
      <w:pPr>
        <w:pStyle w:val="BookText"/>
      </w:pPr>
      <w:r>
        <w:rPr>
          <w:rFonts w:ascii="IRNazanin" w:hAnsi="IRNazanin" w:eastAsia="IRNazanin" w:cs="IRNazanin"/>
          <w:lang w:bidi="fa-IR"/>
          <w:color w:val="111111"/>
          <w:sz w:val="28"/>
          <w:szCs w:val="28"/>
          <w:rtl/>
        </w:rPr>
        <w:t xml:space="preserve">و قالوا اللهم إنا نعوذ بک أن تعنت کما نعوذ بک أن نعنت و نستکفیک أن تفضح کما نستکفیک أن نفضح .</w:t>
      </w:r>
    </w:p>
    <w:p>
      <w:pPr>
        <w:pStyle w:val="BookText"/>
      </w:pPr>
      <w:r>
        <w:rPr>
          <w:rFonts w:ascii="IRNazanin" w:hAnsi="IRNazanin" w:eastAsia="IRNazanin" w:cs="IRNazanin"/>
          <w:lang w:bidi="fa-IR"/>
          <w:color w:val="111111"/>
          <w:sz w:val="28"/>
          <w:szCs w:val="28"/>
          <w:rtl/>
        </w:rPr>
        <w:t xml:space="preserve">و قالوا إذا آنس المعلم من التلمیذ سؤال التعنت حرم علیه تعلیمه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7" w:name="pg11086_126078"/>
    <w:bookmarkEnd w:id="147"/>
    <w:p>
      <w:pPr>
        <w:pStyle w:val="Heading3"/>
      </w:pPr>
      <w:bookmarkStart w:id="397" w:name="_Toc165"/>
      <w:r>
        <w:t>327 [و من کلامه ع فی أن الإمام أفضل من الرعیة رأیا و تدبیرا و أعرف بالمصلحة]</w:t>
      </w:r>
      <w:bookmarkEnd w:id="397"/>
    </w:p>
    <w:p>
      <w:pPr>
        <w:pStyle w:val="BookText"/>
      </w:pPr>
      <w:r>
        <w:rPr>
          <w:rFonts w:ascii="Amiri" w:hAnsi="Amiri" w:eastAsia="Amiri" w:cs="Amiri"/>
          <w:lang w:bidi="ar-SA"/>
          <w:color w:val="111111"/>
          <w:sz w:val="28"/>
          <w:szCs w:val="28"/>
          <w:rtl/>
        </w:rPr>
        <w:t xml:space="preserve">وَ قَالَ ع لِعَبْدِ اللَّهِ بْنِ الْعَبَّاسِ [ رَضِیَ اللَّهُ عَنْهُ ]</w:t>
      </w:r>
    </w:p>
    <w:p>
      <w:pPr>
        <w:pStyle w:val="BookText"/>
      </w:pPr>
      <w:r>
        <w:rPr>
          <w:rFonts w:ascii="Amiri" w:hAnsi="Amiri" w:eastAsia="Amiri" w:cs="Amiri"/>
          <w:lang w:bidi="ar-SA"/>
          <w:color w:val="111111"/>
          <w:sz w:val="28"/>
          <w:szCs w:val="28"/>
          <w:rtl/>
        </w:rPr>
        <w:t xml:space="preserve">وَ قَدْ أَشَارَ إِلَیْهِ فِی شَیْءٍ لَمْ یُوَافِقْ رَأْیَهُ لَکَ أَنْ تُشِیرَ عَلَیَّ وَ أَرَی فَإِنْ [فَإِذَا]</w:t>
      </w:r>
    </w:p>
    <w:p>
      <w:pPr>
        <w:pStyle w:val="BookText"/>
      </w:pPr>
      <w:r>
        <w:rPr>
          <w:rFonts w:ascii="Amiri" w:hAnsi="Amiri" w:eastAsia="Amiri" w:cs="Amiri"/>
          <w:lang w:bidi="ar-SA"/>
          <w:color w:val="111111"/>
          <w:sz w:val="28"/>
          <w:szCs w:val="28"/>
          <w:rtl/>
        </w:rPr>
        <w:t xml:space="preserve">عَصَیْتُکَ فَأَطِعْنِی .</w:t>
      </w:r>
    </w:p>
    <w:p>
      <w:pPr>
        <w:pStyle w:val="BookText"/>
      </w:pPr>
      <w:r>
        <w:rPr>
          <w:rFonts w:ascii="IRNazanin" w:hAnsi="IRNazanin" w:eastAsia="IRNazanin" w:cs="IRNazanin"/>
          <w:lang w:bidi="fa-IR"/>
          <w:color w:val="111111"/>
          <w:sz w:val="28"/>
          <w:szCs w:val="28"/>
          <w:rtl/>
        </w:rPr>
        <w:t xml:space="preserve">الإمام أفضل من الرعیة رأیا و تدبیرا فالواجب علی من یشیر علیه بأمر فلا یقبل أن یطیع و یسلم و یعلم أن الإمام قد عرف من المصلحة ما لم یعرف.</w:t>
      </w:r>
    </w:p>
    <w:p>
      <w:pPr>
        <w:pStyle w:val="BookText"/>
      </w:pPr>
      <w:r>
        <w:rPr>
          <w:rFonts w:ascii="IRNazanin" w:hAnsi="IRNazanin" w:eastAsia="IRNazanin" w:cs="IRNazanin"/>
          <w:lang w:bidi="fa-IR"/>
          <w:color w:val="111111"/>
          <w:sz w:val="28"/>
          <w:szCs w:val="28"/>
          <w:rtl/>
        </w:rPr>
        <w:t xml:space="preserve">و لقد أحسن الصابی فی قوله فی بعض رسائله و لو لا فضل الرعاة علی الرعایا فی بعد مطرح النظرة و استشفاف عیب العاقبة لتساوت الأقدام و تقاربت الأفهام و استغنی المأموم عن الإمام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8" w:name="pg11086_126079"/>
    <w:bookmarkEnd w:id="148"/>
    <w:p>
      <w:pPr>
        <w:pStyle w:val="Heading3"/>
      </w:pPr>
      <w:bookmarkStart w:id="398" w:name="_Toc166"/>
      <w:r>
        <w:t>328 [و من کلامه ع فی مروره بالشبامیین و قد سمع بکاء نسائهم علی قتلی صفین]</w:t>
      </w:r>
      <w:bookmarkEnd w:id="398"/>
    </w:p>
    <w:p>
      <w:pPr>
        <w:pStyle w:val="BookText"/>
      </w:pPr>
      <w:r>
        <w:rPr>
          <w:rFonts w:ascii="Amiri" w:hAnsi="Amiri" w:eastAsia="Amiri" w:cs="Amiri"/>
          <w:lang w:bidi="ar-SA"/>
          <w:color w:val="111111"/>
          <w:sz w:val="28"/>
          <w:szCs w:val="28"/>
          <w:rtl/>
        </w:rPr>
        <w:t xml:space="preserve">وَ رُوِیَ:أَنَّهُ ع لَمَّا وَرَدَ اَلْکُوفَةَ قَادِماً مِنْ صِفِّینَ مَرَّ بِالشِّبَامِیِّینَ فَسَمِعَ بُکَاءَ النِّسَاءِ عَلَی قَتْلَی صِفِّینَ وَ خَرَجَ إِلَیْهِ حَرْبُ بْنُ شُرَحْبِیلَ الشِّبَامِیِّ وَ کَانَ مِنْ وُجُوهِ قَوْمِهِ فَقَالَ ع لَهُ أَ تَغْلِبُکُمْ [یَغْلِبُکُمْ]</w:t>
      </w:r>
    </w:p>
    <w:p>
      <w:pPr>
        <w:pStyle w:val="BookText"/>
      </w:pPr>
      <w:r>
        <w:rPr>
          <w:rFonts w:ascii="Amiri" w:hAnsi="Amiri" w:eastAsia="Amiri" w:cs="Amiri"/>
          <w:lang w:bidi="ar-SA"/>
          <w:color w:val="111111"/>
          <w:sz w:val="28"/>
          <w:szCs w:val="28"/>
          <w:rtl/>
        </w:rPr>
        <w:t xml:space="preserve">نِسَاؤُکُمْ عَلَی مَا أَسْمَعُ أَ لاَ تَنْهَوْنَهُنَّ عَنْ هَذَا الرَّنِینِ وَ أَقْبَلَ حَرْبٌ یَمْشِی مَعَهُ وَ هُوَ ع رَاکِبٌ فَقَالَ لَهُ ارْجِعْ فَإِنَّ مَشْیَ مِثْلِکَ مَعَ مِثْلِی فِتْنَةٌ لِلْوَالِی وَ مَذَلَّةٌ لِلْمُؤْمِنِ .</w:t>
      </w:r>
    </w:p>
    <w:p>
      <w:pPr>
        <w:pStyle w:val="BookText"/>
      </w:pPr>
      <w:r>
        <w:rPr>
          <w:rFonts w:ascii="IRNazanin" w:hAnsi="IRNazanin" w:eastAsia="IRNazanin" w:cs="IRNazanin"/>
          <w:lang w:bidi="fa-IR"/>
          <w:color w:val="111111"/>
          <w:sz w:val="28"/>
          <w:szCs w:val="28"/>
          <w:rtl/>
        </w:rPr>
        <w:t xml:space="preserve">قد ذکرنا نسب الشبامیین فیما اقتصصناه من أخبار صفین فی أول الکتاب.</w:t>
      </w:r>
    </w:p>
    <w:p>
      <w:pPr>
        <w:pStyle w:val="BookText"/>
      </w:pPr>
      <w:r>
        <w:rPr>
          <w:rFonts w:ascii="IRNazanin" w:hAnsi="IRNazanin" w:eastAsia="IRNazanin" w:cs="IRNazanin"/>
          <w:lang w:bidi="fa-IR"/>
          <w:color w:val="111111"/>
          <w:sz w:val="28"/>
          <w:szCs w:val="28"/>
          <w:rtl/>
        </w:rPr>
        <w:t xml:space="preserve">و الرنین الصوت و إنما جعله فتنة للوالی لما یتداخله من العجب بنفسه و الزهو و لا ریب أیضا فی أنه مذلة للمؤمن فإن الرجل الماشی إلی رکاب الفارس أذل الناس</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9" w:name="pg11086_126080"/>
    <w:bookmarkEnd w:id="149"/>
    <w:p>
      <w:pPr>
        <w:pStyle w:val="Heading3"/>
      </w:pPr>
      <w:bookmarkStart w:id="399" w:name="_Toc167"/>
      <w:r>
        <w:t>329 [و من کلامه ع فی مروره بقتلی النهروان]</w:t>
      </w:r>
      <w:bookmarkEnd w:id="399"/>
    </w:p>
    <w:p>
      <w:pPr>
        <w:pStyle w:val="BookText"/>
      </w:pPr>
      <w:r>
        <w:rPr>
          <w:rFonts w:ascii="Amiri" w:hAnsi="Amiri" w:eastAsia="Amiri" w:cs="Amiri"/>
          <w:lang w:bidi="ar-SA"/>
          <w:color w:val="111111"/>
          <w:sz w:val="28"/>
          <w:szCs w:val="28"/>
          <w:rtl/>
        </w:rPr>
        <w:t xml:space="preserve">وَ قَالَ ع وَ قَدْ مَرَّ بِقَتْلَی اَلْخَوَارِجِ یَوْمَ النَّهْرَوَانِ بُؤْساً لَکُمْ لَقَدْ ضَرَّکُمْ مَنْ غَرَّکُمْ فَقِیلَ لَهُ مَنْ غَرَّهُمْ یَا أَمِیرَ الْمُؤْمِنِینَ فَقَالَ اَلشَّیْطَانُ الْمُضِلُّ وَ اَلْأَنْفُسُ [اَلنَّفْسُ]</w:t>
      </w:r>
    </w:p>
    <w:p>
      <w:pPr>
        <w:pStyle w:val="BookText"/>
      </w:pPr>
      <w:r>
        <w:rPr>
          <w:rFonts w:ascii="Amiri" w:hAnsi="Amiri" w:eastAsia="Amiri" w:cs="Amiri"/>
          <w:lang w:bidi="ar-SA"/>
          <w:color w:val="111111"/>
          <w:sz w:val="28"/>
          <w:szCs w:val="28"/>
          <w:rtl/>
        </w:rPr>
        <w:t xml:space="preserve">الْأَمَّارَةُ بِالسُّوءِ غَرَّتْهُمْ بِالْأَمَانِیِّ وَ فَسَحَتْ لَهُمْ بِالْمَعَاصِی [فِی الْمَعَاصِی]</w:t>
      </w:r>
    </w:p>
    <w:p>
      <w:pPr>
        <w:pStyle w:val="BookText"/>
      </w:pPr>
      <w:r>
        <w:rPr>
          <w:rFonts w:ascii="Amiri" w:hAnsi="Amiri" w:eastAsia="Amiri" w:cs="Amiri"/>
          <w:lang w:bidi="ar-SA"/>
          <w:color w:val="111111"/>
          <w:sz w:val="28"/>
          <w:szCs w:val="28"/>
          <w:rtl/>
        </w:rPr>
        <w:t xml:space="preserve">وَ وَعَدَتْهُمُ الْإِظْهَارَ فَاقْتَحَمَتْ بِهِمُ النَّارَ .</w:t>
      </w:r>
    </w:p>
    <w:p>
      <w:pPr>
        <w:pStyle w:val="BookText"/>
      </w:pPr>
      <w:r>
        <w:rPr>
          <w:rFonts w:ascii="IRNazanin" w:hAnsi="IRNazanin" w:eastAsia="IRNazanin" w:cs="IRNazanin"/>
          <w:lang w:bidi="fa-IR"/>
          <w:color w:val="111111"/>
          <w:sz w:val="28"/>
          <w:szCs w:val="28"/>
          <w:rtl/>
        </w:rPr>
        <w:t xml:space="preserve">یقال بؤسی لزید و بؤسا بالتنوین لزید فبؤسی نظیره نعمی و بؤسا نظیره نعمة ینتصب علی المصدر.</w:t>
      </w:r>
    </w:p>
    <w:p>
      <w:pPr>
        <w:pStyle w:val="BookText"/>
      </w:pPr>
      <w:r>
        <w:rPr>
          <w:rFonts w:ascii="IRNazanin" w:hAnsi="IRNazanin" w:eastAsia="IRNazanin" w:cs="IRNazanin"/>
          <w:lang w:bidi="fa-IR"/>
          <w:color w:val="111111"/>
          <w:sz w:val="28"/>
          <w:szCs w:val="28"/>
          <w:rtl/>
        </w:rPr>
        <w:t xml:space="preserve">و هذا الکلام رد علی المجبرة و تصریح بأن النفس الأمارة بالسوء هی الفاعلة .</w:t>
      </w:r>
    </w:p>
    <w:p>
      <w:pPr>
        <w:pStyle w:val="BookText"/>
      </w:pPr>
      <w:r>
        <w:rPr>
          <w:rFonts w:ascii="IRNazanin" w:hAnsi="IRNazanin" w:eastAsia="IRNazanin" w:cs="IRNazanin"/>
          <w:lang w:bidi="fa-IR"/>
          <w:color w:val="111111"/>
          <w:sz w:val="28"/>
          <w:szCs w:val="28"/>
          <w:rtl/>
        </w:rPr>
        <w:t xml:space="preserve">و الإظهار مصدر أظهرته علی زید أی جعلته ظاهرا علیه غالبا له أی وعدتهم الانتصار و الظفر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0" w:name="pg11086_126081"/>
    <w:bookmarkEnd w:id="150"/>
    <w:p>
      <w:pPr>
        <w:pStyle w:val="Heading3"/>
      </w:pPr>
      <w:bookmarkStart w:id="400" w:name="_Toc168"/>
      <w:r>
        <w:t>330 [و من کلامه ع فی اتقاء الله عن فعل المعاصی فی الخلوات]</w:t>
      </w:r>
      <w:bookmarkEnd w:id="400"/>
    </w:p>
    <w:p>
      <w:pPr>
        <w:pStyle w:val="BookText"/>
      </w:pPr>
      <w:r>
        <w:rPr>
          <w:rFonts w:ascii="Amiri" w:hAnsi="Amiri" w:eastAsia="Amiri" w:cs="Amiri"/>
          <w:lang w:bidi="ar-SA"/>
          <w:color w:val="111111"/>
          <w:sz w:val="28"/>
          <w:szCs w:val="28"/>
          <w:rtl/>
        </w:rPr>
        <w:t xml:space="preserve">وَ قَالَ ع اتَّقُوا مَعَاصِیَ اللَّهِ فِی الْخَلَوَاتِ فَإِنَّ الشَّاهِدَ هُوَ الْحَاکِمُ .</w:t>
      </w:r>
    </w:p>
    <w:p>
      <w:pPr>
        <w:pStyle w:val="BookText"/>
      </w:pPr>
      <w:r>
        <w:rPr>
          <w:rFonts w:ascii="IRNazanin" w:hAnsi="IRNazanin" w:eastAsia="IRNazanin" w:cs="IRNazanin"/>
          <w:lang w:bidi="fa-IR"/>
          <w:color w:val="111111"/>
          <w:sz w:val="28"/>
          <w:szCs w:val="28"/>
          <w:rtl/>
        </w:rPr>
        <w:t xml:space="preserve">إذا کان الشاهد هو الحاکم استغنی عمن یشهد عنده فالإنسان إذن جدیر أن یتقی الله حق تقاته لأنه تعالی الحاکم فیه و هو الشاهد علیه </w:t>
      </w:r>
      <w:r>
        <w:rPr>
          <w:rStyle w:val="FootnoteReference"/>
        </w:rPr>
        <w:footnoteReference w:id="212"/>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1" w:name="pg11086_126082"/>
    <w:bookmarkEnd w:id="151"/>
    <w:p>
      <w:pPr>
        <w:pStyle w:val="Heading3"/>
      </w:pPr>
      <w:bookmarkStart w:id="401" w:name="_Toc169"/>
      <w:r>
        <w:t>331 [و من کلامه ع فی ما بلغه من خبر مقتل محمد بن أبی بکر]</w:t>
      </w:r>
      <w:bookmarkEnd w:id="401"/>
    </w:p>
    <w:p>
      <w:pPr>
        <w:pStyle w:val="BookText"/>
      </w:pPr>
      <w:r>
        <w:rPr>
          <w:rFonts w:ascii="Amiri" w:hAnsi="Amiri" w:eastAsia="Amiri" w:cs="Amiri"/>
          <w:lang w:bidi="ar-SA"/>
          <w:color w:val="111111"/>
          <w:sz w:val="28"/>
          <w:szCs w:val="28"/>
          <w:rtl/>
        </w:rPr>
        <w:t xml:space="preserve">وَ قَالَ ع لَمَّا بَلَغَهُ قَتْلُ مُحَمَّدِ بْنِ أَبِی بَکْرٍ [ رَضِیَ اللَّهُ عَنْهُ ]</w:t>
      </w:r>
    </w:p>
    <w:p>
      <w:pPr>
        <w:pStyle w:val="BookText"/>
      </w:pPr>
      <w:r>
        <w:rPr>
          <w:rFonts w:ascii="Amiri" w:hAnsi="Amiri" w:eastAsia="Amiri" w:cs="Amiri"/>
          <w:lang w:bidi="ar-SA"/>
          <w:color w:val="111111"/>
          <w:sz w:val="28"/>
          <w:szCs w:val="28"/>
          <w:rtl/>
        </w:rPr>
        <w:t xml:space="preserve">إِنَّ حُزْنَنَا عَلَیْهِ عَلَی قَدْرِ سُرُورِهِمْ بِهِ إِلاَّ أَنَّهُمْ نَقَصُوا [نُقِصُوا]</w:t>
      </w:r>
    </w:p>
    <w:p>
      <w:pPr>
        <w:pStyle w:val="BookText"/>
      </w:pPr>
      <w:r>
        <w:rPr>
          <w:rFonts w:ascii="Amiri" w:hAnsi="Amiri" w:eastAsia="Amiri" w:cs="Amiri"/>
          <w:lang w:bidi="ar-SA"/>
          <w:color w:val="111111"/>
          <w:sz w:val="28"/>
          <w:szCs w:val="28"/>
          <w:rtl/>
        </w:rPr>
        <w:t xml:space="preserve">بَغِیضاً وَ نَقَصْنَا [نُقِصْنَا]</w:t>
      </w:r>
    </w:p>
    <w:p>
      <w:pPr>
        <w:pStyle w:val="BookText"/>
      </w:pPr>
      <w:r>
        <w:rPr>
          <w:rFonts w:ascii="Amiri" w:hAnsi="Amiri" w:eastAsia="Amiri" w:cs="Amiri"/>
          <w:lang w:bidi="ar-SA"/>
          <w:color w:val="111111"/>
          <w:sz w:val="28"/>
          <w:szCs w:val="28"/>
          <w:rtl/>
        </w:rPr>
        <w:t xml:space="preserve">حَبِیباً .</w:t>
      </w:r>
    </w:p>
    <w:p>
      <w:pPr>
        <w:pStyle w:val="BookText"/>
      </w:pPr>
      <w:r>
        <w:rPr>
          <w:rFonts w:ascii="IRNazanin" w:hAnsi="IRNazanin" w:eastAsia="IRNazanin" w:cs="IRNazanin"/>
          <w:lang w:bidi="fa-IR"/>
          <w:color w:val="111111"/>
          <w:sz w:val="28"/>
          <w:szCs w:val="28"/>
          <w:rtl/>
        </w:rPr>
        <w:t xml:space="preserve">قد تقدم ذکر مقتل محمد بن أبی بکر رضی الله عنه و قال ع إن حزننا به فی العظم علی قدر فرحهم به و لکن وقع التفاوت بیننا و بینهم من وجه آخر و هو أنا نقصنا حبیبا إلینا و أما هم فنقصوا بغیضا إلیهم.</w:t>
      </w:r>
    </w:p>
    <w:p>
      <w:pPr>
        <w:pStyle w:val="BookText"/>
      </w:pPr>
      <w:r>
        <w:rPr>
          <w:rFonts w:ascii="IRNazanin" w:hAnsi="IRNazanin" w:eastAsia="IRNazanin" w:cs="IRNazanin"/>
          <w:lang w:bidi="fa-IR"/>
          <w:color w:val="111111"/>
          <w:sz w:val="28"/>
          <w:szCs w:val="28"/>
          <w:rtl/>
        </w:rPr>
        <w:t xml:space="preserve">فإن قلت کیف نقصوا و معلوم أن أهل الشام ما نقصوا بقتل محمد شیئا لأنه لیس فی عددهم.</w:t>
      </w:r>
    </w:p>
    <w:p>
      <w:pPr>
        <w:pStyle w:val="BookText"/>
      </w:pPr>
      <w:r>
        <w:rPr>
          <w:rFonts w:ascii="IRNazanin" w:hAnsi="IRNazanin" w:eastAsia="IRNazanin" w:cs="IRNazanin"/>
          <w:lang w:bidi="fa-IR"/>
          <w:color w:val="111111"/>
          <w:sz w:val="28"/>
          <w:szCs w:val="28"/>
          <w:rtl/>
        </w:rPr>
        <w:t xml:space="preserve">قلت لما کان أهل الشام یعدون فی کل وقت أعداءهم و بغضاءهم من أهل العراق و صار ذلک العدد معلوما عندهم محصور الکمیة نقصوا بقتل محمد من ذلک العدد واحدا فإن النقص لیس من عدد أصحابهم بل من عدد أعدائهم الذین کانوا یتربصون بهم الدوائر و یتمنون لهم الخطوب و الأحداث کأنه یقول استراحوا من واحد من جملة جماعة کانوا ینتظرون موتهم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2" w:name="pg11086_126083"/>
    <w:bookmarkEnd w:id="152"/>
    <w:p>
      <w:pPr>
        <w:pStyle w:val="Heading3"/>
      </w:pPr>
      <w:bookmarkStart w:id="402" w:name="_Toc170"/>
      <w:r>
        <w:t>332 [و من کلامه ع فی ما أعذر الله تعالی فیه من العمر]</w:t>
      </w:r>
      <w:bookmarkEnd w:id="402"/>
    </w:p>
    <w:p>
      <w:pPr>
        <w:pStyle w:val="BookText"/>
      </w:pPr>
      <w:r>
        <w:rPr>
          <w:rFonts w:ascii="Amiri" w:hAnsi="Amiri" w:eastAsia="Amiri" w:cs="Amiri"/>
          <w:lang w:bidi="ar-SA"/>
          <w:color w:val="111111"/>
          <w:sz w:val="28"/>
          <w:szCs w:val="28"/>
          <w:rtl/>
        </w:rPr>
        <w:t xml:space="preserve">وَ قَالَ ع:اَلْعُمُرُ الَّذِی أَعْذَرَ اللَّهُ فِیهِ إِلَی ابْنِ آدَمَ سِتُّونَ سَنَةً .</w:t>
      </w:r>
    </w:p>
    <w:p>
      <w:pPr>
        <w:pStyle w:val="BookText"/>
      </w:pPr>
      <w:r>
        <w:rPr>
          <w:rFonts w:ascii="IRNazanin" w:hAnsi="IRNazanin" w:eastAsia="IRNazanin" w:cs="IRNazanin"/>
          <w:lang w:bidi="fa-IR"/>
          <w:color w:val="111111"/>
          <w:sz w:val="28"/>
          <w:szCs w:val="28"/>
          <w:rtl/>
        </w:rPr>
        <w:t xml:space="preserve">أعذر الله فیه أی سوغ لابن آدم أن یعتذر یعنی أن ما قبل الستین هی أیام الصبا و الشبیبة و الکهولة و قد یمکن أن یعذر الإنسان فیه علی اتباع هوی النفس لغلبة الشهوة و شرة الحداثة فإذا تجاوز الستین دخل فی سن الشیخوخة و ذهبت عنه غلواء شرته فلا عذر له فی الجهل.</w:t>
      </w:r>
    </w:p>
    <w:p>
      <w:pPr>
        <w:pStyle w:val="BookText"/>
      </w:pPr>
      <w:r>
        <w:rPr>
          <w:rFonts w:ascii="IRNazanin" w:hAnsi="IRNazanin" w:eastAsia="IRNazanin" w:cs="IRNazanin"/>
          <w:lang w:bidi="fa-IR"/>
          <w:color w:val="111111"/>
          <w:sz w:val="28"/>
          <w:szCs w:val="28"/>
          <w:rtl/>
        </w:rPr>
        <w:t xml:space="preserve">و قد قالت الشعراء نحو هذا المعنی فی دون هذه السن التی عینها ع.</w:t>
      </w:r>
    </w:p>
    <w:p>
      <w:pPr>
        <w:pStyle w:val="BookText"/>
      </w:pPr>
      <w:r>
        <w:rPr>
          <w:rFonts w:ascii="IRNazanin" w:hAnsi="IRNazanin" w:eastAsia="IRNazanin" w:cs="IRNazanin"/>
          <w:lang w:bidi="fa-IR"/>
          <w:color w:val="111111"/>
          <w:sz w:val="28"/>
          <w:szCs w:val="28"/>
          <w:rtl/>
        </w:rPr>
        <w:t xml:space="preserve">و قال بعضهم إذا ما المرء قصر ثم مرت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3" w:name="pg11086_126084"/>
    <w:bookmarkEnd w:id="153"/>
    <w:p>
      <w:pPr>
        <w:pStyle w:val="Heading3"/>
      </w:pPr>
      <w:bookmarkStart w:id="403" w:name="_Toc171"/>
      <w:r>
        <w:t>333 [و من کلامه ع فی خسارة من غالب بالشر و لحق به الإثم]</w:t>
      </w:r>
      <w:bookmarkEnd w:id="403"/>
    </w:p>
    <w:p>
      <w:pPr>
        <w:pStyle w:val="BookText"/>
      </w:pPr>
      <w:r>
        <w:rPr>
          <w:rFonts w:ascii="Amiri" w:hAnsi="Amiri" w:eastAsia="Amiri" w:cs="Amiri"/>
          <w:lang w:bidi="ar-SA"/>
          <w:color w:val="111111"/>
          <w:sz w:val="28"/>
          <w:szCs w:val="28"/>
          <w:rtl/>
        </w:rPr>
        <w:t xml:space="preserve">وَ قَالَ ع مَا ظَفِرَ مَنْ ظَفِرَ الْإِثْمُ بِهِ وَ الْغَالِبُ بِالشَّرِّ مَغْلُوبٌ .</w:t>
      </w:r>
    </w:p>
    <w:p>
      <w:pPr>
        <w:pStyle w:val="BookText"/>
      </w:pPr>
      <w:r>
        <w:rPr>
          <w:rFonts w:ascii="IRNazanin" w:hAnsi="IRNazanin" w:eastAsia="IRNazanin" w:cs="IRNazanin"/>
          <w:lang w:bidi="fa-IR"/>
          <w:color w:val="111111"/>
          <w:sz w:val="28"/>
          <w:szCs w:val="28"/>
          <w:rtl/>
        </w:rPr>
        <w:t xml:space="preserve">قد قال ع نحو هذا و ذکرناه فی هذا الکتاب</w:t>
      </w:r>
    </w:p>
    <w:p>
      <w:pPr>
        <w:pStyle w:val="BookText"/>
      </w:pPr>
      <w:r>
        <w:rPr>
          <w:rFonts w:ascii="Times New Roman" w:hAnsi="Times New Roman" w:eastAsia="Times New Roman" w:cs="Times New Roman"/>
          <w:lang w:val="en-US" w:bidi="en-US"/>
          <w:color w:val="111111"/>
          <w:sz w:val="28"/>
          <w:szCs w:val="28"/>
          <w:rtl/>
        </w:rPr>
        <w:t xml:space="preserve">4802</w:t>
      </w:r>
    </w:p>
    <w:p>
      <w:pPr>
        <w:pStyle w:val="BookText"/>
      </w:pPr>
      <w:r>
        <w:rPr>
          <w:rFonts w:ascii="IRNazanin" w:hAnsi="IRNazanin" w:eastAsia="IRNazanin" w:cs="IRNazanin"/>
          <w:lang w:bidi="fa-IR"/>
          <w:color w:val="111111"/>
          <w:sz w:val="28"/>
          <w:szCs w:val="28"/>
          <w:rtl/>
        </w:rPr>
        <w:t xml:space="preserve">من قصر فی الخصومة ظلم و من بالغ فیها أثم.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4" w:name="pg11086_126085"/>
    <w:bookmarkEnd w:id="154"/>
    <w:p>
      <w:pPr>
        <w:pStyle w:val="Heading3"/>
      </w:pPr>
      <w:bookmarkStart w:id="404" w:name="_Toc172"/>
      <w:r>
        <w:t>334 [و من کلامه ع فی الصدقة و فضلها و ما جاء فیها]</w:t>
      </w:r>
      <w:bookmarkEnd w:id="404"/>
    </w:p>
    <w:p>
      <w:pPr>
        <w:pStyle w:val="BookText"/>
      </w:pPr>
      <w:r>
        <w:rPr>
          <w:rFonts w:ascii="Amiri" w:hAnsi="Amiri" w:eastAsia="Amiri" w:cs="Amiri"/>
          <w:lang w:bidi="ar-SA"/>
          <w:color w:val="111111"/>
          <w:sz w:val="28"/>
          <w:szCs w:val="28"/>
          <w:rtl/>
        </w:rPr>
        <w:t xml:space="preserve">وَ قَالَ ع إِنَّ اللَّهَ سُبْحَانَهُ فَرَضَ فِی أَمْوَالِ الْأَغْنِیَاءِ أَقْوَاتَ الْفُقَرَاءِ فَمَا جَاعَ فَقِیرٌ إِلاَّ بِمَا مُتِّعَ بِهِ غَنِیٌّ وَ اللَّهُ تَعَالَی جَدُّهُ سَائِلُهُمْ عَنْ ذَلِکَ .</w:t>
      </w:r>
    </w:p>
    <w:p>
      <w:pPr>
        <w:pStyle w:val="BookText"/>
      </w:pPr>
      <w:r>
        <w:rPr>
          <w:rFonts w:ascii="IRNazanin" w:hAnsi="IRNazanin" w:eastAsia="IRNazanin" w:cs="IRNazanin"/>
          <w:lang w:bidi="fa-IR"/>
          <w:color w:val="111111"/>
          <w:sz w:val="28"/>
          <w:szCs w:val="28"/>
          <w:rtl/>
        </w:rPr>
        <w:t xml:space="preserve">قد تقدم القول فی الصدقة و فضلها و ما جاء فیها و قد ورد</w:t>
      </w:r>
    </w:p>
    <w:p>
      <w:pPr>
        <w:pStyle w:val="BookText"/>
      </w:pPr>
      <w:r>
        <w:rPr>
          <w:rFonts w:ascii="Times New Roman" w:hAnsi="Times New Roman" w:eastAsia="Times New Roman" w:cs="Times New Roman"/>
          <w:lang w:val="en-US" w:bidi="en-US"/>
          <w:color w:val="111111"/>
          <w:sz w:val="28"/>
          <w:szCs w:val="28"/>
          <w:rtl/>
        </w:rPr>
        <w:t xml:space="preserve">4803</w:t>
      </w:r>
    </w:p>
    <w:p>
      <w:pPr>
        <w:pStyle w:val="BookText"/>
      </w:pPr>
      <w:r>
        <w:rPr>
          <w:rFonts w:ascii="IRNazanin" w:hAnsi="IRNazanin" w:eastAsia="IRNazanin" w:cs="IRNazanin"/>
          <w:lang w:bidi="fa-IR"/>
          <w:color w:val="111111"/>
          <w:sz w:val="28"/>
          <w:szCs w:val="28"/>
          <w:rtl/>
        </w:rPr>
        <w:t xml:space="preserve">14- فی الأخبار الصحیحة أن أبا ذر قال انتهیت إلی رسول الله ص و هو جالس فی ظل الکعبة فلما رآنی قال هم الأخسرون و رب الکعبة فقلت من هم قال هم الأکثرون أموالا إلا من قال هکذا و هکذا من بین یدیه و من خلفه و عن یمینه و عن شماله و قلیل ما هم ما من صاحب إبل و لا بقر و لا غنم لا یؤدی زکاتها إلا جاءت یوم القیامة أعظم ما کانت و أسمنه تنطحه بقرونها و تطأه بأظلافها کلما نفدت أخراها عادت علیه أولاها حتی یقضی الله بین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5" w:name="pg11086_126086"/>
    <w:bookmarkEnd w:id="155"/>
    <w:p>
      <w:pPr>
        <w:pStyle w:val="Heading3"/>
      </w:pPr>
      <w:bookmarkStart w:id="405" w:name="_Toc173"/>
      <w:r>
        <w:t>335 [و من کلامه ع فی عدم القیام بفعل یوجب بعده الاعتذار و إن کان صادقا]</w:t>
      </w:r>
      <w:bookmarkEnd w:id="405"/>
    </w:p>
    <w:p>
      <w:pPr>
        <w:pStyle w:val="BookText"/>
      </w:pPr>
      <w:r>
        <w:rPr>
          <w:rFonts w:ascii="Amiri" w:hAnsi="Amiri" w:eastAsia="Amiri" w:cs="Amiri"/>
          <w:lang w:bidi="ar-SA"/>
          <w:color w:val="111111"/>
          <w:sz w:val="28"/>
          <w:szCs w:val="28"/>
          <w:rtl/>
        </w:rPr>
        <w:t xml:space="preserve">وَ قَالَ ع الاِسْتِغْنَاءُ عَنِ الْعُذْرِ أَعَزُّ مِنَ الصِّدْقِ بِهِ .</w:t>
      </w:r>
    </w:p>
    <w:p>
      <w:pPr>
        <w:pStyle w:val="BookText"/>
      </w:pPr>
      <w:r>
        <w:rPr>
          <w:rFonts w:ascii="IRNazanin" w:hAnsi="IRNazanin" w:eastAsia="IRNazanin" w:cs="IRNazanin"/>
          <w:lang w:bidi="fa-IR"/>
          <w:color w:val="111111"/>
          <w:sz w:val="28"/>
          <w:szCs w:val="28"/>
          <w:rtl/>
        </w:rPr>
        <w:t xml:space="preserve">روی خیر من الصدق و المعنی لا تفعل شیئا تعتذر عنه و إن کنت صادقا فی العذر فألا تفعل خیر لک و أعز لک من أن تفعل ثم تعتذر و إن کنت صادقا.</w:t>
      </w:r>
    </w:p>
    <w:p>
      <w:pPr>
        <w:pStyle w:val="BookText"/>
      </w:pPr>
      <w:r>
        <w:rPr>
          <w:rFonts w:ascii="IRNazanin" w:hAnsi="IRNazanin" w:eastAsia="IRNazanin" w:cs="IRNazanin"/>
          <w:lang w:bidi="fa-IR"/>
          <w:color w:val="111111"/>
          <w:sz w:val="28"/>
          <w:szCs w:val="28"/>
          <w:rtl/>
        </w:rPr>
        <w:t xml:space="preserve">و من حکم ابن المعتز لا یقوم عز الغضب بذل الاعتذار.</w:t>
      </w:r>
    </w:p>
    <w:p>
      <w:pPr>
        <w:pStyle w:val="BookText"/>
      </w:pPr>
      <w:r>
        <w:rPr>
          <w:rFonts w:ascii="IRNazanin" w:hAnsi="IRNazanin" w:eastAsia="IRNazanin" w:cs="IRNazanin"/>
          <w:lang w:bidi="fa-IR"/>
          <w:color w:val="111111"/>
          <w:sz w:val="28"/>
          <w:szCs w:val="28"/>
          <w:rtl/>
        </w:rPr>
        <w:t xml:space="preserve">و کان یقال إیاک أن تقوم فی مقام معذرة فرب عذر أسجل بذنب صاحبه.</w:t>
      </w:r>
    </w:p>
    <w:p>
      <w:pPr>
        <w:pStyle w:val="BookText"/>
      </w:pPr>
      <w:r>
        <w:rPr>
          <w:rFonts w:ascii="IRNazanin" w:hAnsi="IRNazanin" w:eastAsia="IRNazanin" w:cs="IRNazanin"/>
          <w:lang w:bidi="fa-IR"/>
          <w:color w:val="111111"/>
          <w:sz w:val="28"/>
          <w:szCs w:val="28"/>
          <w:rtl/>
        </w:rPr>
        <w:t xml:space="preserve">اعتذر رجل إلی یحیی بن خالد فقال له ذنبک یستغیث من عذرک.</w:t>
      </w:r>
    </w:p>
    <w:p>
      <w:pPr>
        <w:pStyle w:val="BookText"/>
      </w:pPr>
      <w:r>
        <w:rPr>
          <w:rFonts w:ascii="IRNazanin" w:hAnsi="IRNazanin" w:eastAsia="IRNazanin" w:cs="IRNazanin"/>
          <w:lang w:bidi="fa-IR"/>
          <w:color w:val="111111"/>
          <w:sz w:val="28"/>
          <w:szCs w:val="28"/>
          <w:rtl/>
        </w:rPr>
        <w:t xml:space="preserve">و من کلامهم ما رأیت عذرا أشبه بذنب من هذا.</w:t>
      </w:r>
    </w:p>
    <w:p>
      <w:pPr>
        <w:pStyle w:val="BookText"/>
      </w:pPr>
      <w:r>
        <w:rPr>
          <w:rFonts w:ascii="IRNazanin" w:hAnsi="IRNazanin" w:eastAsia="IRNazanin" w:cs="IRNazanin"/>
          <w:lang w:bidi="fa-IR"/>
          <w:color w:val="111111"/>
          <w:sz w:val="28"/>
          <w:szCs w:val="28"/>
          <w:rtl/>
        </w:rPr>
        <w:t xml:space="preserve">و من کلامهم أضربه علی ذنبه مائة و أضربه علی عذره مائتین.</w:t>
      </w:r>
    </w:p>
    <w:p>
      <w:pPr>
        <w:pStyle w:val="BookText"/>
      </w:pPr>
      <w:r>
        <w:rPr>
          <w:rFonts w:ascii="IRNazanin" w:hAnsi="IRNazanin" w:eastAsia="IRNazanin" w:cs="IRNazanin"/>
          <w:lang w:bidi="fa-IR"/>
          <w:color w:val="111111"/>
          <w:sz w:val="28"/>
          <w:szCs w:val="28"/>
          <w:rtl/>
        </w:rPr>
        <w:t xml:space="preserve">قال شاعرهم إذا کان وجه العذر لیس بواضح فإن اطراح العذر خیر من العذر.</w:t>
      </w:r>
    </w:p>
    <w:p>
      <w:pPr>
        <w:pStyle w:val="BookText"/>
      </w:pPr>
      <w:r>
        <w:rPr>
          <w:rFonts w:ascii="IRNazanin" w:hAnsi="IRNazanin" w:eastAsia="IRNazanin" w:cs="IRNazanin"/>
          <w:lang w:bidi="fa-IR"/>
          <w:color w:val="111111"/>
          <w:sz w:val="28"/>
          <w:szCs w:val="28"/>
          <w:rtl/>
        </w:rPr>
        <w:t xml:space="preserve">کان النخعی یکره أن یعتذر إلیه و یقول اسکت معذورا فإن المعاذیر یحضرها الکذب</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6" w:name="pg11086_126087"/>
    <w:bookmarkEnd w:id="156"/>
    <w:p>
      <w:pPr>
        <w:pStyle w:val="Heading3"/>
      </w:pPr>
      <w:bookmarkStart w:id="406" w:name="_Toc174"/>
      <w:r>
        <w:t>336 [و من کلامه ع فی عدم استعمال نعم الله تعالی فی معصیته]</w:t>
      </w:r>
      <w:bookmarkEnd w:id="406"/>
    </w:p>
    <w:p>
      <w:pPr>
        <w:pStyle w:val="BookText"/>
      </w:pPr>
      <w:r>
        <w:rPr>
          <w:rFonts w:ascii="Amiri" w:hAnsi="Amiri" w:eastAsia="Amiri" w:cs="Amiri"/>
          <w:lang w:bidi="ar-SA"/>
          <w:color w:val="111111"/>
          <w:sz w:val="28"/>
          <w:szCs w:val="28"/>
          <w:rtl/>
        </w:rPr>
        <w:t xml:space="preserve">وَ قَالَ ع أَقَلُّ مَا یَلْزَمُکُمْ لِلَّهِ [سُبْحَانَهُ]</w:t>
      </w:r>
    </w:p>
    <w:p>
      <w:pPr>
        <w:pStyle w:val="BookText"/>
      </w:pPr>
      <w:r>
        <w:rPr>
          <w:rFonts w:ascii="Amiri" w:hAnsi="Amiri" w:eastAsia="Amiri" w:cs="Amiri"/>
          <w:lang w:bidi="ar-SA"/>
          <w:color w:val="111111"/>
          <w:sz w:val="28"/>
          <w:szCs w:val="28"/>
          <w:rtl/>
        </w:rPr>
        <w:t xml:space="preserve">أَلاَّ تَسْتَعِینُوا بِنِعَمِهِ عَلَی مَعَاصِیهِ .</w:t>
      </w:r>
    </w:p>
    <w:p>
      <w:pPr>
        <w:pStyle w:val="BookText"/>
      </w:pPr>
      <w:r>
        <w:rPr>
          <w:rFonts w:ascii="IRNazanin" w:hAnsi="IRNazanin" w:eastAsia="IRNazanin" w:cs="IRNazanin"/>
          <w:lang w:bidi="fa-IR"/>
          <w:color w:val="111111"/>
          <w:sz w:val="28"/>
          <w:szCs w:val="28"/>
          <w:rtl/>
        </w:rPr>
        <w:t xml:space="preserve">لا شبهة أن من القبیح الفاحش أن ینعم الملک علی بعض رعیته بمال و عبید و سلاح فیجعل ذلک المال مادة لعصیانه و الخروج علیه ثم یحاربه بأولئک العبید و بذلک السلاح بعینه.</w:t>
      </w:r>
    </w:p>
    <w:p>
      <w:pPr>
        <w:pStyle w:val="BookText"/>
      </w:pPr>
      <w:r>
        <w:rPr>
          <w:rFonts w:ascii="IRNazanin" w:hAnsi="IRNazanin" w:eastAsia="IRNazanin" w:cs="IRNazanin"/>
          <w:lang w:bidi="fa-IR"/>
          <w:color w:val="111111"/>
          <w:sz w:val="28"/>
          <w:szCs w:val="28"/>
          <w:rtl/>
        </w:rPr>
        <w:t xml:space="preserve">و ما أحسن ما قال الصابی فی رسالته إلی سبکتکین من عز الدولة بختیار و لیت شعری بأی قدم تواقفنا و رایاتنا خافقة علی رأسک و ممالیکنا عن یمینک و شمالک و خیلنا موسومة بأسمائنا تحتک و ثیابنا محوکة فی طرازنا علی جسدک و سلاحنا المشحوذ لأعدائنا فی یدک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7" w:name="pg11086_126088"/>
    <w:bookmarkEnd w:id="157"/>
    <w:p>
      <w:pPr>
        <w:pStyle w:val="Heading3"/>
      </w:pPr>
      <w:bookmarkStart w:id="407" w:name="_Toc175"/>
      <w:r>
        <w:t>337 [و من کلامه ع فی جعل طاعته غنیمة الأکیاس إن فرط فیها العجزة المخذلون من الناس]</w:t>
      </w:r>
      <w:bookmarkEnd w:id="407"/>
    </w:p>
    <w:p>
      <w:pPr>
        <w:pStyle w:val="BookText"/>
      </w:pPr>
      <w:r>
        <w:rPr>
          <w:rFonts w:ascii="Amiri" w:hAnsi="Amiri" w:eastAsia="Amiri" w:cs="Amiri"/>
          <w:lang w:bidi="ar-SA"/>
          <w:color w:val="111111"/>
          <w:sz w:val="28"/>
          <w:szCs w:val="28"/>
          <w:rtl/>
        </w:rPr>
        <w:t xml:space="preserve">وَ قَالَ ع إِنَّ اللَّهَ سُبْحَانَهُ جَعَلَ الطَّاعَةَ غَنِیمَةَ الْأَکْیَاسِ عِنْدَ تَفْرِیطِ الْعَجَزَةِ .</w:t>
      </w:r>
    </w:p>
    <w:p>
      <w:pPr>
        <w:pStyle w:val="BookText"/>
      </w:pPr>
      <w:r>
        <w:rPr>
          <w:rFonts w:ascii="IRNazanin" w:hAnsi="IRNazanin" w:eastAsia="IRNazanin" w:cs="IRNazanin"/>
          <w:lang w:bidi="fa-IR"/>
          <w:color w:val="111111"/>
          <w:sz w:val="28"/>
          <w:szCs w:val="28"/>
          <w:rtl/>
        </w:rPr>
        <w:t xml:space="preserve">الأکیاس العقلاء أولو الألباب قال ع جعل الله طاعته غنیمة هؤلاء إذا فرط فیها العجزة المخذلون من الناس کصید استذف </w:t>
      </w:r>
      <w:r>
        <w:rPr>
          <w:rStyle w:val="FootnoteReference"/>
        </w:rPr>
        <w:footnoteReference w:id="213"/>
      </w:r>
      <w:r>
        <w:rPr>
          <w:rFonts w:ascii="IRNazanin" w:hAnsi="IRNazanin" w:eastAsia="IRNazanin" w:cs="IRNazanin"/>
          <w:lang w:bidi="fa-IR"/>
          <w:color w:val="111111"/>
          <w:sz w:val="28"/>
          <w:szCs w:val="28"/>
          <w:rtl/>
        </w:rPr>
        <w:t xml:space="preserve">لرجلین أحدهما جلد و الآخر عاجز فقعد عنه العاجز لعجزه و حرمانه و اقتنصه الجلد لشهامته و قوة جده </w:t>
      </w:r>
      <w:r>
        <w:rPr>
          <w:rStyle w:val="FootnoteReference"/>
        </w:rPr>
        <w:footnoteReference w:id="214"/>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8" w:name="pg11086_126089"/>
    <w:bookmarkEnd w:id="158"/>
    <w:p>
      <w:pPr>
        <w:pStyle w:val="Heading3"/>
      </w:pPr>
      <w:bookmarkStart w:id="408" w:name="_Toc176"/>
      <w:r>
        <w:t>338 [و من کلامه ع فی أن السلطان وزعة للناس]</w:t>
      </w:r>
      <w:bookmarkEnd w:id="408"/>
    </w:p>
    <w:p>
      <w:pPr>
        <w:pStyle w:val="BookText"/>
      </w:pPr>
      <w:r>
        <w:rPr>
          <w:rFonts w:ascii="Amiri" w:hAnsi="Amiri" w:eastAsia="Amiri" w:cs="Amiri"/>
          <w:lang w:bidi="ar-SA"/>
          <w:color w:val="111111"/>
          <w:sz w:val="28"/>
          <w:szCs w:val="28"/>
          <w:rtl/>
        </w:rPr>
        <w:t xml:space="preserve">وَ قَالَ ع السُّلْطَانُ وَزَعَةُ اللَّهِ فِی أَرْضِهِ .</w:t>
      </w:r>
    </w:p>
    <w:p>
      <w:pPr>
        <w:pStyle w:val="BookText"/>
      </w:pPr>
      <w:r>
        <w:rPr>
          <w:rFonts w:ascii="IRNazanin" w:hAnsi="IRNazanin" w:eastAsia="IRNazanin" w:cs="IRNazanin"/>
          <w:lang w:bidi="fa-IR"/>
          <w:color w:val="111111"/>
          <w:sz w:val="28"/>
          <w:szCs w:val="28"/>
          <w:rtl/>
        </w:rPr>
        <w:t xml:space="preserve">الوازع عن الشیء الکاف عنه و المانع منه و الجمع وزعة مثل قاتل و قتلة و قد قیل هذا المعنی کثیرا قالوا لا بد للناس من وزعة.</w:t>
      </w:r>
    </w:p>
    <w:p>
      <w:pPr>
        <w:pStyle w:val="BookText"/>
      </w:pPr>
      <w:r>
        <w:rPr>
          <w:rFonts w:ascii="IRNazanin" w:hAnsi="IRNazanin" w:eastAsia="IRNazanin" w:cs="IRNazanin"/>
          <w:lang w:bidi="fa-IR"/>
          <w:color w:val="111111"/>
          <w:sz w:val="28"/>
          <w:szCs w:val="28"/>
          <w:rtl/>
        </w:rPr>
        <w:t xml:space="preserve">و قیل ما یزع الله عن الدین بالسلطان أکثر مما یزع عنه بالقرآن و تنسب هذه اللفظة إلی عثمان بن عفان .</w:t>
      </w:r>
    </w:p>
    <w:p>
      <w:pPr>
        <w:pStyle w:val="BookText"/>
      </w:pPr>
      <w:r>
        <w:rPr>
          <w:rFonts w:ascii="IRNazanin" w:hAnsi="IRNazanin" w:eastAsia="IRNazanin" w:cs="IRNazanin"/>
          <w:lang w:bidi="fa-IR"/>
          <w:color w:val="111111"/>
          <w:sz w:val="28"/>
          <w:szCs w:val="28"/>
          <w:rtl/>
        </w:rPr>
        <w:t xml:space="preserve">قال الشاعر لا یصلح الناس فوضی لا سراة لهم و لا سراة إذا جهالهم سادوا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یقال السلطان القاهر و إن کان ظالما خیر للرعیة و للملک من السلطان الضعیف و إن کان عادلا.</w:t>
      </w:r>
    </w:p>
    <w:p>
      <w:pPr>
        <w:pStyle w:val="BookText"/>
      </w:pPr>
      <w:r>
        <w:rPr>
          <w:rFonts w:ascii="Amiri" w:hAnsi="Amiri" w:eastAsia="Amiri" w:cs="Amiri"/>
          <w:lang w:bidi="ar-SA"/>
          <w:color w:val="111111"/>
          <w:sz w:val="28"/>
          <w:szCs w:val="28"/>
          <w:rtl/>
        </w:rPr>
        <w:t xml:space="preserve">و قال الله سبحانه وَ لَوْ لاٰ دَفْعُ اللّٰهِ النّٰاسَ بَعْضَهُمْ بِبَعْضٍ لَفَسَدَتِ الْأَرْضُ </w:t>
      </w:r>
      <w:r>
        <w:rPr>
          <w:rStyle w:val="FootnoteReference"/>
        </w:rPr>
        <w:footnoteReference w:id="216"/>
      </w:r>
      <w:r>
        <w:rPr>
          <w:rFonts w:ascii="IRNazanin" w:hAnsi="IRNazanin" w:eastAsia="IRNazanin" w:cs="IRNazanin"/>
          <w:lang w:bidi="fa-IR"/>
          <w:color w:val="111111"/>
          <w:sz w:val="28"/>
          <w:szCs w:val="28"/>
          <w:rtl/>
        </w:rPr>
        <w:t xml:space="preserve">قالوا فی تفسیره أراد السلطان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9" w:name="pg11086_126090"/>
    <w:bookmarkEnd w:id="159"/>
    <w:p>
      <w:pPr>
        <w:pStyle w:val="Heading3"/>
      </w:pPr>
      <w:bookmarkStart w:id="409" w:name="_Toc177"/>
      <w:r>
        <w:t>339 [و من کلامه ع فی بیان صفة المؤمن]</w:t>
      </w:r>
      <w:bookmarkEnd w:id="409"/>
    </w:p>
    <w:p>
      <w:pPr>
        <w:pStyle w:val="BookText"/>
      </w:pPr>
      <w:r>
        <w:rPr>
          <w:rFonts w:ascii="Amiri" w:hAnsi="Amiri" w:eastAsia="Amiri" w:cs="Amiri"/>
          <w:lang w:bidi="ar-SA"/>
          <w:color w:val="111111"/>
          <w:sz w:val="28"/>
          <w:szCs w:val="28"/>
          <w:rtl/>
        </w:rPr>
        <w:t xml:space="preserve">وَ قَالَ ع فِی صِفَةِ الْمُؤْمِنِ اَلْمُؤْمِنُ بِشْرُهُ فِی وَجْهِهِ وَ حُزْنُهُ فِی قَلْبِهِ أَوْسَعُ شَیْءٍ صَدْراً وَ أَذَلُّ شَیْءٍ نَفْساً یَکْرَهُ الرِّفْعَةَ وَ یَشْنَأُ السُّمْعَةَ طَوِیلٌ غَمُّهُ بَعِیدٌ هَمُّهُ کَثِیرٌ صَمْتُهُ مَشْغُولٌ وَقْتُهُ شَکُورٌ صَبُورٌ مَغْمُورٌ بِفِکْرَتِهِ ضَنِینٌ بِخَلَّتِهِ سَهْلُ الْخَلِیقَةِ لَیِّنُ الْعَرِیکَةِ نَفْسُهُ أَصْلَبُ مِنَ الصَّلْدِ وَ هُوَ أَذَلُّ مِنَ الْعَبْدِ .</w:t>
      </w:r>
    </w:p>
    <w:p>
      <w:pPr>
        <w:pStyle w:val="BookText"/>
      </w:pPr>
      <w:r>
        <w:rPr>
          <w:rFonts w:ascii="IRNazanin" w:hAnsi="IRNazanin" w:eastAsia="IRNazanin" w:cs="IRNazanin"/>
          <w:lang w:bidi="fa-IR"/>
          <w:color w:val="111111"/>
          <w:sz w:val="28"/>
          <w:szCs w:val="28"/>
          <w:rtl/>
        </w:rPr>
        <w:t xml:space="preserve">هذه صفات العارفین و قد تقدم کثیر من القول فی ذلک و کان یقال البشر عنوان النجاح و الأمر الذی یختص به العارف أن یکون بشره فی وجهه و هو حزین و حزنه فی قلبه و إلا فالبشر قد یوجد فی کثیر من الناس.</w:t>
      </w:r>
    </w:p>
    <w:p>
      <w:pPr>
        <w:pStyle w:val="BookText"/>
      </w:pPr>
      <w:r>
        <w:rPr>
          <w:rFonts w:ascii="IRNazanin" w:hAnsi="IRNazanin" w:eastAsia="IRNazanin" w:cs="IRNazanin"/>
          <w:lang w:bidi="fa-IR"/>
          <w:color w:val="111111"/>
          <w:sz w:val="28"/>
          <w:szCs w:val="28"/>
          <w:rtl/>
        </w:rPr>
        <w:t xml:space="preserve">ثم ذکر أنه أوسع الناس صدرا و أذلهم نفسا و أنه یکره الرفعة و الصیت و جاء فی الخبر فی وصفهم کل خامل نومة .</w:t>
      </w:r>
    </w:p>
    <w:p>
      <w:pPr>
        <w:pStyle w:val="BookText"/>
      </w:pPr>
      <w:r>
        <w:rPr>
          <w:rFonts w:ascii="IRNazanin" w:hAnsi="IRNazanin" w:eastAsia="IRNazanin" w:cs="IRNazanin"/>
          <w:lang w:bidi="fa-IR"/>
          <w:color w:val="111111"/>
          <w:sz w:val="28"/>
          <w:szCs w:val="28"/>
          <w:rtl/>
        </w:rPr>
        <w:t xml:space="preserve">و طول الغم و بعد الهم من صفاتهم و کذلک کثرة الصمت و شغل الوقت بالذکر و العبادة و کذلک الشکر و الصبر و الاستغراق فی الفکر و تدبر آیات الله تعالی فی خلقه و الضن بالخلة و قلة المخالطة و التوفر علی العزلة و حسن الخلق و لین الجانب و أن یکون قوی النفس جدا مع ذل للناس و تواضع بینهم و هذه الأمور کلها قد أتی علیها الشرح فیما تقدم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0" w:name="pg11086_126091"/>
    <w:bookmarkEnd w:id="160"/>
    <w:p>
      <w:pPr>
        <w:pStyle w:val="Heading3"/>
      </w:pPr>
      <w:bookmarkStart w:id="410" w:name="_Toc178"/>
      <w:r>
        <w:t>340 [و من کلامه ع فی الطمع و ذمه و الیأس عما فی أیدی الناس و مدحه]</w:t>
      </w:r>
      <w:bookmarkEnd w:id="410"/>
    </w:p>
    <w:p>
      <w:pPr>
        <w:pStyle w:val="BookText"/>
      </w:pPr>
      <w:r>
        <w:rPr>
          <w:rFonts w:ascii="Amiri" w:hAnsi="Amiri" w:eastAsia="Amiri" w:cs="Amiri"/>
          <w:lang w:bidi="ar-SA"/>
          <w:color w:val="111111"/>
          <w:sz w:val="28"/>
          <w:szCs w:val="28"/>
          <w:rtl/>
        </w:rPr>
        <w:t xml:space="preserve">وَ قَالَ ع الْغِنَی الْأَکْبَرُ الْیَأْسُ عَمَّا فِی أَیْدِی النَّاسِ .</w:t>
      </w:r>
    </w:p>
    <w:p>
      <w:pPr>
        <w:pStyle w:val="BookText"/>
      </w:pPr>
      <w:r>
        <w:rPr>
          <w:rFonts w:ascii="IRNazanin" w:hAnsi="IRNazanin" w:eastAsia="IRNazanin" w:cs="IRNazanin"/>
          <w:lang w:bidi="fa-IR"/>
          <w:color w:val="111111"/>
          <w:sz w:val="28"/>
          <w:szCs w:val="28"/>
          <w:rtl/>
        </w:rPr>
        <w:t xml:space="preserve">هذه الکلمة قد رویت مرفوعة و قد تقدم القول فی الطمع و ذمه و الیأس و مدحه.</w:t>
      </w:r>
    </w:p>
    <w:p>
      <w:pPr>
        <w:pStyle w:val="BookText"/>
      </w:pPr>
      <w:r>
        <w:rPr>
          <w:rFonts w:ascii="Times New Roman" w:hAnsi="Times New Roman" w:eastAsia="Times New Roman" w:cs="Times New Roman"/>
          <w:lang w:val="en-US" w:bidi="en-US"/>
          <w:color w:val="111111"/>
          <w:sz w:val="28"/>
          <w:szCs w:val="28"/>
          <w:rtl/>
        </w:rPr>
        <w:t xml:space="preserve">4804</w:t>
      </w:r>
    </w:p>
    <w:p>
      <w:pPr>
        <w:pStyle w:val="BookText"/>
      </w:pPr>
      <w:r>
        <w:rPr>
          <w:rFonts w:ascii="IRNazanin" w:hAnsi="IRNazanin" w:eastAsia="IRNazanin" w:cs="IRNazanin"/>
          <w:lang w:bidi="fa-IR"/>
          <w:color w:val="111111"/>
          <w:sz w:val="28"/>
          <w:szCs w:val="28"/>
          <w:rtl/>
        </w:rPr>
        <w:t xml:space="preserve">و فی الحدیث المرفوع ازهد فی الناس یحبک الله و ازهد فیما أیدی الناس یحبک الناس.</w:t>
      </w:r>
    </w:p>
    <w:p>
      <w:pPr>
        <w:pStyle w:val="BookText"/>
      </w:pPr>
      <w:r>
        <w:rPr>
          <w:rFonts w:ascii="IRNazanin" w:hAnsi="IRNazanin" w:eastAsia="IRNazanin" w:cs="IRNazanin"/>
          <w:lang w:bidi="fa-IR"/>
          <w:color w:val="111111"/>
          <w:sz w:val="28"/>
          <w:szCs w:val="28"/>
          <w:rtl/>
        </w:rPr>
        <w:t xml:space="preserve">و من کلام بعضهم ما أکلت طعام واحد إلا هنت علیه.</w:t>
      </w:r>
    </w:p>
    <w:p>
      <w:pPr>
        <w:pStyle w:val="BookText"/>
      </w:pPr>
      <w:r>
        <w:rPr>
          <w:rFonts w:ascii="IRNazanin" w:hAnsi="IRNazanin" w:eastAsia="IRNazanin" w:cs="IRNazanin"/>
          <w:lang w:bidi="fa-IR"/>
          <w:color w:val="111111"/>
          <w:sz w:val="28"/>
          <w:szCs w:val="28"/>
          <w:rtl/>
        </w:rPr>
        <w:t xml:space="preserve">و کان یقال نعوذ بالله من طمع یدنی إلی طبع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 أرحت روحی من عذاب الملاح للیأس روح مثل روح النجاح و قال بعض الأدباء هذا المعنی الذی قد أطنب فیه الناس لیس کما یزعمونه لعمری إن للیأس راحة و لکن لا کراحة النجاح و ما هو إلا کقول من قال لا أدری نصف العلم فقیل له و لکنه النصف الذی لا ینفع.</w:t>
      </w:r>
    </w:p>
    <w:p>
      <w:pPr>
        <w:pStyle w:val="BookText"/>
      </w:pPr>
      <w:r>
        <w:rPr>
          <w:rFonts w:ascii="IRNazanin" w:hAnsi="IRNazanin" w:eastAsia="IRNazanin" w:cs="IRNazanin"/>
          <w:lang w:bidi="fa-IR"/>
          <w:color w:val="111111"/>
          <w:sz w:val="28"/>
          <w:szCs w:val="28"/>
          <w:rtl/>
        </w:rPr>
        <w:t xml:space="preserve">و قال ابن الفضل لا أمدح الیأس و لکنه أروح للقلب من المطمع</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أفلح من أبصر روض المنی</w:t>
      </w:r>
    </w:p>
    <w:p>
      <w:pPr>
        <w:pStyle w:val="BookText"/>
      </w:pPr>
      <w:r>
        <w:rPr>
          <w:rFonts w:ascii="IRNazanin" w:hAnsi="IRNazanin" w:eastAsia="IRNazanin" w:cs="IRNazanin"/>
          <w:lang w:bidi="fa-IR"/>
          <w:color w:val="111111"/>
          <w:sz w:val="28"/>
          <w:szCs w:val="28"/>
          <w:rtl/>
        </w:rPr>
        <w:t xml:space="preserve">یرعی فلم یرع و لم یرتع</w:t>
      </w:r>
    </w:p>
    <w:p>
      <w:pPr>
        <w:pStyle w:val="BookText"/>
      </w:pPr>
      <w:r>
        <w:rPr>
          <w:rFonts w:ascii="IRNazanin" w:hAnsi="IRNazanin" w:eastAsia="IRNazanin" w:cs="IRNazanin"/>
          <w:lang w:bidi="fa-IR"/>
          <w:color w:val="111111"/>
          <w:sz w:val="28"/>
          <w:szCs w:val="28"/>
          <w:rtl/>
        </w:rPr>
        <w:t xml:space="preserve">و مما یروی لعبد الله بن المبارک الزاهد قد أرحنا و استرحنا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1" w:name="pg11086_126093"/>
    <w:bookmarkEnd w:id="161"/>
    <w:p>
      <w:pPr>
        <w:pStyle w:val="Heading3"/>
      </w:pPr>
      <w:bookmarkStart w:id="411" w:name="_Toc179"/>
      <w:r>
        <w:t>341 [و من کلامه ع فی الوعد و المطل]</w:t>
      </w:r>
      <w:bookmarkEnd w:id="411"/>
    </w:p>
    <w:p>
      <w:pPr>
        <w:pStyle w:val="Heading4"/>
      </w:pPr>
      <w:bookmarkStart w:id="412" w:name="_Toc180"/>
      <w:r>
        <w:t>اشارة</w:t>
      </w:r>
      <w:bookmarkEnd w:id="412"/>
    </w:p>
    <w:p>
      <w:pPr>
        <w:pStyle w:val="BookText"/>
      </w:pPr>
      <w:r>
        <w:rPr>
          <w:rFonts w:ascii="Amiri" w:hAnsi="Amiri" w:eastAsia="Amiri" w:cs="Amiri"/>
          <w:lang w:bidi="ar-SA"/>
          <w:color w:val="111111"/>
          <w:sz w:val="28"/>
          <w:szCs w:val="28"/>
          <w:rtl/>
        </w:rPr>
        <w:t xml:space="preserve">وَ قَالَ ع الْمَسْئُولُ حُرٌّ حَتَّی یَعِدَ.</w:t>
      </w:r>
    </w:p>
    <w:p>
      <w:pPr>
        <w:pStyle w:val="Heading4"/>
      </w:pPr>
      <w:bookmarkStart w:id="413" w:name="_Toc181"/>
      <w:r>
        <w:t>[نبذ من الأقوال الحکیمة فی الوعد و المطل ]</w:t>
      </w:r>
      <w:bookmarkEnd w:id="413"/>
    </w:p>
    <w:p>
      <w:pPr>
        <w:pStyle w:val="BookText"/>
      </w:pPr>
      <w:r>
        <w:rPr>
          <w:rFonts w:ascii="IRNazanin" w:hAnsi="IRNazanin" w:eastAsia="IRNazanin" w:cs="IRNazanin"/>
          <w:lang w:bidi="fa-IR"/>
          <w:color w:val="111111"/>
          <w:sz w:val="28"/>
          <w:szCs w:val="28"/>
          <w:rtl/>
        </w:rPr>
        <w:t xml:space="preserve">قد سبق القول فی الوعد و المطل و نحن نذکر هاهنا نکتا أخری.</w:t>
      </w:r>
    </w:p>
    <w:p>
      <w:pPr>
        <w:pStyle w:val="BookText"/>
      </w:pPr>
      <w:r>
        <w:rPr>
          <w:rFonts w:ascii="Times New Roman" w:hAnsi="Times New Roman" w:eastAsia="Times New Roman" w:cs="Times New Roman"/>
          <w:lang w:val="en-US" w:bidi="en-US"/>
          <w:color w:val="111111"/>
          <w:sz w:val="28"/>
          <w:szCs w:val="28"/>
          <w:rtl/>
        </w:rPr>
        <w:t xml:space="preserve">4805</w:t>
      </w:r>
    </w:p>
    <w:p>
      <w:pPr>
        <w:pStyle w:val="BookText"/>
      </w:pPr>
      <w:r>
        <w:rPr>
          <w:rFonts w:ascii="IRNazanin" w:hAnsi="IRNazanin" w:eastAsia="IRNazanin" w:cs="IRNazanin"/>
          <w:lang w:bidi="fa-IR"/>
          <w:color w:val="111111"/>
          <w:sz w:val="28"/>
          <w:szCs w:val="28"/>
          <w:rtl/>
        </w:rPr>
        <w:t xml:space="preserve">فی الحدیث المرفوع من وعد وعدا فکأنما عهد عهدا.</w:t>
      </w:r>
    </w:p>
    <w:p>
      <w:pPr>
        <w:pStyle w:val="BookText"/>
      </w:pPr>
      <w:r>
        <w:rPr>
          <w:rFonts w:ascii="IRNazanin" w:hAnsi="IRNazanin" w:eastAsia="IRNazanin" w:cs="IRNazanin"/>
          <w:lang w:bidi="fa-IR"/>
          <w:color w:val="111111"/>
          <w:sz w:val="28"/>
          <w:szCs w:val="28"/>
          <w:rtl/>
        </w:rPr>
        <w:t xml:space="preserve">و کان یقال الوعد دین الکرام و المطل دین اللئام.</w:t>
      </w:r>
    </w:p>
    <w:p>
      <w:pPr>
        <w:pStyle w:val="BookText"/>
      </w:pPr>
      <w:r>
        <w:rPr>
          <w:rFonts w:ascii="IRNazanin" w:hAnsi="IRNazanin" w:eastAsia="IRNazanin" w:cs="IRNazanin"/>
          <w:lang w:bidi="fa-IR"/>
          <w:color w:val="111111"/>
          <w:sz w:val="28"/>
          <w:szCs w:val="28"/>
          <w:rtl/>
        </w:rPr>
        <w:t xml:space="preserve">و کان یقال الوعد شبکة من شباک الأحرار یتصیدون بها المحامد.</w:t>
      </w:r>
    </w:p>
    <w:p>
      <w:pPr>
        <w:pStyle w:val="BookText"/>
      </w:pPr>
      <w:r>
        <w:rPr>
          <w:rFonts w:ascii="IRNazanin" w:hAnsi="IRNazanin" w:eastAsia="IRNazanin" w:cs="IRNazanin"/>
          <w:lang w:bidi="fa-IR"/>
          <w:color w:val="111111"/>
          <w:sz w:val="28"/>
          <w:szCs w:val="28"/>
          <w:rtl/>
        </w:rPr>
        <w:t xml:space="preserve">و قال بعضهم الوعد مرض المعروف و الإنجاز برؤه.</w:t>
      </w:r>
    </w:p>
    <w:p>
      <w:pPr>
        <w:pStyle w:val="BookText"/>
      </w:pPr>
      <w:r>
        <w:rPr>
          <w:rFonts w:ascii="IRNazanin" w:hAnsi="IRNazanin" w:eastAsia="IRNazanin" w:cs="IRNazanin"/>
          <w:lang w:bidi="fa-IR"/>
          <w:color w:val="111111"/>
          <w:sz w:val="28"/>
          <w:szCs w:val="28"/>
          <w:rtl/>
        </w:rPr>
        <w:t xml:space="preserve">و قال یحیی بن خالد الوعد سحاب و الإنجاز مطره.</w:t>
      </w:r>
    </w:p>
    <w:p>
      <w:pPr>
        <w:pStyle w:val="BookText"/>
      </w:pPr>
      <w:r>
        <w:rPr>
          <w:rFonts w:ascii="Times New Roman" w:hAnsi="Times New Roman" w:eastAsia="Times New Roman" w:cs="Times New Roman"/>
          <w:lang w:val="en-US" w:bidi="en-US"/>
          <w:color w:val="111111"/>
          <w:sz w:val="28"/>
          <w:szCs w:val="28"/>
          <w:rtl/>
        </w:rPr>
        <w:t xml:space="preserve">4806</w:t>
      </w:r>
    </w:p>
    <w:p>
      <w:pPr>
        <w:pStyle w:val="BookText"/>
      </w:pPr>
      <w:r>
        <w:rPr>
          <w:rFonts w:ascii="IRNazanin" w:hAnsi="IRNazanin" w:eastAsia="IRNazanin" w:cs="IRNazanin"/>
          <w:lang w:bidi="fa-IR"/>
          <w:color w:val="111111"/>
          <w:sz w:val="28"/>
          <w:szCs w:val="28"/>
          <w:rtl/>
        </w:rPr>
        <w:t xml:space="preserve">فی الحدیث المرفوع عدة المؤمن عطیة.</w:t>
      </w:r>
    </w:p>
    <w:p>
      <w:pPr>
        <w:pStyle w:val="BookText"/>
      </w:pPr>
      <w:r>
        <w:rPr>
          <w:rFonts w:ascii="Times New Roman" w:hAnsi="Times New Roman" w:eastAsia="Times New Roman" w:cs="Times New Roman"/>
          <w:lang w:val="en-US" w:bidi="en-US"/>
          <w:color w:val="111111"/>
          <w:sz w:val="28"/>
          <w:szCs w:val="28"/>
          <w:rtl/>
        </w:rPr>
        <w:t xml:space="preserve">4807</w:t>
      </w:r>
    </w:p>
    <w:p>
      <w:pPr>
        <w:pStyle w:val="BookText"/>
      </w:pPr>
      <w:r>
        <w:rPr>
          <w:rFonts w:ascii="IRNazanin" w:hAnsi="IRNazanin" w:eastAsia="IRNazanin" w:cs="IRNazanin"/>
          <w:lang w:bidi="fa-IR"/>
          <w:color w:val="111111"/>
          <w:sz w:val="28"/>
          <w:szCs w:val="28"/>
          <w:rtl/>
        </w:rPr>
        <w:t xml:space="preserve">و عنه ع لا تواعد أخاک موعدا لتخلفه.</w:t>
      </w:r>
    </w:p>
    <w:p>
      <w:pPr>
        <w:pStyle w:val="BookText"/>
      </w:pPr>
      <w:r>
        <w:rPr>
          <w:rFonts w:ascii="IRNazanin" w:hAnsi="IRNazanin" w:eastAsia="IRNazanin" w:cs="IRNazanin"/>
          <w:lang w:bidi="fa-IR"/>
          <w:color w:val="111111"/>
          <w:sz w:val="28"/>
          <w:szCs w:val="28"/>
          <w:rtl/>
        </w:rPr>
        <w:t xml:space="preserve">و قال یحیی بن خالد لبنیه یا بنی کونوا أسدا فی الأقوال نجازا فی الأفعال و لا تعدوا إلا و تنجزوا فإن الحر یثق بوعد الکریم و ربما ادان علیه.</w:t>
      </w:r>
    </w:p>
    <w:p>
      <w:pPr>
        <w:pStyle w:val="BookText"/>
      </w:pPr>
      <w:r>
        <w:rPr>
          <w:rFonts w:ascii="IRNazanin" w:hAnsi="IRNazanin" w:eastAsia="IRNazanin" w:cs="IRNazanin"/>
          <w:lang w:bidi="fa-IR"/>
          <w:color w:val="111111"/>
          <w:sz w:val="28"/>
          <w:szCs w:val="28"/>
          <w:rtl/>
        </w:rPr>
        <w:t xml:space="preserve">و کان جعفر بن یحیی یکره الوعد و یقول الوعد من العاجز فأما القادر فالنقد.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4808</w:t>
      </w:r>
    </w:p>
    <w:p>
      <w:pPr>
        <w:pStyle w:val="BookText"/>
      </w:pPr>
      <w:r>
        <w:rPr>
          <w:rFonts w:ascii="IRNazanin" w:hAnsi="IRNazanin" w:eastAsia="IRNazanin" w:cs="IRNazanin"/>
          <w:lang w:bidi="fa-IR"/>
          <w:color w:val="111111"/>
          <w:sz w:val="28"/>
          <w:szCs w:val="28"/>
          <w:rtl/>
        </w:rPr>
        <w:t xml:space="preserve">و فی الحدیث المرفوع مطل الغنی ظلم.</w:t>
      </w:r>
    </w:p>
    <w:p>
      <w:pPr>
        <w:pStyle w:val="BookText"/>
      </w:pPr>
      <w:r>
        <w:rPr>
          <w:rFonts w:ascii="IRNazanin" w:hAnsi="IRNazanin" w:eastAsia="IRNazanin" w:cs="IRNazanin"/>
          <w:lang w:bidi="fa-IR"/>
          <w:color w:val="111111"/>
          <w:sz w:val="28"/>
          <w:szCs w:val="28"/>
          <w:rtl/>
        </w:rPr>
        <w:t xml:space="preserve">و قال ابن الفضل أثروا و لم یقضوا دیون غریمهم و اللؤم کل اللؤم مطل الموسر و قال الآخر إذا أتت العطیة بعد مطل فلا کانت و إن کانت سنیه و کان یقال المطل یسد علی صاحبه باب العذر و یوجب علیه الأحسن و الأکثر و التعجیل یحسن سیئه و یبسط عذره فی التقلیل.</w:t>
      </w:r>
    </w:p>
    <w:p>
      <w:pPr>
        <w:pStyle w:val="BookText"/>
      </w:pPr>
      <w:r>
        <w:rPr>
          <w:rFonts w:ascii="IRNazanin" w:hAnsi="IRNazanin" w:eastAsia="IRNazanin" w:cs="IRNazanin"/>
          <w:lang w:bidi="fa-IR"/>
          <w:color w:val="111111"/>
          <w:sz w:val="28"/>
          <w:szCs w:val="28"/>
          <w:rtl/>
        </w:rPr>
        <w:t xml:space="preserve">و قال یحیی بن خالد لبنیه یا بنی لا تمطلوا معروفکم فإن کثیر العطاء بعد المطل قلیل و عجلوا فإن عذرکم مقبول مع التعجیل.</w:t>
      </w:r>
    </w:p>
    <w:p>
      <w:pPr>
        <w:pStyle w:val="BookText"/>
      </w:pPr>
      <w:r>
        <w:rPr>
          <w:rFonts w:ascii="IRNazanin" w:hAnsi="IRNazanin" w:eastAsia="IRNazanin" w:cs="IRNazanin"/>
          <w:lang w:bidi="fa-IR"/>
          <w:color w:val="111111"/>
          <w:sz w:val="28"/>
          <w:szCs w:val="28"/>
          <w:rtl/>
        </w:rPr>
        <w:t xml:space="preserve">و من کلام الحسن بن سهل المطل یذهب رونق البر و یکدر صفو المعروف و یحبط أجر الصدقة و یعقل اللسان عن الشکر و للتعجیل حلاوة و إن قلت العارفة و لذة و إن صغرت الصنیعة و ربما عرض ما یمنع الإنجاز من تعذر الإمکان و تغیر الزمان فبادر المکنة و عاجل القدرة و انتهز الفرصة.</w:t>
      </w:r>
    </w:p>
    <w:p>
      <w:pPr>
        <w:pStyle w:val="BookText"/>
      </w:pPr>
      <w:r>
        <w:rPr>
          <w:rFonts w:ascii="IRNazanin" w:hAnsi="IRNazanin" w:eastAsia="IRNazanin" w:cs="IRNazanin"/>
          <w:lang w:bidi="fa-IR"/>
          <w:color w:val="111111"/>
          <w:sz w:val="28"/>
          <w:szCs w:val="28"/>
          <w:rtl/>
        </w:rPr>
        <w:t xml:space="preserve">و قال الشاعر تحیل علی الفراغ قضاء شغلی و قال آخر لو علم الماطل أن المطال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2" w:name="pg11086_126095"/>
    <w:bookmarkEnd w:id="162"/>
    <w:p>
      <w:pPr>
        <w:pStyle w:val="Heading3"/>
      </w:pPr>
      <w:bookmarkStart w:id="414" w:name="_Toc182"/>
      <w:r>
        <w:t>342 [و من کلامه ع فی الأمل]</w:t>
      </w:r>
      <w:bookmarkEnd w:id="414"/>
    </w:p>
    <w:p>
      <w:pPr>
        <w:pStyle w:val="BookText"/>
      </w:pPr>
      <w:r>
        <w:rPr>
          <w:rFonts w:ascii="Amiri" w:hAnsi="Amiri" w:eastAsia="Amiri" w:cs="Amiri"/>
          <w:lang w:bidi="ar-SA"/>
          <w:color w:val="111111"/>
          <w:sz w:val="28"/>
          <w:szCs w:val="28"/>
          <w:rtl/>
        </w:rPr>
        <w:t xml:space="preserve">وَ قَالَ ع لَوْ رَأَی الْعَبْدُ الْأَجَلَ وَ مَصِیرَهُ لَأَبْغَضَ الْأَمَلَ وَ غُرُورَهُ .</w:t>
      </w:r>
    </w:p>
    <w:p>
      <w:pPr>
        <w:pStyle w:val="BookText"/>
      </w:pPr>
      <w:r>
        <w:rPr>
          <w:rFonts w:ascii="IRNazanin" w:hAnsi="IRNazanin" w:eastAsia="IRNazanin" w:cs="IRNazanin"/>
          <w:lang w:bidi="fa-IR"/>
          <w:color w:val="111111"/>
          <w:sz w:val="28"/>
          <w:szCs w:val="28"/>
          <w:rtl/>
        </w:rPr>
        <w:t xml:space="preserve">قد تقدم من الکلام فی الأمل ما فیه کفایة و کان یقال وا عجبا لصاحب الأمل الطویل و ربما یکون کفنه فی ید النساج و هو لا یعلم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3" w:name="pg11086_126096"/>
    <w:bookmarkEnd w:id="163"/>
    <w:p>
      <w:pPr>
        <w:pStyle w:val="Heading3"/>
      </w:pPr>
      <w:bookmarkStart w:id="415" w:name="_Toc183"/>
      <w:r>
        <w:t>343 [و من کلامه ع فی أن الحوادث و الوارث شریکان فی مال کل امر‌‍ئ]</w:t>
      </w:r>
      <w:bookmarkEnd w:id="415"/>
    </w:p>
    <w:p>
      <w:pPr>
        <w:pStyle w:val="BookText"/>
      </w:pPr>
      <w:r>
        <w:rPr>
          <w:rFonts w:ascii="Amiri" w:hAnsi="Amiri" w:eastAsia="Amiri" w:cs="Amiri"/>
          <w:lang w:bidi="ar-SA"/>
          <w:color w:val="111111"/>
          <w:sz w:val="28"/>
          <w:szCs w:val="28"/>
          <w:rtl/>
        </w:rPr>
        <w:t xml:space="preserve">وَ قَالَ ع لِکُلِّ امْرِئٍ فِی مَالِهِ شَرِیکَانِ الْوَارِثُ وَ الْحَوَادِثُ .</w:t>
      </w:r>
    </w:p>
    <w:p>
      <w:pPr>
        <w:pStyle w:val="BookText"/>
      </w:pPr>
      <w:r>
        <w:rPr>
          <w:rFonts w:ascii="IRNazanin" w:hAnsi="IRNazanin" w:eastAsia="IRNazanin" w:cs="IRNazanin"/>
          <w:lang w:bidi="fa-IR"/>
          <w:color w:val="111111"/>
          <w:sz w:val="28"/>
          <w:szCs w:val="28"/>
          <w:rtl/>
        </w:rPr>
        <w:t xml:space="preserve">أخذه الرضی فقال خذ من تراثک ما استطعت فإنما</w:t>
      </w:r>
    </w:p>
    <w:p>
      <w:pPr>
        <w:pStyle w:val="BookText"/>
      </w:pPr>
      <w:r>
        <w:rPr>
          <w:rFonts w:ascii="Times New Roman" w:hAnsi="Times New Roman" w:eastAsia="Times New Roman" w:cs="Times New Roman"/>
          <w:lang w:val="en-US" w:bidi="en-US"/>
          <w:color w:val="111111"/>
          <w:sz w:val="28"/>
          <w:szCs w:val="28"/>
          <w:rtl/>
        </w:rPr>
        <w:t xml:space="preserve">4809</w:t>
      </w:r>
    </w:p>
    <w:p>
      <w:pPr>
        <w:pStyle w:val="BookText"/>
      </w:pPr>
      <w:r>
        <w:rPr>
          <w:rFonts w:ascii="IRNazanin" w:hAnsi="IRNazanin" w:eastAsia="IRNazanin" w:cs="IRNazanin"/>
          <w:lang w:bidi="fa-IR"/>
          <w:color w:val="111111"/>
          <w:sz w:val="28"/>
          <w:szCs w:val="28"/>
          <w:rtl/>
        </w:rPr>
        <w:t xml:space="preserve">وقد قال ع فی موضع آخر بشر مال البخیل بحادث أو وارث.</w:t>
      </w:r>
    </w:p>
    <w:p>
      <w:pPr>
        <w:pStyle w:val="BookText"/>
      </w:pPr>
      <w:r>
        <w:rPr>
          <w:rFonts w:ascii="IRNazanin" w:hAnsi="IRNazanin" w:eastAsia="IRNazanin" w:cs="IRNazanin"/>
          <w:lang w:bidi="fa-IR"/>
          <w:color w:val="111111"/>
          <w:sz w:val="28"/>
          <w:szCs w:val="28"/>
          <w:rtl/>
        </w:rPr>
        <w:t xml:space="preserve">و رأیت بخط ابن الخشاب رحمه الله علی ظهر کتاب لعبد الله بن أحمد بن أحمد بن أحمد ثم لحادث أو وارث کأنه یعنی ضنه به أی لا أخرجه عن یدی اختیارا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4" w:name="pg11086_126097"/>
    <w:bookmarkEnd w:id="164"/>
    <w:p>
      <w:pPr>
        <w:pStyle w:val="Heading3"/>
      </w:pPr>
      <w:bookmarkStart w:id="416" w:name="_Toc184"/>
      <w:r>
        <w:t>344 [و من کلامه ع فی أن الله تعالی لا یقبل دعاء الفاسق المخل بالواجبات]</w:t>
      </w:r>
      <w:bookmarkEnd w:id="416"/>
    </w:p>
    <w:p>
      <w:pPr>
        <w:pStyle w:val="BookText"/>
      </w:pPr>
      <w:r>
        <w:rPr>
          <w:rFonts w:ascii="Amiri" w:hAnsi="Amiri" w:eastAsia="Amiri" w:cs="Amiri"/>
          <w:lang w:bidi="ar-SA"/>
          <w:color w:val="111111"/>
          <w:sz w:val="28"/>
          <w:szCs w:val="28"/>
          <w:rtl/>
        </w:rPr>
        <w:t xml:space="preserve">وَ قَالَ ع الدَّاعِی بِلاَ عَمَلٍ کَالرَّامِی بِلاَ وَتَرٍ .</w:t>
      </w:r>
    </w:p>
    <w:p>
      <w:pPr>
        <w:pStyle w:val="BookText"/>
      </w:pPr>
      <w:r>
        <w:rPr>
          <w:rFonts w:ascii="IRNazanin" w:hAnsi="IRNazanin" w:eastAsia="IRNazanin" w:cs="IRNazanin"/>
          <w:lang w:bidi="fa-IR"/>
          <w:color w:val="111111"/>
          <w:sz w:val="28"/>
          <w:szCs w:val="28"/>
          <w:rtl/>
        </w:rPr>
        <w:t xml:space="preserve">من خلا من العمل فقد أخل بالواجبات و من أخل بالواجبات فقد فسق و الله تعالی لا یقبل دعاء الفاسق و شبهه ع بالرامی بلا وتر فإن سهمه لا ینفذ </w:t>
      </w:r>
      <w:r>
        <w:rPr>
          <w:rStyle w:val="FootnoteReference"/>
        </w:rPr>
        <w:footnoteReference w:id="218"/>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5" w:name="pg11086_126098"/>
    <w:bookmarkEnd w:id="165"/>
    <w:p>
      <w:pPr>
        <w:pStyle w:val="Heading3"/>
      </w:pPr>
      <w:bookmarkStart w:id="417" w:name="_Toc185"/>
      <w:r>
        <w:t>345 [و من کلامه ع فی بیان أنواع العلم]</w:t>
      </w:r>
      <w:bookmarkEnd w:id="417"/>
    </w:p>
    <w:p>
      <w:pPr>
        <w:pStyle w:val="BookText"/>
      </w:pPr>
      <w:r>
        <w:rPr>
          <w:rFonts w:ascii="Amiri" w:hAnsi="Amiri" w:eastAsia="Amiri" w:cs="Amiri"/>
          <w:lang w:bidi="ar-SA"/>
          <w:color w:val="111111"/>
          <w:sz w:val="28"/>
          <w:szCs w:val="28"/>
          <w:rtl/>
        </w:rPr>
        <w:t xml:space="preserve">وَ قَالَ ع الْعِلْمُ عِلْمَانِ مَطْبُوعٌ وَ مَسْمُوعٌ وَ لاَ یَنْفَعُ الْمَسْمُوعُ إِذَا لَمْ یَکُنِ الْمَطْبُوعُ .</w:t>
      </w:r>
    </w:p>
    <w:p>
      <w:pPr>
        <w:pStyle w:val="BookText"/>
      </w:pPr>
      <w:r>
        <w:rPr>
          <w:rFonts w:ascii="IRNazanin" w:hAnsi="IRNazanin" w:eastAsia="IRNazanin" w:cs="IRNazanin"/>
          <w:lang w:bidi="fa-IR"/>
          <w:color w:val="111111"/>
          <w:sz w:val="28"/>
          <w:szCs w:val="28"/>
          <w:rtl/>
        </w:rPr>
        <w:t xml:space="preserve">هذه قاعدة کلیة مذکورة فی الکتب الحکمیة إن العلوم منها ما هو غریزی و منها ما هو تکلیفی ثم کل واحد من القسمین یختلف بالأشد و الأضعف أما الأول فقد یکون فی الناس من لا یحتاج فی النظر إلی ترتیب المقدمات بل تنساق النتیجة النظریة إلیه سوقا من غیر احتیاج منه إلی التأمل و التدبر و قد یکون فیهم من هو دون ذلک و قد یکون من هو دون الدون و أما الثانی فقد یکون فی الناس من لا یجدی فیه التعلیم بل یکون کالصخرة الجامدة بلادة و غباوة و منهم من یکون أقل تبلدا و جنوح ذهن من ذلک و منهم من یکون الوقفة عنده أقل فیکون ذا حال متوسطة و بالجملة فاستقراء أحوال الناس یشهد بصحة ذلک.</w:t>
      </w:r>
    </w:p>
    <w:p>
      <w:pPr>
        <w:pStyle w:val="BookText"/>
      </w:pPr>
      <w:r>
        <w:rPr>
          <w:rFonts w:ascii="IRNazanin" w:hAnsi="IRNazanin" w:eastAsia="IRNazanin" w:cs="IRNazanin"/>
          <w:lang w:bidi="fa-IR"/>
          <w:color w:val="111111"/>
          <w:sz w:val="28"/>
          <w:szCs w:val="28"/>
          <w:rtl/>
        </w:rPr>
        <w:t xml:space="preserve">و قال ع لیس ینفع المسموع إذا لم یکن المطبوع یقول إذا لم یکن هناک أحوال استعداد لم ینفع الدرس و التکرار و قد شاهدنا مثل هذا فی حق أشخاص کثیرة اشتغلوا بالعلم الدهر الأطول فلم ینجع معهم العلاج و فارقوا الدنیا و هم علی الغریزة الأولی فی الساذجیة و عدم الفهم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6" w:name="pg11086_126099"/>
    <w:bookmarkEnd w:id="166"/>
    <w:p>
      <w:pPr>
        <w:pStyle w:val="Heading3"/>
      </w:pPr>
      <w:bookmarkStart w:id="418" w:name="_Toc186"/>
      <w:r>
        <w:t>346 [و من کلامه ع فی إقبال صواب الرأی بالدول و إدباره]</w:t>
      </w:r>
      <w:bookmarkEnd w:id="418"/>
    </w:p>
    <w:p>
      <w:pPr>
        <w:pStyle w:val="BookText"/>
      </w:pPr>
      <w:r>
        <w:rPr>
          <w:rFonts w:ascii="Amiri" w:hAnsi="Amiri" w:eastAsia="Amiri" w:cs="Amiri"/>
          <w:lang w:bidi="ar-SA"/>
          <w:color w:val="111111"/>
          <w:sz w:val="28"/>
          <w:szCs w:val="28"/>
          <w:rtl/>
        </w:rPr>
        <w:t xml:space="preserve">وَ قَالَ ع صَوَابُ الرَّأْیِ بِالدُّوَلِ یُقْبِلُ بِإِقْبَالِهَا وَ یَذْهَبُ بِذَهَابِهَا [یُدْبِرُ بِإِدْبَارِهَا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الصولی اجتمع بنو برمک عند یحیی بن خالد فی آخر دولتهم و هم یومئذ عشرة فأداروا بینهم الرأی فی أمر فلم یصلح لهم فقال یحیی أنا لله ذهبت و الله دولتنا کنا فی إقبالنا یبرم الواحد منا عشرة آراء مشکلة فی وقت واحد و الیوم نحن عشرة فی أمر غیر مشکل و لا یصح لنا فیه رأی الله نسأل حسن الخاتمة.</w:t>
      </w:r>
    </w:p>
    <w:p>
      <w:pPr>
        <w:pStyle w:val="BookText"/>
      </w:pPr>
      <w:r>
        <w:rPr>
          <w:rFonts w:ascii="IRNazanin" w:hAnsi="IRNazanin" w:eastAsia="IRNazanin" w:cs="IRNazanin"/>
          <w:lang w:bidi="fa-IR"/>
          <w:color w:val="111111"/>
          <w:sz w:val="28"/>
          <w:szCs w:val="28"/>
          <w:rtl/>
        </w:rPr>
        <w:t xml:space="preserve">أرسل المنصور لما </w:t>
      </w:r>
      <w:r>
        <w:rPr>
          <w:rStyle w:val="FootnoteReference"/>
        </w:rPr>
        <w:footnoteReference w:id="219"/>
      </w:r>
      <w:r>
        <w:rPr>
          <w:rFonts w:ascii="IRNazanin" w:hAnsi="IRNazanin" w:eastAsia="IRNazanin" w:cs="IRNazanin"/>
          <w:lang w:bidi="fa-IR"/>
          <w:color w:val="111111"/>
          <w:sz w:val="28"/>
          <w:szCs w:val="28"/>
          <w:rtl/>
        </w:rPr>
        <w:t xml:space="preserve">هاضه أمر إبراهیم إلی عمه عبد الله بن علی و هو فی السجن یستشیره ما یصنع و کان إبراهیم قد ظهر بالبصرة فقال عبد الله أنا محبوس و المحبوس محبوس الرأی قال له فعلی ذاک قال یفرق الأموال کلها علی الرجال و یلقاه فإن ظفر فذاک و إلا یتوجه إلی أبیه محمد بجرجان و یترکه یقدم علی بیوت أموال فارغة فهو خیر له من أن تکون الدبرة علیه و یقدم عدوه علی بیوت أموال مملوءة.</w:t>
      </w:r>
    </w:p>
    <w:p>
      <w:pPr>
        <w:pStyle w:val="BookText"/>
      </w:pPr>
      <w:r>
        <w:rPr>
          <w:rFonts w:ascii="IRNazanin" w:hAnsi="IRNazanin" w:eastAsia="IRNazanin" w:cs="IRNazanin"/>
          <w:lang w:bidi="fa-IR"/>
          <w:color w:val="111111"/>
          <w:sz w:val="28"/>
          <w:szCs w:val="28"/>
          <w:rtl/>
        </w:rPr>
        <w:t xml:space="preserve">قال سلیمان بن عبد الملک لیزید بن أبی مسلم صاحب شرطة الحجاج یوما لعن الله رجلا أجرک رسنه و خرب لک آخرته قال یا أمیر المؤمنین رأیتنی و الأمر عنی مدبر و لو رأیتنی و الأمر علی مقبل لاستکبرت منی ما استصغرت و لاستعظمت منی ما استحقرت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7" w:name="pg11086_126100"/>
    <w:bookmarkEnd w:id="167"/>
    <w:p>
      <w:pPr>
        <w:pStyle w:val="Heading3"/>
      </w:pPr>
      <w:bookmarkStart w:id="419" w:name="_Toc187"/>
      <w:r>
        <w:t>347 [و من کلامه ع فی العفاف و الشکر]</w:t>
      </w:r>
      <w:bookmarkEnd w:id="419"/>
    </w:p>
    <w:p>
      <w:pPr>
        <w:pStyle w:val="BookText"/>
      </w:pPr>
      <w:r>
        <w:rPr>
          <w:rFonts w:ascii="Amiri" w:hAnsi="Amiri" w:eastAsia="Amiri" w:cs="Amiri"/>
          <w:lang w:bidi="ar-SA"/>
          <w:color w:val="111111"/>
          <w:sz w:val="28"/>
          <w:szCs w:val="28"/>
          <w:rtl/>
        </w:rPr>
        <w:t xml:space="preserve">وَ قَالَ ع الْعَفَافُ زِینَةُ الْفَقْرِ وَ الشُّکْرُ زِینَةُ الْغِنَی .</w:t>
      </w:r>
    </w:p>
    <w:p>
      <w:pPr>
        <w:pStyle w:val="BookText"/>
      </w:pPr>
      <w:r>
        <w:rPr>
          <w:rFonts w:ascii="IRNazanin" w:hAnsi="IRNazanin" w:eastAsia="IRNazanin" w:cs="IRNazanin"/>
          <w:lang w:bidi="fa-IR"/>
          <w:color w:val="111111"/>
          <w:sz w:val="28"/>
          <w:szCs w:val="28"/>
          <w:rtl/>
        </w:rPr>
        <w:t xml:space="preserve">قد سبق القول فی أن الأجمل بالفقیر أن یکون عفیفا و ألا یکون جشعا حریصا و لا جادا فی الطلب متهالکا و أنه ینبغی أنه إذا افتقر أن یتیه علی الوقت و أبناء الوقت فإن التیه فی مثل ذلک المقام لا بأس به لیبعد جدا عن مظنة الحرص و الطمع.</w:t>
      </w:r>
    </w:p>
    <w:p>
      <w:pPr>
        <w:pStyle w:val="BookText"/>
      </w:pPr>
      <w:r>
        <w:rPr>
          <w:rFonts w:ascii="IRNazanin" w:hAnsi="IRNazanin" w:eastAsia="IRNazanin" w:cs="IRNazanin"/>
          <w:lang w:bidi="fa-IR"/>
          <w:color w:val="111111"/>
          <w:sz w:val="28"/>
          <w:szCs w:val="28"/>
          <w:rtl/>
        </w:rPr>
        <w:t xml:space="preserve">و قد سبق أیضا القول فی الشکر عند النعمة و وجوبه و أنه سبب لاستدامتها و أن الإخلال به داعیة إلی زوالها و انتقالها و ذکرنا فی هذا الباب أمورا مستحسنة فلتراجع و قال عبد الصمد بن المعذل فی العفاف سأقنی العفاف و أرضی الکفاف</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8" w:name="pg11086_126101"/>
    <w:bookmarkEnd w:id="168"/>
    <w:p>
      <w:pPr>
        <w:pStyle w:val="Heading3"/>
      </w:pPr>
      <w:bookmarkStart w:id="420" w:name="_Toc188"/>
      <w:r>
        <w:t>348 [و من کلامه ع فی مقایسة یوم العدل و الجور علی الظالم و المظلوم]</w:t>
      </w:r>
      <w:bookmarkEnd w:id="420"/>
    </w:p>
    <w:p>
      <w:pPr>
        <w:pStyle w:val="BookText"/>
      </w:pPr>
      <w:r>
        <w:rPr>
          <w:rFonts w:ascii="Amiri" w:hAnsi="Amiri" w:eastAsia="Amiri" w:cs="Amiri"/>
          <w:lang w:bidi="ar-SA"/>
          <w:color w:val="111111"/>
          <w:sz w:val="28"/>
          <w:szCs w:val="28"/>
          <w:rtl/>
        </w:rPr>
        <w:t xml:space="preserve">وَ قَالَ ع یَوْمُ الْعَدْلِ عَلَی الظَّالِمِ أَشَدُّ مِنْ یَوْمِ الْجَوْرِ عَلَی الْمَظْلُومِ .</w:t>
      </w:r>
    </w:p>
    <w:p>
      <w:pPr>
        <w:pStyle w:val="BookText"/>
      </w:pPr>
      <w:r>
        <w:rPr>
          <w:rFonts w:ascii="IRNazanin" w:hAnsi="IRNazanin" w:eastAsia="IRNazanin" w:cs="IRNazanin"/>
          <w:lang w:bidi="fa-IR"/>
          <w:color w:val="111111"/>
          <w:sz w:val="28"/>
          <w:szCs w:val="28"/>
          <w:rtl/>
        </w:rPr>
        <w:t xml:space="preserve">شیئان مؤلمان أحدهما ینقضی سریعا و الآخر یدوم أبدا فلا جرم کان الیوم المذکور علی الظالم أشد من یوم الجور علی المظلوم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9" w:name="pg11086_126102"/>
    <w:bookmarkEnd w:id="169"/>
    <w:p>
      <w:pPr>
        <w:pStyle w:val="Heading3"/>
      </w:pPr>
      <w:bookmarkStart w:id="421" w:name="_Toc189"/>
      <w:r>
        <w:t>349 [و من کلامه ع فی عموم النقص الناس إلا المعصومین و ذم السؤال تعنتا]</w:t>
      </w:r>
      <w:bookmarkEnd w:id="421"/>
    </w:p>
    <w:p>
      <w:pPr>
        <w:pStyle w:val="BookText"/>
      </w:pPr>
      <w:r>
        <w:rPr>
          <w:rFonts w:ascii="Amiri" w:hAnsi="Amiri" w:eastAsia="Amiri" w:cs="Amiri"/>
          <w:lang w:bidi="ar-SA"/>
          <w:color w:val="111111"/>
          <w:sz w:val="28"/>
          <w:szCs w:val="28"/>
          <w:rtl/>
        </w:rPr>
        <w:t xml:space="preserve">وَ قَالَ ع الْأَقَاوِیلُ مَحْفُوظَةٌ وَ السَّرَائِرُ مَبْلُوَّةٌ وَ کُلُّ نَفْسٍ بِمَا کَسَبَتْ رَهِینَةٌ وَ النَّاسُ مَنْقُوصُونَ مَدْخُولُونَ إِلاَّ مَنْ عَصَمَ اللَّهُ سَائِلُهُمْ مُتَعَنِّتٌ وَ مُجِیبُهُمْ مُتَکَلِّفٌ یَکَادُ أَفْضَلُهُمْ رَأْیاً یَرُدُّهُ عَنْ فَضْلِ رَأْیِهِ [اَلرِّضَا]</w:t>
      </w:r>
    </w:p>
    <w:p>
      <w:pPr>
        <w:pStyle w:val="BookText"/>
      </w:pPr>
      <w:r>
        <w:rPr>
          <w:rFonts w:ascii="Amiri" w:hAnsi="Amiri" w:eastAsia="Amiri" w:cs="Amiri"/>
          <w:lang w:bidi="ar-SA"/>
          <w:color w:val="111111"/>
          <w:sz w:val="28"/>
          <w:szCs w:val="28"/>
          <w:rtl/>
        </w:rPr>
        <w:t xml:space="preserve">اَلرِّضَی وَ السُّخْطُ وَ یَکَادُ أَصْلَبُهُمْ عُوداً تَنْکَؤُهُ اللَّحْظَةُ وَ تَسْتَحِیلُهُ الْکَلِمَةُ الْوَاحِدَةُ .</w:t>
      </w:r>
    </w:p>
    <w:p>
      <w:pPr>
        <w:pStyle w:val="BookText"/>
      </w:pPr>
      <w:r>
        <w:rPr>
          <w:rFonts w:ascii="IRNazanin" w:hAnsi="IRNazanin" w:eastAsia="IRNazanin" w:cs="IRNazanin"/>
          <w:lang w:bidi="fa-IR"/>
          <w:color w:val="111111"/>
          <w:sz w:val="28"/>
          <w:szCs w:val="28"/>
          <w:rtl/>
        </w:rPr>
        <w:t xml:space="preserve">السرائر هاهنا ما أسر فی القلوب من النیات و العقائد و غیرها و ما یخفی من أعمال الجوارح أیضا و بلاؤها تعرفها و تصفحها و التمییز بین ما طاب منها و ما خبث.</w:t>
      </w:r>
    </w:p>
    <w:p>
      <w:pPr>
        <w:pStyle w:val="BookText"/>
      </w:pPr>
      <w:r>
        <w:rPr>
          <w:rFonts w:ascii="Amiri" w:hAnsi="Amiri" w:eastAsia="Amiri" w:cs="Amiri"/>
          <w:lang w:bidi="ar-SA"/>
          <w:color w:val="111111"/>
          <w:sz w:val="28"/>
          <w:szCs w:val="28"/>
          <w:rtl/>
        </w:rPr>
        <w:t xml:space="preserve">و قال عمر بن عبد العزیز للأحوص لما قال ستبلی لها فی مضمر القلب و الحشا سریرة حب یَوْمَ تُبْلَی السَّرٰائِرُ إنک یومئذ عنها لمشغول .</w:t>
      </w:r>
    </w:p>
    <w:p>
      <w:pPr>
        <w:pStyle w:val="BookText"/>
      </w:pPr>
      <w:r>
        <w:rPr>
          <w:rFonts w:ascii="IRNazanin" w:hAnsi="IRNazanin" w:eastAsia="IRNazanin" w:cs="IRNazanin"/>
          <w:lang w:bidi="fa-IR"/>
          <w:color w:val="111111"/>
          <w:sz w:val="28"/>
          <w:szCs w:val="28"/>
          <w:rtl/>
        </w:rPr>
        <w:t xml:space="preserve">ذکر ع الناس فقال قد عمهم النقص إلا المعصومین ثم قال سائلهم یسأل تعنتا و السؤال علی هذا الوجه مذموم و مجیبهم متکلف للجواب و أفضلهم رأیا یکاد رضاه تارة و سخطه أخری یرده عن فضل رأیه أی یتبعون الهوی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یکاد أصلبهم عودا أی أشدهم احتمالا.</w:t>
      </w:r>
    </w:p>
    <w:p>
      <w:pPr>
        <w:pStyle w:val="BookText"/>
      </w:pPr>
      <w:r>
        <w:rPr>
          <w:rFonts w:ascii="IRNazanin" w:hAnsi="IRNazanin" w:eastAsia="IRNazanin" w:cs="IRNazanin"/>
          <w:lang w:bidi="fa-IR"/>
          <w:color w:val="111111"/>
          <w:sz w:val="28"/>
          <w:szCs w:val="28"/>
          <w:rtl/>
        </w:rPr>
        <w:t xml:space="preserve">و تنکؤه اللحظة نکأت القرحة إذا صدمتها بشیء فتقشرها.</w:t>
      </w:r>
    </w:p>
    <w:p>
      <w:pPr>
        <w:pStyle w:val="BookText"/>
      </w:pPr>
      <w:r>
        <w:rPr>
          <w:rFonts w:ascii="IRNazanin" w:hAnsi="IRNazanin" w:eastAsia="IRNazanin" w:cs="IRNazanin"/>
          <w:lang w:bidi="fa-IR"/>
          <w:color w:val="111111"/>
          <w:sz w:val="28"/>
          <w:szCs w:val="28"/>
          <w:rtl/>
        </w:rPr>
        <w:t xml:space="preserve">قال و تستحیله الکلمة الواحدة أی تحیله و تغیره عن مقتضی طبعه یصفهم بسرعة التقلب و التلون و أنهم مطیعون دواعی الشهوة و الغضب و استفعل بمعنی فعل قد جاء کثیرا استغلظ العسل أی غلظ</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0" w:name="pg11086_126104"/>
    <w:bookmarkEnd w:id="170"/>
    <w:p>
      <w:pPr>
        <w:pStyle w:val="Heading3"/>
      </w:pPr>
      <w:bookmarkStart w:id="422" w:name="_Toc190"/>
      <w:r>
        <w:t>350 [و من کلامه ع فی أن الآمال التی لا تبلغ لا تحصی و لا نهایة لها]</w:t>
      </w:r>
      <w:bookmarkEnd w:id="422"/>
    </w:p>
    <w:p>
      <w:pPr>
        <w:pStyle w:val="BookText"/>
      </w:pPr>
      <w:r>
        <w:rPr>
          <w:rFonts w:ascii="Amiri" w:hAnsi="Amiri" w:eastAsia="Amiri" w:cs="Amiri"/>
          <w:lang w:bidi="ar-SA"/>
          <w:color w:val="111111"/>
          <w:sz w:val="28"/>
          <w:szCs w:val="28"/>
          <w:rtl/>
        </w:rPr>
        <w:t xml:space="preserve">وَ قَالَ ع :مَعَاشِرَ النَّاسِ اتَّقُوا اللَّهَ وَ قَالَ ع فَکَمْ مِنْ مُؤَمِّلٍ مَا لاَ یَبْلُغُهُ وَ بَانٍ مَا لاَ یَسْکُنُهُ وَ جَامِعٍ مَا سَوْفَ یَتْرُکُهُ وَ لَعَلَّهُ مِنْ بَاطِلٍ جَمَعَهُ وَ مِنْ حَقٍّ مَنَعَهُ أَصَابَهُ حَرَاماً وَ احْتَمَلَ بِهِ آثَاماً فَبَاءَ بِوِزْرِهِ وَ قَدِمَ عَلَی رَبِّهِ آسِفاً لاَهِفاً قَدْ خَسِرَ الدُّنْیٰا وَ الْآخِرَةَ ذٰلِکَ هُوَ الْخُسْرٰانُ الْمُبِینُ .</w:t>
      </w:r>
    </w:p>
    <w:p>
      <w:pPr>
        <w:pStyle w:val="BookText"/>
      </w:pPr>
      <w:r>
        <w:rPr>
          <w:rFonts w:ascii="IRNazanin" w:hAnsi="IRNazanin" w:eastAsia="IRNazanin" w:cs="IRNazanin"/>
          <w:lang w:bidi="fa-IR"/>
          <w:color w:val="111111"/>
          <w:sz w:val="28"/>
          <w:szCs w:val="28"/>
          <w:rtl/>
        </w:rPr>
        <w:t xml:space="preserve">قد تقدم شرح هذه المعانی و الکلام علیها أما الآمال التی لا تبلغ فأکثر من أن تحصی بل لا نهایة لها.</w:t>
      </w:r>
    </w:p>
    <w:p>
      <w:pPr>
        <w:pStyle w:val="BookText"/>
      </w:pPr>
      <w:r>
        <w:rPr>
          <w:rFonts w:ascii="IRNazanin" w:hAnsi="IRNazanin" w:eastAsia="IRNazanin" w:cs="IRNazanin"/>
          <w:lang w:bidi="fa-IR"/>
          <w:color w:val="111111"/>
          <w:sz w:val="28"/>
          <w:szCs w:val="28"/>
          <w:rtl/>
        </w:rPr>
        <w:t xml:space="preserve">و ما أحسن قول القائل وا حسرتی مات حظی من وصالکم و أما بناء ما لا یسکن فنحو ذلک و قال الشاعر أ لم تر حوشبا بالأمس یبنی و أما جامع ما سوف یترکه فأکثر الناس قال الشاعر و ذی إبل یسعی و یحسبها له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1" w:name="pg11086_126105"/>
    <w:bookmarkEnd w:id="171"/>
    <w:p>
      <w:pPr>
        <w:pStyle w:val="Heading3"/>
      </w:pPr>
      <w:bookmarkStart w:id="423" w:name="_Toc191"/>
      <w:r>
        <w:t>351 [و من کلامه ع فی بیان معنی العصمة التی تعذر المعاصی]</w:t>
      </w:r>
      <w:bookmarkEnd w:id="423"/>
    </w:p>
    <w:p>
      <w:pPr>
        <w:pStyle w:val="BookText"/>
      </w:pPr>
      <w:r>
        <w:rPr>
          <w:rFonts w:ascii="Amiri" w:hAnsi="Amiri" w:eastAsia="Amiri" w:cs="Amiri"/>
          <w:lang w:bidi="ar-SA"/>
          <w:color w:val="111111"/>
          <w:sz w:val="28"/>
          <w:szCs w:val="28"/>
          <w:rtl/>
        </w:rPr>
        <w:t xml:space="preserve">وَ قَالَ ع مِنَ الْعِصْمَةِ تَعَذُّرُ الْمَعَاصِی .</w:t>
      </w:r>
    </w:p>
    <w:p>
      <w:pPr>
        <w:pStyle w:val="BookText"/>
      </w:pPr>
      <w:r>
        <w:rPr>
          <w:rFonts w:ascii="IRNazanin" w:hAnsi="IRNazanin" w:eastAsia="IRNazanin" w:cs="IRNazanin"/>
          <w:lang w:bidi="fa-IR"/>
          <w:color w:val="111111"/>
          <w:sz w:val="28"/>
          <w:szCs w:val="28"/>
          <w:rtl/>
        </w:rPr>
        <w:t xml:space="preserve">قد وردت هذه الکلمة علی صیغ مختلفة من العصمة ألا تقدر و أیضا من العصمة ألا تجد و قد رویت مرفوعة أیضا.</w:t>
      </w:r>
    </w:p>
    <w:p>
      <w:pPr>
        <w:pStyle w:val="BookText"/>
      </w:pPr>
      <w:r>
        <w:rPr>
          <w:rFonts w:ascii="IRNazanin" w:hAnsi="IRNazanin" w:eastAsia="IRNazanin" w:cs="IRNazanin"/>
          <w:lang w:bidi="fa-IR"/>
          <w:color w:val="111111"/>
          <w:sz w:val="28"/>
          <w:szCs w:val="28"/>
          <w:rtl/>
        </w:rPr>
        <w:t xml:space="preserve">و لیس المراد بالعصمة هاهنا العصمة التی ذکرها المتکلمون لأن العصمة عند المتکلمین من شرطها القدرة و حقیقتها راجعة إلی لطف یمنع القادر علی المعصیة من المعصیة و إنما المراد أن غیر القادر فی اندفاع العقوبة عنه کالقادر الذی لا یفعل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2" w:name="pg11086_126106"/>
    <w:bookmarkEnd w:id="172"/>
    <w:p>
      <w:pPr>
        <w:pStyle w:val="Heading3"/>
      </w:pPr>
      <w:bookmarkStart w:id="424" w:name="_Toc192"/>
      <w:r>
        <w:t>352 [و من کلامه ع فی تقطیر ماء الوجه بالسؤال]</w:t>
      </w:r>
      <w:bookmarkEnd w:id="424"/>
    </w:p>
    <w:p>
      <w:pPr>
        <w:pStyle w:val="BookText"/>
      </w:pPr>
      <w:r>
        <w:rPr>
          <w:rFonts w:ascii="Amiri" w:hAnsi="Amiri" w:eastAsia="Amiri" w:cs="Amiri"/>
          <w:lang w:bidi="ar-SA"/>
          <w:color w:val="111111"/>
          <w:sz w:val="28"/>
          <w:szCs w:val="28"/>
          <w:rtl/>
        </w:rPr>
        <w:t xml:space="preserve">وَ قَالَ ع مَاءُ وَجْهِکَ جَامِدٌ یُقْطِرُهُ السُّؤَالُ فَانْظُرْ عِنْدَ مَنْ تُقْطِرُهُ .</w:t>
      </w:r>
    </w:p>
    <w:p>
      <w:pPr>
        <w:pStyle w:val="BookText"/>
      </w:pPr>
      <w:r>
        <w:rPr>
          <w:rFonts w:ascii="IRNazanin" w:hAnsi="IRNazanin" w:eastAsia="IRNazanin" w:cs="IRNazanin"/>
          <w:lang w:bidi="fa-IR"/>
          <w:color w:val="111111"/>
          <w:sz w:val="28"/>
          <w:szCs w:val="28"/>
          <w:rtl/>
        </w:rPr>
        <w:t xml:space="preserve">هذا حسن و قد أخذه شاعر فقال إذا أظمأتک أکف اللئام و قال آخر رددت لی ماء وجهی فی صفیحته</w:t>
      </w:r>
    </w:p>
    <w:p>
      <w:pPr>
        <w:pStyle w:val="BookText"/>
      </w:pPr>
      <w:r>
        <w:rPr>
          <w:rFonts w:ascii="IRNazanin" w:hAnsi="IRNazanin" w:eastAsia="IRNazanin" w:cs="IRNazanin"/>
          <w:lang w:bidi="fa-IR"/>
          <w:color w:val="111111"/>
          <w:sz w:val="28"/>
          <w:szCs w:val="28"/>
          <w:rtl/>
        </w:rPr>
        <w:t xml:space="preserve">و قال مصعب بن الزبیر إنی لأستحیی من رجل وجه إلی رغبته فبات لیلته یتململ و یتقلقل علی فراشه ینتظر الصبح قد جعلنی أهلا لأن یقطر ماء وجهه لدی إن أرده خائبا.</w:t>
      </w:r>
    </w:p>
    <w:p>
      <w:pPr>
        <w:pStyle w:val="BookText"/>
      </w:pPr>
      <w:r>
        <w:rPr>
          <w:rFonts w:ascii="IRNazanin" w:hAnsi="IRNazanin" w:eastAsia="IRNazanin" w:cs="IRNazanin"/>
          <w:lang w:bidi="fa-IR"/>
          <w:color w:val="111111"/>
          <w:sz w:val="28"/>
          <w:szCs w:val="28"/>
          <w:rtl/>
        </w:rPr>
        <w:t xml:space="preserve">و قال آخر ما ماء کفیک إن أرسلت مزنته من ماء وجهی إذا استقطرته عوض</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3" w:name="pg11086_126107"/>
    <w:bookmarkEnd w:id="173"/>
    <w:p>
      <w:pPr>
        <w:pStyle w:val="Heading3"/>
      </w:pPr>
      <w:bookmarkStart w:id="425" w:name="_Toc193"/>
      <w:r>
        <w:t>353 [و من کلامه ع فی الثناء المفرط فی وجه الإنسان]</w:t>
      </w:r>
      <w:bookmarkEnd w:id="425"/>
    </w:p>
    <w:p>
      <w:pPr>
        <w:pStyle w:val="BookText"/>
      </w:pPr>
      <w:r>
        <w:rPr>
          <w:rFonts w:ascii="Amiri" w:hAnsi="Amiri" w:eastAsia="Amiri" w:cs="Amiri"/>
          <w:lang w:bidi="ar-SA"/>
          <w:color w:val="111111"/>
          <w:sz w:val="28"/>
          <w:szCs w:val="28"/>
          <w:rtl/>
        </w:rPr>
        <w:t xml:space="preserve">وَ قَالَ ع الثَّنَاءُ بِأَکْثَرَ مِنَ الاِسْتِحْقَاقِ مَلَقٌ وَ التَّقْصِیرُ عَنِ الاِسْتِحْقَاقِ عِیٌّ أَوْ حَسَدٌ .</w:t>
      </w:r>
    </w:p>
    <w:p>
      <w:pPr>
        <w:pStyle w:val="BookText"/>
      </w:pPr>
      <w:r>
        <w:rPr>
          <w:rFonts w:ascii="IRNazanin" w:hAnsi="IRNazanin" w:eastAsia="IRNazanin" w:cs="IRNazanin"/>
          <w:lang w:bidi="fa-IR"/>
          <w:color w:val="111111"/>
          <w:sz w:val="28"/>
          <w:szCs w:val="28"/>
          <w:rtl/>
        </w:rPr>
        <w:t xml:space="preserve">کانوا یکرهون أن یثنی الشاعر فی شعره علی الممدوح الثناء المفرط و یقولون خیر المدح ما قارب فیه الشاعر و اقتصد و هذا هو المذهب الصحیح و إن کان قوم یقولون إن خیر الشعر المنظوم فی المدح ما کان أشد مغالاة و أکثر تبجیلا و تعظیما و وصفا و نعتا.</w:t>
      </w:r>
    </w:p>
    <w:p>
      <w:pPr>
        <w:pStyle w:val="BookText"/>
      </w:pPr>
      <w:r>
        <w:rPr>
          <w:rFonts w:ascii="IRNazanin" w:hAnsi="IRNazanin" w:eastAsia="IRNazanin" w:cs="IRNazanin"/>
          <w:lang w:bidi="fa-IR"/>
          <w:color w:val="111111"/>
          <w:sz w:val="28"/>
          <w:szCs w:val="28"/>
          <w:rtl/>
        </w:rPr>
        <w:t xml:space="preserve">و ینبغی أن یکون قوله ع محمولا علی الثناء فی وجه الإنسان لأنه هو الموصوف بالملق إذا أفرط فأما من یثنی بظهر الغیب فلا یوصف ثناؤه بالملق سواء کان مقتصدا أو مسرفا.</w:t>
      </w:r>
    </w:p>
    <w:p>
      <w:pPr>
        <w:pStyle w:val="BookText"/>
      </w:pPr>
      <w:r>
        <w:rPr>
          <w:rFonts w:ascii="IRNazanin" w:hAnsi="IRNazanin" w:eastAsia="IRNazanin" w:cs="IRNazanin"/>
          <w:lang w:bidi="fa-IR"/>
          <w:color w:val="111111"/>
          <w:sz w:val="28"/>
          <w:szCs w:val="28"/>
          <w:rtl/>
        </w:rPr>
        <w:t xml:space="preserve">و قوله ع و التقصیر عن الاستحقاق عی أو حسد لا مزید علیه فی الحسن لأنه إذا قصر به عن استحقاقه کان المانع إما من جانب المثنی فقط من غیر تعلق له بالمثنی علیه أو مع تعلق به فالأول هو العی و الحصر و الثانی هو الحسد و المنافسة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4" w:name="pg11086_126108"/>
    <w:bookmarkEnd w:id="174"/>
    <w:p>
      <w:pPr>
        <w:pStyle w:val="Heading3"/>
      </w:pPr>
      <w:bookmarkStart w:id="426" w:name="_Toc194"/>
      <w:r>
        <w:t>354 [و من کلامه ع فی بیان أشد الذنوب]</w:t>
      </w:r>
      <w:bookmarkEnd w:id="426"/>
    </w:p>
    <w:p>
      <w:pPr>
        <w:pStyle w:val="BookText"/>
      </w:pPr>
      <w:r>
        <w:rPr>
          <w:rFonts w:ascii="Amiri" w:hAnsi="Amiri" w:eastAsia="Amiri" w:cs="Amiri"/>
          <w:lang w:bidi="ar-SA"/>
          <w:color w:val="111111"/>
          <w:sz w:val="28"/>
          <w:szCs w:val="28"/>
          <w:rtl/>
        </w:rPr>
        <w:t xml:space="preserve">وَ قَالَ ع أَشَدُّ الذُّنُوبِ مَا اسْتَهَانَ بِهِ [صَاحِبُهَا]</w:t>
      </w:r>
    </w:p>
    <w:p>
      <w:pPr>
        <w:pStyle w:val="BookText"/>
      </w:pPr>
      <w:r>
        <w:rPr>
          <w:rFonts w:ascii="Amiri" w:hAnsi="Amiri" w:eastAsia="Amiri" w:cs="Amiri"/>
          <w:lang w:bidi="ar-SA"/>
          <w:color w:val="111111"/>
          <w:sz w:val="28"/>
          <w:szCs w:val="28"/>
          <w:rtl/>
        </w:rPr>
        <w:t xml:space="preserve">صَاحِبُهُ .</w:t>
      </w:r>
    </w:p>
    <w:p>
      <w:pPr>
        <w:pStyle w:val="BookText"/>
      </w:pPr>
      <w:r>
        <w:rPr>
          <w:rFonts w:ascii="IRNazanin" w:hAnsi="IRNazanin" w:eastAsia="IRNazanin" w:cs="IRNazanin"/>
          <w:lang w:bidi="fa-IR"/>
          <w:color w:val="111111"/>
          <w:sz w:val="28"/>
          <w:szCs w:val="28"/>
          <w:rtl/>
        </w:rPr>
        <w:t xml:space="preserve">قد ذکرنا هذا فیما تقدم و ذکرنا العلة فیه و هی أن فاعل ذلک الذنب قد جمع بین فعل الذنب و فعل ذنب آخر و هو الاستهانة بما لا یستهان به لأن المعاصی لا هین فیها و الصغیر منها کبیر و الحقیر منها عظیم و ذلک لجلالة شأن المعصی سبحانه.</w:t>
      </w:r>
    </w:p>
    <w:p>
      <w:pPr>
        <w:pStyle w:val="BookText"/>
      </w:pPr>
      <w:r>
        <w:rPr>
          <w:rFonts w:ascii="IRNazanin" w:hAnsi="IRNazanin" w:eastAsia="IRNazanin" w:cs="IRNazanin"/>
          <w:lang w:bidi="fa-IR"/>
          <w:color w:val="111111"/>
          <w:sz w:val="28"/>
          <w:szCs w:val="28"/>
          <w:rtl/>
        </w:rPr>
        <w:t xml:space="preserve">فأما من یذنب و یستعظم ما أتاه فحاله أخف من حال الأول لأنه یکاد یکون نادما </w:t>
      </w:r>
      <w:r>
        <w:rPr>
          <w:rStyle w:val="FootnoteReference"/>
        </w:rPr>
        <w:footnoteReference w:id="220"/>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5" w:name="pg11086_126109"/>
    <w:bookmarkEnd w:id="175"/>
    <w:p>
      <w:pPr>
        <w:pStyle w:val="Heading3"/>
      </w:pPr>
      <w:bookmarkStart w:id="427" w:name="_Toc195"/>
      <w:r>
        <w:t>355 [و من کلامه ع فی مکارم الأخلاق]</w:t>
      </w:r>
      <w:bookmarkEnd w:id="427"/>
    </w:p>
    <w:p>
      <w:pPr>
        <w:pStyle w:val="BookText"/>
      </w:pPr>
      <w:r>
        <w:rPr>
          <w:rFonts w:ascii="Amiri" w:hAnsi="Amiri" w:eastAsia="Amiri" w:cs="Amiri"/>
          <w:lang w:bidi="ar-SA"/>
          <w:color w:val="111111"/>
          <w:sz w:val="28"/>
          <w:szCs w:val="28"/>
          <w:rtl/>
        </w:rPr>
        <w:t xml:space="preserve">وَ قَالَ ع مَنْ نَظَرَ فِی عَیْبِ نَفْسِهِ اشْتَغَلَ عَنْ عَیْبِ غَیْرِهِ وَ مَنْ رَضِیَ بِرِزْقِ اللَّهِ لَمْ یَحْزَنْ عَلَی مَا فَاتَهُ وَ مَنْ سَلَّ سَیْفَ الْبَغْیِ قُتِلَ بِهِ وَ مَنْ کَابَدَ الْأُمُورَ عَطِبَ وَ مَنِ اقْتَحَمَ اللُّجَجَ غَرِقَ وَ مَنْ دَخَلَ مَدَاخِلَ السُّوءِ اتُّهِمَ وَ مَنْ کَثُرَ کَلاَمُهُ کَثُرَ خَطَؤُهُ وَ مَنْ کَثُرَ خَطَؤُهُ قَلَّ حَیَاؤُهُ وَ مَنْ قَلَّ حَیَاؤُهُ قَلَّ وَرَعُهُ وَ مَنْ قَلَّ وَرَعُهُ مَاتَ قَلْبُهُ وَ مَنْ مَاتَ قَلْبُهُ دَخَلَ اَلنَّارَ وَ مَنْ نَظَرَ فِی عُیُوبِ غَیْرِهِ فَأَنْکَرَهَا ثُمَّ رَضِیَهَا لِنَفْسِهِ فَذَلِکَ الْأَحْمَقُ بِعَیْنِهِ وَ الْقَنَاعَةُ مَالٌ لاَ یَنْفَدُ وَ مَنْ أَکْثَرَ مِنْ ذِکْرِ الْمَوْتِ رَضِیَ مِنَ الدُّنْیَا بِالْیَسِیرِ وَ مَنْ عَلِمَ أَنَّ کَلاَمَهُ مِنْ عَمَلِهِ قَلَّ کَلاَمُهُ إِلاَّ فِیمَا یَعْنِیهِ .</w:t>
      </w:r>
    </w:p>
    <w:p>
      <w:pPr>
        <w:pStyle w:val="BookText"/>
      </w:pPr>
      <w:r>
        <w:rPr>
          <w:rFonts w:ascii="IRNazanin" w:hAnsi="IRNazanin" w:eastAsia="IRNazanin" w:cs="IRNazanin"/>
          <w:lang w:bidi="fa-IR"/>
          <w:color w:val="111111"/>
          <w:sz w:val="28"/>
          <w:szCs w:val="28"/>
          <w:rtl/>
        </w:rPr>
        <w:t xml:space="preserve">کل هذه الفصول قد تقدم الکلام فیها و هی عشرة أولها من نظر فی عیب نفسه اشتغل عن عیب غیره کان یقال أصلح نفسک أولا ثم أصلح غیرک .</w:t>
      </w:r>
    </w:p>
    <w:p>
      <w:pPr>
        <w:pStyle w:val="BookText"/>
      </w:pPr>
      <w:r>
        <w:rPr>
          <w:rFonts w:ascii="IRNazanin" w:hAnsi="IRNazanin" w:eastAsia="IRNazanin" w:cs="IRNazanin"/>
          <w:lang w:bidi="fa-IR"/>
          <w:color w:val="111111"/>
          <w:sz w:val="28"/>
          <w:szCs w:val="28"/>
          <w:rtl/>
        </w:rPr>
        <w:t xml:space="preserve">و ثانیها من رضی برزق الله لم یحزن علی ما فاته کان یقال الحزن علی المنافع الدنیویة سم تریاقه الرضا بالقضاء</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ثالثها من سل سیف البغی قتل به کان یقال الباغی مصر وع و إن کثر جنوده .</w:t>
      </w:r>
    </w:p>
    <w:p>
      <w:pPr>
        <w:pStyle w:val="BookText"/>
      </w:pPr>
      <w:r>
        <w:rPr>
          <w:rFonts w:ascii="IRNazanin" w:hAnsi="IRNazanin" w:eastAsia="IRNazanin" w:cs="IRNazanin"/>
          <w:lang w:bidi="fa-IR"/>
          <w:color w:val="111111"/>
          <w:sz w:val="28"/>
          <w:szCs w:val="28"/>
          <w:rtl/>
        </w:rPr>
        <w:t xml:space="preserve">و رابعها من کابد الأمور عطب و من اقتحم اللجج غرق مثل هذا قول القائل من حارب الأیام أصبح رمحه قصدا و أصبح سیفه مفلولا .</w:t>
      </w:r>
    </w:p>
    <w:p>
      <w:pPr>
        <w:pStyle w:val="BookText"/>
      </w:pPr>
      <w:r>
        <w:rPr>
          <w:rFonts w:ascii="IRNazanin" w:hAnsi="IRNazanin" w:eastAsia="IRNazanin" w:cs="IRNazanin"/>
          <w:lang w:bidi="fa-IR"/>
          <w:color w:val="111111"/>
          <w:sz w:val="28"/>
          <w:szCs w:val="28"/>
          <w:rtl/>
        </w:rPr>
        <w:t xml:space="preserve">و خامسها من دخل مداخل السوء اتهم هذا مثل قولهم من عرض نفسه للشبهات فلا یلومن من أساء به الظن .</w:t>
      </w:r>
    </w:p>
    <w:p>
      <w:pPr>
        <w:pStyle w:val="BookText"/>
      </w:pPr>
      <w:r>
        <w:rPr>
          <w:rFonts w:ascii="IRNazanin" w:hAnsi="IRNazanin" w:eastAsia="IRNazanin" w:cs="IRNazanin"/>
          <w:lang w:bidi="fa-IR"/>
          <w:color w:val="111111"/>
          <w:sz w:val="28"/>
          <w:szCs w:val="28"/>
          <w:rtl/>
        </w:rPr>
        <w:t xml:space="preserve">و سادسها من کثر کلامه إلی قوله دخل النار قد تقدم القول فی المنطق الزائد و ما فیه من المحذور و کان یقال قلما سلم مکثار أو أمن من عثار .</w:t>
      </w:r>
    </w:p>
    <w:p>
      <w:pPr>
        <w:pStyle w:val="BookText"/>
      </w:pPr>
      <w:r>
        <w:rPr>
          <w:rFonts w:ascii="IRNazanin" w:hAnsi="IRNazanin" w:eastAsia="IRNazanin" w:cs="IRNazanin"/>
          <w:lang w:bidi="fa-IR"/>
          <w:color w:val="111111"/>
          <w:sz w:val="28"/>
          <w:szCs w:val="28"/>
          <w:rtl/>
        </w:rPr>
        <w:t xml:space="preserve">و سابعها من نظر فی عیوب غیره فأنکرها ثم رضیها لنفسه فذاک هو الأحمق بعینه و کان یقال أجهل الناس من یرضی لنفسه بما یسخطه من غیره.</w:t>
      </w:r>
    </w:p>
    <w:p>
      <w:pPr>
        <w:pStyle w:val="BookText"/>
      </w:pPr>
      <w:r>
        <w:rPr>
          <w:rFonts w:ascii="IRNazanin" w:hAnsi="IRNazanin" w:eastAsia="IRNazanin" w:cs="IRNazanin"/>
          <w:lang w:bidi="fa-IR"/>
          <w:color w:val="111111"/>
          <w:sz w:val="28"/>
          <w:szCs w:val="28"/>
          <w:rtl/>
        </w:rPr>
        <w:t xml:space="preserve">و ثامنها القناعة مال لا ینفد قد سبق القول فی هذا و سیأتی أیضا .</w:t>
      </w:r>
    </w:p>
    <w:p>
      <w:pPr>
        <w:pStyle w:val="BookText"/>
      </w:pPr>
      <w:r>
        <w:rPr>
          <w:rFonts w:ascii="IRNazanin" w:hAnsi="IRNazanin" w:eastAsia="IRNazanin" w:cs="IRNazanin"/>
          <w:lang w:bidi="fa-IR"/>
          <w:color w:val="111111"/>
          <w:sz w:val="28"/>
          <w:szCs w:val="28"/>
          <w:rtl/>
        </w:rPr>
        <w:t xml:space="preserve">و تاسعها من ذکر الموت رضی من الدنیا بالیسیر کان یقال إذا أحببت ألا تحسد أحدا فأکثر ذکر الموت و اعلم أنک و من تحسده عن قلیل من عدید الهلکی .</w:t>
      </w:r>
    </w:p>
    <w:p>
      <w:pPr>
        <w:pStyle w:val="BookText"/>
      </w:pPr>
      <w:r>
        <w:rPr>
          <w:rFonts w:ascii="IRNazanin" w:hAnsi="IRNazanin" w:eastAsia="IRNazanin" w:cs="IRNazanin"/>
          <w:lang w:bidi="fa-IR"/>
          <w:color w:val="111111"/>
          <w:sz w:val="28"/>
          <w:szCs w:val="28"/>
          <w:rtl/>
        </w:rPr>
        <w:t xml:space="preserve">و عاشرها من علم أن کلامه من عمله قل کلامه إلا فیما یعنیه لا ریب أن الکلام عمل من الأعمال و فعل من الأفعال فکما یستهجن من الإنسان ألا یزال یحرک یده و إن کان عابثا کذلک یستهجن ألا یزال یحرک لسانه فیما هو عبث أو یجری مجری العبث.</w:t>
      </w:r>
    </w:p>
    <w:p>
      <w:pPr>
        <w:pStyle w:val="BookText"/>
      </w:pPr>
      <w:r>
        <w:rPr>
          <w:rFonts w:ascii="IRNazanin" w:hAnsi="IRNazanin" w:eastAsia="IRNazanin" w:cs="IRNazanin"/>
          <w:lang w:bidi="fa-IR"/>
          <w:color w:val="111111"/>
          <w:sz w:val="28"/>
          <w:szCs w:val="28"/>
          <w:rtl/>
        </w:rPr>
        <w:t xml:space="preserve">و قال الشاعر یخوض أناس فی الکلام لیوجزوا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6" w:name="pg11086_126111"/>
    <w:bookmarkEnd w:id="176"/>
    <w:p>
      <w:pPr>
        <w:pStyle w:val="Heading3"/>
      </w:pPr>
      <w:bookmarkStart w:id="428" w:name="_Toc196"/>
      <w:r>
        <w:t>356 [و من کلامه ع فی بیان علامات الظالم]</w:t>
      </w:r>
      <w:bookmarkEnd w:id="428"/>
    </w:p>
    <w:p>
      <w:pPr>
        <w:pStyle w:val="BookText"/>
      </w:pPr>
      <w:r>
        <w:rPr>
          <w:rFonts w:ascii="Amiri" w:hAnsi="Amiri" w:eastAsia="Amiri" w:cs="Amiri"/>
          <w:lang w:bidi="ar-SA"/>
          <w:color w:val="111111"/>
          <w:sz w:val="28"/>
          <w:szCs w:val="28"/>
          <w:rtl/>
        </w:rPr>
        <w:t xml:space="preserve">وَ قَالَ ع لِلظَّالِمِ مِنَ الرِّجَالِ ثَلاَثُ عَلاَمَاتٍ یَظْلِمُ مَنْ فَوْقَهُ بِالْمَعْصِیَةِ وَ مَنْ دُونَهُ بِالْغَلَبَةِ وَ یُظَاهِرُ الْقَوْمَ الظَّلَمَةَ .</w:t>
      </w:r>
    </w:p>
    <w:p>
      <w:pPr>
        <w:pStyle w:val="BookText"/>
      </w:pPr>
      <w:r>
        <w:rPr>
          <w:rFonts w:ascii="IRNazanin" w:hAnsi="IRNazanin" w:eastAsia="IRNazanin" w:cs="IRNazanin"/>
          <w:lang w:bidi="fa-IR"/>
          <w:color w:val="111111"/>
          <w:sz w:val="28"/>
          <w:szCs w:val="28"/>
          <w:rtl/>
        </w:rPr>
        <w:t xml:space="preserve">یمکن أن یفسر هذا الکلام علی وجهین أحدهما أن کل من وجدت فیه إحدی هذه الثلاث فهو ظالم إما أن یکون قد وجبت علیه طاعة من فوقه فعصاه فهو بعصیانه ظالم له لأنه قد وضعه فی غیر موضعه و الظلم فی أصل اللغة هو هذا المعنی و لذلک سموا اللبن یشرب قبل أن یبلغ الروب مظلوما لأن الشرب منه کان فی غیر موضعه إذا لم یرب و لم یخرج زبده فکذلک من عصی من فوقه فقد زحزحه عن مقامه إذ لم یطعه و إما أن یکون قد قهر من دونه و غلبه و إما أن یکون قد ظاهر الظلمة.</w:t>
      </w:r>
    </w:p>
    <w:p>
      <w:pPr>
        <w:pStyle w:val="BookText"/>
      </w:pPr>
      <w:r>
        <w:rPr>
          <w:rFonts w:ascii="IRNazanin" w:hAnsi="IRNazanin" w:eastAsia="IRNazanin" w:cs="IRNazanin"/>
          <w:lang w:bidi="fa-IR"/>
          <w:color w:val="111111"/>
          <w:sz w:val="28"/>
          <w:szCs w:val="28"/>
          <w:rtl/>
        </w:rPr>
        <w:t xml:space="preserve">و الوجه الثانی أن کل ظالم فلا بد من اجتماع هذه العلامات الثلاث فیه و هذا هو الأظهر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7" w:name="pg11086_126112"/>
    <w:bookmarkEnd w:id="177"/>
    <w:p>
      <w:pPr>
        <w:pStyle w:val="Heading3"/>
      </w:pPr>
      <w:bookmarkStart w:id="429" w:name="_Toc197"/>
      <w:r>
        <w:t>357 [و من کلامه ع فی الفرج بعد الشدة و الیسر بعد العسر]</w:t>
      </w:r>
      <w:bookmarkEnd w:id="429"/>
    </w:p>
    <w:p>
      <w:pPr>
        <w:pStyle w:val="BookText"/>
      </w:pPr>
      <w:r>
        <w:rPr>
          <w:rFonts w:ascii="Amiri" w:hAnsi="Amiri" w:eastAsia="Amiri" w:cs="Amiri"/>
          <w:lang w:bidi="ar-SA"/>
          <w:color w:val="111111"/>
          <w:sz w:val="28"/>
          <w:szCs w:val="28"/>
          <w:rtl/>
        </w:rPr>
        <w:t xml:space="preserve">وَ قَالَ ع عِنْدَ تَنَاهِی الشِّدَّةِ تَکُونُ الْفَرْجَةُ وَ عِنْدَ تَضَایُقِ حَلَقِ الْبَلاَءِ یَکُونُ الرَّخَاءُ .</w:t>
      </w:r>
    </w:p>
    <w:p>
      <w:pPr>
        <w:pStyle w:val="BookText"/>
      </w:pPr>
      <w:r>
        <w:rPr>
          <w:rFonts w:ascii="IRNazanin" w:hAnsi="IRNazanin" w:eastAsia="IRNazanin" w:cs="IRNazanin"/>
          <w:lang w:bidi="fa-IR"/>
          <w:color w:val="111111"/>
          <w:sz w:val="28"/>
          <w:szCs w:val="28"/>
          <w:rtl/>
        </w:rPr>
        <w:t xml:space="preserve">کان یقال إذا اشتد المضیق اتسعت الطریق و کان یقال توقعوا الفرج عند ارتتاج المخرج و قال الشاعر إذا بلغ الحوادث منتهاها</w:t>
      </w:r>
    </w:p>
    <w:p>
      <w:pPr>
        <w:pStyle w:val="BookText"/>
      </w:pPr>
      <w:r>
        <w:rPr>
          <w:rFonts w:ascii="Amiri" w:hAnsi="Amiri" w:eastAsia="Amiri" w:cs="Amiri"/>
          <w:lang w:bidi="ar-SA"/>
          <w:color w:val="111111"/>
          <w:sz w:val="28"/>
          <w:szCs w:val="28"/>
          <w:rtl/>
        </w:rPr>
        <w:t xml:space="preserve">و فی الأثر تضایقی تنفرجی سَیَجْعَلُ اللّٰهُ بَعْدَ عُسْرٍ یُسْراً .</w:t>
      </w:r>
    </w:p>
    <w:p>
      <w:pPr>
        <w:pStyle w:val="BookText"/>
      </w:pPr>
      <w:r>
        <w:rPr>
          <w:rFonts w:ascii="IRNazanin" w:hAnsi="IRNazanin" w:eastAsia="IRNazanin" w:cs="IRNazanin"/>
          <w:lang w:bidi="fa-IR"/>
          <w:color w:val="111111"/>
          <w:sz w:val="28"/>
          <w:szCs w:val="28"/>
          <w:rtl/>
        </w:rPr>
        <w:t xml:space="preserve">و الفرجة بفتح الفاء التفصی من الهم قال الشاعر ربما تجزع النفوس من الأمر له فرجة کحل العقال </w:t>
      </w:r>
      <w:r>
        <w:rPr>
          <w:rStyle w:val="FootnoteReference"/>
        </w:rPr>
        <w:footnoteReference w:id="221"/>
      </w:r>
      <w:r>
        <w:rPr>
          <w:rFonts w:ascii="Amiri" w:hAnsi="Amiri" w:eastAsia="Amiri" w:cs="Amiri"/>
          <w:lang w:bidi="ar-SA"/>
          <w:color w:val="111111"/>
          <w:sz w:val="28"/>
          <w:szCs w:val="28"/>
          <w:rtl/>
        </w:rPr>
        <w:t xml:space="preserve">فأما الفرجة بالضم ففرجة الحائط و ما أشبهه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8" w:name="pg11086_126113"/>
    <w:bookmarkEnd w:id="178"/>
    <w:p>
      <w:pPr>
        <w:pStyle w:val="Heading3"/>
      </w:pPr>
      <w:bookmarkStart w:id="430" w:name="_Toc198"/>
      <w:r>
        <w:t>358 [و من کلامه ع فی الأمر بالتفویض و التوکل علی الله فیمن یخلفه الإنسان من ولده و أهله]</w:t>
      </w:r>
      <w:bookmarkEnd w:id="430"/>
    </w:p>
    <w:p>
      <w:pPr>
        <w:pStyle w:val="BookText"/>
      </w:pPr>
      <w:r>
        <w:rPr>
          <w:rFonts w:ascii="Amiri" w:hAnsi="Amiri" w:eastAsia="Amiri" w:cs="Amiri"/>
          <w:lang w:bidi="ar-SA"/>
          <w:color w:val="111111"/>
          <w:sz w:val="28"/>
          <w:szCs w:val="28"/>
          <w:rtl/>
        </w:rPr>
        <w:t xml:space="preserve">وَ قَالَ ع لِبَعْضِ أَصْحَابِهِ لاَ تَجْعَلَنَّ أَکْثَرَ شُغُلِکَ بِأَهْلِکَ وَ وَلَدِکَ فَإِنْ یَکُنْ أَهْلُکَ وَ وَلَدُکَ أَوْلِیَاءَ اللَّهِ فَإِنَّ اللَّهَ لاَ یُضِیعُ أَوْلِیَاءَهُ وَ إِنْ یَکُونُوا أَعْدَاءَ اللَّهِ فَمَا هَمُّکَ وَ شُغُلُکَ بِأَعْدَاءِ اللَّهِ .</w:t>
      </w:r>
    </w:p>
    <w:p>
      <w:pPr>
        <w:pStyle w:val="BookText"/>
      </w:pPr>
      <w:r>
        <w:rPr>
          <w:rFonts w:ascii="IRNazanin" w:hAnsi="IRNazanin" w:eastAsia="IRNazanin" w:cs="IRNazanin"/>
          <w:lang w:bidi="fa-IR"/>
          <w:color w:val="111111"/>
          <w:sz w:val="28"/>
          <w:szCs w:val="28"/>
          <w:rtl/>
        </w:rPr>
        <w:t xml:space="preserve">قد تقدم القول نحو هذا المعنی و هو أمر بالتفویض و التوکل علی الله تعالی فیمن یخلفه الإنسان من ولده و أهله فإن الله تعالی أعلم بالمصلحة و أرأف بالإنسان من أبیه و أمه ثم إن کان الولد فی علم الله تعالی ولیا من أولیاء الله سبحانه فإن الله تعالی لا یضیعه قال سبحانه وَ مَنْ یَتَوَکَّلْ عَلَی اللّٰهِ فَهُوَ حَسْبُهُ </w:t>
      </w:r>
      <w:r>
        <w:rPr>
          <w:rStyle w:val="FootnoteReference"/>
        </w:rPr>
        <w:footnoteReference w:id="222"/>
      </w:r>
      <w:r>
        <w:rPr>
          <w:rFonts w:ascii="IRNazanin" w:hAnsi="IRNazanin" w:eastAsia="IRNazanin" w:cs="IRNazanin"/>
          <w:lang w:bidi="fa-IR"/>
          <w:color w:val="111111"/>
          <w:sz w:val="28"/>
          <w:szCs w:val="28"/>
          <w:rtl/>
        </w:rPr>
        <w:t xml:space="preserve">و کل ولی لله فهو متوکل علیه لا محالة و إن کان عدوا لله لم یجز الاهتمام له و الاعتناء بأمره لأن أعداء الله تجب مقاطعتهم و یحرم تولیهم فعلی کل حال لا ینبغی للإنسان أن یحفل بأهله و ولده بعد موته.</w:t>
      </w:r>
    </w:p>
    <w:p>
      <w:pPr>
        <w:pStyle w:val="BookText"/>
      </w:pPr>
      <w:r>
        <w:rPr>
          <w:rFonts w:ascii="IRNazanin" w:hAnsi="IRNazanin" w:eastAsia="IRNazanin" w:cs="IRNazanin"/>
          <w:lang w:bidi="fa-IR"/>
          <w:color w:val="111111"/>
          <w:sz w:val="28"/>
          <w:szCs w:val="28"/>
          <w:rtl/>
        </w:rPr>
        <w:t xml:space="preserve">و اعلم أن هذا کلام العارفین الصدیقین لا کلام أهل هذه الطبقات التی نعرفها فإن هذه الطبقات تقصر أقدامهم عن الوصول إلی هذا المقام.</w:t>
      </w:r>
    </w:p>
    <w:p>
      <w:pPr>
        <w:pStyle w:val="BookText"/>
      </w:pPr>
      <w:r>
        <w:rPr>
          <w:rFonts w:ascii="IRNazanin" w:hAnsi="IRNazanin" w:eastAsia="IRNazanin" w:cs="IRNazanin"/>
          <w:lang w:bidi="fa-IR"/>
          <w:color w:val="111111"/>
          <w:sz w:val="28"/>
          <w:szCs w:val="28"/>
          <w:rtl/>
        </w:rPr>
        <w:t xml:space="preserve">و یعجبنی قول الشاعر أیا جامع المال وفرته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9" w:name="pg11086_126114"/>
    <w:bookmarkEnd w:id="179"/>
    <w:p>
      <w:pPr>
        <w:pStyle w:val="Heading3"/>
      </w:pPr>
      <w:bookmarkStart w:id="431" w:name="_Toc199"/>
      <w:r>
        <w:t>359 [و من کلامه ع فی العیب علی الغیر و فیه مثله]</w:t>
      </w:r>
      <w:bookmarkEnd w:id="431"/>
    </w:p>
    <w:p>
      <w:pPr>
        <w:pStyle w:val="BookText"/>
      </w:pPr>
      <w:r>
        <w:rPr>
          <w:rFonts w:ascii="Amiri" w:hAnsi="Amiri" w:eastAsia="Amiri" w:cs="Amiri"/>
          <w:lang w:bidi="ar-SA"/>
          <w:color w:val="111111"/>
          <w:sz w:val="28"/>
          <w:szCs w:val="28"/>
          <w:rtl/>
        </w:rPr>
        <w:t xml:space="preserve">وَ قَالَ ع أَکْبَرُ الْعَیْبِ أَنْ تَعِیبَ مَا فِیکَ مِثْلُهُ .</w:t>
      </w:r>
    </w:p>
    <w:p>
      <w:pPr>
        <w:pStyle w:val="BookText"/>
      </w:pPr>
      <w:r>
        <w:rPr>
          <w:rFonts w:ascii="IRNazanin" w:hAnsi="IRNazanin" w:eastAsia="IRNazanin" w:cs="IRNazanin"/>
          <w:lang w:bidi="fa-IR"/>
          <w:color w:val="111111"/>
          <w:sz w:val="28"/>
          <w:szCs w:val="28"/>
          <w:rtl/>
        </w:rPr>
        <w:t xml:space="preserve">قد تقدم هذا المعنی مرارا و قال الشاعر إذا أنت عبت الأمر ثم أتیته فأنت و من تزری علیه سواء</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0" w:name="pg11086_126115"/>
    <w:bookmarkEnd w:id="180"/>
    <w:p>
      <w:pPr>
        <w:pStyle w:val="Heading3"/>
      </w:pPr>
      <w:bookmarkStart w:id="432" w:name="_Toc200"/>
      <w:r>
        <w:t>360 [و من کلامه ع فی تحیة الجاهلیة]</w:t>
      </w:r>
      <w:bookmarkEnd w:id="432"/>
    </w:p>
    <w:p>
      <w:pPr>
        <w:pStyle w:val="BookText"/>
      </w:pPr>
      <w:r>
        <w:rPr>
          <w:rFonts w:ascii="Amiri" w:hAnsi="Amiri" w:eastAsia="Amiri" w:cs="Amiri"/>
          <w:lang w:bidi="ar-SA"/>
          <w:color w:val="111111"/>
          <w:sz w:val="28"/>
          <w:szCs w:val="28"/>
          <w:rtl/>
        </w:rPr>
        <w:t xml:space="preserve">وَ هَنَّأَ بِحَضْرَتِهِ رَجُلٌ رَجُلاً آخَرَ بِغُلاَمٍ وُلِدَ لَهُ فَقَالَ لَهُ لِیَهْنِئْکَ الْفَارِسُ فَقَالَ ع لاَ تَقُلْ ذَلِکَ وَ لَکِنْ قُلْ شَکَرْتَ الْوَاهِبَ وَ بُورِکَ لَکَ فِی الْمَوْهُوبِ وَ بَلَغَ أَشُدَّهُ وَ رُزِقْتَ بِرَّهُ .</w:t>
      </w:r>
    </w:p>
    <w:p>
      <w:pPr>
        <w:pStyle w:val="BookText"/>
      </w:pPr>
      <w:r>
        <w:rPr>
          <w:rFonts w:ascii="IRNazanin" w:hAnsi="IRNazanin" w:eastAsia="IRNazanin" w:cs="IRNazanin"/>
          <w:lang w:bidi="fa-IR"/>
          <w:color w:val="111111"/>
          <w:sz w:val="28"/>
          <w:szCs w:val="28"/>
          <w:rtl/>
        </w:rPr>
        <w:t xml:space="preserve">هذه کلمة کانت من شعار الجاهلیة فنهی عنها کما نهی عن تحیة الجاهلیة أبیت اللعن و جعل عوضها سلام علیکم.</w:t>
      </w:r>
    </w:p>
    <w:p>
      <w:pPr>
        <w:pStyle w:val="BookText"/>
      </w:pPr>
      <w:r>
        <w:rPr>
          <w:rFonts w:ascii="IRNazanin" w:hAnsi="IRNazanin" w:eastAsia="IRNazanin" w:cs="IRNazanin"/>
          <w:lang w:bidi="fa-IR"/>
          <w:color w:val="111111"/>
          <w:sz w:val="28"/>
          <w:szCs w:val="28"/>
          <w:rtl/>
        </w:rPr>
        <w:t xml:space="preserve">و قال رجل للحسن البصری و قد بشره بغلام لیهنئک الفارس فقال بل الراجل ثم قال لا مرحبا بمن إن عاش کدنی و إن مات هدنی و إن کنت مقلا أنصبنی و إن کنت غنیا أذهلنی ثم لا أرضی بسعیی له سعیا و لا بکدی علیه فی الحیاة کدا حتی أشفق علیه بعد موتی من الفاقة و أنا فی حال لا یصل إلی من فرحه سرور و لا من همه حزن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1" w:name="pg11086_126116"/>
    <w:bookmarkEnd w:id="181"/>
    <w:p>
      <w:pPr>
        <w:pStyle w:val="Heading3"/>
      </w:pPr>
      <w:bookmarkStart w:id="433" w:name="_Toc201"/>
      <w:r>
        <w:t>361 [و من کلامه ع فی رجل من عماله بنی بناء فخما]</w:t>
      </w:r>
      <w:bookmarkEnd w:id="433"/>
    </w:p>
    <w:p>
      <w:pPr>
        <w:pStyle w:val="BookText"/>
      </w:pPr>
      <w:r>
        <w:rPr>
          <w:rFonts w:ascii="Amiri" w:hAnsi="Amiri" w:eastAsia="Amiri" w:cs="Amiri"/>
          <w:lang w:bidi="ar-SA"/>
          <w:color w:val="111111"/>
          <w:sz w:val="28"/>
          <w:szCs w:val="28"/>
          <w:rtl/>
        </w:rPr>
        <w:t xml:space="preserve">وَ بَنَی رَجُلٌ مِنْ عُمَّالِهِ بِنَاءً فَخْماً فَقَالَ ع أَطْلَعَتِ الْوَرِقُ رُءُوسَهَا إِنَّ الْبِنَاءَ یَصِفُ لَکَ الْغِنَی .</w:t>
      </w:r>
    </w:p>
    <w:p>
      <w:pPr>
        <w:pStyle w:val="BookText"/>
      </w:pPr>
      <w:r>
        <w:rPr>
          <w:rFonts w:ascii="IRNazanin" w:hAnsi="IRNazanin" w:eastAsia="IRNazanin" w:cs="IRNazanin"/>
          <w:lang w:bidi="fa-IR"/>
          <w:color w:val="111111"/>
          <w:sz w:val="28"/>
          <w:szCs w:val="28"/>
          <w:rtl/>
        </w:rPr>
        <w:t xml:space="preserve">قد رویت هذه الکلمة عن عمر رضی الله عنه ذکر ذلک ابن قتیبة فی عیون الأخبار .</w:t>
      </w:r>
    </w:p>
    <w:p>
      <w:pPr>
        <w:pStyle w:val="BookText"/>
      </w:pPr>
      <w:r>
        <w:rPr>
          <w:rFonts w:ascii="IRNazanin" w:hAnsi="IRNazanin" w:eastAsia="IRNazanin" w:cs="IRNazanin"/>
          <w:lang w:bidi="fa-IR"/>
          <w:color w:val="111111"/>
          <w:sz w:val="28"/>
          <w:szCs w:val="28"/>
          <w:rtl/>
        </w:rPr>
        <w:t xml:space="preserve">و روی عنه أیضا لی علی کل خائن أمینان الماء و الطین.</w:t>
      </w:r>
    </w:p>
    <w:p>
      <w:pPr>
        <w:pStyle w:val="BookText"/>
      </w:pPr>
      <w:r>
        <w:rPr>
          <w:rFonts w:ascii="IRNazanin" w:hAnsi="IRNazanin" w:eastAsia="IRNazanin" w:cs="IRNazanin"/>
          <w:lang w:bidi="fa-IR"/>
          <w:color w:val="111111"/>
          <w:sz w:val="28"/>
          <w:szCs w:val="28"/>
          <w:rtl/>
        </w:rPr>
        <w:t xml:space="preserve">قال یحیی بن خالد لابنه جعفر حین اختط داره ببغداد لیبنیها هی قمیصک فإن شئت فوسعه و إن شئت فضیقه.</w:t>
      </w:r>
    </w:p>
    <w:p>
      <w:pPr>
        <w:pStyle w:val="BookText"/>
      </w:pPr>
      <w:r>
        <w:rPr>
          <w:rFonts w:ascii="IRNazanin" w:hAnsi="IRNazanin" w:eastAsia="IRNazanin" w:cs="IRNazanin"/>
          <w:lang w:bidi="fa-IR"/>
          <w:color w:val="111111"/>
          <w:sz w:val="28"/>
          <w:szCs w:val="28"/>
          <w:rtl/>
        </w:rPr>
        <w:t xml:space="preserve">و رآه و هو یجصص حیطان داره المبنیة بالآجر فقال له إنک تغطی الذهب بالفضة فقال جعفر لیس فی کل مکان یکون الذهب خیرا من الفضة و لکن هل تری عیبا قال نعم مخالطتها دور السوقة.</w:t>
      </w:r>
    </w:p>
    <w:p>
      <w:pPr>
        <w:pStyle w:val="BookText"/>
      </w:pPr>
      <w:r>
        <w:rPr>
          <w:rFonts w:ascii="IRNazanin" w:hAnsi="IRNazanin" w:eastAsia="IRNazanin" w:cs="IRNazanin"/>
          <w:lang w:bidi="fa-IR"/>
          <w:color w:val="111111"/>
          <w:sz w:val="28"/>
          <w:szCs w:val="28"/>
          <w:rtl/>
        </w:rPr>
        <w:t xml:space="preserve">و قیل لیزید بن المهلب أ لا یبنی الأمیر دارا فقال منزلی دار الإمارة أو الحبس.</w:t>
      </w:r>
    </w:p>
    <w:p>
      <w:pPr>
        <w:pStyle w:val="BookText"/>
      </w:pPr>
      <w:r>
        <w:rPr>
          <w:rFonts w:ascii="IRNazanin" w:hAnsi="IRNazanin" w:eastAsia="IRNazanin" w:cs="IRNazanin"/>
          <w:lang w:bidi="fa-IR"/>
          <w:color w:val="111111"/>
          <w:sz w:val="28"/>
          <w:szCs w:val="28"/>
          <w:rtl/>
        </w:rPr>
        <w:t xml:space="preserve">و کان یقال فی الدار لتکن أول ما یبتاع و آخر ما تباع.</w:t>
      </w:r>
    </w:p>
    <w:p>
      <w:pPr>
        <w:pStyle w:val="BookText"/>
      </w:pPr>
      <w:r>
        <w:rPr>
          <w:rFonts w:ascii="IRNazanin" w:hAnsi="IRNazanin" w:eastAsia="IRNazanin" w:cs="IRNazanin"/>
          <w:lang w:bidi="fa-IR"/>
          <w:color w:val="111111"/>
          <w:sz w:val="28"/>
          <w:szCs w:val="28"/>
          <w:rtl/>
        </w:rPr>
        <w:t xml:space="preserve">و مر رجل من الخوارج بآخر من أصحابهم و هو یبنی دارا فقال من ذا الذی یقیم کفیلا و قالوا کل ما یخرج بخروجک و یرجع برجوعک کالدار و النخل و نحوهما فهو کفیل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2" w:name="pg11086_126117"/>
    <w:bookmarkEnd w:id="182"/>
    <w:p>
      <w:pPr>
        <w:pStyle w:val="Heading3"/>
      </w:pPr>
      <w:bookmarkStart w:id="434" w:name="_Toc202"/>
      <w:r>
        <w:t>362 [و من کلامه ع فی إتیان الرزق من حیث إتیان الأجل]</w:t>
      </w:r>
      <w:bookmarkEnd w:id="434"/>
    </w:p>
    <w:p>
      <w:pPr>
        <w:pStyle w:val="BookText"/>
      </w:pPr>
      <w:r>
        <w:rPr>
          <w:rFonts w:ascii="Amiri" w:hAnsi="Amiri" w:eastAsia="Amiri" w:cs="Amiri"/>
          <w:lang w:bidi="ar-SA"/>
          <w:color w:val="111111"/>
          <w:sz w:val="28"/>
          <w:szCs w:val="28"/>
          <w:rtl/>
        </w:rPr>
        <w:t xml:space="preserve">وَ قِیلَ لَهُ ع لَوْ سُدَّ عَلَی رَجُلٍ بَابُ بَیْتٍ وَ تُرِکَ فِیهِ مِنْ أَیْنَ کَانَ یَأْتِیهِ رِزْقُهُ فَقَالَ ع مِنْ حَیْثُ یَأْتِیهِ أَجَلُهُ .</w:t>
      </w:r>
    </w:p>
    <w:p>
      <w:pPr>
        <w:pStyle w:val="BookText"/>
      </w:pPr>
      <w:r>
        <w:rPr>
          <w:rFonts w:ascii="IRNazanin" w:hAnsi="IRNazanin" w:eastAsia="IRNazanin" w:cs="IRNazanin"/>
          <w:lang w:bidi="fa-IR"/>
          <w:color w:val="111111"/>
          <w:sz w:val="28"/>
          <w:szCs w:val="28"/>
          <w:rtl/>
        </w:rPr>
        <w:t xml:space="preserve">لیس یعنی ع أن کل من یسد علیه باب بیت فإنه لا بد أن یرزقه الله تعالی لأن العیان و المشاهدة تقتضی خلاف ذلک و ما رأینا من سد علیه باب بیت مدة طویلة فعاش و لا ریب أن من شق أسطوانة و جعل فیها حیا ثم بنیت الأسطوانة علیه فإنه یموت مختنقا و لا یأتیه رزقه و لا حیاته و لأن للحکماء أن یقولوا فی الفرق بین الموضعین إن أجله إنما یأتیه لأن الأجل عدم الحیاة و الحیاة تعدم لعدم ما یوجبها و الذی یوجب استمرارها الغذاء فلما انقطع الغذاء حضر الأجل فهذا هو الوجه الذی یأتیه منه أجله و لا سبیل إلی ذکر مثله فی حضور الرزق لمن یسد علیه الباب.</w:t>
      </w:r>
    </w:p>
    <w:p>
      <w:pPr>
        <w:pStyle w:val="BookText"/>
      </w:pPr>
      <w:r>
        <w:rPr>
          <w:rFonts w:ascii="IRNazanin" w:hAnsi="IRNazanin" w:eastAsia="IRNazanin" w:cs="IRNazanin"/>
          <w:lang w:bidi="fa-IR"/>
          <w:color w:val="111111"/>
          <w:sz w:val="28"/>
          <w:szCs w:val="28"/>
          <w:rtl/>
        </w:rPr>
        <w:t xml:space="preserve">فإذا معنی کلامه ع أن الله تعالی إذا علم فیمن یجعل فی دار و یسد علیه بابها أن فی بقاء حیاته لطفا لبعض المکلفین فإنه یجب علی الله تعالی أن یدیم حیاته کما یشاء سبحانه إما بغذاء یقیم به مادة حیاته أو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یدیم حیاته بغیر سبب و هذا هو الوجه الذی منه یأتیه أجله أیضا لأن إماتة الله المکلف أمر تابع للمصلحة لأنه لا بد من انقطاع التکلیف علی کل حال للوجه الذی یذکره أصحابنا فی کتبهم فإذا کان الموت تابعا للمصلحة و کان الإحیاء تابعا للمصلحة فقد أتی الإنسان رزقه یعنی حیاته من حیث یأتیه أجله و انتظم الکلام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3" w:name="pg11086_126119"/>
    <w:bookmarkEnd w:id="183"/>
    <w:p>
      <w:pPr>
        <w:pStyle w:val="Heading3"/>
      </w:pPr>
      <w:bookmarkStart w:id="435" w:name="_Toc203"/>
      <w:r>
        <w:t>363 [و من کلامه ع فی تعزیته قوما مات لهم میت]</w:t>
      </w:r>
      <w:bookmarkEnd w:id="435"/>
    </w:p>
    <w:p>
      <w:pPr>
        <w:pStyle w:val="BookText"/>
      </w:pPr>
      <w:r>
        <w:rPr>
          <w:rFonts w:ascii="Amiri" w:hAnsi="Amiri" w:eastAsia="Amiri" w:cs="Amiri"/>
          <w:lang w:bidi="ar-SA"/>
          <w:color w:val="111111"/>
          <w:sz w:val="28"/>
          <w:szCs w:val="28"/>
          <w:rtl/>
        </w:rPr>
        <w:t xml:space="preserve">وَ عَزَّی قَوْماً عَنْ مَیِّتٍ مَاتَ لَهُمْ فَقَالَ ع إِنَّ هَذَا الْأَمْرَ لَیْسَ [بِکُمْ]</w:t>
      </w:r>
    </w:p>
    <w:p>
      <w:pPr>
        <w:pStyle w:val="BookText"/>
      </w:pPr>
      <w:r>
        <w:rPr>
          <w:rFonts w:ascii="Amiri" w:hAnsi="Amiri" w:eastAsia="Amiri" w:cs="Amiri"/>
          <w:lang w:bidi="ar-SA"/>
          <w:color w:val="111111"/>
          <w:sz w:val="28"/>
          <w:szCs w:val="28"/>
          <w:rtl/>
        </w:rPr>
        <w:t xml:space="preserve">لَکُمْ بَدَأَ وَ لاَ إِلَیْکُمُ انْتَهَی وَ قَدْ کَانَ صَاحِبُکُمْ هَذَا یُسَافِرُ [فَقَالُوا نَعَمْ- قَالَ]</w:t>
      </w:r>
    </w:p>
    <w:p>
      <w:pPr>
        <w:pStyle w:val="BookText"/>
      </w:pPr>
      <w:r>
        <w:rPr>
          <w:rFonts w:ascii="Amiri" w:hAnsi="Amiri" w:eastAsia="Amiri" w:cs="Amiri"/>
          <w:lang w:bidi="ar-SA"/>
          <w:color w:val="111111"/>
          <w:sz w:val="28"/>
          <w:szCs w:val="28"/>
          <w:rtl/>
        </w:rPr>
        <w:t xml:space="preserve">فَعُدُّوهُ فِی بَعْضِ [سَفَرَاتِهِ]</w:t>
      </w:r>
    </w:p>
    <w:p>
      <w:pPr>
        <w:pStyle w:val="BookText"/>
      </w:pPr>
      <w:r>
        <w:rPr>
          <w:rFonts w:ascii="Amiri" w:hAnsi="Amiri" w:eastAsia="Amiri" w:cs="Amiri"/>
          <w:lang w:bidi="ar-SA"/>
          <w:color w:val="111111"/>
          <w:sz w:val="28"/>
          <w:szCs w:val="28"/>
          <w:rtl/>
        </w:rPr>
        <w:t xml:space="preserve">أَسْفَارِهِ فَإِنْ قَدِمَ عَلَیْکُمْ وَ إِلاَّ قَدِمْتُمْ عَلَیْهِ .</w:t>
      </w:r>
    </w:p>
    <w:p>
      <w:pPr>
        <w:pStyle w:val="BookText"/>
      </w:pPr>
      <w:r>
        <w:rPr>
          <w:rFonts w:ascii="IRNazanin" w:hAnsi="IRNazanin" w:eastAsia="IRNazanin" w:cs="IRNazanin"/>
          <w:lang w:bidi="fa-IR"/>
          <w:color w:val="111111"/>
          <w:sz w:val="28"/>
          <w:szCs w:val="28"/>
          <w:rtl/>
        </w:rPr>
        <w:t xml:space="preserve">قد ألم إبراهیم بن المهدی ببعض هذا فی شعره الذی رثی به ولده فقال یئوب إلی أوطانه کل غائب</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4" w:name="pg11086_126120"/>
    <w:bookmarkEnd w:id="184"/>
    <w:p>
      <w:pPr>
        <w:pStyle w:val="Heading3"/>
      </w:pPr>
      <w:bookmarkStart w:id="436" w:name="_Toc204"/>
      <w:r>
        <w:t>364 [و من کلامه ع فی استدراج المترف الغنی و اختبار الفقیر الشقی]</w:t>
      </w:r>
      <w:bookmarkEnd w:id="436"/>
    </w:p>
    <w:p>
      <w:pPr>
        <w:pStyle w:val="BookText"/>
      </w:pPr>
      <w:r>
        <w:rPr>
          <w:rFonts w:ascii="Amiri" w:hAnsi="Amiri" w:eastAsia="Amiri" w:cs="Amiri"/>
          <w:lang w:bidi="ar-SA"/>
          <w:color w:val="111111"/>
          <w:sz w:val="28"/>
          <w:szCs w:val="28"/>
          <w:rtl/>
        </w:rPr>
        <w:t xml:space="preserve">وَ قَالَ ع أَیُّهَا النَّاسُ [لِیَرَاکُمُ]</w:t>
      </w:r>
    </w:p>
    <w:p>
      <w:pPr>
        <w:pStyle w:val="BookText"/>
      </w:pPr>
      <w:r>
        <w:rPr>
          <w:rFonts w:ascii="Amiri" w:hAnsi="Amiri" w:eastAsia="Amiri" w:cs="Amiri"/>
          <w:lang w:bidi="ar-SA"/>
          <w:color w:val="111111"/>
          <w:sz w:val="28"/>
          <w:szCs w:val="28"/>
          <w:rtl/>
        </w:rPr>
        <w:t xml:space="preserve">لِیَرَکُمُ اللَّهُ مِنَ النِّعْمَةِ وَجِلِینَ کَمَا یَرَاکُمْ مِنَ النِّقْمَةِ فَرِقِینَ إِنَّهُ مَنْ وُسِّعَ عَلَیْهِ فِی ذَاتِ یَدِهِ فَلَمْ یَرَ ذَلِکَ اسْتِدْرَاجاً فَقَدْ أَمِنَ مَخُوفاً وَ مَنْ ضُیِّقَ عَلَیْهِ فِی ذَاتِ یَدِهِ فَلَمْ یَرَ ذَلِکَ اخْتِبَاراً فَقَدْ ضَیَّعَ مَأْمُولاً .</w:t>
      </w:r>
    </w:p>
    <w:p>
      <w:pPr>
        <w:pStyle w:val="BookText"/>
      </w:pPr>
      <w:r>
        <w:rPr>
          <w:rFonts w:ascii="IRNazanin" w:hAnsi="IRNazanin" w:eastAsia="IRNazanin" w:cs="IRNazanin"/>
          <w:lang w:bidi="fa-IR"/>
          <w:color w:val="111111"/>
          <w:sz w:val="28"/>
          <w:szCs w:val="28"/>
          <w:rtl/>
        </w:rPr>
        <w:t xml:space="preserve">قد تقدم القول فی استدراج المترف الغنی و اختبار الفقیر الشقی و أنه یجب علی الإنسان و إن کان مشمولا بالنعمة أن یکون وجلا </w:t>
      </w:r>
      <w:r>
        <w:rPr>
          <w:rStyle w:val="FootnoteReference"/>
        </w:rPr>
        <w:footnoteReference w:id="223"/>
      </w:r>
      <w:r>
        <w:rPr>
          <w:rFonts w:ascii="IRNazanin" w:hAnsi="IRNazanin" w:eastAsia="IRNazanin" w:cs="IRNazanin"/>
          <w:lang w:bidi="fa-IR"/>
          <w:color w:val="111111"/>
          <w:sz w:val="28"/>
          <w:szCs w:val="28"/>
          <w:rtl/>
        </w:rPr>
        <w:t xml:space="preserve">کما یجب علیه إذا کان فقیرا أن یکون شکورا صبورا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5" w:name="pg11086_126121"/>
    <w:bookmarkEnd w:id="185"/>
    <w:p>
      <w:pPr>
        <w:pStyle w:val="Heading3"/>
      </w:pPr>
      <w:bookmarkStart w:id="437" w:name="_Toc205"/>
      <w:r>
        <w:t>365 [و من کلامه ع فی الدنیا و الرغبة فیها]</w:t>
      </w:r>
      <w:bookmarkEnd w:id="437"/>
    </w:p>
    <w:p>
      <w:pPr>
        <w:pStyle w:val="BookText"/>
      </w:pPr>
      <w:r>
        <w:rPr>
          <w:rFonts w:ascii="Amiri" w:hAnsi="Amiri" w:eastAsia="Amiri" w:cs="Amiri"/>
          <w:lang w:bidi="ar-SA"/>
          <w:color w:val="111111"/>
          <w:sz w:val="28"/>
          <w:szCs w:val="28"/>
          <w:rtl/>
        </w:rPr>
        <w:t xml:space="preserve">وَ قَالَ ع یَا أَسْرَی الرَّغْبَةِ [اُقْصُرُوا]</w:t>
      </w:r>
    </w:p>
    <w:p>
      <w:pPr>
        <w:pStyle w:val="BookText"/>
      </w:pPr>
      <w:r>
        <w:rPr>
          <w:rFonts w:ascii="Amiri" w:hAnsi="Amiri" w:eastAsia="Amiri" w:cs="Amiri"/>
          <w:lang w:bidi="ar-SA"/>
          <w:color w:val="111111"/>
          <w:sz w:val="28"/>
          <w:szCs w:val="28"/>
          <w:rtl/>
        </w:rPr>
        <w:t xml:space="preserve">أَقْصِرُوا فَإِنَّ الْمُعَرِّجَ عَلَی الدُّنْیَا لاَ یَرُوعُهُ مِنْهَا إِلاَّ صَرِیفُ أَنْیَابِ الْحِدْثَانِ أَیُّهَا النَّاسُ تَوَلَّوْا عَنْ أَنْفُسِکُمْ تَأْدِیبَهَا وَ اعْدِلُوا بِهَا عَنْ [ضِرَایَةِ]</w:t>
      </w:r>
    </w:p>
    <w:p>
      <w:pPr>
        <w:pStyle w:val="BookText"/>
      </w:pPr>
      <w:r>
        <w:rPr>
          <w:rFonts w:ascii="Amiri" w:hAnsi="Amiri" w:eastAsia="Amiri" w:cs="Amiri"/>
          <w:lang w:bidi="ar-SA"/>
          <w:color w:val="111111"/>
          <w:sz w:val="28"/>
          <w:szCs w:val="28"/>
          <w:rtl/>
        </w:rPr>
        <w:t xml:space="preserve">ضَرَاوَةِ عَادَاتِهَا .</w:t>
      </w:r>
    </w:p>
    <w:p>
      <w:pPr>
        <w:pStyle w:val="BookText"/>
      </w:pPr>
      <w:r>
        <w:rPr>
          <w:rFonts w:ascii="IRNazanin" w:hAnsi="IRNazanin" w:eastAsia="IRNazanin" w:cs="IRNazanin"/>
          <w:lang w:bidi="fa-IR"/>
          <w:color w:val="111111"/>
          <w:sz w:val="28"/>
          <w:szCs w:val="28"/>
          <w:rtl/>
        </w:rPr>
        <w:t xml:space="preserve">ضری یضری ضرایة مثل رمی یرمی رمایة أی جری و سال ذکره ابن الأعرابی و علیه ینبغی أن یحمل کلام أمیر المؤمنین ع أی اعدلوا بها عن عاداتها الجاریة من باب إضافة الصفة إلی الموصوف و هذا خیر من تفسیر الراوندی و قوله إنه من ضری الکلب بالصید لأن المصدر من ذلک الضراوة بالواو و فتح الضاد و لم یأت فیه ضرایة .</w:t>
      </w:r>
    </w:p>
    <w:p>
      <w:pPr>
        <w:pStyle w:val="BookText"/>
      </w:pPr>
      <w:r>
        <w:rPr>
          <w:rFonts w:ascii="IRNazanin" w:hAnsi="IRNazanin" w:eastAsia="IRNazanin" w:cs="IRNazanin"/>
          <w:lang w:bidi="fa-IR"/>
          <w:color w:val="111111"/>
          <w:sz w:val="28"/>
          <w:szCs w:val="28"/>
          <w:rtl/>
        </w:rPr>
        <w:t xml:space="preserve">و قوله یا أسری الرغبة کلمة فصیحة و کذلک قوله لا یروعه منها إلا صریف أنیاب الحدثان و ذلک لأن الفهد إذا وثب و الذئب إذا حمل یصرف نابه و یقولون لکل خطب و داهیة جاءت تصرف نابها و الصریف صوت الأسنان إما عند رعدة أو عند شدة الغضب و الحنق و الحرص علی الانتقام أو نحو ذلک.</w:t>
      </w:r>
    </w:p>
    <w:p>
      <w:pPr>
        <w:pStyle w:val="BookText"/>
      </w:pPr>
      <w:r>
        <w:rPr>
          <w:rFonts w:ascii="IRNazanin" w:hAnsi="IRNazanin" w:eastAsia="IRNazanin" w:cs="IRNazanin"/>
          <w:lang w:bidi="fa-IR"/>
          <w:color w:val="111111"/>
          <w:sz w:val="28"/>
          <w:szCs w:val="28"/>
          <w:rtl/>
        </w:rPr>
        <w:t xml:space="preserve">و قد تقدم الکلام فی الدنیا و الرغبة فیها و غدرها و حوادثها و وجوب العدول عنها و کسر عادیة عادات السوء المکتسبة فیها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6" w:name="pg11086_126122"/>
    <w:bookmarkEnd w:id="186"/>
    <w:p>
      <w:pPr>
        <w:pStyle w:val="Heading3"/>
      </w:pPr>
      <w:bookmarkStart w:id="438" w:name="_Toc206"/>
      <w:r>
        <w:t>366 [و من کلامه ع فی حمل کلمة السوء علی أحسن المحامل]</w:t>
      </w:r>
      <w:bookmarkEnd w:id="438"/>
    </w:p>
    <w:p>
      <w:pPr>
        <w:pStyle w:val="BookText"/>
      </w:pPr>
      <w:r>
        <w:rPr>
          <w:rFonts w:ascii="Amiri" w:hAnsi="Amiri" w:eastAsia="Amiri" w:cs="Amiri"/>
          <w:lang w:bidi="ar-SA"/>
          <w:color w:val="111111"/>
          <w:sz w:val="28"/>
          <w:szCs w:val="28"/>
          <w:rtl/>
        </w:rPr>
        <w:t xml:space="preserve">وَ قَالَ ع لاَ تَظُنَّنَّ بِکَلِمَةٍ خَرَجَتْ مِنْ أَحَدٍ سُوءاً وَ أَنْتَ تَجِدُ لَهَا فِی الْخَیْرِ مُحْتَمَلاً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الکلمة یرویها کثیر من الناس لعمر بن الخطاب و یرویها بعضهم لأمیر المؤمنین ع و کان ثمامة یحدث بسؤدد یحیی بن خالد و ابنه جعفر و یقول إن الرشید نکب علی بن عیسی بن ماهان </w:t>
      </w:r>
      <w:r>
        <w:rPr>
          <w:rStyle w:val="FootnoteReference"/>
        </w:rPr>
        <w:footnoteReference w:id="225"/>
      </w:r>
      <w:r>
        <w:rPr>
          <w:rFonts w:ascii="IRNazanin" w:hAnsi="IRNazanin" w:eastAsia="IRNazanin" w:cs="IRNazanin"/>
          <w:lang w:bidi="fa-IR"/>
          <w:color w:val="111111"/>
          <w:sz w:val="28"/>
          <w:szCs w:val="28"/>
          <w:rtl/>
        </w:rPr>
        <w:t xml:space="preserve">و ألزمه مائة ألف دینار أدی منها خمسین ألفا و یلح بالباقی فأقسم الرشید إن لم یؤد المال فی بقیة هذا الیوم و إلا قتله و کان علی بن عیسی عدوا للبرامکة مکاشفا فلما علم أنه مقتول سأل أن یمکن من السعی إلی الناس یستنجدهم ففسح له فی ذلک فمضی و معه وکیل الرشید و أعوانه إلی باب یحیی و جعفر فأشبلا علیه </w:t>
      </w:r>
      <w:r>
        <w:rPr>
          <w:rStyle w:val="FootnoteReference"/>
        </w:rPr>
        <w:footnoteReference w:id="226"/>
      </w:r>
      <w:r>
        <w:rPr>
          <w:rFonts w:ascii="IRNazanin" w:hAnsi="IRNazanin" w:eastAsia="IRNazanin" w:cs="IRNazanin"/>
          <w:lang w:bidi="fa-IR"/>
          <w:color w:val="111111"/>
          <w:sz w:val="28"/>
          <w:szCs w:val="28"/>
          <w:rtl/>
        </w:rPr>
        <w:t xml:space="preserve">و صححا من صلب أموالهما خمسین ألف دینار فی باقی نهار ذلک الیوم بدیوان الرشید باسم علی بن عیسی و استخلصاه فنقل بعض المتنصحین لهما إلیهما أن علی بن عیسی قال فی آخر نهار ذلک الیوم متمثلا فما بقیا علی ترکتمانی و لکن خفتما صرد النبال </w:t>
      </w:r>
      <w:r>
        <w:rPr>
          <w:rStyle w:val="FootnoteReference"/>
        </w:rPr>
        <w:footnoteReference w:id="227"/>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یحیی للناقل إلیه ذلک یا هذا إن المرعوب لیسبق لسانه إلی ما لم یخطر بقلبه.</w:t>
      </w:r>
    </w:p>
    <w:p>
      <w:pPr>
        <w:pStyle w:val="BookText"/>
      </w:pPr>
      <w:r>
        <w:rPr>
          <w:rFonts w:ascii="IRNazanin" w:hAnsi="IRNazanin" w:eastAsia="IRNazanin" w:cs="IRNazanin"/>
          <w:lang w:bidi="fa-IR"/>
          <w:color w:val="111111"/>
          <w:sz w:val="28"/>
          <w:szCs w:val="28"/>
          <w:rtl/>
        </w:rPr>
        <w:t xml:space="preserve">و قال جعفر و من أین لنا أنه تمثل بذلک و عنانا و لعله أراد أمرا آخر فکان ثمامة یقول ما فی الأرض أسود من رجل یتأول کلام عدوه فیه و یحمله علی أحسن محامله.</w:t>
      </w:r>
    </w:p>
    <w:p>
      <w:pPr>
        <w:pStyle w:val="BookText"/>
      </w:pPr>
      <w:r>
        <w:rPr>
          <w:rFonts w:ascii="IRNazanin" w:hAnsi="IRNazanin" w:eastAsia="IRNazanin" w:cs="IRNazanin"/>
          <w:lang w:bidi="fa-IR"/>
          <w:color w:val="111111"/>
          <w:sz w:val="28"/>
          <w:szCs w:val="28"/>
          <w:rtl/>
        </w:rPr>
        <w:t xml:space="preserve">و قال الشاعر إذا ما أتت من صاحب لک زلة فکن أنت محتالا لزلته عذرا </w:t>
      </w:r>
      <w:r>
        <w:rPr>
          <w:rStyle w:val="FootnoteReference"/>
        </w:rPr>
        <w:footnoteReference w:id="228"/>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7" w:name="pg11086_126124"/>
    <w:bookmarkEnd w:id="187"/>
    <w:p>
      <w:pPr>
        <w:pStyle w:val="Heading3"/>
      </w:pPr>
      <w:bookmarkStart w:id="439" w:name="_Toc207"/>
      <w:r>
        <w:t>367 [و من کلامه ع فی طلب الصلاة علی النبی ص و آله قبل سؤال الحاجة من الله تعالی]</w:t>
      </w:r>
      <w:bookmarkEnd w:id="439"/>
    </w:p>
    <w:p>
      <w:pPr>
        <w:pStyle w:val="BookText"/>
      </w:pPr>
      <w:r>
        <w:rPr>
          <w:rFonts w:ascii="Amiri" w:hAnsi="Amiri" w:eastAsia="Amiri" w:cs="Amiri"/>
          <w:lang w:bidi="ar-SA"/>
          <w:color w:val="111111"/>
          <w:sz w:val="28"/>
          <w:szCs w:val="28"/>
          <w:rtl/>
        </w:rPr>
        <w:t xml:space="preserve">وَ قَالَ ع إِذَا کَانَتْ لَکَ إِلَی اللَّهِ سُبْحَانَهُ حَاجَةٌ فَابْدَأْ بِمَسْأَلَةِ الصَّلاَةِ عَلَی رَسُولِهِ ص ثُمَّ سَلْ حَاجَتَکَ فَإِنَّ اللَّهَ أَکْرَمُ مِنْ أَنْ یُسْأَلَ حَاجَتَیْنِ فَیَقْضِیَ إِحْدَاهُمَا وَ یَمْنَعَ الْأُخْرَی .</w:t>
      </w:r>
    </w:p>
    <w:p>
      <w:pPr>
        <w:pStyle w:val="BookText"/>
      </w:pPr>
      <w:r>
        <w:rPr>
          <w:rFonts w:ascii="IRNazanin" w:hAnsi="IRNazanin" w:eastAsia="IRNazanin" w:cs="IRNazanin"/>
          <w:lang w:bidi="fa-IR"/>
          <w:color w:val="111111"/>
          <w:sz w:val="28"/>
          <w:szCs w:val="28"/>
          <w:rtl/>
        </w:rPr>
        <w:t xml:space="preserve">هذا الکلام علی حسب الظاهر الذی یتعارفه الناس بینهم و هو ع یسلک هذا المسلک کثیرا و یخاطب الناس علی قدر عقولهم و أما باطن الأمر فإن الله تعالی لا یصلی علی النبی ص لأجل دعائنا إیاه أن یصلی علیه لأن معنی قولنا اللهم صل علی محمد أی أکرمه و ارفع درجته و الله سبحانه قد قضی له بالإکرام التام و رفعة الدرجة من دون دعائنا و إنما تعبدنا نحن بأن نصلی علیه لأن لنا ثوابا فی ذلک لا لأن إکرام الله تعالی له أمر یستعقبه و یستتبعه دعاؤنا.</w:t>
      </w:r>
    </w:p>
    <w:p>
      <w:pPr>
        <w:pStyle w:val="BookText"/>
      </w:pPr>
      <w:r>
        <w:rPr>
          <w:rFonts w:ascii="IRNazanin" w:hAnsi="IRNazanin" w:eastAsia="IRNazanin" w:cs="IRNazanin"/>
          <w:lang w:bidi="fa-IR"/>
          <w:color w:val="111111"/>
          <w:sz w:val="28"/>
          <w:szCs w:val="28"/>
          <w:rtl/>
        </w:rPr>
        <w:t xml:space="preserve">و أیضا فأی غضاضة علی الکریم إذا سئل حاجتین فقضی إحداهما دون الأخری إن کان علیه فی ذلک غضاضة فعلیه فی رد الحاجة الواحدة غضاضة أیضا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8" w:name="pg11086_126125"/>
    <w:bookmarkEnd w:id="188"/>
    <w:p>
      <w:pPr>
        <w:pStyle w:val="Heading3"/>
      </w:pPr>
      <w:bookmarkStart w:id="440" w:name="_Toc208"/>
      <w:r>
        <w:t>368 [و من کلامه ع فی المراء]</w:t>
      </w:r>
      <w:bookmarkEnd w:id="440"/>
    </w:p>
    <w:p>
      <w:pPr>
        <w:pStyle w:val="BookText"/>
      </w:pPr>
      <w:r>
        <w:rPr>
          <w:rFonts w:ascii="Amiri" w:hAnsi="Amiri" w:eastAsia="Amiri" w:cs="Amiri"/>
          <w:lang w:bidi="ar-SA"/>
          <w:color w:val="111111"/>
          <w:sz w:val="28"/>
          <w:szCs w:val="28"/>
          <w:rtl/>
        </w:rPr>
        <w:t xml:space="preserve">وَ قَالَ ع مَنْ ضَنَّ بِعِرْضِهِ فَلْیَدَعِ الْمِرَاءَ .</w:t>
      </w:r>
    </w:p>
    <w:p>
      <w:pPr>
        <w:pStyle w:val="BookText"/>
      </w:pPr>
      <w:r>
        <w:rPr>
          <w:rFonts w:ascii="IRNazanin" w:hAnsi="IRNazanin" w:eastAsia="IRNazanin" w:cs="IRNazanin"/>
          <w:lang w:bidi="fa-IR"/>
          <w:color w:val="111111"/>
          <w:sz w:val="28"/>
          <w:szCs w:val="28"/>
          <w:rtl/>
        </w:rPr>
        <w:t xml:space="preserve">قد تقدم من القول فی المراء ما فیه کفایة و حد المراء الجدال المتصل لا یقصد به الحق.</w:t>
      </w:r>
    </w:p>
    <w:p>
      <w:pPr>
        <w:pStyle w:val="BookText"/>
      </w:pPr>
      <w:r>
        <w:rPr>
          <w:rFonts w:ascii="IRNazanin" w:hAnsi="IRNazanin" w:eastAsia="IRNazanin" w:cs="IRNazanin"/>
          <w:lang w:bidi="fa-IR"/>
          <w:color w:val="111111"/>
          <w:sz w:val="28"/>
          <w:szCs w:val="28"/>
          <w:rtl/>
        </w:rPr>
        <w:t xml:space="preserve">و قیل لمیمون بن مهران ما لک لا تفارق أخا لک عن قلی قال لأنی لا أشاریه و لا أماریه.</w:t>
      </w:r>
    </w:p>
    <w:p>
      <w:pPr>
        <w:pStyle w:val="BookText"/>
      </w:pPr>
      <w:r>
        <w:rPr>
          <w:rFonts w:ascii="IRNazanin" w:hAnsi="IRNazanin" w:eastAsia="IRNazanin" w:cs="IRNazanin"/>
          <w:lang w:bidi="fa-IR"/>
          <w:color w:val="111111"/>
          <w:sz w:val="28"/>
          <w:szCs w:val="28"/>
          <w:rtl/>
        </w:rPr>
        <w:t xml:space="preserve">و کان یقال ما ضل قوم بعد إذ هداهم الله [تعالی]</w:t>
      </w:r>
    </w:p>
    <w:p>
      <w:pPr>
        <w:pStyle w:val="BookText"/>
      </w:pPr>
      <w:r>
        <w:rPr>
          <w:rStyle w:val="FootnoteReference"/>
        </w:rPr>
        <w:footnoteReference w:id="229"/>
      </w:r>
      <w:r>
        <w:rPr>
          <w:rFonts w:ascii="IRNazanin" w:hAnsi="IRNazanin" w:eastAsia="IRNazanin" w:cs="IRNazanin"/>
          <w:lang w:bidi="fa-IR"/>
          <w:color w:val="111111"/>
          <w:sz w:val="28"/>
          <w:szCs w:val="28"/>
          <w:rtl/>
        </w:rPr>
        <w:t xml:space="preserve">إلا بالمراء و الإصرار فی الجدال علی نصرة الباطل.
و قال سفیان الثوری إذا رأیتم الرجل لجوجا مماریا معجبا بنفسه فقد تمت خسارته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9" w:name="pg11086_126126"/>
    <w:bookmarkEnd w:id="189"/>
    <w:p>
      <w:pPr>
        <w:pStyle w:val="Heading3"/>
      </w:pPr>
      <w:bookmarkStart w:id="441" w:name="_Toc209"/>
      <w:r>
        <w:t>369 [و من کلامه ع فی أن العجلة قبل التمکن و إهمال الفرصة حتی تفوت دلیل علی الحمق و النقص]</w:t>
      </w:r>
      <w:bookmarkEnd w:id="441"/>
    </w:p>
    <w:p>
      <w:pPr>
        <w:pStyle w:val="BookText"/>
      </w:pPr>
      <w:r>
        <w:rPr>
          <w:rFonts w:ascii="Amiri" w:hAnsi="Amiri" w:eastAsia="Amiri" w:cs="Amiri"/>
          <w:lang w:bidi="ar-SA"/>
          <w:color w:val="111111"/>
          <w:sz w:val="28"/>
          <w:szCs w:val="28"/>
          <w:rtl/>
        </w:rPr>
        <w:t xml:space="preserve">وَ قَالَ ع مِنَ الْخُرْقِ الْمُعَاجَلَةُ قَبْلَ الْإِمْکَانِ وَ الْأَنَاةُ بَعْدَ الْفُرْصَةِ .</w:t>
      </w:r>
    </w:p>
    <w:p>
      <w:pPr>
        <w:pStyle w:val="BookText"/>
      </w:pPr>
      <w:r>
        <w:rPr>
          <w:rFonts w:ascii="IRNazanin" w:hAnsi="IRNazanin" w:eastAsia="IRNazanin" w:cs="IRNazanin"/>
          <w:lang w:bidi="fa-IR"/>
          <w:color w:val="111111"/>
          <w:sz w:val="28"/>
          <w:szCs w:val="28"/>
          <w:rtl/>
        </w:rPr>
        <w:t xml:space="preserve">قد تقدم القول فی هذین المعنیین.</w:t>
      </w:r>
    </w:p>
    <w:p>
      <w:pPr>
        <w:pStyle w:val="BookText"/>
      </w:pPr>
      <w:r>
        <w:rPr>
          <w:rFonts w:ascii="IRNazanin" w:hAnsi="IRNazanin" w:eastAsia="IRNazanin" w:cs="IRNazanin"/>
          <w:lang w:bidi="fa-IR"/>
          <w:color w:val="111111"/>
          <w:sz w:val="28"/>
          <w:szCs w:val="28"/>
          <w:rtl/>
        </w:rPr>
        <w:t xml:space="preserve">و من کلام ابن المعتز إهمال الفرصة حتی تفوت عجز و العجلة قبل التمکن خرق.</w:t>
      </w:r>
    </w:p>
    <w:p>
      <w:pPr>
        <w:pStyle w:val="BookText"/>
      </w:pPr>
      <w:r>
        <w:rPr>
          <w:rFonts w:ascii="IRNazanin" w:hAnsi="IRNazanin" w:eastAsia="IRNazanin" w:cs="IRNazanin"/>
          <w:lang w:bidi="fa-IR"/>
          <w:color w:val="111111"/>
          <w:sz w:val="28"/>
          <w:szCs w:val="28"/>
          <w:rtl/>
        </w:rPr>
        <w:t xml:space="preserve">و قد جعل أمیر المؤمنین ع کلتا الحالتین خرقا و هو صحیح لأن الخرق الحمق و قلة العقل و کلتا الحالتین دلیل علی الحمق و النقص</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0" w:name="pg11086_126127"/>
    <w:bookmarkEnd w:id="190"/>
    <w:p>
      <w:pPr>
        <w:pStyle w:val="Heading3"/>
      </w:pPr>
      <w:bookmarkStart w:id="442" w:name="_Toc210"/>
      <w:r>
        <w:t>370 [و من کلامه ع فی ترک السؤال عما کان]</w:t>
      </w:r>
      <w:bookmarkEnd w:id="442"/>
    </w:p>
    <w:p>
      <w:pPr>
        <w:pStyle w:val="BookText"/>
      </w:pPr>
      <w:r>
        <w:rPr>
          <w:rFonts w:ascii="Amiri" w:hAnsi="Amiri" w:eastAsia="Amiri" w:cs="Amiri"/>
          <w:lang w:bidi="ar-SA"/>
          <w:color w:val="111111"/>
          <w:sz w:val="28"/>
          <w:szCs w:val="28"/>
          <w:rtl/>
        </w:rPr>
        <w:t xml:space="preserve">وَ قَالَ ع لاَ تَسْأَلْ عَمَّا [لَمْ یَکُنْ]</w:t>
      </w:r>
    </w:p>
    <w:p>
      <w:pPr>
        <w:pStyle w:val="BookText"/>
      </w:pPr>
      <w:r>
        <w:rPr>
          <w:rFonts w:ascii="Amiri" w:hAnsi="Amiri" w:eastAsia="Amiri" w:cs="Amiri"/>
          <w:lang w:bidi="ar-SA"/>
          <w:color w:val="111111"/>
          <w:sz w:val="28"/>
          <w:szCs w:val="28"/>
          <w:rtl/>
        </w:rPr>
        <w:t xml:space="preserve">لاَ یَکُونُ فَفِی الَّذِی قَدْ کَانَ لَکَ شُغُلٌ .</w:t>
      </w:r>
    </w:p>
    <w:p>
      <w:pPr>
        <w:pStyle w:val="BookText"/>
      </w:pPr>
      <w:r>
        <w:rPr>
          <w:rFonts w:ascii="IRNazanin" w:hAnsi="IRNazanin" w:eastAsia="IRNazanin" w:cs="IRNazanin"/>
          <w:lang w:bidi="fa-IR"/>
          <w:color w:val="111111"/>
          <w:sz w:val="28"/>
          <w:szCs w:val="28"/>
          <w:rtl/>
        </w:rPr>
        <w:t xml:space="preserve">من هذا الباب قول أبی الطیب فی سیف الدولة </w:t>
      </w:r>
      <w:r>
        <w:rPr>
          <w:rStyle w:val="FootnoteReference"/>
        </w:rPr>
        <w:footnoteReference w:id="230"/>
      </w:r>
      <w:r>
        <w:rPr>
          <w:rFonts w:ascii="IRNazanin" w:hAnsi="IRNazanin" w:eastAsia="IRNazanin" w:cs="IRNazanin"/>
          <w:lang w:bidi="fa-IR"/>
          <w:color w:val="111111"/>
          <w:sz w:val="28"/>
          <w:szCs w:val="28"/>
          <w:rtl/>
        </w:rPr>
        <w:t xml:space="preserve">لیس المدائح تستوفی مناقبه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1" w:name="pg11086_126128"/>
    <w:bookmarkEnd w:id="191"/>
    <w:p>
      <w:pPr>
        <w:pStyle w:val="Heading3"/>
      </w:pPr>
      <w:bookmarkStart w:id="443" w:name="_Toc211"/>
      <w:r>
        <w:t>371 [و من کلامه ع فی لزوم التعاظ بالموت و الاعتبار و وجوب تجنب الإنسان ما یکرهه من غیره]</w:t>
      </w:r>
      <w:bookmarkEnd w:id="443"/>
    </w:p>
    <w:p>
      <w:pPr>
        <w:pStyle w:val="BookText"/>
      </w:pPr>
      <w:r>
        <w:rPr>
          <w:rFonts w:ascii="Amiri" w:hAnsi="Amiri" w:eastAsia="Amiri" w:cs="Amiri"/>
          <w:lang w:bidi="ar-SA"/>
          <w:color w:val="111111"/>
          <w:sz w:val="28"/>
          <w:szCs w:val="28"/>
          <w:rtl/>
        </w:rPr>
        <w:t xml:space="preserve">وَ قَالَ ع الْفِکْرُ مِرْآةٌ صَافِیَةٌ وَ الاِعْتِبَارُ مُنْذِرٌ نَاصِحٌ وَ کَفَی أَدَباً لِنَفْسِکَ تَجَنُّبُکَ مَا کَرِهْتَهُ لِغَیْرِکَ .</w:t>
      </w:r>
    </w:p>
    <w:p>
      <w:pPr>
        <w:pStyle w:val="BookText"/>
      </w:pPr>
      <w:r>
        <w:rPr>
          <w:rFonts w:ascii="IRNazanin" w:hAnsi="IRNazanin" w:eastAsia="IRNazanin" w:cs="IRNazanin"/>
          <w:lang w:bidi="fa-IR"/>
          <w:color w:val="111111"/>
          <w:sz w:val="28"/>
          <w:szCs w:val="28"/>
          <w:rtl/>
        </w:rPr>
        <w:t xml:space="preserve">قد تقدم القول فی نحو هذا و فی المثل کفی بالاعتبار منذرا و کفی بالشیب زاجرا و کفی بالموت واعظا و قد سبق القول فی وجوب تجنب الإنسان ما یکرهه من غیره.</w:t>
      </w:r>
    </w:p>
    <w:p>
      <w:pPr>
        <w:pStyle w:val="BookText"/>
      </w:pPr>
      <w:r>
        <w:rPr>
          <w:rFonts w:ascii="IRNazanin" w:hAnsi="IRNazanin" w:eastAsia="IRNazanin" w:cs="IRNazanin"/>
          <w:lang w:bidi="fa-IR"/>
          <w:color w:val="111111"/>
          <w:sz w:val="28"/>
          <w:szCs w:val="28"/>
          <w:rtl/>
        </w:rPr>
        <w:t xml:space="preserve">و قال بعض الحکماء إذا أحببت أخلاق امرئ فکنه و إن أبغضتها فلا تکنه أخذه شاعرهم فقال إذا أعجبتک خصال امرئ</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2" w:name="pg11086_126129"/>
    <w:bookmarkEnd w:id="192"/>
    <w:p>
      <w:pPr>
        <w:pStyle w:val="Heading3"/>
      </w:pPr>
      <w:bookmarkStart w:id="444" w:name="_Toc212"/>
      <w:r>
        <w:t>372 [و من کلامه ع فی اقتران العلم بالعمل]</w:t>
      </w:r>
      <w:bookmarkEnd w:id="444"/>
    </w:p>
    <w:p>
      <w:pPr>
        <w:pStyle w:val="BookText"/>
      </w:pPr>
      <w:r>
        <w:rPr>
          <w:rFonts w:ascii="Amiri" w:hAnsi="Amiri" w:eastAsia="Amiri" w:cs="Amiri"/>
          <w:lang w:bidi="ar-SA"/>
          <w:color w:val="111111"/>
          <w:sz w:val="28"/>
          <w:szCs w:val="28"/>
          <w:rtl/>
        </w:rPr>
        <w:t xml:space="preserve">وَ قَالَ ع الْعِلْمُ مَقْرُونٌ بِالْعَمَلِ فَمَنْ عَلِمَ عَمِلَ وَ الْعِلْمُ یَهْتِفُ بِالْعَمَلِ فَإِنْ [أَجَابَ]</w:t>
      </w:r>
    </w:p>
    <w:p>
      <w:pPr>
        <w:pStyle w:val="BookText"/>
      </w:pPr>
      <w:r>
        <w:rPr>
          <w:rFonts w:ascii="Amiri" w:hAnsi="Amiri" w:eastAsia="Amiri" w:cs="Amiri"/>
          <w:lang w:bidi="ar-SA"/>
          <w:color w:val="111111"/>
          <w:sz w:val="28"/>
          <w:szCs w:val="28"/>
          <w:rtl/>
        </w:rPr>
        <w:t xml:space="preserve">أَجَابَهُ وَ إِلاَّ ارْتَحَلَ عَنْهُ .</w:t>
      </w:r>
    </w:p>
    <w:p>
      <w:pPr>
        <w:pStyle w:val="BookText"/>
      </w:pPr>
      <w:r>
        <w:rPr>
          <w:rFonts w:ascii="IRNazanin" w:hAnsi="IRNazanin" w:eastAsia="IRNazanin" w:cs="IRNazanin"/>
          <w:lang w:bidi="fa-IR"/>
          <w:color w:val="111111"/>
          <w:sz w:val="28"/>
          <w:szCs w:val="28"/>
          <w:rtl/>
        </w:rPr>
        <w:t xml:space="preserve">لا خیر فی علم بلا عمل و العلم بغیر العمل حجة علی صاحبه و کلام أمیر المؤمنین ع یشعر بأنه لا عالم إلا و هو عامل و مراده بالعلم هاهنا العرفان و لا ریب أن العارف لا بد أن یکون عاملا.</w:t>
      </w:r>
    </w:p>
    <w:p>
      <w:pPr>
        <w:pStyle w:val="BookText"/>
      </w:pPr>
      <w:r>
        <w:rPr>
          <w:rFonts w:ascii="IRNazanin" w:hAnsi="IRNazanin" w:eastAsia="IRNazanin" w:cs="IRNazanin"/>
          <w:lang w:bidi="fa-IR"/>
          <w:color w:val="111111"/>
          <w:sz w:val="28"/>
          <w:szCs w:val="28"/>
          <w:rtl/>
        </w:rPr>
        <w:t xml:space="preserve">ثم استأنف فقال العلم یهتف بالعمل أی ینادیه و هذه اللفظة استعارة.</w:t>
      </w:r>
    </w:p>
    <w:p>
      <w:pPr>
        <w:pStyle w:val="BookText"/>
      </w:pPr>
      <w:r>
        <w:rPr>
          <w:rFonts w:ascii="IRNazanin" w:hAnsi="IRNazanin" w:eastAsia="IRNazanin" w:cs="IRNazanin"/>
          <w:lang w:bidi="fa-IR"/>
          <w:color w:val="111111"/>
          <w:sz w:val="28"/>
          <w:szCs w:val="28"/>
          <w:rtl/>
        </w:rPr>
        <w:t xml:space="preserve">قال فإن أجابه و إلا ارتحل أی إن کان الإنسان عالما بالأمور الدینیة ثم لم یعمل بها سلبه الله تعالی علمه و لم یمت إلا و هو معدود فی زمرة الجاهلین و یمکن أن یفسر علی أنه أراد بقوله ارتحل ارتحلت ثمرته و نتیجته و هی الثواب فإن الله تعالی لا یثیب المکلف علی علمه بالشرائع إذا لم یعمل بها لأن إخلاله بالعمل یحبط ما یستحقه من ثواب العلم لو قدرنا أنه استحق علی العلم ثوابا و أتی به علی الشرائط التی معها یستحق الثواب</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3" w:name="pg11086_126130"/>
    <w:bookmarkEnd w:id="193"/>
    <w:p>
      <w:pPr>
        <w:pStyle w:val="Heading3"/>
      </w:pPr>
      <w:bookmarkStart w:id="445" w:name="_Toc213"/>
      <w:r>
        <w:t>373 [و من کلامه ع فی وصف الدنیا و صروفها]</w:t>
      </w:r>
      <w:bookmarkEnd w:id="445"/>
    </w:p>
    <w:p>
      <w:pPr>
        <w:pStyle w:val="Heading4"/>
      </w:pPr>
      <w:bookmarkStart w:id="446" w:name="_Toc214"/>
      <w:r>
        <w:t>اشارة</w:t>
      </w:r>
      <w:bookmarkEnd w:id="446"/>
    </w:p>
    <w:p>
      <w:pPr>
        <w:pStyle w:val="BookText"/>
      </w:pPr>
      <w:r>
        <w:rPr>
          <w:rFonts w:ascii="Amiri" w:hAnsi="Amiri" w:eastAsia="Amiri" w:cs="Amiri"/>
          <w:lang w:bidi="ar-SA"/>
          <w:color w:val="111111"/>
          <w:sz w:val="28"/>
          <w:szCs w:val="28"/>
          <w:rtl/>
        </w:rPr>
        <w:t xml:space="preserve">وَ قَالَ ع</w:t>
      </w:r>
    </w:p>
    <w:p>
      <w:pPr>
        <w:pStyle w:val="BookText"/>
      </w:pPr>
      <w:r>
        <w:rPr>
          <w:rFonts w:ascii="Amiri" w:hAnsi="Amiri" w:eastAsia="Amiri" w:cs="Amiri"/>
          <w:lang w:bidi="ar-SA"/>
          <w:color w:val="111111"/>
          <w:sz w:val="28"/>
          <w:szCs w:val="28"/>
          <w:rtl/>
        </w:rPr>
        <w:t xml:space="preserve">یَا أَیُّهَا النَّاسُ مَتَاعُ الدُّنْیَا حُطَامٌ مُوبِئٌ فَتَجَنَّبُوا [مَرْعَاةً]</w:t>
      </w:r>
    </w:p>
    <w:p>
      <w:pPr>
        <w:pStyle w:val="BookText"/>
      </w:pPr>
      <w:r>
        <w:rPr>
          <w:rFonts w:ascii="Amiri" w:hAnsi="Amiri" w:eastAsia="Amiri" w:cs="Amiri"/>
          <w:lang w:bidi="ar-SA"/>
          <w:color w:val="111111"/>
          <w:sz w:val="28"/>
          <w:szCs w:val="28"/>
          <w:rtl/>
        </w:rPr>
        <w:t xml:space="preserve">مَرْعَاهُ قُلْعَتُهَا أَحْظَی مِنْ طُمَأْنِینَتِهَا وَ بُلْغَتُهَا أَزْکَی مِنْ ثَرْوَتِهَا حُکِمَ عَلَی [مُکْثِرِیهَا]</w:t>
      </w:r>
    </w:p>
    <w:p>
      <w:pPr>
        <w:pStyle w:val="BookText"/>
      </w:pPr>
      <w:r>
        <w:rPr>
          <w:rFonts w:ascii="Amiri" w:hAnsi="Amiri" w:eastAsia="Amiri" w:cs="Amiri"/>
          <w:lang w:bidi="ar-SA"/>
          <w:color w:val="111111"/>
          <w:sz w:val="28"/>
          <w:szCs w:val="28"/>
          <w:rtl/>
        </w:rPr>
        <w:t xml:space="preserve">مُکْثِرٍ مِنْهَا بِالْفَاقَةِ وَ [أُغْنِیَ]</w:t>
      </w:r>
    </w:p>
    <w:p>
      <w:pPr>
        <w:pStyle w:val="BookText"/>
      </w:pPr>
      <w:r>
        <w:rPr>
          <w:rFonts w:ascii="Amiri" w:hAnsi="Amiri" w:eastAsia="Amiri" w:cs="Amiri"/>
          <w:lang w:bidi="ar-SA"/>
          <w:color w:val="111111"/>
          <w:sz w:val="28"/>
          <w:szCs w:val="28"/>
          <w:rtl/>
        </w:rPr>
        <w:t xml:space="preserve">أُعِینَ مَنْ غَنِیَ عَنْهَا بِالرَّاحَةِ مَنْ رَاقَهُ زِبْرِجُهَا أَعْقَبَتْ نَاظِرَیْهِ کَمَهاً وَ مَنِ اسْتَشْعَرَ الشَّغَفَ بِهَا مَلَأَتْ ضَمِیرَهُ أَشْجَاناً لَهُنَّ رَقْصٌ عَلَی سُوَیْدَاءِ قَلْبِهِ هَمٌّ یَشْغَلُهُ وَ غَمٌّ یَحْزُنُهُ کَذَلِکَ حَتَّی یُؤْخَذَ بِکَظَمِهِ فَیُلْقَی بِالْفَضَاءِ مُنْقَطِعاً أَبْهَرَاهُ هَیِّناً عَلَی اللَّهِ فَنَاؤُهُ وَ عَلَی الْإِخْوَانِ إِلْقَاؤُهُ وَ إِنَّمَا یَنْظُرُ الْمُؤْمِنُ إِلَی الدُّنْیَا بِعَیْنِ الاِعْتِبَارِ وَ یَقْتَاتُ مِنْهَا بِبَطْنِ الاِضْطِرَارِ وَ یَسْمَعُ فِیهَا بِأُذُنِ الْمَقْتِ وَ الْإِبْغَاضِ إِنْ قِیلَ أَثْرَی قِیلَ أَکْدَی وَ إِنْ فُرِحَ لَهُ بِالْبَقَاءِ حُزِنَ لَهُ بِالْفَنَاءِ هَذَا وَ لَمْ یَأْتِهِمْ یَوْمٌ [ هُمْ ]</w:t>
      </w:r>
    </w:p>
    <w:p>
      <w:pPr>
        <w:pStyle w:val="BookText"/>
      </w:pPr>
      <w:r>
        <w:rPr>
          <w:rFonts w:ascii="Amiri" w:hAnsi="Amiri" w:eastAsia="Amiri" w:cs="Amiri"/>
          <w:lang w:bidi="ar-SA"/>
          <w:color w:val="111111"/>
          <w:sz w:val="28"/>
          <w:szCs w:val="28"/>
          <w:rtl/>
        </w:rPr>
        <w:t xml:space="preserve">فِیهِ [ مُبْلِسُونَ ]</w:t>
      </w:r>
    </w:p>
    <w:p>
      <w:pPr>
        <w:pStyle w:val="BookText"/>
      </w:pPr>
      <w:r>
        <w:rPr>
          <w:rFonts w:ascii="Amiri" w:hAnsi="Amiri" w:eastAsia="Amiri" w:cs="Amiri"/>
          <w:lang w:bidi="ar-SA"/>
          <w:color w:val="111111"/>
          <w:sz w:val="28"/>
          <w:szCs w:val="28"/>
          <w:rtl/>
        </w:rPr>
        <w:t xml:space="preserve">یُبْلِسُونَ .</w:t>
      </w:r>
    </w:p>
    <w:p>
      <w:pPr>
        <w:pStyle w:val="BookText"/>
      </w:pPr>
      <w:r>
        <w:rPr>
          <w:rFonts w:ascii="IRNazanin" w:hAnsi="IRNazanin" w:eastAsia="IRNazanin" w:cs="IRNazanin"/>
          <w:lang w:bidi="fa-IR"/>
          <w:color w:val="111111"/>
          <w:sz w:val="28"/>
          <w:szCs w:val="28"/>
          <w:rtl/>
        </w:rPr>
        <w:t xml:space="preserve">متاع الدنیا أموالها و قنیانها.</w:t>
      </w:r>
    </w:p>
    <w:p>
      <w:pPr>
        <w:pStyle w:val="BookText"/>
      </w:pPr>
      <w:r>
        <w:rPr>
          <w:rFonts w:ascii="IRNazanin" w:hAnsi="IRNazanin" w:eastAsia="IRNazanin" w:cs="IRNazanin"/>
          <w:lang w:bidi="fa-IR"/>
          <w:color w:val="111111"/>
          <w:sz w:val="28"/>
          <w:szCs w:val="28"/>
          <w:rtl/>
        </w:rPr>
        <w:t xml:space="preserve">و الحطام ما تکسر من الحشیش و الیبس و شبه متاع الدنیا بذلک لحقارته.</w:t>
      </w:r>
    </w:p>
    <w:p>
      <w:pPr>
        <w:pStyle w:val="BookText"/>
      </w:pPr>
      <w:r>
        <w:rPr>
          <w:rFonts w:ascii="IRNazanin" w:hAnsi="IRNazanin" w:eastAsia="IRNazanin" w:cs="IRNazanin"/>
          <w:lang w:bidi="fa-IR"/>
          <w:color w:val="111111"/>
          <w:sz w:val="28"/>
          <w:szCs w:val="28"/>
          <w:rtl/>
        </w:rPr>
        <w:t xml:space="preserve">و موبئ محدث للوباء و هو المرض العام.</w:t>
      </w:r>
    </w:p>
    <w:p>
      <w:pPr>
        <w:pStyle w:val="BookText"/>
      </w:pPr>
      <w:r>
        <w:rPr>
          <w:rFonts w:ascii="IRNazanin" w:hAnsi="IRNazanin" w:eastAsia="IRNazanin" w:cs="IRNazanin"/>
          <w:lang w:bidi="fa-IR"/>
          <w:color w:val="111111"/>
          <w:sz w:val="28"/>
          <w:szCs w:val="28"/>
          <w:rtl/>
        </w:rPr>
        <w:t xml:space="preserve">و مرعاة بقعة ترعی کقولک مأسدة فیها الأسد و محیاة فیها الحیات.</w:t>
      </w:r>
    </w:p>
    <w:p>
      <w:pPr>
        <w:pStyle w:val="BookText"/>
      </w:pPr>
      <w:r>
        <w:rPr>
          <w:rFonts w:ascii="IRNazanin" w:hAnsi="IRNazanin" w:eastAsia="IRNazanin" w:cs="IRNazanin"/>
          <w:lang w:bidi="fa-IR"/>
          <w:color w:val="111111"/>
          <w:sz w:val="28"/>
          <w:szCs w:val="28"/>
          <w:rtl/>
        </w:rPr>
        <w:t xml:space="preserve">و قلعتها بسکون اللام خیر من طمأنینتها أی کون الإنسان فیها منزعجا متهیئا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للرحیل عنها خیر له من أن یکون ساکنا إلیها مطمئنا بالمقام فیها.</w:t>
      </w:r>
    </w:p>
    <w:p>
      <w:pPr>
        <w:pStyle w:val="BookText"/>
      </w:pPr>
      <w:r>
        <w:rPr>
          <w:rFonts w:ascii="IRNazanin" w:hAnsi="IRNazanin" w:eastAsia="IRNazanin" w:cs="IRNazanin"/>
          <w:lang w:bidi="fa-IR"/>
          <w:color w:val="111111"/>
          <w:sz w:val="28"/>
          <w:szCs w:val="28"/>
          <w:rtl/>
        </w:rPr>
        <w:t xml:space="preserve">و البلغة ما یتبلغ به و الثروة الیسار و الغنی و إنما حکم علی مکثریها بالفاقة و الفقر لأنهم لا ینتهون إلی حد من الثروة و المال إلا و جدوا و اجتهدوا و حرصوا فی طلب الزیادة علیه فهم فی کل أحوالهم فقراء إلی تحصیل المال کما أن من لا مال له أصلا یجد و یجتهد فی تحصیل المال بل ربما کان جدهم و حرصهم علی ذلک أعظم من کدح الفقیر و حرصه و روی و أعین من غنی عنها و من رواه أغنی أی أغنی الله من غنی عنها و زهد فیها بالراحة و خلو البال و عدم الهم و الغم .</w:t>
      </w:r>
    </w:p>
    <w:p>
      <w:pPr>
        <w:pStyle w:val="BookText"/>
      </w:pPr>
      <w:r>
        <w:rPr>
          <w:rFonts w:ascii="IRNazanin" w:hAnsi="IRNazanin" w:eastAsia="IRNazanin" w:cs="IRNazanin"/>
          <w:lang w:bidi="fa-IR"/>
          <w:color w:val="111111"/>
          <w:sz w:val="28"/>
          <w:szCs w:val="28"/>
          <w:rtl/>
        </w:rPr>
        <w:t xml:space="preserve">و الزبرج الزینة و راقه أعجبه.</w:t>
      </w:r>
    </w:p>
    <w:p>
      <w:pPr>
        <w:pStyle w:val="BookText"/>
      </w:pPr>
      <w:r>
        <w:rPr>
          <w:rFonts w:ascii="IRNazanin" w:hAnsi="IRNazanin" w:eastAsia="IRNazanin" w:cs="IRNazanin"/>
          <w:lang w:bidi="fa-IR"/>
          <w:color w:val="111111"/>
          <w:sz w:val="28"/>
          <w:szCs w:val="28"/>
          <w:rtl/>
        </w:rPr>
        <w:t xml:space="preserve">و الکمه العمی الشدید و قیل هو أن یولد أعمی .</w:t>
      </w:r>
    </w:p>
    <w:p>
      <w:pPr>
        <w:pStyle w:val="BookText"/>
      </w:pPr>
      <w:r>
        <w:rPr>
          <w:rFonts w:ascii="IRNazanin" w:hAnsi="IRNazanin" w:eastAsia="IRNazanin" w:cs="IRNazanin"/>
          <w:lang w:bidi="fa-IR"/>
          <w:color w:val="111111"/>
          <w:sz w:val="28"/>
          <w:szCs w:val="28"/>
          <w:rtl/>
        </w:rPr>
        <w:t xml:space="preserve">و الأشجان الأحزان.</w:t>
      </w:r>
    </w:p>
    <w:p>
      <w:pPr>
        <w:pStyle w:val="BookText"/>
      </w:pPr>
      <w:r>
        <w:rPr>
          <w:rFonts w:ascii="IRNazanin" w:hAnsi="IRNazanin" w:eastAsia="IRNazanin" w:cs="IRNazanin"/>
          <w:lang w:bidi="fa-IR"/>
          <w:color w:val="111111"/>
          <w:sz w:val="28"/>
          <w:szCs w:val="28"/>
          <w:rtl/>
        </w:rPr>
        <w:t xml:space="preserve">و الرقص بفتح القاف الاضطراب </w:t>
      </w:r>
      <w:r>
        <w:rPr>
          <w:rStyle w:val="FootnoteReference"/>
        </w:rPr>
        <w:footnoteReference w:id="231"/>
      </w:r>
      <w:r>
        <w:rPr>
          <w:rFonts w:ascii="IRNazanin" w:hAnsi="IRNazanin" w:eastAsia="IRNazanin" w:cs="IRNazanin"/>
          <w:lang w:bidi="fa-IR"/>
          <w:color w:val="111111"/>
          <w:sz w:val="28"/>
          <w:szCs w:val="28"/>
          <w:rtl/>
        </w:rPr>
        <w:t xml:space="preserve">و الغلیان و الحرکة.</w:t>
      </w:r>
    </w:p>
    <w:p>
      <w:pPr>
        <w:pStyle w:val="BookText"/>
      </w:pPr>
      <w:r>
        <w:rPr>
          <w:rFonts w:ascii="IRNazanin" w:hAnsi="IRNazanin" w:eastAsia="IRNazanin" w:cs="IRNazanin"/>
          <w:lang w:bidi="fa-IR"/>
          <w:color w:val="111111"/>
          <w:sz w:val="28"/>
          <w:szCs w:val="28"/>
          <w:rtl/>
        </w:rPr>
        <w:t xml:space="preserve">و الکظم بفتح الظاء مجری النفس.</w:t>
      </w:r>
    </w:p>
    <w:p>
      <w:pPr>
        <w:pStyle w:val="BookText"/>
      </w:pPr>
      <w:r>
        <w:rPr>
          <w:rFonts w:ascii="IRNazanin" w:hAnsi="IRNazanin" w:eastAsia="IRNazanin" w:cs="IRNazanin"/>
          <w:lang w:bidi="fa-IR"/>
          <w:color w:val="111111"/>
          <w:sz w:val="28"/>
          <w:szCs w:val="28"/>
          <w:rtl/>
        </w:rPr>
        <w:t xml:space="preserve">و الأبهران عرقان متصلان بالقلب و یقال للمیت قد انقطع أبهراه .</w:t>
      </w:r>
    </w:p>
    <w:p>
      <w:pPr>
        <w:pStyle w:val="BookText"/>
      </w:pPr>
      <w:r>
        <w:rPr>
          <w:rFonts w:ascii="IRNazanin" w:hAnsi="IRNazanin" w:eastAsia="IRNazanin" w:cs="IRNazanin"/>
          <w:lang w:bidi="fa-IR"/>
          <w:color w:val="111111"/>
          <w:sz w:val="28"/>
          <w:szCs w:val="28"/>
          <w:rtl/>
        </w:rPr>
        <w:t xml:space="preserve">قوله و إنما ینظر المؤمن إخبار فی الصورة و أمر فی المعنی أی لینظر المؤمن إلی الدنیا بعین الاعتبار و لیأکل منها ببطن الاضطرار أی قدر الضرورة لا احتکار أو استکثار و لیسمع حدیثها بأذن المقت و البغض أی لیتخذها عدوا قد صاحبه فی طریق فلیأخذ حذره منه جهده و طاقته و لیسمع کلامه و حدیثه لا استماع مصغ و محب وامق بل استماع مبغض محترز من غائلته.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4" w:name="pg11086_126132"/>
    <w:bookmarkEnd w:id="194"/>
    <w:p>
      <w:pPr>
        <w:pStyle w:val="BookText"/>
      </w:pPr>
      <w:r>
        <w:rPr>
          <w:rFonts w:ascii="IRNazanin" w:hAnsi="IRNazanin" w:eastAsia="IRNazanin" w:cs="IRNazanin"/>
          <w:lang w:bidi="fa-IR"/>
          <w:color w:val="111111"/>
          <w:sz w:val="28"/>
          <w:szCs w:val="28"/>
          <w:rtl/>
        </w:rPr>
        <w:t xml:space="preserve">ثم عاد إلی وصف الدنیا و طالبها فقال إن قیل أثری قیل أکدی و فاعل أثری هو الضمیر العائد إلی من استشعر الشغف بها یقول بینا یقال أثری قیل افتقر لأن هذه صفة الدنیا فی تقلبها بأهلها و إن فرح له بالحیاة و دوامها قیل مات و عدم هذا و لم یأتهم یوم القیامة یوم هُمْ فِیهِ مُبْلِسُونَ أبلس الرجل یبلس إبلاسا أی قنط و یئس و اللفظ من لفظات الکتاب العزیز </w:t>
      </w:r>
      <w:r>
        <w:rPr>
          <w:rStyle w:val="FootnoteReference"/>
        </w:rPr>
        <w:footnoteReference w:id="232"/>
      </w:r>
    </w:p>
    <w:p>
      <w:pPr>
        <w:pStyle w:val="Heading4"/>
      </w:pPr>
      <w:bookmarkStart w:id="447" w:name="_Toc215"/>
      <w:r>
        <w:t>[نبذ من الأقوال الحکیمة فی وصف حال الدنیا و صروفها]</w:t>
      </w:r>
      <w:bookmarkEnd w:id="447"/>
    </w:p>
    <w:p>
      <w:pPr>
        <w:pStyle w:val="BookText"/>
      </w:pPr>
      <w:r>
        <w:rPr>
          <w:rFonts w:ascii="IRNazanin" w:hAnsi="IRNazanin" w:eastAsia="IRNazanin" w:cs="IRNazanin"/>
          <w:lang w:bidi="fa-IR"/>
          <w:color w:val="111111"/>
          <w:sz w:val="28"/>
          <w:szCs w:val="28"/>
          <w:rtl/>
        </w:rPr>
        <w:t xml:space="preserve">و قد ذکرنا من حال الدنیا و صروفها و غدرها بأهلها فیما تقدم أبوابا کثیرة نافعة.</w:t>
      </w:r>
    </w:p>
    <w:p>
      <w:pPr>
        <w:pStyle w:val="BookText"/>
      </w:pPr>
      <w:r>
        <w:rPr>
          <w:rFonts w:ascii="IRNazanin" w:hAnsi="IRNazanin" w:eastAsia="IRNazanin" w:cs="IRNazanin"/>
          <w:lang w:bidi="fa-IR"/>
          <w:color w:val="111111"/>
          <w:sz w:val="28"/>
          <w:szCs w:val="28"/>
          <w:rtl/>
        </w:rPr>
        <w:t xml:space="preserve">و نحن نذکر هاهنا زیادة علی ذلک.</w:t>
      </w:r>
    </w:p>
    <w:p>
      <w:pPr>
        <w:pStyle w:val="BookText"/>
      </w:pPr>
      <w:r>
        <w:rPr>
          <w:rFonts w:ascii="IRNazanin" w:hAnsi="IRNazanin" w:eastAsia="IRNazanin" w:cs="IRNazanin"/>
          <w:lang w:bidi="fa-IR"/>
          <w:color w:val="111111"/>
          <w:sz w:val="28"/>
          <w:szCs w:val="28"/>
          <w:rtl/>
        </w:rPr>
        <w:t xml:space="preserve">فمن کلام بعض الحکماء ویل لصاحب الدنیا کیف یموت و یترکها و تغره و یأمنها و تخذله و یثق بها ویل للمغترین کیف أرتهم ما یکرهون و فاتهم ما یحبون و جاءهم ما یوعدون ویل لمن الدنیا همه و الخطایا عمله کیف یفتضح غدا بذنبه.</w:t>
      </w:r>
    </w:p>
    <w:p>
      <w:pPr>
        <w:pStyle w:val="BookText"/>
      </w:pPr>
      <w:r>
        <w:rPr>
          <w:rFonts w:ascii="Times New Roman" w:hAnsi="Times New Roman" w:eastAsia="Times New Roman" w:cs="Times New Roman"/>
          <w:lang w:val="en-US" w:bidi="en-US"/>
          <w:color w:val="111111"/>
          <w:sz w:val="28"/>
          <w:szCs w:val="28"/>
          <w:rtl/>
        </w:rPr>
        <w:t xml:space="preserve">4810</w:t>
      </w:r>
    </w:p>
    <w:p>
      <w:pPr>
        <w:pStyle w:val="BookText"/>
      </w:pPr>
      <w:r>
        <w:rPr>
          <w:rFonts w:ascii="IRNazanin" w:hAnsi="IRNazanin" w:eastAsia="IRNazanin" w:cs="IRNazanin"/>
          <w:lang w:bidi="fa-IR"/>
          <w:color w:val="111111"/>
          <w:sz w:val="28"/>
          <w:szCs w:val="28"/>
          <w:rtl/>
        </w:rPr>
        <w:t xml:space="preserve">و روی أنس قال کانت ناقة رسول الله ص العضباء لا تسبق فجاء أعرابی بناقة له فسبقها فشق ذلک علی المسلمین فقال رسول الله ص حق علی الله ألا یرفع فی الدنیا شیئا إلا وضعه.</w:t>
      </w:r>
    </w:p>
    <w:p>
      <w:pPr>
        <w:pStyle w:val="BookText"/>
      </w:pPr>
      <w:r>
        <w:rPr>
          <w:rFonts w:ascii="IRNazanin" w:hAnsi="IRNazanin" w:eastAsia="IRNazanin" w:cs="IRNazanin"/>
          <w:lang w:bidi="fa-IR"/>
          <w:color w:val="111111"/>
          <w:sz w:val="28"/>
          <w:szCs w:val="28"/>
          <w:rtl/>
        </w:rPr>
        <w:t xml:space="preserve">و قال بعض الحکماء من ذا الذی یبنی علی موج البحر دارا تلکم الدنیا فلا تتخذوها قرارا.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لحکیم علمنا عملا واحدا إذا عملناه أحبنا الله علیه فقال أبغضوا الدنیا یحببکم الله.</w:t>
      </w:r>
    </w:p>
    <w:p>
      <w:pPr>
        <w:pStyle w:val="BookText"/>
      </w:pPr>
      <w:r>
        <w:rPr>
          <w:rFonts w:ascii="Times New Roman" w:hAnsi="Times New Roman" w:eastAsia="Times New Roman" w:cs="Times New Roman"/>
          <w:lang w:val="en-US" w:bidi="en-US"/>
          <w:color w:val="111111"/>
          <w:sz w:val="28"/>
          <w:szCs w:val="28"/>
          <w:rtl/>
        </w:rPr>
        <w:t xml:space="preserve">4811</w:t>
      </w:r>
    </w:p>
    <w:p>
      <w:pPr>
        <w:pStyle w:val="BookText"/>
      </w:pPr>
      <w:r>
        <w:rPr>
          <w:rFonts w:ascii="IRNazanin" w:hAnsi="IRNazanin" w:eastAsia="IRNazanin" w:cs="IRNazanin"/>
          <w:lang w:bidi="fa-IR"/>
          <w:color w:val="111111"/>
          <w:sz w:val="28"/>
          <w:szCs w:val="28"/>
          <w:rtl/>
        </w:rPr>
        <w:t xml:space="preserve">و قال أبو الدرداء قال رسول الله ص لو تعلمون ما أعلم لضحکتم قلیلا و لبکیتم کثیرا و لهانت علیکم الدنیا و لآثرتم الآخرة.</w:t>
      </w:r>
    </w:p>
    <w:p>
      <w:pPr>
        <w:pStyle w:val="BookText"/>
      </w:pPr>
      <w:r>
        <w:rPr>
          <w:rFonts w:ascii="IRNazanin" w:hAnsi="IRNazanin" w:eastAsia="IRNazanin" w:cs="IRNazanin"/>
          <w:lang w:bidi="fa-IR"/>
          <w:color w:val="111111"/>
          <w:sz w:val="28"/>
          <w:szCs w:val="28"/>
          <w:rtl/>
        </w:rPr>
        <w:t xml:space="preserve">ثم قال أبو الدرداء من قبل نفسه أیها الناس لو تعلمون ما أعلم لخرجتم إلی الصعدات تبکون علی أنفسکم و لترکتم أموالکم لا حارس لها و لا راجع إلیها إلا ما لا بد لکم منه و لکن غاب عن قلوبکم ذکر الآخرة و حضرها الأمل فصارت الدنیا أملک بأعمالکم و صرتم کالذین لا یعلمون فبعضکم شر من البهائم التی لا تدع هواها ما لکم لا تحابون و لا تناصحون فی أمورکم و أنتم إخوان علی دین واحد ما فرق بین أهوائکم إلا خبث سرائرکم و لو اجتمعتم علی البر لتحاببتم ما لکم لا تناصحون فی أمورکم ما هذا إلا من قلة الإیمان فی قلوبکم و لو کنتم توقنون بأمر الآخرة کما توقنون بالدنیا لآثرتم طلب الآخرة فإن قلت حب العاجلة غالب فإنا نراکم تدعون العاجل من الدنیا للآجل منها ما لکم تفرحون بالیسیر من الدنیا و تحزنون علی الیسیر منها بفوتکم حتی یتبین ذلک فی وجوهکم و یظهر علی ألسنتکم و تسمونها المصائب و تقیمون فیها المآتم و عامتکم قد ترکوا کثیرا من دینهم ثم لا یتبین ذلک فی وجوههم و لا تتغیر حال بهم یلقی بعضهم بعضا بالمسرة و یکره کل منکم أن یستقبل صاحبه بما یکره مخافة أن یستقبله صاحبه بمثله فاصطحبتم علی الغل و بنیتم مراعیکم علی الدمن و تصافیتم علی رفض الأجل أراحنی الله منکم و ألحقنی بمن أحب رؤیته.</w:t>
      </w:r>
    </w:p>
    <w:p>
      <w:pPr>
        <w:pStyle w:val="BookText"/>
      </w:pPr>
      <w:r>
        <w:rPr>
          <w:rFonts w:ascii="IRNazanin" w:hAnsi="IRNazanin" w:eastAsia="IRNazanin" w:cs="IRNazanin"/>
          <w:lang w:bidi="fa-IR"/>
          <w:color w:val="111111"/>
          <w:sz w:val="28"/>
          <w:szCs w:val="28"/>
          <w:rtl/>
        </w:rPr>
        <w:t xml:space="preserve">و قال حکیم لأصحابه ارضوا بدنئ الدنیا مع سلامة الدین کما رضی أهل الدنیا بدنئ الدین مع سلامة الدنیا.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فی معناه أری رجالا بأدنی الدین قد قنعوا</w:t>
      </w:r>
    </w:p>
    <w:p>
      <w:pPr>
        <w:pStyle w:val="BookText"/>
      </w:pPr>
      <w:r>
        <w:rPr>
          <w:rFonts w:ascii="Times New Roman" w:hAnsi="Times New Roman" w:eastAsia="Times New Roman" w:cs="Times New Roman"/>
          <w:lang w:val="en-US" w:bidi="en-US"/>
          <w:color w:val="111111"/>
          <w:sz w:val="28"/>
          <w:szCs w:val="28"/>
          <w:rtl/>
        </w:rPr>
        <w:t xml:space="preserve">4812</w:t>
      </w:r>
    </w:p>
    <w:p>
      <w:pPr>
        <w:pStyle w:val="BookText"/>
      </w:pPr>
      <w:r>
        <w:rPr>
          <w:rFonts w:ascii="IRNazanin" w:hAnsi="IRNazanin" w:eastAsia="IRNazanin" w:cs="IRNazanin"/>
          <w:lang w:bidi="fa-IR"/>
          <w:color w:val="111111"/>
          <w:sz w:val="28"/>
          <w:szCs w:val="28"/>
          <w:rtl/>
        </w:rPr>
        <w:t xml:space="preserve">و فی الحدیث المرفوع لتأتینکم بعدی دنیا تأکل إیمانکم کما تأکل النار الحطب.</w:t>
      </w:r>
    </w:p>
    <w:p>
      <w:pPr>
        <w:pStyle w:val="BookText"/>
      </w:pPr>
      <w:r>
        <w:rPr>
          <w:rFonts w:ascii="IRNazanin" w:hAnsi="IRNazanin" w:eastAsia="IRNazanin" w:cs="IRNazanin"/>
          <w:lang w:bidi="fa-IR"/>
          <w:color w:val="111111"/>
          <w:sz w:val="28"/>
          <w:szCs w:val="28"/>
          <w:rtl/>
        </w:rPr>
        <w:t xml:space="preserve">و قال الحسن رحمه الله أدرکت أقواما کانت الدنیا عندهم ودیعة فأدوها إلی من ائتمنهم علیها ثم رکضوا خفافا.</w:t>
      </w:r>
    </w:p>
    <w:p>
      <w:pPr>
        <w:pStyle w:val="BookText"/>
      </w:pPr>
      <w:r>
        <w:rPr>
          <w:rFonts w:ascii="IRNazanin" w:hAnsi="IRNazanin" w:eastAsia="IRNazanin" w:cs="IRNazanin"/>
          <w:lang w:bidi="fa-IR"/>
          <w:color w:val="111111"/>
          <w:sz w:val="28"/>
          <w:szCs w:val="28"/>
          <w:rtl/>
        </w:rPr>
        <w:t xml:space="preserve">و قال أیضا من نافسک فی دینک فنافسه و من نافسک فی دنیاک فألقها فی نحره.</w:t>
      </w:r>
    </w:p>
    <w:p>
      <w:pPr>
        <w:pStyle w:val="BookText"/>
      </w:pPr>
      <w:r>
        <w:rPr>
          <w:rFonts w:ascii="Amiri" w:hAnsi="Amiri" w:eastAsia="Amiri" w:cs="Amiri"/>
          <w:lang w:bidi="ar-SA"/>
          <w:color w:val="111111"/>
          <w:sz w:val="28"/>
          <w:szCs w:val="28"/>
          <w:rtl/>
        </w:rPr>
        <w:t xml:space="preserve">و قال الفضیل طالت فکرتی فی هذه الآیة إِنّٰا جَعَلْنٰا مٰا عَلَی الْأَرْضِ زِینَةً لَهٰا لِنَبْلُوَهُمْ أَیُّهُمْ أَحْسَنُ عَمَلاً وَ إِنّٰا لَجٰاعِلُونَ مٰا عَلَیْهٰا صَعِیداً جُرُزاً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 بعض الحکماء لن تصبح فی شیء من الدنیا إلا و قد کان له أهل قبلک و یکون له أهل من بعدک و لیس لک من الدنیا إلا عشاء لیلة و غداء یوم فلا تهلک نفسک فی أکلة و صم عن الدنیا و أفطر علی الآخرة فإن رأس مال الدنیا الهوی و ربحها النار .</w:t>
      </w:r>
    </w:p>
    <w:p>
      <w:pPr>
        <w:pStyle w:val="BookText"/>
      </w:pPr>
      <w:r>
        <w:rPr>
          <w:rFonts w:ascii="IRNazanin" w:hAnsi="IRNazanin" w:eastAsia="IRNazanin" w:cs="IRNazanin"/>
          <w:lang w:bidi="fa-IR"/>
          <w:color w:val="111111"/>
          <w:sz w:val="28"/>
          <w:szCs w:val="28"/>
          <w:rtl/>
        </w:rPr>
        <w:t xml:space="preserve">و قیل لبعض الرهبان کیف تری الدهر قال یخلق الأبدان و یجدد الآمال و یقرب المنیة و یباعد الأمنیة قیل فما حال أهله قال من ظفر به تعب و من فاته اکتأب.</w:t>
      </w:r>
    </w:p>
    <w:p>
      <w:pPr>
        <w:pStyle w:val="BookText"/>
      </w:pPr>
      <w:r>
        <w:rPr>
          <w:rFonts w:ascii="IRNazanin" w:hAnsi="IRNazanin" w:eastAsia="IRNazanin" w:cs="IRNazanin"/>
          <w:lang w:bidi="fa-IR"/>
          <w:color w:val="111111"/>
          <w:sz w:val="28"/>
          <w:szCs w:val="28"/>
          <w:rtl/>
        </w:rPr>
        <w:t xml:space="preserve">و من هذا المعنی قول الشاعر و من یحمد الدنیا لعیش یسره فسوف لعمری عن قلیل یلومها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أدبرت کانت علی المرء حسرة</w:t>
      </w:r>
    </w:p>
    <w:p>
      <w:pPr>
        <w:pStyle w:val="BookText"/>
      </w:pPr>
      <w:r>
        <w:rPr>
          <w:rFonts w:ascii="IRNazanin" w:hAnsi="IRNazanin" w:eastAsia="IRNazanin" w:cs="IRNazanin"/>
          <w:lang w:bidi="fa-IR"/>
          <w:color w:val="111111"/>
          <w:sz w:val="28"/>
          <w:szCs w:val="28"/>
          <w:rtl/>
        </w:rPr>
        <w:t xml:space="preserve">و إن أقبلت کانت کثیرا همومها.</w:t>
      </w:r>
    </w:p>
    <w:p>
      <w:pPr>
        <w:pStyle w:val="BookText"/>
      </w:pPr>
      <w:r>
        <w:rPr>
          <w:rFonts w:ascii="IRNazanin" w:hAnsi="IRNazanin" w:eastAsia="IRNazanin" w:cs="IRNazanin"/>
          <w:lang w:bidi="fa-IR"/>
          <w:color w:val="111111"/>
          <w:sz w:val="28"/>
          <w:szCs w:val="28"/>
          <w:rtl/>
        </w:rPr>
        <w:t xml:space="preserve">و قال بعض الحکماء کانت الدنیا و لم أکن فیها و تذهب الدنیا و لا أکون فیها و لست أسکن إلیها فإن عیشها نکد و صفوها کدر و أهلها منها علی وجل إما بنعمة زائلة أو ببلیة نازلة أو میتة قاضیة.</w:t>
      </w:r>
    </w:p>
    <w:p>
      <w:pPr>
        <w:pStyle w:val="BookText"/>
      </w:pPr>
      <w:r>
        <w:rPr>
          <w:rFonts w:ascii="IRNazanin" w:hAnsi="IRNazanin" w:eastAsia="IRNazanin" w:cs="IRNazanin"/>
          <w:lang w:bidi="fa-IR"/>
          <w:color w:val="111111"/>
          <w:sz w:val="28"/>
          <w:szCs w:val="28"/>
          <w:rtl/>
        </w:rPr>
        <w:t xml:space="preserve">و قال بعضهم من عیب الدنیا أنها لا تعطی أحدا ما یستحق إما أن تزید له و إما أن تنقص.</w:t>
      </w:r>
    </w:p>
    <w:p>
      <w:pPr>
        <w:pStyle w:val="BookText"/>
      </w:pPr>
      <w:r>
        <w:rPr>
          <w:rFonts w:ascii="IRNazanin" w:hAnsi="IRNazanin" w:eastAsia="IRNazanin" w:cs="IRNazanin"/>
          <w:lang w:bidi="fa-IR"/>
          <w:color w:val="111111"/>
          <w:sz w:val="28"/>
          <w:szCs w:val="28"/>
          <w:rtl/>
        </w:rPr>
        <w:t xml:space="preserve">و قال سفیان الثوری أ ما ترون النعم کأنها مغضوب علیها قد وضعت فی غیر أهلها.</w:t>
      </w:r>
    </w:p>
    <w:p>
      <w:pPr>
        <w:pStyle w:val="BookText"/>
      </w:pPr>
      <w:r>
        <w:rPr>
          <w:rFonts w:ascii="IRNazanin" w:hAnsi="IRNazanin" w:eastAsia="IRNazanin" w:cs="IRNazanin"/>
          <w:lang w:bidi="fa-IR"/>
          <w:color w:val="111111"/>
          <w:sz w:val="28"/>
          <w:szCs w:val="28"/>
          <w:rtl/>
        </w:rPr>
        <w:t xml:space="preserve">و قال یحیی بن معاذ الدنیا حانوت الشیطان فلا تسرق من حانوته شیئا فإنه یجیء فی طلبک حتی یأخذک.</w:t>
      </w:r>
    </w:p>
    <w:p>
      <w:pPr>
        <w:pStyle w:val="BookText"/>
      </w:pPr>
      <w:r>
        <w:rPr>
          <w:rFonts w:ascii="IRNazanin" w:hAnsi="IRNazanin" w:eastAsia="IRNazanin" w:cs="IRNazanin"/>
          <w:lang w:bidi="fa-IR"/>
          <w:color w:val="111111"/>
          <w:sz w:val="28"/>
          <w:szCs w:val="28"/>
          <w:rtl/>
        </w:rPr>
        <w:t xml:space="preserve">و قال الفضیل لو کانت الدنیا من ذهب یفنی و الآخرة من خزف یبقی لکان ینبغی لنا أن نختار خزفا یبقی علی ذهب یفنی فکیف و قد اخترنا خزفا یفنی علی ذهب یبقی.</w:t>
      </w:r>
    </w:p>
    <w:p>
      <w:pPr>
        <w:pStyle w:val="BookText"/>
      </w:pPr>
      <w:r>
        <w:rPr>
          <w:rFonts w:ascii="IRNazanin" w:hAnsi="IRNazanin" w:eastAsia="IRNazanin" w:cs="IRNazanin"/>
          <w:lang w:bidi="fa-IR"/>
          <w:color w:val="111111"/>
          <w:sz w:val="28"/>
          <w:szCs w:val="28"/>
          <w:rtl/>
        </w:rPr>
        <w:t xml:space="preserve">و قال بعضهم ما أصبح أحد فی الدنیا إلا و هو ضیف و لا شبهة فی أن الضیف مرتحل و ما أصبح ذو مال فیها إلا و ماله عاریة عنده و لا ریب أن العاریة مردودة.</w:t>
      </w:r>
    </w:p>
    <w:p>
      <w:pPr>
        <w:pStyle w:val="BookText"/>
      </w:pPr>
      <w:r>
        <w:rPr>
          <w:rFonts w:ascii="IRNazanin" w:hAnsi="IRNazanin" w:eastAsia="IRNazanin" w:cs="IRNazanin"/>
          <w:lang w:bidi="fa-IR"/>
          <w:color w:val="111111"/>
          <w:sz w:val="28"/>
          <w:szCs w:val="28"/>
          <w:rtl/>
        </w:rPr>
        <w:t xml:space="preserve">و مثل هذا قول الشاعر و ما المال و الأهلون إلا ودیعة و لا بد یوما أن ترد الودائع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لإبراهیم بن أدهم کیف أنت فأنشد نرقع دنیانا بتمزیق دیننا فلا دیننا یبقی و لا ما نرقع</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زار رابعة العدویة أصحابها فذکروا الدنیا فأقبلوا علی ذمها فقالت اسکتوا عن ذکرها و کفوا فلو لا موقعها فی قلوبکم ما أکثرتم من ذکرها إن من أحب شیئا أکثر من ذکره.</w:t>
      </w:r>
    </w:p>
    <w:p>
      <w:pPr>
        <w:pStyle w:val="BookText"/>
      </w:pPr>
      <w:r>
        <w:rPr>
          <w:rFonts w:ascii="IRNazanin" w:hAnsi="IRNazanin" w:eastAsia="IRNazanin" w:cs="IRNazanin"/>
          <w:lang w:bidi="fa-IR"/>
          <w:color w:val="111111"/>
          <w:sz w:val="28"/>
          <w:szCs w:val="28"/>
          <w:rtl/>
        </w:rPr>
        <w:t xml:space="preserve">و قال مطرف بن الشخیر لا تنظروا إلی خفض عیش الملوک و لین ریاشهم و لکن انظروا إلی سرعة ظعنهم و سوء منقلبهم.</w:t>
      </w:r>
    </w:p>
    <w:p>
      <w:pPr>
        <w:pStyle w:val="BookText"/>
      </w:pPr>
      <w:r>
        <w:rPr>
          <w:rFonts w:ascii="IRNazanin" w:hAnsi="IRNazanin" w:eastAsia="IRNazanin" w:cs="IRNazanin"/>
          <w:lang w:bidi="fa-IR"/>
          <w:color w:val="111111"/>
          <w:sz w:val="28"/>
          <w:szCs w:val="28"/>
          <w:rtl/>
        </w:rPr>
        <w:t xml:space="preserve">قال الشاعر أری طالب الدنیا و إن طال عمره</w:t>
      </w:r>
    </w:p>
    <w:p>
      <w:pPr>
        <w:pStyle w:val="BookText"/>
      </w:pPr>
      <w:r>
        <w:rPr>
          <w:rFonts w:ascii="IRNazanin" w:hAnsi="IRNazanin" w:eastAsia="IRNazanin" w:cs="IRNazanin"/>
          <w:lang w:bidi="fa-IR"/>
          <w:color w:val="111111"/>
          <w:sz w:val="28"/>
          <w:szCs w:val="28"/>
          <w:rtl/>
        </w:rPr>
        <w:t xml:space="preserve">و قال أبو العتاهیة تعالی الله یا سلم بن عمرو</w:t>
      </w:r>
    </w:p>
    <w:p>
      <w:pPr>
        <w:pStyle w:val="BookText"/>
      </w:pPr>
      <w:r>
        <w:rPr>
          <w:rFonts w:ascii="IRNazanin" w:hAnsi="IRNazanin" w:eastAsia="IRNazanin" w:cs="IRNazanin"/>
          <w:lang w:bidi="fa-IR"/>
          <w:color w:val="111111"/>
          <w:sz w:val="28"/>
          <w:szCs w:val="28"/>
          <w:rtl/>
        </w:rPr>
        <w:t xml:space="preserve">و قال بعضهم الدنیا جیفة فمن أراد منها شیئا فلیصبر علی معاشرة الکلاب.</w:t>
      </w:r>
    </w:p>
    <w:p>
      <w:pPr>
        <w:pStyle w:val="BookText"/>
      </w:pPr>
      <w:r>
        <w:rPr>
          <w:rFonts w:ascii="IRNazanin" w:hAnsi="IRNazanin" w:eastAsia="IRNazanin" w:cs="IRNazanin"/>
          <w:lang w:bidi="fa-IR"/>
          <w:color w:val="111111"/>
          <w:sz w:val="28"/>
          <w:szCs w:val="28"/>
          <w:rtl/>
        </w:rPr>
        <w:t xml:space="preserve">و قال أبو أمامة الباهلی لما بعث الله محمدا ص أتت إبلیس جنوده و قالوا قد بعث نبی و جدت ملة و أمة فقال کیف حالهم أ یحبون الدنیا قالوا نعم قال إن کانوا یحبونها فلا أبالی ألا یعبدوا الأصنام فإنما أغدو علیهم و أروح بثلاث أخذ المال من غیر حقه و إنفاقه فی غیر حقه و إمساکه عن حقه و الشر کله لهذه الثلاث تبع.</w:t>
      </w:r>
    </w:p>
    <w:p>
      <w:pPr>
        <w:pStyle w:val="BookText"/>
      </w:pPr>
      <w:r>
        <w:rPr>
          <w:rFonts w:ascii="IRNazanin" w:hAnsi="IRNazanin" w:eastAsia="IRNazanin" w:cs="IRNazanin"/>
          <w:lang w:bidi="fa-IR"/>
          <w:color w:val="111111"/>
          <w:sz w:val="28"/>
          <w:szCs w:val="28"/>
          <w:rtl/>
        </w:rPr>
        <w:t xml:space="preserve">و کان مالک بن دینار یقول اتقوا السحارة فإنها تسحر قلوب العلماء یعنی الدنیا.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سلیمان الرازی إذا کانت الآخرة فی القلب جاءت الدنیا فزاحمتها و إذا کانت الدنیا فی القلب لم تزاحمها الآخرة لأن الآخرة کریمة و الدنیا لئیمة.</w:t>
      </w:r>
    </w:p>
    <w:p>
      <w:pPr>
        <w:pStyle w:val="BookText"/>
      </w:pPr>
      <w:r>
        <w:rPr>
          <w:rFonts w:ascii="IRNazanin" w:hAnsi="IRNazanin" w:eastAsia="IRNazanin" w:cs="IRNazanin"/>
          <w:lang w:bidi="fa-IR"/>
          <w:color w:val="111111"/>
          <w:sz w:val="28"/>
          <w:szCs w:val="28"/>
          <w:rtl/>
        </w:rPr>
        <w:t xml:space="preserve">و قال مالک بن دینار بقدر ما تحزن للدنیا یخرج هم الآخرة من قلبک و بقدر ما تحزن للآخرة یخرج هم الدنیا من قلبک و هذا مقتبس</w:t>
      </w:r>
    </w:p>
    <w:p>
      <w:pPr>
        <w:pStyle w:val="BookText"/>
      </w:pPr>
      <w:r>
        <w:rPr>
          <w:rFonts w:ascii="Times New Roman" w:hAnsi="Times New Roman" w:eastAsia="Times New Roman" w:cs="Times New Roman"/>
          <w:lang w:val="en-US" w:bidi="en-US"/>
          <w:color w:val="111111"/>
          <w:sz w:val="28"/>
          <w:szCs w:val="28"/>
          <w:rtl/>
        </w:rPr>
        <w:t xml:space="preserve">4813</w:t>
      </w:r>
    </w:p>
    <w:p>
      <w:pPr>
        <w:pStyle w:val="BookText"/>
      </w:pPr>
      <w:r>
        <w:rPr>
          <w:rFonts w:ascii="IRNazanin" w:hAnsi="IRNazanin" w:eastAsia="IRNazanin" w:cs="IRNazanin"/>
          <w:lang w:bidi="fa-IR"/>
          <w:color w:val="111111"/>
          <w:sz w:val="28"/>
          <w:szCs w:val="28"/>
          <w:rtl/>
        </w:rPr>
        <w:t xml:space="preserve">من قول أمیر المؤمنین ع الدنیا و الآخرة ضرتان فبقدر ما ترضی إحداهما تسخط </w:t>
      </w:r>
      <w:r>
        <w:rPr>
          <w:rStyle w:val="FootnoteReference"/>
        </w:rPr>
        <w:footnoteReference w:id="235"/>
      </w:r>
      <w:r>
        <w:rPr>
          <w:rFonts w:ascii="IRNazanin" w:hAnsi="IRNazanin" w:eastAsia="IRNazanin" w:cs="IRNazanin"/>
          <w:lang w:bidi="fa-IR"/>
          <w:color w:val="111111"/>
          <w:sz w:val="28"/>
          <w:szCs w:val="28"/>
          <w:rtl/>
        </w:rPr>
        <w:t xml:space="preserve">الأخری.</w:t>
      </w:r>
    </w:p>
    <w:p>
      <w:pPr>
        <w:pStyle w:val="BookText"/>
      </w:pPr>
      <w:r>
        <w:rPr>
          <w:rFonts w:ascii="IRNazanin" w:hAnsi="IRNazanin" w:eastAsia="IRNazanin" w:cs="IRNazanin"/>
          <w:lang w:bidi="fa-IR"/>
          <w:color w:val="111111"/>
          <w:sz w:val="28"/>
          <w:szCs w:val="28"/>
          <w:rtl/>
        </w:rPr>
        <w:t xml:space="preserve">و قال الشاعر یا خاطب الدنیا إلی نفسها</w:t>
      </w:r>
    </w:p>
    <w:p>
      <w:pPr>
        <w:pStyle w:val="BookText"/>
      </w:pPr>
      <w:r>
        <w:rPr>
          <w:rFonts w:ascii="IRNazanin" w:hAnsi="IRNazanin" w:eastAsia="IRNazanin" w:cs="IRNazanin"/>
          <w:lang w:bidi="fa-IR"/>
          <w:color w:val="111111"/>
          <w:sz w:val="28"/>
          <w:szCs w:val="28"/>
          <w:rtl/>
        </w:rPr>
        <w:t xml:space="preserve">و قالوا لو وصفت الدنیا نفسها لما قالت أحسن من قول أبی نواس فیها إذا امتحن الدنیا لبیب تکشفت له عن عدو فی ثیاب صدیق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 الشافعی یعظ أخا له یا أخی إن الدنیا دحض مزلة </w:t>
      </w:r>
      <w:r>
        <w:rPr>
          <w:rStyle w:val="FootnoteReference"/>
        </w:rPr>
        <w:footnoteReference w:id="237"/>
      </w:r>
      <w:r>
        <w:rPr>
          <w:rFonts w:ascii="IRNazanin" w:hAnsi="IRNazanin" w:eastAsia="IRNazanin" w:cs="IRNazanin"/>
          <w:lang w:bidi="fa-IR"/>
          <w:color w:val="111111"/>
          <w:sz w:val="28"/>
          <w:szCs w:val="28"/>
          <w:rtl/>
        </w:rPr>
        <w:t xml:space="preserve">و دار مذلة عمرانها إلی الخراب سائر و ساکنها إلی القبور زائر شملها علی الفرقة موقوف و غناها إلی الفقر مصروف الإکثار فیها إعسار و الإعسار فیها یسار فافزع إلی الله و ارض برزق الله و لا تستسلف من دار بقائک فی دار فنائک فإن عیشک فیء زائل و جدار مائل أکثر من عملک و أقصر من أملک.</w:t>
      </w:r>
    </w:p>
    <w:p>
      <w:pPr>
        <w:pStyle w:val="BookText"/>
      </w:pPr>
      <w:r>
        <w:rPr>
          <w:rFonts w:ascii="IRNazanin" w:hAnsi="IRNazanin" w:eastAsia="IRNazanin" w:cs="IRNazanin"/>
          <w:lang w:bidi="fa-IR"/>
          <w:color w:val="111111"/>
          <w:sz w:val="28"/>
          <w:szCs w:val="28"/>
          <w:rtl/>
        </w:rPr>
        <w:t xml:space="preserve">و قال إبراهیم بن أدهم لرجل أ درهم فی المنام أحب إلیک أم دینار فی الیقظة فقال دینار فی الیقظة فقال کذبت إن الذی تحبه فی الدنیا فکأنک تحبه فی المنام و الذی تحبه فی الآخرة فکأنک تحبه فی الیقظة.</w:t>
      </w:r>
    </w:p>
    <w:p>
      <w:pPr>
        <w:pStyle w:val="BookText"/>
      </w:pPr>
      <w:r>
        <w:rPr>
          <w:rFonts w:ascii="IRNazanin" w:hAnsi="IRNazanin" w:eastAsia="IRNazanin" w:cs="IRNazanin"/>
          <w:lang w:bidi="fa-IR"/>
          <w:color w:val="111111"/>
          <w:sz w:val="28"/>
          <w:szCs w:val="28"/>
          <w:rtl/>
        </w:rPr>
        <w:t xml:space="preserve">و قال بعض الحکماء من فرح قلبه بشیء من الدنیا فقد أخطأ الحکمة و من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شهوته تحت قدمیه فرق الشیطان من ظله و من غلب علمه هواه فهو الغالب.</w:t>
      </w:r>
    </w:p>
    <w:p>
      <w:pPr>
        <w:pStyle w:val="BookText"/>
      </w:pPr>
      <w:r>
        <w:rPr>
          <w:rFonts w:ascii="IRNazanin" w:hAnsi="IRNazanin" w:eastAsia="IRNazanin" w:cs="IRNazanin"/>
          <w:lang w:bidi="fa-IR"/>
          <w:color w:val="111111"/>
          <w:sz w:val="28"/>
          <w:szCs w:val="28"/>
          <w:rtl/>
        </w:rPr>
        <w:t xml:space="preserve">و قال بعضهم الدنیا تبغض إلینا نفسها و نحن نحبها فکیف لو تحببت إلینا.</w:t>
      </w:r>
    </w:p>
    <w:p>
      <w:pPr>
        <w:pStyle w:val="BookText"/>
      </w:pPr>
      <w:r>
        <w:rPr>
          <w:rFonts w:ascii="IRNazanin" w:hAnsi="IRNazanin" w:eastAsia="IRNazanin" w:cs="IRNazanin"/>
          <w:lang w:bidi="fa-IR"/>
          <w:color w:val="111111"/>
          <w:sz w:val="28"/>
          <w:szCs w:val="28"/>
          <w:rtl/>
        </w:rPr>
        <w:t xml:space="preserve">و قال بعضهم الدنیا دار خراب و أخرب منها قلب من یعمرها و الجنة دار عمران و أعمر منها قلب من یطلبها.</w:t>
      </w:r>
    </w:p>
    <w:p>
      <w:pPr>
        <w:pStyle w:val="BookText"/>
      </w:pPr>
      <w:r>
        <w:rPr>
          <w:rFonts w:ascii="IRNazanin" w:hAnsi="IRNazanin" w:eastAsia="IRNazanin" w:cs="IRNazanin"/>
          <w:lang w:bidi="fa-IR"/>
          <w:color w:val="111111"/>
          <w:sz w:val="28"/>
          <w:szCs w:val="28"/>
          <w:rtl/>
        </w:rPr>
        <w:t xml:space="preserve">و قال یحیی بن معاذ العقلاء ثلاثة من ترک الدنیا قبل أن تترکه و بنی قبره قبل أن یدخله و أرضی خالقه قبل أن یلقاه.</w:t>
      </w:r>
    </w:p>
    <w:p>
      <w:pPr>
        <w:pStyle w:val="BookText"/>
      </w:pPr>
      <w:r>
        <w:rPr>
          <w:rFonts w:ascii="IRNazanin" w:hAnsi="IRNazanin" w:eastAsia="IRNazanin" w:cs="IRNazanin"/>
          <w:lang w:bidi="fa-IR"/>
          <w:color w:val="111111"/>
          <w:sz w:val="28"/>
          <w:szCs w:val="28"/>
          <w:rtl/>
        </w:rPr>
        <w:t xml:space="preserve">و قال بعضهم من أراد أن یستغنی عن الدنیا بالدنیا کان کمطفئ النار بالتبن.</w:t>
      </w:r>
    </w:p>
    <w:p>
      <w:pPr>
        <w:pStyle w:val="BookText"/>
      </w:pPr>
      <w:r>
        <w:rPr>
          <w:rFonts w:ascii="IRNazanin" w:hAnsi="IRNazanin" w:eastAsia="IRNazanin" w:cs="IRNazanin"/>
          <w:lang w:bidi="fa-IR"/>
          <w:color w:val="111111"/>
          <w:sz w:val="28"/>
          <w:szCs w:val="28"/>
          <w:rtl/>
        </w:rPr>
        <w:t xml:space="preserve">و من کلام بعض فصحاء الزهاد أیها الناس اعملوا فی مهل و کونوا من الله علی وجل و لا تغتروا بالأمل و نسیان الأجل و لا ترکنوا إلی الدنیا فإنها غدارة غرارة خداعة قد تزخرفت لکم بغرورها و فتنتکم بأمانیها و تزینت لخطابها فأضحت کالعروس المتجلیة العیون إلیها ناظرة و القلوب علیها عاکفة و النفوس لها عاشقة فکم من عاشق لها قتلت و مطمئن إلیها خذلت فانظروا إلیها بعین الحقیقة فإنها دار کثرت بوائقها و ذمها خالقها جدیدها یبلی و ملکها یفنی و عزیزها یذل و کثیرها یقل و حیها یموت و خیرها یفوت فاستیقظوا من غفلتکم و انتبهوا من رقدتکم قبل أن یقال فلان علیل و مدنف ثقیل فهل علی الدواء من دلیل و هل إلی الطبیب من سبیل فتدعی لک الأطباء و لا یرجی لک الشفاء ثم یقال فلان أوصی و ماله أحصی ثم یقال قد ثقل لسانه فما یکلم إخوانه و لا یعرف جیرانه و عرق عند ذلک جبینک و تتابع أنینک و ثبت یقینک و طمحت جفونک و صدقت ظنونک و تلجلج لسانک و بکی إخوانک و قیل لک هذا ابنک فلان و هذا أخوک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منعت من الکلام فلا تنطق و ختم علی لسانک فلا ینطبق ثم حل بک القضاء و انتزعت روحک من الأعضاء ثم عرج بها إلی السماء فاجتمع عند ذلک إخوانک و أحضرت أکفانک فغسلوک و کفنوک ثم حملوک فدفنوک فانقطع عوادک و استراح حسادک و انصرف أهلک إلی مالک و بقیت مرتهنا بأعمالک.</w:t>
      </w:r>
    </w:p>
    <w:p>
      <w:pPr>
        <w:pStyle w:val="BookText"/>
      </w:pPr>
      <w:r>
        <w:rPr>
          <w:rFonts w:ascii="IRNazanin" w:hAnsi="IRNazanin" w:eastAsia="IRNazanin" w:cs="IRNazanin"/>
          <w:lang w:bidi="fa-IR"/>
          <w:color w:val="111111"/>
          <w:sz w:val="28"/>
          <w:szCs w:val="28"/>
          <w:rtl/>
        </w:rPr>
        <w:t xml:space="preserve">و قال بعض الزهاد لبعض الملوک إن أحق الناس بذم الدنیا و قلاها من بسط له فیها و أعطی حاجته منها لأنه یتوقع آفة تغدو علی ماله فتجتاحه و علی جمعه فتفرقه أو تأتی علی سلطانه فتهدمه من القواعد أو تدب إلی جسمه فتسقمه أو تفجعه بشیء هو ضنین به من أحبابه فالدنیا الأحق بالذم و هی الآخذة ما تعطی الراجعة فیما تهب فبینا هی تضحک صاحبها إذ أضحکت منه غیره و بینا هی تبکی له إذ أبکت علیه و بینا هی تبسط کفه بالإعطاء إذ بسطت کفها إلیه بالاسترجاع و الاسترداد تعقد التاج علی رأس صاحبها الیوم و تعفره فی التراب غدا سواء علیها ذهاب من ذهب و بقاء من بقی تجد فی الباقی من الذاهب خلفا و ترضی بکل من کل بدلا.</w:t>
      </w:r>
    </w:p>
    <w:p>
      <w:pPr>
        <w:pStyle w:val="BookText"/>
      </w:pPr>
      <w:r>
        <w:rPr>
          <w:rFonts w:ascii="IRNazanin" w:hAnsi="IRNazanin" w:eastAsia="IRNazanin" w:cs="IRNazanin"/>
          <w:lang w:bidi="fa-IR"/>
          <w:color w:val="111111"/>
          <w:sz w:val="28"/>
          <w:szCs w:val="28"/>
          <w:rtl/>
        </w:rPr>
        <w:t xml:space="preserve">و کتب الحسن البصری إلی عمر بن عبد العزیز أما بعد فإن الدنیا دار ظعن لیست بدار إقامة و إنما أنزل إلیها عقوبة فاحذرها فإن الزاد منها ربحها و الغنی منها فقرها لها فی کل حین قتیل تذل من أعزها و تفقر من جمعها هی کالسم یأکله من لا یعرفه و هو حتفه فکن فیها کالمداوی جراحه یحمی قلیلا مخافة ما یکرهه طویلا و یصبر علی شدة الدواء مخافة طول البلاء فاحذر هذه الدنیا الغدارة المکارة الختالة الخداعة التی قد تزینت بخدعها و فتنت بغرورها و تحلت بآمالها و تشرفت لخطابها فأصبحت بینهم کالعروس تجلی علی بعلها العیون إلیها ناظرة و القلوب علیها والهة و النفوس لها عاشقة و هی لأزواجها کلهم قاتلة فلا الباقی بالماضی معتبر و لا الآخر بالأول مزدجر و لا العارف بالله حین أخبره عنها مدکر فمن عاشق لها قد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ظفر منها بحاجته فاغتر و طغی و نسی المعاد و شغل بها لبه حتی زلت عنها قدمه فعظمت ندامته و کثرت حسرته و اجتمعت علیه سکرات الموت بألمه و حسرات الفوت بغصته و من راغب فیها لم یدرک منها ما طلب و لم یرح نفسه من التعب خرج منها بغیر زاد و قدم علی غیر مهاد فاحذرها ثم احذرها و کن أسر ما تکون فیها أحذر ما تکون لها فإن صاحبها کلما اطمأن منها إلی سرور أشخصته إلی مکروه و السار منها لأهلها غار و النافع منها فی غد ضار قد وصل الرخاء منها بالبلاء و جعل البقاء فیها للفناء فسرورها مشوب بالأحزان و نعیمها مکدر بالأشجان لا یرجع ما ولی منها و أدبر و لا یدری ما هو آت فینتظر أمانیها کاذبة و آمالها باطلة و صفوها کدر و عیشها نکد و الإنسان فیها علی خطر إن عقل و نظر و هو من النعماء علی غرر و من البلاء علی حذر فلو کان الخالق لها لم یخبر عنها خبرا و لم یضرب لها مثلا لکانت هی نفسها قد أیقظت النائم و نبهت الغافل فکیف و قد جاء من الله عنها زاجر و بتصاریفها واعظ فما لها عند الله قدر و لا نظر إلیها منذ خلقها و لقد عرضت علی نبیک محمد ص بمفاتیحها و خزائنها لا ینقصه ذلک عند الله جناح بعوضة فأبی أن یقبلها کره أن یخالف علی الله أمره أو یحب ما أبغضه خالقه أو یرفع ما وضعه ملیکه زواها الرب سبحانه عن الصالحین اختبارا و بسطها لأعدائه اغترارا فیظن المغرور بها المقتدر علیها أنه أکرم بها و ینسی ما صنع الله تعالی بمحمد ص من شده الحجر علی بطنه</w:t>
      </w:r>
    </w:p>
    <w:p>
      <w:pPr>
        <w:pStyle w:val="BookText"/>
      </w:pPr>
      <w:r>
        <w:rPr>
          <w:rFonts w:ascii="Times New Roman" w:hAnsi="Times New Roman" w:eastAsia="Times New Roman" w:cs="Times New Roman"/>
          <w:lang w:val="en-US" w:bidi="en-US"/>
          <w:color w:val="111111"/>
          <w:sz w:val="28"/>
          <w:szCs w:val="28"/>
          <w:rtl/>
        </w:rPr>
        <w:t xml:space="preserve">4814</w:t>
      </w:r>
    </w:p>
    <w:p>
      <w:pPr>
        <w:pStyle w:val="BookText"/>
      </w:pPr>
      <w:r>
        <w:rPr>
          <w:rFonts w:ascii="IRNazanin" w:hAnsi="IRNazanin" w:eastAsia="IRNazanin" w:cs="IRNazanin"/>
          <w:lang w:bidi="fa-IR"/>
          <w:color w:val="111111"/>
          <w:sz w:val="28"/>
          <w:szCs w:val="28"/>
          <w:rtl/>
        </w:rPr>
        <w:t xml:space="preserve">و قد جاءت الروایة عنه عن ربه سبحانه أنه قال لموسی إذا رأیت الغنی مقبلا فقل ذنب عجلت عقوبته و إذا رأیت الفقر مقبلا فقل مرحبا بشعار الصالحین و إن شئت اقتدیت بصاحب الروح و الکلمة عیسی کان یقول إدامی الجوع و شعاری الخوف و لباسی الصوف و صلائی فی الشتاء مشارق الشمس و سراجی القمر و وسادی الحجر و دابتی رجلای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فاکهتی و طعامی ما أنبتت الأرض أبیت و لیس لی شیء و لیس علی الأرض أحد أغنی منی. و فی بعض الکتب القدیمة أن الله تعالی لما بعث موسی و هارون ع إلی فرعون قال لا یروعنکما لباسه الذی لبس من الدنیا فإن ناصیته بیدی لیس ینطق و لا یطرف و لا یتنفس إلا بإذنی و لا یعجبکما ما متع به منها فإن ذلک زهرة الحیاة الدنیا و زینة المترفین و لو شئت أن أزینکما بزینة من الدنیا یعرف فرعون حین یراها أن مقدرته تعجز عما وهبتما لفعلت و لکنی أرغب بکما عن ذلک و أزوی ذلک عنکما و کذلک أفعل بأولیائی إنی لأذودهم عن نعیمها کما یذود الراعی الشفیق غنمه عن مراتع الهلکة و إنی لأجنبهم حب المقام فیها کما یجنب الراعی الشفیق إبله عن مبارک العر و ما ذاک لهوانهم علی و لکن لیستکملوا نصیبهم من کرامتی سالما موفورا إنما یتزین لی أولیائی بالذل و الخضوع و الخوف و إن التقوی لتثبت فی قلوبهم فتظهر علی وجوههم فهی ثیابهم التی یلبسونها و دثارهم الذی یظهرون و ضمیرهم الذی یستشعرون و نجاتهم التی بها یفوزون و رجاؤهم الذی إیاه یأملون و مجدهم الذی به یفتخرون و سیماهم التی بها یعرفون فإذا لقیهم أحدکما فلیخفض لهم جناحه و لیذلل لهم قلبه و لسانه و لیعلم أنه من أخاف لی ولیا فقد بارزنی بالمحاربة ثم أنا الثائر به یوم القیامة .</w:t>
      </w:r>
    </w:p>
    <w:p>
      <w:pPr>
        <w:pStyle w:val="BookText"/>
      </w:pPr>
      <w:r>
        <w:rPr>
          <w:rFonts w:ascii="IRNazanin" w:hAnsi="IRNazanin" w:eastAsia="IRNazanin" w:cs="IRNazanin"/>
          <w:lang w:bidi="fa-IR"/>
          <w:color w:val="111111"/>
          <w:sz w:val="28"/>
          <w:szCs w:val="28"/>
          <w:rtl/>
        </w:rPr>
        <w:t xml:space="preserve">و من کلام بعض الحکماء الأیام سهام و الناس أغراض و الدهر یرمیک کل یوم بسهامه و یتخرمک بلیالیه و أیامه حتی یستغرق جمیع أجزائک و یصمی جمیع أبعاضک فکیف بقاء سلامتک مع وقوع الأیام بک و سرعة اللیالی فی بدنک و لو کشف لک عما أحدثت الأیام فیک من النقص لاستوحشت من کل یوم یأتی علیک و استثقلت ممر الساعات بک و لکن تدبیر الله تعالی فوق النظر و الاعتبار.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 الحکماء و قد استوصف الدنیا و قدر بقائها الدنیا وقتک الذی یرجع إلیه طرفک لأن ما مضی عنک فقد فاتک إدراکه و ما لم یأت فلا علم لک به و الدهر یوم مقبل تنعاه لیلته و تطویه ساعاته و أحداثه تتوالی علی الإنسان بالتغییر و النقصان و الدهر موکل بتشتیت الجماعات و انخرام الشمل و تنقل الدول و الأمل طویل و العمر قصیر و إِلَی اللّٰهِ تَصِیرُ الْأُمُورُ .</w:t>
      </w:r>
    </w:p>
    <w:p>
      <w:pPr>
        <w:pStyle w:val="BookText"/>
      </w:pPr>
      <w:r>
        <w:rPr>
          <w:rFonts w:ascii="IRNazanin" w:hAnsi="IRNazanin" w:eastAsia="IRNazanin" w:cs="IRNazanin"/>
          <w:lang w:bidi="fa-IR"/>
          <w:color w:val="111111"/>
          <w:sz w:val="28"/>
          <w:szCs w:val="28"/>
          <w:rtl/>
        </w:rPr>
        <w:t xml:space="preserve">و قال بعض الفضلاء الدنیا سریعة الفناء قریبة الانقضاء تعد بالبقاء و تخلف فی الوفاء تنظر إلیها فتراها ساکنة مستقرة و هی سائرة سیرا عنیفا و مرتحلة ارتحالا سریعا و لکن الناظر إلیها قد لا یحس بحرکتها فیطمئن إلیها و إنما یحس بذلک بعد انقضائها و مثالها الظل فإنه متحرک ساکن متحرک فی الحقیقة و ساکن فی الظاهر لا تدرک حرکته بالبصر الظاهر بل بالبصیرة الباطنة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5" w:name="pg11086_126143"/>
    <w:bookmarkEnd w:id="195"/>
    <w:p>
      <w:pPr>
        <w:pStyle w:val="Heading3"/>
      </w:pPr>
      <w:bookmarkStart w:id="448" w:name="_Toc216"/>
      <w:r>
        <w:t>374 [و من کلامه ع فی تکلیف العباد و منح الثواب علی الطاعة و العقاب علی المعصیة منه تعالی]</w:t>
      </w:r>
      <w:bookmarkEnd w:id="448"/>
    </w:p>
    <w:p>
      <w:pPr>
        <w:pStyle w:val="BookText"/>
      </w:pPr>
      <w:r>
        <w:rPr>
          <w:rFonts w:ascii="Amiri" w:hAnsi="Amiri" w:eastAsia="Amiri" w:cs="Amiri"/>
          <w:lang w:bidi="ar-SA"/>
          <w:color w:val="111111"/>
          <w:sz w:val="28"/>
          <w:szCs w:val="28"/>
          <w:rtl/>
        </w:rPr>
        <w:t xml:space="preserve">وَ قَالَ ع إِنَّ اللَّهَ سُبْحَانَهُ وَضَعَ الثَّوَابَ عَلَی طَاعَتِهِ وَ الْعِقَابَ عَلَی مَعْصِیَتِهِ ذِیَادَةً لِعِبَادِهِ عَنْ نِقْمَتِهِ وَ حِیَاشَةً لَهُمْ إِلَی جَنَّتِهِ .</w:t>
      </w:r>
    </w:p>
    <w:p>
      <w:pPr>
        <w:pStyle w:val="BookText"/>
      </w:pPr>
      <w:r>
        <w:rPr>
          <w:rFonts w:ascii="IRNazanin" w:hAnsi="IRNazanin" w:eastAsia="IRNazanin" w:cs="IRNazanin"/>
          <w:lang w:bidi="fa-IR"/>
          <w:color w:val="111111"/>
          <w:sz w:val="28"/>
          <w:szCs w:val="28"/>
          <w:rtl/>
        </w:rPr>
        <w:t xml:space="preserve">ذِیادة أی دفعا ذدته عن کذا أی دفعته و رددته و حیاشة مصدر حشت الصید بضم الحاء أحوشه إذا جئته من حوالیه لتصرفه إلی الحبالة و کذلک أحشت الصید و أحوشته و قد احتوش القوم الصید إذا نفره بعضهم إلی بعض.</w:t>
      </w:r>
    </w:p>
    <w:p>
      <w:pPr>
        <w:pStyle w:val="BookText"/>
      </w:pPr>
      <w:r>
        <w:rPr>
          <w:rFonts w:ascii="IRNazanin" w:hAnsi="IRNazanin" w:eastAsia="IRNazanin" w:cs="IRNazanin"/>
          <w:lang w:bidi="fa-IR"/>
          <w:color w:val="111111"/>
          <w:sz w:val="28"/>
          <w:szCs w:val="28"/>
          <w:rtl/>
        </w:rPr>
        <w:t xml:space="preserve">و هذا هو مذهب أصحابنا إن الله تعالی لما کلف العباد التکالیف الشاقة و قد کان یمکنه أن یجعلها غیر شاقة علیهم بأن یزید فی قدرهم وجب أن یکون فی مقابلة تلک التکالیف ثواب لأن إلزام المشاق کإنزال المشاق فکما یتضمن ذلک عوضا وجب أن یتضمن هذا ثوابا و لا بد أن یکون فی مقابلة فعل القبیح عقاب و إلا کان سبحانه ممکنا الإنسان من القبیح مغریا له </w:t>
      </w:r>
      <w:r>
        <w:rPr>
          <w:rStyle w:val="FootnoteReference"/>
        </w:rPr>
        <w:footnoteReference w:id="238"/>
      </w:r>
      <w:r>
        <w:rPr>
          <w:rFonts w:ascii="IRNazanin" w:hAnsi="IRNazanin" w:eastAsia="IRNazanin" w:cs="IRNazanin"/>
          <w:lang w:bidi="fa-IR"/>
          <w:color w:val="111111"/>
          <w:sz w:val="28"/>
          <w:szCs w:val="28"/>
          <w:rtl/>
        </w:rPr>
        <w:t xml:space="preserve">بفعله إذ الطبع البشری یهوی العاجل و لا یحفل بالذم و لا یکون القبیح قبیحا حینئذ فی العقل فلا بد من العقاب لیقع الانزجار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6" w:name="pg11086_126144"/>
    <w:bookmarkEnd w:id="196"/>
    <w:p>
      <w:pPr>
        <w:pStyle w:val="Heading3"/>
      </w:pPr>
      <w:bookmarkStart w:id="449" w:name="_Toc217"/>
      <w:r>
        <w:t>375 [و من کلامه ع فی بیان صفة حال أهل الظلال و الفسق و الریاء فی الأمة]</w:t>
      </w:r>
      <w:bookmarkEnd w:id="449"/>
    </w:p>
    <w:p>
      <w:pPr>
        <w:pStyle w:val="BookText"/>
      </w:pPr>
      <w:r>
        <w:rPr>
          <w:rFonts w:ascii="Amiri" w:hAnsi="Amiri" w:eastAsia="Amiri" w:cs="Amiri"/>
          <w:lang w:bidi="ar-SA"/>
          <w:color w:val="111111"/>
          <w:sz w:val="28"/>
          <w:szCs w:val="28"/>
          <w:rtl/>
        </w:rPr>
        <w:t xml:space="preserve">وَ قَالَ ع یَأْتِی عَلَی النَّاسِ زَمَانٌ لاَ یَبْقَی فِیهِمْ مِنَ اَلْقُرْآنِ إِلاَّ رَسْمُهُ وَ مِنَ اَلْإِسْلاَمِ إِلاَّ اسْمُهُ مَسَاجِدُهُمْ یَوْمَئِذٍ عَامِرَةٌ مِنَ الْبِنَاءِ خَرَابٌ مِنَ الْهُدَی سُکَّانُهَا وَ عُمَّارُهَا شَرُّ أَهْلِ الْأَرْضِ مِنْهُمْ تَخْرُجُ الْفِتْنَةُ وَ إِلَیْهِمْ تَأْوِی الْخَطِیئَةُ یَرُدُّونَ مَنْ شَذَّ عَنْهَا فِیهَا وَ یَسُوقُونَ مَنْ تَأَخَّرَ عَنْهَا إِلَیْهَا یَقُولُ اللَّهُ سُبْحَانَهُ فَبِی حَلَفْتُ لَأَبْعَثَنَّ عَلَی أُولَئِکَ فِتْنَةً [أَتْرُکُ]</w:t>
      </w:r>
    </w:p>
    <w:p>
      <w:pPr>
        <w:pStyle w:val="BookText"/>
      </w:pPr>
      <w:r>
        <w:rPr>
          <w:rFonts w:ascii="Amiri" w:hAnsi="Amiri" w:eastAsia="Amiri" w:cs="Amiri"/>
          <w:lang w:bidi="ar-SA"/>
          <w:color w:val="111111"/>
          <w:sz w:val="28"/>
          <w:szCs w:val="28"/>
          <w:rtl/>
        </w:rPr>
        <w:t xml:space="preserve">تَتْرُکُ الْحَلِیمَ فِیهَا حَیْرَانَ وَ قَدْ فَعَلَ وَ نَحْنُ نَسْتَقِیلُ اللَّهَ عَثْرَةَ الْغَفْلَةِ .</w:t>
      </w:r>
    </w:p>
    <w:p>
      <w:pPr>
        <w:pStyle w:val="BookText"/>
      </w:pPr>
      <w:r>
        <w:rPr>
          <w:rFonts w:ascii="IRNazanin" w:hAnsi="IRNazanin" w:eastAsia="IRNazanin" w:cs="IRNazanin"/>
          <w:lang w:bidi="fa-IR"/>
          <w:color w:val="111111"/>
          <w:sz w:val="28"/>
          <w:szCs w:val="28"/>
          <w:rtl/>
        </w:rPr>
        <w:t xml:space="preserve">هذه صفة حال أهل الضلال و الفسق و الریاء من هذه الأمة أ لا تراه یقول سکانها و عمارها یعنی سکان المساجد و عمار المساجد شر أهل الأرض لأنهم أهل ضلالة کمن یسکن المساجد الآن ممن یعتقد التجسم و التشبیه و الصورة و النزول و الصعود و الأعضاء و الجوارح و من یقول بالقدر یضیف فعل الکفر و الجهل و القبیح إلی الله تعالی فکل هؤلاء أهل فتنة یردون من خرج منها إلیها و یسوقون من لم یدخل فیها إلیها أیضا.</w:t>
      </w:r>
    </w:p>
    <w:p>
      <w:pPr>
        <w:pStyle w:val="BookText"/>
      </w:pPr>
      <w:r>
        <w:rPr>
          <w:rFonts w:ascii="IRNazanin" w:hAnsi="IRNazanin" w:eastAsia="IRNazanin" w:cs="IRNazanin"/>
          <w:lang w:bidi="fa-IR"/>
          <w:color w:val="111111"/>
          <w:sz w:val="28"/>
          <w:szCs w:val="28"/>
          <w:rtl/>
        </w:rPr>
        <w:t xml:space="preserve">ثم قال حاکیا عن الله تعالی إنه حلف بنفسه لیبعثن علی أولئک فتنة یعنی استئصالا و سیفا حاصدا یترک الحلیم أی العاقل اللبیب فیها حیران لا یعلم کیف وجه خلاصه.</w:t>
      </w:r>
    </w:p>
    <w:p>
      <w:pPr>
        <w:pStyle w:val="BookText"/>
      </w:pPr>
      <w:r>
        <w:rPr>
          <w:rFonts w:ascii="IRNazanin" w:hAnsi="IRNazanin" w:eastAsia="IRNazanin" w:cs="IRNazanin"/>
          <w:lang w:bidi="fa-IR"/>
          <w:color w:val="111111"/>
          <w:sz w:val="28"/>
          <w:szCs w:val="28"/>
          <w:rtl/>
        </w:rPr>
        <w:t xml:space="preserve">ثم قال ع و قد فعل و ینبغی أن یکون قد قال هذا الکلام فی أیام خلافته لأنها کانت أیام السیف المسلط علی أهل الضلال من المسلمین و کذلک ما بعثه الله تعالی علی بنی أمیة و أتباعهم من سیوف بنی هاشم بعد انتقاله ع</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7" w:name="pg11086_126145"/>
    <w:bookmarkEnd w:id="197"/>
    <w:p>
      <w:pPr>
        <w:pStyle w:val="Heading3"/>
      </w:pPr>
      <w:bookmarkStart w:id="450" w:name="_Toc218"/>
      <w:r>
        <w:t>376 [و من کلامه ع فی أن خلق العباد لیس عبثا و ظلال الإنسان باختیاره و سوء نظره]</w:t>
      </w:r>
      <w:bookmarkEnd w:id="450"/>
    </w:p>
    <w:p>
      <w:pPr>
        <w:pStyle w:val="BookText"/>
      </w:pPr>
      <w:r>
        <w:rPr>
          <w:rFonts w:ascii="Amiri" w:hAnsi="Amiri" w:eastAsia="Amiri" w:cs="Amiri"/>
          <w:lang w:bidi="ar-SA"/>
          <w:color w:val="111111"/>
          <w:sz w:val="28"/>
          <w:szCs w:val="28"/>
          <w:rtl/>
        </w:rPr>
        <w:t xml:space="preserve">وَ قَالَ ع وَ رُوِیَ أَنَّهُ ع قَلَّمَا اعْتَدَلَ بِهِ الْمِنْبَرُ إِلاَّ قَالَ أَمَامَ خُطْبَتِهِ أَیُّهَا النَّاسُ اتَّقُوا اللَّهَ فَمَا خُلِقَ امْرُؤٌ عَبَثاً فَیَلْهُوَ وَ لاَ تُرِکَ سُدًی فَیَلْغُوَ وَ مَا دُنْیَاهُ الَّتِی تَحَسَّنَتْ لَهُ بِخَلَفٍ مِنَ الآْخِرَةِ الَّتِی قَبَّحَهَا سُوءُ النَّظَرِ عِنْدَهُ وَ مَا الْمَغْرُورُ الَّذِی ظَفِرَ مِنَ الدُّنْیَا بِأَعْلَی هِمَّتِهِ کَالآْخَرِ الَّذِی ظَفِرَ مِنَ الآْخِرَةِ بِأَدْنَی سُهْمَتِهِ .</w:t>
      </w:r>
    </w:p>
    <w:p>
      <w:pPr>
        <w:pStyle w:val="BookText"/>
      </w:pPr>
      <w:r>
        <w:rPr>
          <w:rFonts w:ascii="Amiri" w:hAnsi="Amiri" w:eastAsia="Amiri" w:cs="Amiri"/>
          <w:lang w:bidi="ar-SA"/>
          <w:color w:val="111111"/>
          <w:sz w:val="28"/>
          <w:szCs w:val="28"/>
          <w:rtl/>
        </w:rPr>
        <w:t xml:space="preserve">قال تعالی أَ فَحَسِبْتُمْ أَنَّمٰا خَلَقْنٰاکُمْ عَبَثاً وَ أَنَّکُمْ إِلَیْنٰا لاٰ تُرْجَعُونَ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4815</w:t>
      </w:r>
    </w:p>
    <w:p>
      <w:pPr>
        <w:pStyle w:val="BookText"/>
      </w:pPr>
      <w:r>
        <w:rPr>
          <w:rFonts w:ascii="IRNazanin" w:hAnsi="IRNazanin" w:eastAsia="IRNazanin" w:cs="IRNazanin"/>
          <w:lang w:bidi="fa-IR"/>
          <w:color w:val="111111"/>
          <w:sz w:val="28"/>
          <w:szCs w:val="28"/>
          <w:rtl/>
        </w:rPr>
        <w:t xml:space="preserve">و من الکلمات النبویة أن المرء لم یترک سدی و لم یخلق عبثا.</w:t>
      </w:r>
    </w:p>
    <w:p>
      <w:pPr>
        <w:pStyle w:val="BookText"/>
      </w:pPr>
      <w:r>
        <w:rPr>
          <w:rFonts w:ascii="IRNazanin" w:hAnsi="IRNazanin" w:eastAsia="IRNazanin" w:cs="IRNazanin"/>
          <w:lang w:bidi="fa-IR"/>
          <w:color w:val="111111"/>
          <w:sz w:val="28"/>
          <w:szCs w:val="28"/>
          <w:rtl/>
        </w:rPr>
        <w:t xml:space="preserve">و قال أمیر المؤمنین ع إن من ظفر من الدنیا بأعلی و أعظم أمنیة لیس کآخر ظفر من الآخرة بأدون درجات أهل الثواب لا مناسبة و لا قیاس بین نعیم الدنیا و الآخرة.</w:t>
      </w:r>
    </w:p>
    <w:p>
      <w:pPr>
        <w:pStyle w:val="BookText"/>
      </w:pPr>
      <w:r>
        <w:rPr>
          <w:rFonts w:ascii="IRNazanin" w:hAnsi="IRNazanin" w:eastAsia="IRNazanin" w:cs="IRNazanin"/>
          <w:lang w:bidi="fa-IR"/>
          <w:color w:val="111111"/>
          <w:sz w:val="28"/>
          <w:szCs w:val="28"/>
          <w:rtl/>
        </w:rPr>
        <w:t xml:space="preserve">و فی قوله ع التی قبحها سوء المنظر عنده تصریح بمذهب أصحابنا أهل العدل رحمهم الله و هو أن الإنسان هو الذی أضل نفسه لسوء نظره و لو کان الله تعالی هو الذی أضله لما قال قبحها سوء النظر عنده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8" w:name="pg11086_126146"/>
    <w:bookmarkEnd w:id="198"/>
    <w:p>
      <w:pPr>
        <w:pStyle w:val="Heading3"/>
      </w:pPr>
      <w:bookmarkStart w:id="451" w:name="_Toc219"/>
      <w:r>
        <w:t>377 [و من کلامه ع فی مکارم الأخلاق]</w:t>
      </w:r>
      <w:bookmarkEnd w:id="451"/>
    </w:p>
    <w:p>
      <w:pPr>
        <w:pStyle w:val="BookText"/>
      </w:pPr>
      <w:r>
        <w:rPr>
          <w:rFonts w:ascii="Amiri" w:hAnsi="Amiri" w:eastAsia="Amiri" w:cs="Amiri"/>
          <w:lang w:bidi="ar-SA"/>
          <w:color w:val="111111"/>
          <w:sz w:val="28"/>
          <w:szCs w:val="28"/>
          <w:rtl/>
        </w:rPr>
        <w:t xml:space="preserve">وَ قَالَ ع لاَ شَرَفَ أَعْلَی مِنَ اَلْإِسْلاَمِ وَ لاَ عِزَّ أَعَزُّ مِنَ التَّقْوَی وَ لاَ مَعْقِلَ أَحْسَنُ مِنَ الْوَرَعِ وَ لاَ شَفِیعَ أَنْجَحُ مِنَ التَّوْبَةِ وَ لاَ کَنْزَ أَغْنَی مِنَ الْقَنَاعَةِ وَ لاَ مَالَ أَذْهَبُ لِلْفَاقَةِ مِنَ [اَلرِّضَا]</w:t>
      </w:r>
    </w:p>
    <w:p>
      <w:pPr>
        <w:pStyle w:val="BookText"/>
      </w:pPr>
      <w:r>
        <w:rPr>
          <w:rFonts w:ascii="Amiri" w:hAnsi="Amiri" w:eastAsia="Amiri" w:cs="Amiri"/>
          <w:lang w:bidi="ar-SA"/>
          <w:color w:val="111111"/>
          <w:sz w:val="28"/>
          <w:szCs w:val="28"/>
          <w:rtl/>
        </w:rPr>
        <w:t xml:space="preserve">اَلرِّضَی بِالْقُوتِ وَ مَنِ اقْتَصَرَ عَلَی بُلْغَةِ الْکَفَافِ فَقَدِ انْتَظَمَ الرَّاحَةَ وَ تَبَوَّأَ خَفْضَ الدَّعَةِ وَ [اَلدَّعَةُ]</w:t>
      </w:r>
    </w:p>
    <w:p>
      <w:pPr>
        <w:pStyle w:val="BookText"/>
      </w:pPr>
      <w:r>
        <w:rPr>
          <w:rFonts w:ascii="Amiri" w:hAnsi="Amiri" w:eastAsia="Amiri" w:cs="Amiri"/>
          <w:lang w:bidi="ar-SA"/>
          <w:color w:val="111111"/>
          <w:sz w:val="28"/>
          <w:szCs w:val="28"/>
          <w:rtl/>
        </w:rPr>
        <w:t xml:space="preserve">اَلرَّغْبَةُ مِفْتَاحُ النَّصَبِ وَ مَطِیَّةُ التَّعَبِ وَ الْحِرْصُ وَ الْکِبْرُ وَ الْحَسَدُ دَوَاعٍ إِلَی التَّقَحُّمِ فِی الذُّنُوبِ وَ الشَّرُّ [جَامِعٌ لِمَسَاوِئِ]</w:t>
      </w:r>
    </w:p>
    <w:p>
      <w:pPr>
        <w:pStyle w:val="BookText"/>
      </w:pPr>
      <w:r>
        <w:rPr>
          <w:rFonts w:ascii="Amiri" w:hAnsi="Amiri" w:eastAsia="Amiri" w:cs="Amiri"/>
          <w:lang w:bidi="ar-SA"/>
          <w:color w:val="111111"/>
          <w:sz w:val="28"/>
          <w:szCs w:val="28"/>
          <w:rtl/>
        </w:rPr>
        <w:t xml:space="preserve">جَامِعُ مَسَاوِئِ الْعُیُوبِ .</w:t>
      </w:r>
    </w:p>
    <w:p>
      <w:pPr>
        <w:pStyle w:val="BookText"/>
      </w:pPr>
      <w:r>
        <w:rPr>
          <w:rFonts w:ascii="IRNazanin" w:hAnsi="IRNazanin" w:eastAsia="IRNazanin" w:cs="IRNazanin"/>
          <w:lang w:bidi="fa-IR"/>
          <w:color w:val="111111"/>
          <w:sz w:val="28"/>
          <w:szCs w:val="28"/>
          <w:rtl/>
        </w:rPr>
        <w:t xml:space="preserve">کل هذه المعانی قد سبق القول فیها مرارا شتی نأتی کل مرة بما لم نأت به فیما تقدم و إنما یکررها أمیر المؤمنین ع لإقامة الحجة علی المکلفین کما یکرر الله سبحانه فی القرآن المواعظ و الزواجر لذلک کان أبو ذر رضی الله عنه جالسا بین الناس فأتته امرأته فقالت أنت جالس بین هؤلاء و لا و الله ما عندنا فی البیت هفة و لا سفة </w:t>
      </w:r>
      <w:r>
        <w:rPr>
          <w:rStyle w:val="FootnoteReference"/>
        </w:rPr>
        <w:footnoteReference w:id="240"/>
      </w:r>
      <w:r>
        <w:rPr>
          <w:rFonts w:ascii="IRNazanin" w:hAnsi="IRNazanin" w:eastAsia="IRNazanin" w:cs="IRNazanin"/>
          <w:lang w:bidi="fa-IR"/>
          <w:color w:val="111111"/>
          <w:sz w:val="28"/>
          <w:szCs w:val="28"/>
          <w:rtl/>
        </w:rPr>
        <w:t xml:space="preserve">فقال یا هذه إن بین أیدینا عقبة کئودا لا ینجو منها إلا کل مخف فرجعت و هی راضیة.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لبعض الحکماء ما مالک قال التجمل فی الظاهر و القصد فی الباطن و الغنی عما فی أیدی الناس.</w:t>
      </w:r>
    </w:p>
    <w:p>
      <w:pPr>
        <w:pStyle w:val="BookText"/>
      </w:pPr>
      <w:r>
        <w:rPr>
          <w:rFonts w:ascii="IRNazanin" w:hAnsi="IRNazanin" w:eastAsia="IRNazanin" w:cs="IRNazanin"/>
          <w:lang w:bidi="fa-IR"/>
          <w:color w:val="111111"/>
          <w:sz w:val="28"/>
          <w:szCs w:val="28"/>
          <w:rtl/>
        </w:rPr>
        <w:t xml:space="preserve">و قال أبو سلیمان الدارانی تنفس فقیر دون شهوة لا یقدر علیها أفضل من عبادة غنی ألف عام.</w:t>
      </w:r>
    </w:p>
    <w:p>
      <w:pPr>
        <w:pStyle w:val="BookText"/>
      </w:pPr>
      <w:r>
        <w:rPr>
          <w:rFonts w:ascii="IRNazanin" w:hAnsi="IRNazanin" w:eastAsia="IRNazanin" w:cs="IRNazanin"/>
          <w:lang w:bidi="fa-IR"/>
          <w:color w:val="111111"/>
          <w:sz w:val="28"/>
          <w:szCs w:val="28"/>
          <w:rtl/>
        </w:rPr>
        <w:t xml:space="preserve">و قال رجل لبشر بن الحارث ادع لی فقد أضر الفقر بی و بعیالی فقال إذا قال لک عیالک لیس عندنا دقیق و لا خبز فادع لبشر بن الحارث فی ذلک الوقت فإن دعاءک أفضل من دعائه.</w:t>
      </w:r>
    </w:p>
    <w:p>
      <w:pPr>
        <w:pStyle w:val="BookText"/>
      </w:pPr>
      <w:r>
        <w:rPr>
          <w:rFonts w:ascii="IRNazanin" w:hAnsi="IRNazanin" w:eastAsia="IRNazanin" w:cs="IRNazanin"/>
          <w:lang w:bidi="fa-IR"/>
          <w:color w:val="111111"/>
          <w:sz w:val="28"/>
          <w:szCs w:val="28"/>
          <w:rtl/>
        </w:rPr>
        <w:t xml:space="preserve">و من دعاء بعض الصالحین اللهم إنی أسألک ذل نفسی و الزهد فیما جاوز الکفاف</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9" w:name="pg11086_126148"/>
    <w:bookmarkEnd w:id="199"/>
    <w:p>
      <w:pPr>
        <w:pStyle w:val="Heading3"/>
      </w:pPr>
      <w:bookmarkStart w:id="452" w:name="_Toc220"/>
      <w:r>
        <w:t>378 [و من کلامه ع فی بیان قوام الدین و الدنیا]</w:t>
      </w:r>
      <w:bookmarkEnd w:id="452"/>
    </w:p>
    <w:p>
      <w:pPr>
        <w:pStyle w:val="BookText"/>
      </w:pPr>
      <w:r>
        <w:rPr>
          <w:rFonts w:ascii="Amiri" w:hAnsi="Amiri" w:eastAsia="Amiri" w:cs="Amiri"/>
          <w:lang w:bidi="ar-SA"/>
          <w:color w:val="111111"/>
          <w:sz w:val="28"/>
          <w:szCs w:val="28"/>
          <w:rtl/>
        </w:rPr>
        <w:t xml:space="preserve">وَ قَالَ ع لِجَابِرِ بْنِ عَبْدِ اللَّهِ الْأَنْصَارِیِّ یَا جَابِرُ قِوَامُ الدِّینِ وَ الدُّنْیَا بِأَرْبَعَةٍ عَالِمٍ [یَسْتَعْمِلُ]</w:t>
      </w:r>
    </w:p>
    <w:p>
      <w:pPr>
        <w:pStyle w:val="BookText"/>
      </w:pPr>
      <w:r>
        <w:rPr>
          <w:rFonts w:ascii="Amiri" w:hAnsi="Amiri" w:eastAsia="Amiri" w:cs="Amiri"/>
          <w:lang w:bidi="ar-SA"/>
          <w:color w:val="111111"/>
          <w:sz w:val="28"/>
          <w:szCs w:val="28"/>
          <w:rtl/>
        </w:rPr>
        <w:t xml:space="preserve">مُسْتَعْمِلٍ عِلْمَهُ وَ جَاهِلٍ لاَ یَسْتَنْکِفُ أَنْ یَتَعَلَّمَ وَ جَوَادٍ لاَ یَبْخَلُ بِمَعْرُوفِهِ وَ فَقِیرٍ لاَ یَبِیعُ آخِرَتَهُ بِدُنْیَاهُ فَإِذَا ضَیَّعَ الْعَالِمُ عِلْمَهُ اسْتَنْکَفَ الْجَاهِلُ أَنْ یَتَعَلَّمَ وَ إِذَا بَخِلَ الْغَنِیُّ بِمَعْرُوفِهِ بَاعَ الْفَقِیرُ آخِرَتَهُ بِدُنْیَاهُ یَا جَابِرُ مَنْ کَثُرَتْ [نِعْمَةُ]</w:t>
      </w:r>
    </w:p>
    <w:p>
      <w:pPr>
        <w:pStyle w:val="BookText"/>
      </w:pPr>
      <w:r>
        <w:rPr>
          <w:rFonts w:ascii="Amiri" w:hAnsi="Amiri" w:eastAsia="Amiri" w:cs="Amiri"/>
          <w:lang w:bidi="ar-SA"/>
          <w:color w:val="111111"/>
          <w:sz w:val="28"/>
          <w:szCs w:val="28"/>
          <w:rtl/>
        </w:rPr>
        <w:t xml:space="preserve">نِعَمُ اللَّهِ عَلَیْهِ کَثُرَتْ حَوَائِجُ النَّاسِ إِلَیْهِ فَمَنْ قَامَ [بِمَا یَجِبُ لِلَّهِ فِیهَا عَرَّضَ نِعْمَةَ اللَّهِ لِدَوَامِهَا وَ مَنْ ضَیَّعَ مَا یَجِبُ لِلَّهِ فِیهَا عَرَّضَ نِعْمَتَهُ لِزَوَالِهَا]</w:t>
      </w:r>
    </w:p>
    <w:p>
      <w:pPr>
        <w:pStyle w:val="BookText"/>
      </w:pPr>
      <w:r>
        <w:rPr>
          <w:rFonts w:ascii="Amiri" w:hAnsi="Amiri" w:eastAsia="Amiri" w:cs="Amiri"/>
          <w:lang w:bidi="ar-SA"/>
          <w:color w:val="111111"/>
          <w:sz w:val="28"/>
          <w:szCs w:val="28"/>
          <w:rtl/>
        </w:rPr>
        <w:t xml:space="preserve">لِلَّهِ فِیهَا بِمَا یَجِبُ فِیهَا عَرَّضَهَا لِلدَّوَامِ وَ الْبَقَاءِ وَ مَنْ لَمْ یَقُمْ فِیهَا بِمَا یَجِبُ عَرَّضَهَا لِلزَّوَالِ وَ الْفَنَاءِ .</w:t>
      </w:r>
    </w:p>
    <w:p>
      <w:pPr>
        <w:pStyle w:val="BookText"/>
      </w:pPr>
      <w:r>
        <w:rPr>
          <w:rFonts w:ascii="IRNazanin" w:hAnsi="IRNazanin" w:eastAsia="IRNazanin" w:cs="IRNazanin"/>
          <w:lang w:bidi="fa-IR"/>
          <w:color w:val="111111"/>
          <w:sz w:val="28"/>
          <w:szCs w:val="28"/>
          <w:rtl/>
        </w:rPr>
        <w:t xml:space="preserve">قد تقدم القول فی هذه المعانی و الحاصل أنه ربط اثنتین من أربعة إحداهما بالأخری و کذلک جعل فی الاثنتین الأخریین فقال إن قوام الدین و الدنیا بأربعة عالم یستعمل علمه یعنی یعمل و لا یقتصر علی أن یعلم فقط و لا یعمل و جاهل لا یستنکف أن یتعلم و أضر ما علی الجهلاء الاستنکاف من التعلم فإنهم یستمرون علی الجهالة إلی الموت و الثالث جواد لا یبخل بالمعروف و الرابع فقیر لا یبیع آخرته بدنیاه أی لا یسرق و لا یقطع الطریق أو یکتسب الرزق من حیث لا یحبه الله کالقمار و المواخیر و المزاجر و المآصر و نحوها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فالثانیة مرتبطة بالأولی إذا لم یستعمل العالم علمه استنکف الجاهل من التعلم و ذلک لأن الجاهل إذا رأی العالم یعصی و یجاهر الله بالفسق زهد فی التعلم و قال لما ذا تعلم العلم إذا کانت ثمرته الفسق و المعصیة.</w:t>
      </w:r>
    </w:p>
    <w:p>
      <w:pPr>
        <w:pStyle w:val="BookText"/>
      </w:pPr>
      <w:r>
        <w:rPr>
          <w:rFonts w:ascii="IRNazanin" w:hAnsi="IRNazanin" w:eastAsia="IRNazanin" w:cs="IRNazanin"/>
          <w:lang w:bidi="fa-IR"/>
          <w:color w:val="111111"/>
          <w:sz w:val="28"/>
          <w:szCs w:val="28"/>
          <w:rtl/>
        </w:rPr>
        <w:t xml:space="preserve">ثم قال و الرابعة مرتبطة بالثالثة إذا بخل الغنی بمعروفه باع الفقیر آخرته بدنیاه و ذلک لأنه إذا عدم الفقیر المواساة مع حاجته إلی القوت دعته الضرورة إلی الدخول فی الحرام و الاکتساب من حیث لا یحسن و ینبغی أن یکون عوض لفظة جواد لفظة غنی لیطابق أول الکلام آخره إلا أن الروایة هکذا وردت و جواد لا یبخل بمعروفه و فی ضمیر اللفظ کون ذلک الجواد غنیا لأنه قد جعل له معروفا و المعروف لا یکون إلا عن ظهر غنی و باقی الفصل قد سبق شرح أمثاله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0" w:name="pg11086_126150"/>
    <w:bookmarkEnd w:id="200"/>
    <w:p>
      <w:pPr>
        <w:pStyle w:val="Heading3"/>
      </w:pPr>
      <w:bookmarkStart w:id="453" w:name="_Toc221"/>
      <w:r>
        <w:t>379 [و من کلامه ع فی النهی عن المنکر و کیفیة ترتیبه]</w:t>
      </w:r>
      <w:bookmarkEnd w:id="453"/>
    </w:p>
    <w:p>
      <w:pPr>
        <w:pStyle w:val="BookText"/>
      </w:pPr>
      <w:r>
        <w:rPr>
          <w:rFonts w:ascii="Amiri" w:hAnsi="Amiri" w:eastAsia="Amiri" w:cs="Amiri"/>
          <w:lang w:bidi="ar-SA"/>
          <w:color w:val="111111"/>
          <w:sz w:val="28"/>
          <w:szCs w:val="28"/>
          <w:rtl/>
        </w:rPr>
        <w:t xml:space="preserve">وَ رَوَی اِبْنُ جَرِیرٍ الطَّبَرِیُّ فِی تَارِیخِهِ :عَنْ عَبْدِ الرَّحْمَنِ بْنِ أَبِی لَیْلَی الْفَقِیهِ وَ کَانَ مِمَّنْ خَرَجَ لِقِتَالِ اَلْحَجَّاجِ مَعَ اِبْنِ الْأَشْعَثِ أَنَّهُ قَالَ فِیمَا کَانَ یَحُضُّ بِهِ النَّاسَ عَلَی الْجِهَادِ إِنِّی سَمِعْتُ عَلِیّاً رَفَعَ اللَّهُ دَرَجَتَهُ فِی الصَّالِحِینَ وَ أَثَابَهُ ثَوَابَ الشُّهَدَاءِ وَ الصِّدِّیقِینَ یَقُولُ یَوْمَ لَقِینَا أَهْلَ اَلشَّامِ أَیُّهَا الْمُؤْمِنُونَ إِنَّهُ مَنْ رَأَی عُدْوَاناً یُعْمَلُ بِهِ وَ مُنْکَراً یُدْعَی إِلَیْهِ فَأَنْکَرَهُ بِقَلْبِهِ فَقَدْ سَلِمَ وَ بَرِئَ وَ مَنْ أَنْکَرَهُ بِلِسَانِهِ فَقَدْ أُجِرَ وَ هُوَ أَفْضَلُ مِنْ صَاحِبِهِ وَ مَنْ أَنْکَرَهُ بِالسَّیْفِ لِتَکُونَ کَلِمَةُ اللَّهِ الْعُلْیَا وَ کَلِمَةُ الظَّالِمِینَ هِیَ السُّفْلَی فَذَلِکَ الَّذِی أَصَابَ سَبِیلَ الْهُدَی وَ قَامَ عَلَی الطَّرِیقِ وَ [نُوِّرَ]</w:t>
      </w:r>
    </w:p>
    <w:p>
      <w:pPr>
        <w:pStyle w:val="BookText"/>
      </w:pPr>
      <w:r>
        <w:rPr>
          <w:rFonts w:ascii="Amiri" w:hAnsi="Amiri" w:eastAsia="Amiri" w:cs="Amiri"/>
          <w:lang w:bidi="ar-SA"/>
          <w:color w:val="111111"/>
          <w:sz w:val="28"/>
          <w:szCs w:val="28"/>
          <w:rtl/>
        </w:rPr>
        <w:t xml:space="preserve">نَوَّرَ فِی قَلْبِهِ الْیَقِینُ .</w:t>
      </w:r>
    </w:p>
    <w:p>
      <w:pPr>
        <w:pStyle w:val="BookText"/>
      </w:pPr>
      <w:r>
        <w:rPr>
          <w:rFonts w:ascii="IRNazanin" w:hAnsi="IRNazanin" w:eastAsia="IRNazanin" w:cs="IRNazanin"/>
          <w:lang w:bidi="fa-IR"/>
          <w:color w:val="111111"/>
          <w:sz w:val="28"/>
          <w:szCs w:val="28"/>
          <w:rtl/>
        </w:rPr>
        <w:t xml:space="preserve">قد تقدم الکلام فی النهی عن المنکر و کیفیة ترتیبه و کلام أمیر المؤمنین فی هذا الفصل مطابق </w:t>
      </w:r>
      <w:r>
        <w:rPr>
          <w:rStyle w:val="FootnoteReference"/>
        </w:rPr>
        <w:footnoteReference w:id="241"/>
      </w:r>
      <w:r>
        <w:rPr>
          <w:rFonts w:ascii="IRNazanin" w:hAnsi="IRNazanin" w:eastAsia="IRNazanin" w:cs="IRNazanin"/>
          <w:lang w:bidi="fa-IR"/>
          <w:color w:val="111111"/>
          <w:sz w:val="28"/>
          <w:szCs w:val="28"/>
          <w:rtl/>
        </w:rPr>
        <w:t xml:space="preserve">لما یقوله المتکلمون رحمهم الله.</w:t>
      </w:r>
    </w:p>
    <w:p>
      <w:pPr>
        <w:pStyle w:val="BookText"/>
      </w:pPr>
      <w:r>
        <w:rPr>
          <w:rFonts w:ascii="IRNazanin" w:hAnsi="IRNazanin" w:eastAsia="IRNazanin" w:cs="IRNazanin"/>
          <w:lang w:bidi="fa-IR"/>
          <w:color w:val="111111"/>
          <w:sz w:val="28"/>
          <w:szCs w:val="28"/>
          <w:rtl/>
        </w:rPr>
        <w:t xml:space="preserve">و قد ذکرنا فیما تقدم و سنذکر فیما بعد من هذا المعنی ما یجب و کان النهی عن المنکر معروفا فی العرب فی جاهلیتها کان فی قریش حلف الفضول تحالفت قبائل منها علی أن یردعوا الظالم و ینصروا المظلوم و یردوا علیه حقه ما بل بحر صوفة و قد ذکرنا فیما تقدم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1" w:name="pg11086_126151"/>
    <w:bookmarkEnd w:id="201"/>
    <w:p>
      <w:pPr>
        <w:pStyle w:val="Heading3"/>
      </w:pPr>
      <w:bookmarkStart w:id="454" w:name="_Toc222"/>
      <w:r>
        <w:t>380 [و من کلامه ع فی الأمر بالمعروف و النهی عن المنکر]</w:t>
      </w:r>
      <w:bookmarkEnd w:id="454"/>
    </w:p>
    <w:p>
      <w:pPr>
        <w:pStyle w:val="Heading4"/>
      </w:pPr>
      <w:bookmarkStart w:id="455" w:name="_Toc223"/>
      <w:r>
        <w:t>اشارة</w:t>
      </w:r>
      <w:bookmarkEnd w:id="455"/>
    </w:p>
    <w:p>
      <w:pPr>
        <w:pStyle w:val="BookText"/>
      </w:pPr>
      <w:r>
        <w:rPr>
          <w:rFonts w:ascii="Amiri" w:hAnsi="Amiri" w:eastAsia="Amiri" w:cs="Amiri"/>
          <w:lang w:bidi="ar-SA"/>
          <w:color w:val="111111"/>
          <w:sz w:val="28"/>
          <w:szCs w:val="28"/>
          <w:rtl/>
        </w:rPr>
        <w:t xml:space="preserve">وَ [قَالَ ع]</w:t>
      </w:r>
    </w:p>
    <w:p>
      <w:pPr>
        <w:pStyle w:val="BookText"/>
      </w:pPr>
      <w:r>
        <w:rPr>
          <w:rFonts w:ascii="Amiri" w:hAnsi="Amiri" w:eastAsia="Amiri" w:cs="Amiri"/>
          <w:lang w:bidi="ar-SA"/>
          <w:color w:val="111111"/>
          <w:sz w:val="28"/>
          <w:szCs w:val="28"/>
          <w:rtl/>
        </w:rPr>
        <w:t xml:space="preserve">فِی کَلاَمٍ آخَرَ لَهُ [غَیْرِ هَذَا]</w:t>
      </w:r>
    </w:p>
    <w:p>
      <w:pPr>
        <w:pStyle w:val="BookText"/>
      </w:pPr>
      <w:r>
        <w:rPr>
          <w:rFonts w:ascii="Amiri" w:hAnsi="Amiri" w:eastAsia="Amiri" w:cs="Amiri"/>
          <w:lang w:bidi="ar-SA"/>
          <w:color w:val="111111"/>
          <w:sz w:val="28"/>
          <w:szCs w:val="28"/>
          <w:rtl/>
        </w:rPr>
        <w:t xml:space="preserve">یَجْرِی هَذَا الْمَجْرَی:فَمِنْهُمُ 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[فَذَاکَ]</w:t>
      </w:r>
    </w:p>
    <w:p>
      <w:pPr>
        <w:pStyle w:val="BookText"/>
      </w:pPr>
      <w:r>
        <w:rPr>
          <w:rFonts w:ascii="Amiri" w:hAnsi="Amiri" w:eastAsia="Amiri" w:cs="Amiri"/>
          <w:lang w:bidi="ar-SA"/>
          <w:color w:val="111111"/>
          <w:sz w:val="28"/>
          <w:szCs w:val="28"/>
          <w:rtl/>
        </w:rPr>
        <w:t xml:space="preserve">فَذَالِکَ الَّذِی ضَیَّعَ أَشْرَفَ الْخَصْلَتَیْنِ مِنَ الثَّلاَثِ وَ تَمَسَّکَ بِوَاحِدَةٍ وَ مِنْهُمْ تَارِکٌ لِإِنْکَارِ الْمُنْکَرِ بِلِسَانِهِ وَ قَلْبِهِ وَ یَدِهِ فَذَلِکَ مَیِّتُ الْأَحْیَاءِ وَ مَا أَعْمَالُ الْبِرِّ کُلُّهَا وَ الْجِهَادُ فِی سَبِیلِ اللَّهِ عِنْدَ الْأَمْرِ بِالْمَعْرُوفِ وَ النَّهْیِ عَنْ الْمُنْکَرِ إِلاَّ کَنَفْثَةٍ فِی بَحْرٍ لُجِّیٍّ وَ إِنَّ الْأَمْرَ بِالْمَعْرُوفِ وَ النَّهْیَ عَنِ الْمُنْکَرِ لاَ یُقَرِّبَانِ مِنْ أَجَلٍ وَ لاَ یَنْقُصَانِ مِنْ رِزْقٍ وَ أَفْضَلُ مِنْ ذَلِکَ کُلِّهِ کَلِمَةُ عَدْلٍ عِنْدَ إِمَامٍ جَائِرٍ .</w:t>
      </w:r>
    </w:p>
    <w:p>
      <w:pPr>
        <w:pStyle w:val="BookText"/>
      </w:pPr>
      <w:r>
        <w:rPr>
          <w:rFonts w:ascii="IRNazanin" w:hAnsi="IRNazanin" w:eastAsia="IRNazanin" w:cs="IRNazanin"/>
          <w:lang w:bidi="fa-IR"/>
          <w:color w:val="111111"/>
          <w:sz w:val="28"/>
          <w:szCs w:val="28"/>
          <w:rtl/>
        </w:rPr>
        <w:t xml:space="preserve">قد سبق قولنا فی الأمر بالمعروف و النهی عن المنکر و هو أحد الأصول الخمسة عند أصحابنا و لجة الماء أعظمه و بحر لجی ذو ماء عظیم و النفثة الفعلة الواحدة من نفثت الماء من فمی أی قدفته بقوة .</w:t>
      </w:r>
    </w:p>
    <w:p>
      <w:pPr>
        <w:pStyle w:val="BookText"/>
      </w:pPr>
      <w:r>
        <w:rPr>
          <w:rFonts w:ascii="IRNazanin" w:hAnsi="IRNazanin" w:eastAsia="IRNazanin" w:cs="IRNazanin"/>
          <w:lang w:bidi="fa-IR"/>
          <w:color w:val="111111"/>
          <w:sz w:val="28"/>
          <w:szCs w:val="28"/>
          <w:rtl/>
        </w:rPr>
        <w:t xml:space="preserve">قال ع لا یعتقدن أحد أنه إن أمر ظالما بالمعروف أو نهی ظالما عن منکر أن ذلک یکون سببا لقتل ذلک الظالم المأمور أو المنهی إیاه أو یکون سببا لقطع رزقه من جهته فإن الله تعالی قدر الأجل و قضی الرزق و لا سبیل لأحد أن یقطع علی أحد عمره أو رزقه.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2" w:name="pg11086_126152"/>
    <w:bookmarkEnd w:id="202"/>
    <w:p>
      <w:pPr>
        <w:pStyle w:val="BookText"/>
      </w:pPr>
      <w:r>
        <w:rPr>
          <w:rFonts w:ascii="IRNazanin" w:hAnsi="IRNazanin" w:eastAsia="IRNazanin" w:cs="IRNazanin"/>
          <w:lang w:bidi="fa-IR"/>
          <w:color w:val="111111"/>
          <w:sz w:val="28"/>
          <w:szCs w:val="28"/>
          <w:rtl/>
        </w:rPr>
        <w:t xml:space="preserve">و هذا الکلام ینبغی أن یحمل علی أنه حث و حض و تحریض علی النهی عن المنکر و الأمر بالمعروف و لا یحمل علی ظاهره لأن الإنسان لا یجوز أن یلقی بنفسه إلی التهلکة معتمدا علی أن الأجل مقدر و أن الرزق مقسوم و أن الإنسان متی غلب علی ظنه أن الظالم یقتله و یقیم علی ذلک المنکر و یضیف إلیه منکرا آخر لم یجز له الإنکار.</w:t>
      </w:r>
    </w:p>
    <w:p>
      <w:pPr>
        <w:pStyle w:val="BookText"/>
      </w:pPr>
      <w:r>
        <w:rPr>
          <w:rFonts w:ascii="IRNazanin" w:hAnsi="IRNazanin" w:eastAsia="IRNazanin" w:cs="IRNazanin"/>
          <w:lang w:bidi="fa-IR"/>
          <w:color w:val="111111"/>
          <w:sz w:val="28"/>
          <w:szCs w:val="28"/>
          <w:rtl/>
        </w:rPr>
        <w:t xml:space="preserve">فأما کلمة العدل عند الإمام الجائر فنحو</w:t>
      </w:r>
    </w:p>
    <w:p>
      <w:pPr>
        <w:pStyle w:val="BookText"/>
      </w:pPr>
      <w:r>
        <w:rPr>
          <w:rFonts w:ascii="Times New Roman" w:hAnsi="Times New Roman" w:eastAsia="Times New Roman" w:cs="Times New Roman"/>
          <w:lang w:val="en-US" w:bidi="en-US"/>
          <w:color w:val="111111"/>
          <w:sz w:val="28"/>
          <w:szCs w:val="28"/>
          <w:rtl/>
        </w:rPr>
        <w:t xml:space="preserve">4816</w:t>
      </w:r>
    </w:p>
    <w:p>
      <w:pPr>
        <w:pStyle w:val="BookText"/>
      </w:pPr>
      <w:r>
        <w:rPr>
          <w:rFonts w:ascii="IRNazanin" w:hAnsi="IRNazanin" w:eastAsia="IRNazanin" w:cs="IRNazanin"/>
          <w:lang w:bidi="fa-IR"/>
          <w:color w:val="111111"/>
          <w:sz w:val="28"/>
          <w:szCs w:val="28"/>
          <w:rtl/>
        </w:rPr>
        <w:t xml:space="preserve">14,3- ما روی أن زید بن أرقم رأی عبید الله بن زیاد و یقال بل یزید بن معاویة یضرب بقضیب فی یده ثنایا الحسین ع حین حمل إلیه رأسه فقال له إیها ارفع یدک فطالما رأیت رسول الله ص یقبلها .</w:t>
      </w:r>
    </w:p>
    <w:p>
      <w:pPr>
        <w:pStyle w:val="Heading4"/>
      </w:pPr>
      <w:bookmarkStart w:id="456" w:name="_Toc224"/>
      <w:r>
        <w:t>[فصل فی الأمر بالمعروف و النهی عن المنکر]</w:t>
      </w:r>
      <w:bookmarkEnd w:id="456"/>
    </w:p>
    <w:p>
      <w:pPr>
        <w:pStyle w:val="BookText"/>
      </w:pPr>
      <w:r>
        <w:rPr>
          <w:rFonts w:ascii="IRNazanin" w:hAnsi="IRNazanin" w:eastAsia="IRNazanin" w:cs="IRNazanin"/>
          <w:lang w:bidi="fa-IR"/>
          <w:color w:val="111111"/>
          <w:sz w:val="28"/>
          <w:szCs w:val="28"/>
          <w:rtl/>
        </w:rPr>
        <w:t xml:space="preserve">و نحن نذکر خلاصة ما یقوله أصحابنا فی النهی عن المنکر و نترک الاستقصاء فیه للکتب الکلامیة التی هی أولی ببسط القول فیها من هذا الکتاب.</w:t>
      </w:r>
    </w:p>
    <w:p>
      <w:pPr>
        <w:pStyle w:val="BookText"/>
      </w:pPr>
      <w:r>
        <w:rPr>
          <w:rFonts w:ascii="IRNazanin" w:hAnsi="IRNazanin" w:eastAsia="IRNazanin" w:cs="IRNazanin"/>
          <w:lang w:bidi="fa-IR"/>
          <w:color w:val="111111"/>
          <w:sz w:val="28"/>
          <w:szCs w:val="28"/>
          <w:rtl/>
        </w:rPr>
        <w:t xml:space="preserve">قال أصحابنا الکلام فی ذلک یقع من وجوه منها وجوبه و منها طریق وجوبه و منها کیفیة وجوبه و منها شروط حسنه و منها شروط وجوبه و منها کیفیة إیقاعه و منها الکلام فی الناهی عن المنکر و منها الکلام فی النهی عن المنکر.</w:t>
      </w:r>
    </w:p>
    <w:p>
      <w:pPr>
        <w:pStyle w:val="BookText"/>
      </w:pPr>
      <w:r>
        <w:rPr>
          <w:rFonts w:ascii="IRNazanin" w:hAnsi="IRNazanin" w:eastAsia="IRNazanin" w:cs="IRNazanin"/>
          <w:lang w:bidi="fa-IR"/>
          <w:color w:val="111111"/>
          <w:sz w:val="28"/>
          <w:szCs w:val="28"/>
          <w:rtl/>
        </w:rPr>
        <w:t xml:space="preserve">أما وجوبه فلا ریب فیه لأن المنکر قبیح کله و القبیح یجب ترکه فیجب النهی عنه.</w:t>
      </w:r>
    </w:p>
    <w:p>
      <w:pPr>
        <w:pStyle w:val="BookText"/>
      </w:pPr>
      <w:r>
        <w:rPr>
          <w:rFonts w:ascii="IRNazanin" w:hAnsi="IRNazanin" w:eastAsia="IRNazanin" w:cs="IRNazanin"/>
          <w:lang w:bidi="fa-IR"/>
          <w:color w:val="111111"/>
          <w:sz w:val="28"/>
          <w:szCs w:val="28"/>
          <w:rtl/>
        </w:rPr>
        <w:t xml:space="preserve">و أما طریق وجوبه فقد قال الشیخ أبو هاشم رحمه الله إنه لا طریق إلی وجوبه إلا السمع و قد أجمع المسلمون علی ذلک و ورد به نص القرآن فی غیر موضع.</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أبو علی رحمه الله العقل یدل علی وجوبه و إلی هذا القول مال شیخنا أبو الحسین رحمه الله.</w:t>
      </w:r>
    </w:p>
    <w:p>
      <w:pPr>
        <w:pStyle w:val="BookText"/>
      </w:pPr>
      <w:r>
        <w:rPr>
          <w:rFonts w:ascii="IRNazanin" w:hAnsi="IRNazanin" w:eastAsia="IRNazanin" w:cs="IRNazanin"/>
          <w:lang w:bidi="fa-IR"/>
          <w:color w:val="111111"/>
          <w:sz w:val="28"/>
          <w:szCs w:val="28"/>
          <w:rtl/>
        </w:rPr>
        <w:t xml:space="preserve">و أما کیفیة وجوبه فإنه واجب علی الکفایة دون الأعیان لأن الغرض ألا یقع المنکر فإذا وقع لأجل إنکار طائفة لم یبق وجه لوجوب الإنکار علی من سواها.</w:t>
      </w:r>
    </w:p>
    <w:p>
      <w:pPr>
        <w:pStyle w:val="BookText"/>
      </w:pPr>
      <w:r>
        <w:rPr>
          <w:rFonts w:ascii="IRNazanin" w:hAnsi="IRNazanin" w:eastAsia="IRNazanin" w:cs="IRNazanin"/>
          <w:lang w:bidi="fa-IR"/>
          <w:color w:val="111111"/>
          <w:sz w:val="28"/>
          <w:szCs w:val="28"/>
          <w:rtl/>
        </w:rPr>
        <w:t xml:space="preserve">و أما شروط حسنه فوجوه منها أن یکون ما ینکره قبیحا لأن إنکار الحسن و تحریمه قبیح و القبیح علی ضروب فمنه ما یقبح من کل مکلف و علی کل حال کالظلم و منها ما یقبح من کل مکلف علی وجه دون وجه کالرمی بالسهام و تصریف الحمام و العلاج بالسلاح لأن تعاطی ذلک لمعرفة الحرب و التقوی علی العدو و لتعرف أحوال البلاد بالحمام حسن لا یجوز إنکاره و إن قصد بالاجتماع علی ذلک الاجتماع علی السخف و اللهو و معاشرة ذوی الریب و المعاصی فهو قبیح یجب إنکاره.</w:t>
      </w:r>
    </w:p>
    <w:p>
      <w:pPr>
        <w:pStyle w:val="BookText"/>
      </w:pPr>
      <w:r>
        <w:rPr>
          <w:rFonts w:ascii="IRNazanin" w:hAnsi="IRNazanin" w:eastAsia="IRNazanin" w:cs="IRNazanin"/>
          <w:lang w:bidi="fa-IR"/>
          <w:color w:val="111111"/>
          <w:sz w:val="28"/>
          <w:szCs w:val="28"/>
          <w:rtl/>
        </w:rPr>
        <w:t xml:space="preserve">و منه ما یقبح من مکلف و یحسن من آخر علی بعض الوجوه کشرب النبیذ و التشاغل بالشطرنج فأما من یری حظرهما أو یختار تقلید من یفتی بحظرهما فحرام علیه تعاطیهما علی کل حال و متی فعلهما حسن الإنکار علیه و أما من یری إباحتهما أو من یختار تقلید من یفتی بإباحتهما فإنه یجوز له تعاطیهما علی وجه دون وجه و ذلک أنه یحسن شرب النبیذ من غیر سکر و لا معاقرة و الاشتغال بالشطرنج للفرجة و تخریج الرأی و العقل و یقبح ذلک إذا قصد به السخف و قصد بالشرب المعاقرة و السکر فالثانی یحسن إنکاره و یجب و الأول لا یحسن إنکاره لأنه حسن من فاعله.</w:t>
      </w:r>
    </w:p>
    <w:p>
      <w:pPr>
        <w:pStyle w:val="BookText"/>
      </w:pPr>
      <w:r>
        <w:rPr>
          <w:rFonts w:ascii="IRNazanin" w:hAnsi="IRNazanin" w:eastAsia="IRNazanin" w:cs="IRNazanin"/>
          <w:lang w:bidi="fa-IR"/>
          <w:color w:val="111111"/>
          <w:sz w:val="28"/>
          <w:szCs w:val="28"/>
          <w:rtl/>
        </w:rPr>
        <w:t xml:space="preserve">و منها أن یعلم المنکر أن ما ینکره قبیح لأنه إذا جوز حسنه کان بإنکاره له و تحریمه إیاه محرما لما لا یأمن أن یکون حسنا فلا یأمن أن یکون ما فعله من النهی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نهیا عن حسن و کل فعل لا یأمن فاعله أن یکون مختصا بوجه قبیح فهو قبیح أ لا تری أنه یقبح من الإنسان أن یخبر علی القطع بأن زیدا فی الدار إذا لم یأمن ألا یکون فیها لأنه لا یأمن أن یکون خبره کذبا و منها أن یکون ما ینهی عنه واقعا لأن غیر الواقع لا یحسن النهی عنه و إنما یحسن الذم علیه و النهی عن أمثاله.</w:t>
      </w:r>
    </w:p>
    <w:p>
      <w:pPr>
        <w:pStyle w:val="BookText"/>
      </w:pPr>
      <w:r>
        <w:rPr>
          <w:rFonts w:ascii="IRNazanin" w:hAnsi="IRNazanin" w:eastAsia="IRNazanin" w:cs="IRNazanin"/>
          <w:lang w:bidi="fa-IR"/>
          <w:color w:val="111111"/>
          <w:sz w:val="28"/>
          <w:szCs w:val="28"/>
          <w:rtl/>
        </w:rPr>
        <w:t xml:space="preserve">و منها ألا یغلب علی ظن المنکر أنه إن أنکر المنکر فعله المنکر علیه و ضم إلیه منکرا آخر و لو لم ینکر علیه لم یفعل المنکر الآخر فمتی غلب علی ظنه ذلک قبح إنکاره لأنه یصیر مفسدة نحو أن یغلب علی ظننا أنا إن أنکرنا علی شارب الخمر شربها شربها و قرن إلی شربها القتل و إن لم ننکر علیه شربها و لم یقتل أحدا.</w:t>
      </w:r>
    </w:p>
    <w:p>
      <w:pPr>
        <w:pStyle w:val="BookText"/>
      </w:pPr>
      <w:r>
        <w:rPr>
          <w:rFonts w:ascii="IRNazanin" w:hAnsi="IRNazanin" w:eastAsia="IRNazanin" w:cs="IRNazanin"/>
          <w:lang w:bidi="fa-IR"/>
          <w:color w:val="111111"/>
          <w:sz w:val="28"/>
          <w:szCs w:val="28"/>
          <w:rtl/>
        </w:rPr>
        <w:t xml:space="preserve">و منها ألا یغلب علی ظن الناهی عن المنکر أن نهیه لا یؤثر فإن غلب علی ظنه ذلک قبح نهیه عند من یقول من أصحابنا إن التکلیف من المعلوم منه أنه یکفر لا یحسن إلا أن یکون فیه لطف لغیر ذلک المکلف و أما من یقول من أصحابنا إن التکلیف من المعلوم منه أنه یکفر حسن و إن لم یکن فیه لطف لغیر المکلف فإنه لا یصح منه القول بقبح هذا الإنکار.</w:t>
      </w:r>
    </w:p>
    <w:p>
      <w:pPr>
        <w:pStyle w:val="BookText"/>
      </w:pPr>
      <w:r>
        <w:rPr>
          <w:rFonts w:ascii="IRNazanin" w:hAnsi="IRNazanin" w:eastAsia="IRNazanin" w:cs="IRNazanin"/>
          <w:lang w:bidi="fa-IR"/>
          <w:color w:val="111111"/>
          <w:sz w:val="28"/>
          <w:szCs w:val="28"/>
          <w:rtl/>
        </w:rPr>
        <w:t xml:space="preserve">فأما شرائط وجوب النهی عن المنکر فأمور منها أن یغلب علی الظن وقوع المعصیة نحو أن یضیق وقت صلاة الظهر و یری الإنسان لا یتهیأ للصلاة أو یراه تهیأ لشرب الخمر بإعداد آلته و متی لم یکن کذلک حسن منا أن ندعوه إلی الصلاة و إن لم یجب علینا دعاؤه.</w:t>
      </w:r>
    </w:p>
    <w:p>
      <w:pPr>
        <w:pStyle w:val="BookText"/>
      </w:pPr>
      <w:r>
        <w:rPr>
          <w:rFonts w:ascii="IRNazanin" w:hAnsi="IRNazanin" w:eastAsia="IRNazanin" w:cs="IRNazanin"/>
          <w:lang w:bidi="fa-IR"/>
          <w:color w:val="111111"/>
          <w:sz w:val="28"/>
          <w:szCs w:val="28"/>
          <w:rtl/>
        </w:rPr>
        <w:t xml:space="preserve">و منها ألا یغلب علی ظن الناهی عن المنکر أنه إن أنکر المنکر لحقته فی نفسه و أعضائه مضرة عظیمة فإن غلب ذلک علی ظنه و أنه لا یمتنع من ینکر علیه من فعل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ینکره علیه أیضا فإنه لا یجب علیه الإنکار بل و لا یحسن منه لأنه مفسدة.</w:t>
      </w:r>
    </w:p>
    <w:p>
      <w:pPr>
        <w:pStyle w:val="BookText"/>
      </w:pPr>
      <w:r>
        <w:rPr>
          <w:rFonts w:ascii="IRNazanin" w:hAnsi="IRNazanin" w:eastAsia="IRNazanin" w:cs="IRNazanin"/>
          <w:lang w:bidi="fa-IR"/>
          <w:color w:val="111111"/>
          <w:sz w:val="28"/>
          <w:szCs w:val="28"/>
          <w:rtl/>
        </w:rPr>
        <w:t xml:space="preserve">و إن غلب علی ظنه أنه لا یفعل ما أنکره علیه و لکنه یضر به نظر فإن کان إضراره به أعظم قبحا مما یترکه إذا أنکر علیه فإنه لا یحسن الإنکار علیه لأن الإنکار علیه قد صار و الحالة هذه مفسدة نحو أن ینکر الإنسان علی غیره شرب الخمر فیترک شربها و یقتله و إن کان ما یترکه إذا أنکر علیه أعظم قبحا مما ینزل به من المضرة نحو أن یهم بالکفر فإذا أنکر علیه ترکه و جرح المنکر علیه أو قتله فإنه لا یجب علیه الإنکار و یحسن منه الإنکار أما قولنا لا یجب علیه الإنکار فلأن الله تعالی قد أباحنا التکلم بکلمة الکفر عند الإکراه فبأن یبیحنا ترک غیرنا أن یتلفظ بذلک عند الخوف علی النفس أولی و أما قولنا إنه یحسن الإنکار فلأن فی الإنکار مع الظن لما ینزل بالنفس من المضرة إعزازا للدین کما أن فی الامتناع من إظهار کلمة الکفر مع الصبر علی قتل النفس إعزازا للدین لا فضل بینهما.</w:t>
      </w:r>
    </w:p>
    <w:p>
      <w:pPr>
        <w:pStyle w:val="BookText"/>
      </w:pPr>
      <w:r>
        <w:rPr>
          <w:rFonts w:ascii="Amiri" w:hAnsi="Amiri" w:eastAsia="Amiri" w:cs="Amiri"/>
          <w:lang w:bidi="ar-SA"/>
          <w:color w:val="111111"/>
          <w:sz w:val="28"/>
          <w:szCs w:val="28"/>
          <w:rtl/>
        </w:rPr>
        <w:t xml:space="preserve">فأما کیفیة إنکار المنکر فهو أن یبتدئ بالسهل فإن نفع و إلا ترقی إلی الصعب لأن الغرض ألا یقع المنکر فإذا أمکن ألا یقع بالسهل فلا معنی لتکلف الصعب و لأنه تعالی أمر بالإصلاح قبل القتال فی قوله فَأَصْلِحُوا بَیْنَهُمٰا فَإِنْ بَغَتْ إِحْدٰاهُمٰا عَلَی الْأُخْریٰ فَقٰاتِلُوا الَّتِی تَبْغِی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الناهی عن المنکر من هو فهو کل مسلم تمکن منه و اختص بشرائطه لأن الله تعالی قال وَ لْتَکُنْ مِنْکُمْ أُمَّةٌ یَدْعُونَ إِلَی الْخَیْرِ وَ یَأْمُرُونَ بِالْمَعْرُوفِ وَ یَنْهَوْنَ عَنِ الْمُنْکَرِ </w:t>
      </w:r>
      <w:r>
        <w:rPr>
          <w:rStyle w:val="FootnoteReference"/>
        </w:rPr>
        <w:footnoteReference w:id="243"/>
      </w:r>
      <w:r>
        <w:rPr>
          <w:rFonts w:ascii="IRNazanin" w:hAnsi="IRNazanin" w:eastAsia="IRNazanin" w:cs="IRNazanin"/>
          <w:lang w:bidi="fa-IR"/>
          <w:color w:val="111111"/>
          <w:sz w:val="28"/>
          <w:szCs w:val="28"/>
          <w:rtl/>
        </w:rPr>
        <w:t xml:space="preserve">و لإجماع المسلمین علی أن کل من شاهد غیره تارکا للصلاة غیر محافظ علیها فله أن یأمره بها بل یجب علیه إلا أن الإمام و خلفاءه أولی بالإنکار بالقتال لأنه أعرف بسیاسة الحرب و أشد استعدادا لآلاتها.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المنهی من هو فهو کل مکلف اختص بما ذکرناه من الشروط و غیر المکلف إذا هم بالإضرار لغیره منه و یمنع الصبیان و ینهون عن شرب الخمر حتی لا یتعودوه کما یؤاخذون بالصلاة حتی یمرنوا علیها و هذا ما ذکره أصحابنا .</w:t>
      </w:r>
    </w:p>
    <w:p>
      <w:pPr>
        <w:pStyle w:val="BookText"/>
      </w:pPr>
      <w:r>
        <w:rPr>
          <w:rFonts w:ascii="IRNazanin" w:hAnsi="IRNazanin" w:eastAsia="IRNazanin" w:cs="IRNazanin"/>
          <w:lang w:bidi="fa-IR"/>
          <w:color w:val="111111"/>
          <w:sz w:val="28"/>
          <w:szCs w:val="28"/>
          <w:rtl/>
        </w:rPr>
        <w:t xml:space="preserve">فأما قوله ع و منهم المنکر بلسانه و قلبه و التارک بیده فذلک متمسک بخصلتین من خصال الخیر و مضیع خصلة فإنه یعنی به من یعجز عن الإنکار بالید لمانع لأنه لم یخرج هذا الکلام مخرج الذم و لو کان لم یعن العاجز لوجب أن یخرج الکلام مخرج الذم لأنه لیس بمعذور فی أن ینکر بقلبه و لسانه إذا أخل بالإنکار بالید مع القدرة علی ذلک و ارتفاع الموانع .</w:t>
      </w:r>
    </w:p>
    <w:p>
      <w:pPr>
        <w:pStyle w:val="BookText"/>
      </w:pPr>
      <w:r>
        <w:rPr>
          <w:rFonts w:ascii="IRNazanin" w:hAnsi="IRNazanin" w:eastAsia="IRNazanin" w:cs="IRNazanin"/>
          <w:lang w:bidi="fa-IR"/>
          <w:color w:val="111111"/>
          <w:sz w:val="28"/>
          <w:szCs w:val="28"/>
          <w:rtl/>
        </w:rPr>
        <w:t xml:space="preserve">و أما قوله ضیع أشرف الخصلتین فاللام زائدة و أصله ضیع أشرف خصلتین من الثلاث لأنه لا وجه لتعریف المعهود هاهنا فی الخصلتین بل تعریف الثلاث باللام أولی و یجوز حذفها من الثلاث و لکن إثباتها أحسن کما تقول قتلت أشرف رجلین من الرجال الثلاثة .</w:t>
      </w:r>
    </w:p>
    <w:p>
      <w:pPr>
        <w:pStyle w:val="BookText"/>
      </w:pPr>
      <w:r>
        <w:rPr>
          <w:rFonts w:ascii="IRNazanin" w:hAnsi="IRNazanin" w:eastAsia="IRNazanin" w:cs="IRNazanin"/>
          <w:lang w:bidi="fa-IR"/>
          <w:color w:val="111111"/>
          <w:sz w:val="28"/>
          <w:szCs w:val="28"/>
          <w:rtl/>
        </w:rPr>
        <w:t xml:space="preserve">و أما قوله فذلک میت الأحیاء فهو نهایة ما یکون من الذم.</w:t>
      </w:r>
    </w:p>
    <w:p>
      <w:pPr>
        <w:pStyle w:val="BookText"/>
      </w:pPr>
      <w:r>
        <w:rPr>
          <w:rFonts w:ascii="IRNazanin" w:hAnsi="IRNazanin" w:eastAsia="IRNazanin" w:cs="IRNazanin"/>
          <w:lang w:bidi="fa-IR"/>
          <w:color w:val="111111"/>
          <w:sz w:val="28"/>
          <w:szCs w:val="28"/>
          <w:rtl/>
        </w:rPr>
        <w:t xml:space="preserve">و اعلم أن النهی عن المنکر و الأمر بالمعروف عند أصحابنا أصل عظیم من أصول الدین و إلیه تذهب الخوارج الذین خرجوا علی السلطان متمسکین بالدین و شعار الإسلام مجتهدین فی العبادة لأنهم إنما خرجوا لما غلب علی ظنونهم أو علموا جور الولاة و ظلمهم و أن أحکام الشریعة قد غیرت و حکم بما لم یحکم به الله و علی هذا الأصل تبنی الإسماعیلیة من الشیعة قتل ولاة الجور غیلة و علیه بناء أصحاب الزهد فی الدنیا الإنکار علی الأمراء و الخلفاء و مواجهتهم بالکلام الغلیظ لما عجزوا عن الإنکار بالید و بالجملة فهو أصل شریف أشرف من جمیع أبواب البر و العبادة کما قال أمیر المؤمنین ع</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3" w:name="pg11086_126157"/>
    <w:bookmarkEnd w:id="203"/>
    <w:p>
      <w:pPr>
        <w:pStyle w:val="Heading3"/>
      </w:pPr>
      <w:bookmarkStart w:id="457" w:name="_Toc225"/>
      <w:r>
        <w:t>381 [و من کلامه ع فی بیان مراتب الأمر بالمعروف و النهی عن المنکر و أن الإنکار بالقلب و هو آخر المراتب لا بد منه علی کل حال]</w:t>
      </w:r>
      <w:bookmarkEnd w:id="457"/>
    </w:p>
    <w:p>
      <w:pPr>
        <w:pStyle w:val="BookText"/>
      </w:pPr>
      <w:r>
        <w:rPr>
          <w:rFonts w:ascii="Amiri" w:hAnsi="Amiri" w:eastAsia="Amiri" w:cs="Amiri"/>
          <w:lang w:bidi="ar-SA"/>
          <w:color w:val="111111"/>
          <w:sz w:val="28"/>
          <w:szCs w:val="28"/>
          <w:rtl/>
        </w:rPr>
        <w:t xml:space="preserve">وَ [رَوَی أَبُو جُحَیْفَةَ ]</w:t>
      </w:r>
    </w:p>
    <w:p>
      <w:pPr>
        <w:pStyle w:val="BookText"/>
      </w:pPr>
      <w:r>
        <w:rPr>
          <w:rFonts w:ascii="Amiri" w:hAnsi="Amiri" w:eastAsia="Amiri" w:cs="Amiri"/>
          <w:lang w:bidi="ar-SA"/>
          <w:color w:val="111111"/>
          <w:sz w:val="28"/>
          <w:szCs w:val="28"/>
          <w:rtl/>
        </w:rPr>
        <w:t xml:space="preserve">عَنْ أَبِی جُحَیْفَةَ قَالَ سَمِعْتُ أَمِیرَ الْمُؤْمِنِینَ ع یَقُولُ: [إِنَّ أَوَّلَ]</w:t>
      </w:r>
    </w:p>
    <w:p>
      <w:pPr>
        <w:pStyle w:val="BookText"/>
      </w:pPr>
      <w:r>
        <w:rPr>
          <w:rFonts w:ascii="Amiri" w:hAnsi="Amiri" w:eastAsia="Amiri" w:cs="Amiri"/>
          <w:lang w:bidi="ar-SA"/>
          <w:color w:val="111111"/>
          <w:sz w:val="28"/>
          <w:szCs w:val="28"/>
          <w:rtl/>
        </w:rPr>
        <w:t xml:space="preserve">أَوَّلُ مَا تُغْلَبُونَ عَلَیْهِ مِنَ الْجِهَادِ الْجِهَادُ بِأَیْدِیکُمْ ثُمَّ بِأَلْسِنَتِکُمْ ثُمَّ بِقُلُوبِکُمْ فَمَنْ لَمْ یَعْرِفْ بِقَلْبِهِ مَعْرُوفاً وَ لَمْ یُنْکِرْ مُنْکَراً قُلِبَ فَجُعِلَ أَعْلاَهُ أَسْفَلَهُ وَ أَسْفَلُهُ أَعْلاَهُ .</w:t>
      </w:r>
    </w:p>
    <w:p>
      <w:pPr>
        <w:pStyle w:val="BookText"/>
      </w:pPr>
      <w:r>
        <w:rPr>
          <w:rFonts w:ascii="IRNazanin" w:hAnsi="IRNazanin" w:eastAsia="IRNazanin" w:cs="IRNazanin"/>
          <w:lang w:bidi="fa-IR"/>
          <w:color w:val="111111"/>
          <w:sz w:val="28"/>
          <w:szCs w:val="28"/>
          <w:rtl/>
        </w:rPr>
        <w:t xml:space="preserve">إنما قال ذلک لأن الإنکار بالقلب آخر المراتب و هو الذی لا بد منه علی کل حال فأما الإنکار باللسان و بالید فقد یکون منهما بد و عنهما عذر فمن ترک النهی عن المنکر بقلبه و الأمر بالمعروف بقلبه فقد سخط الله علیه لعصیانه فصار کالممسوخ الذی یجعل الله تعالی أعلاه أسفله و أسفله أعلاه تشویها لخلقته و من یقول بالأنفس الجسمانیة و إنها بعد المفارقة یصعد بعضها إلی العالم العلوی و هی نفوس الأبرار و بعضها ینزل إلی المرکز و هی نفوس الأشرار یتأول هذا الکلام علی مذهبه فیقول إن من لا یعرف بقلبه معروفا أی لا یعرف من نفسه باعثا علیه و لا متقاضیا بفعله و لا ینکر بقلبه منکرا أی لا یأنف منه و لا یستقبحه و یمتعض من فعله یقلب نفسه التی قد کان سبیلها أن تصعد إلی عالمها فتجعل هاویة فی حضیض الأرض و ذلک عندهم هو العذاب و العقاب</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4" w:name="pg11086_126158"/>
    <w:bookmarkEnd w:id="204"/>
    <w:p>
      <w:pPr>
        <w:pStyle w:val="Heading3"/>
      </w:pPr>
      <w:bookmarkStart w:id="458" w:name="_Toc226"/>
      <w:r>
        <w:t>382 [و من کلامه ع فی ثقل الحق و حسن عاقبته و خفة الباطل و سوء عاقبته]</w:t>
      </w:r>
      <w:bookmarkEnd w:id="458"/>
    </w:p>
    <w:p>
      <w:pPr>
        <w:pStyle w:val="BookText"/>
      </w:pPr>
      <w:r>
        <w:rPr>
          <w:rFonts w:ascii="Amiri" w:hAnsi="Amiri" w:eastAsia="Amiri" w:cs="Amiri"/>
          <w:lang w:bidi="ar-SA"/>
          <w:color w:val="111111"/>
          <w:sz w:val="28"/>
          <w:szCs w:val="28"/>
          <w:rtl/>
        </w:rPr>
        <w:t xml:space="preserve">وَ قَالَ ع إِنَّ الْحَقَّ ثَقِیلٌ مَرِیءٌ وَ إِنَّ الْبَاطِلَ خَفِیفٌ وَبِیءٌ .</w:t>
      </w:r>
    </w:p>
    <w:p>
      <w:pPr>
        <w:pStyle w:val="BookText"/>
      </w:pPr>
      <w:r>
        <w:rPr>
          <w:rFonts w:ascii="IRNazanin" w:hAnsi="IRNazanin" w:eastAsia="IRNazanin" w:cs="IRNazanin"/>
          <w:lang w:bidi="fa-IR"/>
          <w:color w:val="111111"/>
          <w:sz w:val="28"/>
          <w:szCs w:val="28"/>
          <w:rtl/>
        </w:rPr>
        <w:t xml:space="preserve">تقول مرؤ الطعام بالضم یمرؤ مراءة فهو مریء علی فعیل مثل خفیف و ثقیل و قد جاء مرئ الطعام بالکسر کما قالوا فقه الرجل و فقه و وبیء البلد بالکسر یوبأ وباءة فهو وبیء علی فعیل أیضا و یجوز فهو وبئ علی فعل مثل حذر و أشر.</w:t>
      </w:r>
    </w:p>
    <w:p>
      <w:pPr>
        <w:pStyle w:val="BookText"/>
      </w:pPr>
      <w:r>
        <w:rPr>
          <w:rFonts w:ascii="IRNazanin" w:hAnsi="IRNazanin" w:eastAsia="IRNazanin" w:cs="IRNazanin"/>
          <w:lang w:bidi="fa-IR"/>
          <w:color w:val="111111"/>
          <w:sz w:val="28"/>
          <w:szCs w:val="28"/>
          <w:rtl/>
        </w:rPr>
        <w:t xml:space="preserve">یقول ع الحق و إن کان ثقیلا إلا أن عاقبته محمودة و مغبته صالحة و الباطل و إن کان خفیفا إلا أن عاقبته مذمومة و مغبته غیر صالحة فلا یحملن أحدکم حلاوة عاجل الباطل علی فعله فلا خیر فی لذة قلیلة عاجلة یتعقبها مضار عظیمة آجلة و لا یصرفن أحدکم عن الحق ثقله فإنه سیحمد عقبی ذلک کما یحمد شارب الدواء المر شربه فیما بعد إذا وجد لذة العافیة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5" w:name="pg11086_126159"/>
    <w:bookmarkEnd w:id="205"/>
    <w:p>
      <w:pPr>
        <w:pStyle w:val="Heading3"/>
      </w:pPr>
      <w:bookmarkStart w:id="459" w:name="_Toc227"/>
      <w:r>
        <w:t>383 [و من کلامه ع فی النهی عن القطع علی مغیب أحد من الناس بأنه من أهل الجنة أو النار]</w:t>
      </w:r>
      <w:bookmarkEnd w:id="459"/>
    </w:p>
    <w:p>
      <w:pPr>
        <w:pStyle w:val="BookText"/>
      </w:pPr>
      <w:r>
        <w:rPr>
          <w:rFonts w:ascii="Amiri" w:hAnsi="Amiri" w:eastAsia="Amiri" w:cs="Amiri"/>
          <w:lang w:bidi="ar-SA"/>
          <w:color w:val="111111"/>
          <w:sz w:val="28"/>
          <w:szCs w:val="28"/>
          <w:rtl/>
        </w:rPr>
        <w:t xml:space="preserve">وَ قَالَ ع لاَ تَأْمَنَنَّ عَلَی خَیْرِ هَذِهِ الْأُمَّةِ عَذَابَ اللَّهِ لِقَوْلِهِ [سُبْحَانَهُ وَ]</w:t>
      </w:r>
    </w:p>
    <w:p>
      <w:pPr>
        <w:pStyle w:val="BookText"/>
      </w:pPr>
      <w:r>
        <w:rPr>
          <w:rFonts w:ascii="Amiri" w:hAnsi="Amiri" w:eastAsia="Amiri" w:cs="Amiri"/>
          <w:lang w:bidi="ar-SA"/>
          <w:color w:val="111111"/>
          <w:sz w:val="28"/>
          <w:szCs w:val="28"/>
          <w:rtl/>
        </w:rPr>
        <w:t xml:space="preserve">تَعَالَی فَلاٰ یَأْمَنُ مَکْرَ اللّٰهِ إِلاَّ الْقَوْمُ الْخٰاسِرُونَ </w:t>
      </w:r>
      <w:r>
        <w:rPr>
          <w:rStyle w:val="FootnoteReference"/>
        </w:rPr>
        <w:footnoteReference w:id="244"/>
      </w:r>
      <w:r>
        <w:rPr>
          <w:rFonts w:ascii="Amiri" w:hAnsi="Amiri" w:eastAsia="Amiri" w:cs="Amiri"/>
          <w:lang w:bidi="ar-SA"/>
          <w:color w:val="111111"/>
          <w:sz w:val="28"/>
          <w:szCs w:val="28"/>
          <w:rtl/>
        </w:rPr>
        <w:t xml:space="preserve">وَ لاَ تَیْأَسَنَّ لِشَرِّ هَذِهِ الْأُمَّةِ مِنْ رَوْحِ اللَّهِ [لِقَوْلِهِ]</w:t>
      </w:r>
    </w:p>
    <w:p>
      <w:pPr>
        <w:pStyle w:val="BookText"/>
      </w:pPr>
      <w:r>
        <w:rPr>
          <w:rFonts w:ascii="Amiri" w:hAnsi="Amiri" w:eastAsia="Amiri" w:cs="Amiri"/>
          <w:lang w:bidi="ar-SA"/>
          <w:color w:val="111111"/>
          <w:sz w:val="28"/>
          <w:szCs w:val="28"/>
          <w:rtl/>
        </w:rPr>
        <w:t xml:space="preserve">تَعَالَی إِنَّهُ لاٰ یَیْأَسُ مِنْ رَوْحِ اللّٰهِ إِلاَّ الْقَوْمُ الْکٰافِرُونَ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کلام ینبغی أن یحمل علی أنه أراد ع النهی عن القطع علی مغیب أحد من الناس و أنه لا یجوز لأحد أن یقول فلان قد نجا و وجبت له الجنة و لا فلان قد هلک و وجبت له النار و هذا القول حق لأن الأعمال الصالحة لا یحکم لصاحبها بالجنة إلا بسلامة العاقبة و کذلک الأعمال السیئة لا یحکم لصاحبها بالنار إلا أن مات علیها فأما الاحتجاج بالآیة الأولی فلقائل أن یقول إنها لا تدل علی ما أفتی ع به و ذلک لأن معناها أنه لا یجوز للعاصی أن یأمن مکر الله علی نفسه و هو مقیم علی عصیانه أ لا تری أن أولها أَ فَأَمِنَ أَهْلُ الْقُریٰ أَنْ یَأْتِیَهُمْ بَأْسُنٰا بَیٰاتاً وَ هُمْ نٰائِمُونَ أَ وَ أَمِنَ أَهْلُ الْقُریٰ أَنْ یَأْتِیَهُمْ بَأْسُنٰا ضُحًی وَ هُمْ یَلْعَبُونَ أَ فَأَمِنُوا مَکْرَ اللّٰهِ فَلاٰ یَأْمَنُ مَکْرَ اللّٰهِ إِلاَّ الْقَوْمُ الْخٰاسِرُونَ </w:t>
      </w:r>
      <w:r>
        <w:rPr>
          <w:rStyle w:val="FootnoteReference"/>
        </w:rPr>
        <w:footnoteReference w:id="246"/>
      </w:r>
      <w:r>
        <w:rPr>
          <w:rFonts w:ascii="IRNazanin" w:hAnsi="IRNazanin" w:eastAsia="IRNazanin" w:cs="IRNazanin"/>
          <w:lang w:bidi="fa-IR"/>
          <w:color w:val="111111"/>
          <w:sz w:val="28"/>
          <w:szCs w:val="28"/>
          <w:rtl/>
        </w:rPr>
        <w:t xml:space="preserve">و لیست دالة علی ما نحن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لأن الذی نحن فیه هل یجوز لأحد أن یأمن علی الصالحین من هذه الأمة عذاب الله.</w:t>
      </w:r>
    </w:p>
    <w:p>
      <w:pPr>
        <w:pStyle w:val="BookText"/>
      </w:pPr>
      <w:r>
        <w:rPr>
          <w:rFonts w:ascii="IRNazanin" w:hAnsi="IRNazanin" w:eastAsia="IRNazanin" w:cs="IRNazanin"/>
          <w:lang w:bidi="fa-IR"/>
          <w:color w:val="111111"/>
          <w:sz w:val="28"/>
          <w:szCs w:val="28"/>
          <w:rtl/>
        </w:rPr>
        <w:t xml:space="preserve">فأما الآیة الثانیة فالاحتجاج بها جید لا شبهة فیه لأنه یجوز أن یتوب العاصی و التوبة من روح الله.</w:t>
      </w:r>
    </w:p>
    <w:p>
      <w:pPr>
        <w:pStyle w:val="BookText"/>
      </w:pPr>
      <w:r>
        <w:rPr>
          <w:rFonts w:ascii="IRNazanin" w:hAnsi="IRNazanin" w:eastAsia="IRNazanin" w:cs="IRNazanin"/>
          <w:lang w:bidi="fa-IR"/>
          <w:color w:val="111111"/>
          <w:sz w:val="28"/>
          <w:szCs w:val="28"/>
          <w:rtl/>
        </w:rPr>
        <w:t xml:space="preserve">فإن قلت و کذاک یجوز أن یکفر المسلم المطیع قلت صدقت و لکن کفره لیس من مکر الله فدل علی أن المراد بالآیة أنه لا ینبغی للعاصی أن یأمن من عقوبة الله ما دام عاصیا و هذا غیر مسألتنا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6" w:name="pg11086_126161"/>
    <w:bookmarkEnd w:id="206"/>
    <w:p>
      <w:pPr>
        <w:pStyle w:val="Heading3"/>
      </w:pPr>
      <w:bookmarkStart w:id="460" w:name="_Toc228"/>
      <w:r>
        <w:t>384 [و من کلامه ع فی البخل و الشح]</w:t>
      </w:r>
      <w:bookmarkEnd w:id="460"/>
    </w:p>
    <w:p>
      <w:pPr>
        <w:pStyle w:val="Heading4"/>
      </w:pPr>
      <w:bookmarkStart w:id="461" w:name="_Toc229"/>
      <w:r>
        <w:t>اشارة</w:t>
      </w:r>
      <w:bookmarkEnd w:id="461"/>
    </w:p>
    <w:p>
      <w:pPr>
        <w:pStyle w:val="BookText"/>
      </w:pPr>
      <w:r>
        <w:rPr>
          <w:rFonts w:ascii="Amiri" w:hAnsi="Amiri" w:eastAsia="Amiri" w:cs="Amiri"/>
          <w:lang w:bidi="ar-SA"/>
          <w:color w:val="111111"/>
          <w:sz w:val="28"/>
          <w:szCs w:val="28"/>
          <w:rtl/>
        </w:rPr>
        <w:t xml:space="preserve">وَ قَالَ ع الْبُخْلُ جَامِعٌ لِمَسَاوِئِ الْعُیُوبِ وَ هُوَ زِمَامٌ یُقَادُ بِهِ إِلَی کُلِّ سُوءٍ .</w:t>
      </w:r>
    </w:p>
    <w:p>
      <w:pPr>
        <w:pStyle w:val="BookText"/>
      </w:pPr>
      <w:r>
        <w:rPr>
          <w:rFonts w:ascii="IRNazanin" w:hAnsi="IRNazanin" w:eastAsia="IRNazanin" w:cs="IRNazanin"/>
          <w:lang w:bidi="fa-IR"/>
          <w:color w:val="111111"/>
          <w:sz w:val="28"/>
          <w:szCs w:val="28"/>
          <w:rtl/>
        </w:rPr>
        <w:t xml:space="preserve">قد تقدم القول فی البخل و الشح و نحن نذکر هاهنا زیادات أخری</w:t>
      </w:r>
    </w:p>
    <w:p>
      <w:pPr>
        <w:pStyle w:val="Heading4"/>
      </w:pPr>
      <w:bookmarkStart w:id="462" w:name="_Toc230"/>
      <w:r>
        <w:t>[أقوال مأثورة فی الجود و البخل]</w:t>
      </w:r>
      <w:bookmarkEnd w:id="462"/>
    </w:p>
    <w:p>
      <w:pPr>
        <w:pStyle w:val="BookText"/>
      </w:pPr>
      <w:r>
        <w:rPr>
          <w:rFonts w:ascii="IRNazanin" w:hAnsi="IRNazanin" w:eastAsia="IRNazanin" w:cs="IRNazanin"/>
          <w:lang w:bidi="fa-IR"/>
          <w:color w:val="111111"/>
          <w:sz w:val="28"/>
          <w:szCs w:val="28"/>
          <w:rtl/>
        </w:rPr>
        <w:t xml:space="preserve">قال بعض الحکماء السخاء هیئة للإنسان داعیة إلی بذل المقتنیات حصل معه البذل لها أو لم یحصل و ذلک خلق و یقابله الشح و أما الجود فهو بذل المقتنی و یقابله البخل هذا هو الأصل و إن کان کل واحد منها قد یستعمل فی موضع الآخر و الذی یدل علی صحة هذا الفرق أنهم جعلوا اسم الفاعل من السخاء و الشح علی بناء الأفعال الغریزیة فقالوا شحیح و سخی فبنوه علی فعیل کما قالوا حلیم و سفیه و عفیف و قالوا جائد و باخل فبنوهما علی فاعل کضارب و قاتل فأما قولهم بخیل فمصروف عن لفظ فاعل للمبالغة کقولهم فی راحم رحیم و یدل أیضا علی أن السخاء غریزة و خلق أنهم لم یصفوا البارئ سبحانه به فیقولوا سخی فأما الشح فقد عظم أمره و خوف منه و لهذا</w:t>
      </w:r>
    </w:p>
    <w:p>
      <w:pPr>
        <w:pStyle w:val="BookText"/>
      </w:pPr>
      <w:r>
        <w:rPr>
          <w:rFonts w:ascii="Times New Roman" w:hAnsi="Times New Roman" w:eastAsia="Times New Roman" w:cs="Times New Roman"/>
          <w:lang w:val="en-US" w:bidi="en-US"/>
          <w:color w:val="111111"/>
          <w:sz w:val="28"/>
          <w:szCs w:val="28"/>
          <w:rtl/>
        </w:rPr>
        <w:t xml:space="preserve">4817</w:t>
      </w:r>
    </w:p>
    <w:p>
      <w:pPr>
        <w:pStyle w:val="BookText"/>
      </w:pPr>
      <w:r>
        <w:rPr>
          <w:rFonts w:ascii="IRNazanin" w:hAnsi="IRNazanin" w:eastAsia="IRNazanin" w:cs="IRNazanin"/>
          <w:lang w:bidi="fa-IR"/>
          <w:color w:val="111111"/>
          <w:sz w:val="28"/>
          <w:szCs w:val="28"/>
          <w:rtl/>
        </w:rPr>
        <w:t xml:space="preserve">قال ع ثلاث مهلکات شح مطاع و هوی متبع و إعجاب المرء بنفسه.</w:t>
      </w:r>
    </w:p>
    <w:p>
      <w:pPr>
        <w:pStyle w:val="BookText"/>
      </w:pPr>
      <w:r>
        <w:rPr>
          <w:rFonts w:ascii="IRNazanin" w:hAnsi="IRNazanin" w:eastAsia="IRNazanin" w:cs="IRNazanin"/>
          <w:lang w:bidi="fa-IR"/>
          <w:color w:val="111111"/>
          <w:sz w:val="28"/>
          <w:szCs w:val="28"/>
          <w:rtl/>
        </w:rPr>
        <w:t xml:space="preserve">فخص المطاع تنبیها علی أن وجود الشح</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النفس فقط لیس مما یستحق به ذم لأنه لیس من فعله و إنما یذم بالانقیاد له قال سبحانه وَ مَنْ یُوقَ شُحَّ نَفْسِهِ </w:t>
      </w:r>
      <w:r>
        <w:rPr>
          <w:rStyle w:val="FootnoteReference"/>
        </w:rPr>
        <w:footnoteReference w:id="247"/>
      </w:r>
      <w:r>
        <w:rPr>
          <w:rFonts w:ascii="Amiri" w:hAnsi="Amiri" w:eastAsia="Amiri" w:cs="Amiri"/>
          <w:lang w:bidi="ar-SA"/>
          <w:color w:val="111111"/>
          <w:sz w:val="28"/>
          <w:szCs w:val="28"/>
          <w:rtl/>
        </w:rPr>
        <w:t xml:space="preserve">و قال وَ أُحْضِرَتِ الْأَنْفُسُ الشُّحَّ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4818</w:t>
      </w:r>
    </w:p>
    <w:p>
      <w:pPr>
        <w:pStyle w:val="BookText"/>
      </w:pPr>
      <w:r>
        <w:rPr>
          <w:rFonts w:ascii="IRNazanin" w:hAnsi="IRNazanin" w:eastAsia="IRNazanin" w:cs="IRNazanin"/>
          <w:lang w:bidi="fa-IR"/>
          <w:color w:val="111111"/>
          <w:sz w:val="28"/>
          <w:szCs w:val="28"/>
          <w:rtl/>
        </w:rPr>
        <w:t xml:space="preserve">و قال ع لا یجتمع شح و إیمان فی قلب أبدا.</w:t>
      </w:r>
    </w:p>
    <w:p>
      <w:pPr>
        <w:pStyle w:val="BookText"/>
      </w:pPr>
      <w:r>
        <w:rPr>
          <w:rFonts w:ascii="IRNazanin" w:hAnsi="IRNazanin" w:eastAsia="IRNazanin" w:cs="IRNazanin"/>
          <w:lang w:bidi="fa-IR"/>
          <w:color w:val="111111"/>
          <w:sz w:val="28"/>
          <w:szCs w:val="28"/>
          <w:rtl/>
        </w:rPr>
        <w:t xml:space="preserve">فأما الجود فإنه محمود علی جمیع ألسنة العالم و لهذا قیل کفی بالجود مدحا أن اسمه مطلقا لا یقع إلا فی حمد و کفی بالبخل ذما أن اسمه مطلقا لا یقع إلا فی ذم.</w:t>
      </w:r>
    </w:p>
    <w:p>
      <w:pPr>
        <w:pStyle w:val="BookText"/>
      </w:pPr>
      <w:r>
        <w:rPr>
          <w:rFonts w:ascii="IRNazanin" w:hAnsi="IRNazanin" w:eastAsia="IRNazanin" w:cs="IRNazanin"/>
          <w:lang w:bidi="fa-IR"/>
          <w:color w:val="111111"/>
          <w:sz w:val="28"/>
          <w:szCs w:val="28"/>
          <w:rtl/>
        </w:rPr>
        <w:t xml:space="preserve">و قیل لحکیم أی أفعال البشر أشبه بأفعال الباری سبحانه فقال الجود.</w:t>
      </w:r>
    </w:p>
    <w:p>
      <w:pPr>
        <w:pStyle w:val="BookText"/>
      </w:pPr>
      <w:r>
        <w:rPr>
          <w:rFonts w:ascii="Times New Roman" w:hAnsi="Times New Roman" w:eastAsia="Times New Roman" w:cs="Times New Roman"/>
          <w:lang w:val="en-US" w:bidi="en-US"/>
          <w:color w:val="111111"/>
          <w:sz w:val="28"/>
          <w:szCs w:val="28"/>
          <w:rtl/>
        </w:rPr>
        <w:t xml:space="preserve">4819</w:t>
      </w:r>
    </w:p>
    <w:p>
      <w:pPr>
        <w:pStyle w:val="BookText"/>
      </w:pPr>
      <w:r>
        <w:rPr>
          <w:rFonts w:ascii="IRNazanin" w:hAnsi="IRNazanin" w:eastAsia="IRNazanin" w:cs="IRNazanin"/>
          <w:lang w:bidi="fa-IR"/>
          <w:color w:val="111111"/>
          <w:sz w:val="28"/>
          <w:szCs w:val="28"/>
          <w:rtl/>
        </w:rPr>
        <w:t xml:space="preserve">و قال النبی ص الجود شجرة من أشجار الجنة من أخذ بغصن من أغصانها أداه إلی الجنة و البخل شجرة من أشجار النار من أخذ بغصن من أغصانها أداه إلی النار .</w:t>
      </w:r>
    </w:p>
    <w:p>
      <w:pPr>
        <w:pStyle w:val="BookText"/>
      </w:pPr>
      <w:r>
        <w:rPr>
          <w:rFonts w:ascii="Amiri" w:hAnsi="Amiri" w:eastAsia="Amiri" w:cs="Amiri"/>
          <w:lang w:bidi="ar-SA"/>
          <w:color w:val="111111"/>
          <w:sz w:val="28"/>
          <w:szCs w:val="28"/>
          <w:rtl/>
        </w:rPr>
        <w:t xml:space="preserve">و من شرف الجود أن الله سبحانه قرن ذکره بالإیمان و وصف أهله بالفلاح و الفلاح اسم جامع لسعادة الدارین قال سبحانه اَلَّذِینَ یُؤْمِنُونَ بِالْغَیْبِ وَ یُقِیمُونَ الصَّلاٰةَ وَ مِمّٰا رَزَقْنٰاهُمْ یُنْفِقُونَ إلی قوله وَ أُولٰئِکَ هُمُ الْمُفْلِحُونَ </w:t>
      </w:r>
      <w:r>
        <w:rPr>
          <w:rStyle w:val="FootnoteReference"/>
        </w:rPr>
        <w:footnoteReference w:id="249"/>
      </w:r>
      <w:r>
        <w:rPr>
          <w:rFonts w:ascii="Amiri" w:hAnsi="Amiri" w:eastAsia="Amiri" w:cs="Amiri"/>
          <w:lang w:bidi="ar-SA"/>
          <w:color w:val="111111"/>
          <w:sz w:val="28"/>
          <w:szCs w:val="28"/>
          <w:rtl/>
        </w:rPr>
        <w:t xml:space="preserve">و قال وَ مَنْ یُوقَ شُحَّ نَفْسِهِ فَأُولٰئِکَ هُمُ الْمُفْلِحُونَ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حق للجود بأن یقرن بالإیمان فلا شیء أخص به و أشد مجانسة له منه فإن من صفة المؤمن انشراح الصدر کما قال تعالی فَمَنْ یُرِدِ اللّٰهُ أَنْ یَهْدِیَهُ یَشْرَحْ صَدْرَهُ لِلْإِسْلاٰمِ وَ مَنْ یُرِدْ أَنْ یُضِلَّهُ یَجْعَلْ صَدْرَهُ ضَیِّقاً حَرَجاً کَأَنَّمٰا یَصَّعَّدُ فِی السَّمٰاءِ </w:t>
      </w:r>
      <w:r>
        <w:rPr>
          <w:rStyle w:val="FootnoteReference"/>
        </w:rPr>
        <w:footnoteReference w:id="251"/>
      </w:r>
      <w:r>
        <w:rPr>
          <w:rFonts w:ascii="IRNazanin" w:hAnsi="IRNazanin" w:eastAsia="IRNazanin" w:cs="IRNazanin"/>
          <w:lang w:bidi="fa-IR"/>
          <w:color w:val="111111"/>
          <w:sz w:val="28"/>
          <w:szCs w:val="28"/>
          <w:rtl/>
        </w:rPr>
        <w:t xml:space="preserve">و هذا من صفات الجواد و البخیل لأن الجواد واسع الصدر منشرح مستبشر للإنفاق و البذل و البخیل قنوط ضیق الصدر حرج القلب ممسک.</w:t>
      </w:r>
    </w:p>
    <w:p>
      <w:pPr>
        <w:pStyle w:val="BookText"/>
      </w:pPr>
      <w:r>
        <w:rPr>
          <w:rFonts w:ascii="Times New Roman" w:hAnsi="Times New Roman" w:eastAsia="Times New Roman" w:cs="Times New Roman"/>
          <w:lang w:val="en-US" w:bidi="en-US"/>
          <w:color w:val="111111"/>
          <w:sz w:val="28"/>
          <w:szCs w:val="28"/>
          <w:rtl/>
        </w:rPr>
        <w:t xml:space="preserve">4820</w:t>
      </w:r>
    </w:p>
    <w:p>
      <w:pPr>
        <w:pStyle w:val="BookText"/>
      </w:pPr>
      <w:r>
        <w:rPr>
          <w:rFonts w:ascii="IRNazanin" w:hAnsi="IRNazanin" w:eastAsia="IRNazanin" w:cs="IRNazanin"/>
          <w:lang w:bidi="fa-IR"/>
          <w:color w:val="111111"/>
          <w:sz w:val="28"/>
          <w:szCs w:val="28"/>
          <w:rtl/>
        </w:rPr>
        <w:t xml:space="preserve">و قال النبی ص و أی داء أدوأ من البخل.</w:t>
      </w:r>
    </w:p>
    <w:p>
      <w:pPr>
        <w:pStyle w:val="BookText"/>
      </w:pPr>
      <w:r>
        <w:rPr>
          <w:rFonts w:ascii="IRNazanin" w:hAnsi="IRNazanin" w:eastAsia="IRNazanin" w:cs="IRNazanin"/>
          <w:lang w:bidi="fa-IR"/>
          <w:color w:val="111111"/>
          <w:sz w:val="28"/>
          <w:szCs w:val="28"/>
          <w:rtl/>
        </w:rPr>
        <w:t xml:space="preserve">و البخل علی ثلاثة أضرب بخل الإنسان بماله علی نفسه و بخله بماله علی غیره و بخله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بمال غیره علی نفسه أو علی غیره و أفحشها بخله بمال غیره علی نفسه و أهونها و إن کان لا هین فیها بخله بماله علی غیره.</w:t>
      </w:r>
    </w:p>
    <w:p>
      <w:pPr>
        <w:pStyle w:val="BookText"/>
      </w:pPr>
      <w:r>
        <w:rPr>
          <w:rFonts w:ascii="Times New Roman" w:hAnsi="Times New Roman" w:eastAsia="Times New Roman" w:cs="Times New Roman"/>
          <w:lang w:val="en-US" w:bidi="en-US"/>
          <w:color w:val="111111"/>
          <w:sz w:val="28"/>
          <w:szCs w:val="28"/>
          <w:rtl/>
        </w:rPr>
        <w:t xml:space="preserve">4821</w:t>
      </w:r>
    </w:p>
    <w:p>
      <w:pPr>
        <w:pStyle w:val="BookText"/>
      </w:pPr>
      <w:r>
        <w:rPr>
          <w:rFonts w:ascii="IRNazanin" w:hAnsi="IRNazanin" w:eastAsia="IRNazanin" w:cs="IRNazanin"/>
          <w:lang w:bidi="fa-IR"/>
          <w:color w:val="111111"/>
          <w:sz w:val="28"/>
          <w:szCs w:val="28"/>
          <w:rtl/>
        </w:rPr>
        <w:t xml:space="preserve">و قال ع</w:t>
      </w:r>
    </w:p>
    <w:p>
      <w:pPr>
        <w:pStyle w:val="BookText"/>
      </w:pPr>
      <w:r>
        <w:rPr>
          <w:rFonts w:ascii="IRNazanin" w:hAnsi="IRNazanin" w:eastAsia="IRNazanin" w:cs="IRNazanin"/>
          <w:lang w:bidi="fa-IR"/>
          <w:color w:val="111111"/>
          <w:sz w:val="28"/>
          <w:szCs w:val="28"/>
          <w:rtl/>
        </w:rPr>
        <w:t xml:space="preserve">اللهم اجعل لمنفق خلفا و لممسک تلفا .</w:t>
      </w:r>
    </w:p>
    <w:p>
      <w:pPr>
        <w:pStyle w:val="BookText"/>
      </w:pPr>
      <w:r>
        <w:rPr>
          <w:rFonts w:ascii="Times New Roman" w:hAnsi="Times New Roman" w:eastAsia="Times New Roman" w:cs="Times New Roman"/>
          <w:lang w:val="en-US" w:bidi="en-US"/>
          <w:color w:val="111111"/>
          <w:sz w:val="28"/>
          <w:szCs w:val="28"/>
          <w:rtl/>
        </w:rPr>
        <w:t xml:space="preserve">4822</w:t>
      </w:r>
    </w:p>
    <w:p>
      <w:pPr>
        <w:pStyle w:val="BookText"/>
      </w:pPr>
      <w:r>
        <w:rPr>
          <w:rFonts w:ascii="IRNazanin" w:hAnsi="IRNazanin" w:eastAsia="IRNazanin" w:cs="IRNazanin"/>
          <w:lang w:bidi="fa-IR"/>
          <w:color w:val="111111"/>
          <w:sz w:val="28"/>
          <w:szCs w:val="28"/>
          <w:rtl/>
        </w:rPr>
        <w:t xml:space="preserve">و قال إن الله عز و جل ینزل المعونة علی قدر المئونة.</w:t>
      </w:r>
    </w:p>
    <w:p>
      <w:pPr>
        <w:pStyle w:val="BookText"/>
      </w:pPr>
      <w:r>
        <w:rPr>
          <w:rFonts w:ascii="Times New Roman" w:hAnsi="Times New Roman" w:eastAsia="Times New Roman" w:cs="Times New Roman"/>
          <w:lang w:val="en-US" w:bidi="en-US"/>
          <w:color w:val="111111"/>
          <w:sz w:val="28"/>
          <w:szCs w:val="28"/>
          <w:rtl/>
        </w:rPr>
        <w:t xml:space="preserve">4823</w:t>
      </w:r>
    </w:p>
    <w:p>
      <w:pPr>
        <w:pStyle w:val="BookText"/>
      </w:pPr>
      <w:r>
        <w:rPr>
          <w:rFonts w:ascii="IRNazanin" w:hAnsi="IRNazanin" w:eastAsia="IRNazanin" w:cs="IRNazanin"/>
          <w:lang w:bidi="fa-IR"/>
          <w:color w:val="111111"/>
          <w:sz w:val="28"/>
          <w:szCs w:val="28"/>
          <w:rtl/>
        </w:rPr>
        <w:t xml:space="preserve">و قال أیضا من وسع وسع علیه.</w:t>
      </w:r>
    </w:p>
    <w:p>
      <w:pPr>
        <w:pStyle w:val="BookText"/>
      </w:pPr>
      <w:r>
        <w:rPr>
          <w:rFonts w:ascii="IRNazanin" w:hAnsi="IRNazanin" w:eastAsia="IRNazanin" w:cs="IRNazanin"/>
          <w:lang w:bidi="fa-IR"/>
          <w:color w:val="111111"/>
          <w:sz w:val="28"/>
          <w:szCs w:val="28"/>
          <w:rtl/>
        </w:rPr>
        <w:t xml:space="preserve">و قالت الفلاسفة الجود علی أقسام فمنها الجود الأعظم و هو الجود الإلهی و هو الفیض العام المطلق و إنما یختلف لاختلاف المواد و استعداداتها و إلا فالفیض فی نفسه عام غیر خاص و بعده جود الملوک و هو الجود بجزء من المال علی من تدعوهم الدواعی و الأغراض إلی الجود علیه و یتلوه جود السوقة و هو بذل المال للعفاة أو الندامی و الشرب و المعاشرین و الإحسان إلی الأقارب.</w:t>
      </w:r>
    </w:p>
    <w:p>
      <w:pPr>
        <w:pStyle w:val="BookText"/>
      </w:pPr>
      <w:r>
        <w:rPr>
          <w:rFonts w:ascii="IRNazanin" w:hAnsi="IRNazanin" w:eastAsia="IRNazanin" w:cs="IRNazanin"/>
          <w:lang w:bidi="fa-IR"/>
          <w:color w:val="111111"/>
          <w:sz w:val="28"/>
          <w:szCs w:val="28"/>
          <w:rtl/>
        </w:rPr>
        <w:t xml:space="preserve">قالوا و اسم الجود مجاز إلا الجود </w:t>
      </w:r>
      <w:r>
        <w:rPr>
          <w:rStyle w:val="FootnoteReference"/>
        </w:rPr>
        <w:footnoteReference w:id="252"/>
      </w:r>
      <w:r>
        <w:rPr>
          <w:rFonts w:ascii="IRNazanin" w:hAnsi="IRNazanin" w:eastAsia="IRNazanin" w:cs="IRNazanin"/>
          <w:lang w:bidi="fa-IR"/>
          <w:color w:val="111111"/>
          <w:sz w:val="28"/>
          <w:szCs w:val="28"/>
          <w:rtl/>
        </w:rPr>
        <w:t xml:space="preserve">الإلهی العام فإنه عار عن الغرض و الداعی و أما من یعطی لغرض و داع نحو أن یحب الثناء و المحمدة فإنه مستعیض و تاجر یعطی شیئا لیأخذ شیئا قالوا قول أبی نواس فتی یشتری حسن الثناء بماله و یعلم أن الدائرات تدور لیس بغایة فی الوصف بالجود التام بل هو وصف بتجارة محمودة و أحسن منه قول ابن الرومی و تاجر البر لا یزال له</w:t>
      </w:r>
    </w:p>
    <w:p>
      <w:pPr>
        <w:pStyle w:val="BookText"/>
      </w:pPr>
      <w:r>
        <w:rPr>
          <w:rFonts w:ascii="IRNazanin" w:hAnsi="IRNazanin" w:eastAsia="IRNazanin" w:cs="IRNazanin"/>
          <w:lang w:bidi="fa-IR"/>
          <w:color w:val="111111"/>
          <w:sz w:val="28"/>
          <w:szCs w:val="28"/>
          <w:rtl/>
        </w:rPr>
        <w:t xml:space="preserve">و أحسن منهما قول بشار لیس یعطیک للرجاء و لا الخوف و لکن یلذ طعم العطاء(2) و نحن قد ذکرنا ما فی هذا الموضع من البحث العقلی فی کتبنا العقلیة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7" w:name="pg11086_126164"/>
    <w:bookmarkEnd w:id="207"/>
    <w:p>
      <w:pPr>
        <w:pStyle w:val="Heading3"/>
      </w:pPr>
      <w:bookmarkStart w:id="463" w:name="_Toc231"/>
      <w:r>
        <w:t>385 [و من کلامه ع فی بیان أنواع الرزق]</w:t>
      </w:r>
      <w:bookmarkEnd w:id="463"/>
    </w:p>
    <w:p>
      <w:pPr>
        <w:pStyle w:val="BookText"/>
      </w:pPr>
      <w:r>
        <w:rPr>
          <w:rFonts w:ascii="Amiri" w:hAnsi="Amiri" w:eastAsia="Amiri" w:cs="Amiri"/>
          <w:lang w:bidi="ar-SA"/>
          <w:color w:val="111111"/>
          <w:sz w:val="28"/>
          <w:szCs w:val="28"/>
          <w:rtl/>
        </w:rPr>
        <w:t xml:space="preserve">وَ قَالَ ع یَا ابْنَ آدَمَ الرِّزْقُ رِزْقَانِ رِزْقٌ تَطْلُبُهُ وَ رِزْقٌ یَطْلُبُکَ فَإِنْ لَمْ تَأْتِهِ أَتَاکَ فَلاَ تَحْمِلْ هَمَّ سَنَتِکَ عَلَی هَمِّ یَوْمِکَ کَفَاکَ [کُلَّ یَوْمٍ]</w:t>
      </w:r>
    </w:p>
    <w:p>
      <w:pPr>
        <w:pStyle w:val="BookText"/>
      </w:pPr>
      <w:r>
        <w:rPr>
          <w:rFonts w:ascii="Amiri" w:hAnsi="Amiri" w:eastAsia="Amiri" w:cs="Amiri"/>
          <w:lang w:bidi="ar-SA"/>
          <w:color w:val="111111"/>
          <w:sz w:val="28"/>
          <w:szCs w:val="28"/>
          <w:rtl/>
        </w:rPr>
        <w:t xml:space="preserve">کُلُّ یَوْمٍ عَلَی مَا فِیهِ فَإِنْ تَکُنِ السَّنَةُ مِنْ عُمُرِکَ فَإِنَّ اللَّهَ تَعَالَی سَیُؤْتِیکَ فِی کُلِّ غَدٍ جَدِیدٍ مَا قَسَمَ لَکَ وَ إِنْ لَمْ تَکُنِ السَّنَةُ مِنْ عُمُرِکَ فَمَا تَصْنَعُ بِالْهَمِّ فِیمَا لَیْسَ لَکَ وَ [لَمْ یَسْبِقْکَ]</w:t>
      </w:r>
    </w:p>
    <w:p>
      <w:pPr>
        <w:pStyle w:val="BookText"/>
      </w:pPr>
      <w:r>
        <w:rPr>
          <w:rFonts w:ascii="Amiri" w:hAnsi="Amiri" w:eastAsia="Amiri" w:cs="Amiri"/>
          <w:lang w:bidi="ar-SA"/>
          <w:color w:val="111111"/>
          <w:sz w:val="28"/>
          <w:szCs w:val="28"/>
          <w:rtl/>
        </w:rPr>
        <w:t xml:space="preserve">لَنْ یَسْبِقَکَ إِلَی رِزْقِکَ طَالِبٌ وَ لَنْ یَغْلِبَکَ عَلَیْهِ غَالِبٌ وَ لَنْ یُبْطِئَ عَنْکَ مَا قَدْ قُدِّرَ لَکَ.</w:t>
      </w:r>
    </w:p>
    <w:p>
      <w:pPr>
        <w:pStyle w:val="BookText"/>
      </w:pPr>
      <w:r>
        <w:rPr>
          <w:rFonts w:ascii="IRNazanin" w:hAnsi="IRNazanin" w:eastAsia="IRNazanin" w:cs="IRNazanin"/>
          <w:lang w:bidi="fa-IR"/>
          <w:color w:val="111111"/>
          <w:sz w:val="28"/>
          <w:szCs w:val="28"/>
          <w:rtl/>
        </w:rPr>
        <w:t xml:space="preserve">[قال و قد مضی هذا الکلام فیما تقدم من هذا الباب إلا أنه هاهنا أوضح و أشرح فلذلک کررناه علی القاعدة المقررة فی أول هذا الکتاب ]</w:t>
      </w:r>
    </w:p>
    <w:p>
      <w:pPr>
        <w:pStyle w:val="BookText"/>
      </w:pPr>
      <w:r>
        <w:rPr>
          <w:rFonts w:ascii="IRNazanin" w:hAnsi="IRNazanin" w:eastAsia="IRNazanin" w:cs="IRNazanin"/>
          <w:lang w:bidi="fa-IR"/>
          <w:color w:val="111111"/>
          <w:sz w:val="28"/>
          <w:szCs w:val="28"/>
          <w:rtl/>
        </w:rPr>
        <w:t xml:space="preserve">قد تقدم القول فی معانی هذا الفصل و روی أن جماعة دخلوا علی الجنید فاستأذنوه فی طلب الرزق فقال إن علمتم فی أی موضع هو فاطلبوه قالوا فنسأل الله تعالی ذلک قال إن علمتم أنه ینساکم فذکروه قالوا فندخل البیت و نتوکل و ننتظر ما یکون فقال التوکل علی التجربة شک قالوا فما الحیلة قال ترک الحیلة.</w:t>
      </w:r>
    </w:p>
    <w:p>
      <w:pPr>
        <w:pStyle w:val="BookText"/>
      </w:pPr>
      <w:r>
        <w:rPr>
          <w:rFonts w:ascii="IRNazanin" w:hAnsi="IRNazanin" w:eastAsia="IRNazanin" w:cs="IRNazanin"/>
          <w:lang w:bidi="fa-IR"/>
          <w:color w:val="111111"/>
          <w:sz w:val="28"/>
          <w:szCs w:val="28"/>
          <w:rtl/>
        </w:rPr>
        <w:t xml:space="preserve">و روی أن رجلا لازم باب عمر فضجر منه فقال له یا هذا هاجرت إلی الله تعالی أم إلی باب عمر اذهب فتعلم القرآن فإنه سیغنیک عن باب عمر فذهب الرجل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غاب مدة حتی افتقده عمر فإذا هو معتزل مشتغل بالعبادة فأتاه عمر فقال له إنی اشتقت إلیک فما الذی شغلک عنا قال إنی قرأت القرآن فأغنانی عن عمر و آل عمر فقال رحمک الله فما وجدت فیه قال وجدت فیه وَ فِی السَّمٰاءِ رِزْقُکُمْ وَ مٰا تُوعَدُونَ </w:t>
      </w:r>
      <w:r>
        <w:rPr>
          <w:rStyle w:val="FootnoteReference"/>
        </w:rPr>
        <w:footnoteReference w:id="253"/>
      </w:r>
      <w:r>
        <w:rPr>
          <w:rFonts w:ascii="IRNazanin" w:hAnsi="IRNazanin" w:eastAsia="IRNazanin" w:cs="IRNazanin"/>
          <w:lang w:bidi="fa-IR"/>
          <w:color w:val="111111"/>
          <w:sz w:val="28"/>
          <w:szCs w:val="28"/>
          <w:rtl/>
        </w:rPr>
        <w:t xml:space="preserve">فقلت رزقی فی السماء و أنا أطلبه فی الأرض إنی لبئس الرجل فبکی عمر و قال صدقت و کان بعد ذلک ینتابه و یجلس إلیه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8" w:name="pg11086_126166"/>
    <w:bookmarkEnd w:id="208"/>
    <w:p>
      <w:pPr>
        <w:pStyle w:val="Heading3"/>
      </w:pPr>
      <w:bookmarkStart w:id="464" w:name="_Toc232"/>
      <w:r>
        <w:t>386 [و من کلامه ع فی بیان سرعة الأجل و عدم الاغترار بالدنیا]</w:t>
      </w:r>
      <w:bookmarkEnd w:id="464"/>
    </w:p>
    <w:p>
      <w:pPr>
        <w:pStyle w:val="BookText"/>
      </w:pPr>
      <w:r>
        <w:rPr>
          <w:rFonts w:ascii="Amiri" w:hAnsi="Amiri" w:eastAsia="Amiri" w:cs="Amiri"/>
          <w:lang w:bidi="ar-SA"/>
          <w:color w:val="111111"/>
          <w:sz w:val="28"/>
          <w:szCs w:val="28"/>
          <w:rtl/>
        </w:rPr>
        <w:t xml:space="preserve">وَ قَالَ ع رُبَّ مُسْتَقْبِلٍ یَوْماً لَیْسَ بِمُسْتَدْبِرِهِ وَ مَغْبُوطٍ فِی أَوَّلِ لَیْلِهِ قَامَتْ بَوَاکِیهِ فِی آخِرِهِ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 هذا قول الشاعر یا راقد اللیل مسرورا بأوله إن الحوادث قد یطرقن أسحارا.</w:t>
      </w:r>
    </w:p>
    <w:p>
      <w:pPr>
        <w:pStyle w:val="BookText"/>
      </w:pPr>
      <w:r>
        <w:rPr>
          <w:rFonts w:ascii="IRNazanin" w:hAnsi="IRNazanin" w:eastAsia="IRNazanin" w:cs="IRNazanin"/>
          <w:lang w:bidi="fa-IR"/>
          <w:color w:val="111111"/>
          <w:sz w:val="28"/>
          <w:szCs w:val="28"/>
          <w:rtl/>
        </w:rPr>
        <w:t xml:space="preserve">و مثله لا یغرنک عشاء ساکن قد یوافی بالمنیات السحر</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9" w:name="pg11086_126167"/>
    <w:bookmarkEnd w:id="209"/>
    <w:p>
      <w:pPr>
        <w:pStyle w:val="Heading3"/>
      </w:pPr>
      <w:bookmarkStart w:id="465" w:name="_Toc233"/>
      <w:r>
        <w:t>387 [و من کلامه ع فی مدح الصمت و ذم الکلام الکثیر]</w:t>
      </w:r>
      <w:bookmarkEnd w:id="465"/>
    </w:p>
    <w:p>
      <w:pPr>
        <w:pStyle w:val="BookText"/>
      </w:pPr>
      <w:r>
        <w:rPr>
          <w:rFonts w:ascii="Amiri" w:hAnsi="Amiri" w:eastAsia="Amiri" w:cs="Amiri"/>
          <w:lang w:bidi="ar-SA"/>
          <w:color w:val="111111"/>
          <w:sz w:val="28"/>
          <w:szCs w:val="28"/>
          <w:rtl/>
        </w:rPr>
        <w:t xml:space="preserve">وَ قَالَ ع الْکَلاَمُ فِی وَثَاقِکَ مَا لَمْ تَتَکَلَّمْ بِهِ فَإِذَا تَکَلَّمْتَ بِهِ صِرْتَ فِی وَثَاقِهِ فَاخْزُنْ لِسَانَکَ کَمَا تَخْزُنُ ذَهَبَکَ وَ وَرِقَکَ فَرُبَّ کَلِمَةٍ سَلَبَتْ نِعْمَةً وَ جَلَبَتْ نِقْمَةً .</w:t>
      </w:r>
    </w:p>
    <w:p>
      <w:pPr>
        <w:pStyle w:val="BookText"/>
      </w:pPr>
      <w:r>
        <w:rPr>
          <w:rFonts w:ascii="IRNazanin" w:hAnsi="IRNazanin" w:eastAsia="IRNazanin" w:cs="IRNazanin"/>
          <w:lang w:bidi="fa-IR"/>
          <w:color w:val="111111"/>
          <w:sz w:val="28"/>
          <w:szCs w:val="28"/>
          <w:rtl/>
        </w:rPr>
        <w:t xml:space="preserve">قد تقدم القول فی مدح الصمت و ذم الکلام الکثیر.</w:t>
      </w:r>
    </w:p>
    <w:p>
      <w:pPr>
        <w:pStyle w:val="BookText"/>
      </w:pPr>
      <w:r>
        <w:rPr>
          <w:rFonts w:ascii="IRNazanin" w:hAnsi="IRNazanin" w:eastAsia="IRNazanin" w:cs="IRNazanin"/>
          <w:lang w:bidi="fa-IR"/>
          <w:color w:val="111111"/>
          <w:sz w:val="28"/>
          <w:szCs w:val="28"/>
          <w:rtl/>
        </w:rPr>
        <w:t xml:space="preserve">و کان یقال لا خیر فی الحیاة إلا لصموت واع أو ناطق محسن.</w:t>
      </w:r>
    </w:p>
    <w:p>
      <w:pPr>
        <w:pStyle w:val="BookText"/>
      </w:pPr>
      <w:r>
        <w:rPr>
          <w:rFonts w:ascii="IRNazanin" w:hAnsi="IRNazanin" w:eastAsia="IRNazanin" w:cs="IRNazanin"/>
          <w:lang w:bidi="fa-IR"/>
          <w:color w:val="111111"/>
          <w:sz w:val="28"/>
          <w:szCs w:val="28"/>
          <w:rtl/>
        </w:rPr>
        <w:t xml:space="preserve">و قیل لحذیفة قد أطلت سجن لسانک فقال لأنه غیر مأمون [إذا أطلق]</w:t>
      </w:r>
    </w:p>
    <w:p>
      <w:pPr>
        <w:pStyle w:val="BookText"/>
      </w:pPr>
      <w:r>
        <w:rPr>
          <w:rStyle w:val="FootnoteReference"/>
        </w:rPr>
        <w:footnoteReference w:id="255"/>
      </w:r>
      <w:r>
        <w:rPr>
          <w:rFonts w:ascii="IRNazanin" w:hAnsi="IRNazanin" w:eastAsia="IRNazanin" w:cs="IRNazanin"/>
          <w:lang w:bidi="fa-IR"/>
          <w:color w:val="111111"/>
          <w:sz w:val="28"/>
          <w:szCs w:val="28"/>
          <w:rtl/>
        </w:rPr>
        <w:t xml:space="preserve">.
و من أمثال العرب رب کلمة تقول دعنی.</w:t>
      </w:r>
    </w:p>
    <w:p>
      <w:pPr>
        <w:pStyle w:val="BookText"/>
      </w:pPr>
      <w:r>
        <w:rPr>
          <w:rFonts w:ascii="IRNazanin" w:hAnsi="IRNazanin" w:eastAsia="IRNazanin" w:cs="IRNazanin"/>
          <w:lang w:bidi="fa-IR"/>
          <w:color w:val="111111"/>
          <w:sz w:val="28"/>
          <w:szCs w:val="28"/>
          <w:rtl/>
        </w:rPr>
        <w:t xml:space="preserve">و قالوا أصلها أن بعض ملوک الحیرة کان قد استراب ببعض خوله فنزل یوما و هو یتصید علی تلعة و نزل أصحابه حوله فأفاضوا فی حدیث کثیر فقال ذلک الإنسان أ تری لو أن رجلا ذبح علی رأس هذه التلعة هل کان یسیل دمه إلی أول الغائط فقال الملک هلموا فاذبحوه لننظر فذبحوه فقال الملک رب کلمة تقول دعنی.</w:t>
      </w:r>
    </w:p>
    <w:p>
      <w:pPr>
        <w:pStyle w:val="BookText"/>
      </w:pPr>
      <w:r>
        <w:rPr>
          <w:rFonts w:ascii="IRNazanin" w:hAnsi="IRNazanin" w:eastAsia="IRNazanin" w:cs="IRNazanin"/>
          <w:lang w:bidi="fa-IR"/>
          <w:color w:val="111111"/>
          <w:sz w:val="28"/>
          <w:szCs w:val="28"/>
          <w:rtl/>
        </w:rPr>
        <w:t xml:space="preserve">و قال أکثم بن صیفی من إکرام الرجل نفسه ألا یتکلم بکل ما یعلم.</w:t>
      </w:r>
    </w:p>
    <w:p>
      <w:pPr>
        <w:pStyle w:val="BookText"/>
      </w:pPr>
      <w:r>
        <w:rPr>
          <w:rFonts w:ascii="IRNazanin" w:hAnsi="IRNazanin" w:eastAsia="IRNazanin" w:cs="IRNazanin"/>
          <w:lang w:bidi="fa-IR"/>
          <w:color w:val="111111"/>
          <w:sz w:val="28"/>
          <w:szCs w:val="28"/>
          <w:rtl/>
        </w:rPr>
        <w:t xml:space="preserve">و تذاکر قوم من العرب و فیهم رجل باهلی ساکت فقیل له بحق ما سمیتم خرس العرب </w:t>
      </w:r>
      <w:r>
        <w:rPr>
          <w:rStyle w:val="FootnoteReference"/>
        </w:rPr>
        <w:footnoteReference w:id="256"/>
      </w:r>
      <w:r>
        <w:rPr>
          <w:rFonts w:ascii="IRNazanin" w:hAnsi="IRNazanin" w:eastAsia="IRNazanin" w:cs="IRNazanin"/>
          <w:lang w:bidi="fa-IR"/>
          <w:color w:val="111111"/>
          <w:sz w:val="28"/>
          <w:szCs w:val="28"/>
          <w:rtl/>
        </w:rPr>
        <w:t xml:space="preserve">فقال أ ما علمتم أن لسان المرء لغیره و سمعه لنفسه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0" w:name="pg11086_126168"/>
    <w:bookmarkEnd w:id="210"/>
    <w:p>
      <w:pPr>
        <w:pStyle w:val="Heading3"/>
      </w:pPr>
      <w:bookmarkStart w:id="466" w:name="_Toc234"/>
      <w:r>
        <w:t>388 [و من کلامه ع فی النهی عن الکذب أو القول ما لا یأمن من کونه کذبا]</w:t>
      </w:r>
      <w:bookmarkEnd w:id="466"/>
    </w:p>
    <w:p>
      <w:pPr>
        <w:pStyle w:val="BookText"/>
      </w:pPr>
      <w:r>
        <w:rPr>
          <w:rFonts w:ascii="Amiri" w:hAnsi="Amiri" w:eastAsia="Amiri" w:cs="Amiri"/>
          <w:lang w:bidi="ar-SA"/>
          <w:color w:val="111111"/>
          <w:sz w:val="28"/>
          <w:szCs w:val="28"/>
          <w:rtl/>
        </w:rPr>
        <w:t xml:space="preserve">وَ قَالَ ع لاَ تَقُلْ مَا لاَ تَعْلَمُ بَلْ لاَ تَقُلْ کُلَّ مَا تَعْلَمُ فَإِنَّ اللَّهَ [سُبْحَانَهُ قَدْ]</w:t>
      </w:r>
    </w:p>
    <w:p>
      <w:pPr>
        <w:pStyle w:val="BookText"/>
      </w:pPr>
      <w:r>
        <w:rPr>
          <w:rFonts w:ascii="Amiri" w:hAnsi="Amiri" w:eastAsia="Amiri" w:cs="Amiri"/>
          <w:lang w:bidi="ar-SA"/>
          <w:color w:val="111111"/>
          <w:sz w:val="28"/>
          <w:szCs w:val="28"/>
          <w:rtl/>
        </w:rPr>
        <w:t xml:space="preserve">فَرَضَ عَلَی جَوَارِحِکَ کُلِّهَا فَرَائِضَ یَحْتَجُّ بِهَا عَلَیْکَ یَوْمَ الْقِیَامَةِ .</w:t>
      </w:r>
    </w:p>
    <w:p>
      <w:pPr>
        <w:pStyle w:val="BookText"/>
      </w:pPr>
      <w:r>
        <w:rPr>
          <w:rFonts w:ascii="IRNazanin" w:hAnsi="IRNazanin" w:eastAsia="IRNazanin" w:cs="IRNazanin"/>
          <w:lang w:bidi="fa-IR"/>
          <w:color w:val="111111"/>
          <w:sz w:val="28"/>
          <w:szCs w:val="28"/>
          <w:rtl/>
        </w:rPr>
        <w:t xml:space="preserve">هذا نهی عن الکذب و أن تقول ما لا تأمن من کونه کذبا فإن الأمرین کلیهما قبیحان عقلا عند أصحابنا.</w:t>
      </w:r>
    </w:p>
    <w:p>
      <w:pPr>
        <w:pStyle w:val="BookText"/>
      </w:pPr>
      <w:r>
        <w:rPr>
          <w:rFonts w:ascii="IRNazanin" w:hAnsi="IRNazanin" w:eastAsia="IRNazanin" w:cs="IRNazanin"/>
          <w:lang w:bidi="fa-IR"/>
          <w:color w:val="111111"/>
          <w:sz w:val="28"/>
          <w:szCs w:val="28"/>
          <w:rtl/>
        </w:rPr>
        <w:t xml:space="preserve">فإن قلت کیف یقول أصحابکم أن الخبر الذی لا یأمن کونه کذبا قبیح و الناس یستحسنون الأخبار عن المظنون </w:t>
      </w:r>
      <w:r>
        <w:rPr>
          <w:rStyle w:val="FootnoteReference"/>
        </w:rPr>
        <w:footnoteReference w:id="257"/>
      </w:r>
      <w:r>
        <w:rPr>
          <w:rFonts w:ascii="IRNazanin" w:hAnsi="IRNazanin" w:eastAsia="IRNazanin" w:cs="IRNazanin"/>
          <w:lang w:bidi="fa-IR"/>
          <w:color w:val="111111"/>
          <w:sz w:val="28"/>
          <w:szCs w:val="28"/>
          <w:rtl/>
        </w:rPr>
        <w:t xml:space="preserve">قلت إذا قال الإنسان زید فی الدار و هو یظنه فی الدار و لا یقطع علیه فإن الحسن منه أن یخبر عن ظنه کأن یقول أخبر عن أنی أظن أن زیدا فی الدار و إذا کان هذا هو تقدیره فالخبر إذن خبر عن معلوم لا عن مظنون لأنه قاطع علی أنه ظان أن زیدا فی الدار.</w:t>
      </w:r>
    </w:p>
    <w:p>
      <w:pPr>
        <w:pStyle w:val="BookText"/>
      </w:pPr>
      <w:r>
        <w:rPr>
          <w:rFonts w:ascii="IRNazanin" w:hAnsi="IRNazanin" w:eastAsia="IRNazanin" w:cs="IRNazanin"/>
          <w:lang w:bidi="fa-IR"/>
          <w:color w:val="111111"/>
          <w:sz w:val="28"/>
          <w:szCs w:val="28"/>
          <w:rtl/>
        </w:rPr>
        <w:t xml:space="preserve">فأما إذا فرض الخبر لا علی هذا الوجه بل علی القطع بأن زیدا فی الدار و هو لا یقطع علی أن زیدا فی الدار فقد أخبر بخبر لیس علی ما أخبر به عنه لأنه أخبر عن أنه قاطع و لیس بقاطع فکان قبیحا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1" w:name="pg11086_126169"/>
    <w:bookmarkEnd w:id="211"/>
    <w:p>
      <w:pPr>
        <w:pStyle w:val="Heading3"/>
      </w:pPr>
      <w:bookmarkStart w:id="467" w:name="_Toc235"/>
      <w:r>
        <w:t>389 [و من کلامه ع فی الابتعاد عن أماکن المعصیة و الحضور فی أماکن الطاعة و عدم التجرأ علی فعل المعصیة طمعا فی المغفرة و العفو العام]</w:t>
      </w:r>
      <w:bookmarkEnd w:id="467"/>
    </w:p>
    <w:p>
      <w:pPr>
        <w:pStyle w:val="BookText"/>
      </w:pPr>
      <w:r>
        <w:rPr>
          <w:rFonts w:ascii="Amiri" w:hAnsi="Amiri" w:eastAsia="Amiri" w:cs="Amiri"/>
          <w:lang w:bidi="ar-SA"/>
          <w:color w:val="111111"/>
          <w:sz w:val="28"/>
          <w:szCs w:val="28"/>
          <w:rtl/>
        </w:rPr>
        <w:t xml:space="preserve">وَ قَالَ ع احْذَرْ أَنْ یَرَاکَ اللَّهُ عِنْدَ مَعْصِیَتِهِ وَ یَفْقِدَکَ عِنْدَ طَاعَتِهِ فَتَکُونَ مِنَ الْخَاسِرِینَ وَ إِذَا قَوِیتَ فَاقْوَ عَلَی طَاعَةِ اللَّهِ وَ إِذَا ضَعُفْتَ فَاضْعُفْ عَنْ مَعْصِیَةِ اللَّهِ .</w:t>
      </w:r>
    </w:p>
    <w:p>
      <w:pPr>
        <w:pStyle w:val="BookText"/>
      </w:pPr>
      <w:r>
        <w:rPr>
          <w:rFonts w:ascii="IRNazanin" w:hAnsi="IRNazanin" w:eastAsia="IRNazanin" w:cs="IRNazanin"/>
          <w:lang w:bidi="fa-IR"/>
          <w:color w:val="111111"/>
          <w:sz w:val="28"/>
          <w:szCs w:val="28"/>
          <w:rtl/>
        </w:rPr>
        <w:t xml:space="preserve">من علم یقینا أن الله تعالی یراه عند معصیته کان أجد الناس أن یجتنبها کما إذا علمنا یقینا أن الملک یری الواحد منا و هو یراود جاریته عن نفسها أو یحادث ولده لیفجر به و لکن الیقین فی البشر ضعیف جدا أو أنهم أحمق الحیوان و أجهله و بحق أقول إنهم إن اعتقدوا ذلک اعتقادا لا یخالطه الشک ثم واقعوا المعصیة و عندهم عقیدة أخری ثابتة أن العقاب لاحق بمن عصی فإن الإبل و البقر أقرب إلی الرشاد منهم.</w:t>
      </w:r>
    </w:p>
    <w:p>
      <w:pPr>
        <w:pStyle w:val="BookText"/>
      </w:pPr>
      <w:r>
        <w:rPr>
          <w:rFonts w:ascii="IRNazanin" w:hAnsi="IRNazanin" w:eastAsia="IRNazanin" w:cs="IRNazanin"/>
          <w:lang w:bidi="fa-IR"/>
          <w:color w:val="111111"/>
          <w:sz w:val="28"/>
          <w:szCs w:val="28"/>
          <w:rtl/>
        </w:rPr>
        <w:t xml:space="preserve">و أقول إن الذی جرأ الناس علی المعصیة الطمع فی المغفرة و العفو العام و قولهم الحلم و الکرم و الصفح من أخلاق ذوی النباهة و الفضل من الناس فکیف لا یکون من الباری سبحانه عفو عن الذنوب.</w:t>
      </w:r>
    </w:p>
    <w:p>
      <w:pPr>
        <w:pStyle w:val="BookText"/>
      </w:pPr>
      <w:r>
        <w:rPr>
          <w:rFonts w:ascii="IRNazanin" w:hAnsi="IRNazanin" w:eastAsia="IRNazanin" w:cs="IRNazanin"/>
          <w:lang w:bidi="fa-IR"/>
          <w:color w:val="111111"/>
          <w:sz w:val="28"/>
          <w:szCs w:val="28"/>
          <w:rtl/>
        </w:rPr>
        <w:t xml:space="preserve">و ما أحسن قول شیخنا أبی علی رحمه الله لو لا القول بالإرجاء لما عصی الله فی الأرض</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2" w:name="pg11086_126170"/>
    <w:bookmarkEnd w:id="212"/>
    <w:p>
      <w:pPr>
        <w:pStyle w:val="Heading3"/>
      </w:pPr>
      <w:bookmarkStart w:id="468" w:name="_Toc236"/>
      <w:r>
        <w:t>390 [و من کلامه ع فی الدنیا و حمق من یرکن إلیها مع معاینة غدرها]</w:t>
      </w:r>
      <w:bookmarkEnd w:id="468"/>
    </w:p>
    <w:p>
      <w:pPr>
        <w:pStyle w:val="BookText"/>
      </w:pPr>
      <w:r>
        <w:rPr>
          <w:rFonts w:ascii="Amiri" w:hAnsi="Amiri" w:eastAsia="Amiri" w:cs="Amiri"/>
          <w:lang w:bidi="ar-SA"/>
          <w:color w:val="111111"/>
          <w:sz w:val="28"/>
          <w:szCs w:val="28"/>
          <w:rtl/>
        </w:rPr>
        <w:t xml:space="preserve">وَ قَالَ ع الرُّکُونُ إِلَی الدُّنْیَا مَعَ مَا تُعَایِنُ مِنْهَا جَهْلٌ وَ التَّقْصِیرُ فِی حُسْنِ الْعَمَلِ إِذَا وَثِقْتَ بِالثَّوَابِ عَلَیْهِ غَبْنٌ وَ الطُّمَأْنِینَةُ إِلَی کُلِّ أَحَدٍ قَبْلَ الاِخْتِبَارِ لَهُ عَجْزٌ .</w:t>
      </w:r>
    </w:p>
    <w:p>
      <w:pPr>
        <w:pStyle w:val="BookText"/>
      </w:pPr>
      <w:r>
        <w:rPr>
          <w:rFonts w:ascii="IRNazanin" w:hAnsi="IRNazanin" w:eastAsia="IRNazanin" w:cs="IRNazanin"/>
          <w:lang w:bidi="fa-IR"/>
          <w:color w:val="111111"/>
          <w:sz w:val="28"/>
          <w:szCs w:val="28"/>
          <w:rtl/>
        </w:rPr>
        <w:t xml:space="preserve">قد تقدم الکلام فی الدنیا و حمق من یرکن إلیها مع معاینة غدرها و قلة وفائها و نقضها عهودها و قتلها عشاقها.</w:t>
      </w:r>
    </w:p>
    <w:p>
      <w:pPr>
        <w:pStyle w:val="BookText"/>
      </w:pPr>
      <w:r>
        <w:rPr>
          <w:rFonts w:ascii="IRNazanin" w:hAnsi="IRNazanin" w:eastAsia="IRNazanin" w:cs="IRNazanin"/>
          <w:lang w:bidi="fa-IR"/>
          <w:color w:val="111111"/>
          <w:sz w:val="28"/>
          <w:szCs w:val="28"/>
          <w:rtl/>
        </w:rPr>
        <w:t xml:space="preserve">و لا ریب أن الغبن و أعظم الغبن هو التقصیر فی الطاعة مع یقین الثواب علیها و أما الطمأنینة إلی من لم یعرف و لم یختبر فإنها عجز کما قال ع یعنی عجزا فی العقل و الرأی فإن الوثوق مع التجربة فیه ما فیه فکیف قبل التجربة.</w:t>
      </w:r>
    </w:p>
    <w:p>
      <w:pPr>
        <w:pStyle w:val="BookText"/>
      </w:pPr>
      <w:r>
        <w:rPr>
          <w:rFonts w:ascii="IRNazanin" w:hAnsi="IRNazanin" w:eastAsia="IRNazanin" w:cs="IRNazanin"/>
          <w:lang w:bidi="fa-IR"/>
          <w:color w:val="111111"/>
          <w:sz w:val="28"/>
          <w:szCs w:val="28"/>
          <w:rtl/>
        </w:rPr>
        <w:t xml:space="preserve">و قال الشاعر و کنت أری أن التجارب عدة فخانت ثقات الناس حین التجارب</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3" w:name="pg11086_126171"/>
    <w:bookmarkEnd w:id="213"/>
    <w:p>
      <w:pPr>
        <w:pStyle w:val="Heading3"/>
      </w:pPr>
      <w:bookmarkStart w:id="469" w:name="_Toc237"/>
      <w:r>
        <w:t>391 [و من کلامه ع فی بیان حال الدنیا و هوانها و اغترار الناس بها]</w:t>
      </w:r>
      <w:bookmarkEnd w:id="469"/>
    </w:p>
    <w:p>
      <w:pPr>
        <w:pStyle w:val="Heading4"/>
      </w:pPr>
      <w:bookmarkStart w:id="470" w:name="_Toc238"/>
      <w:r>
        <w:t>اشارة</w:t>
      </w:r>
      <w:bookmarkEnd w:id="470"/>
    </w:p>
    <w:p>
      <w:pPr>
        <w:pStyle w:val="BookText"/>
      </w:pPr>
      <w:r>
        <w:rPr>
          <w:rFonts w:ascii="Amiri" w:hAnsi="Amiri" w:eastAsia="Amiri" w:cs="Amiri"/>
          <w:lang w:bidi="ar-SA"/>
          <w:color w:val="111111"/>
          <w:sz w:val="28"/>
          <w:szCs w:val="28"/>
          <w:rtl/>
        </w:rPr>
        <w:t xml:space="preserve">وَ قَالَ ع مِنْ هَوَانِ الدُّنْیَا عَلَی اللَّهِ أَنَّهُ لاَ یُعْصَی إِلاَّ فِیهَا وَ لاَ یُنَالُ مَا عِنْدَهُ إِلاَّ بِتَرْکِهَا .</w:t>
      </w:r>
    </w:p>
    <w:p>
      <w:pPr>
        <w:pStyle w:val="BookText"/>
      </w:pPr>
      <w:r>
        <w:rPr>
          <w:rFonts w:ascii="IRNazanin" w:hAnsi="IRNazanin" w:eastAsia="IRNazanin" w:cs="IRNazanin"/>
          <w:lang w:bidi="fa-IR"/>
          <w:color w:val="111111"/>
          <w:sz w:val="28"/>
          <w:szCs w:val="28"/>
          <w:rtl/>
        </w:rPr>
        <w:t xml:space="preserve">هذا الکلام نسبه الغزالی فی کتاب إحیاء علوم الدین إلی أبی الدرداء و الصحیح أنه من کلام علی ع ذکره شیخنا أبو عثمان الجاحظ فی غیر موضع من کتبه و هو أعرف بکلام الرجال</w:t>
      </w:r>
    </w:p>
    <w:p>
      <w:pPr>
        <w:pStyle w:val="Heading4"/>
      </w:pPr>
      <w:bookmarkStart w:id="471" w:name="_Toc239"/>
      <w:r>
        <w:t>[نبذ مما قیل فی حال الدنیا و هوانها و اغترار الناس بها]</w:t>
      </w:r>
      <w:bookmarkEnd w:id="471"/>
    </w:p>
    <w:p>
      <w:pPr>
        <w:pStyle w:val="BookText"/>
      </w:pPr>
      <w:r>
        <w:rPr>
          <w:rFonts w:ascii="IRNazanin" w:hAnsi="IRNazanin" w:eastAsia="IRNazanin" w:cs="IRNazanin"/>
          <w:lang w:bidi="fa-IR"/>
          <w:color w:val="111111"/>
          <w:sz w:val="28"/>
          <w:szCs w:val="28"/>
          <w:rtl/>
        </w:rPr>
        <w:t xml:space="preserve">و قد تقدم من کلامنا فی حال الدنیا و هوانها علی الله و اغترار الناس بها و غدرها بهم </w:t>
      </w:r>
      <w:r>
        <w:rPr>
          <w:rStyle w:val="FootnoteReference"/>
        </w:rPr>
        <w:footnoteReference w:id="258"/>
      </w:r>
      <w:r>
        <w:rPr>
          <w:rFonts w:ascii="IRNazanin" w:hAnsi="IRNazanin" w:eastAsia="IRNazanin" w:cs="IRNazanin"/>
          <w:lang w:bidi="fa-IR"/>
          <w:color w:val="111111"/>
          <w:sz w:val="28"/>
          <w:szCs w:val="28"/>
          <w:rtl/>
        </w:rPr>
        <w:t xml:space="preserve">و ذم العقلاء لها و تحذیرهم منها ما فیه کفایة.</w:t>
      </w:r>
    </w:p>
    <w:p>
      <w:pPr>
        <w:pStyle w:val="BookText"/>
      </w:pPr>
      <w:r>
        <w:rPr>
          <w:rFonts w:ascii="IRNazanin" w:hAnsi="IRNazanin" w:eastAsia="IRNazanin" w:cs="IRNazanin"/>
          <w:lang w:bidi="fa-IR"/>
          <w:color w:val="111111"/>
          <w:sz w:val="28"/>
          <w:szCs w:val="28"/>
          <w:rtl/>
        </w:rPr>
        <w:t xml:space="preserve">و نحن نذکر هاهنا زیادة علی ذلک.</w:t>
      </w:r>
    </w:p>
    <w:p>
      <w:pPr>
        <w:pStyle w:val="BookText"/>
      </w:pPr>
      <w:r>
        <w:rPr>
          <w:rFonts w:ascii="IRNazanin" w:hAnsi="IRNazanin" w:eastAsia="IRNazanin" w:cs="IRNazanin"/>
          <w:lang w:bidi="fa-IR"/>
          <w:color w:val="111111"/>
          <w:sz w:val="28"/>
          <w:szCs w:val="28"/>
          <w:rtl/>
        </w:rPr>
        <w:t xml:space="preserve">یقال إن فی بعض کتب الله القدیمة الدنیا غنیمة الأکیاس و غفلة الجهال لم یعرفوها حتی خرجوا منها فسألوا الرجعة فلم یرجعوا.</w:t>
      </w:r>
    </w:p>
    <w:p>
      <w:pPr>
        <w:pStyle w:val="BookText"/>
      </w:pPr>
      <w:r>
        <w:rPr>
          <w:rFonts w:ascii="IRNazanin" w:hAnsi="IRNazanin" w:eastAsia="IRNazanin" w:cs="IRNazanin"/>
          <w:lang w:bidi="fa-IR"/>
          <w:color w:val="111111"/>
          <w:sz w:val="28"/>
          <w:szCs w:val="28"/>
          <w:rtl/>
        </w:rPr>
        <w:t xml:space="preserve">و قال بعض العارفین من سأل الله [تعالی]</w:t>
      </w:r>
    </w:p>
    <w:p>
      <w:pPr>
        <w:pStyle w:val="BookText"/>
      </w:pPr>
      <w:r>
        <w:rPr>
          <w:rStyle w:val="FootnoteReference"/>
        </w:rPr>
        <w:footnoteReference w:id="259"/>
      </w:r>
      <w:r>
        <w:rPr>
          <w:rFonts w:ascii="IRNazanin" w:hAnsi="IRNazanin" w:eastAsia="IRNazanin" w:cs="IRNazanin"/>
          <w:lang w:bidi="fa-IR"/>
          <w:color w:val="111111"/>
          <w:sz w:val="28"/>
          <w:szCs w:val="28"/>
          <w:rtl/>
        </w:rPr>
        <w:t xml:space="preserve">الدنیا فإنما سأله طول الوقوف بین یدیه.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الحسن لا تخرج نفس ابن آدم من الدنیا إلا بحسرات ثلاث أنه لم یشبع مما جمع و لم یدرک ما أمل و لم یحسن الزاد لما یقدم </w:t>
      </w:r>
      <w:r>
        <w:rPr>
          <w:rStyle w:val="FootnoteReference"/>
        </w:rPr>
        <w:footnoteReference w:id="260"/>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و من کلامه أهینوا الدنیا فو الله ما هی لأحد بأهنأ منها لمن أهانها.</w:t>
      </w:r>
    </w:p>
    <w:p>
      <w:pPr>
        <w:pStyle w:val="BookText"/>
      </w:pPr>
      <w:r>
        <w:rPr>
          <w:rFonts w:ascii="IRNazanin" w:hAnsi="IRNazanin" w:eastAsia="IRNazanin" w:cs="IRNazanin"/>
          <w:lang w:bidi="fa-IR"/>
          <w:color w:val="111111"/>
          <w:sz w:val="28"/>
          <w:szCs w:val="28"/>
          <w:rtl/>
        </w:rPr>
        <w:t xml:space="preserve">و قال محمد بن المنکدر </w:t>
      </w:r>
      <w:r>
        <w:rPr>
          <w:rStyle w:val="FootnoteReference"/>
        </w:rPr>
        <w:footnoteReference w:id="261"/>
      </w:r>
      <w:r>
        <w:rPr>
          <w:rFonts w:ascii="IRNazanin" w:hAnsi="IRNazanin" w:eastAsia="IRNazanin" w:cs="IRNazanin"/>
          <w:lang w:bidi="fa-IR"/>
          <w:color w:val="111111"/>
          <w:sz w:val="28"/>
          <w:szCs w:val="28"/>
          <w:rtl/>
        </w:rPr>
        <w:t xml:space="preserve">أ رأیت لو أن رجلا صام الدهر لا یفطر و قام اللیل لا یفتر و تصدق بماله و جاهد فی سبیل الله و اجتنب محارم الله تعالی غیر أنه یؤتی به یوم القیامة فیقال إن هذا مع ما قد عمل کان یعظم فی عینه ما صغر الله و یصغر فی عینه ما عظم الله کیف تری یکون حاله فمن منا لیس هکذا الدنیا عظیمة عنده مع ما اقترفنا من الذنوب و الخطایا.</w:t>
      </w:r>
    </w:p>
    <w:p>
      <w:pPr>
        <w:pStyle w:val="BookText"/>
      </w:pPr>
      <w:r>
        <w:rPr>
          <w:rFonts w:ascii="IRNazanin" w:hAnsi="IRNazanin" w:eastAsia="IRNazanin" w:cs="IRNazanin"/>
          <w:lang w:bidi="fa-IR"/>
          <w:color w:val="111111"/>
          <w:sz w:val="28"/>
          <w:szCs w:val="28"/>
          <w:rtl/>
        </w:rPr>
        <w:t xml:space="preserve">و قد ضربت الحکماء مثلا للدنیا نحن نذکره هاهنا قالوا مثل الدنیا و أهلها کقوم رکبوا سفینة فانتهت بهم إلی جزیرة فأمرهم الملاح بالخروج لقضاء الحاجة و حذرهم المقام و خوفهم مرور السفینة و استعجالها فتفرقوا فی نواحی الجزیرة فقضی بعضهم حاجته و بادر إلی السفینة فصادف المکان خالیا فأخذ أوسع المواضع و ألینها و أوفقها لمراده و بعضهم توقف فی الجزیرة ینظر إلی أزهارها و أنوارها العجیبة و غیاضها الملتفة و نغمات طیورها الطیبة و ألحانها الموزونة الغریبة و لحظ فی تزیینها أحجارها و جواهرها و معادنها المختلفة الألوان ذوات الأشکال الحسنة المنظر العجیبة النقش السالبة أعین الناظرین بحسن زبرجها و عجائب صورها ثم تنبه لخطر فوات السفینة فرجع إلیها فلم یصادف إلا مکانا ضیقا حرجا فاستقر فیه و بعضهم أکب فیها علی تلک الأصداف و الأحجار و قد أعجبه حسنها و لم تسمح نفسه بإهمالها و ترکها فاستصحب منها جملة فجاء إلی السفینة فلم یجد إلا مکانا ضیقا و زاده ما حمله ضیقا و صار ثقلا علیه و وبالا فندم علی أخذه و لم تطعه نفسه علی رمیه و لم یجد موضعا له فحمله علی عنقه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رأسه و جلس فی المکان الضیق فی السفینة و هو متأسف علی أخذه و نادم و لیس ینفعه ذلک و بعضهم تولج بتلک الأنوار و الغیاض و نسی السفینة و أبعد فی متفرجه و متنزهه حتی أن نداء الملاح لم یبلغه لاشتغاله بأکل تلک الثمار و اشتمامه تلک الأنوار و التفرج بین تلک الأشجار و هو مع ذلک خائف علی نفسه من السباع و السقطات و النکبات و نهش الحیات و لیس ینفک عن شوک یتشبث بثیابه و غصن یجرح جسمه و مروة تدمی رجله و صوت هائل یفزع منه و عوسج یملأ طریقه و یمنعه عن الانصراف لو أراده و کان فی جماعة ممن کان معه فی السفینة حالهم حاله فلما بلغهم نداء السفینة راح بعضهم مثقلا بما معه فلم یجد فی السفینة موضعا واسعا و لا ضیقا فبقی علی الشط حتی مات جوعا و بعضهم بلغه النداء فلم یعرج علیه و استغرقته اللذة و سارت السفینة فمنهم من افترسته السباع و منهم من تاه و هام علی وجهه حتی هلک و منهم من ارتطم فی الأوحال و منهم من نهشته الحیات فتفرقوا هلکی کالجیف المنتنة فأما من وصل إلی السفینة مثقلا بما أخذه من الأزهار و الفاکهة اللذیذة و الأحجار المعجبة فإنها استرقته و شغله الحزن بحفظها و الخوف من ذهابها عن جمیع أموره و ضاق علیه بطریقها مکانه فلم تلبث أن ذبلت تلک الأزهار و فسدت تلک الفاکهة الغضة و کمدت ألوان الأحجار و حالت فظهر له نتن رائحتها فصارت مع کونها مضیقة علیه مؤذیة له بنتنها و وحشتها فلم یجد حیلة إلا أن ألقاها فی البحر هربا منها و قد أثر فی مزاجه ما أکله منها فلم ینته إلی بلده إلا بعد أن ظهرت علیه الأسقام بما أکل و ما شم من تلک الروائح فبلغ سقیما وقیذا مدبرا و أما من کان رجع عن قریب و ما فاته إلا سعة المحل فإنه تأذی بضیق المکان مدة و لکن لما وصل إلی الوطن استراح و أما من رجع أولا فإنه وجد المکان الأوسع و وصل إلی الوطن سالما طیب القلب مسرورا.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مثال أهل الدنیا فی اشتغالهم بحظوظهم العاجلة و نسیانهم موردهم و مصدرهم و غفلتهم عن عاقبة أمرهم و ما أقبح حال من یزعم أنه بصیر عاقل و تغره حجارة الأرض و هی الذهب و الفضة و هشیم النبت و هو زینة الدنیا و هو یعلم یقینا أن شیئا من ذلک لا یصحبه عند الموت بل یصیر کله وبالا علیه و هو فی الحال الحاضرة شاغل له بالخوف علیه و الحزن و الهم لحفظه و هذه حال الخلق کلهم إلا من عصمه الله.</w:t>
      </w:r>
    </w:p>
    <w:p>
      <w:pPr>
        <w:pStyle w:val="BookText"/>
      </w:pPr>
      <w:r>
        <w:rPr>
          <w:rFonts w:ascii="IRNazanin" w:hAnsi="IRNazanin" w:eastAsia="IRNazanin" w:cs="IRNazanin"/>
          <w:lang w:bidi="fa-IR"/>
          <w:color w:val="111111"/>
          <w:sz w:val="28"/>
          <w:szCs w:val="28"/>
          <w:rtl/>
        </w:rPr>
        <w:t xml:space="preserve">و قد ضرب أیضا لها مثال آخر فی عبور الإنسان علیها قالوا الأحوال ثلاثة حال لم یکن الإنسان فیها شیئا و هی ما قبل وجوده إلی الأزل و حال لا یکون فیها موجودا مشاهدا للدنیا و هی بعد موته إلی الأبد و حالة متوسطة بین الأزل و الأبد و هی أیام حیاته فی الدنیا فلینظر العاقل إلی الطرفین الطویلین و لینظر إلی الحالة المتوسطة هل یجد لها نسبة إلیها </w:t>
      </w:r>
      <w:r>
        <w:rPr>
          <w:rStyle w:val="FootnoteReference"/>
        </w:rPr>
        <w:footnoteReference w:id="262"/>
      </w:r>
      <w:r>
        <w:rPr>
          <w:rFonts w:ascii="IRNazanin" w:hAnsi="IRNazanin" w:eastAsia="IRNazanin" w:cs="IRNazanin"/>
          <w:lang w:bidi="fa-IR"/>
          <w:color w:val="111111"/>
          <w:sz w:val="28"/>
          <w:szCs w:val="28"/>
          <w:rtl/>
        </w:rPr>
        <w:t xml:space="preserve">و إذا رأی العاقل الدنیا بهذه العین لم یرکن إلیها و لم یبال کیف تقضت أیامه فیها فی ضر و ضیق أو فی سعة و رفاهة بل لا یبنی لبنة علی لبنة</w:t>
      </w:r>
    </w:p>
    <w:p>
      <w:pPr>
        <w:pStyle w:val="BookText"/>
      </w:pPr>
      <w:r>
        <w:rPr>
          <w:rFonts w:ascii="Times New Roman" w:hAnsi="Times New Roman" w:eastAsia="Times New Roman" w:cs="Times New Roman"/>
          <w:lang w:val="en-US" w:bidi="en-US"/>
          <w:color w:val="111111"/>
          <w:sz w:val="28"/>
          <w:szCs w:val="28"/>
          <w:rtl/>
        </w:rPr>
        <w:t xml:space="preserve">4824</w:t>
      </w:r>
    </w:p>
    <w:p>
      <w:pPr>
        <w:pStyle w:val="BookText"/>
      </w:pPr>
      <w:r>
        <w:rPr>
          <w:rFonts w:ascii="IRNazanin" w:hAnsi="IRNazanin" w:eastAsia="IRNazanin" w:cs="IRNazanin"/>
          <w:lang w:bidi="fa-IR"/>
          <w:color w:val="111111"/>
          <w:sz w:val="28"/>
          <w:szCs w:val="28"/>
          <w:rtl/>
        </w:rPr>
        <w:t xml:space="preserve">توفی رسول الله ص و ما وضع لبنة علی لبنة و لا قصبة علی قصبة و رأی بعض الصحابة بنی بیتا من جص فقال أری الأمر أعجل من هذا و أنکر ذلک.</w:t>
      </w:r>
    </w:p>
    <w:p>
      <w:pPr>
        <w:pStyle w:val="BookText"/>
      </w:pPr>
      <w:r>
        <w:rPr>
          <w:rFonts w:ascii="IRNazanin" w:hAnsi="IRNazanin" w:eastAsia="IRNazanin" w:cs="IRNazanin"/>
          <w:lang w:bidi="fa-IR"/>
          <w:color w:val="111111"/>
          <w:sz w:val="28"/>
          <w:szCs w:val="28"/>
          <w:rtl/>
        </w:rPr>
        <w:t xml:space="preserve">و لهذا</w:t>
      </w:r>
    </w:p>
    <w:p>
      <w:pPr>
        <w:pStyle w:val="BookText"/>
      </w:pPr>
      <w:r>
        <w:rPr>
          <w:rFonts w:ascii="Times New Roman" w:hAnsi="Times New Roman" w:eastAsia="Times New Roman" w:cs="Times New Roman"/>
          <w:lang w:val="en-US" w:bidi="en-US"/>
          <w:color w:val="111111"/>
          <w:sz w:val="28"/>
          <w:szCs w:val="28"/>
          <w:rtl/>
        </w:rPr>
        <w:t xml:space="preserve">4825</w:t>
      </w:r>
    </w:p>
    <w:p>
      <w:pPr>
        <w:pStyle w:val="BookText"/>
      </w:pPr>
      <w:r>
        <w:rPr>
          <w:rFonts w:ascii="IRNazanin" w:hAnsi="IRNazanin" w:eastAsia="IRNazanin" w:cs="IRNazanin"/>
          <w:lang w:bidi="fa-IR"/>
          <w:color w:val="111111"/>
          <w:sz w:val="28"/>
          <w:szCs w:val="28"/>
          <w:rtl/>
        </w:rPr>
        <w:t xml:space="preserve">قال النبی ص ما لی و للدنیا إنما مثلی و مثلها کراکب سار فی یوم صائف فرفعت له شجرة فقام تحت ظلها ساعة ثم راح و ترکها.</w:t>
      </w:r>
    </w:p>
    <w:p>
      <w:pPr>
        <w:pStyle w:val="BookText"/>
      </w:pPr>
      <w:r>
        <w:rPr>
          <w:rFonts w:ascii="Times New Roman" w:hAnsi="Times New Roman" w:eastAsia="Times New Roman" w:cs="Times New Roman"/>
          <w:lang w:val="en-US" w:bidi="en-US"/>
          <w:color w:val="111111"/>
          <w:sz w:val="28"/>
          <w:szCs w:val="28"/>
          <w:rtl/>
        </w:rPr>
        <w:t xml:space="preserve">4826</w:t>
      </w:r>
    </w:p>
    <w:p>
      <w:pPr>
        <w:pStyle w:val="BookText"/>
      </w:pPr>
      <w:r>
        <w:rPr>
          <w:rFonts w:ascii="IRNazanin" w:hAnsi="IRNazanin" w:eastAsia="IRNazanin" w:cs="IRNazanin"/>
          <w:lang w:bidi="fa-IR"/>
          <w:color w:val="111111"/>
          <w:sz w:val="28"/>
          <w:szCs w:val="28"/>
          <w:rtl/>
        </w:rPr>
        <w:t xml:space="preserve">و إلی هذا أشار عیسی ابن مریم حیث قال الدنیا قنطرة فاعبروها و لا تعمروها.</w:t>
      </w:r>
    </w:p>
    <w:p>
      <w:pPr>
        <w:pStyle w:val="BookText"/>
      </w:pPr>
      <w:r>
        <w:rPr>
          <w:rFonts w:ascii="IRNazanin" w:hAnsi="IRNazanin" w:eastAsia="IRNazanin" w:cs="IRNazanin"/>
          <w:lang w:bidi="fa-IR"/>
          <w:color w:val="111111"/>
          <w:sz w:val="28"/>
          <w:szCs w:val="28"/>
          <w:rtl/>
        </w:rPr>
        <w:t xml:space="preserve">و هو مثل صحیح فإن الحیاة الدنیا قنطرة إلی الآخرة و المهد هو أحد جانبی القنطرة و اللحد الجانب الآخر و بینهما مسافة محدودة فمن الناس من قطع نصف القنطرة و منهم من قطع ثلثیها و منهم من لم یبق له إلا خطوة واحدة و هو غافل عنها و کیفما کان فلا بد من العبور و الانتهاء و لا ریب أن عمارة هذه القنطرة و تزیینها بأصناف الزینة لمن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محمول قسرا و قهرا علی عبورها یسوقه سائق عنیف غایة الجهل و الخذلان.</w:t>
      </w:r>
    </w:p>
    <w:p>
      <w:pPr>
        <w:pStyle w:val="BookText"/>
      </w:pPr>
      <w:r>
        <w:rPr>
          <w:rFonts w:ascii="Times New Roman" w:hAnsi="Times New Roman" w:eastAsia="Times New Roman" w:cs="Times New Roman"/>
          <w:lang w:val="en-US" w:bidi="en-US"/>
          <w:color w:val="111111"/>
          <w:sz w:val="28"/>
          <w:szCs w:val="28"/>
          <w:rtl/>
        </w:rPr>
        <w:t xml:space="preserve">4827</w:t>
      </w:r>
    </w:p>
    <w:p>
      <w:pPr>
        <w:pStyle w:val="BookText"/>
      </w:pPr>
      <w:r>
        <w:rPr>
          <w:rFonts w:ascii="IRNazanin" w:hAnsi="IRNazanin" w:eastAsia="IRNazanin" w:cs="IRNazanin"/>
          <w:lang w:bidi="fa-IR"/>
          <w:color w:val="111111"/>
          <w:sz w:val="28"/>
          <w:szCs w:val="28"/>
          <w:rtl/>
        </w:rPr>
        <w:t xml:space="preserve">و فی الحدیث المرفوع أن رسول الله ص مر علی شاة میتة فقال أ ترون أن هذه الشاة هینة علی أهلها قالوا نعم و من هوانها ألقوها فقال و الذی نفسی بیده للدنیا أهون علی الله من هذه الشاة علی أهلها و لو کانت الدنیا تعدل عند الله جناح بعوضة لما سقی کافرا منها شربة ماء.</w:t>
      </w:r>
    </w:p>
    <w:p>
      <w:pPr>
        <w:pStyle w:val="BookText"/>
      </w:pPr>
      <w:r>
        <w:rPr>
          <w:rFonts w:ascii="Times New Roman" w:hAnsi="Times New Roman" w:eastAsia="Times New Roman" w:cs="Times New Roman"/>
          <w:lang w:val="en-US" w:bidi="en-US"/>
          <w:color w:val="111111"/>
          <w:sz w:val="28"/>
          <w:szCs w:val="28"/>
          <w:rtl/>
        </w:rPr>
        <w:t xml:space="preserve">4828</w:t>
      </w:r>
    </w:p>
    <w:p>
      <w:pPr>
        <w:pStyle w:val="BookText"/>
      </w:pPr>
      <w:r>
        <w:rPr>
          <w:rFonts w:ascii="IRNazanin" w:hAnsi="IRNazanin" w:eastAsia="IRNazanin" w:cs="IRNazanin"/>
          <w:lang w:bidi="fa-IR"/>
          <w:color w:val="111111"/>
          <w:sz w:val="28"/>
          <w:szCs w:val="28"/>
          <w:rtl/>
        </w:rPr>
        <w:t xml:space="preserve">و قال ص الدنیا سجن المؤمن و جنة الکافر.</w:t>
      </w:r>
    </w:p>
    <w:p>
      <w:pPr>
        <w:pStyle w:val="BookText"/>
      </w:pPr>
      <w:r>
        <w:rPr>
          <w:rFonts w:ascii="Times New Roman" w:hAnsi="Times New Roman" w:eastAsia="Times New Roman" w:cs="Times New Roman"/>
          <w:lang w:val="en-US" w:bidi="en-US"/>
          <w:color w:val="111111"/>
          <w:sz w:val="28"/>
          <w:szCs w:val="28"/>
          <w:rtl/>
        </w:rPr>
        <w:t xml:space="preserve">4829</w:t>
      </w:r>
    </w:p>
    <w:p>
      <w:pPr>
        <w:pStyle w:val="BookText"/>
      </w:pPr>
      <w:r>
        <w:rPr>
          <w:rFonts w:ascii="IRNazanin" w:hAnsi="IRNazanin" w:eastAsia="IRNazanin" w:cs="IRNazanin"/>
          <w:lang w:bidi="fa-IR"/>
          <w:color w:val="111111"/>
          <w:sz w:val="28"/>
          <w:szCs w:val="28"/>
          <w:rtl/>
        </w:rPr>
        <w:t xml:space="preserve">و قال أیضا الدنیا ملعونة ملعون ما فیها إلا ما کان لله منها.</w:t>
      </w:r>
    </w:p>
    <w:p>
      <w:pPr>
        <w:pStyle w:val="BookText"/>
      </w:pPr>
      <w:r>
        <w:rPr>
          <w:rFonts w:ascii="Times New Roman" w:hAnsi="Times New Roman" w:eastAsia="Times New Roman" w:cs="Times New Roman"/>
          <w:lang w:val="en-US" w:bidi="en-US"/>
          <w:color w:val="111111"/>
          <w:sz w:val="28"/>
          <w:szCs w:val="28"/>
          <w:rtl/>
        </w:rPr>
        <w:t xml:space="preserve">4830</w:t>
      </w:r>
    </w:p>
    <w:p>
      <w:pPr>
        <w:pStyle w:val="BookText"/>
      </w:pPr>
      <w:r>
        <w:rPr>
          <w:rFonts w:ascii="IRNazanin" w:hAnsi="IRNazanin" w:eastAsia="IRNazanin" w:cs="IRNazanin"/>
          <w:lang w:bidi="fa-IR"/>
          <w:color w:val="111111"/>
          <w:sz w:val="28"/>
          <w:szCs w:val="28"/>
          <w:rtl/>
        </w:rPr>
        <w:t xml:space="preserve">و قال أیضا من أحب دنیاه أضر بآخرته و من أحب آخرته أضر بدنیاه فآثروا ما یبقی علی ما یفنی.</w:t>
      </w:r>
    </w:p>
    <w:p>
      <w:pPr>
        <w:pStyle w:val="BookText"/>
      </w:pPr>
      <w:r>
        <w:rPr>
          <w:rFonts w:ascii="Times New Roman" w:hAnsi="Times New Roman" w:eastAsia="Times New Roman" w:cs="Times New Roman"/>
          <w:lang w:val="en-US" w:bidi="en-US"/>
          <w:color w:val="111111"/>
          <w:sz w:val="28"/>
          <w:szCs w:val="28"/>
          <w:rtl/>
        </w:rPr>
        <w:t xml:space="preserve">4831</w:t>
      </w:r>
    </w:p>
    <w:p>
      <w:pPr>
        <w:pStyle w:val="BookText"/>
      </w:pPr>
      <w:r>
        <w:rPr>
          <w:rFonts w:ascii="IRNazanin" w:hAnsi="IRNazanin" w:eastAsia="IRNazanin" w:cs="IRNazanin"/>
          <w:lang w:bidi="fa-IR"/>
          <w:color w:val="111111"/>
          <w:sz w:val="28"/>
          <w:szCs w:val="28"/>
          <w:rtl/>
        </w:rPr>
        <w:t xml:space="preserve">و قال أیضا حب الدنیا رأس کل خطیئة.</w:t>
      </w:r>
    </w:p>
    <w:p>
      <w:pPr>
        <w:pStyle w:val="BookText"/>
      </w:pPr>
      <w:r>
        <w:rPr>
          <w:rFonts w:ascii="Times New Roman" w:hAnsi="Times New Roman" w:eastAsia="Times New Roman" w:cs="Times New Roman"/>
          <w:lang w:val="en-US" w:bidi="en-US"/>
          <w:color w:val="111111"/>
          <w:sz w:val="28"/>
          <w:szCs w:val="28"/>
          <w:rtl/>
        </w:rPr>
        <w:t xml:space="preserve">4832</w:t>
      </w:r>
    </w:p>
    <w:p>
      <w:pPr>
        <w:pStyle w:val="BookText"/>
      </w:pPr>
      <w:r>
        <w:rPr>
          <w:rFonts w:ascii="IRNazanin" w:hAnsi="IRNazanin" w:eastAsia="IRNazanin" w:cs="IRNazanin"/>
          <w:lang w:bidi="fa-IR"/>
          <w:color w:val="111111"/>
          <w:sz w:val="28"/>
          <w:szCs w:val="28"/>
          <w:rtl/>
        </w:rPr>
        <w:t xml:space="preserve">14- و روی زید بن أرقم قال کنا مع أبی بکر فدعا بشراب فأتی بماء و عسل فلما أدناه من فیه بکی حتی أبکی أصحابه فسکتوا و ما سکت ثم عاد لیشرب فبکی حتی ظنوا أنهم لا یقدرون علی مسألته ثم مسح عینیه فقالوا یا خلیفة رسول الله ما أبکاک قال کنت مع رسول الله ص فرأیته یدفع بیده عن نفسه شیئا و لم أر معه أحدا فقلت یا رسول الله ما الذی تدفع عن نفسک قال هذه الدنیا مثلت لی فقلت لها إلیک عنی فرجعت و قالت إنک إن أفلت منی لم یفلت منی من بعدک و قال ص یا عجبا کل العجب للمصدق بدار الخلود و هو یسعی لدار الغرور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4833</w:t>
      </w:r>
    </w:p>
    <w:p>
      <w:pPr>
        <w:pStyle w:val="BookText"/>
      </w:pPr>
      <w:r>
        <w:rPr>
          <w:rFonts w:ascii="IRNazanin" w:hAnsi="IRNazanin" w:eastAsia="IRNazanin" w:cs="IRNazanin"/>
          <w:lang w:bidi="fa-IR"/>
          <w:color w:val="111111"/>
          <w:sz w:val="28"/>
          <w:szCs w:val="28"/>
          <w:rtl/>
        </w:rPr>
        <w:t xml:space="preserve">و من الکلام المأثور عن عیسی ع لا تتخذوا الدنیا ربا فتتخذکم الدنیا عبیدا فاکنزوا کنزکم عند من لا یضیعه فإن صاحب کنز الدنیا یخاف علیه الآفة و صاحب کنز الآخرة لا یخاف علیه.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4" w:name="pg11086_126176"/>
    <w:bookmarkEnd w:id="214"/>
    <w:p>
      <w:pPr>
        <w:pStyle w:val="Heading3"/>
      </w:pPr>
      <w:bookmarkStart w:id="472" w:name="_Toc240"/>
      <w:r>
        <w:t>392 [و من کلامه ع فی التفاخر بالأنساب و قد أبطأ العمل]</w:t>
      </w:r>
      <w:bookmarkEnd w:id="472"/>
    </w:p>
    <w:p>
      <w:pPr>
        <w:pStyle w:val="BookText"/>
      </w:pPr>
      <w:r>
        <w:rPr>
          <w:rFonts w:ascii="Amiri" w:hAnsi="Amiri" w:eastAsia="Amiri" w:cs="Amiri"/>
          <w:lang w:bidi="ar-SA"/>
          <w:color w:val="111111"/>
          <w:sz w:val="28"/>
          <w:szCs w:val="28"/>
          <w:rtl/>
        </w:rPr>
        <w:t xml:space="preserve">وَ قَالَ ع مَنْ أَبْطَأَ بِهِ عَمَلُهُ لَمْ یُسْرِعْ بِهِ نَسَبُهُ:وَ فِی رِوَایَةٍ أُخْرَی:مَنْ فَاتَهُ حَسَبُ نَفْسِهِ لَمْ یَنْفَعْهُ حَسَبُ آبَائِهِ .</w:t>
      </w:r>
    </w:p>
    <w:p>
      <w:pPr>
        <w:pStyle w:val="BookText"/>
      </w:pPr>
      <w:r>
        <w:rPr>
          <w:rFonts w:ascii="IRNazanin" w:hAnsi="IRNazanin" w:eastAsia="IRNazanin" w:cs="IRNazanin"/>
          <w:lang w:bidi="fa-IR"/>
          <w:color w:val="111111"/>
          <w:sz w:val="28"/>
          <w:szCs w:val="28"/>
          <w:rtl/>
        </w:rPr>
        <w:t xml:space="preserve">قد تقدم مثل هذا و قد ذکرنا ما عندنا فیه و قال الشاعر لئن فخرت بآباء ذوی حسب لقد صدقت و لکن بئس ما ولدوا.</w:t>
      </w:r>
    </w:p>
    <w:p>
      <w:pPr>
        <w:pStyle w:val="BookText"/>
      </w:pPr>
      <w:r>
        <w:rPr>
          <w:rFonts w:ascii="IRNazanin" w:hAnsi="IRNazanin" w:eastAsia="IRNazanin" w:cs="IRNazanin"/>
          <w:lang w:bidi="fa-IR"/>
          <w:color w:val="111111"/>
          <w:sz w:val="28"/>
          <w:szCs w:val="28"/>
          <w:rtl/>
        </w:rPr>
        <w:t xml:space="preserve">و کان یقال أجهل الناس من افتخر بالعظام البالیة و تبجح بالقرون الماضیة و اتکل علی الأیام الخالیة.</w:t>
      </w:r>
    </w:p>
    <w:p>
      <w:pPr>
        <w:pStyle w:val="BookText"/>
      </w:pPr>
      <w:r>
        <w:rPr>
          <w:rFonts w:ascii="IRNazanin" w:hAnsi="IRNazanin" w:eastAsia="IRNazanin" w:cs="IRNazanin"/>
          <w:lang w:bidi="fa-IR"/>
          <w:color w:val="111111"/>
          <w:sz w:val="28"/>
          <w:szCs w:val="28"/>
          <w:rtl/>
        </w:rPr>
        <w:t xml:space="preserve">و کان یقال من طریف الأمور حی یتکل علی میت.</w:t>
      </w:r>
    </w:p>
    <w:p>
      <w:pPr>
        <w:pStyle w:val="BookText"/>
      </w:pPr>
      <w:r>
        <w:rPr>
          <w:rFonts w:ascii="IRNazanin" w:hAnsi="IRNazanin" w:eastAsia="IRNazanin" w:cs="IRNazanin"/>
          <w:lang w:bidi="fa-IR"/>
          <w:color w:val="111111"/>
          <w:sz w:val="28"/>
          <w:szCs w:val="28"/>
          <w:rtl/>
        </w:rPr>
        <w:t xml:space="preserve">و کان یقال ضعة الدنیء فی نفسه و الرفیع فی أصله أقبح من ضعة الوضیع فی نفسه و أصله لأن هذا تشبه بآبائه و سلفه و ذاک قصر عن أصله و سلفه فهو إلی الملامة أقرب و عن العذر أبعد.</w:t>
      </w:r>
    </w:p>
    <w:p>
      <w:pPr>
        <w:pStyle w:val="BookText"/>
      </w:pPr>
      <w:r>
        <w:rPr>
          <w:rFonts w:ascii="IRNazanin" w:hAnsi="IRNazanin" w:eastAsia="IRNazanin" w:cs="IRNazanin"/>
          <w:lang w:bidi="fa-IR"/>
          <w:color w:val="111111"/>
          <w:sz w:val="28"/>
          <w:szCs w:val="28"/>
          <w:rtl/>
        </w:rPr>
        <w:t xml:space="preserve">افتخر شریف بأبیه فقال خصمه لو وفقت لما ذکرت أباک لأنه حجة علیک تنادی بنقصک و تقر بتخلفک.</w:t>
      </w:r>
    </w:p>
    <w:p>
      <w:pPr>
        <w:pStyle w:val="BookText"/>
      </w:pPr>
      <w:r>
        <w:rPr>
          <w:rFonts w:ascii="IRNazanin" w:hAnsi="IRNazanin" w:eastAsia="IRNazanin" w:cs="IRNazanin"/>
          <w:lang w:bidi="fa-IR"/>
          <w:color w:val="111111"/>
          <w:sz w:val="28"/>
          <w:szCs w:val="28"/>
          <w:rtl/>
        </w:rPr>
        <w:t xml:space="preserve">کان جعفر بن یحیی یقول لیس من الکرام من افتخر بالعظام.</w:t>
      </w:r>
    </w:p>
    <w:p>
      <w:pPr>
        <w:pStyle w:val="BookText"/>
      </w:pPr>
      <w:r>
        <w:rPr>
          <w:rFonts w:ascii="IRNazanin" w:hAnsi="IRNazanin" w:eastAsia="IRNazanin" w:cs="IRNazanin"/>
          <w:lang w:bidi="fa-IR"/>
          <w:color w:val="111111"/>
          <w:sz w:val="28"/>
          <w:szCs w:val="28"/>
          <w:rtl/>
        </w:rPr>
        <w:t xml:space="preserve">و قال الفضل بن الربیع کفی بالمرء عارا أن یفتخر بغیره.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الرشید من افتخر بآبائه فقد نادی علی نفسه بالعجز و أقر علی همته بالدناءة.</w:t>
      </w:r>
    </w:p>
    <w:p>
      <w:pPr>
        <w:pStyle w:val="BookText"/>
      </w:pPr>
      <w:r>
        <w:rPr>
          <w:rFonts w:ascii="IRNazanin" w:hAnsi="IRNazanin" w:eastAsia="IRNazanin" w:cs="IRNazanin"/>
          <w:lang w:bidi="fa-IR"/>
          <w:color w:val="111111"/>
          <w:sz w:val="28"/>
          <w:szCs w:val="28"/>
          <w:rtl/>
        </w:rPr>
        <w:t xml:space="preserve">و قال ابن الرومی و ما الحسب الموروث لا در دره</w:t>
      </w:r>
    </w:p>
    <w:p>
      <w:pPr>
        <w:pStyle w:val="BookText"/>
      </w:pPr>
      <w:r>
        <w:rPr>
          <w:rFonts w:ascii="IRNazanin" w:hAnsi="IRNazanin" w:eastAsia="IRNazanin" w:cs="IRNazanin"/>
          <w:lang w:bidi="fa-IR"/>
          <w:color w:val="111111"/>
          <w:sz w:val="28"/>
          <w:szCs w:val="28"/>
          <w:rtl/>
        </w:rPr>
        <w:t xml:space="preserve">و قال عبد الله بن جعفر لسنا و إن أحسابنا کرمت و قال آخر- و ما فخری بمجد قام غیری و قال آخر إذا فخرت بآبائی و أجدادی و قال آخر أ یقنعنی کونی بمن کونی ابنه</w:t>
      </w:r>
    </w:p>
    <w:p>
      <w:pPr>
        <w:pStyle w:val="BookText"/>
      </w:pPr>
      <w:r>
        <w:rPr>
          <w:rFonts w:ascii="IRNazanin" w:hAnsi="IRNazanin" w:eastAsia="IRNazanin" w:cs="IRNazanin"/>
          <w:lang w:bidi="fa-IR"/>
          <w:color w:val="111111"/>
          <w:sz w:val="28"/>
          <w:szCs w:val="28"/>
          <w:rtl/>
        </w:rPr>
        <w:t xml:space="preserve">و قیل لرجل یدل بشرف آبائه لعمری لک أول و لکن لیس لأولک آخر.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 أن شریفا بآبائه فاخر شریفا بنفسه فقال الشریف بنفسه انتهی إلیک شرف أهلک و منی ابتدأ شرف أهلی و شتان بین الابتداء و الانتهاء.</w:t>
      </w:r>
    </w:p>
    <w:p>
      <w:pPr>
        <w:pStyle w:val="BookText"/>
      </w:pPr>
      <w:r>
        <w:rPr>
          <w:rFonts w:ascii="IRNazanin" w:hAnsi="IRNazanin" w:eastAsia="IRNazanin" w:cs="IRNazanin"/>
          <w:lang w:bidi="fa-IR"/>
          <w:color w:val="111111"/>
          <w:sz w:val="28"/>
          <w:szCs w:val="28"/>
          <w:rtl/>
        </w:rPr>
        <w:t xml:space="preserve">و قیل لشریف ناقص الأدب إن شرفک بأبیک لغیرک و شرفک بنفسک لک فافرق بین ما لک و ما لغیرک و لا تفرح بشرف النسب فإنه دون شرف الأدب</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5" w:name="pg11086_126179"/>
    <w:bookmarkEnd w:id="215"/>
    <w:p>
      <w:pPr>
        <w:pStyle w:val="Heading3"/>
      </w:pPr>
      <w:bookmarkStart w:id="473" w:name="_Toc241"/>
      <w:r>
        <w:t>393 [و من کلامه ع فی الوصول إلی الحاجة بعد الجد و المثابرة]</w:t>
      </w:r>
      <w:bookmarkEnd w:id="473"/>
    </w:p>
    <w:p>
      <w:pPr>
        <w:pStyle w:val="BookText"/>
      </w:pPr>
      <w:r>
        <w:rPr>
          <w:rFonts w:ascii="Amiri" w:hAnsi="Amiri" w:eastAsia="Amiri" w:cs="Amiri"/>
          <w:lang w:bidi="ar-SA"/>
          <w:color w:val="111111"/>
          <w:sz w:val="28"/>
          <w:szCs w:val="28"/>
          <w:rtl/>
        </w:rPr>
        <w:t xml:space="preserve">وَ قَالَ ع مَنْ طَلَبَ شَیْئاً نَالَهُ أَوْ بَعْضَهُ .</w:t>
      </w:r>
    </w:p>
    <w:p>
      <w:pPr>
        <w:pStyle w:val="BookText"/>
      </w:pPr>
      <w:r>
        <w:rPr>
          <w:rFonts w:ascii="IRNazanin" w:hAnsi="IRNazanin" w:eastAsia="IRNazanin" w:cs="IRNazanin"/>
          <w:lang w:bidi="fa-IR"/>
          <w:color w:val="111111"/>
          <w:sz w:val="28"/>
          <w:szCs w:val="28"/>
          <w:rtl/>
        </w:rPr>
        <w:t xml:space="preserve">هذا مثل قولهم من طلب و جد وجد.</w:t>
      </w:r>
    </w:p>
    <w:p>
      <w:pPr>
        <w:pStyle w:val="BookText"/>
      </w:pPr>
      <w:r>
        <w:rPr>
          <w:rFonts w:ascii="IRNazanin" w:hAnsi="IRNazanin" w:eastAsia="IRNazanin" w:cs="IRNazanin"/>
          <w:lang w:bidi="fa-IR"/>
          <w:color w:val="111111"/>
          <w:sz w:val="28"/>
          <w:szCs w:val="28"/>
          <w:rtl/>
        </w:rPr>
        <w:t xml:space="preserve">و قال بعض الحکماء ما لازم أحد باب الملک فاحتمل الذل و کظم الغیظ و رفق بالبواب و خالط الحاشیة إلا وصل إلی حاجته من الملک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6" w:name="pg11086_126180"/>
    <w:bookmarkEnd w:id="216"/>
    <w:p>
      <w:pPr>
        <w:pStyle w:val="Heading3"/>
      </w:pPr>
      <w:bookmarkStart w:id="474" w:name="_Toc242"/>
      <w:r>
        <w:t>394 [و من کلامه ع فی أن الخیر لا تعقبه النار و أن الشر لا تعقبه الجنة]</w:t>
      </w:r>
      <w:bookmarkEnd w:id="474"/>
    </w:p>
    <w:p>
      <w:pPr>
        <w:pStyle w:val="BookText"/>
      </w:pPr>
      <w:r>
        <w:rPr>
          <w:rFonts w:ascii="Amiri" w:hAnsi="Amiri" w:eastAsia="Amiri" w:cs="Amiri"/>
          <w:lang w:bidi="ar-SA"/>
          <w:color w:val="111111"/>
          <w:sz w:val="28"/>
          <w:szCs w:val="28"/>
          <w:rtl/>
        </w:rPr>
        <w:t xml:space="preserve">وَ قَالَ ع مَا خَیْرٌ بِخَیْرٍ بَعْدَهُ اَلنَّارُ وَ مَا شَرٌّ بِشَرٍّ بَعْدَهُ اَلْجَنَّةُ وَ کُلُّ نَعِیمٍ دُونَ اَلْجَنَّةِ فَهُوَ مَحْقُورٌ وَ کُلُّ بَلاَءٍ دُونَ اَلنَّارِ عَافِیَةٌ .</w:t>
      </w:r>
    </w:p>
    <w:p>
      <w:pPr>
        <w:pStyle w:val="BookText"/>
      </w:pPr>
      <w:r>
        <w:rPr>
          <w:rFonts w:ascii="IRNazanin" w:hAnsi="IRNazanin" w:eastAsia="IRNazanin" w:cs="IRNazanin"/>
          <w:lang w:bidi="fa-IR"/>
          <w:color w:val="111111"/>
          <w:sz w:val="28"/>
          <w:szCs w:val="28"/>
          <w:rtl/>
        </w:rPr>
        <w:t xml:space="preserve">موضع بعده النار رفع لأنه صفة خیر الذی بعد ما و خیر یرفع لأنه اسم ما و موضع الجار و المجرور نصب لأنه خبر ما و الباء زائدة مثلها فی قولک ما أنت بزید کما تزاد فی خبر لیس و التقدیر ما خیر تتعقبه النار بخیر کما تقول ما لذة تتلوها نغصة بلذة و لا ینقدح فی ما الوجهان اللذان ذکرهما أرباب الصناعة النحویة فی لا فی قولهم لا خیر بخیر بعده النار أحدهما ما ذکرناه فی ما و الآخر أن یکون موضع بعده النار جرا لأنه صفة خیر المجرور و یکون معنی الباء معنی فی کقولک زید بالدار و فی الدار و یصیر تقدیر الکلام لا خیر فی خیر تعقبه النار و ذلک أن ما تستدعی خبرا موجودا فی الکلام بخلاف لا فإن خبرها محذوف فی مثل قولک لا إله إلا الله و نحوه أی فی الوجود أو لنا أو ما أشبه ذلک و إذا جعلت بعده صفة خیر المجرور لم یبق معک ما تجعله خبر ما.</w:t>
      </w:r>
    </w:p>
    <w:p>
      <w:pPr>
        <w:pStyle w:val="BookText"/>
      </w:pPr>
      <w:r>
        <w:rPr>
          <w:rFonts w:ascii="IRNazanin" w:hAnsi="IRNazanin" w:eastAsia="IRNazanin" w:cs="IRNazanin"/>
          <w:lang w:bidi="fa-IR"/>
          <w:color w:val="111111"/>
          <w:sz w:val="28"/>
          <w:szCs w:val="28"/>
          <w:rtl/>
        </w:rPr>
        <w:t xml:space="preserve">و أیضا فإن معنی الکلام یفسد فی ما بخلاف لا لأن لا لنفی الجنس فکأنه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جنس الخیر عن خیر تتعقبه النار و هذا معنی صحیح و کلام منتظم و ما هاهنا إن کانت نافیة احتاجت إلی خبر ینتظم به الکلام و إن کانت استفهاما فسد المعنی لأن ما لفظ یطلب به معنی الاسم کقوله ما العنقاء أو یطلب به حقیقة الذات کقولک ما الملک و لست تطیق أن تدعی أن ما للاستفهام هاهنا عن أحد القسمین مدخلا لأنک تکون کأنک قد قلت أی شیء هو خیر فی خیر تتعقبه النار و هذا کلام لا معنی له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7" w:name="pg11086_126182"/>
    <w:bookmarkEnd w:id="217"/>
    <w:p>
      <w:pPr>
        <w:pStyle w:val="Heading3"/>
      </w:pPr>
      <w:bookmarkStart w:id="475" w:name="_Toc243"/>
      <w:r>
        <w:t>395 [و من کلامه ع فی الفاقة و الغنی و المرض و العافیة]</w:t>
      </w:r>
      <w:bookmarkEnd w:id="475"/>
    </w:p>
    <w:p>
      <w:pPr>
        <w:pStyle w:val="BookText"/>
      </w:pPr>
      <w:r>
        <w:rPr>
          <w:rFonts w:ascii="Amiri" w:hAnsi="Amiri" w:eastAsia="Amiri" w:cs="Amiri"/>
          <w:lang w:bidi="ar-SA"/>
          <w:color w:val="111111"/>
          <w:sz w:val="28"/>
          <w:szCs w:val="28"/>
          <w:rtl/>
        </w:rPr>
        <w:t xml:space="preserve">وَ قَالَ ع أَلاَ وَ إِنَّ مِنَ الْبَلاَءِ الْفَاقَةَ وَ أَشَدُّ مِنَ الْفَاقَةِ مَرَضُ الْبَدَنِ وَ أَشَدُّ مِنْ مَرَضِ الْبَدَنِ مَرَضُ الْقَلْبِ أَلاَ وَ إِنَّ [مِنَ النِّعَمِ سَعَةَ الْمَالِ وَ أَفْضَلُ مِنْ سَعَةِ الْمَالِ صِحَّةُ الْبَدَنِ وَ أَفْضَلُ]</w:t>
      </w:r>
    </w:p>
    <w:p>
      <w:pPr>
        <w:pStyle w:val="BookText"/>
      </w:pPr>
      <w:r>
        <w:rPr>
          <w:rFonts w:ascii="Amiri" w:hAnsi="Amiri" w:eastAsia="Amiri" w:cs="Amiri"/>
          <w:lang w:bidi="ar-SA"/>
          <w:color w:val="111111"/>
          <w:sz w:val="28"/>
          <w:szCs w:val="28"/>
          <w:rtl/>
        </w:rPr>
        <w:t xml:space="preserve">مِنْ صِحَّةِ الْبَدَنِ تَقْوَی الْقَلْبِ .</w:t>
      </w:r>
    </w:p>
    <w:p>
      <w:pPr>
        <w:pStyle w:val="BookText"/>
      </w:pPr>
      <w:r>
        <w:rPr>
          <w:rFonts w:ascii="IRNazanin" w:hAnsi="IRNazanin" w:eastAsia="IRNazanin" w:cs="IRNazanin"/>
          <w:lang w:bidi="fa-IR"/>
          <w:color w:val="111111"/>
          <w:sz w:val="28"/>
          <w:szCs w:val="28"/>
          <w:rtl/>
        </w:rPr>
        <w:t xml:space="preserve">قد تقدم الکلام فی الفاقة و الغنی فأما المرض و العافیة</w:t>
      </w:r>
    </w:p>
    <w:p>
      <w:pPr>
        <w:pStyle w:val="BookText"/>
      </w:pPr>
      <w:r>
        <w:rPr>
          <w:rFonts w:ascii="Times New Roman" w:hAnsi="Times New Roman" w:eastAsia="Times New Roman" w:cs="Times New Roman"/>
          <w:lang w:val="en-US" w:bidi="en-US"/>
          <w:color w:val="111111"/>
          <w:sz w:val="28"/>
          <w:szCs w:val="28"/>
          <w:rtl/>
        </w:rPr>
        <w:t xml:space="preserve">4834</w:t>
      </w:r>
    </w:p>
    <w:p>
      <w:pPr>
        <w:pStyle w:val="BookText"/>
      </w:pPr>
      <w:r>
        <w:rPr>
          <w:rFonts w:ascii="IRNazanin" w:hAnsi="IRNazanin" w:eastAsia="IRNazanin" w:cs="IRNazanin"/>
          <w:lang w:bidi="fa-IR"/>
          <w:color w:val="111111"/>
          <w:sz w:val="28"/>
          <w:szCs w:val="28"/>
          <w:rtl/>
        </w:rPr>
        <w:t xml:space="preserve">ففی الحدیث المرفوع إلیک انتهت الأمانی یا صاحب العافیة.</w:t>
      </w:r>
    </w:p>
    <w:p>
      <w:pPr>
        <w:pStyle w:val="BookText"/>
      </w:pPr>
      <w:r>
        <w:rPr>
          <w:rFonts w:ascii="IRNazanin" w:hAnsi="IRNazanin" w:eastAsia="IRNazanin" w:cs="IRNazanin"/>
          <w:lang w:bidi="fa-IR"/>
          <w:color w:val="111111"/>
          <w:sz w:val="28"/>
          <w:szCs w:val="28"/>
          <w:rtl/>
        </w:rPr>
        <w:t xml:space="preserve">فأما مرض القلب و صحته فالمراد به التقوی و ضدها و قد سبق القول فی ذلک.</w:t>
      </w:r>
    </w:p>
    <w:p>
      <w:pPr>
        <w:pStyle w:val="BookText"/>
      </w:pPr>
      <w:r>
        <w:rPr>
          <w:rFonts w:ascii="IRNazanin" w:hAnsi="IRNazanin" w:eastAsia="IRNazanin" w:cs="IRNazanin"/>
          <w:lang w:bidi="fa-IR"/>
          <w:color w:val="111111"/>
          <w:sz w:val="28"/>
          <w:szCs w:val="28"/>
          <w:rtl/>
        </w:rPr>
        <w:t xml:space="preserve">و قال أحمد بن یوسف الکاتب المال للمرء فی معیشته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8" w:name="pg11086_126183"/>
    <w:bookmarkEnd w:id="218"/>
    <w:p>
      <w:pPr>
        <w:pStyle w:val="Heading3"/>
      </w:pPr>
      <w:bookmarkStart w:id="476" w:name="_Toc244"/>
      <w:r>
        <w:t>396 [و من کلامه ع فی تقسیم المؤمن العاقل الوقت إلی ثلاث أقسام]</w:t>
      </w:r>
      <w:bookmarkEnd w:id="476"/>
    </w:p>
    <w:p>
      <w:pPr>
        <w:pStyle w:val="BookText"/>
      </w:pPr>
      <w:r>
        <w:rPr>
          <w:rFonts w:ascii="Amiri" w:hAnsi="Amiri" w:eastAsia="Amiri" w:cs="Amiri"/>
          <w:lang w:bidi="ar-SA"/>
          <w:color w:val="111111"/>
          <w:sz w:val="28"/>
          <w:szCs w:val="28"/>
          <w:rtl/>
        </w:rPr>
        <w:t xml:space="preserve">وَ قَالَ ع لِلْمُؤْمِنِ ثَلاَثُ سَاعَاتٍ فَسَاعَةٌ یُنَاجِی فِیهَا رَبَّهُ وَ سَاعَةٌ یَرُمُّ [فِیهَا مَعَایِشَهُ]</w:t>
      </w:r>
    </w:p>
    <w:p>
      <w:pPr>
        <w:pStyle w:val="BookText"/>
      </w:pPr>
      <w:r>
        <w:rPr>
          <w:rFonts w:ascii="Amiri" w:hAnsi="Amiri" w:eastAsia="Amiri" w:cs="Amiri"/>
          <w:lang w:bidi="ar-SA"/>
          <w:color w:val="111111"/>
          <w:sz w:val="28"/>
          <w:szCs w:val="28"/>
          <w:rtl/>
        </w:rPr>
        <w:t xml:space="preserve">مَعَاشَهُ وَ سَاعَةٌ یُخَلِّی [فِیهَا]</w:t>
      </w:r>
    </w:p>
    <w:p>
      <w:pPr>
        <w:pStyle w:val="BookText"/>
      </w:pPr>
      <w:r>
        <w:rPr>
          <w:rFonts w:ascii="Amiri" w:hAnsi="Amiri" w:eastAsia="Amiri" w:cs="Amiri"/>
          <w:lang w:bidi="ar-SA"/>
          <w:color w:val="111111"/>
          <w:sz w:val="28"/>
          <w:szCs w:val="28"/>
          <w:rtl/>
        </w:rPr>
        <w:t xml:space="preserve">بَیْنَ نَفْسِهِ وَ بَیْنَ لَذَّتِهَا فِیمَا یَحِلُّ وَ یَجْمُلُ وَ لَیْسَ لِلْعَاقِلِ أَنْ یَکُونَ شَاخِصاً إِلاَّ فِی ثَلاَثٍ مَرَمَّةٍ لِمَعَاشٍ أَوْ خُطْوَةٍ فِی مَعَادٍ أَوْ لَذَّةٍ فِی غَیْرِ مُحَرَّمٍ .</w:t>
      </w:r>
    </w:p>
    <w:p>
      <w:pPr>
        <w:pStyle w:val="BookText"/>
      </w:pPr>
      <w:r>
        <w:rPr>
          <w:rFonts w:ascii="IRNazanin" w:hAnsi="IRNazanin" w:eastAsia="IRNazanin" w:cs="IRNazanin"/>
          <w:lang w:bidi="fa-IR"/>
          <w:color w:val="111111"/>
          <w:sz w:val="28"/>
          <w:szCs w:val="28"/>
          <w:rtl/>
        </w:rPr>
        <w:t xml:space="preserve">تقدیر الکلام ینبغی أن یکون زمان العاقل مقسوما ثلاثة أقسام.</w:t>
      </w:r>
    </w:p>
    <w:p>
      <w:pPr>
        <w:pStyle w:val="BookText"/>
      </w:pPr>
      <w:r>
        <w:rPr>
          <w:rFonts w:ascii="IRNazanin" w:hAnsi="IRNazanin" w:eastAsia="IRNazanin" w:cs="IRNazanin"/>
          <w:lang w:bidi="fa-IR"/>
          <w:color w:val="111111"/>
          <w:sz w:val="28"/>
          <w:szCs w:val="28"/>
          <w:rtl/>
        </w:rPr>
        <w:t xml:space="preserve">و یرم معاشه یصلحه و شاخصا راحلا و خطوة فی معاد یعنی فی عمل المعاد و هو العبادة و الطاعة.</w:t>
      </w:r>
    </w:p>
    <w:p>
      <w:pPr>
        <w:pStyle w:val="BookText"/>
      </w:pPr>
      <w:r>
        <w:rPr>
          <w:rFonts w:ascii="IRNazanin" w:hAnsi="IRNazanin" w:eastAsia="IRNazanin" w:cs="IRNazanin"/>
          <w:lang w:bidi="fa-IR"/>
          <w:color w:val="111111"/>
          <w:sz w:val="28"/>
          <w:szCs w:val="28"/>
          <w:rtl/>
        </w:rPr>
        <w:t xml:space="preserve">و کان شیخنا أبو علی رحمه الله یقسم زمانه علی ما أصف لک کان یصلی الصبح و الکواکب طالعة و یجلس فی محرابه للذکر و التسبیح إلی بعد طلوع الشمس بقلیل ثم یتکلم مع التلامذة و طلبة العلم إلی ارتفاع النهار ثم یقوم فیصلی الضحی ثم یجلس فیتمم البحث مع التلامذة إلی أن یؤذن للظهر فیصلیها بنوافلها ثم یدخل إلی أهله فیصلح شأنه و یقضی حوائجه ثم یخرج للعصر فیصلیها بنوافلها و یجلس مع التلامذة إلی المغرب فیصلیها و یصلی العشاء ثم یشتغل بالقرآن إلی ثلث اللیل ثم ینام الثلث الأوسط ثم یقعد فیصلی الثلث الأخیر کله إلی الصبح</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9" w:name="pg11086_126184"/>
    <w:bookmarkEnd w:id="219"/>
    <w:p>
      <w:pPr>
        <w:pStyle w:val="Heading3"/>
      </w:pPr>
      <w:bookmarkStart w:id="477" w:name="_Toc245"/>
      <w:r>
        <w:t>397 [و من کلامه ع فی الزهد فی الدنیا و جعل جزاء الشرط تبصیر الله تعالی عورات الدنیا]</w:t>
      </w:r>
      <w:bookmarkEnd w:id="477"/>
    </w:p>
    <w:p>
      <w:pPr>
        <w:pStyle w:val="BookText"/>
      </w:pPr>
      <w:r>
        <w:rPr>
          <w:rFonts w:ascii="Amiri" w:hAnsi="Amiri" w:eastAsia="Amiri" w:cs="Amiri"/>
          <w:lang w:bidi="ar-SA"/>
          <w:color w:val="111111"/>
          <w:sz w:val="28"/>
          <w:szCs w:val="28"/>
          <w:rtl/>
        </w:rPr>
        <w:t xml:space="preserve">وَ قَالَ ع ازْهَدْ فِی الدُّنْیَا یُبَصِّرْکَ اللَّهُ عَوْرَاتِهَا وَ لاَ تَغْفُلْ فَلَسْتَ بِمَغْفُولٍ عَنْکَ .</w:t>
      </w:r>
    </w:p>
    <w:p>
      <w:pPr>
        <w:pStyle w:val="BookText"/>
      </w:pPr>
      <w:r>
        <w:rPr>
          <w:rFonts w:ascii="IRNazanin" w:hAnsi="IRNazanin" w:eastAsia="IRNazanin" w:cs="IRNazanin"/>
          <w:lang w:bidi="fa-IR"/>
          <w:color w:val="111111"/>
          <w:sz w:val="28"/>
          <w:szCs w:val="28"/>
          <w:rtl/>
        </w:rPr>
        <w:t xml:space="preserve">أمره بالزهد فی الدنیا و جعل جزاء الشرط تبصیر الله تعالی له عورات الدنیا و هذا حق لأن الراغب فی الدنیا عاشق لها و العاشق لا یری عیب معشوقه کما قال القائل و عین الرضا عن کل عیب کلیلة و لکن عین السخط تبدی المساویا </w:t>
      </w:r>
      <w:r>
        <w:rPr>
          <w:rStyle w:val="FootnoteReference"/>
        </w:rPr>
        <w:footnoteReference w:id="263"/>
      </w:r>
      <w:r>
        <w:rPr>
          <w:rFonts w:ascii="IRNazanin" w:hAnsi="IRNazanin" w:eastAsia="IRNazanin" w:cs="IRNazanin"/>
          <w:lang w:bidi="fa-IR"/>
          <w:color w:val="111111"/>
          <w:sz w:val="28"/>
          <w:szCs w:val="28"/>
          <w:rtl/>
        </w:rPr>
        <w:t xml:space="preserve">فإذا زهد فیها فقد سخطها و إذا سخطها أبصر عیوبها مشاهدة لا روایة .</w:t>
      </w:r>
    </w:p>
    <w:p>
      <w:pPr>
        <w:pStyle w:val="BookText"/>
      </w:pPr>
      <w:r>
        <w:rPr>
          <w:rFonts w:ascii="IRNazanin" w:hAnsi="IRNazanin" w:eastAsia="IRNazanin" w:cs="IRNazanin"/>
          <w:lang w:bidi="fa-IR"/>
          <w:color w:val="111111"/>
          <w:sz w:val="28"/>
          <w:szCs w:val="28"/>
          <w:rtl/>
        </w:rPr>
        <w:t xml:space="preserve">ثم نهاه عن الغفلة و قال له إنک غیر مغفول عنک فلا تغفل أنت عن نفسک فإن أحق الناس و أولاهم ألا یغفل عن نفسه من لیس بمغفول عنه و من علیه رقیب شهید یناقشه علی الفتیل و النقیر </w:t>
      </w:r>
      <w:r>
        <w:rPr>
          <w:rStyle w:val="FootnoteReference"/>
        </w:rPr>
        <w:footnoteReference w:id="264"/>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0" w:name="pg11086_126185"/>
    <w:bookmarkEnd w:id="220"/>
    <w:p>
      <w:pPr>
        <w:pStyle w:val="Heading3"/>
      </w:pPr>
      <w:bookmarkStart w:id="478" w:name="_Toc246"/>
      <w:r>
        <w:t>398 [و من کلامه ع فی معرفة قیمة الإنسان فی کلامه]</w:t>
      </w:r>
      <w:bookmarkEnd w:id="478"/>
    </w:p>
    <w:p>
      <w:pPr>
        <w:pStyle w:val="BookText"/>
      </w:pPr>
      <w:r>
        <w:rPr>
          <w:rFonts w:ascii="Amiri" w:hAnsi="Amiri" w:eastAsia="Amiri" w:cs="Amiri"/>
          <w:lang w:bidi="ar-SA"/>
          <w:color w:val="111111"/>
          <w:sz w:val="28"/>
          <w:szCs w:val="28"/>
          <w:rtl/>
        </w:rPr>
        <w:t xml:space="preserve">وَ قَالَ ع تَکَلَّمُوا تُعْرَفُوا فَإِنَّ الْمَرْءَ مَخْبُوءٌ تَحْتَ لِسَانِهِ .</w:t>
      </w:r>
    </w:p>
    <w:p>
      <w:pPr>
        <w:pStyle w:val="BookText"/>
      </w:pPr>
      <w:r>
        <w:rPr>
          <w:rFonts w:ascii="IRNazanin" w:hAnsi="IRNazanin" w:eastAsia="IRNazanin" w:cs="IRNazanin"/>
          <w:lang w:bidi="fa-IR"/>
          <w:color w:val="111111"/>
          <w:sz w:val="28"/>
          <w:szCs w:val="28"/>
          <w:rtl/>
        </w:rPr>
        <w:t xml:space="preserve">هذه إحدی کلماته ع التی لا قیمة لها و لا یقدر قدرها و المعنی قد تداوله الناس قال و کائن تری من صامت لک معجب</w:t>
      </w:r>
    </w:p>
    <w:p>
      <w:pPr>
        <w:pStyle w:val="BookText"/>
      </w:pPr>
      <w:r>
        <w:rPr>
          <w:rFonts w:ascii="IRNazanin" w:hAnsi="IRNazanin" w:eastAsia="IRNazanin" w:cs="IRNazanin"/>
          <w:lang w:bidi="fa-IR"/>
          <w:color w:val="111111"/>
          <w:sz w:val="28"/>
          <w:szCs w:val="28"/>
          <w:rtl/>
        </w:rPr>
        <w:t xml:space="preserve">و کان یحیی بن خالد یقول ما جلس إلی أحد قط إلا هبته حتی یتکلم فإذا تکلم إما أن تزداد الهیبة أو تنقص</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1" w:name="pg11086_126186"/>
    <w:bookmarkEnd w:id="221"/>
    <w:p>
      <w:pPr>
        <w:pStyle w:val="Heading3"/>
      </w:pPr>
      <w:bookmarkStart w:id="479" w:name="_Toc247"/>
      <w:r>
        <w:t>399 [و من کلامه ع فی الطیب]</w:t>
      </w:r>
      <w:bookmarkEnd w:id="479"/>
    </w:p>
    <w:p>
      <w:pPr>
        <w:pStyle w:val="Heading4"/>
      </w:pPr>
      <w:bookmarkStart w:id="480" w:name="_Toc248"/>
      <w:r>
        <w:t>اشارة</w:t>
      </w:r>
      <w:bookmarkEnd w:id="480"/>
    </w:p>
    <w:p>
      <w:pPr>
        <w:pStyle w:val="BookText"/>
      </w:pPr>
      <w:r>
        <w:rPr>
          <w:rFonts w:ascii="Amiri" w:hAnsi="Amiri" w:eastAsia="Amiri" w:cs="Amiri"/>
          <w:lang w:bidi="ar-SA"/>
          <w:color w:val="111111"/>
          <w:sz w:val="28"/>
          <w:szCs w:val="28"/>
          <w:rtl/>
        </w:rPr>
        <w:t xml:space="preserve">وَ قَالَ ع نِعْمَ الطِّیبُ الْمِسْکُ خَفِیفٌ مَحْمِلُهُ عَطِرٌ رِیحُهُ .</w:t>
      </w:r>
    </w:p>
    <w:p>
      <w:pPr>
        <w:pStyle w:val="Heading4"/>
      </w:pPr>
      <w:bookmarkStart w:id="481" w:name="_Toc249"/>
      <w:r>
        <w:t>[فصل فیما ورد فی الطیب من الآثار]</w:t>
      </w:r>
      <w:bookmarkEnd w:id="481"/>
    </w:p>
    <w:p>
      <w:pPr>
        <w:pStyle w:val="BookText"/>
      </w:pPr>
      <w:r>
        <w:rPr>
          <w:rFonts w:ascii="IRNazanin" w:hAnsi="IRNazanin" w:eastAsia="IRNazanin" w:cs="IRNazanin"/>
          <w:lang w:bidi="fa-IR"/>
          <w:color w:val="111111"/>
          <w:sz w:val="28"/>
          <w:szCs w:val="28"/>
          <w:rtl/>
        </w:rPr>
        <w:t xml:space="preserve">کان النبی ص کثیر التطیب بالمسک و بغیره من أصناف الطیب.</w:t>
      </w:r>
    </w:p>
    <w:p>
      <w:pPr>
        <w:pStyle w:val="BookText"/>
      </w:pPr>
      <w:r>
        <w:rPr>
          <w:rFonts w:ascii="Times New Roman" w:hAnsi="Times New Roman" w:eastAsia="Times New Roman" w:cs="Times New Roman"/>
          <w:lang w:val="en-US" w:bidi="en-US"/>
          <w:color w:val="111111"/>
          <w:sz w:val="28"/>
          <w:szCs w:val="28"/>
          <w:rtl/>
        </w:rPr>
        <w:t xml:space="preserve">4835</w:t>
      </w:r>
    </w:p>
    <w:p>
      <w:pPr>
        <w:pStyle w:val="BookText"/>
      </w:pPr>
      <w:r>
        <w:rPr>
          <w:rFonts w:ascii="IRNazanin" w:hAnsi="IRNazanin" w:eastAsia="IRNazanin" w:cs="IRNazanin"/>
          <w:lang w:bidi="fa-IR"/>
          <w:color w:val="111111"/>
          <w:sz w:val="28"/>
          <w:szCs w:val="28"/>
          <w:rtl/>
        </w:rPr>
        <w:t xml:space="preserve">و جاء الخبر الصحیح عنه حبب إلی من دنیاکم ثلاث الطیب و النساء و قرة عینی فی الصلاة.</w:t>
      </w:r>
    </w:p>
    <w:p>
      <w:pPr>
        <w:pStyle w:val="BookText"/>
      </w:pPr>
      <w:r>
        <w:rPr>
          <w:rFonts w:ascii="IRNazanin" w:hAnsi="IRNazanin" w:eastAsia="IRNazanin" w:cs="IRNazanin"/>
          <w:lang w:bidi="fa-IR"/>
          <w:color w:val="111111"/>
          <w:sz w:val="28"/>
          <w:szCs w:val="28"/>
          <w:rtl/>
        </w:rPr>
        <w:t xml:space="preserve">و قد رویت لفظة أمیر المؤمنین ع عنه مرفوعة و نحوها</w:t>
      </w:r>
    </w:p>
    <w:p>
      <w:pPr>
        <w:pStyle w:val="BookText"/>
      </w:pPr>
      <w:r>
        <w:rPr>
          <w:rFonts w:ascii="Times New Roman" w:hAnsi="Times New Roman" w:eastAsia="Times New Roman" w:cs="Times New Roman"/>
          <w:lang w:val="en-US" w:bidi="en-US"/>
          <w:color w:val="111111"/>
          <w:sz w:val="28"/>
          <w:szCs w:val="28"/>
          <w:rtl/>
        </w:rPr>
        <w:t xml:space="preserve">4836</w:t>
      </w:r>
    </w:p>
    <w:p>
      <w:pPr>
        <w:pStyle w:val="BookText"/>
      </w:pPr>
      <w:r>
        <w:rPr>
          <w:rFonts w:ascii="IRNazanin" w:hAnsi="IRNazanin" w:eastAsia="IRNazanin" w:cs="IRNazanin"/>
          <w:lang w:bidi="fa-IR"/>
          <w:color w:val="111111"/>
          <w:sz w:val="28"/>
          <w:szCs w:val="28"/>
          <w:rtl/>
        </w:rPr>
        <w:t xml:space="preserve">لا تردوا الطیب فإنه طیب الریح خفیف المحمل.</w:t>
      </w:r>
    </w:p>
    <w:p>
      <w:pPr>
        <w:pStyle w:val="BookText"/>
      </w:pPr>
      <w:r>
        <w:rPr>
          <w:rFonts w:ascii="Amiri" w:hAnsi="Amiri" w:eastAsia="Amiri" w:cs="Amiri"/>
          <w:lang w:bidi="ar-SA"/>
          <w:color w:val="111111"/>
          <w:sz w:val="28"/>
          <w:szCs w:val="28"/>
          <w:rtl/>
        </w:rPr>
        <w:t xml:space="preserve">سرق أعرابی نافجة مسک فقیل له وَ مَنْ یَغْلُلْ یَأْتِ بِمٰا غَلَّ یَوْمَ الْقِیٰامَةِ </w:t>
      </w:r>
      <w:r>
        <w:rPr>
          <w:rStyle w:val="FootnoteReference"/>
        </w:rPr>
        <w:footnoteReference w:id="265"/>
      </w:r>
      <w:r>
        <w:rPr>
          <w:rFonts w:ascii="IRNazanin" w:hAnsi="IRNazanin" w:eastAsia="IRNazanin" w:cs="IRNazanin"/>
          <w:lang w:bidi="fa-IR"/>
          <w:color w:val="111111"/>
          <w:sz w:val="28"/>
          <w:szCs w:val="28"/>
          <w:rtl/>
        </w:rPr>
        <w:t xml:space="preserve">قال إذن أحملها طیبة الریح خفیفة المحمل.</w:t>
      </w:r>
    </w:p>
    <w:p>
      <w:pPr>
        <w:pStyle w:val="BookText"/>
      </w:pPr>
      <w:r>
        <w:rPr>
          <w:rFonts w:ascii="Times New Roman" w:hAnsi="Times New Roman" w:eastAsia="Times New Roman" w:cs="Times New Roman"/>
          <w:lang w:val="en-US" w:bidi="en-US"/>
          <w:color w:val="111111"/>
          <w:sz w:val="28"/>
          <w:szCs w:val="28"/>
          <w:rtl/>
        </w:rPr>
        <w:t xml:space="preserve">4837</w:t>
      </w:r>
    </w:p>
    <w:p>
      <w:pPr>
        <w:pStyle w:val="BookText"/>
      </w:pPr>
      <w:r>
        <w:rPr>
          <w:rFonts w:ascii="IRNazanin" w:hAnsi="IRNazanin" w:eastAsia="IRNazanin" w:cs="IRNazanin"/>
          <w:lang w:bidi="fa-IR"/>
          <w:color w:val="111111"/>
          <w:sz w:val="28"/>
          <w:szCs w:val="28"/>
          <w:rtl/>
        </w:rPr>
        <w:t xml:space="preserve">14- و فی الحدیث المرفوع أنه ع بایع قوما کان بید رجل منهم ردع </w:t>
      </w:r>
      <w:r>
        <w:rPr>
          <w:rStyle w:val="FootnoteReference"/>
        </w:rPr>
        <w:footnoteReference w:id="266"/>
      </w:r>
      <w:r>
        <w:rPr>
          <w:rFonts w:ascii="IRNazanin" w:hAnsi="IRNazanin" w:eastAsia="IRNazanin" w:cs="IRNazanin"/>
          <w:lang w:bidi="fa-IR"/>
          <w:color w:val="111111"/>
          <w:sz w:val="28"/>
          <w:szCs w:val="28"/>
          <w:rtl/>
        </w:rPr>
        <w:t xml:space="preserve">خلوق فبایعه بأطراف أصابعه و قال خیر طیب الرجال ما ظهر ریحه و خفی لونه و خیر طیب النساء ما ظهر لونه و خفی ریحه .</w:t>
      </w:r>
    </w:p>
    <w:p>
      <w:pPr>
        <w:pStyle w:val="BookText"/>
      </w:pPr>
      <w:r>
        <w:rPr>
          <w:rFonts w:ascii="Times New Roman" w:hAnsi="Times New Roman" w:eastAsia="Times New Roman" w:cs="Times New Roman"/>
          <w:lang w:val="en-US" w:bidi="en-US"/>
          <w:color w:val="111111"/>
          <w:sz w:val="28"/>
          <w:szCs w:val="28"/>
          <w:rtl/>
        </w:rPr>
        <w:t xml:space="preserve">4838</w:t>
      </w:r>
    </w:p>
    <w:p>
      <w:pPr>
        <w:pStyle w:val="BookText"/>
      </w:pPr>
      <w:r>
        <w:rPr>
          <w:rFonts w:ascii="IRNazanin" w:hAnsi="IRNazanin" w:eastAsia="IRNazanin" w:cs="IRNazanin"/>
          <w:lang w:bidi="fa-IR"/>
          <w:color w:val="111111"/>
          <w:sz w:val="28"/>
          <w:szCs w:val="28"/>
          <w:rtl/>
        </w:rPr>
        <w:t xml:space="preserve">و عنه ع فی صفة أهل الجنة و مجامرهم الألوة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العود الهندی.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4839</w:t>
      </w:r>
    </w:p>
    <w:p>
      <w:pPr>
        <w:pStyle w:val="BookText"/>
      </w:pPr>
      <w:r>
        <w:rPr>
          <w:rFonts w:ascii="IRNazanin" w:hAnsi="IRNazanin" w:eastAsia="IRNazanin" w:cs="IRNazanin"/>
          <w:lang w:bidi="fa-IR"/>
          <w:color w:val="111111"/>
          <w:sz w:val="28"/>
          <w:szCs w:val="28"/>
          <w:rtl/>
        </w:rPr>
        <w:t xml:space="preserve">و روی سهل بن سعد عنه ع أن فی الجنة لمراغا من مسک مثل مراغ دوابکم هذه.</w:t>
      </w:r>
    </w:p>
    <w:p>
      <w:pPr>
        <w:pStyle w:val="BookText"/>
      </w:pPr>
      <w:r>
        <w:rPr>
          <w:rFonts w:ascii="Times New Roman" w:hAnsi="Times New Roman" w:eastAsia="Times New Roman" w:cs="Times New Roman"/>
          <w:lang w:val="en-US" w:bidi="en-US"/>
          <w:color w:val="111111"/>
          <w:sz w:val="28"/>
          <w:szCs w:val="28"/>
          <w:rtl/>
        </w:rPr>
        <w:t xml:space="preserve">4840</w:t>
      </w:r>
    </w:p>
    <w:p>
      <w:pPr>
        <w:pStyle w:val="BookText"/>
      </w:pPr>
      <w:r>
        <w:rPr>
          <w:rFonts w:ascii="IRNazanin" w:hAnsi="IRNazanin" w:eastAsia="IRNazanin" w:cs="IRNazanin"/>
          <w:lang w:bidi="fa-IR"/>
          <w:color w:val="111111"/>
          <w:sz w:val="28"/>
          <w:szCs w:val="28"/>
          <w:rtl/>
        </w:rPr>
        <w:t xml:space="preserve">و روی عنه ع أیضا فی صفة الکوثر جاله المسک أی جانبه و رضراضة التوم و حصباؤه اللؤلؤ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4841</w:t>
      </w:r>
    </w:p>
    <w:p>
      <w:pPr>
        <w:pStyle w:val="BookText"/>
      </w:pPr>
      <w:r>
        <w:rPr>
          <w:rFonts w:ascii="IRNazanin" w:hAnsi="IRNazanin" w:eastAsia="IRNazanin" w:cs="IRNazanin"/>
          <w:lang w:bidi="fa-IR"/>
          <w:color w:val="111111"/>
          <w:sz w:val="28"/>
          <w:szCs w:val="28"/>
          <w:rtl/>
        </w:rPr>
        <w:t xml:space="preserve">و قالت عائشة کأنی أنظر إلی وبیص المسک فی مفارق رسول الله ص و هو محرم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4842</w:t>
      </w:r>
    </w:p>
    <w:p>
      <w:pPr>
        <w:pStyle w:val="BookText"/>
      </w:pPr>
      <w:r>
        <w:rPr>
          <w:rFonts w:ascii="IRNazanin" w:hAnsi="IRNazanin" w:eastAsia="IRNazanin" w:cs="IRNazanin"/>
          <w:lang w:bidi="fa-IR"/>
          <w:color w:val="111111"/>
          <w:sz w:val="28"/>
          <w:szCs w:val="28"/>
          <w:rtl/>
        </w:rPr>
        <w:t xml:space="preserve">14- و کان ابن عمر یستجمر بعود غیر مطری و یجعل معه الکافور و یقول هکذا رأیت رسول الله ص یصنع .</w:t>
      </w:r>
    </w:p>
    <w:p>
      <w:pPr>
        <w:pStyle w:val="BookText"/>
      </w:pPr>
      <w:r>
        <w:rPr>
          <w:rFonts w:ascii="Times New Roman" w:hAnsi="Times New Roman" w:eastAsia="Times New Roman" w:cs="Times New Roman"/>
          <w:lang w:val="en-US" w:bidi="en-US"/>
          <w:color w:val="111111"/>
          <w:sz w:val="28"/>
          <w:szCs w:val="28"/>
          <w:rtl/>
        </w:rPr>
        <w:t xml:space="preserve">4843</w:t>
      </w:r>
    </w:p>
    <w:p>
      <w:pPr>
        <w:pStyle w:val="BookText"/>
      </w:pPr>
      <w:r>
        <w:rPr>
          <w:rFonts w:ascii="IRNazanin" w:hAnsi="IRNazanin" w:eastAsia="IRNazanin" w:cs="IRNazanin"/>
          <w:lang w:bidi="fa-IR"/>
          <w:color w:val="111111"/>
          <w:sz w:val="28"/>
          <w:szCs w:val="28"/>
          <w:rtl/>
        </w:rPr>
        <w:t xml:space="preserve">14- و روی أنس بن مالک قال دخل علینا رسول الله ص فقال عندنا و الوقت صیف فعرق فجاءت أمی بقارورة فجعلت تسلت عرقه فاستیقظ و قال یا أم سلیم ما تصنعین قالت هذا عرقک نجعله فی طیبنا فإنه من أطیب الطیب و نرجو به برکة صبیاننا فقال أصبت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 عمر لو کنت تاجرا ما اخترت غیر العطر إن فاتنی ربحه لم یفتنی ریحه.</w:t>
      </w:r>
    </w:p>
    <w:p>
      <w:pPr>
        <w:pStyle w:val="BookText"/>
      </w:pPr>
      <w:r>
        <w:rPr>
          <w:rFonts w:ascii="IRNazanin" w:hAnsi="IRNazanin" w:eastAsia="IRNazanin" w:cs="IRNazanin"/>
          <w:lang w:bidi="fa-IR"/>
          <w:color w:val="111111"/>
          <w:sz w:val="28"/>
          <w:szCs w:val="28"/>
          <w:rtl/>
        </w:rPr>
        <w:t xml:space="preserve">ناول المتوکل أحمد بن أبی فنن فأرة مسک فأنشده لئن کان هذا طیبنا و هو طیب لقد طیبته من یدیک الأنامل.</w:t>
      </w:r>
    </w:p>
    <w:p>
      <w:pPr>
        <w:pStyle w:val="BookText"/>
      </w:pPr>
      <w:r>
        <w:rPr>
          <w:rFonts w:ascii="IRNazanin" w:hAnsi="IRNazanin" w:eastAsia="IRNazanin" w:cs="IRNazanin"/>
          <w:lang w:bidi="fa-IR"/>
          <w:color w:val="111111"/>
          <w:sz w:val="28"/>
          <w:szCs w:val="28"/>
          <w:rtl/>
        </w:rPr>
        <w:t xml:space="preserve">قالوا سمیت الغالیة غالیة لأن عبد الله بن جعفر أهدی لمعاویة قارورة منها فسأله کم أنفق علیها فذکر مالا فقال هذه غالیة فسمیت غالیة.</w:t>
      </w:r>
    </w:p>
    <w:p>
      <w:pPr>
        <w:pStyle w:val="BookText"/>
      </w:pPr>
      <w:r>
        <w:rPr>
          <w:rFonts w:ascii="IRNazanin" w:hAnsi="IRNazanin" w:eastAsia="IRNazanin" w:cs="IRNazanin"/>
          <w:lang w:bidi="fa-IR"/>
          <w:color w:val="111111"/>
          <w:sz w:val="28"/>
          <w:szCs w:val="28"/>
          <w:rtl/>
        </w:rPr>
        <w:t xml:space="preserve">شم مالک بن أسماء بن خارجة الفزاری من أخته هند بنت أسماء ریح غالیة و کانت تحت الحجاج فقال علمینی طیبک قالت لا أفعل أ ترید أن تعلمه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جواریک هو لک عندی ما أردته ثم ضحکت و قالت و الله ما تعلمته إلا من شعرک حیث قلت أطیب الطیب طیب أم أبان</w:t>
      </w:r>
    </w:p>
    <w:p>
      <w:pPr>
        <w:pStyle w:val="BookText"/>
      </w:pPr>
      <w:r>
        <w:rPr>
          <w:rFonts w:ascii="IRNazanin" w:hAnsi="IRNazanin" w:eastAsia="IRNazanin" w:cs="IRNazanin"/>
          <w:lang w:bidi="fa-IR"/>
          <w:color w:val="111111"/>
          <w:sz w:val="28"/>
          <w:szCs w:val="28"/>
          <w:rtl/>
        </w:rPr>
        <w:t xml:space="preserve">و روی أبو قلابة قال کان ابن مسعود إذا خرج من بیته إلی المسجد عرف من فی الطریق أنه قد مر من طیب ریحه.</w:t>
      </w:r>
    </w:p>
    <w:p>
      <w:pPr>
        <w:pStyle w:val="BookText"/>
      </w:pPr>
      <w:r>
        <w:rPr>
          <w:rFonts w:ascii="IRNazanin" w:hAnsi="IRNazanin" w:eastAsia="IRNazanin" w:cs="IRNazanin"/>
          <w:lang w:bidi="fa-IR"/>
          <w:color w:val="111111"/>
          <w:sz w:val="28"/>
          <w:szCs w:val="28"/>
          <w:rtl/>
        </w:rPr>
        <w:t xml:space="preserve">و روی الحسن بن زید عن أبیه قال رأیت ابن عباس حین أحرم و الغالیة علی صلعته کأنها الرب.</w:t>
      </w:r>
    </w:p>
    <w:p>
      <w:pPr>
        <w:pStyle w:val="BookText"/>
      </w:pPr>
      <w:r>
        <w:rPr>
          <w:rFonts w:ascii="IRNazanin" w:hAnsi="IRNazanin" w:eastAsia="IRNazanin" w:cs="IRNazanin"/>
          <w:lang w:bidi="fa-IR"/>
          <w:color w:val="111111"/>
          <w:sz w:val="28"/>
          <w:szCs w:val="28"/>
          <w:rtl/>
        </w:rPr>
        <w:t xml:space="preserve">أولم المتوکل فی طهر بنیه فلما کثر اللعب قال لیحیی بن أکثم انصرف أیها القاضی قال و لم قال لأنهم یریدون أن یخلطوا قال أحوج ما یکونون إلی قاض إذا خلطوا فاستظرفه و أمر أن تغلف لحیته ففعل فقال یحیی إنا لله ضاعت الغالیة کانت هذه تکفینی دهرا لو دفعت إلی فأمر له بزورق لطیف من ذهب مملوء من غالیة و درج بخور فأخذهما و انصرف.</w:t>
      </w:r>
    </w:p>
    <w:p>
      <w:pPr>
        <w:pStyle w:val="BookText"/>
      </w:pPr>
      <w:r>
        <w:rPr>
          <w:rFonts w:ascii="IRNazanin" w:hAnsi="IRNazanin" w:eastAsia="IRNazanin" w:cs="IRNazanin"/>
          <w:lang w:bidi="fa-IR"/>
          <w:color w:val="111111"/>
          <w:sz w:val="28"/>
          <w:szCs w:val="28"/>
          <w:rtl/>
        </w:rPr>
        <w:t xml:space="preserve">و روی عکرمة أن ابن عباس کان یطلی جسده بالمسک فإذا مر بالطریق قال الناس أ مر ابن عباس أم المسک و قال أبو الضحی رأیت علی رأس ابن الزبیر من المسک ما لو کان لی لکان رأس مالی.</w:t>
      </w:r>
    </w:p>
    <w:p>
      <w:pPr>
        <w:pStyle w:val="BookText"/>
      </w:pPr>
      <w:r>
        <w:rPr>
          <w:rFonts w:ascii="IRNazanin" w:hAnsi="IRNazanin" w:eastAsia="IRNazanin" w:cs="IRNazanin"/>
          <w:lang w:bidi="fa-IR"/>
          <w:color w:val="111111"/>
          <w:sz w:val="28"/>
          <w:szCs w:val="28"/>
          <w:rtl/>
        </w:rPr>
        <w:t xml:space="preserve">لما بنی عمر بن عبد العزیز علی فاطمة بنت عبد الملک أسرج فی مسارجه تلک اللیلة الغالیة إلی أن طلعت الشمس.</w:t>
      </w:r>
    </w:p>
    <w:p>
      <w:pPr>
        <w:pStyle w:val="BookText"/>
      </w:pPr>
      <w:r>
        <w:rPr>
          <w:rFonts w:ascii="IRNazanin" w:hAnsi="IRNazanin" w:eastAsia="IRNazanin" w:cs="IRNazanin"/>
          <w:lang w:bidi="fa-IR"/>
          <w:color w:val="111111"/>
          <w:sz w:val="28"/>
          <w:szCs w:val="28"/>
          <w:rtl/>
        </w:rPr>
        <w:t xml:space="preserve">کانت لابن عمر بندقة من مسک یبوکها بین راحتیه فتفوح رائحتها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عمر بن عبد العزیز فی إمارته المدینة یجعل المسک بین قدمیه و نعله فقال فیه الشاعر یمدحه له نعل لا تطبی الکلب ریحها </w:t>
      </w:r>
      <w:r>
        <w:rPr>
          <w:rStyle w:val="FootnoteReference"/>
        </w:rPr>
        <w:footnoteReference w:id="271"/>
      </w:r>
      <w:r>
        <w:rPr>
          <w:rFonts w:ascii="IRNazanin" w:hAnsi="IRNazanin" w:eastAsia="IRNazanin" w:cs="IRNazanin"/>
          <w:lang w:bidi="fa-IR"/>
          <w:color w:val="111111"/>
          <w:sz w:val="28"/>
          <w:szCs w:val="28"/>
          <w:rtl/>
        </w:rPr>
        <w:t xml:space="preserve">و إن وضعت فی مجلس القوم شمت.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 عمر قول سحیم عبد بنی الحسحاس و هبت شمال آخر اللیل قرة فقال له ویحک إنک مقتول فلم تمض علیه أیام حتی قتل.</w:t>
      </w:r>
    </w:p>
    <w:p>
      <w:pPr>
        <w:pStyle w:val="BookText"/>
      </w:pPr>
      <w:r>
        <w:rPr>
          <w:rFonts w:ascii="IRNazanin" w:hAnsi="IRNazanin" w:eastAsia="IRNazanin" w:cs="IRNazanin"/>
          <w:lang w:bidi="fa-IR"/>
          <w:color w:val="111111"/>
          <w:sz w:val="28"/>
          <w:szCs w:val="28"/>
          <w:rtl/>
        </w:rPr>
        <w:t xml:space="preserve">قال الشعبی الرائحة الطیبة تزید فی العقل.</w:t>
      </w:r>
    </w:p>
    <w:p>
      <w:pPr>
        <w:pStyle w:val="BookText"/>
      </w:pPr>
      <w:r>
        <w:rPr>
          <w:rFonts w:ascii="IRNazanin" w:hAnsi="IRNazanin" w:eastAsia="IRNazanin" w:cs="IRNazanin"/>
          <w:lang w:bidi="fa-IR"/>
          <w:color w:val="111111"/>
          <w:sz w:val="28"/>
          <w:szCs w:val="28"/>
          <w:rtl/>
        </w:rPr>
        <w:t xml:space="preserve">کان عبد الله بن زید یتخلق بالخلوق ثم یجلس فی المجلس.</w:t>
      </w:r>
    </w:p>
    <w:p>
      <w:pPr>
        <w:pStyle w:val="BookText"/>
      </w:pPr>
      <w:r>
        <w:rPr>
          <w:rFonts w:ascii="IRNazanin" w:hAnsi="IRNazanin" w:eastAsia="IRNazanin" w:cs="IRNazanin"/>
          <w:lang w:bidi="fa-IR"/>
          <w:color w:val="111111"/>
          <w:sz w:val="28"/>
          <w:szCs w:val="28"/>
          <w:rtl/>
        </w:rPr>
        <w:t xml:space="preserve">و کانوا یستحبون إذا قاموا من اللیل أن یمسحوا مقادیم لحاهم بالطیب.</w:t>
      </w:r>
    </w:p>
    <w:p>
      <w:pPr>
        <w:pStyle w:val="BookText"/>
      </w:pPr>
      <w:r>
        <w:rPr>
          <w:rFonts w:ascii="IRNazanin" w:hAnsi="IRNazanin" w:eastAsia="IRNazanin" w:cs="IRNazanin"/>
          <w:lang w:bidi="fa-IR"/>
          <w:color w:val="111111"/>
          <w:sz w:val="28"/>
          <w:szCs w:val="28"/>
          <w:rtl/>
        </w:rPr>
        <w:t xml:space="preserve">و اشتری تمیم الداری حلة بثمانمائة درهم و هیأ طیبا فکان إذا قام من اللیل تطیب و لبس حلته و قام فی المحراب.</w:t>
      </w:r>
    </w:p>
    <w:p>
      <w:pPr>
        <w:pStyle w:val="BookText"/>
      </w:pPr>
      <w:r>
        <w:rPr>
          <w:rFonts w:ascii="IRNazanin" w:hAnsi="IRNazanin" w:eastAsia="IRNazanin" w:cs="IRNazanin"/>
          <w:lang w:bidi="fa-IR"/>
          <w:color w:val="111111"/>
          <w:sz w:val="28"/>
          <w:szCs w:val="28"/>
          <w:rtl/>
        </w:rPr>
        <w:t xml:space="preserve">و قال أنس یا جمیلة هیئی لنا طیبا أمسح به یدی فإن ابن أم ثابت إذا جاء قبل یدی یعنی ثابتا البنانی .</w:t>
      </w:r>
    </w:p>
    <w:p>
      <w:pPr>
        <w:pStyle w:val="BookText"/>
      </w:pPr>
      <w:r>
        <w:rPr>
          <w:rFonts w:ascii="IRNazanin" w:hAnsi="IRNazanin" w:eastAsia="IRNazanin" w:cs="IRNazanin"/>
          <w:lang w:bidi="fa-IR"/>
          <w:color w:val="111111"/>
          <w:sz w:val="28"/>
          <w:szCs w:val="28"/>
          <w:rtl/>
        </w:rPr>
        <w:t xml:space="preserve">و قال سلم بن قتیبة لقد شممت من فلان رائحة أطیب من مشطة العروس الحسناء فی أنف العاشق الشبق.</w:t>
      </w:r>
    </w:p>
    <w:p>
      <w:pPr>
        <w:pStyle w:val="BookText"/>
      </w:pPr>
      <w:r>
        <w:rPr>
          <w:rFonts w:ascii="IRNazanin" w:hAnsi="IRNazanin" w:eastAsia="IRNazanin" w:cs="IRNazanin"/>
          <w:lang w:bidi="fa-IR"/>
          <w:color w:val="111111"/>
          <w:sz w:val="28"/>
          <w:szCs w:val="28"/>
          <w:rtl/>
        </w:rPr>
        <w:t xml:space="preserve">و من کلام بعض الصالحین الفاسق رجس و لو تضمخ بالغالیة.</w:t>
      </w:r>
    </w:p>
    <w:p>
      <w:pPr>
        <w:pStyle w:val="BookText"/>
      </w:pPr>
      <w:r>
        <w:rPr>
          <w:rFonts w:ascii="IRNazanin" w:hAnsi="IRNazanin" w:eastAsia="IRNazanin" w:cs="IRNazanin"/>
          <w:lang w:bidi="fa-IR"/>
          <w:color w:val="111111"/>
          <w:sz w:val="28"/>
          <w:szCs w:val="28"/>
          <w:rtl/>
        </w:rPr>
        <w:t xml:space="preserve">عرضت مدنیة لکثیر فقالت له أنت القائل فما روضة بالحزن طیبة الثری لو کانت هذه الصفة لزنجیة تجتلی الحلة لطابت هلا قلت کما قال سیدک </w:t>
      </w:r>
      <w:r>
        <w:rPr>
          <w:rStyle w:val="FootnoteReference"/>
        </w:rPr>
        <w:footnoteReference w:id="272"/>
      </w:r>
      <w:r>
        <w:rPr>
          <w:rFonts w:ascii="IRNazanin" w:hAnsi="IRNazanin" w:eastAsia="IRNazanin" w:cs="IRNazanin"/>
          <w:lang w:bidi="fa-IR"/>
          <w:color w:val="111111"/>
          <w:sz w:val="28"/>
          <w:szCs w:val="28"/>
          <w:rtl/>
        </w:rPr>
        <w:t xml:space="preserve">إمرؤ القیس</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لم تریانی کلما جئت طارقا</w:t>
      </w:r>
    </w:p>
    <w:p>
      <w:pPr>
        <w:pStyle w:val="BookText"/>
      </w:pPr>
      <w:r>
        <w:rPr>
          <w:rFonts w:ascii="IRNazanin" w:hAnsi="IRNazanin" w:eastAsia="IRNazanin" w:cs="IRNazanin"/>
          <w:lang w:bidi="fa-IR"/>
          <w:color w:val="111111"/>
          <w:sz w:val="28"/>
          <w:szCs w:val="28"/>
          <w:rtl/>
        </w:rPr>
        <w:t xml:space="preserve">وجدت بها طیبا و إن لم تطیب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الزمخشری إن النوی المنقع بالمدینة ینتاب أشرافها المواضع التی یکون فیها التماسا لطیب ریحه و إذا وجدوا ریحه بالعراق هربوا منها لخبثها قال و من اختلف فی طرقات المدینة وجد رائحة طیبة و بنة </w:t>
      </w:r>
      <w:r>
        <w:rPr>
          <w:rStyle w:val="FootnoteReference"/>
        </w:rPr>
        <w:footnoteReference w:id="274"/>
      </w:r>
      <w:r>
        <w:rPr>
          <w:rFonts w:ascii="IRNazanin" w:hAnsi="IRNazanin" w:eastAsia="IRNazanin" w:cs="IRNazanin"/>
          <w:lang w:bidi="fa-IR"/>
          <w:color w:val="111111"/>
          <w:sz w:val="28"/>
          <w:szCs w:val="28"/>
          <w:rtl/>
        </w:rPr>
        <w:t xml:space="preserve">عجیبة و لذلک سمیت طیبة و الزنجیة بها تجعل فی رأسها شیئا من بلح و ما لا قیمة له فتجد له خمرة لا یعدلها بیت عروس من ذوات الأقدار.</w:t>
      </w:r>
    </w:p>
    <w:p>
      <w:pPr>
        <w:pStyle w:val="BookText"/>
      </w:pPr>
      <w:r>
        <w:rPr>
          <w:rFonts w:ascii="IRNazanin" w:hAnsi="IRNazanin" w:eastAsia="IRNazanin" w:cs="IRNazanin"/>
          <w:lang w:bidi="fa-IR"/>
          <w:color w:val="111111"/>
          <w:sz w:val="28"/>
          <w:szCs w:val="28"/>
          <w:rtl/>
        </w:rPr>
        <w:t xml:space="preserve">قال و لو دخلت کل غالیة و عطر قصبة الأهواز و قصبة أنطاکیة لوجدتها قد تغیرت و فسدت فی مدة یسیرة.</w:t>
      </w:r>
    </w:p>
    <w:p>
      <w:pPr>
        <w:pStyle w:val="BookText"/>
      </w:pPr>
      <w:r>
        <w:rPr>
          <w:rFonts w:ascii="IRNazanin" w:hAnsi="IRNazanin" w:eastAsia="IRNazanin" w:cs="IRNazanin"/>
          <w:lang w:bidi="fa-IR"/>
          <w:color w:val="111111"/>
          <w:sz w:val="28"/>
          <w:szCs w:val="28"/>
          <w:rtl/>
        </w:rPr>
        <w:t xml:space="preserve">أراد الرشید المقام فی أنطاکیة فقال له شیخ منها إنها لیست من بلادک فإن الطیب الفاخر یتغیر فیها حتی لا ینتفع منه بشیء و السلاح یصدأ فیها.</w:t>
      </w:r>
    </w:p>
    <w:p>
      <w:pPr>
        <w:pStyle w:val="BookText"/>
      </w:pPr>
      <w:r>
        <w:rPr>
          <w:rFonts w:ascii="IRNazanin" w:hAnsi="IRNazanin" w:eastAsia="IRNazanin" w:cs="IRNazanin"/>
          <w:lang w:bidi="fa-IR"/>
          <w:color w:val="111111"/>
          <w:sz w:val="28"/>
          <w:szCs w:val="28"/>
          <w:rtl/>
        </w:rPr>
        <w:t xml:space="preserve">سیراف من بلاد فارس لها فغمة طیبة.</w:t>
      </w:r>
    </w:p>
    <w:p>
      <w:pPr>
        <w:pStyle w:val="BookText"/>
      </w:pPr>
      <w:r>
        <w:rPr>
          <w:rFonts w:ascii="IRNazanin" w:hAnsi="IRNazanin" w:eastAsia="IRNazanin" w:cs="IRNazanin"/>
          <w:lang w:bidi="fa-IR"/>
          <w:color w:val="111111"/>
          <w:sz w:val="28"/>
          <w:szCs w:val="28"/>
          <w:rtl/>
        </w:rPr>
        <w:t xml:space="preserve">فأرة المسک دویبة شبیهة بالخشف </w:t>
      </w:r>
      <w:r>
        <w:rPr>
          <w:rStyle w:val="FootnoteReference"/>
        </w:rPr>
        <w:footnoteReference w:id="275"/>
      </w:r>
      <w:r>
        <w:rPr>
          <w:rFonts w:ascii="IRNazanin" w:hAnsi="IRNazanin" w:eastAsia="IRNazanin" w:cs="IRNazanin"/>
          <w:lang w:bidi="fa-IR"/>
          <w:color w:val="111111"/>
          <w:sz w:val="28"/>
          <w:szCs w:val="28"/>
          <w:rtl/>
        </w:rPr>
        <w:t xml:space="preserve">تکون فی ناحیة تبت تصاد لأجل سرتها فإذا صادها الصائد عصب سرتها بعصاب شدید و هی مدلاة فیجتمع فیها دمها ثم یذبحها و ما أکثر من یأکلها ثم یأخذ السرة فیدفنها فی الشعر حتی یستحیل الدم المحتقن فیها مسکا ذکیا بعد أن کان لا یرام نتنا و قد یوجد فی البیوت جرذان سود یقال لها فأر المسک لیس عندها إلا رائحة لازمة لها.</w:t>
      </w:r>
    </w:p>
    <w:p>
      <w:pPr>
        <w:pStyle w:val="BookText"/>
      </w:pPr>
      <w:r>
        <w:rPr>
          <w:rFonts w:ascii="IRNazanin" w:hAnsi="IRNazanin" w:eastAsia="IRNazanin" w:cs="IRNazanin"/>
          <w:lang w:bidi="fa-IR"/>
          <w:color w:val="111111"/>
          <w:sz w:val="28"/>
          <w:szCs w:val="28"/>
          <w:rtl/>
        </w:rPr>
        <w:t xml:space="preserve">و ذکر شیخنا أبو عثمان الجاحظ قال سألت بعض أصحابنا المعتزلة عن شأن المسک فقال لو لا أن رسول الله ص تطیب بالمسک لما تطیبت به لأنه دم فأما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الزباد فلیس مما یقرب ثیابی فقلت له قد یرتضع الجدی من لبن خنزیرة فلا یحرم لحمه لأن ذلک اللبن استحال لحما و خرج من تلک الطبیعة و عن تلک الصورة و عن ذلک الاسم و کذا لحم الجلالة فالمسک غیر الدم و الخل غیر الخمر و الجوهر لا یحرم لذاته و عینه و إنما یحرم للأعراض و العلل فلا تقزز </w:t>
      </w:r>
      <w:r>
        <w:rPr>
          <w:rStyle w:val="FootnoteReference"/>
        </w:rPr>
        <w:footnoteReference w:id="276"/>
      </w:r>
      <w:r>
        <w:rPr>
          <w:rFonts w:ascii="IRNazanin" w:hAnsi="IRNazanin" w:eastAsia="IRNazanin" w:cs="IRNazanin"/>
          <w:lang w:bidi="fa-IR"/>
          <w:color w:val="111111"/>
          <w:sz w:val="28"/>
          <w:szCs w:val="28"/>
          <w:rtl/>
        </w:rPr>
        <w:t xml:space="preserve">منه عند ذکرک الدم فلیس به بأس.</w:t>
      </w:r>
    </w:p>
    <w:p>
      <w:pPr>
        <w:pStyle w:val="BookText"/>
      </w:pPr>
      <w:r>
        <w:rPr>
          <w:rFonts w:ascii="IRNazanin" w:hAnsi="IRNazanin" w:eastAsia="IRNazanin" w:cs="IRNazanin"/>
          <w:lang w:bidi="fa-IR"/>
          <w:color w:val="111111"/>
          <w:sz w:val="28"/>
          <w:szCs w:val="28"/>
          <w:rtl/>
        </w:rPr>
        <w:t xml:space="preserve">قال الزمخشری و الزبادة هرة و یقال للزیلع و هم الذین یجتلبون الزباد یا زیلع الزبادة ماتت فیغضب.</w:t>
      </w:r>
    </w:p>
    <w:p>
      <w:pPr>
        <w:pStyle w:val="BookText"/>
      </w:pPr>
      <w:r>
        <w:rPr>
          <w:rFonts w:ascii="IRNazanin" w:hAnsi="IRNazanin" w:eastAsia="IRNazanin" w:cs="IRNazanin"/>
          <w:lang w:bidi="fa-IR"/>
          <w:color w:val="111111"/>
          <w:sz w:val="28"/>
          <w:szCs w:val="28"/>
          <w:rtl/>
        </w:rPr>
        <w:t xml:space="preserve">و قال ابن جزلة الطبیب فی المنهاج </w:t>
      </w:r>
      <w:r>
        <w:rPr>
          <w:rStyle w:val="FootnoteReference"/>
        </w:rPr>
        <w:footnoteReference w:id="277"/>
      </w:r>
      <w:r>
        <w:rPr>
          <w:rFonts w:ascii="IRNazanin" w:hAnsi="IRNazanin" w:eastAsia="IRNazanin" w:cs="IRNazanin"/>
          <w:lang w:bidi="fa-IR"/>
          <w:color w:val="111111"/>
          <w:sz w:val="28"/>
          <w:szCs w:val="28"/>
          <w:rtl/>
        </w:rPr>
        <w:t xml:space="preserve">الزباد طیب یؤخذ من حیوان کالسنور یقال إنه وسخ فی رحمها- و قال الزمخشری العنبر یأتی طفاوة علی الماء لا یدری أحد معدنه یقذفه البحر إلی البر فلا یأکل منه شیء إلا مات و لا ینقره طائر إلا بقی منقاره فیه و لا یقع علیه إلا نصلت أظفاره و البحریون و العطارون ربما وجدوا فیه المنقار و الظفر.</w:t>
      </w:r>
    </w:p>
    <w:p>
      <w:pPr>
        <w:pStyle w:val="BookText"/>
      </w:pPr>
      <w:r>
        <w:rPr>
          <w:rFonts w:ascii="IRNazanin" w:hAnsi="IRNazanin" w:eastAsia="IRNazanin" w:cs="IRNazanin"/>
          <w:lang w:bidi="fa-IR"/>
          <w:color w:val="111111"/>
          <w:sz w:val="28"/>
          <w:szCs w:val="28"/>
          <w:rtl/>
        </w:rPr>
        <w:t xml:space="preserve">قال و البال و هو سمکة طولها خمسون ذراعا یؤکل منه الیسیر فیموت.</w:t>
      </w:r>
    </w:p>
    <w:p>
      <w:pPr>
        <w:pStyle w:val="BookText"/>
      </w:pPr>
      <w:r>
        <w:rPr>
          <w:rFonts w:ascii="IRNazanin" w:hAnsi="IRNazanin" w:eastAsia="IRNazanin" w:cs="IRNazanin"/>
          <w:lang w:bidi="fa-IR"/>
          <w:color w:val="111111"/>
          <w:sz w:val="28"/>
          <w:szCs w:val="28"/>
          <w:rtl/>
        </w:rPr>
        <w:t xml:space="preserve">قال و سمعت ناسا من أهل مکة یقولون هو ضفع </w:t>
      </w:r>
      <w:r>
        <w:rPr>
          <w:rStyle w:val="FootnoteReference"/>
        </w:rPr>
        <w:footnoteReference w:id="278"/>
      </w:r>
      <w:r>
        <w:rPr>
          <w:rFonts w:ascii="IRNazanin" w:hAnsi="IRNazanin" w:eastAsia="IRNazanin" w:cs="IRNazanin"/>
          <w:lang w:bidi="fa-IR"/>
          <w:color w:val="111111"/>
          <w:sz w:val="28"/>
          <w:szCs w:val="28"/>
          <w:rtl/>
        </w:rPr>
        <w:t xml:space="preserve">ثور فی بحر الهند و قیل هو من زبد بحر سرندیب و أجوده الأشهب ثم الأزرق و أدونه الأسود.</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4844</w:t>
      </w:r>
    </w:p>
    <w:p>
      <w:pPr>
        <w:pStyle w:val="BookText"/>
      </w:pPr>
      <w:r>
        <w:rPr>
          <w:rFonts w:ascii="IRNazanin" w:hAnsi="IRNazanin" w:eastAsia="IRNazanin" w:cs="IRNazanin"/>
          <w:lang w:bidi="fa-IR"/>
          <w:color w:val="111111"/>
          <w:sz w:val="28"/>
          <w:szCs w:val="28"/>
          <w:rtl/>
        </w:rPr>
        <w:t xml:space="preserve">فی حدیث ابن عباس لیس فی العنبر زکاة إنما هو شیء یدسره البحر أی یدفعه.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صاحب المنهاج فی الطب فقال العنبر من عین فی البحر و یکون جماجم أکبرها وزنه ألف مثقال و الأسود أردأ أصنافه و کثیرا ما یوجد فی أجواف السمک التی تأکله و تموت و توجد فیه سهوکة.</w:t>
      </w:r>
    </w:p>
    <w:p>
      <w:pPr>
        <w:pStyle w:val="BookText"/>
      </w:pPr>
      <w:r>
        <w:rPr>
          <w:rFonts w:ascii="IRNazanin" w:hAnsi="IRNazanin" w:eastAsia="IRNazanin" w:cs="IRNazanin"/>
          <w:lang w:bidi="fa-IR"/>
          <w:color w:val="111111"/>
          <w:sz w:val="28"/>
          <w:szCs w:val="28"/>
          <w:rtl/>
        </w:rPr>
        <w:t xml:space="preserve">و قال فی المسک أنه سرة دابة کالظبی له نابان أبیضان معقفان إلی الجانب الإنسی کقرنین.</w:t>
      </w:r>
    </w:p>
    <w:p>
      <w:pPr>
        <w:pStyle w:val="BookText"/>
      </w:pPr>
      <w:r>
        <w:rPr>
          <w:rFonts w:ascii="Times New Roman" w:hAnsi="Times New Roman" w:eastAsia="Times New Roman" w:cs="Times New Roman"/>
          <w:lang w:val="en-US" w:bidi="en-US"/>
          <w:color w:val="111111"/>
          <w:sz w:val="28"/>
          <w:szCs w:val="28"/>
          <w:rtl/>
        </w:rPr>
        <w:t xml:space="preserve">4845</w:t>
      </w:r>
    </w:p>
    <w:p>
      <w:pPr>
        <w:pStyle w:val="BookText"/>
      </w:pPr>
      <w:r>
        <w:rPr>
          <w:rFonts w:ascii="IRNazanin" w:hAnsi="IRNazanin" w:eastAsia="IRNazanin" w:cs="IRNazanin"/>
          <w:lang w:bidi="fa-IR"/>
          <w:color w:val="111111"/>
          <w:sz w:val="28"/>
          <w:szCs w:val="28"/>
          <w:rtl/>
        </w:rPr>
        <w:t xml:space="preserve">جاء فی الحدیث المرفوع لا تمنعوا إماء الله مساجد الله و لیخرجن إذا خرجن ثفلات. أی غیر متطیبات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4846</w:t>
      </w:r>
    </w:p>
    <w:p>
      <w:pPr>
        <w:pStyle w:val="BookText"/>
      </w:pPr>
      <w:r>
        <w:rPr>
          <w:rFonts w:ascii="IRNazanin" w:hAnsi="IRNazanin" w:eastAsia="IRNazanin" w:cs="IRNazanin"/>
          <w:lang w:bidi="fa-IR"/>
          <w:color w:val="111111"/>
          <w:sz w:val="28"/>
          <w:szCs w:val="28"/>
          <w:rtl/>
        </w:rPr>
        <w:t xml:space="preserve">و فی الحدیث أیضا إذا شهدت إحداکن العشاء فلا تمس طیبا.</w:t>
      </w:r>
    </w:p>
    <w:p>
      <w:pPr>
        <w:pStyle w:val="BookText"/>
      </w:pPr>
      <w:r>
        <w:rPr>
          <w:rFonts w:ascii="IRNazanin" w:hAnsi="IRNazanin" w:eastAsia="IRNazanin" w:cs="IRNazanin"/>
          <w:lang w:bidi="fa-IR"/>
          <w:color w:val="111111"/>
          <w:sz w:val="28"/>
          <w:szCs w:val="28"/>
          <w:rtl/>
        </w:rPr>
        <w:t xml:space="preserve">و المراد من ذلک ألا تهیج علیهن شهوة الرجال.</w:t>
      </w:r>
    </w:p>
    <w:p>
      <w:pPr>
        <w:pStyle w:val="BookText"/>
      </w:pPr>
      <w:r>
        <w:rPr>
          <w:rFonts w:ascii="IRNazanin" w:hAnsi="IRNazanin" w:eastAsia="IRNazanin" w:cs="IRNazanin"/>
          <w:lang w:bidi="fa-IR"/>
          <w:color w:val="111111"/>
          <w:sz w:val="28"/>
          <w:szCs w:val="28"/>
          <w:rtl/>
        </w:rPr>
        <w:t xml:space="preserve">قال الشاعر و المسک بینا تراه ممتهنا</w:t>
      </w:r>
    </w:p>
    <w:p>
      <w:pPr>
        <w:pStyle w:val="BookText"/>
      </w:pPr>
      <w:r>
        <w:rPr>
          <w:rFonts w:ascii="IRNazanin" w:hAnsi="IRNazanin" w:eastAsia="IRNazanin" w:cs="IRNazanin"/>
          <w:lang w:bidi="fa-IR"/>
          <w:color w:val="111111"/>
          <w:sz w:val="28"/>
          <w:szCs w:val="28"/>
          <w:rtl/>
        </w:rPr>
        <w:t xml:space="preserve">الصنوبری فی استهداء المسک المسک أشبه شیء بالشباب فهب بعض الشباب لبعض العصبة الشیب یقال إن رجلا وجد قرطاسا فیه اسم الله تعالی فرفعه و کان عنده دینار فاشتری به مسکا فطیبه فرأی فی المنام قائلا یقول له کما طیبت اسمی لأطیبن ذکرک.</w:t>
      </w:r>
    </w:p>
    <w:p>
      <w:pPr>
        <w:pStyle w:val="BookText"/>
      </w:pPr>
      <w:r>
        <w:rPr>
          <w:rFonts w:ascii="IRNazanin" w:hAnsi="IRNazanin" w:eastAsia="IRNazanin" w:cs="IRNazanin"/>
          <w:lang w:bidi="fa-IR"/>
          <w:color w:val="111111"/>
          <w:sz w:val="28"/>
          <w:szCs w:val="28"/>
          <w:rtl/>
        </w:rPr>
        <w:t xml:space="preserve">قال خالد بن صفوان لیزید بن المهلب ما رأیت صدا المغفر و لا عبق العنبر بأحد ألیق منه بک فقال حاجتک قال ابن أخ لی فی حبسک فقال یسبقک إلی المنزل.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 کأن دخان الند ما بین جمره بقایا ضباب فی ریاض شقیق.</w:t>
      </w:r>
    </w:p>
    <w:p>
      <w:pPr>
        <w:pStyle w:val="BookText"/>
      </w:pPr>
      <w:r>
        <w:rPr>
          <w:rFonts w:ascii="IRNazanin" w:hAnsi="IRNazanin" w:eastAsia="IRNazanin" w:cs="IRNazanin"/>
          <w:lang w:bidi="fa-IR"/>
          <w:color w:val="111111"/>
          <w:sz w:val="28"/>
          <w:szCs w:val="28"/>
          <w:rtl/>
        </w:rPr>
        <w:t xml:space="preserve">قالوا خیر العود المندلی و هو منسوب إلی مندل قریة من قری الهند و أجوده أصلبه و امتحان رطبة أن ینطبع فیه نقش الخاتم و الیابس تفصح عنه النار و من خاصیة المندلی أن رائحته تثبت فی الثواب أسبوعا و أنه لا یقمل ما دامت فیه.</w:t>
      </w:r>
    </w:p>
    <w:p>
      <w:pPr>
        <w:pStyle w:val="BookText"/>
      </w:pPr>
      <w:r>
        <w:rPr>
          <w:rFonts w:ascii="IRNazanin" w:hAnsi="IRNazanin" w:eastAsia="IRNazanin" w:cs="IRNazanin"/>
          <w:lang w:bidi="fa-IR"/>
          <w:color w:val="111111"/>
          <w:sz w:val="28"/>
          <w:szCs w:val="28"/>
          <w:rtl/>
        </w:rPr>
        <w:t xml:space="preserve">قال صاحب المنهاج </w:t>
      </w:r>
      <w:r>
        <w:rPr>
          <w:rStyle w:val="FootnoteReference"/>
        </w:rPr>
        <w:footnoteReference w:id="280"/>
      </w:r>
      <w:r>
        <w:rPr>
          <w:rFonts w:ascii="IRNazanin" w:hAnsi="IRNazanin" w:eastAsia="IRNazanin" w:cs="IRNazanin"/>
          <w:lang w:bidi="fa-IR"/>
          <w:color w:val="111111"/>
          <w:sz w:val="28"/>
          <w:szCs w:val="28"/>
          <w:rtl/>
        </w:rPr>
        <w:t xml:space="preserve">العود عروق أشجار تقلع و تدفن فی الأرض حتی تتعفن منها الخشبیة و القشریة و یبقی العود الخالص و أجوده المندلی و یجلب من وسط بلاد الهند ثم العود الهندی و هو یفضل علی المندلی بأنه لا یولد القمل و هو أعبق بالثیاب.</w:t>
      </w:r>
    </w:p>
    <w:p>
      <w:pPr>
        <w:pStyle w:val="BookText"/>
      </w:pPr>
      <w:r>
        <w:rPr>
          <w:rFonts w:ascii="IRNazanin" w:hAnsi="IRNazanin" w:eastAsia="IRNazanin" w:cs="IRNazanin"/>
          <w:lang w:bidi="fa-IR"/>
          <w:color w:val="111111"/>
          <w:sz w:val="28"/>
          <w:szCs w:val="28"/>
          <w:rtl/>
        </w:rPr>
        <w:t xml:space="preserve">قال و أفضل العود أرسبه فی الماء و الطافی ردیء.</w:t>
      </w:r>
    </w:p>
    <w:p>
      <w:pPr>
        <w:pStyle w:val="BookText"/>
      </w:pPr>
      <w:r>
        <w:rPr>
          <w:rFonts w:ascii="IRNazanin" w:hAnsi="IRNazanin" w:eastAsia="IRNazanin" w:cs="IRNazanin"/>
          <w:lang w:bidi="fa-IR"/>
          <w:color w:val="111111"/>
          <w:sz w:val="28"/>
          <w:szCs w:val="28"/>
          <w:rtl/>
        </w:rPr>
        <w:t xml:space="preserve">قال أبو العباس الأعمی لیت شعری من أین رائحة المسک</w:t>
      </w:r>
    </w:p>
    <w:p>
      <w:pPr>
        <w:pStyle w:val="BookText"/>
      </w:pPr>
      <w:r>
        <w:rPr>
          <w:rFonts w:ascii="IRNazanin" w:hAnsi="IRNazanin" w:eastAsia="IRNazanin" w:cs="IRNazanin"/>
          <w:lang w:bidi="fa-IR"/>
          <w:color w:val="111111"/>
          <w:sz w:val="28"/>
          <w:szCs w:val="28"/>
          <w:rtl/>
        </w:rPr>
        <w:t xml:space="preserve">المسیب بن علس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تبیت الملوک علی عتبها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کالمسک ترب مقاماتهم</w:t>
      </w:r>
    </w:p>
    <w:p>
      <w:pPr>
        <w:pStyle w:val="BookText"/>
      </w:pPr>
      <w:r>
        <w:rPr>
          <w:rFonts w:ascii="IRNazanin" w:hAnsi="IRNazanin" w:eastAsia="IRNazanin" w:cs="IRNazanin"/>
          <w:lang w:bidi="fa-IR"/>
          <w:color w:val="111111"/>
          <w:sz w:val="28"/>
          <w:szCs w:val="28"/>
          <w:rtl/>
        </w:rPr>
        <w:t xml:space="preserve">و ترب قبورهم أطیب.</w:t>
      </w:r>
    </w:p>
    <w:p>
      <w:pPr>
        <w:pStyle w:val="BookText"/>
      </w:pPr>
      <w:r>
        <w:rPr>
          <w:rFonts w:ascii="IRNazanin" w:hAnsi="IRNazanin" w:eastAsia="IRNazanin" w:cs="IRNazanin"/>
          <w:lang w:bidi="fa-IR"/>
          <w:color w:val="111111"/>
          <w:sz w:val="28"/>
          <w:szCs w:val="28"/>
          <w:rtl/>
        </w:rPr>
        <w:t xml:space="preserve">أخذه العباس بن الأحنف فقال و أنت إذا ما وطئت التراب کان ترابک للناس طیبا.</w:t>
      </w:r>
    </w:p>
    <w:p>
      <w:pPr>
        <w:pStyle w:val="BookText"/>
      </w:pPr>
      <w:r>
        <w:rPr>
          <w:rFonts w:ascii="IRNazanin" w:hAnsi="IRNazanin" w:eastAsia="IRNazanin" w:cs="IRNazanin"/>
          <w:lang w:bidi="fa-IR"/>
          <w:color w:val="111111"/>
          <w:sz w:val="28"/>
          <w:szCs w:val="28"/>
          <w:rtl/>
        </w:rPr>
        <w:t xml:space="preserve">و هجا بعض الشعراء العمال فی أیام عمر و وقع علیهم فقال فی بعض شعره نئوب إذا آبوا و نغزو إذا غزوا فقبض عمر علی العمال و صادرهم.</w:t>
      </w:r>
    </w:p>
    <w:p>
      <w:pPr>
        <w:pStyle w:val="BookText"/>
      </w:pPr>
      <w:r>
        <w:rPr>
          <w:rFonts w:ascii="IRNazanin" w:hAnsi="IRNazanin" w:eastAsia="IRNazanin" w:cs="IRNazanin"/>
          <w:lang w:bidi="fa-IR"/>
          <w:color w:val="111111"/>
          <w:sz w:val="28"/>
          <w:szCs w:val="28"/>
          <w:rtl/>
        </w:rPr>
        <w:t xml:space="preserve">قالوا فی الکافور إنه ماء فی شجر مکفور فیه یغرزونه بالحدید فإذا خرج إلی ظاهر ذلک الشجر ضربه الهواء فانعقد کالصموغ الجامدة علی الأشجار.</w:t>
      </w:r>
    </w:p>
    <w:p>
      <w:pPr>
        <w:pStyle w:val="BookText"/>
      </w:pPr>
      <w:r>
        <w:rPr>
          <w:rFonts w:ascii="IRNazanin" w:hAnsi="IRNazanin" w:eastAsia="IRNazanin" w:cs="IRNazanin"/>
          <w:lang w:bidi="fa-IR"/>
          <w:color w:val="111111"/>
          <w:sz w:val="28"/>
          <w:szCs w:val="28"/>
          <w:rtl/>
        </w:rPr>
        <w:t xml:space="preserve">و قال صاحب المنهاج </w:t>
      </w:r>
      <w:r>
        <w:rPr>
          <w:rStyle w:val="FootnoteReference"/>
        </w:rPr>
        <w:footnoteReference w:id="282"/>
      </w:r>
      <w:r>
        <w:rPr>
          <w:rFonts w:ascii="IRNazanin" w:hAnsi="IRNazanin" w:eastAsia="IRNazanin" w:cs="IRNazanin"/>
          <w:lang w:bidi="fa-IR"/>
          <w:color w:val="111111"/>
          <w:sz w:val="28"/>
          <w:szCs w:val="28"/>
          <w:rtl/>
        </w:rPr>
        <w:t xml:space="preserve">هو أصناف منها الفنصوری </w:t>
      </w:r>
      <w:r>
        <w:rPr>
          <w:rStyle w:val="FootnoteReference"/>
        </w:rPr>
        <w:footnoteReference w:id="283"/>
      </w:r>
      <w:r>
        <w:rPr>
          <w:rFonts w:ascii="IRNazanin" w:hAnsi="IRNazanin" w:eastAsia="IRNazanin" w:cs="IRNazanin"/>
          <w:lang w:bidi="fa-IR"/>
          <w:color w:val="111111"/>
          <w:sz w:val="28"/>
          <w:szCs w:val="28"/>
          <w:rtl/>
        </w:rPr>
        <w:t xml:space="preserve">و الرباحی </w:t>
      </w:r>
      <w:r>
        <w:rPr>
          <w:rStyle w:val="FootnoteReference"/>
        </w:rPr>
        <w:footnoteReference w:id="284"/>
      </w:r>
      <w:r>
        <w:rPr>
          <w:rFonts w:ascii="IRNazanin" w:hAnsi="IRNazanin" w:eastAsia="IRNazanin" w:cs="IRNazanin"/>
          <w:lang w:bidi="fa-IR"/>
          <w:color w:val="111111"/>
          <w:sz w:val="28"/>
          <w:szCs w:val="28"/>
          <w:rtl/>
        </w:rPr>
        <w:t xml:space="preserve">و الأزاد و الإسفرک </w:t>
      </w:r>
      <w:r>
        <w:rPr>
          <w:rStyle w:val="FootnoteReference"/>
        </w:rPr>
        <w:footnoteReference w:id="285"/>
      </w:r>
      <w:r>
        <w:rPr>
          <w:rFonts w:ascii="IRNazanin" w:hAnsi="IRNazanin" w:eastAsia="IRNazanin" w:cs="IRNazanin"/>
          <w:lang w:bidi="fa-IR"/>
          <w:color w:val="111111"/>
          <w:sz w:val="28"/>
          <w:szCs w:val="28"/>
          <w:rtl/>
        </w:rPr>
        <w:t xml:space="preserve">الأزرق و هو المختط بخشبه و قیل إن شجرته عظیمة تظلل أکثر من مائة فارس و هی بحریة و خشب الکافور أبیض إلی الحمرة خفیف و الرباحی یوجد فی بدن شجرته قطع کالثلج فإذا شققت الشجرة تناثر منها الکافور الند هو الغالیة و هو العود المطری بالمسک و العنبر و دهن البان و من الناس من لا یضیف إلیه دهن البان و یجعل عوضه الکافور و منهم من لا یضیف إلیه الکافور أیضا و من الناس من یرکب الغالیة من المسک و العنبر و الکافور و دهن النیلوفر.</w:t>
      </w:r>
    </w:p>
    <w:p>
      <w:pPr>
        <w:pStyle w:val="BookText"/>
      </w:pPr>
      <w:r>
        <w:rPr>
          <w:rFonts w:ascii="IRNazanin" w:hAnsi="IRNazanin" w:eastAsia="IRNazanin" w:cs="IRNazanin"/>
          <w:lang w:bidi="fa-IR"/>
          <w:color w:val="111111"/>
          <w:sz w:val="28"/>
          <w:szCs w:val="28"/>
          <w:rtl/>
        </w:rPr>
        <w:t xml:space="preserve">قال الأصمعی قلت لأبی المهدیة الأعرابی کیف تقول لیس الطیب إلا المسک فلم یحفل الأعرابی و ذهب إلی مذهب آخر فقال فأین أنت عن العنبر فقلت کیف تقول لیس الطیب إلا المسک و العنبر قال فأین أنت عن البان قلت فکیف</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 لیس الطیب إلا المسک و العنبر و البان قال فأین أنت عن ادهان بحجر یعنی الیمامة قلت فکیف تقول لیس الطیب إلا المسک و العنبر و البان و ادهان بحجر قال فأین أنت عن فأرة الإبل صادرة فرأیت أنی قد أکثرت علیه فترکته قال و فأرة الإبل ریحها حین تصدر عن الماء و قد أکلت العشب الطیب.</w:t>
      </w:r>
    </w:p>
    <w:p>
      <w:pPr>
        <w:pStyle w:val="BookText"/>
      </w:pPr>
      <w:r>
        <w:rPr>
          <w:rFonts w:ascii="IRNazanin" w:hAnsi="IRNazanin" w:eastAsia="IRNazanin" w:cs="IRNazanin"/>
          <w:lang w:bidi="fa-IR"/>
          <w:color w:val="111111"/>
          <w:sz w:val="28"/>
          <w:szCs w:val="28"/>
          <w:rtl/>
        </w:rPr>
        <w:t xml:space="preserve">و فی فأرة الإبل یقول الشاعر کأن فأرة مسک فی مباءتها إذا بدا من ضیاء الصبح تنتشر کان لأبی أیوب المرزبانی وزیر المنصور دهن طیب یدهن به إذا رکب إلی المنصور فلما رأی الناس غلبته علی المنصور و طاعته له فیما یریده حتی إنه ربما کان یستحضره لیوقع به فإذا رآه تبسم إلیه و طابت نفسه قالوا دهن أبی أیوب من عمل السحرة و ضربوا به المثل فقالوا لمن یغلب علی الإنسان معه دهن أبی أیوب .</w:t>
      </w:r>
    </w:p>
    <w:p>
      <w:pPr>
        <w:pStyle w:val="BookText"/>
      </w:pPr>
      <w:r>
        <w:rPr>
          <w:rFonts w:ascii="IRNazanin" w:hAnsi="IRNazanin" w:eastAsia="IRNazanin" w:cs="IRNazanin"/>
          <w:lang w:bidi="fa-IR"/>
          <w:color w:val="111111"/>
          <w:sz w:val="28"/>
          <w:szCs w:val="28"/>
          <w:rtl/>
        </w:rPr>
        <w:t xml:space="preserve">أعرابی فیها مدر کف و مشم أنف.</w:t>
      </w:r>
    </w:p>
    <w:p>
      <w:pPr>
        <w:pStyle w:val="BookText"/>
      </w:pPr>
      <w:r>
        <w:rPr>
          <w:rFonts w:ascii="IRNazanin" w:hAnsi="IRNazanin" w:eastAsia="IRNazanin" w:cs="IRNazanin"/>
          <w:lang w:bidi="fa-IR"/>
          <w:color w:val="111111"/>
          <w:sz w:val="28"/>
          <w:szCs w:val="28"/>
          <w:rtl/>
        </w:rPr>
        <w:t xml:space="preserve">و قال عیینة بن أسماء بن خارجة الفزاری لو کنت أحمل خمرا حین زرتکم قال الأصمعی ذکر لأبی أیوب هؤلاء الذین یتقشفون فقال ما علمت أن القذر و الذفر من الدین.</w:t>
      </w:r>
    </w:p>
    <w:p>
      <w:pPr>
        <w:pStyle w:val="BookText"/>
      </w:pPr>
      <w:r>
        <w:rPr>
          <w:rFonts w:ascii="IRNazanin" w:hAnsi="IRNazanin" w:eastAsia="IRNazanin" w:cs="IRNazanin"/>
          <w:lang w:bidi="fa-IR"/>
          <w:color w:val="111111"/>
          <w:sz w:val="28"/>
          <w:szCs w:val="28"/>
          <w:rtl/>
        </w:rPr>
        <w:t xml:space="preserve">ریح الکلب مثل فی النتن قال الشاعر ریحها ریح کلاب هارشت فی یوم طل.</w:t>
      </w:r>
    </w:p>
    <w:p>
      <w:pPr>
        <w:pStyle w:val="BookText"/>
      </w:pPr>
      <w:r>
        <w:rPr>
          <w:rFonts w:ascii="IRNazanin" w:hAnsi="IRNazanin" w:eastAsia="IRNazanin" w:cs="IRNazanin"/>
          <w:lang w:bidi="fa-IR"/>
          <w:color w:val="111111"/>
          <w:sz w:val="28"/>
          <w:szCs w:val="28"/>
          <w:rtl/>
        </w:rPr>
        <w:t xml:space="preserve">و قال آخر یزداد لؤما علی المدیح کما یزداد نتن الکلاب فی المطر.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امرأة إمرئ القیس له و کان مفرکا عند النساء إذا عرقت عرقت بریح کلب قال صدقت إن أهلی أرضعونی مرة بلبن کلبة.</w:t>
      </w:r>
    </w:p>
    <w:p>
      <w:pPr>
        <w:pStyle w:val="BookText"/>
      </w:pPr>
      <w:r>
        <w:rPr>
          <w:rFonts w:ascii="IRNazanin" w:hAnsi="IRNazanin" w:eastAsia="IRNazanin" w:cs="IRNazanin"/>
          <w:lang w:bidi="fa-IR"/>
          <w:color w:val="111111"/>
          <w:sz w:val="28"/>
          <w:szCs w:val="28"/>
          <w:rtl/>
        </w:rPr>
        <w:t xml:space="preserve">قال سلمة بن عیاش یقول لجعفر بن سلیمان فما شم أنفی ریح کف رأیتها من الناس إلا ریح کفک أطیب فأمر له بألف دینار و مائة مثقال من المسک و مائة مثقال من العنبر.</w:t>
      </w:r>
    </w:p>
    <w:p>
      <w:pPr>
        <w:pStyle w:val="BookText"/>
      </w:pPr>
      <w:r>
        <w:rPr>
          <w:rFonts w:ascii="Times New Roman" w:hAnsi="Times New Roman" w:eastAsia="Times New Roman" w:cs="Times New Roman"/>
          <w:lang w:val="en-US" w:bidi="en-US"/>
          <w:color w:val="111111"/>
          <w:sz w:val="28"/>
          <w:szCs w:val="28"/>
          <w:rtl/>
        </w:rPr>
        <w:t xml:space="preserve">4847</w:t>
      </w:r>
    </w:p>
    <w:p>
      <w:pPr>
        <w:pStyle w:val="BookText"/>
      </w:pPr>
      <w:r>
        <w:rPr>
          <w:rFonts w:ascii="IRNazanin" w:hAnsi="IRNazanin" w:eastAsia="IRNazanin" w:cs="IRNazanin"/>
          <w:lang w:bidi="fa-IR"/>
          <w:color w:val="111111"/>
          <w:sz w:val="28"/>
          <w:szCs w:val="28"/>
          <w:rtl/>
        </w:rPr>
        <w:t xml:space="preserve">وجه عمر إلی ملک الروم بریدا فاشترت أم کلثوم امرأة عمر طیبا بدنانیر و جعلته فی قارورتین و أهدتهما إلی امرأة ملک الروم فرجع البرید إلیها و معه ملء القارورتین جواهر فدخل علیها عمر و قد صبت الجواهر فی حجرها فقال من أین لک هذا فأخبرته فقبض علیه و قال هذا للمسلمین قالت کیف و هو عوض هدیتی قال بینی و بینک أبوک فقال علی ع لک منه بقیمة دینارک و الباقی للمسلمین جملة لأن برید المسلمین حمله.</w:t>
      </w:r>
    </w:p>
    <w:p>
      <w:pPr>
        <w:pStyle w:val="BookText"/>
      </w:pPr>
      <w:r>
        <w:rPr>
          <w:rFonts w:ascii="IRNazanin" w:hAnsi="IRNazanin" w:eastAsia="IRNazanin" w:cs="IRNazanin"/>
          <w:lang w:bidi="fa-IR"/>
          <w:color w:val="111111"/>
          <w:sz w:val="28"/>
          <w:szCs w:val="28"/>
          <w:rtl/>
        </w:rPr>
        <w:t xml:space="preserve">قیل لخدیجة بنت الرشید رسل العباس بن محمد علی الباب معهم زنبیل یحمله رجلان فقالت تراه بعث إلی باقلاء فکشف الزنبیل عن جرة مملوءة غالیة فیها مسحاة من ذهب و إذا برقعة هذه جرة أصیبت هی و أختها فی خزائن بنی أمیة فأما أختها فغلب علیها الخلفاء و أما هذه فلم أر أحدا أحق بها منک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2" w:name="pg11086_126197"/>
    <w:bookmarkEnd w:id="222"/>
    <w:p>
      <w:pPr>
        <w:pStyle w:val="Heading3"/>
      </w:pPr>
      <w:bookmarkStart w:id="482" w:name="_Toc250"/>
      <w:r>
        <w:t>400 [و من کلامه ع فی العجب و الکبر و الفخر]</w:t>
      </w:r>
      <w:bookmarkEnd w:id="482"/>
    </w:p>
    <w:p>
      <w:pPr>
        <w:pStyle w:val="Heading4"/>
      </w:pPr>
      <w:bookmarkStart w:id="483" w:name="_Toc251"/>
      <w:r>
        <w:t>اشارة</w:t>
      </w:r>
      <w:bookmarkEnd w:id="483"/>
    </w:p>
    <w:p>
      <w:pPr>
        <w:pStyle w:val="BookText"/>
      </w:pPr>
      <w:r>
        <w:rPr>
          <w:rFonts w:ascii="Amiri" w:hAnsi="Amiri" w:eastAsia="Amiri" w:cs="Amiri"/>
          <w:lang w:bidi="ar-SA"/>
          <w:color w:val="111111"/>
          <w:sz w:val="28"/>
          <w:szCs w:val="28"/>
          <w:rtl/>
        </w:rPr>
        <w:t xml:space="preserve">وَ قَالَ ع ضَعْ فَخْرَکَ وَ احْطُطْ کِبْرَکَ وَ اذْکُرْ قَبْرَکَ .</w:t>
      </w:r>
    </w:p>
    <w:p>
      <w:pPr>
        <w:pStyle w:val="BookText"/>
      </w:pPr>
      <w:r>
        <w:rPr>
          <w:rFonts w:ascii="IRNazanin" w:hAnsi="IRNazanin" w:eastAsia="IRNazanin" w:cs="IRNazanin"/>
          <w:lang w:bidi="fa-IR"/>
          <w:color w:val="111111"/>
          <w:sz w:val="28"/>
          <w:szCs w:val="28"/>
          <w:rtl/>
        </w:rPr>
        <w:t xml:space="preserve">قد تقدم القول فی العجب و الکبر و الفخر</w:t>
      </w:r>
    </w:p>
    <w:p>
      <w:pPr>
        <w:pStyle w:val="Heading4"/>
      </w:pPr>
      <w:bookmarkStart w:id="484" w:name="_Toc252"/>
      <w:r>
        <w:t>[نبذ مما قیل فی التیه و الفخر]</w:t>
      </w:r>
      <w:bookmarkEnd w:id="484"/>
    </w:p>
    <w:p>
      <w:pPr>
        <w:pStyle w:val="BookText"/>
      </w:pPr>
      <w:r>
        <w:rPr>
          <w:rFonts w:ascii="Times New Roman" w:hAnsi="Times New Roman" w:eastAsia="Times New Roman" w:cs="Times New Roman"/>
          <w:lang w:val="en-US" w:bidi="en-US"/>
          <w:color w:val="111111"/>
          <w:sz w:val="28"/>
          <w:szCs w:val="28"/>
          <w:rtl/>
        </w:rPr>
        <w:t xml:space="preserve">4848</w:t>
      </w:r>
    </w:p>
    <w:p>
      <w:pPr>
        <w:pStyle w:val="BookText"/>
      </w:pPr>
      <w:r>
        <w:rPr>
          <w:rFonts w:ascii="IRNazanin" w:hAnsi="IRNazanin" w:eastAsia="IRNazanin" w:cs="IRNazanin"/>
          <w:lang w:bidi="fa-IR"/>
          <w:color w:val="111111"/>
          <w:sz w:val="28"/>
          <w:szCs w:val="28"/>
          <w:rtl/>
        </w:rPr>
        <w:t xml:space="preserve">فی الحدیث المرفوع أن الله قد أذهب عنکم عبیة الجاهلیة و فخرها بالآباء الناس لآدم و آدم من تراب مؤمن تقی و فاجر شقی لینتهین أقوام یتفاخرون برجال إنما هم فحم من فحم جهنم أو لیکونن أهون علی الله من جعلات </w:t>
      </w:r>
      <w:r>
        <w:rPr>
          <w:rStyle w:val="FootnoteReference"/>
        </w:rPr>
        <w:footnoteReference w:id="286"/>
      </w:r>
      <w:r>
        <w:rPr>
          <w:rFonts w:ascii="IRNazanin" w:hAnsi="IRNazanin" w:eastAsia="IRNazanin" w:cs="IRNazanin"/>
          <w:lang w:bidi="fa-IR"/>
          <w:color w:val="111111"/>
          <w:sz w:val="28"/>
          <w:szCs w:val="28"/>
          <w:rtl/>
        </w:rPr>
        <w:t xml:space="preserve">تدفع النتن بأنفها.</w:t>
      </w:r>
    </w:p>
    <w:p>
      <w:pPr>
        <w:pStyle w:val="BookText"/>
      </w:pPr>
      <w:r>
        <w:rPr>
          <w:rFonts w:ascii="Times New Roman" w:hAnsi="Times New Roman" w:eastAsia="Times New Roman" w:cs="Times New Roman"/>
          <w:lang w:val="en-US" w:bidi="en-US"/>
          <w:color w:val="111111"/>
          <w:sz w:val="28"/>
          <w:szCs w:val="28"/>
          <w:rtl/>
        </w:rPr>
        <w:t xml:space="preserve">4849</w:t>
      </w:r>
    </w:p>
    <w:p>
      <w:pPr>
        <w:pStyle w:val="BookText"/>
      </w:pPr>
      <w:r>
        <w:rPr>
          <w:rFonts w:ascii="IRNazanin" w:hAnsi="IRNazanin" w:eastAsia="IRNazanin" w:cs="IRNazanin"/>
          <w:lang w:bidi="fa-IR"/>
          <w:color w:val="111111"/>
          <w:sz w:val="28"/>
          <w:szCs w:val="28"/>
          <w:rtl/>
        </w:rPr>
        <w:t xml:space="preserve">و من وصیته ص إلی علی ع لا فقر أشد من الجهل و لا وحشة أفحش من العجب.</w:t>
      </w:r>
    </w:p>
    <w:p>
      <w:pPr>
        <w:pStyle w:val="BookText"/>
      </w:pPr>
      <w:r>
        <w:rPr>
          <w:rFonts w:ascii="IRNazanin" w:hAnsi="IRNazanin" w:eastAsia="IRNazanin" w:cs="IRNazanin"/>
          <w:lang w:bidi="fa-IR"/>
          <w:color w:val="111111"/>
          <w:sz w:val="28"/>
          <w:szCs w:val="28"/>
          <w:rtl/>
        </w:rPr>
        <w:t xml:space="preserve">أتی وائل بن حجر النبی ص فأقطعه أرضا و أمر معاویة أن یمضی معه فیریه الأرض و یعرضها علیه و یکتبها له فخرج مع وائل فی هاجرة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شاویة و مشی خلف ناقته فأحرقته الرمضاء فقال أردفنی قال لست من أرداف الملوک قال فادفع إلی نعلیک قال ما بخل یمنعنی یا ابن أبی سفیان و لکن أکره أن یبلغ أقیال </w:t>
      </w:r>
      <w:r>
        <w:rPr>
          <w:rStyle w:val="FootnoteReference"/>
        </w:rPr>
        <w:footnoteReference w:id="287"/>
      </w:r>
      <w:r>
        <w:rPr>
          <w:rFonts w:ascii="IRNazanin" w:hAnsi="IRNazanin" w:eastAsia="IRNazanin" w:cs="IRNazanin"/>
          <w:lang w:bidi="fa-IR"/>
          <w:color w:val="111111"/>
          <w:sz w:val="28"/>
          <w:szCs w:val="28"/>
          <w:rtl/>
        </w:rPr>
        <w:t xml:space="preserve">الیمن أنک لبست نعلی و لکن امش فی ظل ناقتی فحسبک بذاک شرفا و یقال إنه عاش حتی أدرک زمن معاویة فأجلسه معه علی سریره.</w:t>
      </w:r>
    </w:p>
    <w:p>
      <w:pPr>
        <w:pStyle w:val="BookText"/>
      </w:pPr>
      <w:r>
        <w:rPr>
          <w:rFonts w:ascii="IRNazanin" w:hAnsi="IRNazanin" w:eastAsia="IRNazanin" w:cs="IRNazanin"/>
          <w:lang w:bidi="fa-IR"/>
          <w:color w:val="111111"/>
          <w:sz w:val="28"/>
          <w:szCs w:val="28"/>
          <w:rtl/>
        </w:rPr>
        <w:t xml:space="preserve">قیل لحکیم ما الشیء الذی لا یحسن أن یقال و إن کان حقا فقال الفخر.</w:t>
      </w:r>
    </w:p>
    <w:p>
      <w:pPr>
        <w:pStyle w:val="BookText"/>
      </w:pPr>
      <w:r>
        <w:rPr>
          <w:rFonts w:ascii="IRNazanin" w:hAnsi="IRNazanin" w:eastAsia="IRNazanin" w:cs="IRNazanin"/>
          <w:lang w:bidi="fa-IR"/>
          <w:color w:val="111111"/>
          <w:sz w:val="28"/>
          <w:szCs w:val="28"/>
          <w:rtl/>
        </w:rPr>
        <w:t xml:space="preserve">حبس هشام بن عبد الملک الفرزدق فی سجن خالد بن عبد الله القسری فوفد جریر إلی خالد لیشفع فیه فقال له خالد أ لا یسرک أن الله قد أخزی الفرزدق فقال أیها الأمیر و الله ما أحب أن یخزیه الله إلا بشعری و إنما قدمت لأشفع فیه قال فاشفع فیه فی ملإ لیکون أخزی له </w:t>
      </w:r>
      <w:r>
        <w:rPr>
          <w:rStyle w:val="FootnoteReference"/>
        </w:rPr>
        <w:footnoteReference w:id="288"/>
      </w:r>
      <w:r>
        <w:rPr>
          <w:rFonts w:ascii="IRNazanin" w:hAnsi="IRNazanin" w:eastAsia="IRNazanin" w:cs="IRNazanin"/>
          <w:lang w:bidi="fa-IR"/>
          <w:color w:val="111111"/>
          <w:sz w:val="28"/>
          <w:szCs w:val="28"/>
          <w:rtl/>
        </w:rPr>
        <w:t xml:space="preserve">فشفع فیه فدعا به فقال إنی مطلقک بشفاعة جریر فقال أسیر قسری و طلیق کلبی فبأی وجه أفاخر العرب بعدها ردنی إلی السجن.</w:t>
      </w:r>
    </w:p>
    <w:p>
      <w:pPr>
        <w:pStyle w:val="BookText"/>
      </w:pPr>
      <w:r>
        <w:rPr>
          <w:rFonts w:ascii="IRNazanin" w:hAnsi="IRNazanin" w:eastAsia="IRNazanin" w:cs="IRNazanin"/>
          <w:lang w:bidi="fa-IR"/>
          <w:color w:val="111111"/>
          <w:sz w:val="28"/>
          <w:szCs w:val="28"/>
          <w:rtl/>
        </w:rPr>
        <w:t xml:space="preserve">ذکر أعرابی قوما فقال ما نالوا بأناملهم شیئا إلا و قد وطئناه بأخامص أقدامنا و إن أقصی مناهم لأدنی فعالنا.</w:t>
      </w:r>
    </w:p>
    <w:p>
      <w:pPr>
        <w:pStyle w:val="BookText"/>
      </w:pPr>
      <w:r>
        <w:rPr>
          <w:rFonts w:ascii="IRNazanin" w:hAnsi="IRNazanin" w:eastAsia="IRNazanin" w:cs="IRNazanin"/>
          <w:lang w:bidi="fa-IR"/>
          <w:color w:val="111111"/>
          <w:sz w:val="28"/>
          <w:szCs w:val="28"/>
          <w:rtl/>
        </w:rPr>
        <w:t xml:space="preserve">نظر رجل إلی بعض ولد أبی موسی یختال فی مشیته فقال أ لا ترون مشیته کأن أباه خدع عمرو بن العاص .</w:t>
      </w:r>
    </w:p>
    <w:p>
      <w:pPr>
        <w:pStyle w:val="BookText"/>
      </w:pPr>
      <w:r>
        <w:rPr>
          <w:rFonts w:ascii="IRNazanin" w:hAnsi="IRNazanin" w:eastAsia="IRNazanin" w:cs="IRNazanin"/>
          <w:lang w:bidi="fa-IR"/>
          <w:color w:val="111111"/>
          <w:sz w:val="28"/>
          <w:szCs w:val="28"/>
          <w:rtl/>
        </w:rPr>
        <w:t xml:space="preserve">و سمع الفرزدق أبا بردة یقول کیف لا أتبختر و أنا ابن أحد الحکمین فقال أحدهما مائق و الآخر فاسق فکن ابن أیهما شئت.</w:t>
      </w:r>
    </w:p>
    <w:p>
      <w:pPr>
        <w:pStyle w:val="BookText"/>
      </w:pPr>
      <w:r>
        <w:rPr>
          <w:rFonts w:ascii="Times New Roman" w:hAnsi="Times New Roman" w:eastAsia="Times New Roman" w:cs="Times New Roman"/>
          <w:lang w:val="en-US" w:bidi="en-US"/>
          <w:color w:val="111111"/>
          <w:sz w:val="28"/>
          <w:szCs w:val="28"/>
          <w:rtl/>
        </w:rPr>
        <w:t xml:space="preserve">4850</w:t>
      </w:r>
    </w:p>
    <w:p>
      <w:pPr>
        <w:pStyle w:val="BookText"/>
      </w:pPr>
      <w:r>
        <w:rPr>
          <w:rFonts w:ascii="IRNazanin" w:hAnsi="IRNazanin" w:eastAsia="IRNazanin" w:cs="IRNazanin"/>
          <w:lang w:bidi="fa-IR"/>
          <w:color w:val="111111"/>
          <w:sz w:val="28"/>
          <w:szCs w:val="28"/>
          <w:rtl/>
        </w:rPr>
        <w:t xml:space="preserve">14- نظر رسول الله ص إلی أبی دجانة و هو یتبختر بین الصفین فقال إن هذه مشیة یبغضها الله إلا فی هذا الموطن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4851</w:t>
      </w:r>
    </w:p>
    <w:p>
      <w:pPr>
        <w:pStyle w:val="BookText"/>
      </w:pPr>
      <w:r>
        <w:rPr>
          <w:rFonts w:ascii="IRNazanin" w:hAnsi="IRNazanin" w:eastAsia="IRNazanin" w:cs="IRNazanin"/>
          <w:lang w:bidi="fa-IR"/>
          <w:color w:val="111111"/>
          <w:sz w:val="28"/>
          <w:szCs w:val="28"/>
          <w:rtl/>
        </w:rPr>
        <w:t xml:space="preserve">لما بلغ الحسن بن علی ع قول معاویة إذا لم یکن الهاشمی جوادا و الأموی حلیما و العوامی شجاعا و المخزومی تیاها لم یشبهوا آباءهم فقال إنه و الله ما أراد بها النصیحة و لکن أراد أن یفنی بنو هاشم ما فی أیدیهم فیحتاجوا إلیه و أن یشجع بنو العوام فیقتلوا و أن یتیه بنو مخزوم فیمقتوا و أن یحلم بنو أمیة فیحبهم الناس.</w:t>
      </w:r>
    </w:p>
    <w:p>
      <w:pPr>
        <w:pStyle w:val="BookText"/>
      </w:pPr>
      <w:r>
        <w:rPr>
          <w:rFonts w:ascii="IRNazanin" w:hAnsi="IRNazanin" w:eastAsia="IRNazanin" w:cs="IRNazanin"/>
          <w:lang w:bidi="fa-IR"/>
          <w:color w:val="111111"/>
          <w:sz w:val="28"/>
          <w:szCs w:val="28"/>
          <w:rtl/>
        </w:rPr>
        <w:t xml:space="preserve">کان قاضی القضاة محمد بن أبی الشوارب الأموی تائها فهجاه عبد الأعلی البصری فقال إنی رأیت محمدا متشاوسا</w:t>
      </w:r>
    </w:p>
    <w:p>
      <w:pPr>
        <w:pStyle w:val="BookText"/>
      </w:pPr>
      <w:r>
        <w:rPr>
          <w:rFonts w:ascii="IRNazanin" w:hAnsi="IRNazanin" w:eastAsia="IRNazanin" w:cs="IRNazanin"/>
          <w:lang w:bidi="fa-IR"/>
          <w:color w:val="111111"/>
          <w:sz w:val="28"/>
          <w:szCs w:val="28"/>
          <w:rtl/>
        </w:rPr>
        <w:t xml:space="preserve">بعض الأمویة إذا تائه من عبد شمس رأیته</w:t>
      </w:r>
    </w:p>
    <w:p>
      <w:pPr>
        <w:pStyle w:val="BookText"/>
      </w:pPr>
      <w:r>
        <w:rPr>
          <w:rFonts w:ascii="IRNazanin" w:hAnsi="IRNazanin" w:eastAsia="IRNazanin" w:cs="IRNazanin"/>
          <w:lang w:bidi="fa-IR"/>
          <w:color w:val="111111"/>
          <w:sz w:val="28"/>
          <w:szCs w:val="28"/>
          <w:rtl/>
        </w:rPr>
        <w:t xml:space="preserve">لبعض الأمویة أیضا أ لسنا بنی مروان کیف تبدلت</w:t>
      </w:r>
    </w:p>
    <w:p>
      <w:pPr>
        <w:pStyle w:val="BookText"/>
      </w:pPr>
      <w:r>
        <w:rPr>
          <w:rFonts w:ascii="IRNazanin" w:hAnsi="IRNazanin" w:eastAsia="IRNazanin" w:cs="IRNazanin"/>
          <w:lang w:bidi="fa-IR"/>
          <w:color w:val="111111"/>
          <w:sz w:val="28"/>
          <w:szCs w:val="28"/>
          <w:rtl/>
        </w:rPr>
        <w:t xml:space="preserve">بعض التیاهین أتیه علی إنس البلاد و جنها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العلویة لقد نازعتنا من قریش عصابة</w:t>
      </w:r>
    </w:p>
    <w:p>
      <w:pPr>
        <w:pStyle w:val="BookText"/>
      </w:pPr>
      <w:r>
        <w:rPr>
          <w:rFonts w:ascii="IRNazanin" w:hAnsi="IRNazanin" w:eastAsia="IRNazanin" w:cs="IRNazanin"/>
          <w:lang w:bidi="fa-IR"/>
          <w:color w:val="111111"/>
          <w:sz w:val="28"/>
          <w:szCs w:val="28"/>
          <w:rtl/>
        </w:rPr>
        <w:t xml:space="preserve">کان عمارة بن حمزة بن میمون مولی بنی العباس مثلا فی التیه حتی قیل أتیه من عمارة و کان یتولی دواوین السفاح و المنصور و کان إذا أخطأ مضی علی خطئه تکبرا عن الرجوع و یقول نقض و إبرام فی حالة واحدة الإصرار علی الخطإ أهون من ذلک و افتخرت أم سلمة المخزومیة امرأة السفاح ذات لیلة بقومها علی السفاح و بنو مخزوم یضرب بهم المثل فی الکبر و التیه فقال أنا أحضرک الساعة علی غیر أهبة مولی من موالی لیس فی أهلک مثله فأرسل إلی عمارة و أمر الرسول أن یعجله عن تغییر زیه فجاء علی الحال التی وجده علیها الرسول فی ثیاب ممسکة مزررة بالذهب و قد غلف لحیته بالغالیة حتی قامت فرمی إلیه السفاح بمدهن ذهب مملوء غالیة فلم یلتفت إلیه و قال هل تری لها فی لحیته موضعا فأخرجت أم سلمة عقدا لها ثمینا و أمرت خادما أن یضعه بین یدیه فقام و ترکه فأمرت الخادم أن یتبعه به و یقول إنها تسألک قبوله فقال للخادم هو لک فانصرف بالعقد إلیها فأعطت الخادم فکاکه عشرة آلاف دینار و استرجعته و عجبت من نفس عمارة و کان عمارة لا یذل للخلفاء و هم موالیه و یتیه علیهم.</w:t>
      </w:r>
    </w:p>
    <w:p>
      <w:pPr>
        <w:pStyle w:val="BookText"/>
      </w:pPr>
      <w:r>
        <w:rPr>
          <w:rFonts w:ascii="IRNazanin" w:hAnsi="IRNazanin" w:eastAsia="IRNazanin" w:cs="IRNazanin"/>
          <w:lang w:bidi="fa-IR"/>
          <w:color w:val="111111"/>
          <w:sz w:val="28"/>
          <w:szCs w:val="28"/>
          <w:rtl/>
        </w:rPr>
        <w:t xml:space="preserve">نظر رجل إلی المهدی و یده فی ید عمارة و هما یمشیان فقال یا أمیر المؤمنین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هذا قال هذا أخی و ابن عمی عمارة بن حمزة فلما ولی الرجل ذکر المهدی الکلمة کالممازح لعمارة فقال عمارة و الله لقد انتظرت أن تقول مولای فأنفض یدی من یدک فتبسم المهدی .</w:t>
      </w:r>
    </w:p>
    <w:p>
      <w:pPr>
        <w:pStyle w:val="BookText"/>
      </w:pPr>
      <w:r>
        <w:rPr>
          <w:rFonts w:ascii="IRNazanin" w:hAnsi="IRNazanin" w:eastAsia="IRNazanin" w:cs="IRNazanin"/>
          <w:lang w:bidi="fa-IR"/>
          <w:color w:val="111111"/>
          <w:sz w:val="28"/>
          <w:szCs w:val="28"/>
          <w:rtl/>
        </w:rPr>
        <w:t xml:space="preserve">و کان أبو الربیع الغنوی أعرابیا جافیا تیاها شدید الکبر قال أبو العباس المبرد فی الکامل فذکر الجاحظ أنه أتاه و معه رجل هاشمی قال فنادیت أبو الربیع هنا فخرج إلی و هو یقول خرج إلیک رجل أکرم الناس فلما رأی الهاشمی استحیا و قال أکرم الناس ردیفا و أشرفهم حلیفا </w:t>
      </w:r>
      <w:r>
        <w:rPr>
          <w:rStyle w:val="FootnoteReference"/>
        </w:rPr>
        <w:footnoteReference w:id="289"/>
      </w:r>
      <w:r>
        <w:rPr>
          <w:rFonts w:ascii="IRNazanin" w:hAnsi="IRNazanin" w:eastAsia="IRNazanin" w:cs="IRNazanin"/>
          <w:lang w:bidi="fa-IR"/>
          <w:color w:val="111111"/>
          <w:sz w:val="28"/>
          <w:szCs w:val="28"/>
          <w:rtl/>
        </w:rPr>
        <w:t xml:space="preserve">أراد بذلک أبا مرثد الغنوی لأنه کان ردیف رسول الله ص و حلیف أبی بکر قال حدثنا ساعة ثم نهض الهاشمی فقلت له من خیر الخلق قال الناس و الله قلت من خیر الناس قال العرب و الله قلت فمن خیر العرب قال مضر و الله قلت فمن خیر مضر قال قیس و الله قلت فمن خیر قیس قال یعصر و الله قلت فمن خیر یعصر قال غنی و الله قلت فمن خیر غنی قال المخاطب لک و الله قلت أ فأنت خیر الناس قال إی و الله قلت أ یسرک أن تکون تحتک ابنة یزید بن المهلب قال لا و الله قلت و لک ألف دینار قال لا و الله قلت فألفا دینار قال لا و الله قلت و لک الجنة قال فأطرق ثم قال علی ألا تلد منی ثم أنشد تأبی لیعصر أعراق </w:t>
      </w:r>
      <w:r>
        <w:rPr>
          <w:rStyle w:val="FootnoteReference"/>
        </w:rPr>
        <w:footnoteReference w:id="290"/>
      </w:r>
      <w:r>
        <w:rPr>
          <w:rFonts w:ascii="Amiri" w:hAnsi="Amiri" w:eastAsia="Amiri" w:cs="Amiri"/>
          <w:lang w:bidi="ar-SA"/>
          <w:color w:val="111111"/>
          <w:sz w:val="28"/>
          <w:szCs w:val="28"/>
          <w:rtl/>
        </w:rPr>
        <w:t xml:space="preserve">مهذبة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حذیفة بن بدر الفزاری و کان سید قیس فی زمانه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رأی عمر رجلا یمشی مرخیا یدیه طارحا رجلیه یتبختر فقال له دع هذه المشیة فقال ما أطیق فجلده ثم خلاه فترک التبختر فقال عمر إذا لم أجلد فی هذا ففیم أجلد فجاءه الرجل بعد ذلک فقال جزاک الله یا أمیر المؤمنین خیرا إن کان إلا شیطانا سلط علی فأذهبه الله بک</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3" w:name="pg11086_126203"/>
    <w:bookmarkEnd w:id="223"/>
    <w:p>
      <w:pPr>
        <w:pStyle w:val="Heading3"/>
      </w:pPr>
      <w:bookmarkStart w:id="485" w:name="_Toc253"/>
      <w:r>
        <w:t>401 [و من کلامه ع فی القناعة بالرزق و الإجمال فی الطلب]</w:t>
      </w:r>
      <w:bookmarkEnd w:id="485"/>
    </w:p>
    <w:p>
      <w:pPr>
        <w:pStyle w:val="BookText"/>
      </w:pPr>
      <w:r>
        <w:rPr>
          <w:rFonts w:ascii="Amiri" w:hAnsi="Amiri" w:eastAsia="Amiri" w:cs="Amiri"/>
          <w:lang w:bidi="ar-SA"/>
          <w:color w:val="111111"/>
          <w:sz w:val="28"/>
          <w:szCs w:val="28"/>
          <w:rtl/>
        </w:rPr>
        <w:t xml:space="preserve">وَ قَالَ ع خُذْ مِنَ الدُّنْیَا مَا أَتَاکَ وَ تَوَلَّ عَمَّا تَوَلَّی عَنْکَ فَإِنْ أَنْتَ لَمْ تَفْعَلْ فَأَجْمِلْ فِی الطَّلَبِ .</w:t>
      </w:r>
    </w:p>
    <w:p>
      <w:pPr>
        <w:pStyle w:val="BookText"/>
      </w:pPr>
      <w:r>
        <w:rPr>
          <w:rFonts w:ascii="IRNazanin" w:hAnsi="IRNazanin" w:eastAsia="IRNazanin" w:cs="IRNazanin"/>
          <w:lang w:bidi="fa-IR"/>
          <w:color w:val="111111"/>
          <w:sz w:val="28"/>
          <w:szCs w:val="28"/>
          <w:rtl/>
        </w:rPr>
        <w:t xml:space="preserve">کان یقال اجعل الدنیا کغریم السوء حصل منه ما یرضخ لک به و لا تأس علی ما دفعک عنه ثم قال ع فإن لم تفعل فأجمل فی الطلب و هی</w:t>
      </w:r>
    </w:p>
    <w:p>
      <w:pPr>
        <w:pStyle w:val="BookText"/>
      </w:pPr>
      <w:r>
        <w:rPr>
          <w:rFonts w:ascii="Times New Roman" w:hAnsi="Times New Roman" w:eastAsia="Times New Roman" w:cs="Times New Roman"/>
          <w:lang w:val="en-US" w:bidi="en-US"/>
          <w:color w:val="111111"/>
          <w:sz w:val="28"/>
          <w:szCs w:val="28"/>
          <w:rtl/>
        </w:rPr>
        <w:t xml:space="preserve">4852</w:t>
      </w:r>
    </w:p>
    <w:p>
      <w:pPr>
        <w:pStyle w:val="BookText"/>
      </w:pPr>
      <w:r>
        <w:rPr>
          <w:rFonts w:ascii="IRNazanin" w:hAnsi="IRNazanin" w:eastAsia="IRNazanin" w:cs="IRNazanin"/>
          <w:lang w:bidi="fa-IR"/>
          <w:color w:val="111111"/>
          <w:sz w:val="28"/>
          <w:szCs w:val="28"/>
          <w:rtl/>
        </w:rPr>
        <w:t xml:space="preserve">من الألفاظ النبویة لن تموت نفس حتی تستکمل رزقها فأجملوا فی الطلب.</w:t>
      </w:r>
    </w:p>
    <w:p>
      <w:pPr>
        <w:pStyle w:val="BookText"/>
      </w:pPr>
      <w:r>
        <w:rPr>
          <w:rFonts w:ascii="IRNazanin" w:hAnsi="IRNazanin" w:eastAsia="IRNazanin" w:cs="IRNazanin"/>
          <w:lang w:bidi="fa-IR"/>
          <w:color w:val="111111"/>
          <w:sz w:val="28"/>
          <w:szCs w:val="28"/>
          <w:rtl/>
        </w:rPr>
        <w:t xml:space="preserve">قیل لبعض الحکماء ما الغنی فقال قلة تمنیک و رضاک بما یکفیک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4" w:name="pg11086_126204"/>
    <w:bookmarkEnd w:id="224"/>
    <w:p>
      <w:pPr>
        <w:pStyle w:val="Heading3"/>
      </w:pPr>
      <w:bookmarkStart w:id="486" w:name="_Toc254"/>
      <w:r>
        <w:t>402 [و من کلامه ع فی أن بعض القول کالسهم فی نفاذه و قوته]</w:t>
      </w:r>
      <w:bookmarkEnd w:id="486"/>
    </w:p>
    <w:p>
      <w:pPr>
        <w:pStyle w:val="BookText"/>
      </w:pPr>
      <w:r>
        <w:rPr>
          <w:rFonts w:ascii="Amiri" w:hAnsi="Amiri" w:eastAsia="Amiri" w:cs="Amiri"/>
          <w:lang w:bidi="ar-SA"/>
          <w:color w:val="111111"/>
          <w:sz w:val="28"/>
          <w:szCs w:val="28"/>
          <w:rtl/>
        </w:rPr>
        <w:t xml:space="preserve">وَ قَالَ ع رُبَّ قَوْلٍ أَنْفَذُ مِنْ صَوْلٍ .</w:t>
      </w:r>
    </w:p>
    <w:p>
      <w:pPr>
        <w:pStyle w:val="BookText"/>
      </w:pPr>
      <w:r>
        <w:rPr>
          <w:rFonts w:ascii="IRNazanin" w:hAnsi="IRNazanin" w:eastAsia="IRNazanin" w:cs="IRNazanin"/>
          <w:lang w:bidi="fa-IR"/>
          <w:color w:val="111111"/>
          <w:sz w:val="28"/>
          <w:szCs w:val="28"/>
          <w:rtl/>
        </w:rPr>
        <w:t xml:space="preserve">قد قیل هذا المعنی کثیرا فمنه قولهم و القول ینفذ ما لا تنفذ الإبر.</w:t>
      </w:r>
    </w:p>
    <w:p>
      <w:pPr>
        <w:pStyle w:val="BookText"/>
      </w:pPr>
      <w:r>
        <w:rPr>
          <w:rFonts w:ascii="IRNazanin" w:hAnsi="IRNazanin" w:eastAsia="IRNazanin" w:cs="IRNazanin"/>
          <w:lang w:bidi="fa-IR"/>
          <w:color w:val="111111"/>
          <w:sz w:val="28"/>
          <w:szCs w:val="28"/>
          <w:rtl/>
        </w:rPr>
        <w:t xml:space="preserve">و من ذلک القول لا تملکه إذا نما کالسهم لا تملکه إذا رمی و قال الشاعر و قافیة مثل حد السنان</w:t>
      </w:r>
    </w:p>
    <w:p>
      <w:pPr>
        <w:pStyle w:val="BookText"/>
      </w:pPr>
      <w:r>
        <w:rPr>
          <w:rFonts w:ascii="IRNazanin" w:hAnsi="IRNazanin" w:eastAsia="IRNazanin" w:cs="IRNazanin"/>
          <w:lang w:bidi="fa-IR"/>
          <w:color w:val="111111"/>
          <w:sz w:val="28"/>
          <w:szCs w:val="28"/>
          <w:rtl/>
        </w:rPr>
        <w:t xml:space="preserve">و قال محمود الوراق أتانی منک ما لیس</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الرضی رحمه الله سأمضغ بالأقوال أعراض قومکم</w:t>
      </w:r>
    </w:p>
    <w:p>
      <w:pPr>
        <w:pStyle w:val="BookText"/>
      </w:pPr>
      <w:r>
        <w:rPr>
          <w:rFonts w:ascii="IRNazanin" w:hAnsi="IRNazanin" w:eastAsia="IRNazanin" w:cs="IRNazanin"/>
          <w:lang w:bidi="fa-IR"/>
          <w:color w:val="111111"/>
          <w:sz w:val="28"/>
          <w:szCs w:val="28"/>
          <w:rtl/>
        </w:rPr>
        <w:t xml:space="preserve">و قال أیضا کعمت لسانی أن یقول و إن یقل</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5" w:name="pg11086_126206"/>
    <w:bookmarkEnd w:id="225"/>
    <w:p>
      <w:pPr>
        <w:pStyle w:val="Heading3"/>
      </w:pPr>
      <w:bookmarkStart w:id="487" w:name="_Toc255"/>
      <w:r>
        <w:t>403 [و من کلامه ع فی القناعة]</w:t>
      </w:r>
      <w:bookmarkEnd w:id="487"/>
    </w:p>
    <w:p>
      <w:pPr>
        <w:pStyle w:val="BookText"/>
      </w:pPr>
      <w:r>
        <w:rPr>
          <w:rFonts w:ascii="Amiri" w:hAnsi="Amiri" w:eastAsia="Amiri" w:cs="Amiri"/>
          <w:lang w:bidi="ar-SA"/>
          <w:color w:val="111111"/>
          <w:sz w:val="28"/>
          <w:szCs w:val="28"/>
          <w:rtl/>
        </w:rPr>
        <w:t xml:space="preserve">وَ قَالَ ع کُلُّ مُقْتَصَرٍ عَلَیْهِ کَافٍ .</w:t>
      </w:r>
    </w:p>
    <w:p>
      <w:pPr>
        <w:pStyle w:val="BookText"/>
      </w:pPr>
      <w:r>
        <w:rPr>
          <w:rFonts w:ascii="IRNazanin" w:hAnsi="IRNazanin" w:eastAsia="IRNazanin" w:cs="IRNazanin"/>
          <w:lang w:bidi="fa-IR"/>
          <w:color w:val="111111"/>
          <w:sz w:val="28"/>
          <w:szCs w:val="28"/>
          <w:rtl/>
        </w:rPr>
        <w:t xml:space="preserve">هذا من باب القناعة و إن من اقتصر علی شیء و قنعت به نفسه فقد کفاه و قام مقام الفضول التی یرغب فیها المترفون و قد تقدم القول فی ذلک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6" w:name="pg11086_126207"/>
    <w:bookmarkEnd w:id="226"/>
    <w:p>
      <w:pPr>
        <w:pStyle w:val="Heading3"/>
      </w:pPr>
      <w:bookmarkStart w:id="488" w:name="_Toc256"/>
      <w:r>
        <w:t>404 [و من کلامه ع فی الرضا بالمنیة دون الدنیة و الرضا بالتقلل دون التوسل]</w:t>
      </w:r>
      <w:bookmarkEnd w:id="488"/>
    </w:p>
    <w:p>
      <w:pPr>
        <w:pStyle w:val="BookText"/>
      </w:pPr>
      <w:r>
        <w:rPr>
          <w:rFonts w:ascii="Amiri" w:hAnsi="Amiri" w:eastAsia="Amiri" w:cs="Amiri"/>
          <w:lang w:bidi="ar-SA"/>
          <w:color w:val="111111"/>
          <w:sz w:val="28"/>
          <w:szCs w:val="28"/>
          <w:rtl/>
        </w:rPr>
        <w:t xml:space="preserve">وَ قَالَ ع الْمَنِیَّةُ وَ لاَ الدَّنِیَّةُ وَ التَّقَلُّلُ وَ لاَ التَّوَسُّلُ .</w:t>
      </w:r>
    </w:p>
    <w:p>
      <w:pPr>
        <w:pStyle w:val="BookText"/>
      </w:pPr>
      <w:r>
        <w:rPr>
          <w:rFonts w:ascii="IRNazanin" w:hAnsi="IRNazanin" w:eastAsia="IRNazanin" w:cs="IRNazanin"/>
          <w:lang w:bidi="fa-IR"/>
          <w:color w:val="111111"/>
          <w:sz w:val="28"/>
          <w:szCs w:val="28"/>
          <w:rtl/>
        </w:rPr>
        <w:t xml:space="preserve">قد تقدم من کلامنا فی هذا الباب شیء کثیر و قال الشاعر أقسم بالله لمص النوی</w:t>
      </w:r>
    </w:p>
    <w:p>
      <w:pPr>
        <w:pStyle w:val="BookText"/>
      </w:pPr>
      <w:r>
        <w:rPr>
          <w:rFonts w:ascii="IRNazanin" w:hAnsi="IRNazanin" w:eastAsia="IRNazanin" w:cs="IRNazanin"/>
          <w:lang w:bidi="fa-IR"/>
          <w:color w:val="111111"/>
          <w:sz w:val="28"/>
          <w:szCs w:val="28"/>
          <w:rtl/>
        </w:rPr>
        <w:t xml:space="preserve">و قال أیضا لمص الثماد و خرط القتاد</w:t>
      </w:r>
    </w:p>
    <w:p>
      <w:pPr>
        <w:pStyle w:val="BookText"/>
      </w:pPr>
      <w:r>
        <w:rPr>
          <w:rFonts w:ascii="IRNazanin" w:hAnsi="IRNazanin" w:eastAsia="IRNazanin" w:cs="IRNazanin"/>
          <w:lang w:bidi="fa-IR"/>
          <w:color w:val="111111"/>
          <w:sz w:val="28"/>
          <w:szCs w:val="28"/>
          <w:rtl/>
        </w:rPr>
        <w:t xml:space="preserve">قلت لحاه الله هلا قال بأیدی الرجال</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7" w:name="pg11086_126208"/>
    <w:bookmarkEnd w:id="227"/>
    <w:p>
      <w:pPr>
        <w:pStyle w:val="Heading3"/>
      </w:pPr>
      <w:bookmarkStart w:id="489" w:name="_Toc257"/>
      <w:r>
        <w:t>405 [و من کلامه ع فی قسمة الله تعالی الأرزاق]</w:t>
      </w:r>
      <w:bookmarkEnd w:id="489"/>
    </w:p>
    <w:p>
      <w:pPr>
        <w:pStyle w:val="BookText"/>
      </w:pPr>
      <w:r>
        <w:rPr>
          <w:rFonts w:ascii="Amiri" w:hAnsi="Amiri" w:eastAsia="Amiri" w:cs="Amiri"/>
          <w:lang w:bidi="ar-SA"/>
          <w:color w:val="111111"/>
          <w:sz w:val="28"/>
          <w:szCs w:val="28"/>
          <w:rtl/>
        </w:rPr>
        <w:t xml:space="preserve">وَ قَالَ ع مَنْ لَمْ یُعْطَ قَاعِداً لَمْ یُعْطَ قَائِماً .</w:t>
      </w:r>
    </w:p>
    <w:p>
      <w:pPr>
        <w:pStyle w:val="BookText"/>
      </w:pPr>
      <w:r>
        <w:rPr>
          <w:rFonts w:ascii="IRNazanin" w:hAnsi="IRNazanin" w:eastAsia="IRNazanin" w:cs="IRNazanin"/>
          <w:lang w:bidi="fa-IR"/>
          <w:color w:val="111111"/>
          <w:sz w:val="28"/>
          <w:szCs w:val="28"/>
          <w:rtl/>
        </w:rPr>
        <w:t xml:space="preserve">مراده أن الرزق قد قسمه الله تعالی فمن لم یرزقه قاعدا لم یجب علیه القیام و الحرکة.</w:t>
      </w:r>
    </w:p>
    <w:p>
      <w:pPr>
        <w:pStyle w:val="BookText"/>
      </w:pPr>
      <w:r>
        <w:rPr>
          <w:rFonts w:ascii="IRNazanin" w:hAnsi="IRNazanin" w:eastAsia="IRNazanin" w:cs="IRNazanin"/>
          <w:lang w:bidi="fa-IR"/>
          <w:color w:val="111111"/>
          <w:sz w:val="28"/>
          <w:szCs w:val="28"/>
          <w:rtl/>
        </w:rPr>
        <w:t xml:space="preserve">و قد جاء</w:t>
      </w:r>
    </w:p>
    <w:p>
      <w:pPr>
        <w:pStyle w:val="BookText"/>
      </w:pPr>
      <w:r>
        <w:rPr>
          <w:rFonts w:ascii="Times New Roman" w:hAnsi="Times New Roman" w:eastAsia="Times New Roman" w:cs="Times New Roman"/>
          <w:lang w:val="en-US" w:bidi="en-US"/>
          <w:color w:val="111111"/>
          <w:sz w:val="28"/>
          <w:szCs w:val="28"/>
          <w:rtl/>
        </w:rPr>
        <w:t xml:space="preserve">4853</w:t>
      </w:r>
    </w:p>
    <w:p>
      <w:pPr>
        <w:pStyle w:val="BookText"/>
      </w:pPr>
      <w:r>
        <w:rPr>
          <w:rFonts w:ascii="IRNazanin" w:hAnsi="IRNazanin" w:eastAsia="IRNazanin" w:cs="IRNazanin"/>
          <w:lang w:bidi="fa-IR"/>
          <w:color w:val="111111"/>
          <w:sz w:val="28"/>
          <w:szCs w:val="28"/>
          <w:rtl/>
        </w:rPr>
        <w:t xml:space="preserve">14- فی الحدیث أنه ص ناول أعرابیا تمرة و قال له خذها فلو لم تأتها لأتتک .</w:t>
      </w:r>
    </w:p>
    <w:p>
      <w:pPr>
        <w:pStyle w:val="BookText"/>
      </w:pPr>
      <w:r>
        <w:rPr>
          <w:rFonts w:ascii="IRNazanin" w:hAnsi="IRNazanin" w:eastAsia="IRNazanin" w:cs="IRNazanin"/>
          <w:lang w:bidi="fa-IR"/>
          <w:color w:val="111111"/>
          <w:sz w:val="28"/>
          <w:szCs w:val="28"/>
          <w:rtl/>
        </w:rPr>
        <w:t xml:space="preserve">و قال الشاعر جری قلم القضاء بما یکون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8" w:name="pg11086_126209"/>
    <w:bookmarkEnd w:id="228"/>
    <w:p>
      <w:pPr>
        <w:pStyle w:val="Heading3"/>
      </w:pPr>
      <w:bookmarkStart w:id="490" w:name="_Toc258"/>
      <w:r>
        <w:t>406 [و من کلامه ع فی أنواع الدهر و الزمان]</w:t>
      </w:r>
      <w:bookmarkEnd w:id="490"/>
    </w:p>
    <w:p>
      <w:pPr>
        <w:pStyle w:val="BookText"/>
      </w:pPr>
      <w:r>
        <w:rPr>
          <w:rFonts w:ascii="Amiri" w:hAnsi="Amiri" w:eastAsia="Amiri" w:cs="Amiri"/>
          <w:lang w:bidi="ar-SA"/>
          <w:color w:val="111111"/>
          <w:sz w:val="28"/>
          <w:szCs w:val="28"/>
          <w:rtl/>
        </w:rPr>
        <w:t xml:space="preserve">وَ قَالَ ع الدَّهْرُ یَوْمَانِ یَوْمٌ لَکَ وَ یَوْمٌ عَلَیْکَ فَإِذَا کَانَ لَکَ فَلاَ تَبْطَرْ وَ إِذَا کَانَ عَلَیْکَ فَاصْبِرْ .</w:t>
      </w:r>
    </w:p>
    <w:p>
      <w:pPr>
        <w:pStyle w:val="BookText"/>
      </w:pPr>
      <w:r>
        <w:rPr>
          <w:rFonts w:ascii="IRNazanin" w:hAnsi="IRNazanin" w:eastAsia="IRNazanin" w:cs="IRNazanin"/>
          <w:lang w:bidi="fa-IR"/>
          <w:color w:val="111111"/>
          <w:sz w:val="28"/>
          <w:szCs w:val="28"/>
          <w:rtl/>
        </w:rPr>
        <w:t xml:space="preserve">قدیما قیل هذا المعنی الدهر یومان یوم بلاء و یوم رخاء و الدهر ضربان حبرة و عبرة و الدهر وقتان وقت سرور و وقت ثبور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سفیان یوم أحد یوم بیوم بدر و الدنیا دول.</w:t>
      </w:r>
    </w:p>
    <w:p>
      <w:pPr>
        <w:pStyle w:val="BookText"/>
      </w:pPr>
      <w:r>
        <w:rPr>
          <w:rFonts w:ascii="IRNazanin" w:hAnsi="IRNazanin" w:eastAsia="IRNazanin" w:cs="IRNazanin"/>
          <w:lang w:bidi="fa-IR"/>
          <w:color w:val="111111"/>
          <w:sz w:val="28"/>
          <w:szCs w:val="28"/>
          <w:rtl/>
        </w:rPr>
        <w:t xml:space="preserve">قال ع فإذا کان لک فلا تبطر و إذا کان علیک فاصبر .</w:t>
      </w:r>
    </w:p>
    <w:p>
      <w:pPr>
        <w:pStyle w:val="BookText"/>
      </w:pPr>
      <w:r>
        <w:rPr>
          <w:rFonts w:ascii="IRNazanin" w:hAnsi="IRNazanin" w:eastAsia="IRNazanin" w:cs="IRNazanin"/>
          <w:lang w:bidi="fa-IR"/>
          <w:color w:val="111111"/>
          <w:sz w:val="28"/>
          <w:szCs w:val="28"/>
          <w:rtl/>
        </w:rPr>
        <w:t xml:space="preserve">قد تقدم القول فی ذم البطر و مدح الصبر و یحمل ذم البطر هاهنا علی محملین أحدهما البطر بمعنی الأشر و شدة المرح بطر الرجل بالکسر یبطر و قد أبطره المال و قالوا بطر فلان معیشته کما قالوا رشد فلان أمره و الثانی البطر بمعنی الحیرة و الدهش أی إذا کان الوقت لک فلا تقطعن زمانک بالحیرة و الدهش عن شکر الله و مکافأة النعمة بالطاعة و العبادة و المحمل الأول أوضح</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9" w:name="pg11086_126210"/>
    <w:bookmarkEnd w:id="229"/>
    <w:p>
      <w:pPr>
        <w:pStyle w:val="Heading3"/>
      </w:pPr>
      <w:bookmarkStart w:id="491" w:name="_Toc259"/>
      <w:r>
        <w:t>407 [و من کلامه ع فی رسالة الحقوق بین الأولاد و الآباء]</w:t>
      </w:r>
      <w:bookmarkEnd w:id="491"/>
    </w:p>
    <w:p>
      <w:pPr>
        <w:pStyle w:val="Heading4"/>
      </w:pPr>
      <w:bookmarkStart w:id="492" w:name="_Toc260"/>
      <w:r>
        <w:t>اشارة</w:t>
      </w:r>
      <w:bookmarkEnd w:id="492"/>
    </w:p>
    <w:p>
      <w:pPr>
        <w:pStyle w:val="BookText"/>
      </w:pPr>
      <w:r>
        <w:rPr>
          <w:rFonts w:ascii="Amiri" w:hAnsi="Amiri" w:eastAsia="Amiri" w:cs="Amiri"/>
          <w:lang w:bidi="ar-SA"/>
          <w:color w:val="111111"/>
          <w:sz w:val="28"/>
          <w:szCs w:val="28"/>
          <w:rtl/>
        </w:rPr>
        <w:t xml:space="preserve">وَ قَالَ ع إِنَّ لِلْوَالِدِ عَلَی الْوَلَدِ حَقّاً وَ إِنَّ لِلْوَلَدِ عَلَی الْوَالِدِ حَقّاً فَحَقُّ الْوَالِدِ عَلَی الْوَلَدِ أَنْ یُطِیعَهُ فِی کُلِّ شَیْءٍ إِلاَّ فِی مَعْصِیَةِ اللَّهِ سُبْحَانَهُ وَ حَقُّ الْوَلَدِ عَلَی الْوَالِدِ أَنْ یُحَسِّنَ اسْمَهُ وَ یُحَسِّنَ أَدَبَهُ وَ یُعَلِّمَهُ اَلْقُرْآنَ .</w:t>
      </w:r>
    </w:p>
    <w:p>
      <w:pPr>
        <w:pStyle w:val="BookText"/>
      </w:pPr>
      <w:r>
        <w:rPr>
          <w:rFonts w:ascii="Amiri" w:hAnsi="Amiri" w:eastAsia="Amiri" w:cs="Amiri"/>
          <w:lang w:bidi="ar-SA"/>
          <w:color w:val="111111"/>
          <w:sz w:val="28"/>
          <w:szCs w:val="28"/>
          <w:rtl/>
        </w:rPr>
        <w:t xml:space="preserve">أما صدر الکلام فمن قول الله سبحانه أَنِ اشْکُرْ لِی وَ لِوٰالِدَیْکَ إِلَیَّ الْمَصِیرُ وَ إِنْ جٰاهَدٰاکَ عَلیٰ أَنْ تُشْرِکَ بِی مٰا لَیْسَ لَکَ بِهِ عِلْمٌ فَلاٰ تُطِعْهُمٰا </w:t>
      </w:r>
      <w:r>
        <w:rPr>
          <w:rStyle w:val="FootnoteReference"/>
        </w:rPr>
        <w:footnoteReference w:id="293"/>
      </w:r>
    </w:p>
    <w:p>
      <w:pPr>
        <w:pStyle w:val="Heading4"/>
      </w:pPr>
      <w:bookmarkStart w:id="493" w:name="_Toc261"/>
      <w:r>
        <w:t>[طرائف حول الأسماء و الکنی]</w:t>
      </w:r>
      <w:bookmarkEnd w:id="493"/>
    </w:p>
    <w:p>
      <w:pPr>
        <w:pStyle w:val="BookText"/>
      </w:pPr>
      <w:r>
        <w:rPr>
          <w:rFonts w:ascii="IRNazanin" w:hAnsi="IRNazanin" w:eastAsia="IRNazanin" w:cs="IRNazanin"/>
          <w:lang w:bidi="fa-IR"/>
          <w:color w:val="111111"/>
          <w:sz w:val="28"/>
          <w:szCs w:val="28"/>
          <w:rtl/>
        </w:rPr>
        <w:t xml:space="preserve">و أما تعلیم الوالد الولد القرآن و الأدب فمأمور به و کذلک القول فی تسمیته باسم حسن و قد جاء</w:t>
      </w:r>
    </w:p>
    <w:p>
      <w:pPr>
        <w:pStyle w:val="BookText"/>
      </w:pPr>
      <w:r>
        <w:rPr>
          <w:rFonts w:ascii="Times New Roman" w:hAnsi="Times New Roman" w:eastAsia="Times New Roman" w:cs="Times New Roman"/>
          <w:lang w:val="en-US" w:bidi="en-US"/>
          <w:color w:val="111111"/>
          <w:sz w:val="28"/>
          <w:szCs w:val="28"/>
          <w:rtl/>
        </w:rPr>
        <w:t xml:space="preserve">4854</w:t>
      </w:r>
    </w:p>
    <w:p>
      <w:pPr>
        <w:pStyle w:val="BookText"/>
      </w:pPr>
      <w:r>
        <w:rPr>
          <w:rFonts w:ascii="IRNazanin" w:hAnsi="IRNazanin" w:eastAsia="IRNazanin" w:cs="IRNazanin"/>
          <w:lang w:bidi="fa-IR"/>
          <w:color w:val="111111"/>
          <w:sz w:val="28"/>
          <w:szCs w:val="28"/>
          <w:rtl/>
        </w:rPr>
        <w:t xml:space="preserve">فی الحدیث تسموا بأسماء الأنبیاء و أحب الأسماء إلی الله عبد الله و عبد الرحمن و أصدقها حارث و همام و أقبحها حرب و مرة .</w:t>
      </w:r>
    </w:p>
    <w:p>
      <w:pPr>
        <w:pStyle w:val="BookText"/>
      </w:pPr>
      <w:r>
        <w:rPr>
          <w:rFonts w:ascii="Times New Roman" w:hAnsi="Times New Roman" w:eastAsia="Times New Roman" w:cs="Times New Roman"/>
          <w:lang w:val="en-US" w:bidi="en-US"/>
          <w:color w:val="111111"/>
          <w:sz w:val="28"/>
          <w:szCs w:val="28"/>
          <w:rtl/>
        </w:rPr>
        <w:t xml:space="preserve">4855</w:t>
      </w:r>
    </w:p>
    <w:p>
      <w:pPr>
        <w:pStyle w:val="BookText"/>
      </w:pPr>
      <w:r>
        <w:rPr>
          <w:rFonts w:ascii="IRNazanin" w:hAnsi="IRNazanin" w:eastAsia="IRNazanin" w:cs="IRNazanin"/>
          <w:lang w:bidi="fa-IR"/>
          <w:color w:val="111111"/>
          <w:sz w:val="28"/>
          <w:szCs w:val="28"/>
          <w:rtl/>
        </w:rPr>
        <w:t xml:space="preserve">و روی أبو الدرداء عن النبی ص أنکم تدعون یوم القیامة بأسمائکم و أسماء آبائکم فأحسنوا أسماءکم.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4856</w:t>
      </w:r>
    </w:p>
    <w:p>
      <w:pPr>
        <w:pStyle w:val="BookText"/>
      </w:pPr>
      <w:r>
        <w:rPr>
          <w:rFonts w:ascii="IRNazanin" w:hAnsi="IRNazanin" w:eastAsia="IRNazanin" w:cs="IRNazanin"/>
          <w:lang w:bidi="fa-IR"/>
          <w:color w:val="111111"/>
          <w:sz w:val="28"/>
          <w:szCs w:val="28"/>
          <w:rtl/>
        </w:rPr>
        <w:t xml:space="preserve">و قال ع إذا سمیتم فعبدوا.</w:t>
      </w:r>
    </w:p>
    <w:p>
      <w:pPr>
        <w:pStyle w:val="BookText"/>
      </w:pPr>
      <w:r>
        <w:rPr>
          <w:rFonts w:ascii="IRNazanin" w:hAnsi="IRNazanin" w:eastAsia="IRNazanin" w:cs="IRNazanin"/>
          <w:lang w:bidi="fa-IR"/>
          <w:color w:val="111111"/>
          <w:sz w:val="28"/>
          <w:szCs w:val="28"/>
          <w:rtl/>
        </w:rPr>
        <w:t xml:space="preserve">أی سموا بنیکم عبد الله و نحوه من أسماء الإضافة إلیه عز اسمه و کان رسول الله ص یغیر بعض الأسماء سمی أبا بکر عبد الله و کان اسمه فی الجاهلیة عبد الکعبة و سمی ابن عوف عبد الرحمن و کان اسمه عبد الحارث و سمی شعب الضلالة شعب الهدی و سمی یثرب طیبة و سمی بنی الریبة بنی الرشدة و بنی معاویة بنی مرشدة .</w:t>
      </w:r>
    </w:p>
    <w:p>
      <w:pPr>
        <w:pStyle w:val="BookText"/>
      </w:pPr>
      <w:r>
        <w:rPr>
          <w:rFonts w:ascii="IRNazanin" w:hAnsi="IRNazanin" w:eastAsia="IRNazanin" w:cs="IRNazanin"/>
          <w:lang w:bidi="fa-IR"/>
          <w:color w:val="111111"/>
          <w:sz w:val="28"/>
          <w:szCs w:val="28"/>
          <w:rtl/>
        </w:rPr>
        <w:t xml:space="preserve">کان سعید بن المسیب بن حزن المخزومی أحد الفقهاء المشهورین</w:t>
      </w:r>
    </w:p>
    <w:p>
      <w:pPr>
        <w:pStyle w:val="BookText"/>
      </w:pPr>
      <w:r>
        <w:rPr>
          <w:rFonts w:ascii="Times New Roman" w:hAnsi="Times New Roman" w:eastAsia="Times New Roman" w:cs="Times New Roman"/>
          <w:lang w:val="en-US" w:bidi="en-US"/>
          <w:color w:val="111111"/>
          <w:sz w:val="28"/>
          <w:szCs w:val="28"/>
          <w:rtl/>
        </w:rPr>
        <w:t xml:space="preserve">4857</w:t>
      </w:r>
    </w:p>
    <w:p>
      <w:pPr>
        <w:pStyle w:val="BookText"/>
      </w:pPr>
      <w:r>
        <w:rPr>
          <w:rFonts w:ascii="IRNazanin" w:hAnsi="IRNazanin" w:eastAsia="IRNazanin" w:cs="IRNazanin"/>
          <w:lang w:bidi="fa-IR"/>
          <w:color w:val="111111"/>
          <w:sz w:val="28"/>
          <w:szCs w:val="28"/>
          <w:rtl/>
        </w:rPr>
        <w:t xml:space="preserve">14- أتی جده رسول الله ص فقال له ما اسمک قال حزن قال لا بل أنت سهل فقال لا بل أنا حزن عاوده فیها ثلاثا ثم قال لا أحب هذا الاسم السهل یوطأ و یمتهن فقال فأنت حزن فکان سعید یقول فما زلت أعرف تلک الحزونة فینا .</w:t>
      </w:r>
    </w:p>
    <w:p>
      <w:pPr>
        <w:pStyle w:val="BookText"/>
      </w:pPr>
      <w:r>
        <w:rPr>
          <w:rFonts w:ascii="Times New Roman" w:hAnsi="Times New Roman" w:eastAsia="Times New Roman" w:cs="Times New Roman"/>
          <w:lang w:val="en-US" w:bidi="en-US"/>
          <w:color w:val="111111"/>
          <w:sz w:val="28"/>
          <w:szCs w:val="28"/>
          <w:rtl/>
        </w:rPr>
        <w:t xml:space="preserve">4858</w:t>
      </w:r>
    </w:p>
    <w:p>
      <w:pPr>
        <w:pStyle w:val="BookText"/>
      </w:pPr>
      <w:r>
        <w:rPr>
          <w:rFonts w:ascii="IRNazanin" w:hAnsi="IRNazanin" w:eastAsia="IRNazanin" w:cs="IRNazanin"/>
          <w:lang w:bidi="fa-IR"/>
          <w:color w:val="111111"/>
          <w:sz w:val="28"/>
          <w:szCs w:val="28"/>
          <w:rtl/>
        </w:rPr>
        <w:t xml:space="preserve">و روی جابر عنه ع ما من بیت فیه أحد اسمه محمد إلا وسع الله علیه الرزق فإذا سمیتموهم به فلا تضربوهم و لا تشتموهم و من ولد له ثلاثة ذکور و لم یسم أحدهم أحمد أو محمدا فقد جفانی.</w:t>
      </w:r>
    </w:p>
    <w:p>
      <w:pPr>
        <w:pStyle w:val="BookText"/>
      </w:pPr>
      <w:r>
        <w:rPr>
          <w:rFonts w:ascii="Times New Roman" w:hAnsi="Times New Roman" w:eastAsia="Times New Roman" w:cs="Times New Roman"/>
          <w:lang w:val="en-US" w:bidi="en-US"/>
          <w:color w:val="111111"/>
          <w:sz w:val="28"/>
          <w:szCs w:val="28"/>
          <w:rtl/>
        </w:rPr>
        <w:t xml:space="preserve">4859</w:t>
      </w:r>
    </w:p>
    <w:p>
      <w:pPr>
        <w:pStyle w:val="BookText"/>
      </w:pPr>
      <w:r>
        <w:rPr>
          <w:rFonts w:ascii="IRNazanin" w:hAnsi="IRNazanin" w:eastAsia="IRNazanin" w:cs="IRNazanin"/>
          <w:lang w:bidi="fa-IR"/>
          <w:color w:val="111111"/>
          <w:sz w:val="28"/>
          <w:szCs w:val="28"/>
          <w:rtl/>
        </w:rPr>
        <w:t xml:space="preserve">14- أبو هریرة عنه ع أنه نهی أن یجمع بین اسمه و کنیته لأحد .</w:t>
      </w:r>
    </w:p>
    <w:p>
      <w:pPr>
        <w:pStyle w:val="BookText"/>
      </w:pPr>
      <w:r>
        <w:rPr>
          <w:rFonts w:ascii="Times New Roman" w:hAnsi="Times New Roman" w:eastAsia="Times New Roman" w:cs="Times New Roman"/>
          <w:lang w:val="en-US" w:bidi="en-US"/>
          <w:color w:val="111111"/>
          <w:sz w:val="28"/>
          <w:szCs w:val="28"/>
          <w:rtl/>
        </w:rPr>
        <w:t xml:space="preserve">4860</w:t>
      </w:r>
    </w:p>
    <w:p>
      <w:pPr>
        <w:pStyle w:val="BookText"/>
      </w:pPr>
      <w:r>
        <w:rPr>
          <w:rFonts w:ascii="IRNazanin" w:hAnsi="IRNazanin" w:eastAsia="IRNazanin" w:cs="IRNazanin"/>
          <w:lang w:bidi="fa-IR"/>
          <w:color w:val="111111"/>
          <w:sz w:val="28"/>
          <w:szCs w:val="28"/>
          <w:rtl/>
        </w:rPr>
        <w:t xml:space="preserve">14,1- و روی أنه أذن لعلی بن أبی طالب ع فی ذلک فسمی ابنه محمد بن الحنفیة محمدا و کناه أبا القاسم .</w:t>
      </w:r>
    </w:p>
    <w:p>
      <w:pPr>
        <w:pStyle w:val="BookText"/>
      </w:pPr>
      <w:r>
        <w:rPr>
          <w:rFonts w:ascii="IRNazanin" w:hAnsi="IRNazanin" w:eastAsia="IRNazanin" w:cs="IRNazanin"/>
          <w:lang w:bidi="fa-IR"/>
          <w:color w:val="111111"/>
          <w:sz w:val="28"/>
          <w:szCs w:val="28"/>
          <w:rtl/>
        </w:rPr>
        <w:t xml:space="preserve">و قد روی أن جماعة من أبناء الصحابة جمع لهم بین الاسم و الکنیة.</w:t>
      </w:r>
    </w:p>
    <w:p>
      <w:pPr>
        <w:pStyle w:val="BookText"/>
      </w:pPr>
      <w:r>
        <w:rPr>
          <w:rFonts w:ascii="IRNazanin" w:hAnsi="IRNazanin" w:eastAsia="IRNazanin" w:cs="IRNazanin"/>
          <w:lang w:bidi="fa-IR"/>
          <w:color w:val="111111"/>
          <w:sz w:val="28"/>
          <w:szCs w:val="28"/>
          <w:rtl/>
        </w:rPr>
        <w:t xml:space="preserve">و قال الزمخشری قد قدم الخلفاء و غیرهم من الملوک رجالا بحسن أسمائهم و أقصوا قوما لشناعة أسمائهم و تعلق المدح و الذم بذلک فی کثیر من الأمور.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رسالة الجاحظ إلی أبی الفرج نجاح بن سلمة قد أظهر الله فی أسمائکم و أسماء آبائکم و کناکم و کنی أجدادکم من برهان الفأل الحسن و نفی طیرة السوء ما جمع لکم صنوف الأمل و صرف إلیکم وجوه الطلب فأسماؤکم و کناکم بین فرج و نجاح و سلامة و فضل و وجوهکم و أخلاقکم و وفق أعراقکم و أفعالکم فلم یضرب التفاوت فیکم بنصیب.</w:t>
      </w:r>
    </w:p>
    <w:p>
      <w:pPr>
        <w:pStyle w:val="BookText"/>
      </w:pPr>
      <w:r>
        <w:rPr>
          <w:rFonts w:ascii="IRNazanin" w:hAnsi="IRNazanin" w:eastAsia="IRNazanin" w:cs="IRNazanin"/>
          <w:lang w:bidi="fa-IR"/>
          <w:color w:val="111111"/>
          <w:sz w:val="28"/>
          <w:szCs w:val="28"/>
          <w:rtl/>
        </w:rPr>
        <w:t xml:space="preserve">أراد عمر الاستعانة برجل فسأله عن اسمه و اسم أبیه فقال سراق بن ظالم فقال تسرق أنت و یظلم أبوک فلم یستعن به.</w:t>
      </w:r>
    </w:p>
    <w:p>
      <w:pPr>
        <w:pStyle w:val="BookText"/>
      </w:pPr>
      <w:r>
        <w:rPr>
          <w:rFonts w:ascii="IRNazanin" w:hAnsi="IRNazanin" w:eastAsia="IRNazanin" w:cs="IRNazanin"/>
          <w:lang w:bidi="fa-IR"/>
          <w:color w:val="111111"/>
          <w:sz w:val="28"/>
          <w:szCs w:val="28"/>
          <w:rtl/>
        </w:rPr>
        <w:t xml:space="preserve">سأل رجل رجلا ما اسمک فقال بحر قال أبو من قال أبو الفیض قال ابن من قال ابن الفرات قال ما ینبغی لصدیقک أن یلقاک إلا فی زورق.</w:t>
      </w:r>
    </w:p>
    <w:p>
      <w:pPr>
        <w:pStyle w:val="BookText"/>
      </w:pPr>
      <w:r>
        <w:rPr>
          <w:rFonts w:ascii="IRNazanin" w:hAnsi="IRNazanin" w:eastAsia="IRNazanin" w:cs="IRNazanin"/>
          <w:lang w:bidi="fa-IR"/>
          <w:color w:val="111111"/>
          <w:sz w:val="28"/>
          <w:szCs w:val="28"/>
          <w:rtl/>
        </w:rPr>
        <w:t xml:space="preserve">و کان بعض الأعراب اسمه وثاب و له کلب اسمه عمرو فهجاه أعرابی آخر فقال و لو هیأ له الله</w:t>
      </w:r>
    </w:p>
    <w:p>
      <w:pPr>
        <w:pStyle w:val="BookText"/>
      </w:pPr>
      <w:r>
        <w:rPr>
          <w:rFonts w:ascii="IRNazanin" w:hAnsi="IRNazanin" w:eastAsia="IRNazanin" w:cs="IRNazanin"/>
          <w:lang w:bidi="fa-IR"/>
          <w:color w:val="111111"/>
          <w:sz w:val="28"/>
          <w:szCs w:val="28"/>
          <w:rtl/>
        </w:rPr>
        <w:t xml:space="preserve">قالوا و کلما کان الاسم غریبا کان أشهر لصاحبه و أمنع من تعلق النبز </w:t>
      </w:r>
      <w:r>
        <w:rPr>
          <w:rStyle w:val="FootnoteReference"/>
        </w:rPr>
        <w:footnoteReference w:id="294"/>
      </w:r>
      <w:r>
        <w:rPr>
          <w:rFonts w:ascii="IRNazanin" w:hAnsi="IRNazanin" w:eastAsia="IRNazanin" w:cs="IRNazanin"/>
          <w:lang w:bidi="fa-IR"/>
          <w:color w:val="111111"/>
          <w:sz w:val="28"/>
          <w:szCs w:val="28"/>
          <w:rtl/>
        </w:rPr>
        <w:t xml:space="preserve">به قال رؤبة قد رفع العجاج ذکری فادعنی باسمی إذا الأسماء طالت تکفنی.</w:t>
      </w:r>
    </w:p>
    <w:p>
      <w:pPr>
        <w:pStyle w:val="BookText"/>
      </w:pPr>
      <w:r>
        <w:rPr>
          <w:rFonts w:ascii="IRNazanin" w:hAnsi="IRNazanin" w:eastAsia="IRNazanin" w:cs="IRNazanin"/>
          <w:lang w:bidi="fa-IR"/>
          <w:color w:val="111111"/>
          <w:sz w:val="28"/>
          <w:szCs w:val="28"/>
          <w:rtl/>
        </w:rPr>
        <w:t xml:space="preserve">و من هاهنا أخذ المعری قوله یمدح الرضی و المرتضی رحمهما الله أنتم ذوو النسب القصیر فطولکم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سأل النسابة البکری رؤبة عن نسبه و لم یکن یعرفه قال أنا ابن العجاج قال قصرت و عرفت.</w:t>
      </w:r>
    </w:p>
    <w:p>
      <w:pPr>
        <w:pStyle w:val="BookText"/>
      </w:pPr>
      <w:r>
        <w:rPr>
          <w:rFonts w:ascii="IRNazanin" w:hAnsi="IRNazanin" w:eastAsia="IRNazanin" w:cs="IRNazanin"/>
          <w:lang w:bidi="fa-IR"/>
          <w:color w:val="111111"/>
          <w:sz w:val="28"/>
          <w:szCs w:val="28"/>
          <w:rtl/>
        </w:rPr>
        <w:t xml:space="preserve">صاح أعرابی بعبد الله بن جعفر یا أبا الفضل قیل لیست کنیته قال و إن لم تکن کنیته فإنها صفته نظر عمر إلی جاریة له سوداء تبکی فقال ما شأنک قالت ضربنی ابنک أبو عیسی قال أ و قد تکنی بأبی عیسی علی به فأحضروه فقال ویحک أ کان لعیسی أب فتکنی به أ تدری ما کنی العرب أبو سلمة أبو عرفطة أبو طلحة أبو حنظلة ثم أدبه.</w:t>
      </w:r>
    </w:p>
    <w:p>
      <w:pPr>
        <w:pStyle w:val="BookText"/>
      </w:pPr>
      <w:r>
        <w:rPr>
          <w:rFonts w:ascii="IRNazanin" w:hAnsi="IRNazanin" w:eastAsia="IRNazanin" w:cs="IRNazanin"/>
          <w:lang w:bidi="fa-IR"/>
          <w:color w:val="111111"/>
          <w:sz w:val="28"/>
          <w:szCs w:val="28"/>
          <w:rtl/>
        </w:rPr>
        <w:t xml:space="preserve">لما أقبل قحطبة بن شبیب نحو ابن هبیرة أراد ابن هبیرة أن یکتب إلی مروان بخبره و کره أن یسمیه فقال اقلبوا اسمه فوجدوه هبط حق فقال دعوه علی هیئته.</w:t>
      </w:r>
    </w:p>
    <w:p>
      <w:pPr>
        <w:pStyle w:val="BookText"/>
      </w:pPr>
      <w:r>
        <w:rPr>
          <w:rFonts w:ascii="IRNazanin" w:hAnsi="IRNazanin" w:eastAsia="IRNazanin" w:cs="IRNazanin"/>
          <w:lang w:bidi="fa-IR"/>
          <w:color w:val="111111"/>
          <w:sz w:val="28"/>
          <w:szCs w:val="28"/>
          <w:rtl/>
        </w:rPr>
        <w:t xml:space="preserve">قال برصوما الزامر لأمه ویحک أ ما وجدت لی اسما تسمینی به غیر هذا قالت لو علمت أنک تجالس الخلفاء و الملوک سمیتک یزید بن مزید .</w:t>
      </w:r>
    </w:p>
    <w:p>
      <w:pPr>
        <w:pStyle w:val="BookText"/>
      </w:pPr>
      <w:r>
        <w:rPr>
          <w:rFonts w:ascii="IRNazanin" w:hAnsi="IRNazanin" w:eastAsia="IRNazanin" w:cs="IRNazanin"/>
          <w:lang w:bidi="fa-IR"/>
          <w:color w:val="111111"/>
          <w:sz w:val="28"/>
          <w:szCs w:val="28"/>
          <w:rtl/>
        </w:rPr>
        <w:t xml:space="preserve">قیل لبعض صبیان الأعراب ما اسمک قال قراد قیل لقد ضیق أبوک علیک الاسم قال إن ضیق الاسم لقد أوسع الکنیة قال ما کنیتک قال أبو الصحاری .</w:t>
      </w:r>
    </w:p>
    <w:p>
      <w:pPr>
        <w:pStyle w:val="BookText"/>
      </w:pPr>
      <w:r>
        <w:rPr>
          <w:rFonts w:ascii="IRNazanin" w:hAnsi="IRNazanin" w:eastAsia="IRNazanin" w:cs="IRNazanin"/>
          <w:lang w:bidi="fa-IR"/>
          <w:color w:val="111111"/>
          <w:sz w:val="28"/>
          <w:szCs w:val="28"/>
          <w:rtl/>
        </w:rPr>
        <w:t xml:space="preserve">نظر المأمون إلی غلام حسن الوجه فی الموکب فقال له یا غلام ما اسمک قال لا أدری قال أ و یکون أحد لا یعرف اسمه فقال یا أمیر المؤمنین اسمی الذی أعرف به لا أدری فقال المأمون و سمیت لا أدری لأنک لا تدری بما فعل الحب المبرح فی صدری.</w:t>
      </w:r>
    </w:p>
    <w:p>
      <w:pPr>
        <w:pStyle w:val="BookText"/>
      </w:pPr>
      <w:r>
        <w:rPr>
          <w:rFonts w:ascii="IRNazanin" w:hAnsi="IRNazanin" w:eastAsia="IRNazanin" w:cs="IRNazanin"/>
          <w:lang w:bidi="fa-IR"/>
          <w:color w:val="111111"/>
          <w:sz w:val="28"/>
          <w:szCs w:val="28"/>
          <w:rtl/>
        </w:rPr>
        <w:t xml:space="preserve">ولد لعبد الله بن جعفر بن أبی طالب ولد ذکر فبشر به و هو عند معاویة</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سفیان فقال له معاویة سمه باسمی و لک خمسمائة ألف درهم فسماه معاویة فدفعها إلیه و قال اشتر بها لسمیی ضیعة.</w:t>
      </w:r>
    </w:p>
    <w:p>
      <w:pPr>
        <w:pStyle w:val="BookText"/>
      </w:pPr>
      <w:r>
        <w:rPr>
          <w:rFonts w:ascii="Times New Roman" w:hAnsi="Times New Roman" w:eastAsia="Times New Roman" w:cs="Times New Roman"/>
          <w:lang w:val="en-US" w:bidi="en-US"/>
          <w:color w:val="111111"/>
          <w:sz w:val="28"/>
          <w:szCs w:val="28"/>
          <w:rtl/>
        </w:rPr>
        <w:t xml:space="preserve">4861</w:t>
      </w:r>
    </w:p>
    <w:p>
      <w:pPr>
        <w:pStyle w:val="BookText"/>
      </w:pPr>
      <w:r>
        <w:rPr>
          <w:rFonts w:ascii="IRNazanin" w:hAnsi="IRNazanin" w:eastAsia="IRNazanin" w:cs="IRNazanin"/>
          <w:lang w:bidi="fa-IR"/>
          <w:color w:val="111111"/>
          <w:sz w:val="28"/>
          <w:szCs w:val="28"/>
          <w:rtl/>
        </w:rPr>
        <w:t xml:space="preserve">و من حدیث علی ع عن النبی ص إذا سمیتم الولد محمدا فأکرموه و أوسعوا له فی المجلس و لا تقبحوا له وجها.</w:t>
      </w:r>
    </w:p>
    <w:p>
      <w:pPr>
        <w:pStyle w:val="BookText"/>
      </w:pPr>
      <w:r>
        <w:rPr>
          <w:rFonts w:ascii="Times New Roman" w:hAnsi="Times New Roman" w:eastAsia="Times New Roman" w:cs="Times New Roman"/>
          <w:lang w:val="en-US" w:bidi="en-US"/>
          <w:color w:val="111111"/>
          <w:sz w:val="28"/>
          <w:szCs w:val="28"/>
          <w:rtl/>
        </w:rPr>
        <w:t xml:space="preserve">4862</w:t>
      </w:r>
    </w:p>
    <w:p>
      <w:pPr>
        <w:pStyle w:val="BookText"/>
      </w:pPr>
      <w:r>
        <w:rPr>
          <w:rFonts w:ascii="IRNazanin" w:hAnsi="IRNazanin" w:eastAsia="IRNazanin" w:cs="IRNazanin"/>
          <w:lang w:bidi="fa-IR"/>
          <w:color w:val="111111"/>
          <w:sz w:val="28"/>
          <w:szCs w:val="28"/>
          <w:rtl/>
        </w:rPr>
        <w:t xml:space="preserve">و عنه ص ما من قوم کانت لهم مشورة فحضر معهم علیها من اسمه محمدا أو أحمد فأدخلوه فی مشورتهم إلا خیر لهم و ما من مائدة وضعت فحضر علیها من اسمه محمدا أو أحمد إلا قدس ذلک المنزل فی کل یوم مرتین.</w:t>
      </w:r>
    </w:p>
    <w:p>
      <w:pPr>
        <w:pStyle w:val="BookText"/>
      </w:pPr>
      <w:r>
        <w:rPr>
          <w:rFonts w:ascii="IRNazanin" w:hAnsi="IRNazanin" w:eastAsia="IRNazanin" w:cs="IRNazanin"/>
          <w:lang w:bidi="fa-IR"/>
          <w:color w:val="111111"/>
          <w:sz w:val="28"/>
          <w:szCs w:val="28"/>
          <w:rtl/>
        </w:rPr>
        <w:t xml:space="preserve">من أبیات المعانی و حللت من مضر بأمنع ذروة منعت بحد الشوک و الأحجار قالوا یرید بالشوک أخواله و هم قتادة و طلحة و عوسجة و بالأحجار أعمامه و هم صفوان و فهر و جندل و صخر و جرول .</w:t>
      </w:r>
    </w:p>
    <w:p>
      <w:pPr>
        <w:pStyle w:val="BookText"/>
      </w:pPr>
      <w:r>
        <w:rPr>
          <w:rFonts w:ascii="IRNazanin" w:hAnsi="IRNazanin" w:eastAsia="IRNazanin" w:cs="IRNazanin"/>
          <w:lang w:bidi="fa-IR"/>
          <w:color w:val="111111"/>
          <w:sz w:val="28"/>
          <w:szCs w:val="28"/>
          <w:rtl/>
        </w:rPr>
        <w:t xml:space="preserve">سمی عبد الملک ابنا له الحجاج لحبه الحجاج بن یوسف و قال فیه سمیته الحجاج بالحجاج الناصح المکاشف المداجی.</w:t>
      </w:r>
    </w:p>
    <w:p>
      <w:pPr>
        <w:pStyle w:val="BookText"/>
      </w:pPr>
      <w:r>
        <w:rPr>
          <w:rFonts w:ascii="IRNazanin" w:hAnsi="IRNazanin" w:eastAsia="IRNazanin" w:cs="IRNazanin"/>
          <w:lang w:bidi="fa-IR"/>
          <w:color w:val="111111"/>
          <w:sz w:val="28"/>
          <w:szCs w:val="28"/>
          <w:rtl/>
        </w:rPr>
        <w:t xml:space="preserve">استأذن الجاحظ و الشکاک و هو من المتکلمین علی رئیس فقال الخادم لمولاه الجاحد و الشکاک فقال هذان من الزنادقة لا محالة فصاح الجاحظ ویحک ارجع قل الحدقی </w:t>
      </w:r>
      <w:r>
        <w:rPr>
          <w:rStyle w:val="FootnoteReference"/>
        </w:rPr>
        <w:footnoteReference w:id="295"/>
      </w:r>
      <w:r>
        <w:rPr>
          <w:rFonts w:ascii="IRNazanin" w:hAnsi="IRNazanin" w:eastAsia="IRNazanin" w:cs="IRNazanin"/>
          <w:lang w:bidi="fa-IR"/>
          <w:color w:val="111111"/>
          <w:sz w:val="28"/>
          <w:szCs w:val="28"/>
          <w:rtl/>
        </w:rPr>
        <w:t xml:space="preserve">بالباب و به کان یعرف فقال الخادم الحلقی بالباب فصاح الجاحظ ویلک ارجع إلی الجاحد.</w:t>
      </w:r>
    </w:p>
    <w:p>
      <w:pPr>
        <w:pStyle w:val="BookText"/>
      </w:pPr>
      <w:r>
        <w:rPr>
          <w:rFonts w:ascii="IRNazanin" w:hAnsi="IRNazanin" w:eastAsia="IRNazanin" w:cs="IRNazanin"/>
          <w:lang w:bidi="fa-IR"/>
          <w:color w:val="111111"/>
          <w:sz w:val="28"/>
          <w:szCs w:val="28"/>
          <w:rtl/>
        </w:rPr>
        <w:t xml:space="preserve">جمع ابن درید ثمانیة أسماء فی بیت واحد فقال فنعم أخو الجلی و مستنبط الندی و ملجأ مکروب و مفزع لاهث عیاذ بن عمرو بن الجلیس بن جابر بن زید بن منظور بن زید بن وارث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محمد بن صدقة المقرئ لیموت بن المزرع صدق الله فیک اسمک فقال له أحوجک الله إلی اسم أبیک.</w:t>
      </w:r>
    </w:p>
    <w:p>
      <w:pPr>
        <w:pStyle w:val="BookText"/>
      </w:pPr>
      <w:r>
        <w:rPr>
          <w:rFonts w:ascii="IRNazanin" w:hAnsi="IRNazanin" w:eastAsia="IRNazanin" w:cs="IRNazanin"/>
          <w:lang w:bidi="fa-IR"/>
          <w:color w:val="111111"/>
          <w:sz w:val="28"/>
          <w:szCs w:val="28"/>
          <w:rtl/>
        </w:rPr>
        <w:t xml:space="preserve">سأل رجل أبا عبیدة عن اسم رجل من العرب فلم یعرفه فقال کیسان غلامه أنا أعرف الناس به هو خراش أو خداش أو ریاش </w:t>
      </w:r>
      <w:r>
        <w:rPr>
          <w:rStyle w:val="FootnoteReference"/>
        </w:rPr>
        <w:footnoteReference w:id="296"/>
      </w:r>
      <w:r>
        <w:rPr>
          <w:rFonts w:ascii="IRNazanin" w:hAnsi="IRNazanin" w:eastAsia="IRNazanin" w:cs="IRNazanin"/>
          <w:lang w:bidi="fa-IR"/>
          <w:color w:val="111111"/>
          <w:sz w:val="28"/>
          <w:szCs w:val="28"/>
          <w:rtl/>
        </w:rPr>
        <w:t xml:space="preserve">أو شیء آخر فقال أبو عبیدة ما أحسن ما عرفته یا کیسان قال إی و الله و هو قرشی أیضا قال و ما یدریک به قال أ ما تری کیف احتوشته الشینات من کل جانب قال الفرزدق و قد تلتقی الأسماء فی الناس و الکنی کثیرا و لکن میزوا فی الخلائق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رأی الإسکندر فی عسکره رجلا لا یزال ینهزم فی الحرب فسأله عن اسمه فقال اسمی الإسکندر فقال یا هذا إما أن تغیر اسمک و إما أن تغیر فعلک.</w:t>
      </w:r>
    </w:p>
    <w:p>
      <w:pPr>
        <w:pStyle w:val="BookText"/>
      </w:pPr>
      <w:r>
        <w:rPr>
          <w:rFonts w:ascii="IRNazanin" w:hAnsi="IRNazanin" w:eastAsia="IRNazanin" w:cs="IRNazanin"/>
          <w:lang w:bidi="fa-IR"/>
          <w:color w:val="111111"/>
          <w:sz w:val="28"/>
          <w:szCs w:val="28"/>
          <w:rtl/>
        </w:rPr>
        <w:t xml:space="preserve">قال شیخنا أبو عثمان لو لا أن القدماء من الشعراء سمت الملوک و کنتها فی أشعارها و أجازت و اصطلحت علیه ما کان جزاء من فعل ذلک إلا العقوبة علی أن ملوک بنی سامان لم یکنها أحد من رعایاها قط و لا سماها فی شعر و لا خطبة و إنما حدث هذا فی ملوک الحیرة و کانت الجفاة من العرب لسوء أدبها و غلظ ترکیبها إذا أتوا النبی ص خاطبوه باسمه و کنیته فأما أصحابه فکانت مخاطبتهم له یا رسول الله و هکذا یجب أن یقال للملک فی المخاطبة یا خلیفة الله و یا أمیر المؤمنین.</w:t>
      </w:r>
    </w:p>
    <w:p>
      <w:pPr>
        <w:pStyle w:val="BookText"/>
      </w:pPr>
      <w:r>
        <w:rPr>
          <w:rFonts w:ascii="IRNazanin" w:hAnsi="IRNazanin" w:eastAsia="IRNazanin" w:cs="IRNazanin"/>
          <w:lang w:bidi="fa-IR"/>
          <w:color w:val="111111"/>
          <w:sz w:val="28"/>
          <w:szCs w:val="28"/>
          <w:rtl/>
        </w:rPr>
        <w:t xml:space="preserve">و ینبغی للداخل علی الملک أن یتلطف فی مراعاة الأدب کما حکی سعید بن مرة الکندی دخل علی معاویة فقال أنت سعید فقال أمیر المؤمنین السعید و أنا ابن مرة .</w:t>
      </w:r>
    </w:p>
    <w:p>
      <w:pPr>
        <w:pStyle w:val="BookText"/>
      </w:pPr>
      <w:r>
        <w:rPr>
          <w:rFonts w:ascii="IRNazanin" w:hAnsi="IRNazanin" w:eastAsia="IRNazanin" w:cs="IRNazanin"/>
          <w:lang w:bidi="fa-IR"/>
          <w:color w:val="111111"/>
          <w:sz w:val="28"/>
          <w:szCs w:val="28"/>
          <w:rtl/>
        </w:rPr>
        <w:t xml:space="preserve">و قال المأمون للسید بن أنس الأزدی أنت السید فقال أنت السید یا أمیر المؤمنین و أنا ابن أنس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 لعمرک ما الأسماء إلا علامة منار و من خیر المنار ارتفاعها.</w:t>
      </w:r>
    </w:p>
    <w:p>
      <w:pPr>
        <w:pStyle w:val="BookText"/>
      </w:pPr>
      <w:r>
        <w:rPr>
          <w:rFonts w:ascii="Times New Roman" w:hAnsi="Times New Roman" w:eastAsia="Times New Roman" w:cs="Times New Roman"/>
          <w:lang w:val="en-US" w:bidi="en-US"/>
          <w:color w:val="111111"/>
          <w:sz w:val="28"/>
          <w:szCs w:val="28"/>
          <w:rtl/>
        </w:rPr>
        <w:t xml:space="preserve">4863</w:t>
      </w:r>
    </w:p>
    <w:p>
      <w:pPr>
        <w:pStyle w:val="BookText"/>
      </w:pPr>
      <w:r>
        <w:rPr>
          <w:rFonts w:ascii="IRNazanin" w:hAnsi="IRNazanin" w:eastAsia="IRNazanin" w:cs="IRNazanin"/>
          <w:lang w:bidi="fa-IR"/>
          <w:color w:val="111111"/>
          <w:sz w:val="28"/>
          <w:szCs w:val="28"/>
          <w:rtl/>
        </w:rPr>
        <w:t xml:space="preserve">کان قوم من الصحابة یخاطبون رسول الله ص یا نبیء الله بالهمزة فأنکر ذلک و قال لست بنبیء الله و لکنی نبی الله.</w:t>
      </w:r>
    </w:p>
    <w:p>
      <w:pPr>
        <w:pStyle w:val="BookText"/>
      </w:pPr>
      <w:r>
        <w:rPr>
          <w:rFonts w:ascii="IRNazanin" w:hAnsi="IRNazanin" w:eastAsia="IRNazanin" w:cs="IRNazanin"/>
          <w:lang w:bidi="fa-IR"/>
          <w:color w:val="111111"/>
          <w:sz w:val="28"/>
          <w:szCs w:val="28"/>
          <w:rtl/>
        </w:rPr>
        <w:t xml:space="preserve">و کان البحتری إذا ذکر الخثعمی الشاعر یقول ذاک الغث العمی.</w:t>
      </w:r>
    </w:p>
    <w:p>
      <w:pPr>
        <w:pStyle w:val="BookText"/>
      </w:pPr>
      <w:r>
        <w:rPr>
          <w:rFonts w:ascii="IRNazanin" w:hAnsi="IRNazanin" w:eastAsia="IRNazanin" w:cs="IRNazanin"/>
          <w:lang w:bidi="fa-IR"/>
          <w:color w:val="111111"/>
          <w:sz w:val="28"/>
          <w:szCs w:val="28"/>
          <w:rtl/>
        </w:rPr>
        <w:t xml:space="preserve">و کان صاحب ربیع یتشیع فارتفع إلیه خصمان اسم أحدهما علی و الآخر معاویة فانحنی علی معاویة فضربه مائة سوط من غیر أن اتجهت علیه حجة ففطن من أین أتی فقال أصلحک الله سل خصمی عن کنیته فإذا هو أبو عبد الرحمن و کانت کنیة معاویة بن أبی سفیان فبطحه و ضربه مائة سوط فقال لصاحبه ما أخذته منی بالاسم استرجعته منک بالکنیة</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0" w:name="pg11086_126217"/>
    <w:bookmarkEnd w:id="230"/>
    <w:p>
      <w:pPr>
        <w:pStyle w:val="Heading3"/>
      </w:pPr>
      <w:bookmarkStart w:id="494" w:name="_Toc262"/>
      <w:r>
        <w:t>408 [و من کلامه ع فی العین و السحر و الفأل و العدوی و الطیرة]</w:t>
      </w:r>
      <w:bookmarkEnd w:id="494"/>
    </w:p>
    <w:p>
      <w:pPr>
        <w:pStyle w:val="Heading4"/>
      </w:pPr>
      <w:bookmarkStart w:id="495" w:name="_Toc263"/>
      <w:r>
        <w:t>اشارة</w:t>
      </w:r>
      <w:bookmarkEnd w:id="495"/>
    </w:p>
    <w:p>
      <w:pPr>
        <w:pStyle w:val="BookText"/>
      </w:pPr>
      <w:r>
        <w:rPr>
          <w:rFonts w:ascii="Amiri" w:hAnsi="Amiri" w:eastAsia="Amiri" w:cs="Amiri"/>
          <w:lang w:bidi="ar-SA"/>
          <w:color w:val="111111"/>
          <w:sz w:val="28"/>
          <w:szCs w:val="28"/>
          <w:rtl/>
        </w:rPr>
        <w:t xml:space="preserve">وَ قَالَ ع الْعَیْنُ حَقٌّ وَ الرُّقَی حَقٌّ وَ السِّحْرُ حَقٌّ وَ الْفَأْلُ حَقٌّ وَ الطِّیَرَةُ لَیْسَتْ بِحَقٍّ وَ الْعَدْوَی لَیْسَتْ بِحَقٍّ وَ الطِّیبُ نُشْرَةٌ وَ الْعَسَلُ نُشْرَةٌ وَ الرُّکُوبُ نُشْرَةٌ </w:t>
      </w:r>
      <w:r>
        <w:rPr>
          <w:rStyle w:val="FootnoteReference"/>
        </w:rPr>
        <w:footnoteReference w:id="298"/>
      </w:r>
      <w:r>
        <w:rPr>
          <w:rFonts w:ascii="Amiri" w:hAnsi="Amiri" w:eastAsia="Amiri" w:cs="Amiri"/>
          <w:lang w:bidi="ar-SA"/>
          <w:color w:val="111111"/>
          <w:sz w:val="28"/>
          <w:szCs w:val="28"/>
          <w:rtl/>
        </w:rPr>
        <w:t xml:space="preserve">وَ النَّظَرُ إِلَی الْخُضْرَةِ نُشْرَةٌ .</w:t>
      </w:r>
    </w:p>
    <w:p>
      <w:pPr>
        <w:pStyle w:val="BookText"/>
      </w:pPr>
      <w:r>
        <w:rPr>
          <w:rFonts w:ascii="IRNazanin" w:hAnsi="IRNazanin" w:eastAsia="IRNazanin" w:cs="IRNazanin"/>
          <w:lang w:bidi="fa-IR"/>
          <w:color w:val="111111"/>
          <w:sz w:val="28"/>
          <w:szCs w:val="28"/>
          <w:rtl/>
        </w:rPr>
        <w:t xml:space="preserve">و یروی و الغسل نشرة بالغین المعجمة أی التطهیر بالماء</w:t>
      </w:r>
    </w:p>
    <w:p>
      <w:pPr>
        <w:pStyle w:val="Heading4"/>
      </w:pPr>
      <w:bookmarkStart w:id="496" w:name="_Toc264"/>
      <w:r>
        <w:t>[أقوال فی العین و السحر و الفأل و العدوی و الطیرة]</w:t>
      </w:r>
      <w:bookmarkEnd w:id="496"/>
    </w:p>
    <w:p>
      <w:pPr>
        <w:pStyle w:val="BookText"/>
      </w:pPr>
      <w:r>
        <w:rPr>
          <w:rFonts w:ascii="IRNazanin" w:hAnsi="IRNazanin" w:eastAsia="IRNazanin" w:cs="IRNazanin"/>
          <w:lang w:bidi="fa-IR"/>
          <w:color w:val="111111"/>
          <w:sz w:val="28"/>
          <w:szCs w:val="28"/>
          <w:rtl/>
        </w:rPr>
        <w:t xml:space="preserve">و قد جاء</w:t>
      </w:r>
    </w:p>
    <w:p>
      <w:pPr>
        <w:pStyle w:val="BookText"/>
      </w:pPr>
      <w:r>
        <w:rPr>
          <w:rFonts w:ascii="Times New Roman" w:hAnsi="Times New Roman" w:eastAsia="Times New Roman" w:cs="Times New Roman"/>
          <w:lang w:val="en-US" w:bidi="en-US"/>
          <w:color w:val="111111"/>
          <w:sz w:val="28"/>
          <w:szCs w:val="28"/>
          <w:rtl/>
        </w:rPr>
        <w:t xml:space="preserve">4864</w:t>
      </w:r>
    </w:p>
    <w:p>
      <w:pPr>
        <w:pStyle w:val="BookText"/>
      </w:pPr>
      <w:r>
        <w:rPr>
          <w:rFonts w:ascii="IRNazanin" w:hAnsi="IRNazanin" w:eastAsia="IRNazanin" w:cs="IRNazanin"/>
          <w:lang w:bidi="fa-IR"/>
          <w:color w:val="111111"/>
          <w:sz w:val="28"/>
          <w:szCs w:val="28"/>
          <w:rtl/>
        </w:rPr>
        <w:t xml:space="preserve">فی الحدیث المرفوع العین حق و لو کان شیء یسبق القدر لسبقته العین و إذا استغسلتم فاغسلوا.</w:t>
      </w:r>
    </w:p>
    <w:p>
      <w:pPr>
        <w:pStyle w:val="BookText"/>
      </w:pPr>
      <w:r>
        <w:rPr>
          <w:rFonts w:ascii="IRNazanin" w:hAnsi="IRNazanin" w:eastAsia="IRNazanin" w:cs="IRNazanin"/>
          <w:lang w:bidi="fa-IR"/>
          <w:color w:val="111111"/>
          <w:sz w:val="28"/>
          <w:szCs w:val="28"/>
          <w:rtl/>
        </w:rPr>
        <w:t xml:space="preserve">قالوا فی تفسیره إنهم کانوا یطلبون من العائن أن یتوضأ بماء ثم یسقی منه المعین </w:t>
      </w:r>
      <w:r>
        <w:rPr>
          <w:rStyle w:val="FootnoteReference"/>
        </w:rPr>
        <w:footnoteReference w:id="299"/>
      </w:r>
      <w:r>
        <w:rPr>
          <w:rFonts w:ascii="IRNazanin" w:hAnsi="IRNazanin" w:eastAsia="IRNazanin" w:cs="IRNazanin"/>
          <w:lang w:bidi="fa-IR"/>
          <w:color w:val="111111"/>
          <w:sz w:val="28"/>
          <w:szCs w:val="28"/>
          <w:rtl/>
        </w:rPr>
        <w:t xml:space="preserve">و یغتسل بسائره.</w:t>
      </w:r>
    </w:p>
    <w:p>
      <w:pPr>
        <w:pStyle w:val="BookText"/>
      </w:pPr>
      <w:r>
        <w:rPr>
          <w:rFonts w:ascii="IRNazanin" w:hAnsi="IRNazanin" w:eastAsia="IRNazanin" w:cs="IRNazanin"/>
          <w:lang w:bidi="fa-IR"/>
          <w:color w:val="111111"/>
          <w:sz w:val="28"/>
          <w:szCs w:val="28"/>
          <w:rtl/>
        </w:rPr>
        <w:t xml:space="preserve">و فی حدیث عائشة العین حق کما أن محمدا حق.</w:t>
      </w:r>
    </w:p>
    <w:p>
      <w:pPr>
        <w:pStyle w:val="BookText"/>
      </w:pPr>
      <w:r>
        <w:rPr>
          <w:rFonts w:ascii="IRNazanin" w:hAnsi="IRNazanin" w:eastAsia="IRNazanin" w:cs="IRNazanin"/>
          <w:lang w:bidi="fa-IR"/>
          <w:color w:val="111111"/>
          <w:sz w:val="28"/>
          <w:szCs w:val="28"/>
          <w:rtl/>
        </w:rPr>
        <w:t xml:space="preserve">و للحکماء فی تعلیل ذلک قول لا بأس به قالوا هذا عائد إلی نفس العائن و ذلک لأن الهیولی مطیعة للأنفس متأثرة بها أ لا تری أن نفوس الأفلاک تؤثر فیها بتعاقب الصور علیها و النفوس البشریة من جوهر نفوس الأفلاک و شدیدة الشبه بها إلا أن نسبتها إلیها نسبة السراج إلی الشمس فلیست عامة التأثیر بل تأثیرها فی أغلب الأمر فی بدنها خاصة و لهذا یحمی مزاج الإنسان عند الغضب</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یستعد للجماع عند تصور النفس صورة المعشوق فإذن قد صار تصور النفس مؤثرا فیما هو خارج عنها لأنها لیست حالة فی البدن فلا یستبعد وجود نفس لها جوهر مخصوص مخالف لغیره من جواهر النفوس تؤثر فی غیر بدنها و لهذا یقال إن قوما من الهند یقتلون بالوهم و الإصابة بالعین من هذا الباب و هو أن تستحسن النفس صورة مخصوصة و تتعجب منها و تکون تلک النفس خبیثة جدا فینفعل جسم تلک الصورة مطیعا لتلک النفس کما ینفعل البدن للسم.</w:t>
      </w:r>
    </w:p>
    <w:p>
      <w:pPr>
        <w:pStyle w:val="BookText"/>
      </w:pPr>
      <w:r>
        <w:rPr>
          <w:rFonts w:ascii="Times New Roman" w:hAnsi="Times New Roman" w:eastAsia="Times New Roman" w:cs="Times New Roman"/>
          <w:lang w:val="en-US" w:bidi="en-US"/>
          <w:color w:val="111111"/>
          <w:sz w:val="28"/>
          <w:szCs w:val="28"/>
          <w:rtl/>
        </w:rPr>
        <w:t xml:space="preserve">4865</w:t>
      </w:r>
    </w:p>
    <w:p>
      <w:pPr>
        <w:pStyle w:val="BookText"/>
      </w:pPr>
      <w:r>
        <w:rPr>
          <w:rFonts w:ascii="IRNazanin" w:hAnsi="IRNazanin" w:eastAsia="IRNazanin" w:cs="IRNazanin"/>
          <w:lang w:bidi="fa-IR"/>
          <w:color w:val="111111"/>
          <w:sz w:val="28"/>
          <w:szCs w:val="28"/>
          <w:rtl/>
        </w:rPr>
        <w:t xml:space="preserve">14- و فی حدیث أم سلمة أن رسول الله ص رأی فی وجه جاریة لها سعفة </w:t>
      </w:r>
      <w:r>
        <w:rPr>
          <w:rStyle w:val="FootnoteReference"/>
        </w:rPr>
        <w:footnoteReference w:id="300"/>
      </w:r>
      <w:r>
        <w:rPr>
          <w:rFonts w:ascii="Amiri" w:hAnsi="Amiri" w:eastAsia="Amiri" w:cs="Amiri"/>
          <w:lang w:bidi="ar-SA"/>
          <w:color w:val="111111"/>
          <w:sz w:val="28"/>
          <w:szCs w:val="28"/>
          <w:rtl/>
        </w:rPr>
        <w:t xml:space="preserve">فقال إن بها نظرة فاسترقوا لها .</w:t>
      </w:r>
    </w:p>
    <w:p>
      <w:pPr>
        <w:pStyle w:val="BookText"/>
      </w:pPr>
      <w:r>
        <w:rPr>
          <w:rFonts w:ascii="Times New Roman" w:hAnsi="Times New Roman" w:eastAsia="Times New Roman" w:cs="Times New Roman"/>
          <w:lang w:val="en-US" w:bidi="en-US"/>
          <w:color w:val="111111"/>
          <w:sz w:val="28"/>
          <w:szCs w:val="28"/>
          <w:rtl/>
        </w:rPr>
        <w:t xml:space="preserve">4866</w:t>
      </w:r>
    </w:p>
    <w:p>
      <w:pPr>
        <w:pStyle w:val="BookText"/>
      </w:pPr>
      <w:r>
        <w:rPr>
          <w:rFonts w:ascii="IRNazanin" w:hAnsi="IRNazanin" w:eastAsia="IRNazanin" w:cs="IRNazanin"/>
          <w:lang w:bidi="fa-IR"/>
          <w:color w:val="111111"/>
          <w:sz w:val="28"/>
          <w:szCs w:val="28"/>
          <w:rtl/>
        </w:rPr>
        <w:t xml:space="preserve">14- و قال عوف بن مالک الأشجعی کنا نرقی فی الجاهلیة فقلت یا رسول الله ما تری فی ذلک فقال أعرضوا علی رقاکم فلا بأس بالرقی ما لم یکن فیها شرک .</w:t>
      </w:r>
    </w:p>
    <w:p>
      <w:pPr>
        <w:pStyle w:val="BookText"/>
      </w:pPr>
      <w:r>
        <w:rPr>
          <w:rFonts w:ascii="Times New Roman" w:hAnsi="Times New Roman" w:eastAsia="Times New Roman" w:cs="Times New Roman"/>
          <w:lang w:val="en-US" w:bidi="en-US"/>
          <w:color w:val="111111"/>
          <w:sz w:val="28"/>
          <w:szCs w:val="28"/>
          <w:rtl/>
        </w:rPr>
        <w:t xml:space="preserve">4867</w:t>
      </w:r>
    </w:p>
    <w:p>
      <w:pPr>
        <w:pStyle w:val="BookText"/>
      </w:pPr>
      <w:r>
        <w:rPr>
          <w:rFonts w:ascii="IRNazanin" w:hAnsi="IRNazanin" w:eastAsia="IRNazanin" w:cs="IRNazanin"/>
          <w:lang w:bidi="fa-IR"/>
          <w:color w:val="111111"/>
          <w:sz w:val="28"/>
          <w:szCs w:val="28"/>
          <w:rtl/>
        </w:rPr>
        <w:t xml:space="preserve">14- کان ناس من أصحاب رسول الله ص فی سفر فمروا بحی من أحیاء العرب فاستضافوهم فلم یضیفوهم و قالوا لهم هل فیکم من راق فإن سید الحی لدیغ فقال رجل منهم نعم فأتاه فرقاه بفاتحة الکتاب فبرأ فأعطی قطیعا من الغنم فأبی أن یقبلها حتی یأتی رسول الله ص فذکر ذلک لرسول الله ص و قال و عیشک ما رقیته إلا بفاتحة الکتاب فقال ما أدراکم إنها رقیة خذوا منهم و اضربوا لی معکم بسهم .</w:t>
      </w:r>
    </w:p>
    <w:p>
      <w:pPr>
        <w:pStyle w:val="BookText"/>
      </w:pPr>
      <w:r>
        <w:rPr>
          <w:rFonts w:ascii="Times New Roman" w:hAnsi="Times New Roman" w:eastAsia="Times New Roman" w:cs="Times New Roman"/>
          <w:lang w:val="en-US" w:bidi="en-US"/>
          <w:color w:val="111111"/>
          <w:sz w:val="28"/>
          <w:szCs w:val="28"/>
          <w:rtl/>
        </w:rPr>
        <w:t xml:space="preserve">4868</w:t>
      </w:r>
    </w:p>
    <w:p>
      <w:pPr>
        <w:pStyle w:val="BookText"/>
      </w:pPr>
      <w:r>
        <w:rPr>
          <w:rFonts w:ascii="IRNazanin" w:hAnsi="IRNazanin" w:eastAsia="IRNazanin" w:cs="IRNazanin"/>
          <w:lang w:bidi="fa-IR"/>
          <w:color w:val="111111"/>
          <w:sz w:val="28"/>
          <w:szCs w:val="28"/>
          <w:rtl/>
        </w:rPr>
        <w:t xml:space="preserve">و روی بریدة قال قال رسول الله ص و قد ذکرت عنده الطیرة من عرض له من هذه الطیرة شیء فلیقل اللهم لا طیر إلا طیرک و لا خیر إلا خیرک و لا إله غیرک و لا حول و لا قوة إلا بالله .</w:t>
      </w:r>
    </w:p>
    <w:p>
      <w:pPr>
        <w:pStyle w:val="BookText"/>
      </w:pPr>
      <w:r>
        <w:rPr>
          <w:rFonts w:ascii="Times New Roman" w:hAnsi="Times New Roman" w:eastAsia="Times New Roman" w:cs="Times New Roman"/>
          <w:lang w:val="en-US" w:bidi="en-US"/>
          <w:color w:val="111111"/>
          <w:sz w:val="28"/>
          <w:szCs w:val="28"/>
          <w:rtl/>
        </w:rPr>
        <w:t xml:space="preserve">4869</w:t>
      </w:r>
    </w:p>
    <w:p>
      <w:pPr>
        <w:pStyle w:val="BookText"/>
      </w:pPr>
      <w:r>
        <w:rPr>
          <w:rFonts w:ascii="IRNazanin" w:hAnsi="IRNazanin" w:eastAsia="IRNazanin" w:cs="IRNazanin"/>
          <w:lang w:bidi="fa-IR"/>
          <w:color w:val="111111"/>
          <w:sz w:val="28"/>
          <w:szCs w:val="28"/>
          <w:rtl/>
        </w:rPr>
        <w:t xml:space="preserve">و عنه ع لیس منا من تطیر أو تطیر له أو تکهن أو تکهن له.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4870</w:t>
      </w:r>
    </w:p>
    <w:p>
      <w:pPr>
        <w:pStyle w:val="BookText"/>
      </w:pPr>
      <w:r>
        <w:rPr>
          <w:rFonts w:ascii="IRNazanin" w:hAnsi="IRNazanin" w:eastAsia="IRNazanin" w:cs="IRNazanin"/>
          <w:lang w:bidi="fa-IR"/>
          <w:color w:val="111111"/>
          <w:sz w:val="28"/>
          <w:szCs w:val="28"/>
          <w:rtl/>
        </w:rPr>
        <w:t xml:space="preserve">أنس بن مالک یرفعه لا عدوی و لا طیرة و یعجبنی الفأل الصالح قالوا فما الفأل الصالح قال الکلمة الطیبة.</w:t>
      </w:r>
    </w:p>
    <w:p>
      <w:pPr>
        <w:pStyle w:val="BookText"/>
      </w:pPr>
      <w:r>
        <w:rPr>
          <w:rFonts w:ascii="Times New Roman" w:hAnsi="Times New Roman" w:eastAsia="Times New Roman" w:cs="Times New Roman"/>
          <w:lang w:val="en-US" w:bidi="en-US"/>
          <w:color w:val="111111"/>
          <w:sz w:val="28"/>
          <w:szCs w:val="28"/>
          <w:rtl/>
        </w:rPr>
        <w:t xml:space="preserve">4871</w:t>
      </w:r>
    </w:p>
    <w:p>
      <w:pPr>
        <w:pStyle w:val="BookText"/>
      </w:pPr>
      <w:r>
        <w:rPr>
          <w:rFonts w:ascii="IRNazanin" w:hAnsi="IRNazanin" w:eastAsia="IRNazanin" w:cs="IRNazanin"/>
          <w:lang w:bidi="fa-IR"/>
          <w:color w:val="111111"/>
          <w:sz w:val="28"/>
          <w:szCs w:val="28"/>
          <w:rtl/>
        </w:rPr>
        <w:t xml:space="preserve">و عنه ع تفاءلوا و لا تطیروا.</w:t>
      </w:r>
    </w:p>
    <w:p>
      <w:pPr>
        <w:pStyle w:val="BookText"/>
      </w:pPr>
      <w:r>
        <w:rPr>
          <w:rFonts w:ascii="Times New Roman" w:hAnsi="Times New Roman" w:eastAsia="Times New Roman" w:cs="Times New Roman"/>
          <w:lang w:val="en-US" w:bidi="en-US"/>
          <w:color w:val="111111"/>
          <w:sz w:val="28"/>
          <w:szCs w:val="28"/>
          <w:rtl/>
        </w:rPr>
        <w:t xml:space="preserve">4872</w:t>
      </w:r>
    </w:p>
    <w:p>
      <w:pPr>
        <w:pStyle w:val="BookText"/>
      </w:pPr>
      <w:r>
        <w:rPr>
          <w:rFonts w:ascii="IRNazanin" w:hAnsi="IRNazanin" w:eastAsia="IRNazanin" w:cs="IRNazanin"/>
          <w:lang w:bidi="fa-IR"/>
          <w:color w:val="111111"/>
          <w:sz w:val="28"/>
          <w:szCs w:val="28"/>
          <w:rtl/>
        </w:rPr>
        <w:t xml:space="preserve">14- و روی عبد الله بن بریدة عن أبیه أن رسول الله ص کان لا یتطیر من شیء و کان إذا بعث عاملا سأل عن اسمه فإذا أعجبه سر به و رئی بشر ذلک فی وجهه و إن کره اسمه رئیت الکراهة علی وجهه و إذا دخل قریة سأل عن اسمها فإن أعجبه ظهر علی وجهه .</w:t>
      </w:r>
    </w:p>
    <w:p>
      <w:pPr>
        <w:pStyle w:val="BookText"/>
      </w:pPr>
      <w:r>
        <w:rPr>
          <w:rFonts w:ascii="IRNazanin" w:hAnsi="IRNazanin" w:eastAsia="IRNazanin" w:cs="IRNazanin"/>
          <w:lang w:bidi="fa-IR"/>
          <w:color w:val="111111"/>
          <w:sz w:val="28"/>
          <w:szCs w:val="28"/>
          <w:rtl/>
        </w:rPr>
        <w:t xml:space="preserve">بنی عبید الله بن زیاد بالبصرة دارا عظیمة فمر بها بعض الأعراب فرأی فی دهلیزها صورة أسد و کلب و کبش فقال أسد کالح و کبش ناطح و کلب نابح و الله لا یمتع بها فلم یلبث عبید الله فیها إلا أیاما یسیرة.</w:t>
      </w:r>
    </w:p>
    <w:p>
      <w:pPr>
        <w:pStyle w:val="BookText"/>
      </w:pPr>
      <w:r>
        <w:rPr>
          <w:rFonts w:ascii="Times New Roman" w:hAnsi="Times New Roman" w:eastAsia="Times New Roman" w:cs="Times New Roman"/>
          <w:lang w:val="en-US" w:bidi="en-US"/>
          <w:color w:val="111111"/>
          <w:sz w:val="28"/>
          <w:szCs w:val="28"/>
          <w:rtl/>
        </w:rPr>
        <w:t xml:space="preserve">4873</w:t>
      </w:r>
    </w:p>
    <w:p>
      <w:pPr>
        <w:pStyle w:val="BookText"/>
      </w:pPr>
      <w:r>
        <w:rPr>
          <w:rFonts w:ascii="IRNazanin" w:hAnsi="IRNazanin" w:eastAsia="IRNazanin" w:cs="IRNazanin"/>
          <w:lang w:bidi="fa-IR"/>
          <w:color w:val="111111"/>
          <w:sz w:val="28"/>
          <w:szCs w:val="28"/>
          <w:rtl/>
        </w:rPr>
        <w:t xml:space="preserve">أبو هریرة یرفعه إذا ظننتم فلا تحققوا و إذا تطیرتم فامضوا و علی الله فتوکلوا.</w:t>
      </w:r>
    </w:p>
    <w:p>
      <w:pPr>
        <w:pStyle w:val="BookText"/>
      </w:pPr>
      <w:r>
        <w:rPr>
          <w:rFonts w:ascii="Times New Roman" w:hAnsi="Times New Roman" w:eastAsia="Times New Roman" w:cs="Times New Roman"/>
          <w:lang w:val="en-US" w:bidi="en-US"/>
          <w:color w:val="111111"/>
          <w:sz w:val="28"/>
          <w:szCs w:val="28"/>
          <w:rtl/>
        </w:rPr>
        <w:t xml:space="preserve">4874</w:t>
      </w:r>
    </w:p>
    <w:p>
      <w:pPr>
        <w:pStyle w:val="BookText"/>
      </w:pPr>
      <w:r>
        <w:rPr>
          <w:rFonts w:ascii="IRNazanin" w:hAnsi="IRNazanin" w:eastAsia="IRNazanin" w:cs="IRNazanin"/>
          <w:lang w:bidi="fa-IR"/>
          <w:color w:val="111111"/>
          <w:sz w:val="28"/>
          <w:szCs w:val="28"/>
          <w:rtl/>
        </w:rPr>
        <w:t xml:space="preserve">و قال ع أحسنها الفأل و لا یرد قدرا و لکن إذا رأی أحدکم ما یکره فلیقل اللهم لا یأتی بالحسنات إلا أنت و لا یدفع السیئات إلا أنت و لا حول و لا قوة إلا بک .</w:t>
      </w:r>
    </w:p>
    <w:p>
      <w:pPr>
        <w:pStyle w:val="BookText"/>
      </w:pPr>
      <w:r>
        <w:rPr>
          <w:rFonts w:ascii="IRNazanin" w:hAnsi="IRNazanin" w:eastAsia="IRNazanin" w:cs="IRNazanin"/>
          <w:lang w:bidi="fa-IR"/>
          <w:color w:val="111111"/>
          <w:sz w:val="28"/>
          <w:szCs w:val="28"/>
          <w:rtl/>
        </w:rPr>
        <w:t xml:space="preserve">و قال بعض الشعراء لا یعلم المرء لیلا ما یصبحه</w:t>
      </w:r>
    </w:p>
    <w:p>
      <w:pPr>
        <w:pStyle w:val="BookText"/>
      </w:pPr>
      <w:r>
        <w:rPr>
          <w:rFonts w:ascii="Times New Roman" w:hAnsi="Times New Roman" w:eastAsia="Times New Roman" w:cs="Times New Roman"/>
          <w:lang w:val="en-US" w:bidi="en-US"/>
          <w:color w:val="111111"/>
          <w:sz w:val="28"/>
          <w:szCs w:val="28"/>
          <w:rtl/>
        </w:rPr>
        <w:t xml:space="preserve">4875</w:t>
      </w:r>
    </w:p>
    <w:p>
      <w:pPr>
        <w:pStyle w:val="BookText"/>
      </w:pPr>
      <w:r>
        <w:rPr>
          <w:rFonts w:ascii="IRNazanin" w:hAnsi="IRNazanin" w:eastAsia="IRNazanin" w:cs="IRNazanin"/>
          <w:lang w:bidi="fa-IR"/>
          <w:color w:val="111111"/>
          <w:sz w:val="28"/>
          <w:szCs w:val="28"/>
          <w:rtl/>
        </w:rPr>
        <w:t xml:space="preserve">و عن النبی ص القیافة و الطرق و الطیرة من الخبث.</w:t>
      </w:r>
    </w:p>
    <w:p>
      <w:pPr>
        <w:pStyle w:val="BookText"/>
      </w:pPr>
      <w:r>
        <w:rPr>
          <w:rFonts w:ascii="Times New Roman" w:hAnsi="Times New Roman" w:eastAsia="Times New Roman" w:cs="Times New Roman"/>
          <w:lang w:val="en-US" w:bidi="en-US"/>
          <w:color w:val="111111"/>
          <w:sz w:val="28"/>
          <w:szCs w:val="28"/>
          <w:rtl/>
        </w:rPr>
        <w:t xml:space="preserve">4876</w:t>
      </w:r>
    </w:p>
    <w:p>
      <w:pPr>
        <w:pStyle w:val="BookText"/>
      </w:pPr>
      <w:r>
        <w:rPr>
          <w:rFonts w:ascii="IRNazanin" w:hAnsi="IRNazanin" w:eastAsia="IRNazanin" w:cs="IRNazanin"/>
          <w:lang w:bidi="fa-IR"/>
          <w:color w:val="111111"/>
          <w:sz w:val="28"/>
          <w:szCs w:val="28"/>
          <w:rtl/>
        </w:rPr>
        <w:t xml:space="preserve">ابن عباس یرفعه من اقتبس علما من النجوم اقتبس شعبة من السحر.</w:t>
      </w:r>
    </w:p>
    <w:p>
      <w:pPr>
        <w:pStyle w:val="BookText"/>
      </w:pPr>
      <w:r>
        <w:rPr>
          <w:rFonts w:ascii="Times New Roman" w:hAnsi="Times New Roman" w:eastAsia="Times New Roman" w:cs="Times New Roman"/>
          <w:lang w:val="en-US" w:bidi="en-US"/>
          <w:color w:val="111111"/>
          <w:sz w:val="28"/>
          <w:szCs w:val="28"/>
          <w:rtl/>
        </w:rPr>
        <w:t xml:space="preserve">4877</w:t>
      </w:r>
    </w:p>
    <w:p>
      <w:pPr>
        <w:pStyle w:val="BookText"/>
      </w:pPr>
      <w:r>
        <w:rPr>
          <w:rFonts w:ascii="IRNazanin" w:hAnsi="IRNazanin" w:eastAsia="IRNazanin" w:cs="IRNazanin"/>
          <w:lang w:bidi="fa-IR"/>
          <w:color w:val="111111"/>
          <w:sz w:val="28"/>
          <w:szCs w:val="28"/>
          <w:rtl/>
        </w:rPr>
        <w:t xml:space="preserve">أبو هریرة یرفعه من أتی کاهنا فصدقه فیما یقول فقد برئ مما أنزل الله علی أبی القاسم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 لعمرک ما تدری الطوارق بالحصی و لا زاجرت الطیر ما الله صانع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لا یقعدنک عن بغاء</w:t>
      </w:r>
    </w:p>
    <w:p>
      <w:pPr>
        <w:pStyle w:val="BookText"/>
      </w:pPr>
      <w:r>
        <w:rPr>
          <w:rFonts w:ascii="IRNazanin" w:hAnsi="IRNazanin" w:eastAsia="IRNazanin" w:cs="IRNazanin"/>
          <w:lang w:bidi="fa-IR"/>
          <w:color w:val="111111"/>
          <w:sz w:val="28"/>
          <w:szCs w:val="28"/>
          <w:rtl/>
        </w:rPr>
        <w:t xml:space="preserve">تفاءل هشام بن عبد الملک بنصر بن سیار فقلده خراسان فبقی فیها عشر سنین.</w:t>
      </w:r>
    </w:p>
    <w:p>
      <w:pPr>
        <w:pStyle w:val="BookText"/>
      </w:pPr>
      <w:r>
        <w:rPr>
          <w:rFonts w:ascii="IRNazanin" w:hAnsi="IRNazanin" w:eastAsia="IRNazanin" w:cs="IRNazanin"/>
          <w:lang w:bidi="fa-IR"/>
          <w:color w:val="111111"/>
          <w:sz w:val="28"/>
          <w:szCs w:val="28"/>
          <w:rtl/>
        </w:rPr>
        <w:t xml:space="preserve">و تفاءل عامر بن إسماعیل قاتل مروان بن محمد باسم رجل لقیه فسأله عن اسمه فقال منصور بن سعد قال من أی العرب قال من سعد العشیرة فاستصحبه و طلب مروان فظفر به و قتله.</w:t>
      </w:r>
    </w:p>
    <w:p>
      <w:pPr>
        <w:pStyle w:val="BookText"/>
      </w:pPr>
      <w:r>
        <w:rPr>
          <w:rFonts w:ascii="IRNazanin" w:hAnsi="IRNazanin" w:eastAsia="IRNazanin" w:cs="IRNazanin"/>
          <w:lang w:bidi="fa-IR"/>
          <w:color w:val="111111"/>
          <w:sz w:val="28"/>
          <w:szCs w:val="28"/>
          <w:rtl/>
        </w:rPr>
        <w:t xml:space="preserve">و تفاءل المأمون بمنصور بن بسام فکان سبب مکانته عنده.</w:t>
      </w:r>
    </w:p>
    <w:p>
      <w:pPr>
        <w:pStyle w:val="BookText"/>
      </w:pPr>
      <w:r>
        <w:rPr>
          <w:rFonts w:ascii="IRNazanin" w:hAnsi="IRNazanin" w:eastAsia="IRNazanin" w:cs="IRNazanin"/>
          <w:lang w:bidi="fa-IR"/>
          <w:color w:val="111111"/>
          <w:sz w:val="28"/>
          <w:szCs w:val="28"/>
          <w:rtl/>
        </w:rPr>
        <w:t xml:space="preserve">قالوا إنما أصل الید الیسری العسری إلا أنهم أبدلوا الیسری من الیسر تفاؤلا.</w:t>
      </w:r>
    </w:p>
    <w:p>
      <w:pPr>
        <w:pStyle w:val="BookText"/>
      </w:pPr>
      <w:r>
        <w:rPr>
          <w:rFonts w:ascii="IRNazanin" w:hAnsi="IRNazanin" w:eastAsia="IRNazanin" w:cs="IRNazanin"/>
          <w:lang w:bidi="fa-IR"/>
          <w:color w:val="111111"/>
          <w:sz w:val="28"/>
          <w:szCs w:val="28"/>
          <w:rtl/>
        </w:rPr>
        <w:t xml:space="preserve">مزرد بن ضرار</w:t>
      </w:r>
    </w:p>
    <w:p>
      <w:pPr>
        <w:pStyle w:val="BookText"/>
      </w:pPr>
      <w:r>
        <w:rPr>
          <w:rFonts w:ascii="IRNazanin" w:hAnsi="IRNazanin" w:eastAsia="IRNazanin" w:cs="IRNazanin"/>
          <w:lang w:bidi="fa-IR"/>
          <w:color w:val="111111"/>
          <w:sz w:val="28"/>
          <w:szCs w:val="28"/>
          <w:rtl/>
        </w:rPr>
        <w:t xml:space="preserve">و إنی امرؤ لا تقشعر ذؤابتی</w:t>
      </w:r>
    </w:p>
    <w:p>
      <w:pPr>
        <w:pStyle w:val="BookText"/>
      </w:pPr>
      <w:r>
        <w:rPr>
          <w:rFonts w:ascii="IRNazanin" w:hAnsi="IRNazanin" w:eastAsia="IRNazanin" w:cs="IRNazanin"/>
          <w:lang w:bidi="fa-IR"/>
          <w:color w:val="111111"/>
          <w:sz w:val="28"/>
          <w:szCs w:val="28"/>
          <w:rtl/>
        </w:rPr>
        <w:t xml:space="preserve">من الذئب یعوی و الغراب المحجل.</w:t>
      </w:r>
    </w:p>
    <w:p>
      <w:pPr>
        <w:pStyle w:val="BookText"/>
      </w:pPr>
      <w:r>
        <w:rPr>
          <w:rFonts w:ascii="IRNazanin" w:hAnsi="IRNazanin" w:eastAsia="IRNazanin" w:cs="IRNazanin"/>
          <w:lang w:bidi="fa-IR"/>
          <w:color w:val="111111"/>
          <w:sz w:val="28"/>
          <w:szCs w:val="28"/>
          <w:rtl/>
        </w:rPr>
        <w:t xml:space="preserve">الکمیت</w:t>
      </w:r>
    </w:p>
    <w:p>
      <w:pPr>
        <w:pStyle w:val="BookText"/>
      </w:pPr>
      <w:r>
        <w:rPr>
          <w:rFonts w:ascii="IRNazanin" w:hAnsi="IRNazanin" w:eastAsia="IRNazanin" w:cs="IRNazanin"/>
          <w:lang w:bidi="fa-IR"/>
          <w:color w:val="111111"/>
          <w:sz w:val="28"/>
          <w:szCs w:val="28"/>
          <w:rtl/>
        </w:rPr>
        <w:t xml:space="preserve">و لا أنا ممن یزجر الطیر همه</w:t>
      </w:r>
    </w:p>
    <w:p>
      <w:pPr>
        <w:pStyle w:val="BookText"/>
      </w:pPr>
      <w:r>
        <w:rPr>
          <w:rFonts w:ascii="IRNazanin" w:hAnsi="IRNazanin" w:eastAsia="IRNazanin" w:cs="IRNazanin"/>
          <w:lang w:bidi="fa-IR"/>
          <w:color w:val="111111"/>
          <w:sz w:val="28"/>
          <w:szCs w:val="28"/>
          <w:rtl/>
        </w:rPr>
        <w:t xml:space="preserve">أ صاح غراب أم تعرض ثعلب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العرب خرجت فی طلب ناقة ضلت لی فسمعت قائلا یقول و لئن بعثت لها بغاة فما البغاة بواجدینا </w:t>
      </w:r>
      <w:r>
        <w:rPr>
          <w:rStyle w:val="FootnoteReference"/>
        </w:rPr>
        <w:footnoteReference w:id="303"/>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أتطیر و مضیت لوجهی فلقینی رجل قبیح الوجه به ما شئت من عاهة فلم أتطیر و تقدمت فلاحت لی أکمة </w:t>
      </w:r>
      <w:r>
        <w:rPr>
          <w:rStyle w:val="FootnoteReference"/>
        </w:rPr>
        <w:footnoteReference w:id="304"/>
      </w:r>
      <w:r>
        <w:rPr>
          <w:rFonts w:ascii="IRNazanin" w:hAnsi="IRNazanin" w:eastAsia="IRNazanin" w:cs="IRNazanin"/>
          <w:lang w:bidi="fa-IR"/>
          <w:color w:val="111111"/>
          <w:sz w:val="28"/>
          <w:szCs w:val="28"/>
          <w:rtl/>
        </w:rPr>
        <w:t xml:space="preserve">فسمعت منها صائحا و الشر یلقی مطالع الأکم فلم أکترث و لا انثنیت و علوتها فوجدت ناقتی قد تفاجت </w:t>
      </w:r>
      <w:r>
        <w:rPr>
          <w:rStyle w:val="FootnoteReference"/>
        </w:rPr>
        <w:footnoteReference w:id="305"/>
      </w:r>
      <w:r>
        <w:rPr>
          <w:rFonts w:ascii="Amiri" w:hAnsi="Amiri" w:eastAsia="Amiri" w:cs="Amiri"/>
          <w:lang w:bidi="ar-SA"/>
          <w:color w:val="111111"/>
          <w:sz w:val="28"/>
          <w:szCs w:val="28"/>
          <w:rtl/>
        </w:rPr>
        <w:t xml:space="preserve">للولادة فنتجتها </w:t>
      </w:r>
      <w:r>
        <w:rPr>
          <w:rStyle w:val="FootnoteReference"/>
        </w:rPr>
        <w:footnoteReference w:id="306"/>
      </w:r>
      <w:r>
        <w:rPr>
          <w:rFonts w:ascii="IRNazanin" w:hAnsi="IRNazanin" w:eastAsia="IRNazanin" w:cs="IRNazanin"/>
          <w:lang w:bidi="fa-IR"/>
          <w:color w:val="111111"/>
          <w:sz w:val="28"/>
          <w:szCs w:val="28"/>
          <w:rtl/>
        </w:rPr>
        <w:t xml:space="preserve">و عدت إلی منزلی بها و معها ولدها.</w:t>
      </w:r>
    </w:p>
    <w:p>
      <w:pPr>
        <w:pStyle w:val="BookText"/>
      </w:pPr>
      <w:r>
        <w:rPr>
          <w:rFonts w:ascii="Times New Roman" w:hAnsi="Times New Roman" w:eastAsia="Times New Roman" w:cs="Times New Roman"/>
          <w:lang w:val="en-US" w:bidi="en-US"/>
          <w:color w:val="111111"/>
          <w:sz w:val="28"/>
          <w:szCs w:val="28"/>
          <w:rtl/>
        </w:rPr>
        <w:t xml:space="preserve">4878</w:t>
      </w:r>
    </w:p>
    <w:p>
      <w:pPr>
        <w:pStyle w:val="BookText"/>
      </w:pPr>
      <w:r>
        <w:rPr>
          <w:rFonts w:ascii="IRNazanin" w:hAnsi="IRNazanin" w:eastAsia="IRNazanin" w:cs="IRNazanin"/>
          <w:lang w:bidi="fa-IR"/>
          <w:color w:val="111111"/>
          <w:sz w:val="28"/>
          <w:szCs w:val="28"/>
          <w:rtl/>
        </w:rPr>
        <w:t xml:space="preserve">1- و قیل لعلی ع لا تحاربهم الیوم فإن القمر فی العقرب فقال قمرنا أم قمرهم .</w:t>
      </w:r>
    </w:p>
    <w:p>
      <w:pPr>
        <w:pStyle w:val="BookText"/>
      </w:pPr>
      <w:r>
        <w:rPr>
          <w:rFonts w:ascii="Times New Roman" w:hAnsi="Times New Roman" w:eastAsia="Times New Roman" w:cs="Times New Roman"/>
          <w:lang w:val="en-US" w:bidi="en-US"/>
          <w:color w:val="111111"/>
          <w:sz w:val="28"/>
          <w:szCs w:val="28"/>
          <w:rtl/>
        </w:rPr>
        <w:t xml:space="preserve">4879</w:t>
      </w:r>
    </w:p>
    <w:p>
      <w:pPr>
        <w:pStyle w:val="BookText"/>
      </w:pPr>
      <w:r>
        <w:rPr>
          <w:rFonts w:ascii="IRNazanin" w:hAnsi="IRNazanin" w:eastAsia="IRNazanin" w:cs="IRNazanin"/>
          <w:lang w:bidi="fa-IR"/>
          <w:color w:val="111111"/>
          <w:sz w:val="28"/>
          <w:szCs w:val="28"/>
          <w:rtl/>
        </w:rPr>
        <w:t xml:space="preserve">و روی عنه ع أنه کان یکره أن یسافر أو یتزوج فی محاق </w:t>
      </w:r>
      <w:r>
        <w:rPr>
          <w:rStyle w:val="FootnoteReference"/>
        </w:rPr>
        <w:footnoteReference w:id="307"/>
      </w:r>
      <w:r>
        <w:rPr>
          <w:rFonts w:ascii="IRNazanin" w:hAnsi="IRNazanin" w:eastAsia="IRNazanin" w:cs="IRNazanin"/>
          <w:lang w:bidi="fa-IR"/>
          <w:color w:val="111111"/>
          <w:sz w:val="28"/>
          <w:szCs w:val="28"/>
          <w:rtl/>
        </w:rPr>
        <w:t xml:space="preserve">الشهر و إذا کان القمر فی العقرب.</w:t>
      </w:r>
    </w:p>
    <w:p>
      <w:pPr>
        <w:pStyle w:val="BookText"/>
      </w:pPr>
      <w:r>
        <w:rPr>
          <w:rFonts w:ascii="IRNazanin" w:hAnsi="IRNazanin" w:eastAsia="IRNazanin" w:cs="IRNazanin"/>
          <w:lang w:bidi="fa-IR"/>
          <w:color w:val="111111"/>
          <w:sz w:val="28"/>
          <w:szCs w:val="28"/>
          <w:rtl/>
        </w:rPr>
        <w:t xml:space="preserve">و روی أن ابن عباس قال علی منبر البصرة إن الکلاب من الحن و إن الحن من ضعفاء الجن فإذ غشیکم منهم شیء فألقوا إلیه شیئا أو اطردوه فإن لها أنفس سوء.</w:t>
      </w:r>
    </w:p>
    <w:p>
      <w:pPr>
        <w:pStyle w:val="BookText"/>
      </w:pPr>
      <w:r>
        <w:rPr>
          <w:rFonts w:ascii="IRNazanin" w:hAnsi="IRNazanin" w:eastAsia="IRNazanin" w:cs="IRNazanin"/>
          <w:lang w:bidi="fa-IR"/>
          <w:color w:val="111111"/>
          <w:sz w:val="28"/>
          <w:szCs w:val="28"/>
          <w:rtl/>
        </w:rPr>
        <w:t xml:space="preserve">و قال أبو عثمان الجاحظ کان علماء الفرس و الهند و أطباء الیونانیین و دهاة العرب و أهل التجربة من نازلة الأمصار و حذاق المتکلمین یکرهون الأکل بین یدی السباع یخافون عیونها للذی فیها من النهم و الشره و لما ینحل عند ذلک من أجوافها من البخار الردیء و ینفصل من عیونها مما إذا خالط الإنسان نقض بنیة قلبه و أفسده و کانوا یکرهون قیام الخدم بالمذاب و الأشربة علی رءوسهم خوفا من أعینهم و شدة ملاحظتهم إیاهم و کانوا یأمرون بإشباعهم قبل أن یأکلوا و کانوا یقولون فی الکلب و السنور إما أن یطرد أو یشغل بما یطرح له.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الحکماء نفوس السباع أردأ النفوس و أخبثها لفرط شرهها و شرها قالوا و قد وجدنا الرجل یضرب الحیة بعصا فیموت الضارب و الحیة لأن سم الحیة فصل منها حتی خالط أحشاء الضارب و قلبه و نفذ فی مسام جسده.</w:t>
      </w:r>
    </w:p>
    <w:p>
      <w:pPr>
        <w:pStyle w:val="BookText"/>
      </w:pPr>
      <w:r>
        <w:rPr>
          <w:rFonts w:ascii="IRNazanin" w:hAnsi="IRNazanin" w:eastAsia="IRNazanin" w:cs="IRNazanin"/>
          <w:lang w:bidi="fa-IR"/>
          <w:color w:val="111111"/>
          <w:sz w:val="28"/>
          <w:szCs w:val="28"/>
          <w:rtl/>
        </w:rPr>
        <w:t xml:space="preserve">و قد یدیم الإنسان النظر إلی العین المحمرة فتعتری عینه حمرة و التثاؤب یعدی أعداء ظاهرا و یکره دنو الطامث من اللبن لتسوطه لأن لها رائحة و بخارا یفسد اللبن المسوط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الأصمعی رأیت رجلا عیونا </w:t>
      </w:r>
      <w:r>
        <w:rPr>
          <w:rStyle w:val="FootnoteReference"/>
        </w:rPr>
        <w:footnoteReference w:id="309"/>
      </w:r>
      <w:r>
        <w:rPr>
          <w:rFonts w:ascii="IRNazanin" w:hAnsi="IRNazanin" w:eastAsia="IRNazanin" w:cs="IRNazanin"/>
          <w:lang w:bidi="fa-IR"/>
          <w:color w:val="111111"/>
          <w:sz w:val="28"/>
          <w:szCs w:val="28"/>
          <w:rtl/>
        </w:rPr>
        <w:t xml:space="preserve">کان یذکر عن نفسه أنه إذا أعجبه الشیء وجد حرارة تخرج من عینه.</w:t>
      </w:r>
    </w:p>
    <w:p>
      <w:pPr>
        <w:pStyle w:val="BookText"/>
      </w:pPr>
      <w:r>
        <w:rPr>
          <w:rFonts w:ascii="IRNazanin" w:hAnsi="IRNazanin" w:eastAsia="IRNazanin" w:cs="IRNazanin"/>
          <w:lang w:bidi="fa-IR"/>
          <w:color w:val="111111"/>
          <w:sz w:val="28"/>
          <w:szCs w:val="28"/>
          <w:rtl/>
        </w:rPr>
        <w:t xml:space="preserve">و قال أیضا کان عندنا عیونان فمر أحدهما بحوض من حجارة فقال تالله ما رأیت کالیوم حوضا فانصدع فلقتین فمر علیه الثانی فقال و أبیک لقلما ضررت أهلک فیک فتطایر أربع فلق.</w:t>
      </w:r>
    </w:p>
    <w:p>
      <w:pPr>
        <w:pStyle w:val="BookText"/>
      </w:pPr>
      <w:r>
        <w:rPr>
          <w:rFonts w:ascii="IRNazanin" w:hAnsi="IRNazanin" w:eastAsia="IRNazanin" w:cs="IRNazanin"/>
          <w:lang w:bidi="fa-IR"/>
          <w:color w:val="111111"/>
          <w:sz w:val="28"/>
          <w:szCs w:val="28"/>
          <w:rtl/>
        </w:rPr>
        <w:t xml:space="preserve">و سمع آخر صوت بول من وراء جدار حائط فقال إنک کثیر الشخب فقالوا هو ابنک فقال أوه انقطع ظهره فقیل لا بأس علیه إن شاء الله فقال و الله لا یبول بعدها أبدا فما بال حتی مات.</w:t>
      </w:r>
    </w:p>
    <w:p>
      <w:pPr>
        <w:pStyle w:val="BookText"/>
      </w:pPr>
      <w:r>
        <w:rPr>
          <w:rFonts w:ascii="IRNazanin" w:hAnsi="IRNazanin" w:eastAsia="IRNazanin" w:cs="IRNazanin"/>
          <w:lang w:bidi="fa-IR"/>
          <w:color w:val="111111"/>
          <w:sz w:val="28"/>
          <w:szCs w:val="28"/>
          <w:rtl/>
        </w:rPr>
        <w:t xml:space="preserve">و سمع آخر صوت شخب ناقة بقوة فأعجبه فقال أیتهن هذه فوروا بأخری عنها-فهلکتا جمیعا الموری بها و الموری عنها قال رجل من خاصة الممنصور له قبل أن یقتل أبا مسلم بیوم واحد إنی رأیت الیوم لأبی مسلم ثلاثا تطیرت له منها قال ما هی قال رکب فوقعت قلنسوته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رأسه فقال الممنصور الله أکبر تبعها و الله رأسه فقال و کبا به فرسه فقال الله أکبر کبا و الله جده و أصلد زنده فما الثالثة قال إنه قال لأصحابه أنا مقتول و إنما أخادع نفسی و إذا رجل ینادی آخر من الصحراء الیوم آخر الأجل یا فلان فقال الله أکبر انقضی أجله إن شاء الله و انقطع من الدنیا أثره فقتل فی غد ذلک الیوم.</w:t>
      </w:r>
    </w:p>
    <w:p>
      <w:pPr>
        <w:pStyle w:val="BookText"/>
      </w:pPr>
      <w:r>
        <w:rPr>
          <w:rFonts w:ascii="IRNazanin" w:hAnsi="IRNazanin" w:eastAsia="IRNazanin" w:cs="IRNazanin"/>
          <w:lang w:bidi="fa-IR"/>
          <w:color w:val="111111"/>
          <w:sz w:val="28"/>
          <w:szCs w:val="28"/>
          <w:rtl/>
        </w:rPr>
        <w:t xml:space="preserve">تجهز النابغة الذبیانی للغزو و اسمه زیاد بن عمرو مع زبان بن سیار الفزاری فلما أراد الرحیل سقطت علیه جرادة فتطیر و قال ذات لونین تجرد غری من خرج فأقام و لم یلتفت زبان إلی طیرته فذهب و رجع غانما فقال تطیر طیرة یوما زیاد</w:t>
      </w:r>
    </w:p>
    <w:p>
      <w:pPr>
        <w:pStyle w:val="BookText"/>
      </w:pPr>
      <w:r>
        <w:rPr>
          <w:rFonts w:ascii="IRNazanin" w:hAnsi="IRNazanin" w:eastAsia="IRNazanin" w:cs="IRNazanin"/>
          <w:lang w:bidi="fa-IR"/>
          <w:color w:val="111111"/>
          <w:sz w:val="28"/>
          <w:szCs w:val="28"/>
          <w:rtl/>
        </w:rPr>
        <w:t xml:space="preserve">حضر عمر بن الخطاب الموسم فصاح به صائح یا خلیفة رسول الله فقال رجل من بنی لهب و هم أهل عیافة و زجر دعاه باسم میت مات و الله أمیر المؤمنین فلما وقف الناس للجمار إذا حصاة صکت صلعة عمر فأدمی منها فقال ذلک القائل أشعر و الله أمیر المؤمنین لا و الله ما یقف هذا الموقف أبدا فقتل عمر قبل أن یحول الحول و قال کثیر بن عبد الرحمن تیممت لهبا أبتغی العلم عندها و قد صار علم العائفین إلی لهب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للعرب کاهنان اسم أحدهما شق و کان نصف إنسان و اسم الآخر سطیح و کان یطوی طی الحصیر و یتکلمان بکل أعجوبة فی الکهانة فقال ابن الرومی لک رأی کأنه رأی شق</w:t>
      </w:r>
    </w:p>
    <w:p>
      <w:pPr>
        <w:pStyle w:val="BookText"/>
      </w:pPr>
      <w:r>
        <w:rPr>
          <w:rFonts w:ascii="IRNazanin" w:hAnsi="IRNazanin" w:eastAsia="IRNazanin" w:cs="IRNazanin"/>
          <w:lang w:bidi="fa-IR"/>
          <w:color w:val="111111"/>
          <w:sz w:val="28"/>
          <w:szCs w:val="28"/>
          <w:rtl/>
        </w:rPr>
        <w:t xml:space="preserve">و قال أبو عثمان الجاحظ کان مسیلمة قبل أن یتنبأ یدور فی الأسواق التی کانت بین دور العرب و العجم کسوق الأبلة و سوق بقة و سوق الأنبار و سوق الحیرة یلتمس تعلم الحیل و النیرنجیات و احتیالات أصحاب الرقی و العزائم و النجوم و قد کان أحکم علم الحزاة و أصحاب الزجر و الخط فعمد إلی بیضة فصب إلیها خلا حاذقا قاطعا فلانت حتی إذا مدها الإنسان استطالت و دقت کالعلک ثم أدخلها قارورة ضیقة الرأس و ترکها حتی انضمت و استدارت و جمدت فعادت کهیئتها الأولی فأخرجها إلی قوم و هم أعراب و استغواهم بها و فیه قیل ببیضة قارور و رایة شادن و توصیل مقطوع من الطیر حاذق قالوا أراد برایة الشادن التی یعملها الصبی من القرطاس الرقیق و یجعل لها ذنبا و جناحین و یرسلها یوم الریح بخیط طویل.</w:t>
      </w:r>
    </w:p>
    <w:p>
      <w:pPr>
        <w:pStyle w:val="BookText"/>
      </w:pPr>
      <w:r>
        <w:rPr>
          <w:rFonts w:ascii="IRNazanin" w:hAnsi="IRNazanin" w:eastAsia="IRNazanin" w:cs="IRNazanin"/>
          <w:lang w:bidi="fa-IR"/>
          <w:color w:val="111111"/>
          <w:sz w:val="28"/>
          <w:szCs w:val="28"/>
          <w:rtl/>
        </w:rPr>
        <w:t xml:space="preserve">کان مسیلمة یعمل رایات من هذا الجنس و یعلق فیها الجلاجل و یرسلها لیلا فی شدة الریح و یقول هذه الملائکة تنزل علی و هذه خشخشة الملائکة و زجلها و کان یصل جناح الطیر المقصوص بریش معه فیطیر و یستغوی به الأعراب.</w:t>
      </w:r>
    </w:p>
    <w:p>
      <w:pPr>
        <w:pStyle w:val="BookText"/>
      </w:pPr>
      <w:r>
        <w:rPr>
          <w:rFonts w:ascii="IRNazanin" w:hAnsi="IRNazanin" w:eastAsia="IRNazanin" w:cs="IRNazanin"/>
          <w:lang w:bidi="fa-IR"/>
          <w:color w:val="111111"/>
          <w:sz w:val="28"/>
          <w:szCs w:val="28"/>
          <w:rtl/>
        </w:rPr>
        <w:t xml:space="preserve">شاعر فی الطیرة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أمنع الیاسمین الغض من حذری</w:t>
      </w:r>
    </w:p>
    <w:p>
      <w:pPr>
        <w:pStyle w:val="BookText"/>
      </w:pPr>
      <w:r>
        <w:rPr>
          <w:rFonts w:ascii="IRNazanin" w:hAnsi="IRNazanin" w:eastAsia="IRNazanin" w:cs="IRNazanin"/>
          <w:lang w:bidi="fa-IR"/>
          <w:color w:val="111111"/>
          <w:sz w:val="28"/>
          <w:szCs w:val="28"/>
          <w:rtl/>
        </w:rPr>
        <w:t xml:space="preserve">علیک إذ قیل لی نصف اسمه یاس.</w:t>
      </w:r>
    </w:p>
    <w:p>
      <w:pPr>
        <w:pStyle w:val="BookText"/>
      </w:pPr>
      <w:r>
        <w:rPr>
          <w:rFonts w:ascii="IRNazanin" w:hAnsi="IRNazanin" w:eastAsia="IRNazanin" w:cs="IRNazanin"/>
          <w:lang w:bidi="fa-IR"/>
          <w:color w:val="111111"/>
          <w:sz w:val="28"/>
          <w:szCs w:val="28"/>
          <w:rtl/>
        </w:rPr>
        <w:t xml:space="preserve">و قال آخر أهدت إلیه سفرجلا فتطیرا</w:t>
      </w:r>
    </w:p>
    <w:p>
      <w:pPr>
        <w:pStyle w:val="BookText"/>
      </w:pPr>
      <w:r>
        <w:rPr>
          <w:rFonts w:ascii="IRNazanin" w:hAnsi="IRNazanin" w:eastAsia="IRNazanin" w:cs="IRNazanin"/>
          <w:lang w:bidi="fa-IR"/>
          <w:color w:val="111111"/>
          <w:sz w:val="28"/>
          <w:szCs w:val="28"/>
          <w:rtl/>
        </w:rPr>
        <w:t xml:space="preserve">و قال آخر یا ذا الذی أهدی لنا سوسنا</w:t>
      </w:r>
    </w:p>
    <w:p>
      <w:pPr>
        <w:pStyle w:val="BookText"/>
      </w:pPr>
      <w:r>
        <w:rPr>
          <w:rFonts w:ascii="IRNazanin" w:hAnsi="IRNazanin" w:eastAsia="IRNazanin" w:cs="IRNazanin"/>
          <w:lang w:bidi="fa-IR"/>
          <w:color w:val="111111"/>
          <w:sz w:val="28"/>
          <w:szCs w:val="28"/>
          <w:rtl/>
        </w:rPr>
        <w:t xml:space="preserve">و مثله لا ترانی طوال دهری</w:t>
      </w:r>
    </w:p>
    <w:p>
      <w:pPr>
        <w:pStyle w:val="BookText"/>
      </w:pPr>
      <w:r>
        <w:rPr>
          <w:rFonts w:ascii="IRNazanin" w:hAnsi="IRNazanin" w:eastAsia="IRNazanin" w:cs="IRNazanin"/>
          <w:lang w:bidi="fa-IR"/>
          <w:color w:val="111111"/>
          <w:sz w:val="28"/>
          <w:szCs w:val="28"/>
          <w:rtl/>
        </w:rPr>
        <w:t xml:space="preserve">و کانوا یتفاءلون بالآس لدوامه و یتطیرون من النرجس لسرعة انقضائه و یسمونه الغدار.</w:t>
      </w:r>
    </w:p>
    <w:p>
      <w:pPr>
        <w:pStyle w:val="BookText"/>
      </w:pPr>
      <w:r>
        <w:rPr>
          <w:rFonts w:ascii="IRNazanin" w:hAnsi="IRNazanin" w:eastAsia="IRNazanin" w:cs="IRNazanin"/>
          <w:lang w:bidi="fa-IR"/>
          <w:color w:val="111111"/>
          <w:sz w:val="28"/>
          <w:szCs w:val="28"/>
          <w:rtl/>
        </w:rPr>
        <w:t xml:space="preserve">و قال العباس بن الأحنف إن الذی سماک یا منیتی</w:t>
      </w:r>
    </w:p>
    <w:p>
      <w:pPr>
        <w:pStyle w:val="BookText"/>
      </w:pPr>
      <w:r>
        <w:rPr>
          <w:rFonts w:ascii="IRNazanin" w:hAnsi="IRNazanin" w:eastAsia="IRNazanin" w:cs="IRNazanin"/>
          <w:lang w:bidi="fa-IR"/>
          <w:color w:val="111111"/>
          <w:sz w:val="28"/>
          <w:szCs w:val="28"/>
          <w:rtl/>
        </w:rPr>
        <w:t xml:space="preserve">خرج کثیر یرید عزة و معه صاحب له من نهد فرأی غرابا ساقطا فوق بانة ینتف ریشه فقال له النهدی إن صدق الطیر فقد ماتت عزة فوافی أهلها و قد أخرجوا جنازتها فقال و ما أعیف النهدی لا در دره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غراب لاغتراب و بانة</w:t>
      </w:r>
    </w:p>
    <w:p>
      <w:pPr>
        <w:pStyle w:val="BookText"/>
      </w:pPr>
      <w:r>
        <w:rPr>
          <w:rFonts w:ascii="IRNazanin" w:hAnsi="IRNazanin" w:eastAsia="IRNazanin" w:cs="IRNazanin"/>
          <w:lang w:bidi="fa-IR"/>
          <w:color w:val="111111"/>
          <w:sz w:val="28"/>
          <w:szCs w:val="28"/>
          <w:rtl/>
        </w:rPr>
        <w:t xml:space="preserve">لبین و فقد من حبیب تعاشره.</w:t>
      </w:r>
    </w:p>
    <w:p>
      <w:pPr>
        <w:pStyle w:val="BookText"/>
      </w:pPr>
      <w:r>
        <w:rPr>
          <w:rFonts w:ascii="IRNazanin" w:hAnsi="IRNazanin" w:eastAsia="IRNazanin" w:cs="IRNazanin"/>
          <w:lang w:bidi="fa-IR"/>
          <w:color w:val="111111"/>
          <w:sz w:val="28"/>
          <w:szCs w:val="28"/>
          <w:rtl/>
        </w:rPr>
        <w:t xml:space="preserve">و قال الشاعر و سمیته یحیی لیحیا و لم یکن</w:t>
      </w:r>
    </w:p>
    <w:p>
      <w:pPr>
        <w:pStyle w:val="BookText"/>
      </w:pPr>
      <w:r>
        <w:rPr>
          <w:rFonts w:ascii="IRNazanin" w:hAnsi="IRNazanin" w:eastAsia="IRNazanin" w:cs="IRNazanin"/>
          <w:lang w:bidi="fa-IR"/>
          <w:color w:val="111111"/>
          <w:sz w:val="28"/>
          <w:szCs w:val="28"/>
          <w:rtl/>
        </w:rPr>
        <w:t xml:space="preserve">فأما القول فی السحر فإن الفقهاء یثبتونه و یقولون فیه القود و قد جاء فی الخبر أن رسول الله ص سحره لبید بن أعصم الیهودی حتی کان یخیل إلیه أنه عمل الشیء و لم یعمله.</w:t>
      </w:r>
    </w:p>
    <w:p>
      <w:pPr>
        <w:pStyle w:val="BookText"/>
      </w:pPr>
      <w:r>
        <w:rPr>
          <w:rFonts w:ascii="Times New Roman" w:hAnsi="Times New Roman" w:eastAsia="Times New Roman" w:cs="Times New Roman"/>
          <w:lang w:val="en-US" w:bidi="en-US"/>
          <w:color w:val="111111"/>
          <w:sz w:val="28"/>
          <w:szCs w:val="28"/>
          <w:rtl/>
        </w:rPr>
        <w:t xml:space="preserve">4880</w:t>
      </w:r>
    </w:p>
    <w:p>
      <w:pPr>
        <w:pStyle w:val="BookText"/>
      </w:pPr>
      <w:r>
        <w:rPr>
          <w:rFonts w:ascii="IRNazanin" w:hAnsi="IRNazanin" w:eastAsia="IRNazanin" w:cs="IRNazanin"/>
          <w:lang w:bidi="fa-IR"/>
          <w:color w:val="111111"/>
          <w:sz w:val="28"/>
          <w:szCs w:val="28"/>
          <w:rtl/>
        </w:rPr>
        <w:t xml:space="preserve">14,1- و روی أن امرأة من یهود سحرته بشعر و قصاص ظفر و جعلت السحر فی بئر و أن الله تعالی دله علی ذلک فبعث علیا ع فاستخرجه و قتل المرأة .</w:t>
      </w:r>
    </w:p>
    <w:p>
      <w:pPr>
        <w:pStyle w:val="BookText"/>
      </w:pPr>
      <w:r>
        <w:rPr>
          <w:rFonts w:ascii="IRNazanin" w:hAnsi="IRNazanin" w:eastAsia="IRNazanin" w:cs="IRNazanin"/>
          <w:lang w:bidi="fa-IR"/>
          <w:color w:val="111111"/>
          <w:sz w:val="28"/>
          <w:szCs w:val="28"/>
          <w:rtl/>
        </w:rPr>
        <w:t xml:space="preserve">و قوم من المتکلمین ینفون هذا عنه ع و یقولون إنه معصوم من مثله.</w:t>
      </w:r>
    </w:p>
    <w:p>
      <w:pPr>
        <w:pStyle w:val="BookText"/>
      </w:pPr>
      <w:r>
        <w:rPr>
          <w:rFonts w:ascii="IRNazanin" w:hAnsi="IRNazanin" w:eastAsia="IRNazanin" w:cs="IRNazanin"/>
          <w:lang w:bidi="fa-IR"/>
          <w:color w:val="111111"/>
          <w:sz w:val="28"/>
          <w:szCs w:val="28"/>
          <w:rtl/>
        </w:rPr>
        <w:t xml:space="preserve">و الفلاسفة تزعم أن السحر من آثار النفس الناطقة و أنه لا یبعد أن یکون فی النفوس نفس تؤثر فی غیر بدنها المرض و الحب و البغض و نحو ذلک و أصحاب الکواکب یجعلون للکواکب فی ذلک تأثیرا و أصحاب خواص الأحجار و النبات و غیرها یسندون ذلک إلی الخواص و کلام أمیر المؤمنین ع دال علی تصحیح ما یدعی من السحر.</w:t>
      </w:r>
    </w:p>
    <w:p>
      <w:pPr>
        <w:pStyle w:val="BookText"/>
      </w:pPr>
      <w:r>
        <w:rPr>
          <w:rFonts w:ascii="IRNazanin" w:hAnsi="IRNazanin" w:eastAsia="IRNazanin" w:cs="IRNazanin"/>
          <w:lang w:bidi="fa-IR"/>
          <w:color w:val="111111"/>
          <w:sz w:val="28"/>
          <w:szCs w:val="28"/>
          <w:rtl/>
        </w:rPr>
        <w:t xml:space="preserve">و أما العدوی</w:t>
      </w:r>
    </w:p>
    <w:p>
      <w:pPr>
        <w:pStyle w:val="BookText"/>
      </w:pPr>
      <w:r>
        <w:rPr>
          <w:rFonts w:ascii="Times New Roman" w:hAnsi="Times New Roman" w:eastAsia="Times New Roman" w:cs="Times New Roman"/>
          <w:lang w:val="en-US" w:bidi="en-US"/>
          <w:color w:val="111111"/>
          <w:sz w:val="28"/>
          <w:szCs w:val="28"/>
          <w:rtl/>
        </w:rPr>
        <w:t xml:space="preserve">4881</w:t>
      </w:r>
    </w:p>
    <w:p>
      <w:pPr>
        <w:pStyle w:val="BookText"/>
      </w:pPr>
      <w:r>
        <w:rPr>
          <w:rFonts w:ascii="IRNazanin" w:hAnsi="IRNazanin" w:eastAsia="IRNazanin" w:cs="IRNazanin"/>
          <w:lang w:bidi="fa-IR"/>
          <w:color w:val="111111"/>
          <w:sz w:val="28"/>
          <w:szCs w:val="28"/>
          <w:rtl/>
        </w:rPr>
        <w:t xml:space="preserve">فقد قال رسول الله ص لا عدوی فی الإسلام .</w:t>
      </w:r>
    </w:p>
    <w:p>
      <w:pPr>
        <w:pStyle w:val="BookText"/>
      </w:pPr>
      <w:r>
        <w:rPr>
          <w:rFonts w:ascii="Times New Roman" w:hAnsi="Times New Roman" w:eastAsia="Times New Roman" w:cs="Times New Roman"/>
          <w:lang w:val="en-US" w:bidi="en-US"/>
          <w:color w:val="111111"/>
          <w:sz w:val="28"/>
          <w:szCs w:val="28"/>
          <w:rtl/>
        </w:rPr>
        <w:t xml:space="preserve">4882</w:t>
      </w:r>
    </w:p>
    <w:p>
      <w:pPr>
        <w:pStyle w:val="BookText"/>
      </w:pPr>
      <w:r>
        <w:rPr>
          <w:rFonts w:ascii="IRNazanin" w:hAnsi="IRNazanin" w:eastAsia="IRNazanin" w:cs="IRNazanin"/>
          <w:lang w:bidi="fa-IR"/>
          <w:color w:val="111111"/>
          <w:sz w:val="28"/>
          <w:szCs w:val="28"/>
          <w:rtl/>
        </w:rPr>
        <w:t xml:space="preserve">و قال لمن قال أعدی بعضها بعضا یعنی الإبل فمن أعدی الأول.</w:t>
      </w:r>
    </w:p>
    <w:p>
      <w:pPr>
        <w:pStyle w:val="BookText"/>
      </w:pPr>
      <w:r>
        <w:rPr>
          <w:rFonts w:ascii="Times New Roman" w:hAnsi="Times New Roman" w:eastAsia="Times New Roman" w:cs="Times New Roman"/>
          <w:lang w:val="en-US" w:bidi="en-US"/>
          <w:color w:val="111111"/>
          <w:sz w:val="28"/>
          <w:szCs w:val="28"/>
          <w:rtl/>
        </w:rPr>
        <w:t xml:space="preserve">4883</w:t>
      </w:r>
    </w:p>
    <w:p>
      <w:pPr>
        <w:pStyle w:val="BookText"/>
      </w:pPr>
      <w:r>
        <w:rPr>
          <w:rFonts w:ascii="IRNazanin" w:hAnsi="IRNazanin" w:eastAsia="IRNazanin" w:cs="IRNazanin"/>
          <w:lang w:bidi="fa-IR"/>
          <w:color w:val="111111"/>
          <w:sz w:val="28"/>
          <w:szCs w:val="28"/>
          <w:rtl/>
        </w:rPr>
        <w:t xml:space="preserve">و قال لا عدوی و لا هامة و لا صفر.</w:t>
      </w:r>
    </w:p>
    <w:p>
      <w:pPr>
        <w:pStyle w:val="BookText"/>
      </w:pPr>
      <w:r>
        <w:rPr>
          <w:rFonts w:ascii="IRNazanin" w:hAnsi="IRNazanin" w:eastAsia="IRNazanin" w:cs="IRNazanin"/>
          <w:lang w:bidi="fa-IR"/>
          <w:color w:val="111111"/>
          <w:sz w:val="28"/>
          <w:szCs w:val="28"/>
          <w:rtl/>
        </w:rPr>
        <w:t xml:space="preserve">فالعدوی معروفة و الهامة ما کانت العرب تزعمه فی المقتول</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1" w:name="pg11086_126227"/>
    <w:bookmarkEnd w:id="231"/>
    <w:p>
      <w:pPr>
        <w:pStyle w:val="BookText"/>
      </w:pPr>
      <w:r>
        <w:rPr>
          <w:rFonts w:ascii="IRNazanin" w:hAnsi="IRNazanin" w:eastAsia="IRNazanin" w:cs="IRNazanin"/>
          <w:lang w:bidi="fa-IR"/>
          <w:color w:val="111111"/>
          <w:sz w:val="28"/>
          <w:szCs w:val="28"/>
          <w:rtl/>
        </w:rPr>
        <w:t xml:space="preserve">لا یؤخذ بثأره و الصفر ما کانت العرب تزعمه من الحیة فی البطن تعض عند الجوع</w:t>
      </w:r>
    </w:p>
    <w:p>
      <w:pPr>
        <w:pStyle w:val="Heading4"/>
      </w:pPr>
      <w:bookmarkStart w:id="497" w:name="_Toc265"/>
      <w:r>
        <w:t>[نکت فی مذاهب العرب و تخیلاتها]</w:t>
      </w:r>
      <w:bookmarkEnd w:id="497"/>
    </w:p>
    <w:p>
      <w:pPr>
        <w:pStyle w:val="BookText"/>
      </w:pPr>
      <w:r>
        <w:rPr>
          <w:rFonts w:ascii="IRNazanin" w:hAnsi="IRNazanin" w:eastAsia="IRNazanin" w:cs="IRNazanin"/>
          <w:lang w:bidi="fa-IR"/>
          <w:color w:val="111111"/>
          <w:sz w:val="28"/>
          <w:szCs w:val="28"/>
          <w:rtl/>
        </w:rPr>
        <w:t xml:space="preserve">و سنذکر هاهنا نکتا ممتعة من مذاهب العرب و تخیلاتها لأن الموضع قد ساقنا إلیه أنشد هشام بن الکلبی لأمیة بن أبی الصلت سنة أزمة تبرح بالناس</w:t>
      </w:r>
    </w:p>
    <w:p>
      <w:pPr>
        <w:pStyle w:val="BookText"/>
      </w:pPr>
      <w:r>
        <w:rPr>
          <w:rFonts w:ascii="IRNazanin" w:hAnsi="IRNazanin" w:eastAsia="IRNazanin" w:cs="IRNazanin"/>
          <w:lang w:bidi="fa-IR"/>
          <w:color w:val="111111"/>
          <w:sz w:val="28"/>
          <w:szCs w:val="28"/>
          <w:rtl/>
        </w:rPr>
        <w:t xml:space="preserve">یروی أن عیسی بن عمر قال ما أدری معنی هذا البیت و یقال إن الأصمعی صحف فیه فقال و غالت البیقورا بالغین المعجمة و فسره غیره فقال عالت بمعنی أثقلت البقر بما حملتها من السلع و العشر و البیقور البقر و عائل غالب أو مثقل و کانت العرب إذا أجدبت و أمسکت السماء عنهم و أرادوا أن یستمطروا عمدوا إلی السلع و العشر فحزموهما و عقدوهما فی أذناب البقر و أضرموا فیها النیران و أصعدوها فی جبل وعر و اتبعوها یدعون الله و یستسقونه و إنما یضرمون النیران فی أذناب البقر تفاؤلا للبرق بالنار و کانوا یسوقونها نحو المغرب من دون الجهات و قال أعرابی شفعنا ببیقور إلی هاطل الحیا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 قل لبنی نهشل أصحاب الحور</w:t>
      </w:r>
    </w:p>
    <w:p>
      <w:pPr>
        <w:pStyle w:val="BookText"/>
      </w:pPr>
      <w:r>
        <w:rPr>
          <w:rFonts w:ascii="IRNazanin" w:hAnsi="IRNazanin" w:eastAsia="IRNazanin" w:cs="IRNazanin"/>
          <w:lang w:bidi="fa-IR"/>
          <w:color w:val="111111"/>
          <w:sz w:val="28"/>
          <w:szCs w:val="28"/>
          <w:rtl/>
        </w:rPr>
        <w:t xml:space="preserve">و یمکن أن یحمل تفسیر الأصمعی علی محمل صحیح فیقال غالت بمعنی أهلکت یقال غاله کذا و اغتاله أی أهلکه و غالتهم غول یعنی المنیة و منه الغضب غول الحلم.</w:t>
      </w:r>
    </w:p>
    <w:p>
      <w:pPr>
        <w:pStyle w:val="BookText"/>
      </w:pPr>
      <w:r>
        <w:rPr>
          <w:rFonts w:ascii="IRNazanin" w:hAnsi="IRNazanin" w:eastAsia="IRNazanin" w:cs="IRNazanin"/>
          <w:lang w:bidi="fa-IR"/>
          <w:color w:val="111111"/>
          <w:sz w:val="28"/>
          <w:szCs w:val="28"/>
          <w:rtl/>
        </w:rPr>
        <w:t xml:space="preserve">و قال آخر لما کسونا الأرض أذناب البقر بالسلع المعقود فیها و العشر.</w:t>
      </w:r>
    </w:p>
    <w:p>
      <w:pPr>
        <w:pStyle w:val="BookText"/>
      </w:pPr>
      <w:r>
        <w:rPr>
          <w:rFonts w:ascii="IRNazanin" w:hAnsi="IRNazanin" w:eastAsia="IRNazanin" w:cs="IRNazanin"/>
          <w:lang w:bidi="fa-IR"/>
          <w:color w:val="111111"/>
          <w:sz w:val="28"/>
          <w:szCs w:val="28"/>
          <w:rtl/>
        </w:rPr>
        <w:t xml:space="preserve">و قال آخر یا کحل قد أثقلت أذناب البقر بسلع یعقد فیها و عشر فهل تجودین ببرق و مطر و قال آخر یعیب العرب بفعلهم هذا لا در در رجال خاب سعیهم</w:t>
      </w:r>
    </w:p>
    <w:p>
      <w:pPr>
        <w:pStyle w:val="BookText"/>
      </w:pPr>
      <w:r>
        <w:rPr>
          <w:rFonts w:ascii="IRNazanin" w:hAnsi="IRNazanin" w:eastAsia="IRNazanin" w:cs="IRNazanin"/>
          <w:lang w:bidi="fa-IR"/>
          <w:color w:val="111111"/>
          <w:sz w:val="28"/>
          <w:szCs w:val="28"/>
          <w:rtl/>
        </w:rPr>
        <w:t xml:space="preserve">و قال بعض الأذکیاء کل أمة قد تحذو فی مذاهبها مذاهب ملة أخری و قد کانت الهند تزعم أن البقر ملائکة سخط الله علیها فجعلها فی الأرض و أن لها عنده حرمة و کانوا یلطخون الأبدان بأخثائها </w:t>
      </w:r>
      <w:r>
        <w:rPr>
          <w:rStyle w:val="FootnoteReference"/>
        </w:rPr>
        <w:footnoteReference w:id="311"/>
      </w:r>
      <w:r>
        <w:rPr>
          <w:rFonts w:ascii="IRNazanin" w:hAnsi="IRNazanin" w:eastAsia="IRNazanin" w:cs="IRNazanin"/>
          <w:lang w:bidi="fa-IR"/>
          <w:color w:val="111111"/>
          <w:sz w:val="28"/>
          <w:szCs w:val="28"/>
          <w:rtl/>
        </w:rPr>
        <w:t xml:space="preserve">و یغسلون الوجوه ببولها و یجعلونها مهور نسائهم و یتبرکون بها فی جمیع أحوالهم فلعل أوائل العرب حذوا هذا الحذو و انتهجوا هذا المسلک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للعرب فی البقر خیال آخر و ذلک أنهم إذا أوردوها فلم ترد ضربوا الثور لیقتحم الماء فتقتحم البقر بعده و یقولون إن الجن تصد البقر عن الماء و إن الشیطان یرکب قرنی الثور و قال قائلهم إنی و قتلی سلیکا حین أعقله کالثور یضرب لما عافت البقر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نهشل بن حری کذاک الثور یضرب بالهراوی إذا ما عافت البقر الظماء.</w:t>
      </w:r>
    </w:p>
    <w:p>
      <w:pPr>
        <w:pStyle w:val="BookText"/>
      </w:pPr>
      <w:r>
        <w:rPr>
          <w:rFonts w:ascii="IRNazanin" w:hAnsi="IRNazanin" w:eastAsia="IRNazanin" w:cs="IRNazanin"/>
          <w:lang w:bidi="fa-IR"/>
          <w:color w:val="111111"/>
          <w:sz w:val="28"/>
          <w:szCs w:val="28"/>
          <w:rtl/>
        </w:rPr>
        <w:t xml:space="preserve">و قال آخر کالثور یضرب للورود إذا تمنعت البقر.</w:t>
      </w:r>
    </w:p>
    <w:p>
      <w:pPr>
        <w:pStyle w:val="BookText"/>
      </w:pPr>
      <w:r>
        <w:rPr>
          <w:rFonts w:ascii="IRNazanin" w:hAnsi="IRNazanin" w:eastAsia="IRNazanin" w:cs="IRNazanin"/>
          <w:lang w:bidi="fa-IR"/>
          <w:color w:val="111111"/>
          <w:sz w:val="28"/>
          <w:szCs w:val="28"/>
          <w:rtl/>
        </w:rPr>
        <w:t xml:space="preserve">فإن کان لیس إلا هذا فلیس ذاک بعجیب من البقر و لا بمذهب من مذاهب العرب لأنه قد یجوز أن تمتنع البقر من الورود حتی یرد الثور کما تمتنع الغنم من سلوک الطرق أو دخول الدور و الأخبیة حتی یتقدمها الکبش أو التیس و کالنحل تتبع الیعسوب و الکراکی تتبع أمیرها و لکن الذی تدل علیه أشعارها أن الثور یرد و یشرب و لا یمتنع و لکن البقر تمتنع و تعاف الماء و قد رأت الثور یشرب فحینئذ یضرب الثور مع إجابته إلی الورود فتشرب البقر عند شربه و هذا هو العجب قال الشاعر فإنی إذن کالثور یضرب جنبه إذا لم یعف شربا و عافت صواحبه.</w:t>
      </w:r>
    </w:p>
    <w:p>
      <w:pPr>
        <w:pStyle w:val="BookText"/>
      </w:pPr>
      <w:r>
        <w:rPr>
          <w:rFonts w:ascii="IRNazanin" w:hAnsi="IRNazanin" w:eastAsia="IRNazanin" w:cs="IRNazanin"/>
          <w:lang w:bidi="fa-IR"/>
          <w:color w:val="111111"/>
          <w:sz w:val="28"/>
          <w:szCs w:val="28"/>
          <w:rtl/>
        </w:rPr>
        <w:t xml:space="preserve">و قال آخر فلا تجعلونی کالبقیر و فحلها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الأعشی لکالثور و الجنی یضرب وجهه</w:t>
      </w:r>
    </w:p>
    <w:p>
      <w:pPr>
        <w:pStyle w:val="BookText"/>
      </w:pPr>
      <w:r>
        <w:rPr>
          <w:rFonts w:ascii="Amiri" w:hAnsi="Amiri" w:eastAsia="Amiri" w:cs="Amiri"/>
          <w:lang w:bidi="ar-SA"/>
          <w:color w:val="111111"/>
          <w:sz w:val="28"/>
          <w:szCs w:val="28"/>
          <w:rtl/>
        </w:rPr>
        <w:t xml:space="preserve">قالوا فی تفسیره لما کان امتناعها یتعقبه الضرب حسن أن یقال عافت الماء لتضرب و هذه اللام هی لام العاقبة کقوله لدوا للموت و علی هذا فسر أصحابنا قوله سبحانه وَ لَقَدْ ذَرَأْنٰا لِجَهَنَّمَ کَثِیراً مِنَ الْجِنِّ وَ الْإِنْسِ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مذاهب العرب أیضا تعلیق الحلی و الجلاجل علی اللدیغ یرون أنه یفیق بذلک و یقال إنه إنما یعلق علیه لأنهم یرون [أنه]</w:t>
      </w:r>
    </w:p>
    <w:p>
      <w:pPr>
        <w:pStyle w:val="BookText"/>
      </w:pPr>
      <w:r>
        <w:rPr>
          <w:rFonts w:ascii="IRNazanin" w:hAnsi="IRNazanin" w:eastAsia="IRNazanin" w:cs="IRNazanin"/>
          <w:lang w:bidi="fa-IR"/>
          <w:color w:val="111111"/>
          <w:sz w:val="28"/>
          <w:szCs w:val="28"/>
          <w:rtl/>
        </w:rPr>
        <w:t xml:space="preserve">إن نام یسری السم فیه فیهلک فشغلوه بالحلی و الجلاجل و أصواتها عن النوم و هذا قول النضر بن شمیل و بعضهم یقول إنه إذا علق علیه حلی الذهب برأ و إن علق الرصاص أو حلی الرصاص مات.</w:t>
      </w:r>
    </w:p>
    <w:p>
      <w:pPr>
        <w:pStyle w:val="BookText"/>
      </w:pPr>
      <w:r>
        <w:rPr>
          <w:rFonts w:ascii="IRNazanin" w:hAnsi="IRNazanin" w:eastAsia="IRNazanin" w:cs="IRNazanin"/>
          <w:lang w:bidi="fa-IR"/>
          <w:color w:val="111111"/>
          <w:sz w:val="28"/>
          <w:szCs w:val="28"/>
          <w:rtl/>
        </w:rPr>
        <w:t xml:space="preserve">و قیل لبعض الأعراب أ تریدون شهرة فقال إن الحلی لا تشهر و لکنها سنة ورثناها.</w:t>
      </w:r>
    </w:p>
    <w:p>
      <w:pPr>
        <w:pStyle w:val="BookText"/>
      </w:pPr>
      <w:r>
        <w:rPr>
          <w:rFonts w:ascii="IRNazanin" w:hAnsi="IRNazanin" w:eastAsia="IRNazanin" w:cs="IRNazanin"/>
          <w:lang w:bidi="fa-IR"/>
          <w:color w:val="111111"/>
          <w:sz w:val="28"/>
          <w:szCs w:val="28"/>
          <w:rtl/>
        </w:rPr>
        <w:t xml:space="preserve">و قال النابغة فبت کأنی ساورتنی ضئیلة</w:t>
      </w:r>
    </w:p>
    <w:p>
      <w:pPr>
        <w:pStyle w:val="BookText"/>
      </w:pPr>
      <w:r>
        <w:rPr>
          <w:rFonts w:ascii="IRNazanin" w:hAnsi="IRNazanin" w:eastAsia="IRNazanin" w:cs="IRNazanin"/>
          <w:lang w:bidi="fa-IR"/>
          <w:color w:val="111111"/>
          <w:sz w:val="28"/>
          <w:szCs w:val="28"/>
          <w:rtl/>
        </w:rPr>
        <w:t xml:space="preserve">و قال بعض بنی عذرة کأنی سلیم ناله کلم حیة تری حوله حلی النساء مرصعا.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 و قد عللوا بالبطل فی کل موضع و غروا کما غر السلیم الجلاجل و قال جمیل و ظرف فی قوله و لو قاله العباس بن الأحنف لکان ظریفا إذا ما لدیغ أبرأ الحلی داءه فحلیک أمسی یا بثینة دائیا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عویمر النبهانی و هو یؤکد قول النضر بن شمیل فبت معنی بالهموم کأننی سلیم نفی عنه الرقاد الجلاجل.</w:t>
      </w:r>
    </w:p>
    <w:p>
      <w:pPr>
        <w:pStyle w:val="BookText"/>
      </w:pPr>
      <w:r>
        <w:rPr>
          <w:rFonts w:ascii="IRNazanin" w:hAnsi="IRNazanin" w:eastAsia="IRNazanin" w:cs="IRNazanin"/>
          <w:lang w:bidi="fa-IR"/>
          <w:color w:val="111111"/>
          <w:sz w:val="28"/>
          <w:szCs w:val="28"/>
          <w:rtl/>
        </w:rPr>
        <w:t xml:space="preserve">و مثله قول الآخر کأنی سلیم سهد الحلی عینه فراقب من لیل التمام الکواکبا.</w:t>
      </w:r>
    </w:p>
    <w:p>
      <w:pPr>
        <w:pStyle w:val="BookText"/>
      </w:pPr>
      <w:r>
        <w:rPr>
          <w:rFonts w:ascii="IRNazanin" w:hAnsi="IRNazanin" w:eastAsia="IRNazanin" w:cs="IRNazanin"/>
          <w:lang w:bidi="fa-IR"/>
          <w:color w:val="111111"/>
          <w:sz w:val="28"/>
          <w:szCs w:val="28"/>
          <w:rtl/>
        </w:rPr>
        <w:t xml:space="preserve">و یشبه مذهبهم فی ضرب الثور مذهبهم فی العر یصیب الإبل فیکوی الصحیح لیبرأ السقیم و قال النابغة و کلفتنی ذنب امرئ و ترکته کذی العر یکوی غیره و هو راتع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الأعراب کمن یکوی الصحاح یروم برءا به من کل جرباء الإهاب.</w:t>
      </w:r>
    </w:p>
    <w:p>
      <w:pPr>
        <w:pStyle w:val="BookText"/>
      </w:pPr>
      <w:r>
        <w:rPr>
          <w:rFonts w:ascii="IRNazanin" w:hAnsi="IRNazanin" w:eastAsia="IRNazanin" w:cs="IRNazanin"/>
          <w:lang w:bidi="fa-IR"/>
          <w:color w:val="111111"/>
          <w:sz w:val="28"/>
          <w:szCs w:val="28"/>
          <w:rtl/>
        </w:rPr>
        <w:t xml:space="preserve">و هذا البیت یبطل روایة من روی بیت النابغة کذی العر بضم العین لأن العر بالضم قرح فی مشافر الإبل غیر الجرب و العر بالفتح الجرب نفسه فإذا دل الشعر علی أنه یکوی الصحیح لیبرأ الأجرب فالواجب أن یکون بیت النابغة کذی العر بالفتح.</w:t>
      </w:r>
    </w:p>
    <w:p>
      <w:pPr>
        <w:pStyle w:val="BookText"/>
      </w:pPr>
      <w:r>
        <w:rPr>
          <w:rFonts w:ascii="IRNazanin" w:hAnsi="IRNazanin" w:eastAsia="IRNazanin" w:cs="IRNazanin"/>
          <w:lang w:bidi="fa-IR"/>
          <w:color w:val="111111"/>
          <w:sz w:val="28"/>
          <w:szCs w:val="28"/>
          <w:rtl/>
        </w:rPr>
        <w:t xml:space="preserve">و مثل هذا البیت قول الآخر فألزمتنی ذنبا و غیری جره حنانیک لا یکوی الصحیح بأجربا.</w:t>
      </w:r>
    </w:p>
    <w:p>
      <w:pPr>
        <w:pStyle w:val="BookText"/>
      </w:pPr>
      <w:r>
        <w:rPr>
          <w:rFonts w:ascii="IRNazanin" w:hAnsi="IRNazanin" w:eastAsia="IRNazanin" w:cs="IRNazanin"/>
          <w:lang w:bidi="fa-IR"/>
          <w:color w:val="111111"/>
          <w:sz w:val="28"/>
          <w:szCs w:val="28"/>
          <w:rtl/>
        </w:rPr>
        <w:t xml:space="preserve">إلا أن یکون إطلاق لفظ الجرب علی هذا المرض المخصوص من باب المجاز لمشابهته له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تخیلات العرب و مذاهبها أنهم کانوا یفقئون عین الفحل من الإبل إذا بلغت ألفا کأنهم یدفعون العین عنها قال الشاعر فقأنا عیونا من فحول بهازر و أنتم برعی البهم أولی و أجدر.</w:t>
      </w:r>
    </w:p>
    <w:p>
      <w:pPr>
        <w:pStyle w:val="BookText"/>
      </w:pPr>
      <w:r>
        <w:rPr>
          <w:rFonts w:ascii="IRNazanin" w:hAnsi="IRNazanin" w:eastAsia="IRNazanin" w:cs="IRNazanin"/>
          <w:lang w:bidi="fa-IR"/>
          <w:color w:val="111111"/>
          <w:sz w:val="28"/>
          <w:szCs w:val="28"/>
          <w:rtl/>
        </w:rPr>
        <w:t xml:space="preserve">و قال آخر وهبتها و کنت ذا امتنان تفقأ فیها أعین البعران.</w:t>
      </w:r>
    </w:p>
    <w:p>
      <w:pPr>
        <w:pStyle w:val="BookText"/>
      </w:pPr>
      <w:r>
        <w:rPr>
          <w:rFonts w:ascii="IRNazanin" w:hAnsi="IRNazanin" w:eastAsia="IRNazanin" w:cs="IRNazanin"/>
          <w:lang w:bidi="fa-IR"/>
          <w:color w:val="111111"/>
          <w:sz w:val="28"/>
          <w:szCs w:val="28"/>
          <w:rtl/>
        </w:rPr>
        <w:t xml:space="preserve">و قال الآخر أعطیتها ألفا و لم تبخل بها ففقأت عین فحیلها معتافا.</w:t>
      </w:r>
    </w:p>
    <w:p>
      <w:pPr>
        <w:pStyle w:val="BookText"/>
      </w:pPr>
      <w:r>
        <w:rPr>
          <w:rFonts w:ascii="IRNazanin" w:hAnsi="IRNazanin" w:eastAsia="IRNazanin" w:cs="IRNazanin"/>
          <w:lang w:bidi="fa-IR"/>
          <w:color w:val="111111"/>
          <w:sz w:val="28"/>
          <w:szCs w:val="28"/>
          <w:rtl/>
        </w:rPr>
        <w:t xml:space="preserve">و قد ظن قوم أن بیت الفرزدق و هو غلبتک بالمفقئ و المعنی و بیت المحتبی و الخافقات </w:t>
      </w:r>
      <w:r>
        <w:rPr>
          <w:rStyle w:val="FootnoteReference"/>
        </w:rPr>
        <w:footnoteReference w:id="316"/>
      </w:r>
      <w:r>
        <w:rPr>
          <w:rFonts w:ascii="IRNazanin" w:hAnsi="IRNazanin" w:eastAsia="IRNazanin" w:cs="IRNazanin"/>
          <w:lang w:bidi="fa-IR"/>
          <w:color w:val="111111"/>
          <w:sz w:val="28"/>
          <w:szCs w:val="28"/>
          <w:rtl/>
        </w:rPr>
        <w:t xml:space="preserve">من هذا الباب و لیس الأمر علی ذلک و إنما أراد بالفقء قوله لجریر و لست و لو فقأت عینیک واجدا أخا کلقیط أو أبا مثل دارم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أراد بالمعنی قوله لجریر أیضا و إنک إذ تسعی لتدرک دارما لأنت المعنی یا جریر المکلف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أراد بقوله بیت المحتبی قوله بیت زرارة محتب بفنائه و مجاشع و أبو الفوارس نهشل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بیت الخافقات قوله و معصب بالتاج یخفق فوقه خرق الملوک له خمیس جحفل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مذهبهم فی البلیة و هی ناقة تعقل عند القبر حتی تموت فمذهب مشهور و البلیة أنهم إذا مات منهم کریم بلوا ناقته أو بعیره فعکسوا عنقها و أداروا رأسها إلی مؤخرها و ترکوها فی حفیرة لا تطعم و لا تسقی حتی تموت و ربما أحرقت بعد موتها و ربما سلخت و ملئ جلدها ثماما و کانوا یزعمون أن من مات و لم یبل علیه حشر ماشیا و من کانت له بلیة حشر راکبا علی بلیته قال جریبة </w:t>
      </w:r>
      <w:r>
        <w:rPr>
          <w:rStyle w:val="FootnoteReference"/>
        </w:rPr>
        <w:footnoteReference w:id="321"/>
      </w:r>
      <w:r>
        <w:rPr>
          <w:rFonts w:ascii="IRNazanin" w:hAnsi="IRNazanin" w:eastAsia="IRNazanin" w:cs="IRNazanin"/>
          <w:lang w:bidi="fa-IR"/>
          <w:color w:val="111111"/>
          <w:sz w:val="28"/>
          <w:szCs w:val="28"/>
          <w:rtl/>
        </w:rPr>
        <w:t xml:space="preserve">بن الأشیم الفقعسی لابنه یا سعد إما أهلکن فإننی</w:t>
      </w:r>
    </w:p>
    <w:p>
      <w:pPr>
        <w:pStyle w:val="BookText"/>
      </w:pPr>
      <w:r>
        <w:rPr>
          <w:rFonts w:ascii="IRNazanin" w:hAnsi="IRNazanin" w:eastAsia="IRNazanin" w:cs="IRNazanin"/>
          <w:lang w:bidi="fa-IR"/>
          <w:color w:val="111111"/>
          <w:sz w:val="28"/>
          <w:szCs w:val="28"/>
          <w:rtl/>
        </w:rPr>
        <w:t xml:space="preserve">و قال جریبة أیضا إذا مت فادفنی بجداء ما بها</w:t>
      </w:r>
    </w:p>
    <w:p>
      <w:pPr>
        <w:pStyle w:val="BookText"/>
      </w:pPr>
      <w:r>
        <w:rPr>
          <w:rFonts w:ascii="IRNazanin" w:hAnsi="IRNazanin" w:eastAsia="IRNazanin" w:cs="IRNazanin"/>
          <w:lang w:bidi="fa-IR"/>
          <w:color w:val="111111"/>
          <w:sz w:val="28"/>
          <w:szCs w:val="28"/>
          <w:rtl/>
        </w:rPr>
        <w:t xml:space="preserve">و قد ذکرت فی مجموعی المسمی بالعبقری الحسان أن أبا عبد الله الحسین بن محمد بن جعفر الخالع رحمه الله ذکر فی کتابه فی آراء العرب و أدیانها هذه الأبیات و استشهد بها علی ما کانوا یعتقدون فی البلیة و قلت إنه وهم فی ذلک و إنه لیس فی هذه الأبیات دلالة علی هذا المعنی و لا لها به تعلق و إنما هی وصیة لولده أن یعقر مطیته بعد موته إما لکیلا یرکبها غیره بعده أو علی هیئة القربان کالهدی المعقور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بمکة أو کما کانوا یعقرون عند القبور و مذهبهم فی العقر علی القبور کقول زیاد الأعجم فی المغیرة بن المهلب إن السماحة و المروءة ضمنا</w:t>
      </w:r>
    </w:p>
    <w:p>
      <w:pPr>
        <w:pStyle w:val="BookText"/>
      </w:pPr>
      <w:r>
        <w:rPr>
          <w:rFonts w:ascii="IRNazanin" w:hAnsi="IRNazanin" w:eastAsia="IRNazanin" w:cs="IRNazanin"/>
          <w:lang w:bidi="fa-IR"/>
          <w:color w:val="111111"/>
          <w:sz w:val="28"/>
          <w:szCs w:val="28"/>
          <w:rtl/>
        </w:rPr>
        <w:t xml:space="preserve">و قال الآخر نفرت قلوصی عن حجارة حرة و مذهبهم فی العقر علی القبور مشهور و لیس فی هذا الشعر ما یدل علی مذهبهم فی البلیة فإن ظن ظان أن قوله أو یفوز راکب فیه إیماء إلی ذلک فلیس الأمر کما ظنه و معنی البیت ادفنی بفلاة جداء مقطوعة عن الإنس لیس بها إلا الذئب و الغراب أو أن یعتسف راکبها المفازة و هی المهلکة سموها مفازة علی طریق الفأل و قیل إنها تسمی مفازة من فوز أی هلک فلیس فی هذا البیت ذکر البلیة و لکن الخالع أخطأ فی إیراده فی هذا الباب کما أخطأ فی هذا الباب أیضا فی إیراده قول مالک بن الریب و عطل قلوصی فی الرکاب فإنها ستبرد أکبادا و تبکی بواکیا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فظن أن ذلک من هذا الباب الذی نحن فیه و لم یرد الشاعر ذلک و إنما أراد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ترکبوا راحلتی بعدی و عطلوها بحیث لا یشاهدها أعادی و أصادقی ذاهبة جائیة تحت راکبها فیشمت العدو و یساء الصدیق و قد أخطأ الخالع فی مواضع عده من هذا الکتاب و أورد أشعارا فی غیر موضعها و ظنها مناسبة لما هو فیه فمنها ما ذکرناه و منها أنه ذکر مذهب العرب فی الحلی و وضعه علی اللدیغ و استشهد علیه بقول الشاعر یلاقی من تذکر آل لیلی کما یلقی السلیم من العداد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وجه لإیراد هذا البیت فی هذا الموضع فالعداد معاودة السم الملسوع فی کل سنة فی الوقت الذی لدغ فیه و لیس هذا من باب الحلی بسبیل.</w:t>
      </w:r>
    </w:p>
    <w:p>
      <w:pPr>
        <w:pStyle w:val="BookText"/>
      </w:pPr>
      <w:r>
        <w:rPr>
          <w:rFonts w:ascii="IRNazanin" w:hAnsi="IRNazanin" w:eastAsia="IRNazanin" w:cs="IRNazanin"/>
          <w:lang w:bidi="fa-IR"/>
          <w:color w:val="111111"/>
          <w:sz w:val="28"/>
          <w:szCs w:val="28"/>
          <w:rtl/>
        </w:rPr>
        <w:t xml:space="preserve">و من ذلک إیراده قول الفرزدق غلبتک بالمفقئ </w:t>
      </w:r>
      <w:r>
        <w:rPr>
          <w:rStyle w:val="FootnoteReference"/>
        </w:rPr>
        <w:footnoteReference w:id="324"/>
      </w:r>
      <w:r>
        <w:rPr>
          <w:rFonts w:ascii="IRNazanin" w:hAnsi="IRNazanin" w:eastAsia="IRNazanin" w:cs="IRNazanin"/>
          <w:lang w:bidi="fa-IR"/>
          <w:color w:val="111111"/>
          <w:sz w:val="28"/>
          <w:szCs w:val="28"/>
          <w:rtl/>
        </w:rPr>
        <w:t xml:space="preserve">فی باب فقء عیون الفحول إذا بلغت الإبل ألفا و قد تقدم شرحنا لموضع الوهم فی ذلک و سنذکر هاهنا کثیرا من المواضع التی وهم فیها إن شاء الله.</w:t>
      </w:r>
    </w:p>
    <w:p>
      <w:pPr>
        <w:pStyle w:val="BookText"/>
      </w:pPr>
      <w:r>
        <w:rPr>
          <w:rFonts w:ascii="IRNazanin" w:hAnsi="IRNazanin" w:eastAsia="IRNazanin" w:cs="IRNazanin"/>
          <w:lang w:bidi="fa-IR"/>
          <w:color w:val="111111"/>
          <w:sz w:val="28"/>
          <w:szCs w:val="28"/>
          <w:rtl/>
        </w:rPr>
        <w:t xml:space="preserve">و مما ورد عن العرب فی البلیة قول بعضهم أ بنی زودنی إذا فارقتنی</w:t>
      </w:r>
    </w:p>
    <w:p>
      <w:pPr>
        <w:pStyle w:val="BookText"/>
      </w:pPr>
      <w:r>
        <w:rPr>
          <w:rFonts w:ascii="IRNazanin" w:hAnsi="IRNazanin" w:eastAsia="IRNazanin" w:cs="IRNazanin"/>
          <w:lang w:bidi="fa-IR"/>
          <w:color w:val="111111"/>
          <w:sz w:val="28"/>
          <w:szCs w:val="28"/>
          <w:rtl/>
        </w:rPr>
        <w:t xml:space="preserve">و قال عویم النبهانی أ بنی لا تنسی البلیة إنها لأبیک یوم نشوره مرکوب.</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تخیلات العرب و مذاهبها ما حکاه ابن الأعرابی قال کانت العرب إذا نفرت الناقة فسمیت لها أمها سکنت من النفار قال الراجز أقول و الوجناء بی تقحم ویلک قل ما اسم أمها یا علکم .</w:t>
      </w:r>
    </w:p>
    <w:p>
      <w:pPr>
        <w:pStyle w:val="BookText"/>
      </w:pPr>
      <w:r>
        <w:rPr>
          <w:rFonts w:ascii="IRNazanin" w:hAnsi="IRNazanin" w:eastAsia="IRNazanin" w:cs="IRNazanin"/>
          <w:lang w:bidi="fa-IR"/>
          <w:color w:val="111111"/>
          <w:sz w:val="28"/>
          <w:szCs w:val="28"/>
          <w:rtl/>
        </w:rPr>
        <w:t xml:space="preserve">علکم اسم عبد له و إنما سأل عبده ترفعا أن یعرف اسم أمها لأن العبید بالإبل أعرف و هم رعاتها.</w:t>
      </w:r>
    </w:p>
    <w:p>
      <w:pPr>
        <w:pStyle w:val="BookText"/>
      </w:pPr>
      <w:r>
        <w:rPr>
          <w:rFonts w:ascii="IRNazanin" w:hAnsi="IRNazanin" w:eastAsia="IRNazanin" w:cs="IRNazanin"/>
          <w:lang w:bidi="fa-IR"/>
          <w:color w:val="111111"/>
          <w:sz w:val="28"/>
          <w:szCs w:val="28"/>
          <w:rtl/>
        </w:rPr>
        <w:t xml:space="preserve">و أنشد السکری فقلت له ما اسم أمها هات فادعها تجبک و یسکن روعها و نفارها.</w:t>
      </w:r>
    </w:p>
    <w:p>
      <w:pPr>
        <w:pStyle w:val="BookText"/>
      </w:pPr>
      <w:r>
        <w:rPr>
          <w:rFonts w:ascii="IRNazanin" w:hAnsi="IRNazanin" w:eastAsia="IRNazanin" w:cs="IRNazanin"/>
          <w:lang w:bidi="fa-IR"/>
          <w:color w:val="111111"/>
          <w:sz w:val="28"/>
          <w:szCs w:val="28"/>
          <w:rtl/>
        </w:rPr>
        <w:t xml:space="preserve">و مما کانت العرب کالمجتمعة علیه الهامة و ذلک أنهم کانوا یقولون لیس من میت یموت و لا یقتل إلا و یخرج من رأسه هامة فإن کان قتل و لم یؤخذ بثأره نادت الهامة علی قبره اسقونی فإنی صدیة و عن هذا</w:t>
      </w:r>
    </w:p>
    <w:p>
      <w:pPr>
        <w:pStyle w:val="BookText"/>
      </w:pPr>
      <w:r>
        <w:rPr>
          <w:rFonts w:ascii="Times New Roman" w:hAnsi="Times New Roman" w:eastAsia="Times New Roman" w:cs="Times New Roman"/>
          <w:lang w:val="en-US" w:bidi="en-US"/>
          <w:color w:val="111111"/>
          <w:sz w:val="28"/>
          <w:szCs w:val="28"/>
          <w:rtl/>
        </w:rPr>
        <w:t xml:space="preserve">4884</w:t>
      </w:r>
    </w:p>
    <w:p>
      <w:pPr>
        <w:pStyle w:val="BookText"/>
      </w:pPr>
      <w:r>
        <w:rPr>
          <w:rFonts w:ascii="IRNazanin" w:hAnsi="IRNazanin" w:eastAsia="IRNazanin" w:cs="IRNazanin"/>
          <w:lang w:bidi="fa-IR"/>
          <w:color w:val="111111"/>
          <w:sz w:val="28"/>
          <w:szCs w:val="28"/>
          <w:rtl/>
        </w:rPr>
        <w:t xml:space="preserve">قال النبی ص لا هامة.</w:t>
      </w:r>
    </w:p>
    <w:p>
      <w:pPr>
        <w:pStyle w:val="BookText"/>
      </w:pPr>
      <w:r>
        <w:rPr>
          <w:rFonts w:ascii="IRNazanin" w:hAnsi="IRNazanin" w:eastAsia="IRNazanin" w:cs="IRNazanin"/>
          <w:lang w:bidi="fa-IR"/>
          <w:color w:val="111111"/>
          <w:sz w:val="28"/>
          <w:szCs w:val="28"/>
          <w:rtl/>
        </w:rPr>
        <w:t xml:space="preserve">و حکی أن أبا زید کان یقول الهامة مشددة المیم إحدی هوام الأرض و أنها هی المتلونة المذکورة.</w:t>
      </w:r>
    </w:p>
    <w:p>
      <w:pPr>
        <w:pStyle w:val="BookText"/>
      </w:pPr>
      <w:r>
        <w:rPr>
          <w:rFonts w:ascii="IRNazanin" w:hAnsi="IRNazanin" w:eastAsia="IRNazanin" w:cs="IRNazanin"/>
          <w:lang w:bidi="fa-IR"/>
          <w:color w:val="111111"/>
          <w:sz w:val="28"/>
          <w:szCs w:val="28"/>
          <w:rtl/>
        </w:rPr>
        <w:t xml:space="preserve">و قیل إن أبا عبید قال ما أری أبا زید حفظ هذا و قد یسمونها الصدی و الجمع أصداء قال و کیف حیاة أصداء و هام.</w:t>
      </w:r>
    </w:p>
    <w:p>
      <w:pPr>
        <w:pStyle w:val="BookText"/>
      </w:pPr>
      <w:r>
        <w:rPr>
          <w:rFonts w:ascii="IRNazanin" w:hAnsi="IRNazanin" w:eastAsia="IRNazanin" w:cs="IRNazanin"/>
          <w:lang w:bidi="fa-IR"/>
          <w:color w:val="111111"/>
          <w:sz w:val="28"/>
          <w:szCs w:val="28"/>
          <w:rtl/>
        </w:rPr>
        <w:t xml:space="preserve">و قال أبو دواد الإیادی سلط الموت و المنون علیهم فلهم فی صدی المقابر هام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بعضهم لابنه و لا تزقون لی هامة فوق مرقب</w:t>
      </w:r>
    </w:p>
    <w:p>
      <w:pPr>
        <w:pStyle w:val="BookText"/>
      </w:pPr>
      <w:r>
        <w:rPr>
          <w:rFonts w:ascii="IRNazanin" w:hAnsi="IRNazanin" w:eastAsia="IRNazanin" w:cs="IRNazanin"/>
          <w:lang w:bidi="fa-IR"/>
          <w:color w:val="111111"/>
          <w:sz w:val="28"/>
          <w:szCs w:val="28"/>
          <w:rtl/>
        </w:rPr>
        <w:t xml:space="preserve">یقول له لا تترک ثأری إن قتلت فإنک إن ترکته صاحت هامتی اسقونی فإن کل صدی و هو هاهنا العطش بأبیک و تلک التی تبیض منها الذوائب لصعوبتها و شدتها کما یقال أمر یشیب رأس الولید و یحتمل أن یرید به صعوبة الأمر علیه و هو مقبور إذا لم یثأر به و یحتمل أن یرید به صعوبة الأمر علی ابنه یعنی أن ذلک عار علیک و قال ذو الإصبع یا عمرو إلا تدع شتمی و منقصتی أضربک حیث تقول الهامة اسقونی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فیا رب إن أهلک و لم ترو هامتی بلیلی أمت لا قبر أعطش من قبری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هذا البیت أن یکون خارجا عن هذا المعنی الذی نحن فیه و أن یکون ری هامته الذی طلبه من ربه هو وصال لیلی و هما فی الدنیا و هم یکنون عما یشفیهم بأنه یروی هامتهم.</w:t>
      </w:r>
    </w:p>
    <w:p>
      <w:pPr>
        <w:pStyle w:val="BookText"/>
      </w:pPr>
      <w:r>
        <w:rPr>
          <w:rFonts w:ascii="IRNazanin" w:hAnsi="IRNazanin" w:eastAsia="IRNazanin" w:cs="IRNazanin"/>
          <w:lang w:bidi="fa-IR"/>
          <w:color w:val="111111"/>
          <w:sz w:val="28"/>
          <w:szCs w:val="28"/>
          <w:rtl/>
        </w:rPr>
        <w:t xml:space="preserve">و قال مغلس الفقسی و إن أخاکم قد علمت مکانه</w:t>
      </w:r>
    </w:p>
    <w:p>
      <w:pPr>
        <w:pStyle w:val="BookText"/>
      </w:pPr>
      <w:r>
        <w:rPr>
          <w:rFonts w:ascii="IRNazanin" w:hAnsi="IRNazanin" w:eastAsia="IRNazanin" w:cs="IRNazanin"/>
          <w:lang w:bidi="fa-IR"/>
          <w:color w:val="111111"/>
          <w:sz w:val="28"/>
          <w:szCs w:val="28"/>
          <w:rtl/>
        </w:rPr>
        <w:t xml:space="preserve">و قال توبة بن الحمیر و لو أن لیلی الأخیلیة سلمت علی و دونی جندل و صفائح</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لسلمت تسلیم البشاشة أو زقا</w:t>
      </w:r>
    </w:p>
    <w:p>
      <w:pPr>
        <w:pStyle w:val="BookText"/>
      </w:pPr>
      <w:r>
        <w:rPr>
          <w:rFonts w:ascii="IRNazanin" w:hAnsi="IRNazanin" w:eastAsia="IRNazanin" w:cs="IRNazanin"/>
          <w:lang w:bidi="fa-IR"/>
          <w:color w:val="111111"/>
          <w:sz w:val="28"/>
          <w:szCs w:val="28"/>
          <w:rtl/>
        </w:rPr>
        <w:t xml:space="preserve">إلیها صدی من جانب القبر صائح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قیس بن الملوح و هو المجنون و لو تلتقی أصداؤنا بعد موتنا</w:t>
      </w:r>
    </w:p>
    <w:p>
      <w:pPr>
        <w:pStyle w:val="BookText"/>
      </w:pPr>
      <w:r>
        <w:rPr>
          <w:rFonts w:ascii="IRNazanin" w:hAnsi="IRNazanin" w:eastAsia="IRNazanin" w:cs="IRNazanin"/>
          <w:lang w:bidi="fa-IR"/>
          <w:color w:val="111111"/>
          <w:sz w:val="28"/>
          <w:szCs w:val="28"/>
          <w:rtl/>
        </w:rPr>
        <w:t xml:space="preserve">و قال حمید بن ثور ألا هل صدی أم الولید مکلم صدای إذا ما کنت رمسا و أعظما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أبطله الإسلام قول العرب بالصفر زعموا أن فی البطن حیة إذا جاع الإنسان عضت علی شرسوفه و کبده و قیل هو الجوع بعینه لیس أنها تعض بعد حصول الجوع فأما لفظ الحدیث</w:t>
      </w:r>
    </w:p>
    <w:p>
      <w:pPr>
        <w:pStyle w:val="BookText"/>
      </w:pPr>
      <w:r>
        <w:rPr>
          <w:rFonts w:ascii="Times New Roman" w:hAnsi="Times New Roman" w:eastAsia="Times New Roman" w:cs="Times New Roman"/>
          <w:lang w:val="en-US" w:bidi="en-US"/>
          <w:color w:val="111111"/>
          <w:sz w:val="28"/>
          <w:szCs w:val="28"/>
          <w:rtl/>
        </w:rPr>
        <w:t xml:space="preserve">4885</w:t>
      </w:r>
    </w:p>
    <w:p>
      <w:pPr>
        <w:pStyle w:val="BookText"/>
      </w:pPr>
      <w:r>
        <w:rPr>
          <w:rFonts w:ascii="IRNazanin" w:hAnsi="IRNazanin" w:eastAsia="IRNazanin" w:cs="IRNazanin"/>
          <w:lang w:bidi="fa-IR"/>
          <w:color w:val="111111"/>
          <w:sz w:val="28"/>
          <w:szCs w:val="28"/>
          <w:rtl/>
        </w:rPr>
        <w:t xml:space="preserve">لا عدوی و لا هامة و لا صفر و لا غول.</w:t>
      </w:r>
    </w:p>
    <w:p>
      <w:pPr>
        <w:pStyle w:val="BookText"/>
      </w:pPr>
      <w:r>
        <w:rPr>
          <w:rFonts w:ascii="IRNazanin" w:hAnsi="IRNazanin" w:eastAsia="IRNazanin" w:cs="IRNazanin"/>
          <w:lang w:bidi="fa-IR"/>
          <w:color w:val="111111"/>
          <w:sz w:val="28"/>
          <w:szCs w:val="28"/>
          <w:rtl/>
        </w:rPr>
        <w:t xml:space="preserve">فإن أبا عبیدة معمر بن المثنی قال هو صفر الشهر الذی بعد المحرم قال نهی ع عن تأخیرهم المحرم إلی صفر یعنی ما کانوا یفعلونه من النسیء و لم یوافق أحد من العلماء أبا عبیدة علی هذا التفسیر و قال الشاعر لا یتأری لما فی القدر یرقبه و لا یعض علی شرسوفه الصفر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شعراء بنی عبس یذکر قیس بن زهیر لما هجر الناس و سکن الفیافی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أنس بالوحش ثم رأی لیلة نارا فعشا إلیها فشم عندها قتار اللحم فنازعته شهوته فغلبها و قهرها و مال إلی شجرة سلم فلم یزل یکدمها و یأکل من خبطها </w:t>
      </w:r>
      <w:r>
        <w:rPr>
          <w:rStyle w:val="FootnoteReference"/>
        </w:rPr>
        <w:footnoteReference w:id="331"/>
      </w:r>
      <w:r>
        <w:rPr>
          <w:rFonts w:ascii="IRNazanin" w:hAnsi="IRNazanin" w:eastAsia="IRNazanin" w:cs="IRNazanin"/>
          <w:lang w:bidi="fa-IR"/>
          <w:color w:val="111111"/>
          <w:sz w:val="28"/>
          <w:szCs w:val="28"/>
          <w:rtl/>
        </w:rPr>
        <w:t xml:space="preserve">إلی أن مات إن قیسا کان میتته</w:t>
      </w:r>
    </w:p>
    <w:p>
      <w:pPr>
        <w:pStyle w:val="BookText"/>
      </w:pPr>
      <w:r>
        <w:rPr>
          <w:rFonts w:ascii="IRNazanin" w:hAnsi="IRNazanin" w:eastAsia="IRNazanin" w:cs="IRNazanin"/>
          <w:lang w:bidi="fa-IR"/>
          <w:color w:val="111111"/>
          <w:sz w:val="28"/>
          <w:szCs w:val="28"/>
          <w:rtl/>
        </w:rPr>
        <w:t xml:space="preserve">و قوله بالهوی اسم موضع بعینه و قال أبو النجم العجلی إنک یا خیر فتی نستعدی علی زمان مسنت بجهد عضا کعض صفر بکبد.</w:t>
      </w:r>
    </w:p>
    <w:p>
      <w:pPr>
        <w:pStyle w:val="BookText"/>
      </w:pPr>
      <w:r>
        <w:rPr>
          <w:rFonts w:ascii="IRNazanin" w:hAnsi="IRNazanin" w:eastAsia="IRNazanin" w:cs="IRNazanin"/>
          <w:lang w:bidi="fa-IR"/>
          <w:color w:val="111111"/>
          <w:sz w:val="28"/>
          <w:szCs w:val="28"/>
          <w:rtl/>
        </w:rPr>
        <w:t xml:space="preserve">و قال آخر أرد شجاع البطن قد تعلمینه و أوثر غیری من عیالک بالطعم.</w:t>
      </w:r>
    </w:p>
    <w:p>
      <w:pPr>
        <w:pStyle w:val="BookText"/>
      </w:pPr>
      <w:r>
        <w:rPr>
          <w:rFonts w:ascii="IRNazanin" w:hAnsi="IRNazanin" w:eastAsia="IRNazanin" w:cs="IRNazanin"/>
          <w:lang w:bidi="fa-IR"/>
          <w:color w:val="111111"/>
          <w:sz w:val="28"/>
          <w:szCs w:val="28"/>
          <w:rtl/>
        </w:rPr>
        <w:t xml:space="preserve">و من خرافات العرب أن الرجل منهم کان إذا أراد دخول قریة فخاف وباءها أو جنها وقف علی بابها قبل أن یدخلها فنهق نهیق الحمار ثم علق علیه کعب أرنب کان ذلک عوذة له و رقیة من الوباء و الجن و یسمون هذا النهیق التعشیر قال شاعرهم و لا ینفع التعشیر أن حم واقع و لا زعزع و لا کعب أرنب.</w:t>
      </w:r>
    </w:p>
    <w:p>
      <w:pPr>
        <w:pStyle w:val="BookText"/>
      </w:pPr>
      <w:r>
        <w:rPr>
          <w:rFonts w:ascii="IRNazanin" w:hAnsi="IRNazanin" w:eastAsia="IRNazanin" w:cs="IRNazanin"/>
          <w:lang w:bidi="fa-IR"/>
          <w:color w:val="111111"/>
          <w:sz w:val="28"/>
          <w:szCs w:val="28"/>
          <w:rtl/>
        </w:rPr>
        <w:t xml:space="preserve">و قال الهیثم بن عدی خرج عروة بن الورد إلی خیبر فی رفقه لیمتاروا فلما قربوا منها عشروا و عاف عروة أن یفعل فعلهم و قال</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لعمری لئن عشرت من خیفة الردی</w:t>
      </w:r>
    </w:p>
    <w:p>
      <w:pPr>
        <w:pStyle w:val="BookText"/>
      </w:pPr>
      <w:r>
        <w:rPr>
          <w:rFonts w:ascii="IRNazanin" w:hAnsi="IRNazanin" w:eastAsia="IRNazanin" w:cs="IRNazanin"/>
          <w:lang w:bidi="fa-IR"/>
          <w:color w:val="111111"/>
          <w:sz w:val="28"/>
          <w:szCs w:val="28"/>
          <w:rtl/>
        </w:rPr>
        <w:t xml:space="preserve">الولوع بالضم الکذب ولع الرجل إذا کذب فیقال إن رفقته مرضوا و مات بعضهم و نجا عروة من الموت و المرض.</w:t>
      </w:r>
    </w:p>
    <w:p>
      <w:pPr>
        <w:pStyle w:val="BookText"/>
      </w:pPr>
      <w:r>
        <w:rPr>
          <w:rFonts w:ascii="IRNazanin" w:hAnsi="IRNazanin" w:eastAsia="IRNazanin" w:cs="IRNazanin"/>
          <w:lang w:bidi="fa-IR"/>
          <w:color w:val="111111"/>
          <w:sz w:val="28"/>
          <w:szCs w:val="28"/>
          <w:rtl/>
        </w:rPr>
        <w:t xml:space="preserve">و قال آخر لا ینجینک من حمام واقع کعب تعلقه و لا تعشیر.</w:t>
      </w:r>
    </w:p>
    <w:p>
      <w:pPr>
        <w:pStyle w:val="BookText"/>
      </w:pPr>
      <w:r>
        <w:rPr>
          <w:rFonts w:ascii="IRNazanin" w:hAnsi="IRNazanin" w:eastAsia="IRNazanin" w:cs="IRNazanin"/>
          <w:lang w:bidi="fa-IR"/>
          <w:color w:val="111111"/>
          <w:sz w:val="28"/>
          <w:szCs w:val="28"/>
          <w:rtl/>
        </w:rPr>
        <w:t xml:space="preserve">و یشابه هذا أن الرجل منهم کان إذا ضل فی فلاة قلب قمیصه و صفق بیدیه کأنه یومئ بهما إلی إنسان فیهتدی قال أعرابی قلبت ثیابی و الظنون تجول بی</w:t>
      </w:r>
    </w:p>
    <w:p>
      <w:pPr>
        <w:pStyle w:val="BookText"/>
      </w:pPr>
      <w:r>
        <w:rPr>
          <w:rFonts w:ascii="IRNazanin" w:hAnsi="IRNazanin" w:eastAsia="IRNazanin" w:cs="IRNazanin"/>
          <w:lang w:bidi="fa-IR"/>
          <w:color w:val="111111"/>
          <w:sz w:val="28"/>
          <w:szCs w:val="28"/>
          <w:rtl/>
        </w:rPr>
        <w:t xml:space="preserve">و قال أبو العملس الطائی فلو أبصرتنی بلوی بطان</w:t>
      </w:r>
    </w:p>
    <w:p>
      <w:pPr>
        <w:pStyle w:val="BookText"/>
      </w:pPr>
      <w:r>
        <w:rPr>
          <w:rFonts w:ascii="IRNazanin" w:hAnsi="IRNazanin" w:eastAsia="IRNazanin" w:cs="IRNazanin"/>
          <w:lang w:bidi="fa-IR"/>
          <w:color w:val="111111"/>
          <w:sz w:val="28"/>
          <w:szCs w:val="28"/>
          <w:rtl/>
        </w:rPr>
        <w:t xml:space="preserve">و الأصل فی قلب الثیاب التفاؤل بقلب الحال و قد جاء فی الشریعة الإسلامیة نحو ذلک فی الاستسقاء دیوانه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مذاهب العرب أن الرجل منهم کان إذا سافر عمد إلی خیط فعقده فی غصن شجرة أو فی ساقها فإذا عاد نظر إلی ذلک الخیط فإن وجده بحاله علم أن زوجته لم تخنه و إن لم یجده أو وجده محلولا قال قد خانتنی و ذلک العقد یسمی الرتم و یقال بل کانوا یعقدون طرفا من غصن الشجرة بطرف غصن آخر و قال الراجز هل ینفعنک الیوم إن همت بهم کثرة ما توصی و تعقاد الرتم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خانته لما رأت شیبا بمفرقه و غره حلفها و العقد للرتم.</w:t>
      </w:r>
    </w:p>
    <w:p>
      <w:pPr>
        <w:pStyle w:val="BookText"/>
      </w:pPr>
      <w:r>
        <w:rPr>
          <w:rFonts w:ascii="IRNazanin" w:hAnsi="IRNazanin" w:eastAsia="IRNazanin" w:cs="IRNazanin"/>
          <w:lang w:bidi="fa-IR"/>
          <w:color w:val="111111"/>
          <w:sz w:val="28"/>
          <w:szCs w:val="28"/>
          <w:rtl/>
        </w:rPr>
        <w:t xml:space="preserve">و قال آخر لا تحسبن رتائما عقدتها تنبیک عنها بالیقین الصادق.</w:t>
      </w:r>
    </w:p>
    <w:p>
      <w:pPr>
        <w:pStyle w:val="BookText"/>
      </w:pPr>
      <w:r>
        <w:rPr>
          <w:rFonts w:ascii="IRNazanin" w:hAnsi="IRNazanin" w:eastAsia="IRNazanin" w:cs="IRNazanin"/>
          <w:lang w:bidi="fa-IR"/>
          <w:color w:val="111111"/>
          <w:sz w:val="28"/>
          <w:szCs w:val="28"/>
          <w:rtl/>
        </w:rPr>
        <w:t xml:space="preserve">و قال آخر یعلل عمرو بالرتائم قلبه</w:t>
      </w:r>
    </w:p>
    <w:p>
      <w:pPr>
        <w:pStyle w:val="BookText"/>
      </w:pPr>
      <w:r>
        <w:rPr>
          <w:rFonts w:ascii="IRNazanin" w:hAnsi="IRNazanin" w:eastAsia="IRNazanin" w:cs="IRNazanin"/>
          <w:lang w:bidi="fa-IR"/>
          <w:color w:val="111111"/>
          <w:sz w:val="28"/>
          <w:szCs w:val="28"/>
          <w:rtl/>
        </w:rPr>
        <w:t xml:space="preserve">و قال آخر ما ذا الذی تنفعک الرتائم</w:t>
      </w:r>
    </w:p>
    <w:p>
      <w:pPr>
        <w:pStyle w:val="BookText"/>
      </w:pPr>
      <w:r>
        <w:rPr>
          <w:rFonts w:ascii="IRNazanin" w:hAnsi="IRNazanin" w:eastAsia="IRNazanin" w:cs="IRNazanin"/>
          <w:lang w:bidi="fa-IR"/>
          <w:color w:val="111111"/>
          <w:sz w:val="28"/>
          <w:szCs w:val="28"/>
          <w:rtl/>
        </w:rPr>
        <w:t xml:space="preserve">و قد کانوا یعقدون الرتم للحمی و یرون أن من حلها انتقلت الحمی إلیه و قال الشاعر حللت رتیمة فمکثت شهرا أکابد کل مکروه الدواء.</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السکیت إن العرب کانت تقول إن المرأة المقلات و هی التی لا یعیش لها ولد إذا وطئت القتیل الشریف عاش ولدها قال بشر بن أبی خازم تظل مقالیت النساء تطأنه یقلن أ لا یلقی علی المرء مئزر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عبیدة تتخطاه المقلات سبع مرات فذلک وطؤها له.</w:t>
      </w:r>
    </w:p>
    <w:p>
      <w:pPr>
        <w:pStyle w:val="BookText"/>
      </w:pPr>
      <w:r>
        <w:rPr>
          <w:rFonts w:ascii="IRNazanin" w:hAnsi="IRNazanin" w:eastAsia="IRNazanin" w:cs="IRNazanin"/>
          <w:lang w:bidi="fa-IR"/>
          <w:color w:val="111111"/>
          <w:sz w:val="28"/>
          <w:szCs w:val="28"/>
          <w:rtl/>
        </w:rPr>
        <w:t xml:space="preserve">و قال ابن الأعرابی یمرون به و یطئون حوله و قیل إنما کانوا یفعلون ذلک بالشریف یقتل غدرا أو قودا.</w:t>
      </w:r>
    </w:p>
    <w:p>
      <w:pPr>
        <w:pStyle w:val="BookText"/>
      </w:pPr>
      <w:r>
        <w:rPr>
          <w:rFonts w:ascii="IRNazanin" w:hAnsi="IRNazanin" w:eastAsia="IRNazanin" w:cs="IRNazanin"/>
          <w:lang w:bidi="fa-IR"/>
          <w:color w:val="111111"/>
          <w:sz w:val="28"/>
          <w:szCs w:val="28"/>
          <w:rtl/>
        </w:rPr>
        <w:t xml:space="preserve">و قال الکمیت و تطیل المرزآت المقالیت إلیه القعود بعد القیام.</w:t>
      </w:r>
    </w:p>
    <w:p>
      <w:pPr>
        <w:pStyle w:val="BookText"/>
      </w:pPr>
      <w:r>
        <w:rPr>
          <w:rFonts w:ascii="IRNazanin" w:hAnsi="IRNazanin" w:eastAsia="IRNazanin" w:cs="IRNazanin"/>
          <w:lang w:bidi="fa-IR"/>
          <w:color w:val="111111"/>
          <w:sz w:val="28"/>
          <w:szCs w:val="28"/>
          <w:rtl/>
        </w:rPr>
        <w:t xml:space="preserve">و قال الآخر ترکنا الشعثمین برمل خبت تزورهما مقالیت النساء.</w:t>
      </w:r>
    </w:p>
    <w:p>
      <w:pPr>
        <w:pStyle w:val="BookText"/>
      </w:pPr>
      <w:r>
        <w:rPr>
          <w:rFonts w:ascii="IRNazanin" w:hAnsi="IRNazanin" w:eastAsia="IRNazanin" w:cs="IRNazanin"/>
          <w:lang w:bidi="fa-IR"/>
          <w:color w:val="111111"/>
          <w:sz w:val="28"/>
          <w:szCs w:val="28"/>
          <w:rtl/>
        </w:rPr>
        <w:t xml:space="preserve">و قال الآخر بنفسی التی تمشی المقالیت حوله یطاف له کشحا هضیما مهشما.</w:t>
      </w:r>
    </w:p>
    <w:p>
      <w:pPr>
        <w:pStyle w:val="BookText"/>
      </w:pPr>
      <w:r>
        <w:rPr>
          <w:rFonts w:ascii="IRNazanin" w:hAnsi="IRNazanin" w:eastAsia="IRNazanin" w:cs="IRNazanin"/>
          <w:lang w:bidi="fa-IR"/>
          <w:color w:val="111111"/>
          <w:sz w:val="28"/>
          <w:szCs w:val="28"/>
          <w:rtl/>
        </w:rPr>
        <w:t xml:space="preserve">و قال آخر تباشرت المقالت حین قالوا ثوی عمرو بن مرة بالحفیر.</w:t>
      </w:r>
    </w:p>
    <w:p>
      <w:pPr>
        <w:pStyle w:val="BookText"/>
      </w:pPr>
      <w:r>
        <w:rPr>
          <w:rFonts w:ascii="IRNazanin" w:hAnsi="IRNazanin" w:eastAsia="IRNazanin" w:cs="IRNazanin"/>
          <w:lang w:bidi="fa-IR"/>
          <w:color w:val="111111"/>
          <w:sz w:val="28"/>
          <w:szCs w:val="28"/>
          <w:rtl/>
        </w:rPr>
        <w:t xml:space="preserve">و من تخیلات العرب و خرافاتها أن الغلام منهم کان إذا سقطت له سن أخذها بین السبابة و الإبهام و استقبل الشمس إذا طلعت و قذف بها و قال یا شمس أبدلینی بسن أحسن منها و لیجر فی ظلمها إیاتک أو تقول إیاؤک و هما جمیعا شعاع الشمس قال طرفة</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سقته إیاة الشمس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 هذا الخیال أشار شاعرهم بقوله شادن یجلو إذا ما ابتسمت</w:t>
      </w:r>
    </w:p>
    <w:p>
      <w:pPr>
        <w:pStyle w:val="BookText"/>
      </w:pPr>
      <w:r>
        <w:rPr>
          <w:rFonts w:ascii="IRNazanin" w:hAnsi="IRNazanin" w:eastAsia="IRNazanin" w:cs="IRNazanin"/>
          <w:lang w:bidi="fa-IR"/>
          <w:color w:val="111111"/>
          <w:sz w:val="28"/>
          <w:szCs w:val="28"/>
          <w:rtl/>
        </w:rPr>
        <w:t xml:space="preserve">و قال آخر و أشنب واضح عذب الثنایا</w:t>
      </w:r>
    </w:p>
    <w:p>
      <w:pPr>
        <w:pStyle w:val="BookText"/>
      </w:pPr>
      <w:r>
        <w:rPr>
          <w:rFonts w:ascii="IRNazanin" w:hAnsi="IRNazanin" w:eastAsia="IRNazanin" w:cs="IRNazanin"/>
          <w:lang w:bidi="fa-IR"/>
          <w:color w:val="111111"/>
          <w:sz w:val="28"/>
          <w:szCs w:val="28"/>
          <w:rtl/>
        </w:rPr>
        <w:t xml:space="preserve">و قال آخر بذی أشر عذب المذاق تفردت به الشمس حتی عاد أبیض ناصعا.</w:t>
      </w:r>
    </w:p>
    <w:p>
      <w:pPr>
        <w:pStyle w:val="BookText"/>
      </w:pPr>
      <w:r>
        <w:rPr>
          <w:rFonts w:ascii="IRNazanin" w:hAnsi="IRNazanin" w:eastAsia="IRNazanin" w:cs="IRNazanin"/>
          <w:lang w:bidi="fa-IR"/>
          <w:color w:val="111111"/>
          <w:sz w:val="28"/>
          <w:szCs w:val="28"/>
          <w:rtl/>
        </w:rPr>
        <w:t xml:space="preserve">و الناس الیوم فی صبیانهم علی هذا المذهب.</w:t>
      </w:r>
    </w:p>
    <w:p>
      <w:pPr>
        <w:pStyle w:val="BookText"/>
      </w:pPr>
      <w:r>
        <w:rPr>
          <w:rFonts w:ascii="IRNazanin" w:hAnsi="IRNazanin" w:eastAsia="IRNazanin" w:cs="IRNazanin"/>
          <w:lang w:bidi="fa-IR"/>
          <w:color w:val="111111"/>
          <w:sz w:val="28"/>
          <w:szCs w:val="28"/>
          <w:rtl/>
        </w:rPr>
        <w:t xml:space="preserve">و کانت العرب تعتقد أن دم الرئیس یشفی من عضة الکلب الکلب.</w:t>
      </w:r>
    </w:p>
    <w:p>
      <w:pPr>
        <w:pStyle w:val="BookText"/>
      </w:pPr>
      <w:r>
        <w:rPr>
          <w:rFonts w:ascii="IRNazanin" w:hAnsi="IRNazanin" w:eastAsia="IRNazanin" w:cs="IRNazanin"/>
          <w:lang w:bidi="fa-IR"/>
          <w:color w:val="111111"/>
          <w:sz w:val="28"/>
          <w:szCs w:val="28"/>
          <w:rtl/>
        </w:rPr>
        <w:t xml:space="preserve">و قال الشاعر بناة مکارم و أساة جرح دماؤهم من الکلب الشفاء.</w:t>
      </w:r>
    </w:p>
    <w:p>
      <w:pPr>
        <w:pStyle w:val="BookText"/>
      </w:pPr>
      <w:r>
        <w:rPr>
          <w:rFonts w:ascii="IRNazanin" w:hAnsi="IRNazanin" w:eastAsia="IRNazanin" w:cs="IRNazanin"/>
          <w:lang w:bidi="fa-IR"/>
          <w:color w:val="111111"/>
          <w:sz w:val="28"/>
          <w:szCs w:val="28"/>
          <w:rtl/>
        </w:rPr>
        <w:t xml:space="preserve">و قال عبد الله بن الزبیر الأسدی من خیر بیت علمناه و أکرمه کانت دماؤهم تشفی من الکلب.</w:t>
      </w:r>
    </w:p>
    <w:p>
      <w:pPr>
        <w:pStyle w:val="BookText"/>
      </w:pPr>
      <w:r>
        <w:rPr>
          <w:rFonts w:ascii="IRNazanin" w:hAnsi="IRNazanin" w:eastAsia="IRNazanin" w:cs="IRNazanin"/>
          <w:lang w:bidi="fa-IR"/>
          <w:color w:val="111111"/>
          <w:sz w:val="28"/>
          <w:szCs w:val="28"/>
          <w:rtl/>
        </w:rPr>
        <w:t xml:space="preserve">و قال الکمیت أحلامکم لسقام الجهل شافیة کما دماؤکم تشفی من الکلب.</w:t>
      </w:r>
    </w:p>
    <w:p>
      <w:pPr>
        <w:pStyle w:val="BookText"/>
      </w:pPr>
      <w:r>
        <w:rPr>
          <w:rFonts w:ascii="IRNazanin" w:hAnsi="IRNazanin" w:eastAsia="IRNazanin" w:cs="IRNazanin"/>
          <w:lang w:bidi="fa-IR"/>
          <w:color w:val="111111"/>
          <w:sz w:val="28"/>
          <w:szCs w:val="28"/>
          <w:rtl/>
        </w:rPr>
        <w:t xml:space="preserve">و من تخیلات العرب أنهم کانوا إذا خافوا علی الرجل الجنون و تعرض الأرواح</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الخبیثة له نجسوه بتعلیق الأقذار علیه کخرقة الحیض و عظام الموتی قالوا و أنفع من ذلک أن تعلق علیه طامث عظام موتی ثم لا یراها یومه ذلک و أنشدوا للمزق العبدی فلو أن عندی جارتین و راقیا و علق أنجاسا علی المعلق.</w:t>
      </w:r>
    </w:p>
    <w:p>
      <w:pPr>
        <w:pStyle w:val="BookText"/>
      </w:pPr>
      <w:r>
        <w:rPr>
          <w:rFonts w:ascii="IRNazanin" w:hAnsi="IRNazanin" w:eastAsia="IRNazanin" w:cs="IRNazanin"/>
          <w:lang w:bidi="fa-IR"/>
          <w:color w:val="111111"/>
          <w:sz w:val="28"/>
          <w:szCs w:val="28"/>
          <w:rtl/>
        </w:rPr>
        <w:t xml:space="preserve">قالوا و التنجیس یشفی إلا من العشق قال أعرابی یقولون علق یا لک الخیر رمة و هل ینفع التنجیس من کان عاشقا.</w:t>
      </w:r>
    </w:p>
    <w:p>
      <w:pPr>
        <w:pStyle w:val="BookText"/>
      </w:pPr>
      <w:r>
        <w:rPr>
          <w:rFonts w:ascii="IRNazanin" w:hAnsi="IRNazanin" w:eastAsia="IRNazanin" w:cs="IRNazanin"/>
          <w:lang w:bidi="fa-IR"/>
          <w:color w:val="111111"/>
          <w:sz w:val="28"/>
          <w:szCs w:val="28"/>
          <w:rtl/>
        </w:rPr>
        <w:t xml:space="preserve">و قالت امرأة و قد نجست ولدها فلم ینفعه و مات نجسته لو ینفع التنجیس و الموت لا تفوته النفوس.</w:t>
      </w:r>
    </w:p>
    <w:p>
      <w:pPr>
        <w:pStyle w:val="BookText"/>
      </w:pPr>
      <w:r>
        <w:rPr>
          <w:rFonts w:ascii="IRNazanin" w:hAnsi="IRNazanin" w:eastAsia="IRNazanin" w:cs="IRNazanin"/>
          <w:lang w:bidi="fa-IR"/>
          <w:color w:val="111111"/>
          <w:sz w:val="28"/>
          <w:szCs w:val="28"/>
          <w:rtl/>
        </w:rPr>
        <w:t xml:space="preserve">و کان أبو مهدیة یعلق فی عنقه العظام و الصوف حذر الموت و أنشدوا أتونی بأنجاس لهم و منجس فقلت لهم ما قدر الله کائن.</w:t>
      </w:r>
    </w:p>
    <w:p>
      <w:pPr>
        <w:pStyle w:val="BookText"/>
      </w:pPr>
      <w:r>
        <w:rPr>
          <w:rFonts w:ascii="IRNazanin" w:hAnsi="IRNazanin" w:eastAsia="IRNazanin" w:cs="IRNazanin"/>
          <w:lang w:bidi="fa-IR"/>
          <w:color w:val="111111"/>
          <w:sz w:val="28"/>
          <w:szCs w:val="28"/>
          <w:rtl/>
        </w:rPr>
        <w:t xml:space="preserve">و من مذاهبهم أن الرجل منهم کان إذا خدرت رجله ذکر من یحب أو دعاه فیذهب خدرها.</w:t>
      </w:r>
    </w:p>
    <w:p>
      <w:pPr>
        <w:pStyle w:val="BookText"/>
      </w:pPr>
      <w:r>
        <w:rPr>
          <w:rFonts w:ascii="IRNazanin" w:hAnsi="IRNazanin" w:eastAsia="IRNazanin" w:cs="IRNazanin"/>
          <w:lang w:bidi="fa-IR"/>
          <w:color w:val="111111"/>
          <w:sz w:val="28"/>
          <w:szCs w:val="28"/>
          <w:rtl/>
        </w:rPr>
        <w:t xml:space="preserve">و روی أن عبد الله بن عمر خدرت رجله فقیل له ادع أحب الناس إلیک فقال یا رسول الله .</w:t>
      </w:r>
    </w:p>
    <w:p>
      <w:pPr>
        <w:pStyle w:val="BookText"/>
      </w:pPr>
      <w:r>
        <w:rPr>
          <w:rFonts w:ascii="IRNazanin" w:hAnsi="IRNazanin" w:eastAsia="IRNazanin" w:cs="IRNazanin"/>
          <w:lang w:bidi="fa-IR"/>
          <w:color w:val="111111"/>
          <w:sz w:val="28"/>
          <w:szCs w:val="28"/>
          <w:rtl/>
        </w:rPr>
        <w:t xml:space="preserve">و قال الشاعر علی أن رجلی لا یزال امذلالها مقیما بها حتی أجیلک فی فکری.</w:t>
      </w:r>
    </w:p>
    <w:p>
      <w:pPr>
        <w:pStyle w:val="BookText"/>
      </w:pPr>
      <w:r>
        <w:rPr>
          <w:rFonts w:ascii="IRNazanin" w:hAnsi="IRNazanin" w:eastAsia="IRNazanin" w:cs="IRNazanin"/>
          <w:lang w:bidi="fa-IR"/>
          <w:color w:val="111111"/>
          <w:sz w:val="28"/>
          <w:szCs w:val="28"/>
          <w:rtl/>
        </w:rPr>
        <w:t xml:space="preserve">و قال کثیر إذا مذلت رجلی ذکرتک أشتفی بدعواک من مذل بها فیهون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جمیل و أنت لعینی قرة حین نلتقی و ذکرک یشفینی إذا خدرت رجلی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امرأة إذا خدرت رجلی دعوت ابن مصعب فإن قلت عبد الله أجلی فتورها.</w:t>
      </w:r>
    </w:p>
    <w:p>
      <w:pPr>
        <w:pStyle w:val="BookText"/>
      </w:pPr>
      <w:r>
        <w:rPr>
          <w:rFonts w:ascii="IRNazanin" w:hAnsi="IRNazanin" w:eastAsia="IRNazanin" w:cs="IRNazanin"/>
          <w:lang w:bidi="fa-IR"/>
          <w:color w:val="111111"/>
          <w:sz w:val="28"/>
          <w:szCs w:val="28"/>
          <w:rtl/>
        </w:rPr>
        <w:t xml:space="preserve">و قال آخر صب محب إذا ما رجله خدرت نادی کبیشة حتی یذهب الخدر.</w:t>
      </w:r>
    </w:p>
    <w:p>
      <w:pPr>
        <w:pStyle w:val="BookText"/>
      </w:pPr>
      <w:r>
        <w:rPr>
          <w:rFonts w:ascii="IRNazanin" w:hAnsi="IRNazanin" w:eastAsia="IRNazanin" w:cs="IRNazanin"/>
          <w:lang w:bidi="fa-IR"/>
          <w:color w:val="111111"/>
          <w:sz w:val="28"/>
          <w:szCs w:val="28"/>
          <w:rtl/>
        </w:rPr>
        <w:t xml:space="preserve">و قال المؤمل و الله ما خدرت رجلی و لا عثرت إلا ذکرتک حتی یذهب الخدر.</w:t>
      </w:r>
    </w:p>
    <w:p>
      <w:pPr>
        <w:pStyle w:val="BookText"/>
      </w:pPr>
      <w:r>
        <w:rPr>
          <w:rFonts w:ascii="IRNazanin" w:hAnsi="IRNazanin" w:eastAsia="IRNazanin" w:cs="IRNazanin"/>
          <w:lang w:bidi="fa-IR"/>
          <w:color w:val="111111"/>
          <w:sz w:val="28"/>
          <w:szCs w:val="28"/>
          <w:rtl/>
        </w:rPr>
        <w:t xml:space="preserve">و قال الولید بن یزید أثیبی هائما کلفا معنی إذا خدرت له رجل دعاک.</w:t>
      </w:r>
    </w:p>
    <w:p>
      <w:pPr>
        <w:pStyle w:val="BookText"/>
      </w:pPr>
      <w:r>
        <w:rPr>
          <w:rFonts w:ascii="IRNazanin" w:hAnsi="IRNazanin" w:eastAsia="IRNazanin" w:cs="IRNazanin"/>
          <w:lang w:bidi="fa-IR"/>
          <w:color w:val="111111"/>
          <w:sz w:val="28"/>
          <w:szCs w:val="28"/>
          <w:rtl/>
        </w:rPr>
        <w:t xml:space="preserve">و نظیر هذا الوهم أن الرجل منهم کان إذا اختلجت عینه قال أری من أحبه فإن کان غائبا توقع قدومه و إن کان بعیدا توقع قربه.</w:t>
      </w:r>
    </w:p>
    <w:p>
      <w:pPr>
        <w:pStyle w:val="BookText"/>
      </w:pPr>
      <w:r>
        <w:rPr>
          <w:rFonts w:ascii="IRNazanin" w:hAnsi="IRNazanin" w:eastAsia="IRNazanin" w:cs="IRNazanin"/>
          <w:lang w:bidi="fa-IR"/>
          <w:color w:val="111111"/>
          <w:sz w:val="28"/>
          <w:szCs w:val="28"/>
          <w:rtl/>
        </w:rPr>
        <w:t xml:space="preserve">و قال بشر إذا اختلجت عینی أقول لعلها فتاة بنی عمرو بها العین تلمع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إذا اختلجت عینی تیقنت أننی أراک و إن کان المزار بعیدا.</w:t>
      </w:r>
    </w:p>
    <w:p>
      <w:pPr>
        <w:pStyle w:val="BookText"/>
      </w:pPr>
      <w:r>
        <w:rPr>
          <w:rFonts w:ascii="IRNazanin" w:hAnsi="IRNazanin" w:eastAsia="IRNazanin" w:cs="IRNazanin"/>
          <w:lang w:bidi="fa-IR"/>
          <w:color w:val="111111"/>
          <w:sz w:val="28"/>
          <w:szCs w:val="28"/>
          <w:rtl/>
        </w:rPr>
        <w:t xml:space="preserve">و قال آخر إذا اختلجت عینی أقول لعلها لرؤیتها تهتاج عینی و تطرف.</w:t>
      </w:r>
    </w:p>
    <w:p>
      <w:pPr>
        <w:pStyle w:val="BookText"/>
      </w:pPr>
      <w:r>
        <w:rPr>
          <w:rFonts w:ascii="IRNazanin" w:hAnsi="IRNazanin" w:eastAsia="IRNazanin" w:cs="IRNazanin"/>
          <w:lang w:bidi="fa-IR"/>
          <w:color w:val="111111"/>
          <w:sz w:val="28"/>
          <w:szCs w:val="28"/>
          <w:rtl/>
        </w:rPr>
        <w:t xml:space="preserve">و هذا الوهم باق فی الناس الیوم.</w:t>
      </w:r>
    </w:p>
    <w:p>
      <w:pPr>
        <w:pStyle w:val="BookText"/>
      </w:pPr>
      <w:r>
        <w:rPr>
          <w:rFonts w:ascii="IRNazanin" w:hAnsi="IRNazanin" w:eastAsia="IRNazanin" w:cs="IRNazanin"/>
          <w:lang w:bidi="fa-IR"/>
          <w:color w:val="111111"/>
          <w:sz w:val="28"/>
          <w:szCs w:val="28"/>
          <w:rtl/>
        </w:rPr>
        <w:t xml:space="preserve">و من مذاهبهم أن الرجل منهم کان إذا عشق و لم یسل و أفرط علیه العشق حمله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علی ظهره کما یحمل الصبی و قام آخر فأحمی حدیدة أو میلا و کوی به بین ألیتیه فیذهب عشقه فیما یزعمون.</w:t>
      </w:r>
    </w:p>
    <w:p>
      <w:pPr>
        <w:pStyle w:val="BookText"/>
      </w:pPr>
      <w:r>
        <w:rPr>
          <w:rFonts w:ascii="IRNazanin" w:hAnsi="IRNazanin" w:eastAsia="IRNazanin" w:cs="IRNazanin"/>
          <w:lang w:bidi="fa-IR"/>
          <w:color w:val="111111"/>
          <w:sz w:val="28"/>
          <w:szCs w:val="28"/>
          <w:rtl/>
        </w:rPr>
        <w:t xml:space="preserve">و قال أعرابی کویتم بین رانفتی جهلا و نار القلب یضرمها الغرام.</w:t>
      </w:r>
    </w:p>
    <w:p>
      <w:pPr>
        <w:pStyle w:val="BookText"/>
      </w:pPr>
      <w:r>
        <w:rPr>
          <w:rFonts w:ascii="IRNazanin" w:hAnsi="IRNazanin" w:eastAsia="IRNazanin" w:cs="IRNazanin"/>
          <w:lang w:bidi="fa-IR"/>
          <w:color w:val="111111"/>
          <w:sz w:val="28"/>
          <w:szCs w:val="28"/>
          <w:rtl/>
        </w:rPr>
        <w:t xml:space="preserve">و قال آخر شکوت إلی رفیقی اشتیاقی</w:t>
      </w:r>
    </w:p>
    <w:p>
      <w:pPr>
        <w:pStyle w:val="BookText"/>
      </w:pPr>
      <w:r>
        <w:rPr>
          <w:rFonts w:ascii="IRNazanin" w:hAnsi="IRNazanin" w:eastAsia="IRNazanin" w:cs="IRNazanin"/>
          <w:lang w:bidi="fa-IR"/>
          <w:color w:val="111111"/>
          <w:sz w:val="28"/>
          <w:szCs w:val="28"/>
          <w:rtl/>
        </w:rPr>
        <w:t xml:space="preserve">و استشهد الخالع علی هذا المعنی بقول کثیر أ غاضر لو شهدت غداة بنتم</w:t>
      </w:r>
    </w:p>
    <w:p>
      <w:pPr>
        <w:pStyle w:val="BookText"/>
      </w:pPr>
      <w:r>
        <w:rPr>
          <w:rFonts w:ascii="IRNazanin" w:hAnsi="IRNazanin" w:eastAsia="IRNazanin" w:cs="IRNazanin"/>
          <w:lang w:bidi="fa-IR"/>
          <w:color w:val="111111"/>
          <w:sz w:val="28"/>
          <w:szCs w:val="28"/>
          <w:rtl/>
        </w:rPr>
        <w:t xml:space="preserve">هذا البیت لیس بصریح فی هذا الباب و یحتمل أن یکون مراده فیه المعنی المشهور المطروق بین الشعراء من ذکر حرارة الوجد و لذعه و تشبیهه بالنار إلا أنه قد روی فی کتابه خبرا یؤکد المقصد الذی عزاه و ادعاه و هو عن محمد بن سلیمان بن فلیح عن أبیه عن جده قال کنت عند عبد الله بن جعفر فدخل علیه کثیر و علیه أثر علة فقال عبد الله ما هذا بک قال هذا ما فعلت بی أم الحویرث ثم کشف عن ثوبه و هو مکوی و أنشد عفا الله عن أم الحویرث ذنبها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أوهامهم و تخیلاتهم أنهم کانوا یزعمون أن الرجل إذا أحب امرأة و أحبته فشق برقعها و شقت رداءه صلح حبهما و دام فإن لم یفعلا ذلک فسد حبهما قال سحیم عبد بنی الحسحاس و کم قد شفقنا من رداء محبر</w:t>
      </w:r>
    </w:p>
    <w:p>
      <w:pPr>
        <w:pStyle w:val="BookText"/>
      </w:pPr>
      <w:r>
        <w:rPr>
          <w:rFonts w:ascii="IRNazanin" w:hAnsi="IRNazanin" w:eastAsia="IRNazanin" w:cs="IRNazanin"/>
          <w:lang w:bidi="fa-IR"/>
          <w:color w:val="111111"/>
          <w:sz w:val="28"/>
          <w:szCs w:val="28"/>
          <w:rtl/>
        </w:rPr>
        <w:t xml:space="preserve">و قال آخر شققت ردائی یوم برقة عالج</w:t>
      </w:r>
    </w:p>
    <w:p>
      <w:pPr>
        <w:pStyle w:val="BookText"/>
      </w:pPr>
      <w:r>
        <w:rPr>
          <w:rFonts w:ascii="IRNazanin" w:hAnsi="IRNazanin" w:eastAsia="IRNazanin" w:cs="IRNazanin"/>
          <w:lang w:bidi="fa-IR"/>
          <w:color w:val="111111"/>
          <w:sz w:val="28"/>
          <w:szCs w:val="28"/>
          <w:rtl/>
        </w:rPr>
        <w:t xml:space="preserve">و من مذاهبهم أنهم کانوا یرون أن أکل لحوم السباع تزید فی الشجاعة و القوة و هذا مذهب طبی و الأطباء یعتقدونه قال بعضهم أبا المعارک لا تتعب بأکلک ما</w:t>
      </w:r>
    </w:p>
    <w:p>
      <w:pPr>
        <w:pStyle w:val="BookText"/>
      </w:pPr>
      <w:r>
        <w:rPr>
          <w:rFonts w:ascii="IRNazanin" w:hAnsi="IRNazanin" w:eastAsia="IRNazanin" w:cs="IRNazanin"/>
          <w:lang w:bidi="fa-IR"/>
          <w:color w:val="111111"/>
          <w:sz w:val="28"/>
          <w:szCs w:val="28"/>
          <w:rtl/>
        </w:rPr>
        <w:t xml:space="preserve">و قال بعض الأعراب و أکل فؤاد الأسد لیکون شجاعا فعدا علیه نمر فجرحه أکلت من اللیث الهصور فؤاده</w:t>
      </w:r>
    </w:p>
    <w:p>
      <w:pPr>
        <w:pStyle w:val="BookText"/>
      </w:pPr>
      <w:r>
        <w:rPr>
          <w:rFonts w:ascii="IRNazanin" w:hAnsi="IRNazanin" w:eastAsia="IRNazanin" w:cs="IRNazanin"/>
          <w:lang w:bidi="fa-IR"/>
          <w:color w:val="111111"/>
          <w:sz w:val="28"/>
          <w:szCs w:val="28"/>
          <w:rtl/>
        </w:rPr>
        <w:t xml:space="preserve">و قال آخر إذا لم یکن قلب الفتی غدوة الوغی أصم فقلب اللیث لیس بنافع</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نفع قلب اللیث فی حومة الوغی</w:t>
      </w:r>
    </w:p>
    <w:p>
      <w:pPr>
        <w:pStyle w:val="BookText"/>
      </w:pPr>
      <w:r>
        <w:rPr>
          <w:rFonts w:ascii="IRNazanin" w:hAnsi="IRNazanin" w:eastAsia="IRNazanin" w:cs="IRNazanin"/>
          <w:lang w:bidi="fa-IR"/>
          <w:color w:val="111111"/>
          <w:sz w:val="28"/>
          <w:szCs w:val="28"/>
          <w:rtl/>
        </w:rPr>
        <w:t xml:space="preserve">إذا کان سیف المرء لیس بقاطع</w:t>
      </w:r>
    </w:p>
    <w:p>
      <w:pPr>
        <w:pStyle w:val="BookText"/>
      </w:pPr>
      <w:r>
        <w:rPr>
          <w:rFonts w:ascii="IRNazanin" w:hAnsi="IRNazanin" w:eastAsia="IRNazanin" w:cs="IRNazanin"/>
          <w:lang w:bidi="fa-IR"/>
          <w:color w:val="111111"/>
          <w:sz w:val="28"/>
          <w:szCs w:val="28"/>
          <w:rtl/>
        </w:rPr>
        <w:t xml:space="preserve">و من مذاهبهم أن صاحب الفرس المهقوع إذا رکبه فعرق تحته اغتلمت امرأته و طمحت إلی غیره و الهقعة دائرة تکون بالفرس و ربما کانت علی الکتف فی الأکثر و هی مستقبحة عندهم قال بعضهم لصاحبه إذا عرق المهقوع بالمرء أنعظت حلیلته و ازداد حر عجانها.</w:t>
      </w:r>
    </w:p>
    <w:p>
      <w:pPr>
        <w:pStyle w:val="BookText"/>
      </w:pPr>
      <w:r>
        <w:rPr>
          <w:rFonts w:ascii="IRNazanin" w:hAnsi="IRNazanin" w:eastAsia="IRNazanin" w:cs="IRNazanin"/>
          <w:lang w:bidi="fa-IR"/>
          <w:color w:val="111111"/>
          <w:sz w:val="28"/>
          <w:szCs w:val="28"/>
          <w:rtl/>
        </w:rPr>
        <w:t xml:space="preserve">فأجابه صاحبه قد یرکب المهقوع من لیس مثله و قد یرکب المهقوع زوج حصان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مذاهبهم أنهم کانوا یوقدون النار خلف المسافر الذی لا یحبون رجوعه یقولون فی دعائهم أبعده الله و أسحقه و أوقد نارا أثره قال بعضهم صحوت و أوقدت للجهل نارا و رد علیک الصبا ما استعارا.</w:t>
      </w:r>
    </w:p>
    <w:p>
      <w:pPr>
        <w:pStyle w:val="BookText"/>
      </w:pPr>
      <w:r>
        <w:rPr>
          <w:rFonts w:ascii="IRNazanin" w:hAnsi="IRNazanin" w:eastAsia="IRNazanin" w:cs="IRNazanin"/>
          <w:lang w:bidi="fa-IR"/>
          <w:color w:val="111111"/>
          <w:sz w:val="28"/>
          <w:szCs w:val="28"/>
          <w:rtl/>
        </w:rPr>
        <w:t xml:space="preserve">و کانوا إذا خرجوا إلی الأسفار أوقدوا نارا بینهم و بین المنزل الذی یریدونه و لم یوقدوها بینهم و بین المنزل الذی خرجوا منه تفاؤلا بالرجوع إلیه.</w:t>
      </w:r>
    </w:p>
    <w:p>
      <w:pPr>
        <w:pStyle w:val="BookText"/>
      </w:pPr>
      <w:r>
        <w:rPr>
          <w:rFonts w:ascii="IRNazanin" w:hAnsi="IRNazanin" w:eastAsia="IRNazanin" w:cs="IRNazanin"/>
          <w:lang w:bidi="fa-IR"/>
          <w:color w:val="111111"/>
          <w:sz w:val="28"/>
          <w:szCs w:val="28"/>
          <w:rtl/>
        </w:rPr>
        <w:t xml:space="preserve">و من مذاهبهم المشهورة تعلیق کعب الأرنب قال ابن الأعرابی قلت لزید بن کثوة أ تقولون إن من علق علیه کعب أرنب لم تقربه جنان الدار و لا عمار الحی قال إی و الله و لا شیطان الخماطة و لا جار العشیرة و لا غول القفر و قال إمرؤ القیس</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یا هند لا تنکحی بوهة</w:t>
      </w:r>
    </w:p>
    <w:p>
      <w:pPr>
        <w:pStyle w:val="BookText"/>
      </w:pPr>
      <w:r>
        <w:rPr>
          <w:rFonts w:ascii="IRNazanin" w:hAnsi="IRNazanin" w:eastAsia="IRNazanin" w:cs="IRNazanin"/>
          <w:lang w:bidi="fa-IR"/>
          <w:color w:val="111111"/>
          <w:sz w:val="28"/>
          <w:szCs w:val="28"/>
          <w:rtl/>
        </w:rPr>
        <w:t xml:space="preserve">و الخماطة شجرة و العشیرة تصغیر العشرة و هی شجرة أیضا.</w:t>
      </w:r>
    </w:p>
    <w:p>
      <w:pPr>
        <w:pStyle w:val="BookText"/>
      </w:pPr>
      <w:r>
        <w:rPr>
          <w:rFonts w:ascii="IRNazanin" w:hAnsi="IRNazanin" w:eastAsia="IRNazanin" w:cs="IRNazanin"/>
          <w:lang w:bidi="fa-IR"/>
          <w:color w:val="111111"/>
          <w:sz w:val="28"/>
          <w:szCs w:val="28"/>
          <w:rtl/>
        </w:rPr>
        <w:t xml:space="preserve">و قال أبو محلم کانت العرب تعلق علی الصبی سن ثعلب و سن هرة خوفا من الخطفة و النظرة و یقولون إن جنیة أرادت صبی قوم فلم تقدر علیه فلامها قومها من الجن فی ذلک فقالت تعتذر إلیهم کأن علیه نفره ثعالب و هرره و الحیض حیض السمرة.</w:t>
      </w:r>
    </w:p>
    <w:p>
      <w:pPr>
        <w:pStyle w:val="BookText"/>
      </w:pPr>
      <w:r>
        <w:rPr>
          <w:rFonts w:ascii="IRNazanin" w:hAnsi="IRNazanin" w:eastAsia="IRNazanin" w:cs="IRNazanin"/>
          <w:lang w:bidi="fa-IR"/>
          <w:color w:val="111111"/>
          <w:sz w:val="28"/>
          <w:szCs w:val="28"/>
          <w:rtl/>
        </w:rPr>
        <w:t xml:space="preserve">و السمرة شیء یسیل من السمر کدم الغزال و کانت العرب إذا ولدت المرأة أخذوا من دم السمر و هو صمغه الذی یسیل منه ینقطونه بین عینی النفساء و خطوا علی وجه الصبی خطا و یسمی هذا الصمغ السائل من السمر الدودم و یقال بالذال المعجمة أیضا و تسمی هذه الأشیاء التی تعلق علی الصبی النفرات.</w:t>
      </w:r>
    </w:p>
    <w:p>
      <w:pPr>
        <w:pStyle w:val="BookText"/>
      </w:pPr>
      <w:r>
        <w:rPr>
          <w:rFonts w:ascii="IRNazanin" w:hAnsi="IRNazanin" w:eastAsia="IRNazanin" w:cs="IRNazanin"/>
          <w:lang w:bidi="fa-IR"/>
          <w:color w:val="111111"/>
          <w:sz w:val="28"/>
          <w:szCs w:val="28"/>
          <w:rtl/>
        </w:rPr>
        <w:t xml:space="preserve">قال عبد الرحمن بن أخی الأصمعی إن بعض العرب قال لأبی إذا ولد لک ولد فنفر عنه فقال له أبی و ما التنفیر قال غرب اسمه فولد له ولد فسماه قنفذا و کناه أبا العداء قال و أنشد أبی کالخمر مزج دوائها منها بها تشفی الصداع و تبرئ المنجودا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یرید أن القنفذ من مراکب الجن فداوی منهم ولده بمراکبهم.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مذاهبهم أن الرجل منهم کان إذا رکب مفازة و خاف علی نفسه من طوارق اللیل عمد إلی وادی شجر فأناخ راحلته فی قرارته و عقلها و خط علیها خطا ثم قال أعوذ بصاحب هذا الوادی و ربما قال بعظیم هذا الوادی و عن هذا قال الله سبحانه فی القرآن وَ أَنَّهُ کٰانَ رِجٰالٌ مِنَ الْإِنْسِ یَعُوذُونَ بِرِجٰالٍ مِنَ الْجِنِّ فَزٰادُوهُمْ رَهَقاً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استعاذ رجل منهم و معه ولد فأکله الأسد فقال قد استعذنا بعظیم الوادی من شر ما فیه من الأعادی فلم یجرنا من هزبر عاد.</w:t>
      </w:r>
    </w:p>
    <w:p>
      <w:pPr>
        <w:pStyle w:val="BookText"/>
      </w:pPr>
      <w:r>
        <w:rPr>
          <w:rFonts w:ascii="IRNazanin" w:hAnsi="IRNazanin" w:eastAsia="IRNazanin" w:cs="IRNazanin"/>
          <w:lang w:bidi="fa-IR"/>
          <w:color w:val="111111"/>
          <w:sz w:val="28"/>
          <w:szCs w:val="28"/>
          <w:rtl/>
        </w:rPr>
        <w:t xml:space="preserve">و قال آخر أعوذ من شر البلاد البید</w:t>
      </w:r>
    </w:p>
    <w:p>
      <w:pPr>
        <w:pStyle w:val="BookText"/>
      </w:pPr>
      <w:r>
        <w:rPr>
          <w:rFonts w:ascii="IRNazanin" w:hAnsi="IRNazanin" w:eastAsia="IRNazanin" w:cs="IRNazanin"/>
          <w:lang w:bidi="fa-IR"/>
          <w:color w:val="111111"/>
          <w:sz w:val="28"/>
          <w:szCs w:val="28"/>
          <w:rtl/>
        </w:rPr>
        <w:t xml:space="preserve">و قال آخر یا جن أجراع اللوی من عالج عاذ بکم ساری الظلام الدالج لا ترهقوه بغوی هائج.</w:t>
      </w:r>
    </w:p>
    <w:p>
      <w:pPr>
        <w:pStyle w:val="BookText"/>
      </w:pPr>
      <w:r>
        <w:rPr>
          <w:rFonts w:ascii="IRNazanin" w:hAnsi="IRNazanin" w:eastAsia="IRNazanin" w:cs="IRNazanin"/>
          <w:lang w:bidi="fa-IR"/>
          <w:color w:val="111111"/>
          <w:sz w:val="28"/>
          <w:szCs w:val="28"/>
          <w:rtl/>
        </w:rPr>
        <w:t xml:space="preserve">و قال آخر قد بت ضیفا لعظیم الوادی المانعی من سطوة الأعادی راحلتی فی جاره و زادی.</w:t>
      </w:r>
    </w:p>
    <w:p>
      <w:pPr>
        <w:pStyle w:val="BookText"/>
      </w:pPr>
      <w:r>
        <w:rPr>
          <w:rFonts w:ascii="IRNazanin" w:hAnsi="IRNazanin" w:eastAsia="IRNazanin" w:cs="IRNazanin"/>
          <w:lang w:bidi="fa-IR"/>
          <w:color w:val="111111"/>
          <w:sz w:val="28"/>
          <w:szCs w:val="28"/>
          <w:rtl/>
        </w:rPr>
        <w:t xml:space="preserve">و قال آخر هیا صاحب الشجراء هل أنت مانعی فإنی ضیف نازل بفنائکا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إنک للجنان فی الأرض سید</w:t>
      </w:r>
    </w:p>
    <w:p>
      <w:pPr>
        <w:pStyle w:val="BookText"/>
      </w:pPr>
      <w:r>
        <w:rPr>
          <w:rFonts w:ascii="IRNazanin" w:hAnsi="IRNazanin" w:eastAsia="IRNazanin" w:cs="IRNazanin"/>
          <w:lang w:bidi="fa-IR"/>
          <w:color w:val="111111"/>
          <w:sz w:val="28"/>
          <w:szCs w:val="28"/>
          <w:rtl/>
        </w:rPr>
        <w:t xml:space="preserve">و مثلک آوی فی الظلام الصعالکا.</w:t>
      </w:r>
    </w:p>
    <w:p>
      <w:pPr>
        <w:pStyle w:val="BookText"/>
      </w:pPr>
      <w:r>
        <w:rPr>
          <w:rFonts w:ascii="IRNazanin" w:hAnsi="IRNazanin" w:eastAsia="IRNazanin" w:cs="IRNazanin"/>
          <w:lang w:bidi="fa-IR"/>
          <w:color w:val="111111"/>
          <w:sz w:val="28"/>
          <w:szCs w:val="28"/>
          <w:rtl/>
        </w:rPr>
        <w:t xml:space="preserve">و من مذاهبهم أن المسافر إذا خرج من بلده إلی آخر فلا ینبغی له أن یلتفت فإنه إذا التفت عاد فلذلک لا یلتفت إلا العاشق الذی یرید العود قال بعضهم دع التلفت یا مسعود و ارم بها وجه الهواجر تأمن رجعة البلد.</w:t>
      </w:r>
    </w:p>
    <w:p>
      <w:pPr>
        <w:pStyle w:val="BookText"/>
      </w:pPr>
      <w:r>
        <w:rPr>
          <w:rFonts w:ascii="IRNazanin" w:hAnsi="IRNazanin" w:eastAsia="IRNazanin" w:cs="IRNazanin"/>
          <w:lang w:bidi="fa-IR"/>
          <w:color w:val="111111"/>
          <w:sz w:val="28"/>
          <w:szCs w:val="28"/>
          <w:rtl/>
        </w:rPr>
        <w:t xml:space="preserve">و قال آخر أنشده الخالع عیل صیری بالثعلبیة لما</w:t>
      </w:r>
    </w:p>
    <w:p>
      <w:pPr>
        <w:pStyle w:val="BookText"/>
      </w:pPr>
      <w:r>
        <w:rPr>
          <w:rFonts w:ascii="IRNazanin" w:hAnsi="IRNazanin" w:eastAsia="IRNazanin" w:cs="IRNazanin"/>
          <w:lang w:bidi="fa-IR"/>
          <w:color w:val="111111"/>
          <w:sz w:val="28"/>
          <w:szCs w:val="28"/>
          <w:rtl/>
        </w:rPr>
        <w:t xml:space="preserve">هذان البیتان ذکرهما الخالع فی هذا الباب و عندی أنه لا دلالة فیهما علی ما أراد لأن التلفت فی أشعارهم کثیر و مرادهم به الإبانة و الإعراب عن کثرة الشوق و التأسف علی المفارقة و کون الراحل عن المنزل حیث لم یمکنه المقام فیه بجثمانه یتبعه بصره و یتزود من رؤیته کقول الرضی رحمه الله و لقد مررت علی طلولهم</w:t>
      </w:r>
    </w:p>
    <w:p>
      <w:pPr>
        <w:pStyle w:val="BookText"/>
      </w:pPr>
      <w:r>
        <w:rPr>
          <w:rFonts w:ascii="IRNazanin" w:hAnsi="IRNazanin" w:eastAsia="IRNazanin" w:cs="IRNazanin"/>
          <w:lang w:bidi="fa-IR"/>
          <w:color w:val="111111"/>
          <w:sz w:val="28"/>
          <w:szCs w:val="28"/>
          <w:rtl/>
        </w:rPr>
        <w:t xml:space="preserve">و لیس یقصد بالتلفت هاهنا التفاؤل بالرجوع إلیها لأن رسومها قد صارت نهبا لید البلی فأی فائدة فی الرجوع إلیها و إنما یرید ما قدمنا ذکره من الحنین و التذکر لما مضی من أیامه فیها و کذلک قول الأول</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تلفت نحو الحی حتی وجدتنی</w:t>
      </w:r>
    </w:p>
    <w:p>
      <w:pPr>
        <w:pStyle w:val="BookText"/>
      </w:pPr>
      <w:r>
        <w:rPr>
          <w:rFonts w:ascii="IRNazanin" w:hAnsi="IRNazanin" w:eastAsia="IRNazanin" w:cs="IRNazanin"/>
          <w:lang w:bidi="fa-IR"/>
          <w:color w:val="111111"/>
          <w:sz w:val="28"/>
          <w:szCs w:val="28"/>
          <w:rtl/>
        </w:rPr>
        <w:t xml:space="preserve">وجعت من الإصغاء لیتا و أخدعا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ذلک کثیر و قال بعضهم فی المذهب الأول تلفت أرجو رجعة بعد نیة</w:t>
      </w:r>
    </w:p>
    <w:p>
      <w:pPr>
        <w:pStyle w:val="BookText"/>
      </w:pPr>
      <w:r>
        <w:rPr>
          <w:rFonts w:ascii="IRNazanin" w:hAnsi="IRNazanin" w:eastAsia="IRNazanin" w:cs="IRNazanin"/>
          <w:lang w:bidi="fa-IR"/>
          <w:color w:val="111111"/>
          <w:sz w:val="28"/>
          <w:szCs w:val="28"/>
          <w:rtl/>
        </w:rPr>
        <w:t xml:space="preserve">و قال آخر و قد طلق امرأته فتلفتت إلیه تلفت ترجو رجعة بعد فرقة</w:t>
      </w:r>
    </w:p>
    <w:p>
      <w:pPr>
        <w:pStyle w:val="BookText"/>
      </w:pPr>
      <w:r>
        <w:rPr>
          <w:rFonts w:ascii="IRNazanin" w:hAnsi="IRNazanin" w:eastAsia="IRNazanin" w:cs="IRNazanin"/>
          <w:lang w:bidi="fa-IR"/>
          <w:color w:val="111111"/>
          <w:sz w:val="28"/>
          <w:szCs w:val="28"/>
          <w:rtl/>
        </w:rPr>
        <w:t xml:space="preserve">و من مذاهبهم إذا بثرت شفة الصبی حمل منخلا علی رأسه و نادی بین بیوت الحی الحلا الحلا الطعام الطعام فتلقی له النساء کسر الخبز و إقطاع التمر و اللحم فی المنخل ثم یلقی ذلک للکلاب فتأکله فیبرأ من المرض فإن أکل صبی من الصبیان من ذلک الذی ألقاه للکلاب تمرة أو لقمة أو لحمة أصبح و قد بثرت شفته و أنشد لامرأة أ لا حلا فی شفة مشقوقه فقد قضی منخلنا حقوقه.</w:t>
      </w:r>
    </w:p>
    <w:p>
      <w:pPr>
        <w:pStyle w:val="BookText"/>
      </w:pPr>
      <w:r>
        <w:rPr>
          <w:rFonts w:ascii="IRNazanin" w:hAnsi="IRNazanin" w:eastAsia="IRNazanin" w:cs="IRNazanin"/>
          <w:lang w:bidi="fa-IR"/>
          <w:color w:val="111111"/>
          <w:sz w:val="28"/>
          <w:szCs w:val="28"/>
          <w:rtl/>
        </w:rPr>
        <w:t xml:space="preserve">و من مذاهبهم أن الرجل منهم کان إذا طرفت عینه بثوب آخر مسح الطارف عین المطروف سبع مرات یقول فی الأولی بإحدی جاءت من المدینة و فی الثانیة باثنتین جاءتا من المدینة و فی الثالثة بثلاث جئن من المدینة إلی أن یقول فی السابعة بسبع جئن من المدینة فتبرأ عین المطروف.</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فیهم من یقول بإحدی من سبع جئن من المدینة باثنتین من سبع إلی أن یقول بسبع من سبع.</w:t>
      </w:r>
    </w:p>
    <w:p>
      <w:pPr>
        <w:pStyle w:val="BookText"/>
      </w:pPr>
      <w:r>
        <w:rPr>
          <w:rFonts w:ascii="IRNazanin" w:hAnsi="IRNazanin" w:eastAsia="IRNazanin" w:cs="IRNazanin"/>
          <w:lang w:bidi="fa-IR"/>
          <w:color w:val="111111"/>
          <w:sz w:val="28"/>
          <w:szCs w:val="28"/>
          <w:rtl/>
        </w:rPr>
        <w:t xml:space="preserve">و من مذاهبهم أن المرأة منهم کان إذا عسر علیها خاطب النکاح نشرت جانبا من شعرها و کحلت إحدی عینیها مخالفة للشعر المنشور و حجلت علی إحدی رجلیها و یکون ذلک لیلا و تقول یا لکاح أبغی النکاح قبل الصباح فیسهل أمرها و تتزوج عن قرب قال رجل لصدیقه و قد رأی امرأة تفعل ذلک أ ما تری أمک تبغی بعلا</w:t>
      </w:r>
    </w:p>
    <w:p>
      <w:pPr>
        <w:pStyle w:val="BookText"/>
      </w:pPr>
      <w:r>
        <w:rPr>
          <w:rFonts w:ascii="IRNazanin" w:hAnsi="IRNazanin" w:eastAsia="IRNazanin" w:cs="IRNazanin"/>
          <w:lang w:bidi="fa-IR"/>
          <w:color w:val="111111"/>
          <w:sz w:val="28"/>
          <w:szCs w:val="28"/>
          <w:rtl/>
        </w:rPr>
        <w:t xml:space="preserve">و قال آخر قد کحلت عینا و أعفت عینا و حجلت و نشرت قرینا تظن زینا ما تراه شینا.</w:t>
      </w:r>
    </w:p>
    <w:p>
      <w:pPr>
        <w:pStyle w:val="BookText"/>
      </w:pPr>
      <w:r>
        <w:rPr>
          <w:rFonts w:ascii="IRNazanin" w:hAnsi="IRNazanin" w:eastAsia="IRNazanin" w:cs="IRNazanin"/>
          <w:lang w:bidi="fa-IR"/>
          <w:color w:val="111111"/>
          <w:sz w:val="28"/>
          <w:szCs w:val="28"/>
          <w:rtl/>
        </w:rPr>
        <w:t xml:space="preserve">و قال آخر تصنعی ما شئت أن تصنعی</w:t>
      </w:r>
    </w:p>
    <w:p>
      <w:pPr>
        <w:pStyle w:val="BookText"/>
      </w:pPr>
      <w:r>
        <w:rPr>
          <w:rFonts w:ascii="IRNazanin" w:hAnsi="IRNazanin" w:eastAsia="IRNazanin" w:cs="IRNazanin"/>
          <w:lang w:bidi="fa-IR"/>
          <w:color w:val="111111"/>
          <w:sz w:val="28"/>
          <w:szCs w:val="28"/>
          <w:rtl/>
        </w:rPr>
        <w:t xml:space="preserve">و من مذاهبهم کانوا إذا رحل الضیف أو غیره عنهم و أحبوا ألا یعود کسروا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من الأوانی وراءه و هذا مما تعمله الناس الیوم أیضا قال بعضهم کسرنا القدر بعد أبی سواح فعاد و قدرنا ذهبت ضیاعا.</w:t>
      </w:r>
    </w:p>
    <w:p>
      <w:pPr>
        <w:pStyle w:val="BookText"/>
      </w:pPr>
      <w:r>
        <w:rPr>
          <w:rFonts w:ascii="IRNazanin" w:hAnsi="IRNazanin" w:eastAsia="IRNazanin" w:cs="IRNazanin"/>
          <w:lang w:bidi="fa-IR"/>
          <w:color w:val="111111"/>
          <w:sz w:val="28"/>
          <w:szCs w:val="28"/>
          <w:rtl/>
        </w:rPr>
        <w:t xml:space="preserve">و قال آخر و لا نکسر الکیزان فی أثر ضیفنا و لکننا نقفیه زادا لیرجعا.</w:t>
      </w:r>
    </w:p>
    <w:p>
      <w:pPr>
        <w:pStyle w:val="BookText"/>
      </w:pPr>
      <w:r>
        <w:rPr>
          <w:rFonts w:ascii="IRNazanin" w:hAnsi="IRNazanin" w:eastAsia="IRNazanin" w:cs="IRNazanin"/>
          <w:lang w:bidi="fa-IR"/>
          <w:color w:val="111111"/>
          <w:sz w:val="28"/>
          <w:szCs w:val="28"/>
          <w:rtl/>
        </w:rPr>
        <w:t xml:space="preserve">و قال آخر أما و الله إن بنی نفیل</w:t>
      </w:r>
    </w:p>
    <w:p>
      <w:pPr>
        <w:pStyle w:val="BookText"/>
      </w:pPr>
      <w:r>
        <w:rPr>
          <w:rFonts w:ascii="IRNazanin" w:hAnsi="IRNazanin" w:eastAsia="IRNazanin" w:cs="IRNazanin"/>
          <w:lang w:bidi="fa-IR"/>
          <w:color w:val="111111"/>
          <w:sz w:val="28"/>
          <w:szCs w:val="28"/>
          <w:rtl/>
        </w:rPr>
        <w:t xml:space="preserve">و من مذاهبهم قولهم إن من ولد فی القمراء تقلصت غرلته </w:t>
      </w:r>
      <w:r>
        <w:rPr>
          <w:rStyle w:val="FootnoteReference"/>
        </w:rPr>
        <w:footnoteReference w:id="342"/>
      </w:r>
      <w:r>
        <w:rPr>
          <w:rFonts w:ascii="IRNazanin" w:hAnsi="IRNazanin" w:eastAsia="IRNazanin" w:cs="IRNazanin"/>
          <w:lang w:bidi="fa-IR"/>
          <w:color w:val="111111"/>
          <w:sz w:val="28"/>
          <w:szCs w:val="28"/>
          <w:rtl/>
        </w:rPr>
        <w:t xml:space="preserve">فکان کالمختون و یجوز عندنا أن یکون ذلک من خواص القمر کما أن من خواصه إبلاء الکتان و إنتان اللحم</w:t>
      </w:r>
    </w:p>
    <w:p>
      <w:pPr>
        <w:pStyle w:val="BookText"/>
      </w:pPr>
      <w:r>
        <w:rPr>
          <w:rFonts w:ascii="Times New Roman" w:hAnsi="Times New Roman" w:eastAsia="Times New Roman" w:cs="Times New Roman"/>
          <w:lang w:val="en-US" w:bidi="en-US"/>
          <w:color w:val="111111"/>
          <w:sz w:val="28"/>
          <w:szCs w:val="28"/>
          <w:rtl/>
        </w:rPr>
        <w:t xml:space="preserve">4886</w:t>
      </w:r>
    </w:p>
    <w:p>
      <w:pPr>
        <w:pStyle w:val="BookText"/>
      </w:pPr>
      <w:r>
        <w:rPr>
          <w:rFonts w:ascii="IRNazanin" w:hAnsi="IRNazanin" w:eastAsia="IRNazanin" w:cs="IRNazanin"/>
          <w:lang w:bidi="fa-IR"/>
          <w:color w:val="111111"/>
          <w:sz w:val="28"/>
          <w:szCs w:val="28"/>
          <w:rtl/>
        </w:rPr>
        <w:t xml:space="preserve">و قد روی عن أمیر المؤمنین ع إذا رأیت الغلام طویل الغرلة فاقرب به من السؤدد و إذا رأیته قصیر الغرلة کأنما ختنه القمر فابعد به.</w:t>
      </w:r>
    </w:p>
    <w:p>
      <w:pPr>
        <w:pStyle w:val="BookText"/>
      </w:pPr>
      <w:r>
        <w:rPr>
          <w:rFonts w:ascii="IRNazanin" w:hAnsi="IRNazanin" w:eastAsia="IRNazanin" w:cs="IRNazanin"/>
          <w:lang w:bidi="fa-IR"/>
          <w:color w:val="111111"/>
          <w:sz w:val="28"/>
          <w:szCs w:val="28"/>
          <w:rtl/>
        </w:rPr>
        <w:t xml:space="preserve">و قال إمرؤ القیس لقیصر و قد دخل معه الحمام فرآه أغلف إنی حلفت یمینا غیر کاذبة لأنت أغلف إلا ما جنی القمر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مذاهبهم التشاؤم بالعطاس قال إمرؤ القیس و قد اغتدی قبل العطاس بهیکل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خرق إذا وجهت فیه لغزوة</w:t>
      </w:r>
    </w:p>
    <w:p>
      <w:pPr>
        <w:pStyle w:val="BookText"/>
      </w:pPr>
      <w:r>
        <w:rPr>
          <w:rFonts w:ascii="IRNazanin" w:hAnsi="IRNazanin" w:eastAsia="IRNazanin" w:cs="IRNazanin"/>
          <w:lang w:bidi="fa-IR"/>
          <w:color w:val="111111"/>
          <w:sz w:val="28"/>
          <w:szCs w:val="28"/>
          <w:rtl/>
        </w:rPr>
        <w:t xml:space="preserve">مضیت و لم یحبسک عنه العواطس</w:t>
      </w:r>
    </w:p>
    <w:p>
      <w:pPr>
        <w:pStyle w:val="BookText"/>
      </w:pPr>
      <w:r>
        <w:rPr>
          <w:rFonts w:ascii="IRNazanin" w:hAnsi="IRNazanin" w:eastAsia="IRNazanin" w:cs="IRNazanin"/>
          <w:lang w:bidi="fa-IR"/>
          <w:color w:val="111111"/>
          <w:sz w:val="28"/>
          <w:szCs w:val="28"/>
          <w:rtl/>
        </w:rPr>
        <w:t xml:space="preserve">و من مذاهبهم قولهم فی الدعاء لا عشت إلا عیش القراد یضربونه مثلا فی الشدة و الصبر علی المشقة و یزعمون أن القراد یعیش ببطنه عاما و بظهره عاما و یقولون إنه یترک فی طینة و یرمی بها الحائط فیبقی سنة علی بطنه و سنة علی ظهره و لا یموت قال بعضهم فلا عشت إلا کعیش القراد عاما ببطن و عاما بظهر.</w:t>
      </w:r>
    </w:p>
    <w:p>
      <w:pPr>
        <w:pStyle w:val="BookText"/>
      </w:pPr>
      <w:r>
        <w:rPr>
          <w:rFonts w:ascii="IRNazanin" w:hAnsi="IRNazanin" w:eastAsia="IRNazanin" w:cs="IRNazanin"/>
          <w:lang w:bidi="fa-IR"/>
          <w:color w:val="111111"/>
          <w:sz w:val="28"/>
          <w:szCs w:val="28"/>
          <w:rtl/>
        </w:rPr>
        <w:t xml:space="preserve">و من مذاهبهم کانت النساء إذا غاب عنهن من یحببنه أخذن ترابا من موضع رجله کانت العرب تزعم أن ذلک أسرع لرجوعه.</w:t>
      </w:r>
    </w:p>
    <w:p>
      <w:pPr>
        <w:pStyle w:val="BookText"/>
      </w:pPr>
      <w:r>
        <w:rPr>
          <w:rFonts w:ascii="IRNazanin" w:hAnsi="IRNazanin" w:eastAsia="IRNazanin" w:cs="IRNazanin"/>
          <w:lang w:bidi="fa-IR"/>
          <w:color w:val="111111"/>
          <w:sz w:val="28"/>
          <w:szCs w:val="28"/>
          <w:rtl/>
        </w:rPr>
        <w:t xml:space="preserve">و قالت امرأة من العرب و اقتبضت من أثره یا رب أنت جاره فی سفره و جار خصییه و جار ذکره.</w:t>
      </w:r>
    </w:p>
    <w:p>
      <w:pPr>
        <w:pStyle w:val="BookText"/>
      </w:pPr>
      <w:r>
        <w:rPr>
          <w:rFonts w:ascii="IRNazanin" w:hAnsi="IRNazanin" w:eastAsia="IRNazanin" w:cs="IRNazanin"/>
          <w:lang w:bidi="fa-IR"/>
          <w:color w:val="111111"/>
          <w:sz w:val="28"/>
          <w:szCs w:val="28"/>
          <w:rtl/>
        </w:rPr>
        <w:t xml:space="preserve">و قالت امرأة أخذت ترابا من مواطئ رجله غداة غدا کیما یئوب مسلما.</w:t>
      </w:r>
    </w:p>
    <w:p>
      <w:pPr>
        <w:pStyle w:val="BookText"/>
      </w:pPr>
      <w:r>
        <w:rPr>
          <w:rFonts w:ascii="IRNazanin" w:hAnsi="IRNazanin" w:eastAsia="IRNazanin" w:cs="IRNazanin"/>
          <w:lang w:bidi="fa-IR"/>
          <w:color w:val="111111"/>
          <w:sz w:val="28"/>
          <w:szCs w:val="28"/>
          <w:rtl/>
        </w:rPr>
        <w:t xml:space="preserve">و من مذاهبهم أنهم کانوا یسمون العشا فی العین الهدبد و أصل الهدبد اللبن الخاثر فإذا أصاب أحدهم ذلک عمد إلی سنام فقطع منه قطعة و من الکبد قطعة و قلاهما و قال عند کل لقمة یأکلها بعد أن یمسح جفنه الأعلی بسبابته فیا سناما و کبد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فیذهب العشا بذلک.</w:t>
      </w:r>
    </w:p>
    <w:p>
      <w:pPr>
        <w:pStyle w:val="BookText"/>
      </w:pPr>
      <w:r>
        <w:rPr>
          <w:rFonts w:ascii="IRNazanin" w:hAnsi="IRNazanin" w:eastAsia="IRNazanin" w:cs="IRNazanin"/>
          <w:lang w:bidi="fa-IR"/>
          <w:color w:val="111111"/>
          <w:sz w:val="28"/>
          <w:szCs w:val="28"/>
          <w:rtl/>
        </w:rPr>
        <w:t xml:space="preserve">و من مذاهبهم اعتقادهم أن الورل و القنفذ و الأرنب و الظبی و الیربوع و النعام مراکب الجن یمتطونها و لهم فی ذلک أشعار مشهورة و یزعمون أنهم یرون الجن و یظاهرونهم و یخاطبونهم و یشاهدون الغول و ربما جامعوها و تزوجوها و قالوا إن عمرو بن یربوع تزوج الغول و أولدها بنین و مکثت عنده دهرا فکانت تقول له إذا لاح البرق من جهة بلادی و هی جهة کذا فاستره عنی فإنی إن لم تستره عنی ترکت ولدک علیک و طرت إلی بلاد قومی فکان عمرو بن یربوع کلما برق البرق غطی وجهها بردائه فلا تبصره و إلی هذا المعنی أشار أبو العلاء المعری فی قوله یذکر الإبل و حنینها إلی البرق طربن لضوء البارق المتعالی</w:t>
      </w:r>
    </w:p>
    <w:p>
      <w:pPr>
        <w:pStyle w:val="BookText"/>
      </w:pPr>
      <w:r>
        <w:rPr>
          <w:rFonts w:ascii="IRNazanin" w:hAnsi="IRNazanin" w:eastAsia="IRNazanin" w:cs="IRNazanin"/>
          <w:lang w:bidi="fa-IR"/>
          <w:color w:val="111111"/>
          <w:sz w:val="28"/>
          <w:szCs w:val="28"/>
          <w:rtl/>
        </w:rPr>
        <w:t xml:space="preserve">قالوا فغفل عمرو بن یربوع عنها لیلة و قد لمع البرق فلم یستر وجهها فطارت و قالت له و هی تطیر أمسک بنیک عمرو إنی آبق برق علی أرض السعالی آلق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من یقول رکبت بعیرا و طارت علیه أی أسرعت فلم یدرکها و عن هذا قال الشاعر رأی برقا فأوضع فوق بکر فلا بک ما أسأل و لا أغاما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فبنو عمرو بن یربوع إلی الیوم یدعون بنی السعلاة و لذلک قال الشاعر یهجوهم یا قبح الله بنی السعلاة عمرو بن یربوع شرار النات </w:t>
      </w:r>
      <w:r>
        <w:rPr>
          <w:rStyle w:val="FootnoteReference"/>
        </w:rPr>
        <w:footnoteReference w:id="347"/>
      </w:r>
      <w:r>
        <w:rPr>
          <w:rFonts w:ascii="IRNazanin" w:hAnsi="IRNazanin" w:eastAsia="IRNazanin" w:cs="IRNazanin"/>
          <w:lang w:bidi="fa-IR"/>
          <w:color w:val="111111"/>
          <w:sz w:val="28"/>
          <w:szCs w:val="28"/>
          <w:rtl/>
        </w:rPr>
        <w:t xml:space="preserve">لیسوا بأبطال و لا أکیات.</w:t>
      </w:r>
    </w:p>
    <w:p>
      <w:pPr>
        <w:pStyle w:val="BookText"/>
      </w:pPr>
      <w:r>
        <w:rPr>
          <w:rFonts w:ascii="IRNazanin" w:hAnsi="IRNazanin" w:eastAsia="IRNazanin" w:cs="IRNazanin"/>
          <w:lang w:bidi="fa-IR"/>
          <w:color w:val="111111"/>
          <w:sz w:val="28"/>
          <w:szCs w:val="28"/>
          <w:rtl/>
        </w:rPr>
        <w:t xml:space="preserve">فأبدل السین تاء و هی لغة قوم من العرب .</w:t>
      </w:r>
    </w:p>
    <w:p>
      <w:pPr>
        <w:pStyle w:val="BookText"/>
      </w:pPr>
      <w:r>
        <w:rPr>
          <w:rFonts w:ascii="IRNazanin" w:hAnsi="IRNazanin" w:eastAsia="IRNazanin" w:cs="IRNazanin"/>
          <w:lang w:bidi="fa-IR"/>
          <w:color w:val="111111"/>
          <w:sz w:val="28"/>
          <w:szCs w:val="28"/>
          <w:rtl/>
        </w:rPr>
        <w:t xml:space="preserve">و من مذاهبهم فی الغول قولهم إنها إذا ضربت ضربة واحدة بالسیف هلکت فإن ضربت ثانیة عاشت و إلی هذا المعنی أشار الشاعر بقوله فقالت ثن قلت لها رویدا مکانک إننی ثبت الجنان.</w:t>
      </w:r>
    </w:p>
    <w:p>
      <w:pPr>
        <w:pStyle w:val="BookText"/>
      </w:pPr>
      <w:r>
        <w:rPr>
          <w:rFonts w:ascii="IRNazanin" w:hAnsi="IRNazanin" w:eastAsia="IRNazanin" w:cs="IRNazanin"/>
          <w:lang w:bidi="fa-IR"/>
          <w:color w:val="111111"/>
          <w:sz w:val="28"/>
          <w:szCs w:val="28"/>
          <w:rtl/>
        </w:rPr>
        <w:t xml:space="preserve">و کانت العرب تسمی أصوات الجن العزیف و تقول إن الرجل إذا قتل قنفذا أو ورلا لم یأمن الجن علی فحل إبله و إذا أصاب إبله خطب أو بلاء حمله علی ذلک و یزعمون أنهم یسمعون الهاتف بذلک و یقولون مثله فی الجان من الحیات و قتله عندهم عظیم و رأی رجل منهم جانا فی قعر بئر لا یستطیع الخروج فنزل و أخرجه منها علی خطر عظیم و غمض عینیه لئلا یری أین یدخل کأنه یرید بذلک التقرب إلی الجن.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عثمان الجاحظ و کانوا یسمون من یجاور منهم الناس عامرا و الجمع عمار فإن تعرض للصبیان فهو روح فإن خبث و تعرم فهو شیطان فإن زاد علی ذلک فهو مارد فإن زاد علی ذلک فی القوة فهو عفریت فإن طهر و لطف و صار خیرا کله فهو ملک و یفاضلون بینهم و یعتقدون مع کل شاعر شیطانا و یسمونهم بأسماء مختلفة قال أبو عثمان و فی النهار ساعات یری فیها الصغیر کبیرا و یوجد لأوساط الفیافی و الرمال و الحرار مثل الدوی و هو طبع ذلک الوقت قال ذو الرمة إذا قال حادینا لترنیم نبأة صه لم یکن إلا دوی المسامع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عثمان أیضا فی الذین یذکرون عزیف الجن و تغول الغیلان إن أثر هذا الأمر و ابتداء هذا الخیال أن القوم لما نزلوا بلاد الوحش عملت فیهم الوحشة </w:t>
      </w:r>
      <w:r>
        <w:rPr>
          <w:rStyle w:val="FootnoteReference"/>
        </w:rPr>
        <w:footnoteReference w:id="349"/>
      </w:r>
      <w:r>
        <w:rPr>
          <w:rFonts w:ascii="IRNazanin" w:hAnsi="IRNazanin" w:eastAsia="IRNazanin" w:cs="IRNazanin"/>
          <w:lang w:bidi="fa-IR"/>
          <w:color w:val="111111"/>
          <w:sz w:val="28"/>
          <w:szCs w:val="28"/>
          <w:rtl/>
        </w:rPr>
        <w:t xml:space="preserve">و من انفرد و طال مقامه فی البلاد الخلاء استوحش و لا سیما مع قلة الأشغال و فقد المذاکرین و الوحدة لا تقطع أیامها إلا بالتمنی و الأفکار و ذلک أحد أسباب الوسواس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عجائب اعتقادات العرب و مذاهبها اعتقادهم فی الدیک و الغراب و الحمامة و ساق حر و هو الهدیل و الحیة فمنهم من یعتقد أن للجن بهذه الحیوانات تعلقات و منهم من یزعم أنها نوع من الجن و یعتقدون أن سهیلا و الزهرة الضب و الذئب و الضبع مسوخ و من أشعارهم فی مراکب الجن قول بعضهم فی قنفذ رآه لیلا فما یعجب الجنان منک عدمتهم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کانت الجنان جنت فبالحری</w:t>
      </w:r>
    </w:p>
    <w:p>
      <w:pPr>
        <w:pStyle w:val="BookText"/>
      </w:pPr>
      <w:r>
        <w:rPr>
          <w:rFonts w:ascii="IRNazanin" w:hAnsi="IRNazanin" w:eastAsia="IRNazanin" w:cs="IRNazanin"/>
          <w:lang w:bidi="fa-IR"/>
          <w:color w:val="111111"/>
          <w:sz w:val="28"/>
          <w:szCs w:val="28"/>
          <w:rtl/>
        </w:rPr>
        <w:t xml:space="preserve">لا ذنب للأقوام و الله غالب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الشعر المنسوب إلی الجن و کل المطایا قد رکبنا فلم نجد</w:t>
      </w:r>
    </w:p>
    <w:p>
      <w:pPr>
        <w:pStyle w:val="BookText"/>
      </w:pPr>
      <w:r>
        <w:rPr>
          <w:rFonts w:ascii="IRNazanin" w:hAnsi="IRNazanin" w:eastAsia="IRNazanin" w:cs="IRNazanin"/>
          <w:lang w:bidi="fa-IR"/>
          <w:color w:val="111111"/>
          <w:sz w:val="28"/>
          <w:szCs w:val="28"/>
          <w:rtl/>
        </w:rPr>
        <w:t xml:space="preserve">و قال أعرابی یکذب بذلک أ یستمع الأسرار راکب قنفذ لقد ضاع سر الله یا أم معبد .</w:t>
      </w:r>
    </w:p>
    <w:p>
      <w:pPr>
        <w:pStyle w:val="BookText"/>
      </w:pPr>
      <w:r>
        <w:rPr>
          <w:rFonts w:ascii="IRNazanin" w:hAnsi="IRNazanin" w:eastAsia="IRNazanin" w:cs="IRNazanin"/>
          <w:lang w:bidi="fa-IR"/>
          <w:color w:val="111111"/>
          <w:sz w:val="28"/>
          <w:szCs w:val="28"/>
          <w:rtl/>
        </w:rPr>
        <w:t xml:space="preserve">و من أشعارهم و أحادیثهم فی روایة الجن و خطابهم و هتافهم ما رواه أبو عثمان الجاحظ لسمیر بن الحارث الضبی و نار قد حضأت بعید وهن</w:t>
      </w:r>
    </w:p>
    <w:p>
      <w:pPr>
        <w:pStyle w:val="BookText"/>
      </w:pPr>
      <w:r>
        <w:rPr>
          <w:rFonts w:ascii="IRNazanin" w:hAnsi="IRNazanin" w:eastAsia="IRNazanin" w:cs="IRNazanin"/>
          <w:lang w:bidi="fa-IR"/>
          <w:color w:val="111111"/>
          <w:sz w:val="28"/>
          <w:szCs w:val="28"/>
          <w:rtl/>
        </w:rPr>
        <w:t xml:space="preserve">و یزعمون أن عمیر بن ضبیعة رأی غلمانا ثلاثة یلعبون نهارا فوثب غلام منهم فقام علی عاتقی صاحبه و وثب الآخر فقام علی عاتقی الأعلی منهما فلما رآهم کذلک حمل علیهم فصدمهم فوقعوا علی ظهورهم و هم یضحکون فقال عمیر بن ضبیعة فما مررت یومئذ بشجرة إلا و سمعت من تحتها ضحکا فلما رجع إلی منزله مرض أربعة أشهر.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الأصمعی عن بعضهم أنه خرج هو و صاحب له یسیران فإذا غلام علی الطریق فقالا له من أنت قال أنا مسکین قد قطع بی فقال أحدهما لصاحبه أردفه خلفک فأردفه فالتفت الآخر إلیه فرأی فمه یتأجج نارا فشد علیه بالسیف فذهبت النار فرجع عنه ثم التفت فرأی فمه یتأجج نارا فشد علیه فذهبت النار ففعل ذلک مرار فقال ذلک الغلام قاتلکما الله ما أجلدکما و الله ما فعلتها بآدمی إلا و انخلع فؤاده ثم غاب عنهما فلم یعلما خبره.</w:t>
      </w:r>
    </w:p>
    <w:p>
      <w:pPr>
        <w:pStyle w:val="BookText"/>
      </w:pPr>
      <w:r>
        <w:rPr>
          <w:rFonts w:ascii="IRNazanin" w:hAnsi="IRNazanin" w:eastAsia="IRNazanin" w:cs="IRNazanin"/>
          <w:lang w:bidi="fa-IR"/>
          <w:color w:val="111111"/>
          <w:sz w:val="28"/>
          <w:szCs w:val="28"/>
          <w:rtl/>
        </w:rPr>
        <w:t xml:space="preserve">و قال أبو البلاد الطهوی و یروی لتأبط شرا لهان علی جهینة ما ألاقی</w:t>
      </w:r>
    </w:p>
    <w:p>
      <w:pPr>
        <w:pStyle w:val="BookText"/>
      </w:pPr>
      <w:r>
        <w:rPr>
          <w:rFonts w:ascii="IRNazanin" w:hAnsi="IRNazanin" w:eastAsia="IRNazanin" w:cs="IRNazanin"/>
          <w:lang w:bidi="fa-IR"/>
          <w:color w:val="111111"/>
          <w:sz w:val="28"/>
          <w:szCs w:val="28"/>
          <w:rtl/>
        </w:rPr>
        <w:t xml:space="preserve">و الذین یروون هذا الشعر لتأبط شرا یروون أوله ألا من مبلغ فتیات جهم</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أنفک مضطجعا لدیها</w:t>
      </w:r>
    </w:p>
    <w:p>
      <w:pPr>
        <w:pStyle w:val="BookText"/>
      </w:pPr>
      <w:r>
        <w:rPr>
          <w:rFonts w:ascii="IRNazanin" w:hAnsi="IRNazanin" w:eastAsia="IRNazanin" w:cs="IRNazanin"/>
          <w:lang w:bidi="fa-IR"/>
          <w:color w:val="111111"/>
          <w:sz w:val="28"/>
          <w:szCs w:val="28"/>
          <w:rtl/>
        </w:rPr>
        <w:t xml:space="preserve">و قال البهرانی و تزوجت فی الشبیبة غولا بغزال و صدقتی زق خمر </w:t>
      </w:r>
      <w:r>
        <w:rPr>
          <w:rStyle w:val="FootnoteReference"/>
        </w:rPr>
        <w:footnoteReference w:id="352"/>
      </w:r>
      <w:r>
        <w:rPr>
          <w:rFonts w:ascii="IRNazanin" w:hAnsi="IRNazanin" w:eastAsia="IRNazanin" w:cs="IRNazanin"/>
          <w:lang w:bidi="fa-IR"/>
          <w:color w:val="111111"/>
          <w:sz w:val="28"/>
          <w:szCs w:val="28"/>
          <w:rtl/>
        </w:rPr>
        <w:t xml:space="preserve">و قال الجاحظ أصدقها الخمر لطیب ریحها و الغزال لأنه من مراکب الجن و قال أبو عبید بن أیوب العنبری أحد لصوص العرب تقول و قد ألممت بالإنس لمة</w:t>
      </w:r>
    </w:p>
    <w:p>
      <w:pPr>
        <w:pStyle w:val="BookText"/>
      </w:pPr>
      <w:r>
        <w:rPr>
          <w:rFonts w:ascii="IRNazanin" w:hAnsi="IRNazanin" w:eastAsia="IRNazanin" w:cs="IRNazanin"/>
          <w:lang w:bidi="fa-IR"/>
          <w:color w:val="111111"/>
          <w:sz w:val="28"/>
          <w:szCs w:val="28"/>
          <w:rtl/>
        </w:rPr>
        <w:t xml:space="preserve">و من هذه الأبیات إذا ما أراد الله ذل قبیلة</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الشعر من جید شعر العرب و إنما کان غرضنا منه متعلقا بأوله و ذکرنا سائره لما فیه من الأدب.</w:t>
      </w:r>
    </w:p>
    <w:p>
      <w:pPr>
        <w:pStyle w:val="BookText"/>
      </w:pPr>
      <w:r>
        <w:rPr>
          <w:rFonts w:ascii="IRNazanin" w:hAnsi="IRNazanin" w:eastAsia="IRNazanin" w:cs="IRNazanin"/>
          <w:lang w:bidi="fa-IR"/>
          <w:color w:val="111111"/>
          <w:sz w:val="28"/>
          <w:szCs w:val="28"/>
          <w:rtl/>
        </w:rPr>
        <w:t xml:space="preserve">و قال عبید بن أیوب أیضا فی المعنی الذی نحن بصدده و صار خلیل الغول بعد عداوة صفیا و ربته القفار البسابس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فلله در الغول أی رفیقة</w:t>
      </w:r>
    </w:p>
    <w:p>
      <w:pPr>
        <w:pStyle w:val="BookText"/>
      </w:pPr>
      <w:r>
        <w:rPr>
          <w:rFonts w:ascii="IRNazanin" w:hAnsi="IRNazanin" w:eastAsia="IRNazanin" w:cs="IRNazanin"/>
          <w:lang w:bidi="fa-IR"/>
          <w:color w:val="111111"/>
          <w:sz w:val="28"/>
          <w:szCs w:val="28"/>
          <w:rtl/>
        </w:rPr>
        <w:t xml:space="preserve">و قال أیضا و غولا قفرة ذکر و أنثی کأن علیهما قطع البجاد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فقد لاقت الغزلان منی بلیة و قد لاقت الغیلان منی الدواهیا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البهرانی فی قتل الغول ضربت ضربة فصارت هباء فی محاق القمراء آخر شهر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یزعم أنه لما ثنی علیها الضرب عاشت فثنیت و المقدار یحرس أهله فلیت یمینی یوم ذلک شلت.</w:t>
      </w:r>
    </w:p>
    <w:p>
      <w:pPr>
        <w:pStyle w:val="BookText"/>
      </w:pPr>
      <w:r>
        <w:rPr>
          <w:rFonts w:ascii="IRNazanin" w:hAnsi="IRNazanin" w:eastAsia="IRNazanin" w:cs="IRNazanin"/>
          <w:lang w:bidi="fa-IR"/>
          <w:color w:val="111111"/>
          <w:sz w:val="28"/>
          <w:szCs w:val="28"/>
          <w:rtl/>
        </w:rPr>
        <w:t xml:space="preserve">و قال تأبط شرا یصف الغول و یذکر أنه راودها عن نفسها فامتنعت علیه فقتلها فأصبحت و الغول لی جارة فیا جارة أنت ما أغولا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طالبتها بضعها فالتوت</w:t>
      </w:r>
    </w:p>
    <w:p>
      <w:pPr>
        <w:pStyle w:val="BookText"/>
      </w:pPr>
      <w:r>
        <w:rPr>
          <w:rFonts w:ascii="IRNazanin" w:hAnsi="IRNazanin" w:eastAsia="IRNazanin" w:cs="IRNazanin"/>
          <w:lang w:bidi="fa-IR"/>
          <w:color w:val="111111"/>
          <w:sz w:val="28"/>
          <w:szCs w:val="28"/>
          <w:rtl/>
        </w:rPr>
        <w:t xml:space="preserve">و من أعاجیبهم أنهم کانوا إذا طالت علة الواحد منهم و ظنوا أن به مسا من الجن لأنه قتل حیة أو یربوعا أو قنفذا عملوا جمالا من طین و جعلوا علیها جوالق و ملئوها حنطة و شعیرا و تمرا و جعلوا تلک الجمال فی باب جحر إلی جهة المغرب وقت غروب الشمس و باتوا لیلتهم تلک فإذا أصبحوا نظروا إلی تلک الجمال الطین فإن رأوا أنها بحالها قالوا لم تقبل الدیة فزادوا فیها و إن رأوها قد تساقطت و تبدد ما علیها من المیرة قالوا قد قبلت الدیة و استدلوا علی شفاء المریض و ضربوا بالدف قال بعضهم قالوا و قد طال عنائی و السقم</w:t>
      </w:r>
    </w:p>
    <w:p>
      <w:pPr>
        <w:pStyle w:val="BookText"/>
      </w:pPr>
      <w:r>
        <w:rPr>
          <w:rFonts w:ascii="IRNazanin" w:hAnsi="IRNazanin" w:eastAsia="IRNazanin" w:cs="IRNazanin"/>
          <w:lang w:bidi="fa-IR"/>
          <w:color w:val="111111"/>
          <w:sz w:val="28"/>
          <w:szCs w:val="28"/>
          <w:rtl/>
        </w:rPr>
        <w:t xml:space="preserve">و قال آخر فیا لیت إن الجن جازوا جمالتی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 أری أن جنان النویرة أصبحوا</w:t>
      </w:r>
    </w:p>
    <w:p>
      <w:pPr>
        <w:pStyle w:val="BookText"/>
      </w:pPr>
      <w:r>
        <w:rPr>
          <w:rFonts w:ascii="IRNazanin" w:hAnsi="IRNazanin" w:eastAsia="IRNazanin" w:cs="IRNazanin"/>
          <w:lang w:bidi="fa-IR"/>
          <w:color w:val="111111"/>
          <w:sz w:val="28"/>
          <w:szCs w:val="28"/>
          <w:rtl/>
        </w:rPr>
        <w:t xml:space="preserve">و کانوا إذا غم علیهم أمر الغائب و لم یعرفوا له خبرا جاءوا إلی بئر عادیة </w:t>
      </w:r>
      <w:r>
        <w:rPr>
          <w:rStyle w:val="FootnoteReference"/>
        </w:rPr>
        <w:footnoteReference w:id="357"/>
      </w:r>
      <w:r>
        <w:rPr>
          <w:rFonts w:ascii="IRNazanin" w:hAnsi="IRNazanin" w:eastAsia="IRNazanin" w:cs="IRNazanin"/>
          <w:lang w:bidi="fa-IR"/>
          <w:color w:val="111111"/>
          <w:sz w:val="28"/>
          <w:szCs w:val="28"/>
          <w:rtl/>
        </w:rPr>
        <w:t xml:space="preserve">أو جفر قدیم و نادوا فیه یا فلان أو یا أبا فلان ثلاث مرات و یزعمون أنه إن کان میتا لم یسمعوا صوتا و إن کان حیا سمعوا صوتا ربما توهموه وهما أو سمعوه من الصدی فبنوا علیه عقیدتهم قال بعضهم دعوت أبا المغوار فی الجفر دعوة</w:t>
      </w:r>
    </w:p>
    <w:p>
      <w:pPr>
        <w:pStyle w:val="BookText"/>
      </w:pPr>
      <w:r>
        <w:rPr>
          <w:rFonts w:ascii="IRNazanin" w:hAnsi="IRNazanin" w:eastAsia="IRNazanin" w:cs="IRNazanin"/>
          <w:lang w:bidi="fa-IR"/>
          <w:color w:val="111111"/>
          <w:sz w:val="28"/>
          <w:szCs w:val="28"/>
          <w:rtl/>
        </w:rPr>
        <w:t xml:space="preserve">و قال و کم نادیته و اللیل ساج بعادی البئار فما أجابا.</w:t>
      </w:r>
    </w:p>
    <w:p>
      <w:pPr>
        <w:pStyle w:val="BookText"/>
      </w:pPr>
      <w:r>
        <w:rPr>
          <w:rFonts w:ascii="IRNazanin" w:hAnsi="IRNazanin" w:eastAsia="IRNazanin" w:cs="IRNazanin"/>
          <w:lang w:bidi="fa-IR"/>
          <w:color w:val="111111"/>
          <w:sz w:val="28"/>
          <w:szCs w:val="28"/>
          <w:rtl/>
        </w:rPr>
        <w:t xml:space="preserve">و قال آخر غاب فلم أرج له إیابا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 أ لم تعلمی أنی دعوت مجاشعا</w:t>
      </w:r>
    </w:p>
    <w:p>
      <w:pPr>
        <w:pStyle w:val="BookText"/>
      </w:pPr>
      <w:r>
        <w:rPr>
          <w:rFonts w:ascii="IRNazanin" w:hAnsi="IRNazanin" w:eastAsia="IRNazanin" w:cs="IRNazanin"/>
          <w:lang w:bidi="fa-IR"/>
          <w:color w:val="111111"/>
          <w:sz w:val="28"/>
          <w:szCs w:val="28"/>
          <w:rtl/>
        </w:rPr>
        <w:t xml:space="preserve">و قال آخر دعوناه من عادیة نضب ماؤها</w:t>
      </w:r>
    </w:p>
    <w:p>
      <w:pPr>
        <w:pStyle w:val="BookText"/>
      </w:pPr>
      <w:r>
        <w:rPr>
          <w:rFonts w:ascii="IRNazanin" w:hAnsi="IRNazanin" w:eastAsia="IRNazanin" w:cs="IRNazanin"/>
          <w:lang w:bidi="fa-IR"/>
          <w:color w:val="111111"/>
          <w:sz w:val="28"/>
          <w:szCs w:val="28"/>
          <w:rtl/>
        </w:rPr>
        <w:t xml:space="preserve">أقوی فی البیت الثانی و سکن نضب ضرورة کما قال لو عصر منه البان و المسک انعصر.</w:t>
      </w:r>
    </w:p>
    <w:p>
      <w:pPr>
        <w:pStyle w:val="BookText"/>
      </w:pPr>
      <w:r>
        <w:rPr>
          <w:rFonts w:ascii="IRNazanin" w:hAnsi="IRNazanin" w:eastAsia="IRNazanin" w:cs="IRNazanin"/>
          <w:lang w:bidi="fa-IR"/>
          <w:color w:val="111111"/>
          <w:sz w:val="28"/>
          <w:szCs w:val="28"/>
          <w:rtl/>
        </w:rPr>
        <w:t xml:space="preserve">و من أعاجیبهم أنهم کانوا فی الحرب ربما أخرجوا النساء فیبلن بین الصفین یرون أن ذلک یطفئ نار الحرب و یقودهم إلی السلم.</w:t>
      </w:r>
    </w:p>
    <w:p>
      <w:pPr>
        <w:pStyle w:val="BookText"/>
      </w:pPr>
      <w:r>
        <w:rPr>
          <w:rFonts w:ascii="IRNazanin" w:hAnsi="IRNazanin" w:eastAsia="IRNazanin" w:cs="IRNazanin"/>
          <w:lang w:bidi="fa-IR"/>
          <w:color w:val="111111"/>
          <w:sz w:val="28"/>
          <w:szCs w:val="28"/>
          <w:rtl/>
        </w:rPr>
        <w:t xml:space="preserve">قال بعضهم لقونا بأبوال النساء جهالة و نحن نلاقیهم ببیض قواضب.</w:t>
      </w:r>
    </w:p>
    <w:p>
      <w:pPr>
        <w:pStyle w:val="BookText"/>
      </w:pPr>
      <w:r>
        <w:rPr>
          <w:rFonts w:ascii="IRNazanin" w:hAnsi="IRNazanin" w:eastAsia="IRNazanin" w:cs="IRNazanin"/>
          <w:lang w:bidi="fa-IR"/>
          <w:color w:val="111111"/>
          <w:sz w:val="28"/>
          <w:szCs w:val="28"/>
          <w:rtl/>
        </w:rPr>
        <w:t xml:space="preserve">و قال آخر بالت نساء بنی خراشة خیفة منا و أدبرت الرجال شلالا.</w:t>
      </w:r>
    </w:p>
    <w:p>
      <w:pPr>
        <w:pStyle w:val="BookText"/>
      </w:pPr>
      <w:r>
        <w:rPr>
          <w:rFonts w:ascii="IRNazanin" w:hAnsi="IRNazanin" w:eastAsia="IRNazanin" w:cs="IRNazanin"/>
          <w:lang w:bidi="fa-IR"/>
          <w:color w:val="111111"/>
          <w:sz w:val="28"/>
          <w:szCs w:val="28"/>
          <w:rtl/>
        </w:rPr>
        <w:t xml:space="preserve">و قال آخر بالت نساؤهم و البیض قد أخذت منهم مآخذ یستشفی بها الکلب.</w:t>
      </w:r>
    </w:p>
    <w:p>
      <w:pPr>
        <w:pStyle w:val="BookText"/>
      </w:pPr>
      <w:r>
        <w:rPr>
          <w:rFonts w:ascii="IRNazanin" w:hAnsi="IRNazanin" w:eastAsia="IRNazanin" w:cs="IRNazanin"/>
          <w:lang w:bidi="fa-IR"/>
          <w:color w:val="111111"/>
          <w:sz w:val="28"/>
          <w:szCs w:val="28"/>
          <w:rtl/>
        </w:rPr>
        <w:t xml:space="preserve">و هذان البیتان یمکن أن یراد بهما أن النساء یبلن خیفة و ذعرا لا علی المعنی الذی نحن فی ذکره فإذن لا یکون فیهما دلالة علی المراد.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الآخر هیهات رد الخیل بالأبوال إذا غدت فی صور السعالی.</w:t>
      </w:r>
    </w:p>
    <w:p>
      <w:pPr>
        <w:pStyle w:val="BookText"/>
      </w:pPr>
      <w:r>
        <w:rPr>
          <w:rFonts w:ascii="IRNazanin" w:hAnsi="IRNazanin" w:eastAsia="IRNazanin" w:cs="IRNazanin"/>
          <w:lang w:bidi="fa-IR"/>
          <w:color w:val="111111"/>
          <w:sz w:val="28"/>
          <w:szCs w:val="28"/>
          <w:rtl/>
        </w:rPr>
        <w:t xml:space="preserve">و قال آخر جعلوا السیوف المشرفیة منهم بول النساء و قل ذاک غناء.</w:t>
      </w:r>
    </w:p>
    <w:p>
      <w:pPr>
        <w:pStyle w:val="BookText"/>
      </w:pPr>
      <w:r>
        <w:rPr>
          <w:rFonts w:ascii="IRNazanin" w:hAnsi="IRNazanin" w:eastAsia="IRNazanin" w:cs="IRNazanin"/>
          <w:lang w:bidi="fa-IR"/>
          <w:color w:val="111111"/>
          <w:sz w:val="28"/>
          <w:szCs w:val="28"/>
          <w:rtl/>
        </w:rPr>
        <w:t xml:space="preserve">فأما ذکرهم عزیف الجن فی المفاوز و السباسب فکثیر مشهور کقول بعضهم و خرق تحدث غیطانه حدیث العذاری بأسرارها.</w:t>
      </w:r>
    </w:p>
    <w:p>
      <w:pPr>
        <w:pStyle w:val="BookText"/>
      </w:pPr>
      <w:r>
        <w:rPr>
          <w:rFonts w:ascii="IRNazanin" w:hAnsi="IRNazanin" w:eastAsia="IRNazanin" w:cs="IRNazanin"/>
          <w:lang w:bidi="fa-IR"/>
          <w:color w:val="111111"/>
          <w:sz w:val="28"/>
          <w:szCs w:val="28"/>
          <w:rtl/>
        </w:rPr>
        <w:t xml:space="preserve">و قال آخر و دویة سبسب سملق من البید تعزف جنانها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الأعشی و بهماء تعزف جناتها مناهلها آجنات سدم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بلدة مثل ظهر الترس موحشة للجن باللیل فی حافاتها زجل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ببیداء فی أرجائها الجن تعزف.</w:t>
      </w:r>
    </w:p>
    <w:p>
      <w:pPr>
        <w:pStyle w:val="BookText"/>
      </w:pPr>
      <w:r>
        <w:rPr>
          <w:rFonts w:ascii="IRNazanin" w:hAnsi="IRNazanin" w:eastAsia="IRNazanin" w:cs="IRNazanin"/>
          <w:lang w:bidi="fa-IR"/>
          <w:color w:val="111111"/>
          <w:sz w:val="28"/>
          <w:szCs w:val="28"/>
          <w:rtl/>
        </w:rPr>
        <w:t xml:space="preserve">و قال الشرقی بن القطامی کان رجل من کلب یقال له عبید بن الحمارس شجاعا و کان نازلا بالسماوة أیام الربیع فلما حسر الربیع و قل ماؤه و أقلعت أنواؤه تحمل إلی وادی تبل فرأی روضة و غدیرا فقال روضة و غدیر و خطب یسیر و أنا لما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حویت مجیر فنزل هناک و له امرأتان اسم إحداهما الرباب و الأخری خولة فقالت له خولة أری بلدة قفرا قلیلا أنیسها و إنا لنخشی إن دجا اللیل أهلها.</w:t>
      </w:r>
    </w:p>
    <w:p>
      <w:pPr>
        <w:pStyle w:val="BookText"/>
      </w:pPr>
      <w:r>
        <w:rPr>
          <w:rFonts w:ascii="IRNazanin" w:hAnsi="IRNazanin" w:eastAsia="IRNazanin" w:cs="IRNazanin"/>
          <w:lang w:bidi="fa-IR"/>
          <w:color w:val="111111"/>
          <w:sz w:val="28"/>
          <w:szCs w:val="28"/>
          <w:rtl/>
        </w:rPr>
        <w:t xml:space="preserve">و قالت له الرباب أرتک برأیی فاستمع عنک قولها و لا تأمنن جن العزیف و جهلها.</w:t>
      </w:r>
    </w:p>
    <w:p>
      <w:pPr>
        <w:pStyle w:val="BookText"/>
      </w:pPr>
      <w:r>
        <w:rPr>
          <w:rFonts w:ascii="IRNazanin" w:hAnsi="IRNazanin" w:eastAsia="IRNazanin" w:cs="IRNazanin"/>
          <w:lang w:bidi="fa-IR"/>
          <w:color w:val="111111"/>
          <w:sz w:val="28"/>
          <w:szCs w:val="28"/>
          <w:rtl/>
        </w:rPr>
        <w:t xml:space="preserve">فقال مجیبا لهما أ لست کمیا فی الحروب مجربا</w:t>
      </w:r>
    </w:p>
    <w:p>
      <w:pPr>
        <w:pStyle w:val="BookText"/>
      </w:pPr>
      <w:r>
        <w:rPr>
          <w:rFonts w:ascii="IRNazanin" w:hAnsi="IRNazanin" w:eastAsia="IRNazanin" w:cs="IRNazanin"/>
          <w:lang w:bidi="fa-IR"/>
          <w:color w:val="111111"/>
          <w:sz w:val="28"/>
          <w:szCs w:val="28"/>
          <w:rtl/>
        </w:rPr>
        <w:t xml:space="preserve">ثم صعد إلی جبل تبل فرأی شیهمة و هی الأنثی من القنافذ فرماها فأقعصها </w:t>
      </w:r>
      <w:r>
        <w:rPr>
          <w:rStyle w:val="FootnoteReference"/>
        </w:rPr>
        <w:footnoteReference w:id="361"/>
      </w:r>
      <w:r>
        <w:rPr>
          <w:rFonts w:ascii="IRNazanin" w:hAnsi="IRNazanin" w:eastAsia="IRNazanin" w:cs="IRNazanin"/>
          <w:lang w:bidi="fa-IR"/>
          <w:color w:val="111111"/>
          <w:sz w:val="28"/>
          <w:szCs w:val="28"/>
          <w:rtl/>
        </w:rPr>
        <w:t xml:space="preserve">و معها ولدها فارتبطه فلما کان اللیل هتف به هاتف من الجن یا ابن الحمارس قد أسأت جوارنا</w:t>
      </w:r>
    </w:p>
    <w:p>
      <w:pPr>
        <w:pStyle w:val="BookText"/>
      </w:pPr>
      <w:r>
        <w:rPr>
          <w:rFonts w:ascii="IRNazanin" w:hAnsi="IRNazanin" w:eastAsia="IRNazanin" w:cs="IRNazanin"/>
          <w:lang w:bidi="fa-IR"/>
          <w:color w:val="111111"/>
          <w:sz w:val="28"/>
          <w:szCs w:val="28"/>
          <w:rtl/>
        </w:rPr>
        <w:t xml:space="preserve">فأجابه ابن الحمارس یا مدعی ظلمی و لست بظالم</w:t>
      </w:r>
    </w:p>
    <w:p>
      <w:pPr>
        <w:pStyle w:val="BookText"/>
      </w:pPr>
      <w:r>
        <w:rPr>
          <w:rFonts w:ascii="IRNazanin" w:hAnsi="IRNazanin" w:eastAsia="IRNazanin" w:cs="IRNazanin"/>
          <w:lang w:bidi="fa-IR"/>
          <w:color w:val="111111"/>
          <w:sz w:val="28"/>
          <w:szCs w:val="28"/>
          <w:rtl/>
        </w:rPr>
        <w:t xml:space="preserve">فأجابه الجنی یا ضارب اللقحة بالعضب الأفل قد جاءک الموت و أوفاک الأجل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ساقک الحین إلی جن تبل</w:t>
      </w:r>
    </w:p>
    <w:p>
      <w:pPr>
        <w:pStyle w:val="BookText"/>
      </w:pPr>
      <w:r>
        <w:rPr>
          <w:rFonts w:ascii="IRNazanin" w:hAnsi="IRNazanin" w:eastAsia="IRNazanin" w:cs="IRNazanin"/>
          <w:lang w:bidi="fa-IR"/>
          <w:color w:val="111111"/>
          <w:sz w:val="28"/>
          <w:szCs w:val="28"/>
          <w:rtl/>
        </w:rPr>
        <w:t xml:space="preserve">فالیوم أقویت و أعیتک الحیل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فأجابه ابن الحمارس یا صاحب اللقحة هل أنت بجل قال فسمعهما شیخ من الجن فقال لا و الله لا نری قتل إنسان مثل هذا ثابت القلب ماضی العزیمة فقام ذلک الشیخ و حمد الله تعالی ثم أنشد یا ابن الحمارس قد نزلت بلادنا</w:t>
      </w:r>
    </w:p>
    <w:p>
      <w:pPr>
        <w:pStyle w:val="BookText"/>
      </w:pPr>
      <w:r>
        <w:rPr>
          <w:rFonts w:ascii="IRNazanin" w:hAnsi="IRNazanin" w:eastAsia="IRNazanin" w:cs="IRNazanin"/>
          <w:lang w:bidi="fa-IR"/>
          <w:color w:val="111111"/>
          <w:sz w:val="28"/>
          <w:szCs w:val="28"/>
          <w:rtl/>
        </w:rPr>
        <w:t xml:space="preserve">فأجابه ابن الحمارس الله یعلم حیث یرفع عرشه</w:t>
      </w:r>
    </w:p>
    <w:p>
      <w:pPr>
        <w:pStyle w:val="BookText"/>
      </w:pPr>
      <w:r>
        <w:rPr>
          <w:rFonts w:ascii="IRNazanin" w:hAnsi="IRNazanin" w:eastAsia="IRNazanin" w:cs="IRNazanin"/>
          <w:lang w:bidi="fa-IR"/>
          <w:color w:val="111111"/>
          <w:sz w:val="28"/>
          <w:szCs w:val="28"/>
          <w:rtl/>
        </w:rPr>
        <w:t xml:space="preserve">ثم غرم للجن لقوحا متبعا للقنفذ و ولدها.</w:t>
      </w:r>
    </w:p>
    <w:p>
      <w:pPr>
        <w:pStyle w:val="BookText"/>
      </w:pPr>
      <w:r>
        <w:rPr>
          <w:rFonts w:ascii="IRNazanin" w:hAnsi="IRNazanin" w:eastAsia="IRNazanin" w:cs="IRNazanin"/>
          <w:lang w:bidi="fa-IR"/>
          <w:color w:val="111111"/>
          <w:sz w:val="28"/>
          <w:szCs w:val="28"/>
          <w:rtl/>
        </w:rPr>
        <w:t xml:space="preserve">و هذه الحکایة و إن کانت کذبا إلا أنها تتضمن أدبا و هی من طرائف</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أحادیث العرب فذکرناها لأدبها و إمتاعها و یقال إن الشرقی بن القطامی کان یصنع أشعارا و ینحلها غیره.</w:t>
      </w:r>
    </w:p>
    <w:p>
      <w:pPr>
        <w:pStyle w:val="BookText"/>
      </w:pPr>
      <w:r>
        <w:rPr>
          <w:rFonts w:ascii="IRNazanin" w:hAnsi="IRNazanin" w:eastAsia="IRNazanin" w:cs="IRNazanin"/>
          <w:lang w:bidi="fa-IR"/>
          <w:color w:val="111111"/>
          <w:sz w:val="28"/>
          <w:szCs w:val="28"/>
          <w:rtl/>
        </w:rPr>
        <w:t xml:space="preserve">فأما مذهب العرب فی أن لکل شاعر شیطانا یلقی إلیه الشعر فمذهب مشهور و الشعراء کافة علیه قال بعضهم إنی و إن کنت صغیر السن</w:t>
      </w:r>
    </w:p>
    <w:p>
      <w:pPr>
        <w:pStyle w:val="BookText"/>
      </w:pPr>
      <w:r>
        <w:rPr>
          <w:rFonts w:ascii="IRNazanin" w:hAnsi="IRNazanin" w:eastAsia="IRNazanin" w:cs="IRNazanin"/>
          <w:lang w:bidi="fa-IR"/>
          <w:color w:val="111111"/>
          <w:sz w:val="28"/>
          <w:szCs w:val="28"/>
          <w:rtl/>
        </w:rPr>
        <w:t xml:space="preserve">و قال حسان بن ثابت إذا ما ترعرع فینا الغلام</w:t>
      </w:r>
    </w:p>
    <w:p>
      <w:pPr>
        <w:pStyle w:val="BookText"/>
      </w:pPr>
      <w:r>
        <w:rPr>
          <w:rFonts w:ascii="IRNazanin" w:hAnsi="IRNazanin" w:eastAsia="IRNazanin" w:cs="IRNazanin"/>
          <w:lang w:bidi="fa-IR"/>
          <w:color w:val="111111"/>
          <w:sz w:val="28"/>
          <w:szCs w:val="28"/>
          <w:rtl/>
        </w:rPr>
        <w:t xml:space="preserve">و کانوا یزعمون أن اسم شیطان الأعشی مسحل و اسم شیطان المخبل عمرو و قال الأعشی دعوت خلیلی مسحلا و دعوا له جهنام جدعا للهجین المذمم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لقد کان جنی الفرزدق قدوة</w:t>
      </w:r>
    </w:p>
    <w:p>
      <w:pPr>
        <w:pStyle w:val="BookText"/>
      </w:pPr>
      <w:r>
        <w:rPr>
          <w:rFonts w:ascii="IRNazanin" w:hAnsi="IRNazanin" w:eastAsia="IRNazanin" w:cs="IRNazanin"/>
          <w:lang w:bidi="fa-IR"/>
          <w:color w:val="111111"/>
          <w:sz w:val="28"/>
          <w:szCs w:val="28"/>
          <w:rtl/>
        </w:rPr>
        <w:t xml:space="preserve">و قال الفرزدق یصف قصیدته کأنها الذهب العقیان حبرها لسان أشعر خلق الله شیطانا.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النجم إنی و کل شاعر من البشر شیطانه أنثی و شیطانی ذکر.</w:t>
      </w:r>
    </w:p>
    <w:p>
      <w:pPr>
        <w:pStyle w:val="BookText"/>
      </w:pPr>
      <w:r>
        <w:rPr>
          <w:rFonts w:ascii="IRNazanin" w:hAnsi="IRNazanin" w:eastAsia="IRNazanin" w:cs="IRNazanin"/>
          <w:lang w:bidi="fa-IR"/>
          <w:color w:val="111111"/>
          <w:sz w:val="28"/>
          <w:szCs w:val="28"/>
          <w:rtl/>
        </w:rPr>
        <w:t xml:space="preserve">و أنشد الخالع فیما نحن فیه لبعض الرجاز إن الشیاطین أتونی أربعه فی غلس اللیل و فیهم زوبعه.</w:t>
      </w:r>
    </w:p>
    <w:p>
      <w:pPr>
        <w:pStyle w:val="BookText"/>
      </w:pPr>
      <w:r>
        <w:rPr>
          <w:rFonts w:ascii="IRNazanin" w:hAnsi="IRNazanin" w:eastAsia="IRNazanin" w:cs="IRNazanin"/>
          <w:lang w:bidi="fa-IR"/>
          <w:color w:val="111111"/>
          <w:sz w:val="28"/>
          <w:szCs w:val="28"/>
          <w:rtl/>
        </w:rPr>
        <w:t xml:space="preserve">و هذا لا یدل علی ما نحن بصدده من أمر الشعر و إلقائه إلی الإنسان فلا وجه لإدخاله فی هذا الموضع.</w:t>
      </w:r>
    </w:p>
    <w:p>
      <w:pPr>
        <w:pStyle w:val="BookText"/>
      </w:pPr>
      <w:r>
        <w:rPr>
          <w:rFonts w:ascii="IRNazanin" w:hAnsi="IRNazanin" w:eastAsia="IRNazanin" w:cs="IRNazanin"/>
          <w:lang w:bidi="fa-IR"/>
          <w:color w:val="111111"/>
          <w:sz w:val="28"/>
          <w:szCs w:val="28"/>
          <w:rtl/>
        </w:rPr>
        <w:t xml:space="preserve">و من مذاهبهم أنهم کانوا إذا قتلوا الثعبان خافوا من الجن أن یأخذوا بثأره فیأخذون روثة و یفتونها علی رأسه و یقولون روثة راث ثائرک.</w:t>
      </w:r>
    </w:p>
    <w:p>
      <w:pPr>
        <w:pStyle w:val="BookText"/>
      </w:pPr>
      <w:r>
        <w:rPr>
          <w:rFonts w:ascii="IRNazanin" w:hAnsi="IRNazanin" w:eastAsia="IRNazanin" w:cs="IRNazanin"/>
          <w:lang w:bidi="fa-IR"/>
          <w:color w:val="111111"/>
          <w:sz w:val="28"/>
          <w:szCs w:val="28"/>
          <w:rtl/>
        </w:rPr>
        <w:t xml:space="preserve">و قال بعضهم طرحنا علیه الروث و الزجر صادق فراث علینا ثأره و الطوائل.</w:t>
      </w:r>
    </w:p>
    <w:p>
      <w:pPr>
        <w:pStyle w:val="BookText"/>
      </w:pPr>
      <w:r>
        <w:rPr>
          <w:rFonts w:ascii="IRNazanin" w:hAnsi="IRNazanin" w:eastAsia="IRNazanin" w:cs="IRNazanin"/>
          <w:lang w:bidi="fa-IR"/>
          <w:color w:val="111111"/>
          <w:sz w:val="28"/>
          <w:szCs w:val="28"/>
          <w:rtl/>
        </w:rPr>
        <w:t xml:space="preserve">و قد یذر علی الحیة المقتولة یسیر رماد و یقال لها قتلک العین فلا ثأر لک و فی أمثالهم لمن ذهب دمه هدرا و هو قتیل العین قال الشاعر و لا أکن کقتیل العین وسطکم و لا ذبیحة تشریق و تنحار.</w:t>
      </w:r>
    </w:p>
    <w:p>
      <w:pPr>
        <w:pStyle w:val="BookText"/>
      </w:pPr>
      <w:r>
        <w:rPr>
          <w:rFonts w:ascii="IRNazanin" w:hAnsi="IRNazanin" w:eastAsia="IRNazanin" w:cs="IRNazanin"/>
          <w:lang w:bidi="fa-IR"/>
          <w:color w:val="111111"/>
          <w:sz w:val="28"/>
          <w:szCs w:val="28"/>
          <w:rtl/>
        </w:rPr>
        <w:t xml:space="preserve">فأما مذهبهم فی الخرزات و الأحجار و الرقی و العزائم فمشهور فمنها السلوانة و یقال السلوة و هی خرزة یسقی العاشق منها فیسلو فی زعمهم و هی بیضاء شفافة قال الراجز لو أشرب السلوان ما سلیت ما بی غنی عنکم و إن غنیت.</w:t>
      </w:r>
    </w:p>
    <w:p>
      <w:pPr>
        <w:pStyle w:val="BookText"/>
      </w:pPr>
      <w:r>
        <w:rPr>
          <w:rFonts w:ascii="Amiri" w:hAnsi="Amiri" w:eastAsia="Amiri" w:cs="Amiri"/>
          <w:lang w:bidi="ar-SA"/>
          <w:color w:val="111111"/>
          <w:sz w:val="28"/>
          <w:szCs w:val="28"/>
          <w:rtl/>
        </w:rPr>
        <w:t xml:space="preserve">السلوان جمع سلوانة.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اللحیانی السلوانة تراب من قبر یسقی منه العاشق فیسلو و قال عروة بن حزام جعلت لعراف الیمامة حکمه</w:t>
      </w:r>
    </w:p>
    <w:p>
      <w:pPr>
        <w:pStyle w:val="BookText"/>
      </w:pPr>
      <w:r>
        <w:rPr>
          <w:rFonts w:ascii="IRNazanin" w:hAnsi="IRNazanin" w:eastAsia="IRNazanin" w:cs="IRNazanin"/>
          <w:lang w:bidi="fa-IR"/>
          <w:color w:val="111111"/>
          <w:sz w:val="28"/>
          <w:szCs w:val="28"/>
          <w:rtl/>
        </w:rPr>
        <w:t xml:space="preserve">و قال آخر سقونی سلوة فسلوت عنها سقی الله المنیة من سقانی.</w:t>
      </w:r>
    </w:p>
    <w:p>
      <w:pPr>
        <w:pStyle w:val="BookText"/>
      </w:pPr>
      <w:r>
        <w:rPr>
          <w:rFonts w:ascii="IRNazanin" w:hAnsi="IRNazanin" w:eastAsia="IRNazanin" w:cs="IRNazanin"/>
          <w:lang w:bidi="fa-IR"/>
          <w:color w:val="111111"/>
          <w:sz w:val="28"/>
          <w:szCs w:val="28"/>
          <w:rtl/>
        </w:rPr>
        <w:t xml:space="preserve">أی سلوت عن السلوة و اشتد بی العشق و دام و قال الشمردل و لقد سقیت بسلوة فکأنما قال المداوی للخیال بها ازدد.</w:t>
      </w:r>
    </w:p>
    <w:p>
      <w:pPr>
        <w:pStyle w:val="BookText"/>
      </w:pPr>
      <w:r>
        <w:rPr>
          <w:rFonts w:ascii="IRNazanin" w:hAnsi="IRNazanin" w:eastAsia="IRNazanin" w:cs="IRNazanin"/>
          <w:lang w:bidi="fa-IR"/>
          <w:color w:val="111111"/>
          <w:sz w:val="28"/>
          <w:szCs w:val="28"/>
          <w:rtl/>
        </w:rPr>
        <w:t xml:space="preserve">و من خرزاتهم الهنمة تجتلب بها الرجال و تعطف بها قلوبهم و رقیتها أخذته بالهنمة باللیل زوج و بالنهار أمه.</w:t>
      </w:r>
    </w:p>
    <w:p>
      <w:pPr>
        <w:pStyle w:val="BookText"/>
      </w:pPr>
      <w:r>
        <w:rPr>
          <w:rFonts w:ascii="IRNazanin" w:hAnsi="IRNazanin" w:eastAsia="IRNazanin" w:cs="IRNazanin"/>
          <w:lang w:bidi="fa-IR"/>
          <w:color w:val="111111"/>
          <w:sz w:val="28"/>
          <w:szCs w:val="28"/>
          <w:rtl/>
        </w:rPr>
        <w:t xml:space="preserve">و منها الفطسة و القبلة و الدردبیس کلها لاجتلاب قلوب الرجال قال الشاعر جمعن من قبل لهن و فطسة</w:t>
      </w:r>
    </w:p>
    <w:p>
      <w:pPr>
        <w:pStyle w:val="BookText"/>
      </w:pPr>
      <w:r>
        <w:rPr>
          <w:rFonts w:ascii="IRNazanin" w:hAnsi="IRNazanin" w:eastAsia="IRNazanin" w:cs="IRNazanin"/>
          <w:lang w:bidi="fa-IR"/>
          <w:color w:val="111111"/>
          <w:sz w:val="28"/>
          <w:szCs w:val="28"/>
          <w:rtl/>
        </w:rPr>
        <w:t xml:space="preserve">و قیل الدردبیس خرزة سوداء یتحبب بها النساء إلی بعولتهن توجد فی القبور العادیة و رقیتها أخذته بالدردبیس تدر العرق الیبیس و تذر الجدید کالدریس و أنشد قطعت القید و الخرزات عنی فمن لی من علاج الدردبیس.</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أصل الدردبیس الداهیة و نقل إلی هذه لقوة تأثیرها.</w:t>
      </w:r>
    </w:p>
    <w:p>
      <w:pPr>
        <w:pStyle w:val="BookText"/>
      </w:pPr>
      <w:r>
        <w:rPr>
          <w:rFonts w:ascii="IRNazanin" w:hAnsi="IRNazanin" w:eastAsia="IRNazanin" w:cs="IRNazanin"/>
          <w:lang w:bidi="fa-IR"/>
          <w:color w:val="111111"/>
          <w:sz w:val="28"/>
          <w:szCs w:val="28"/>
          <w:rtl/>
        </w:rPr>
        <w:t xml:space="preserve">و من خرزاتهم القرزحلة أنشد ابن الأعرابی لا تنفع القرزحلة العجائزا إذا قطعن دونها المفاوزا.</w:t>
      </w:r>
    </w:p>
    <w:p>
      <w:pPr>
        <w:pStyle w:val="BookText"/>
      </w:pPr>
      <w:r>
        <w:rPr>
          <w:rFonts w:ascii="IRNazanin" w:hAnsi="IRNazanin" w:eastAsia="IRNazanin" w:cs="IRNazanin"/>
          <w:lang w:bidi="fa-IR"/>
          <w:color w:val="111111"/>
          <w:sz w:val="28"/>
          <w:szCs w:val="28"/>
          <w:rtl/>
        </w:rPr>
        <w:t xml:space="preserve">و هی من خرز الضرائر إذا لبستها المرأة مال إلیها بعلها دون ضرتها.</w:t>
      </w:r>
    </w:p>
    <w:p>
      <w:pPr>
        <w:pStyle w:val="BookText"/>
      </w:pPr>
      <w:r>
        <w:rPr>
          <w:rFonts w:ascii="IRNazanin" w:hAnsi="IRNazanin" w:eastAsia="IRNazanin" w:cs="IRNazanin"/>
          <w:lang w:bidi="fa-IR"/>
          <w:color w:val="111111"/>
          <w:sz w:val="28"/>
          <w:szCs w:val="28"/>
          <w:rtl/>
        </w:rPr>
        <w:t xml:space="preserve">و منها خرزة العقرة تشدها المرأة علی حقویها فتمنع الحبل ذکر ذلک ابن السکیت فی إصلاح المنطق.</w:t>
      </w:r>
    </w:p>
    <w:p>
      <w:pPr>
        <w:pStyle w:val="BookText"/>
      </w:pPr>
      <w:r>
        <w:rPr>
          <w:rFonts w:ascii="IRNazanin" w:hAnsi="IRNazanin" w:eastAsia="IRNazanin" w:cs="IRNazanin"/>
          <w:lang w:bidi="fa-IR"/>
          <w:color w:val="111111"/>
          <w:sz w:val="28"/>
          <w:szCs w:val="28"/>
          <w:rtl/>
        </w:rPr>
        <w:t xml:space="preserve">و منها الینجلب و رقیتها أخذته بالینجلب فلا یرم و لا یغب و لا یزل عند الطنب.</w:t>
      </w:r>
    </w:p>
    <w:p>
      <w:pPr>
        <w:pStyle w:val="BookText"/>
      </w:pPr>
      <w:r>
        <w:rPr>
          <w:rFonts w:ascii="IRNazanin" w:hAnsi="IRNazanin" w:eastAsia="IRNazanin" w:cs="IRNazanin"/>
          <w:lang w:bidi="fa-IR"/>
          <w:color w:val="111111"/>
          <w:sz w:val="28"/>
          <w:szCs w:val="28"/>
          <w:rtl/>
        </w:rPr>
        <w:t xml:space="preserve">و منها کرار مبنیة علی الکسر و رقیتها یا کرار کریه إن أقبل فسریه و إن أدبر فضریه من فرجه إلی فیه.</w:t>
      </w:r>
    </w:p>
    <w:p>
      <w:pPr>
        <w:pStyle w:val="BookText"/>
      </w:pPr>
      <w:r>
        <w:rPr>
          <w:rFonts w:ascii="IRNazanin" w:hAnsi="IRNazanin" w:eastAsia="IRNazanin" w:cs="IRNazanin"/>
          <w:lang w:bidi="fa-IR"/>
          <w:color w:val="111111"/>
          <w:sz w:val="28"/>
          <w:szCs w:val="28"/>
          <w:rtl/>
        </w:rPr>
        <w:t xml:space="preserve">و منها الهمرة و رقیتها یا همرة اهمریه من استه إلی فیه و ماله و بنیه.</w:t>
      </w:r>
    </w:p>
    <w:p>
      <w:pPr>
        <w:pStyle w:val="BookText"/>
      </w:pPr>
      <w:r>
        <w:rPr>
          <w:rFonts w:ascii="IRNazanin" w:hAnsi="IRNazanin" w:eastAsia="IRNazanin" w:cs="IRNazanin"/>
          <w:lang w:bidi="fa-IR"/>
          <w:color w:val="111111"/>
          <w:sz w:val="28"/>
          <w:szCs w:val="28"/>
          <w:rtl/>
        </w:rPr>
        <w:t xml:space="preserve">و منها الخصمة خرزة للدخول علی السلطان و الخصومة تجعل تحت فص الخاتم أو فی زر القمیص أو فی حمائل السیف قال بعضهم یعلق غیری خصمة فی لقائهم و ما لی علیکم خصمة غیر منطقی.</w:t>
      </w:r>
    </w:p>
    <w:p>
      <w:pPr>
        <w:pStyle w:val="BookText"/>
      </w:pPr>
      <w:r>
        <w:rPr>
          <w:rFonts w:ascii="IRNazanin" w:hAnsi="IRNazanin" w:eastAsia="IRNazanin" w:cs="IRNazanin"/>
          <w:lang w:bidi="fa-IR"/>
          <w:color w:val="111111"/>
          <w:sz w:val="28"/>
          <w:szCs w:val="28"/>
          <w:rtl/>
        </w:rPr>
        <w:t xml:space="preserve">و منها الوجیهة و هی کالخصمة حمراء کالعقیق.</w:t>
      </w:r>
    </w:p>
    <w:p>
      <w:pPr>
        <w:pStyle w:val="BookText"/>
      </w:pPr>
      <w:r>
        <w:rPr>
          <w:rFonts w:ascii="IRNazanin" w:hAnsi="IRNazanin" w:eastAsia="IRNazanin" w:cs="IRNazanin"/>
          <w:lang w:bidi="fa-IR"/>
          <w:color w:val="111111"/>
          <w:sz w:val="28"/>
          <w:szCs w:val="28"/>
          <w:rtl/>
        </w:rPr>
        <w:t xml:space="preserve">و منها العطفة خرزة العطف و الکحلة خرزة سوداء تجعل علی الصبیان لدفع العین عنهم و القبلة خرزة بیضاء تجعل فی عنق الفرس من العین و الفطسة خرزة یمرض بها العدو و یقتل و رقیتها أخذته بالفطسة بالثوباء و العطسة فلا یزال فی تعسة من أمره و نکسة حتی یزور رمسه.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رقاهم للحب هوابه هوابه البرق و السحابه أخذته بمرکن فحبه تمکن أخذته بإبره فلا یزل فی عبره خلیته بإشفی </w:t>
      </w:r>
      <w:r>
        <w:rPr>
          <w:rStyle w:val="FootnoteReference"/>
        </w:rPr>
        <w:footnoteReference w:id="364"/>
      </w:r>
      <w:r>
        <w:rPr>
          <w:rFonts w:ascii="IRNazanin" w:hAnsi="IRNazanin" w:eastAsia="IRNazanin" w:cs="IRNazanin"/>
          <w:lang w:bidi="fa-IR"/>
          <w:color w:val="111111"/>
          <w:sz w:val="28"/>
          <w:szCs w:val="28"/>
          <w:rtl/>
        </w:rPr>
        <w:t xml:space="preserve">فقلبه لا یهدا خلیته بمبرد فقلبه لا یبرد و ترقی الفارک زوجها إذا سافر عنها فتقول بأفول القمر و ظل الشجر شمال تشمله و دبوره تدبره و نکباء تنکبه شیک فلا انتعش ثم ترمی فی أثره بحصاة و نواة و روثة و بعرة و تقول حصاة حصت أثره نواة أنأت داره روثة راث خبره لقعته ببعرة و قالت فارک فی زوجها أتبعته إذ رحل العیس ضحی بعد النواة روثة حیث انتوی الروث للرثی و للنأی النوی.</w:t>
      </w:r>
    </w:p>
    <w:p>
      <w:pPr>
        <w:pStyle w:val="BookText"/>
      </w:pPr>
      <w:r>
        <w:rPr>
          <w:rFonts w:ascii="IRNazanin" w:hAnsi="IRNazanin" w:eastAsia="IRNazanin" w:cs="IRNazanin"/>
          <w:lang w:bidi="fa-IR"/>
          <w:color w:val="111111"/>
          <w:sz w:val="28"/>
          <w:szCs w:val="28"/>
          <w:rtl/>
        </w:rPr>
        <w:t xml:space="preserve">و قال آخر رمت خلفه لما رأت وشک بینه</w:t>
      </w:r>
    </w:p>
    <w:p>
      <w:pPr>
        <w:pStyle w:val="BookText"/>
      </w:pPr>
      <w:r>
        <w:rPr>
          <w:rFonts w:ascii="IRNazanin" w:hAnsi="IRNazanin" w:eastAsia="IRNazanin" w:cs="IRNazanin"/>
          <w:lang w:bidi="fa-IR"/>
          <w:color w:val="111111"/>
          <w:sz w:val="28"/>
          <w:szCs w:val="28"/>
          <w:rtl/>
        </w:rPr>
        <w:t xml:space="preserve">و قال آخر یخاطب امرأته لا تقذفی خلفی إذا الرکب اغتدی</w:t>
      </w:r>
    </w:p>
    <w:p>
      <w:pPr>
        <w:pStyle w:val="BookText"/>
      </w:pPr>
      <w:r>
        <w:rPr>
          <w:rFonts w:ascii="IRNazanin" w:hAnsi="IRNazanin" w:eastAsia="IRNazanin" w:cs="IRNazanin"/>
          <w:lang w:bidi="fa-IR"/>
          <w:color w:val="111111"/>
          <w:sz w:val="28"/>
          <w:szCs w:val="28"/>
          <w:rtl/>
        </w:rPr>
        <w:t xml:space="preserve">هذا الرجز أورده الخالع فی هذا المعرض و هو بأن یدل علی عکس هذا المعنی أولی لأن قوله لن یدفع المقدار بالرقی و لا بالتهاویل علی الجن کلام یشعر بأن قذف الحصاة و النواة خلفه کالعوذة له لا کما تفعله الفارک التی تتمنی الفراق.</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مذهبهم فی القیافة و الزجر و الکهانة و اختلافهم فی السانح و البارح و تشاتمهم باللفظة و الکلمة و تأویلهم لها و تیمنهم بکلمة أخری و ما کانوا یفعلونه من البحیرة و السائبة و الوصیلة و الحامی فکله مشهور معروف لا حاجة لنا إلی ذکره هاهنا .</w:t>
      </w:r>
    </w:p>
    <w:p>
      <w:pPr>
        <w:pStyle w:val="BookText"/>
      </w:pPr>
      <w:r>
        <w:rPr>
          <w:rFonts w:ascii="IRNazanin" w:hAnsi="IRNazanin" w:eastAsia="IRNazanin" w:cs="IRNazanin"/>
          <w:lang w:bidi="fa-IR"/>
          <w:color w:val="111111"/>
          <w:sz w:val="28"/>
          <w:szCs w:val="28"/>
          <w:rtl/>
        </w:rPr>
        <w:t xml:space="preserve">فأما لفظ أمیر المؤمنین ع فی قوله نشرة فإن النشرة فی اللغة کالعوذة و الرقیة قالوا نشرت فلانا تنشیرا أی رقیته و عوذته و قال الکلابی إذا نشر المسفوع فکأنما أنشط من عقال أی یذهب عنه ما به سریعا و</w:t>
      </w:r>
    </w:p>
    <w:p>
      <w:pPr>
        <w:pStyle w:val="BookText"/>
      </w:pPr>
      <w:r>
        <w:rPr>
          <w:rFonts w:ascii="Times New Roman" w:hAnsi="Times New Roman" w:eastAsia="Times New Roman" w:cs="Times New Roman"/>
          <w:lang w:val="en-US" w:bidi="en-US"/>
          <w:color w:val="111111"/>
          <w:sz w:val="28"/>
          <w:szCs w:val="28"/>
          <w:rtl/>
        </w:rPr>
        <w:t xml:space="preserve">4887</w:t>
      </w:r>
    </w:p>
    <w:p>
      <w:pPr>
        <w:pStyle w:val="BookText"/>
      </w:pPr>
      <w:r>
        <w:rPr>
          <w:rFonts w:ascii="IRNazanin" w:hAnsi="IRNazanin" w:eastAsia="IRNazanin" w:cs="IRNazanin"/>
          <w:lang w:bidi="fa-IR"/>
          <w:color w:val="111111"/>
          <w:sz w:val="28"/>
          <w:szCs w:val="28"/>
          <w:rtl/>
        </w:rPr>
        <w:t xml:space="preserve">فی الحدیث أنه قال فلعل طبا أصابه یعنی سحرا ثم عوذه ب‍ قل أعوذ برب الناس .</w:t>
      </w:r>
    </w:p>
    <w:p>
      <w:pPr>
        <w:pStyle w:val="BookText"/>
      </w:pPr>
      <w:r>
        <w:rPr>
          <w:rFonts w:ascii="IRNazanin" w:hAnsi="IRNazanin" w:eastAsia="IRNazanin" w:cs="IRNazanin"/>
          <w:lang w:bidi="fa-IR"/>
          <w:color w:val="111111"/>
          <w:sz w:val="28"/>
          <w:szCs w:val="28"/>
          <w:rtl/>
        </w:rPr>
        <w:t xml:space="preserve">أی رقاه و کذلک إذا کتب له النشرة.</w:t>
      </w:r>
    </w:p>
    <w:p>
      <w:pPr>
        <w:pStyle w:val="BookText"/>
      </w:pPr>
      <w:r>
        <w:rPr>
          <w:rFonts w:ascii="IRNazanin" w:hAnsi="IRNazanin" w:eastAsia="IRNazanin" w:cs="IRNazanin"/>
          <w:lang w:bidi="fa-IR"/>
          <w:color w:val="111111"/>
          <w:sz w:val="28"/>
          <w:szCs w:val="28"/>
          <w:rtl/>
        </w:rPr>
        <w:t xml:space="preserve">و قد عد أمیر المؤمنین ع أمورا أربعة ذکر منها النشرة و لم یکن ع لیقول ذلک إلا عن توقیف من رسول الله ص</w:t>
      </w:r>
    </w:p>
    <w:p>
      <w:pPr>
        <w:pStyle w:val="BookText"/>
      </w:pPr>
      <w:r>
        <w:rPr>
          <w:rFonts w:ascii="IRNazanin" w:hAnsi="IRNazanin" w:eastAsia="IRNazanin" w:cs="IRNazanin"/>
          <w:lang w:bidi="fa-IR"/>
          <w:color w:val="111111"/>
          <w:sz w:val="28"/>
          <w:szCs w:val="28"/>
          <w:rtl/>
        </w:rPr>
        <w:t xml:space="preserve">تم الجزء التاسع عشر من شرح نهج البلاغة لابن أبی الحدید و یلیه الجزء العشرون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32" w:name="pg11086_126275"/>
    <w:bookmarkEnd w:id="232"/>
    <w:p>
      <w:pPr>
        <w:pStyle w:val="Heading2"/>
      </w:pPr>
      <w:bookmarkStart w:id="498" w:name="_Toc266"/>
      <w:r>
        <w:t>فهرس الموضوعات</w:t>
      </w:r>
      <w:bookmarkEnd w:id="498"/>
    </w:p>
    <w:p>
      <w:pPr>
        <w:pStyle w:val="BookText"/>
      </w:pPr>
      <w:r>
        <w:rPr>
          <w:rFonts w:ascii="IRNazanin" w:hAnsi="IRNazanin" w:eastAsia="IRNazanin" w:cs="IRNazanin"/>
          <w:lang w:bidi="fa-IR"/>
          <w:color w:val="111111"/>
          <w:sz w:val="28"/>
          <w:szCs w:val="28"/>
          <w:rtl/>
        </w:rPr>
        <w:t xml:space="preserve">تابع ما ورد من حکمه علیه السلام و مختار أجوبة مسائله،و کلامه 7-374</w:t>
      </w:r>
    </w:p>
    <w:p>
      <w:pPr>
        <w:pStyle w:val="BookText"/>
      </w:pPr>
      <w:r>
        <w:rPr>
          <w:rFonts w:ascii="IRNazanin" w:hAnsi="IRNazanin" w:eastAsia="IRNazanin" w:cs="IRNazanin"/>
          <w:lang w:bidi="fa-IR"/>
          <w:color w:val="111111"/>
          <w:sz w:val="28"/>
          <w:szCs w:val="28"/>
          <w:rtl/>
        </w:rPr>
        <w:t xml:space="preserve">فصل فی الحیاء و ما قیل فیه 45-47</w:t>
      </w:r>
    </w:p>
    <w:p>
      <w:pPr>
        <w:pStyle w:val="BookText"/>
      </w:pPr>
      <w:r>
        <w:rPr>
          <w:rFonts w:ascii="IRNazanin" w:hAnsi="IRNazanin" w:eastAsia="IRNazanin" w:cs="IRNazanin"/>
          <w:lang w:bidi="fa-IR"/>
          <w:color w:val="111111"/>
          <w:sz w:val="28"/>
          <w:szCs w:val="28"/>
          <w:rtl/>
        </w:rPr>
        <w:t xml:space="preserve">مثل من شجاعة علیّ علیه السلام 60-62</w:t>
      </w:r>
    </w:p>
    <w:p>
      <w:pPr>
        <w:pStyle w:val="BookText"/>
      </w:pPr>
      <w:r>
        <w:rPr>
          <w:rFonts w:ascii="Amiri" w:hAnsi="Amiri" w:eastAsia="Amiri" w:cs="Amiri"/>
          <w:lang w:bidi="ar-SA"/>
          <w:color w:val="111111"/>
          <w:sz w:val="28"/>
          <w:szCs w:val="28"/>
          <w:rtl/>
        </w:rPr>
        <w:t xml:space="preserve">قصة غزوة الخندق 62-64</w:t>
      </w:r>
    </w:p>
    <w:p>
      <w:pPr>
        <w:pStyle w:val="BookText"/>
      </w:pPr>
      <w:r>
        <w:rPr>
          <w:rFonts w:ascii="IRNazanin" w:hAnsi="IRNazanin" w:eastAsia="IRNazanin" w:cs="IRNazanin"/>
          <w:lang w:bidi="fa-IR"/>
          <w:color w:val="111111"/>
          <w:sz w:val="28"/>
          <w:szCs w:val="28"/>
          <w:rtl/>
        </w:rPr>
        <w:t xml:space="preserve">ما جری بین یحیی بن عبد اللّه و عبد اللّه بن مصعب عند الرشید 91-94</w:t>
      </w:r>
    </w:p>
    <w:p>
      <w:pPr>
        <w:pStyle w:val="BookText"/>
      </w:pPr>
      <w:r>
        <w:rPr>
          <w:rFonts w:ascii="IRNazanin" w:hAnsi="IRNazanin" w:eastAsia="IRNazanin" w:cs="IRNazanin"/>
          <w:lang w:bidi="fa-IR"/>
          <w:color w:val="111111"/>
          <w:sz w:val="28"/>
          <w:szCs w:val="28"/>
          <w:rtl/>
        </w:rPr>
        <w:t xml:space="preserve">من کلامه علیه السلام لکمیل بن زیاد النخعی و شرح ذلک 99-100</w:t>
      </w:r>
    </w:p>
    <w:p>
      <w:pPr>
        <w:pStyle w:val="BookText"/>
      </w:pPr>
      <w:r>
        <w:rPr>
          <w:rFonts w:ascii="IRNazanin" w:hAnsi="IRNazanin" w:eastAsia="IRNazanin" w:cs="IRNazanin"/>
          <w:lang w:bidi="fa-IR"/>
          <w:color w:val="111111"/>
          <w:sz w:val="28"/>
          <w:szCs w:val="28"/>
          <w:rtl/>
        </w:rPr>
        <w:t xml:space="preserve">نبذ من غریب کلام الإمام علیّ و شرحه لأبی عبید 116-124</w:t>
      </w:r>
    </w:p>
    <w:p>
      <w:pPr>
        <w:pStyle w:val="BookText"/>
      </w:pPr>
      <w:r>
        <w:rPr>
          <w:rFonts w:ascii="IRNazanin" w:hAnsi="IRNazanin" w:eastAsia="IRNazanin" w:cs="IRNazanin"/>
          <w:lang w:bidi="fa-IR"/>
          <w:color w:val="111111"/>
          <w:sz w:val="28"/>
          <w:szCs w:val="28"/>
          <w:rtl/>
        </w:rPr>
        <w:t xml:space="preserve">نبذ من غریب کلام الإمام علیّ و شرحه لان قتیبة 124-130</w:t>
      </w:r>
    </w:p>
    <w:p>
      <w:pPr>
        <w:pStyle w:val="BookText"/>
      </w:pPr>
      <w:r>
        <w:rPr>
          <w:rFonts w:ascii="IRNazanin" w:hAnsi="IRNazanin" w:eastAsia="IRNazanin" w:cs="IRNazanin"/>
          <w:lang w:bidi="fa-IR"/>
          <w:color w:val="111111"/>
          <w:sz w:val="28"/>
          <w:szCs w:val="28"/>
          <w:rtl/>
        </w:rPr>
        <w:t xml:space="preserve">خطبة منسوبة للإمام علیّ خالیة من حرف الألف 140-143</w:t>
      </w:r>
    </w:p>
    <w:p>
      <w:pPr>
        <w:pStyle w:val="BookText"/>
      </w:pPr>
      <w:r>
        <w:rPr>
          <w:rFonts w:ascii="IRNazanin" w:hAnsi="IRNazanin" w:eastAsia="IRNazanin" w:cs="IRNazanin"/>
          <w:lang w:bidi="fa-IR"/>
          <w:color w:val="111111"/>
          <w:sz w:val="28"/>
          <w:szCs w:val="28"/>
          <w:rtl/>
        </w:rPr>
        <w:t xml:space="preserve">نبذ مما قیل فی السلطان 149-151</w:t>
      </w:r>
    </w:p>
    <w:p>
      <w:pPr>
        <w:pStyle w:val="BookText"/>
      </w:pPr>
      <w:r>
        <w:rPr>
          <w:rFonts w:ascii="IRNazanin" w:hAnsi="IRNazanin" w:eastAsia="IRNazanin" w:cs="IRNazanin"/>
          <w:lang w:bidi="fa-IR"/>
          <w:color w:val="111111"/>
          <w:sz w:val="28"/>
          <w:szCs w:val="28"/>
          <w:rtl/>
        </w:rPr>
        <w:t xml:space="preserve">من کلامه علیه السلام فی وصف صدیق و شرح ذلک 183-184</w:t>
      </w:r>
    </w:p>
    <w:p>
      <w:pPr>
        <w:pStyle w:val="BookText"/>
      </w:pPr>
      <w:r>
        <w:rPr>
          <w:rFonts w:ascii="IRNazanin" w:hAnsi="IRNazanin" w:eastAsia="IRNazanin" w:cs="IRNazanin"/>
          <w:lang w:bidi="fa-IR"/>
          <w:color w:val="111111"/>
          <w:sz w:val="28"/>
          <w:szCs w:val="28"/>
          <w:rtl/>
        </w:rPr>
        <w:t xml:space="preserve">نبذ من الأقوال الحکیمة فی حمد القناعة و قلة الأکل 184-190</w:t>
      </w:r>
    </w:p>
    <w:p>
      <w:pPr>
        <w:pStyle w:val="BookText"/>
      </w:pPr>
      <w:r>
        <w:rPr>
          <w:rFonts w:ascii="IRNazanin" w:hAnsi="IRNazanin" w:eastAsia="IRNazanin" w:cs="IRNazanin"/>
          <w:lang w:bidi="fa-IR"/>
          <w:color w:val="111111"/>
          <w:sz w:val="28"/>
          <w:szCs w:val="28"/>
          <w:rtl/>
        </w:rPr>
        <w:t xml:space="preserve">نبذ من الأقوال الحکیمة فی الفقر و الغنی 227-231</w:t>
      </w:r>
    </w:p>
    <w:p>
      <w:pPr>
        <w:pStyle w:val="BookText"/>
      </w:pPr>
      <w:r>
        <w:rPr>
          <w:rFonts w:ascii="IRNazanin" w:hAnsi="IRNazanin" w:eastAsia="IRNazanin" w:cs="IRNazanin"/>
          <w:lang w:bidi="fa-IR"/>
          <w:color w:val="111111"/>
          <w:sz w:val="28"/>
          <w:szCs w:val="28"/>
          <w:rtl/>
        </w:rPr>
        <w:t xml:space="preserve">نبذ من الأقوال الحکیمة فی الوعد و المطل 248-249</w:t>
      </w:r>
    </w:p>
    <w:p>
      <w:pPr>
        <w:pStyle w:val="BookText"/>
      </w:pPr>
      <w:r>
        <w:rPr>
          <w:rFonts w:ascii="IRNazanin" w:hAnsi="IRNazanin" w:eastAsia="IRNazanin" w:cs="IRNazanin"/>
          <w:lang w:bidi="fa-IR"/>
          <w:color w:val="111111"/>
          <w:sz w:val="28"/>
          <w:szCs w:val="28"/>
          <w:rtl/>
        </w:rPr>
        <w:t xml:space="preserve">نبذ من الأقوال الحکیمة فی وصف حال الدنیا و صروفها 287-297</w:t>
      </w:r>
    </w:p>
    <w:p>
      <w:pPr>
        <w:pStyle w:val="BookText"/>
      </w:pPr>
      <w:r>
        <w:rPr>
          <w:rFonts w:ascii="IRNazanin" w:hAnsi="IRNazanin" w:eastAsia="IRNazanin" w:cs="IRNazanin"/>
          <w:lang w:bidi="fa-IR"/>
          <w:color w:val="111111"/>
          <w:sz w:val="28"/>
          <w:szCs w:val="28"/>
          <w:rtl/>
        </w:rPr>
        <w:t xml:space="preserve">أقوال مأثورة فی الجود و البخل 316-318</w:t>
      </w:r>
    </w:p>
    <w:p>
      <w:pPr>
        <w:pStyle w:val="BookText"/>
      </w:pPr>
      <w:r>
        <w:rPr>
          <w:rFonts w:ascii="IRNazanin" w:hAnsi="IRNazanin" w:eastAsia="IRNazanin" w:cs="IRNazanin"/>
          <w:lang w:bidi="fa-IR"/>
          <w:color w:val="111111"/>
          <w:sz w:val="28"/>
          <w:szCs w:val="28"/>
          <w:rtl/>
        </w:rPr>
        <w:t xml:space="preserve">نبذ مما قیل فی حال الدنیا و هوانها و اغترار الناس بها 326-330</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ورد فی الطیب من الآثار 341-351</w:t>
      </w:r>
    </w:p>
    <w:p>
      <w:pPr>
        <w:pStyle w:val="BookText"/>
      </w:pPr>
      <w:r>
        <w:rPr>
          <w:rFonts w:ascii="IRNazanin" w:hAnsi="IRNazanin" w:eastAsia="IRNazanin" w:cs="IRNazanin"/>
          <w:lang w:bidi="fa-IR"/>
          <w:color w:val="111111"/>
          <w:sz w:val="28"/>
          <w:szCs w:val="28"/>
          <w:rtl/>
        </w:rPr>
        <w:t xml:space="preserve">نبذ مما قیل فی التیه و الفخر 352-357</w:t>
      </w:r>
    </w:p>
    <w:p>
      <w:pPr>
        <w:pStyle w:val="BookText"/>
      </w:pPr>
      <w:r>
        <w:rPr>
          <w:rFonts w:ascii="IRNazanin" w:hAnsi="IRNazanin" w:eastAsia="IRNazanin" w:cs="IRNazanin"/>
          <w:lang w:bidi="fa-IR"/>
          <w:color w:val="111111"/>
          <w:sz w:val="28"/>
          <w:szCs w:val="28"/>
          <w:rtl/>
        </w:rPr>
        <w:t xml:space="preserve">طرائف حول الأسماء و الکنی 365-371</w:t>
      </w:r>
    </w:p>
    <w:p>
      <w:pPr>
        <w:pStyle w:val="BookText"/>
      </w:pPr>
      <w:r>
        <w:rPr>
          <w:rFonts w:ascii="IRNazanin" w:hAnsi="IRNazanin" w:eastAsia="IRNazanin" w:cs="IRNazanin"/>
          <w:lang w:bidi="fa-IR"/>
          <w:color w:val="111111"/>
          <w:sz w:val="28"/>
          <w:szCs w:val="28"/>
          <w:rtl/>
        </w:rPr>
        <w:t xml:space="preserve">أقوال فی العین و السحر و العدوی و الطّیرة و الفأل 372-382</w:t>
      </w:r>
    </w:p>
    <w:p>
      <w:pPr>
        <w:pStyle w:val="BookText"/>
      </w:pPr>
      <w:r>
        <w:rPr>
          <w:rFonts w:ascii="IRNazanin" w:hAnsi="IRNazanin" w:eastAsia="IRNazanin" w:cs="IRNazanin"/>
          <w:lang w:bidi="fa-IR"/>
          <w:color w:val="111111"/>
          <w:sz w:val="28"/>
          <w:szCs w:val="28"/>
          <w:rtl/>
        </w:rPr>
        <w:t xml:space="preserve">نکت فی مذاهب العرب و تخیّلاتها 383-429</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ذرء:أی طرف.</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ا«شرح له».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ا:«تمرن».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خزن:تغیر و فسد.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صفق بإحدی راحتیه الأخری أی ضرب علیها.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أوکاه:أحکم رباطه،من الوکاء؛و هو رباط القربة.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ا:«توصل».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ا:«عاجز».</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ا:«الفضیل».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1:212.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یقال:قزح القدر کمنع؛جعل فیها بزر البصل و التابل.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الأفاوه:جمع أفواه؛و هی التوابل.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عبس 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ا:«تاجرت».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 الشیئین:«».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الإحماض:التنقل من الجد إلی المزح.</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البثوق:الشقوق فی الأنهار.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الباغة:الحمقی.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د:«و ضر».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المفرقون».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د«الأولیاء».</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الطرارون:«المروجون لاسلع.</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ا:الحکام.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 67.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د«إلا عند السوء».</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د،و فی ب:«و أما».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د«عن القبیح».</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بیت لأبی ذؤیب الهذلی،و صدره: تریدین کیما تجمعینی و خالدا دیوان الهذلیین 1:159.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ا:«هذا».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یشحذها:یحدها.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الحفیظة:الحمیة و الغضب.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أنوک؛و هو الأحمق.</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ا:«متعجبا».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لبشار،دیوانه 1:309.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58.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رجل مهلوس:هلسه الداء و خامره.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الحماسة 2:304-بشرح التبریزی.</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ا:«أن یقال».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مثل،و انظر المیدانی 1:91.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یحلب أشطره؛أی أنّه قد جرب الأمور و عاناها،و الکلام علی التمثیل.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ا:«غیره».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الماذق:الذی یخلط الود بغیره.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المجنون،دیوانه 186،و ینسب لقیس بن ذریح؛و ینسب أیضا للبعیث،و انظر تخریجه فی الدیوان.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تریع:ترجع و تعود؛کذا فسره صاحب اللسان،و استشهد بالبیت و نسبه إلی البعیث.</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بعده فی الدیوان: و دانیت لیلی فی خلاء و لم یکن شهود علی لیلی عدول مقانع.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ا:«علما قطعیا».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 أقوال».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1:93.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الستر:تغطیة الشیء؛و فی الحدیث:«إن اللّه حی ستیر یحب الستر».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ب:«مستحییا».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العلق 14.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3:42.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ا:«مثل نعمته».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المجنون؛دیوانه ص 186،و صدره: طمعت بلیلی أن تریع و إنّما.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د:«کتبنا».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97.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ب:«شبک»تحریف،قال ابن الأثیر:أی إذا دخلت فیه شوکة لا أخرجها من موضعها،و به سمی المنقاش الذی ینقش به».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79،80.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عبارة د:«لیست کمخالطة المحدود»،و بها یستقیم المعنی أیضا.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50.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الکشّاف 2:490.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ب:«عبارتان»تحریف.</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ب:«یستحدثون»تحریف.</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أقمح رأسه:کشفها.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 49.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251.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ارتث:حمل من المعرکة جریحا و به رمق.</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ب:«نفسه»تحریف.</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الثفر:السیر فی مؤخر السرج.</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انظر سیرة ابن هشام 3:241.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ابن السکیت.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الحسل:ولد الضب.</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ب:«تنام»تحریف.</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قدع نفسه:منعها و حدّ من شهوتها.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الطلیح:المتعب.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قصر».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 یستریح فیه الظالم».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اللسان:«الروزنة:الکوة،و فی المحکم:الخرق فی أعلی السقف.و عن التهذیب:یقال للکوة النافذة الروزن؛قال:و أحسبه معربا.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المراء:الجدال.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د:«المشورة».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القنیات:جمع قنیة؛بالضم و الکسر:ما اکتسبه الإنسان.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فضیل بن عیاض.</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الحسن البصری.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جنة:وقایة.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التمیمة:العوذة.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1:407،و قبله: إن یکد مطّرف الإخاء فإنّنا نغدو و نسری فی إخاء تالد.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ا:«یرد».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ا:«منها».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ابن الأثیر فی النهایة 1:258 قال:یقال:رجل حامز الفؤاد و حمیزه؛أی شدید.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ب:«الجود»تحریف.</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ا:«الحیاة الدنیا ضد الحیاة الآخرة».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ا:«تقضی».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سبأ 39.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11.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28.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40.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60.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179.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الطالبیین:«تخلصه».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الطالبیین:«فلا أحبّ أن أقر عینهم بذکره».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ب:«من یحیی».</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474-478.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ا:«علیها أحد».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فی«أمکنک».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 60.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للأحول الکندی-اللسان طها.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ا:«ذلک».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ب:«الهجام»تصحیف.</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و التبیین 1:97.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ا:«أو ینقص».</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141.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ا:«أبقی له».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177.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اللسان«أرز»،و نسبه إلی رؤبة.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اللسان(أرز).</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الأصمعی:سألنی شعبة عن هذا الحرف،فقلت:لیس هو هکذا،إنّما هو نفض القصاب الوذام: التربة.و التربة:التی سقطت فی التراب فتتربت،و القصاب ینفضها.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 61.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27.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ا:«الکلام».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15.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اللسان(ولع)،و صدره: لخلابة العینین کذابة المنی.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239،و صدره: و إذا حمّل عبئا بعضهم.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اللسان(نطق)،من غیر نسبة.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ب،و فی ا،د:«فتطوت».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3:71،قال:«یصف الریح».</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المؤمنین:20.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الدهر:6.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النازعات 30.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المؤمنین:38.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ق:45.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الغاشیة:22.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الأنبیاء:18.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الواقعة:71.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الأعراف:171.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الأصل:«بذاکر»؛تصحیف.</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فصلت:42.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المائدة:25.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الأصل:«ننقذ»،تصحیف.</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النوکی:الحمقی.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عضهک:کذبک.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أحمد بن طاهر صاحب تاریخ بغداد.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ا:«خربت».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ا:«خسروا ذلک».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البغاث:صغار الطیر.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لم یشهده سیده».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د:«الإمامیّة».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ا:«الذی».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یخترم بغته،أی یأتیه الموت بغتة.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کلمة غامضة فی الأصول.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منه قول أبی کبیر الهذلی: و مبرأ من کل غبّر حیضة و فساد مرضعة و داء مغیل قال فی اللسان:«و غبر الحیض:بقایاه».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الوجه الأوّل».</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ا:«غیر المنقطع».</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المیدانی....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المیدانی 2:16.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46.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123.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الانفطار 64-66.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ق 28،29.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المؤمنون 99،100.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یقال:اخترمته المنیة؛أی أخذته من بینهم.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سحابة تصب مطرا شدیدا.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لامیة العرب 27.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الزمنی:المرضی عن کبر و هرم.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النمر الدقل:أردأ التمر.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4:222.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الکامل:2:41،و نسبهما إلی محمّد بن عبد اللّه العتبی.</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333(بشرح الخیاط)،التبیان 1:246.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3:233.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ب:«نفض تحریف».</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تصمی أی تصیب.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ا:«أصحاب الملل».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الدر:اللبن،و الکلام علی الاستعارة.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الطهور:الماء الذی یتطهر به.و یخمره:یستره.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الجنة بالضم:کل ما وقی.</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ا:«أولی به».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ا:«القرابة».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53.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الدیوان:«لک».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الألمعی:الحدید اللسان و القلب؛قال فی الکامل: «و قد أبانه بقوله:«الذی یظن بک الظنّ».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1:282.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التظنی:هو التظنن،قلبت النون الثانیة یاء:و الطلیعة:الذی یطلع القوم علی العدو فإذا جاءهم العدو أنذرهم.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ب:«وجود»تحریف.</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بعدها فی ا:«واضحا».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المعارف 580.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یحضره القلب».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المعلقة ص 323-بشرح التبریزی.</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الأعراف:138.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لسبته الحیة:لدغته.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32.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نوح 12.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المدّثّر 12.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السکة:الطریقة.و المأبورة:الملقحة،و انظر نهایة ابن الأثیر 1:10.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العلق 6،7.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83.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1:168.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 28.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ا:«فیه».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استذفّ:تهیأ.</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قوته».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للأفوه الأودی،دیوانه 10(ضمن مجموعة الطرائف الأدبیة).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251.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الطبع:الدنس.</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ا:«فإن سهامه».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 حین:«».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ا:«علی ما فعل».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لأمیة ابن أبی الصلت،و قبله: لا تضیقنّ فی الأمور فقد یکشف غماؤها بغیر احتیال.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وجلا:خائفا.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د«محلا»؛و هو یستقیم أیضا.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ب:«هامان»تصحیف.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أشبلا:عطفا.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اللسان(صرد)،و نسبه إلی المنقریّ یخاطب جریرا و الفرزدق.و صرد السهم:نفذ حده.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لسام بن وابصة،من کلمة له فی أمالی القالی 2:224.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3:81.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ب:«الاضطرار»تحریف.</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قوله تعالی فی سورة الروم 12: وَ یَوْمَ تَقُومُ السّٰاعَةُ یُبْلِسُ الْمُجْرِمُونَ.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7،8.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للبید دیوانه،170.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ب«تسقط».</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192.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الدحض:المکان الزلق.</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 ا:«به».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المؤمنون 115.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ابن الأثیر 2:167،4:250.الهفة:السحاب لا ماء فیه؛و السفة:ما ینسج من الخوص کالزبیل؛أی لا مشروب فی بیتک و لا مأکول.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د:«یطابق».</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104.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99.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87.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97-99.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التغابن 16.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128.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3-5.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الحشر 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الأنعام 125.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ب:«علی الجود».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الذاریات 22.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مغبوط فی أول لیل قامت بواکیه فی آخره».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ا،و بعدها فی ب:فنالوا له:لم لا تتکلم؟فقال:أ ما علمتم...».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ا،ب و فی د:«المظنونات».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غدرهم بها».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ا:«قدم علیه».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ا،و هو الصواب،و فی ب،د:«المنذر».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فی ب،د:«إلیهما».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عبد اللّه بن معاویة،الأغانی 12:214(طبعة دار الکتب).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الفتیل:ما یکون فی شق النواة،و النقیر:النقرة التی فی ظاهر النواة.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161.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ردع الزعفران:لطخه.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ابن الأثیر 4:70.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التوم:الدر.و هی من«د».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الوبیص:البریق:</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یبوکها بین راحتیه؛أی یقلبها.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یطّبی:یستمیل.و البیت لکثیر،انظر خزانة الأدب 4:147.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41.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البنّة:الرائحة مطلقا.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الخشف:ولد الظبی.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تقزز منه:تباعد.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المنهاج لابن جزلة الطبیب؛منه نسخة مخطوطة بدار الکتب رقم 107-طب.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ضفع الثور:نجوه.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المنهاج.الورقة:174.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الورقة 174.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الأعشین 350.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المنهاج:ورقة 177.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فنصور:جزیرة سرندیب.انظر المفردات لابن البیطار ج 4:52 طبع بولاق.</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نسبة إلی ملک اسمه رباح انظر نهایة الأرب ج 11:294.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قانون ابن سینا و شرح الأدویة المفردة للکازرونی و نهایة الأرب ج‍ 11:294.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الجعلات:جمع جعل؛بضم ففتح:دویبة معروفة تغشی الأمکنة القذرة.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الأقیال:جمع قیل؛و هو الملک.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د:«أذل له»؛و هو مستقیم أیضا.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أبو العباس:قوله:«و أشرفهم حلیفا»؛کان أبو مرثد حلیف حمزة بن عبد المطلب.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د:«أخلاق»و المعنی علیه یستقیم أیضا.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2:205،206.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الثبور:الهلاک.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لقمان 14،15.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النبز:أن یلقب الإنسان بما یکره.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الحدقی،من ألقاب الجاحظ.</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ب:«دیاس».</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578،و روایته:«و لکن لا تلاقی الخلائق».</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النشرة:کالعوذة و الرقیة.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المعین:المعیون،أی المصاب بالعین.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السعفة:قروح تخرج علی رأس الصبی.و استرقوا،أی اطلبوا من یرقیها.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للبید،دیوانه 172.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1:145،و نسبها إلی المرقش.</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الهاشمیات 36.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الأکمة:الموضع یکون أشدّ ارتفاعا ممّا حوله،و انظر عیون الأخبار 1:145.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تفاجت:وسعت ما بین رجلیها.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نتجتها أی أولدتها.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المحاق مثلثة:آخر الشهر أو ثلاث لیال من آخره،أو أن یستتر القمر فلا یری غدوة و لا عشیة،سمی محاقا لأنّه طلع مع الشمس فمحقته.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الطامث:الحائض.و المسوط:المخلوط.</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العیون:الشدید الإصابة بالعین.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الحیوان 3:447.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الأخثاء:جمع خثة؛و هی البعرة اللینة.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للسلیک بن السلکة،و البیت من شواهد ابن عقیل 2:282.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90.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218.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54.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131.و الخافقات:الرایات.</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شرح دیوانه:«أو أبا مثل نهشل.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436.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714.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دیوانه 715؛و فی شرح الدیوان.و الخافقات یرید قوله: و أین تقضّی المالکان أمورها بحقّ و أین الخافقات اللوامع قال أبو الهیثم:«فخر الفرزدق فی هذا البیت علی جریر؛لأن العرب کانت إذا بلغ لأحدهم ألف بعیر فقأ عین بعیر منها؛فإذا تمت ألفان أعماه؛فافتخر علیه بکثرة ماله».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346.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 و الشعراء 397.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4:274.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قوله: غلبتک بالمفقّئ و المعنّی و بیت المحتبی و الخافقات.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339.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المفضلیة 31.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للمجنون،دیوانه 165.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الحماسة-بشرح التبریزی 3:267.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46،و روایته:و من دون رمسینا من الأرض سبسب.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30.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الخبط هنا:الورق.</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اللسان(رتم)من غیر نسبة.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88.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بتمامه: سقته إیاة الشمس إلاّ لثاته أسفّ و لم تکدم علیه بإثمد.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اللسان(مذل)من غیر نسبة.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172.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اللسان(هقع)دون نسبة.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128.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الجن 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للصمة بن عبد اللّه،دیوان الحماسة-بشرح التبریزی 3:199.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الغرلة:القلفة،و هی الجدة فی رأس الإحلیل قبل الختان.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280.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بتمامه: و قد أغتدی قبل العطاس بهیکل شدید منیع الجنب فعم المنطّق دیوانه 173.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 الزند 1162.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شروح سقط الزند 1168.نوادر أبی زید 146،و روایته:«ردما أسال و ما أعاما».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شروح سقط الزند 1168.نوادر أبی زید 146،و روایته:«ردما أسال و ما أعاما».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360.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 و الحیوان،و فی ب:«الوحشیة».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الحیوان 6:249.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الحیوان:«و لا ذنب للأقدار».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الحیوان 6:225.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الحیوان 6:235.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الحیوان 6:165.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الحیوان 6:159.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الحیوان 6:166.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عادیة:قدیمة.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السملق:القاع الصفصف.</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29.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44.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أقعصها:قتلها فی مکانها.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الحین:الهلاک.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جهنام تابعة الأعشی.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الإشفی:الإسکاف.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DD80D6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19</dc:title>
  <dc:description/>
  <dc:subject/>
  <cp:keywords/>
  <cp:category/>
  <cp:lastModifiedBy/>
  <dcterms:created xsi:type="dcterms:W3CDTF">2026-08-21T12:23:31+03:30</dcterms:created>
  <dcterms:modified xsi:type="dcterms:W3CDTF">2026-08-21T12:23:31+03:30</dcterms:modified>
</cp:coreProperties>
</file>

<file path=docProps/custom.xml><?xml version="1.0" encoding="utf-8"?>
<Properties xmlns="http://schemas.openxmlformats.org/officeDocument/2006/custom-properties" xmlns:vt="http://schemas.openxmlformats.org/officeDocument/2006/docPropsVTypes"/>
</file>