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4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دو فصلنامه میقات الحج جلد </w:t>
      </w:r>
      <w:r>
        <w:rPr/>
        <w:t>30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75803_106777794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575805_1067777946">
            <w:r>
              <w:rPr>
                <w:webHidden/>
                <w:rStyle w:val="IndexLink"/>
                <w:rtl w:val="true"/>
              </w:rPr>
              <w:t>ملاحظات‌</w:t>
            </w:r>
            <w:r>
              <w:rPr>
                <w:rStyle w:val="IndexLink"/>
                <w:rtl w:val="true"/>
              </w:rPr>
              <w:tab/>
            </w:r>
            <w:r>
              <w:rPr>
                <w:rStyle w:val="IndexLink"/>
              </w:rPr>
              <w:t>4</w:t>
            </w:r>
          </w:hyperlink>
        </w:p>
        <w:p>
          <w:pPr>
            <w:pStyle w:val="Contents2"/>
            <w:tabs>
              <w:tab w:val="clear" w:pos="8743"/>
              <w:tab w:val="right" w:pos="9026" w:leader="dot"/>
            </w:tabs>
            <w:rPr/>
          </w:pPr>
          <w:hyperlink w:anchor="__RefHeading___Toc1575807_106777794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575809_1067777946">
            <w:r>
              <w:rPr>
                <w:webHidden/>
                <w:rStyle w:val="IndexLink"/>
                <w:rtl w:val="true"/>
              </w:rPr>
              <w:t xml:space="preserve">الحج رموز و حكم </w:t>
            </w:r>
            <w:r>
              <w:rPr>
                <w:rStyle w:val="IndexLink"/>
                <w:rtl w:val="true"/>
              </w:rPr>
              <w:t>(</w:t>
            </w:r>
            <w:r>
              <w:rPr>
                <w:rStyle w:val="IndexLink"/>
              </w:rPr>
              <w:t>7</w:t>
            </w:r>
            <w:r>
              <w:rPr>
                <w:rStyle w:val="IndexLink"/>
                <w:rtl w:val="true"/>
              </w:rPr>
              <w:t>)</w:t>
              <w:tab/>
            </w:r>
            <w:r>
              <w:rPr>
                <w:rStyle w:val="IndexLink"/>
              </w:rPr>
              <w:t>5</w:t>
            </w:r>
          </w:hyperlink>
        </w:p>
        <w:p>
          <w:pPr>
            <w:pStyle w:val="Contents2"/>
            <w:tabs>
              <w:tab w:val="clear" w:pos="8743"/>
              <w:tab w:val="right" w:pos="9026" w:leader="dot"/>
            </w:tabs>
            <w:rPr/>
          </w:pPr>
          <w:hyperlink w:anchor="__RefHeading___Toc1575811_1067777946">
            <w:r>
              <w:rPr>
                <w:webHidden/>
                <w:rStyle w:val="IndexLink"/>
                <w:rtl w:val="true"/>
              </w:rPr>
              <w:t>السعى‌</w:t>
            </w:r>
            <w:r>
              <w:rPr>
                <w:rStyle w:val="IndexLink"/>
                <w:rtl w:val="true"/>
              </w:rPr>
              <w:tab/>
            </w:r>
            <w:r>
              <w:rPr>
                <w:rStyle w:val="IndexLink"/>
              </w:rPr>
              <w:t>36</w:t>
            </w:r>
          </w:hyperlink>
        </w:p>
        <w:p>
          <w:pPr>
            <w:pStyle w:val="Contents2"/>
            <w:tabs>
              <w:tab w:val="clear" w:pos="8743"/>
              <w:tab w:val="right" w:pos="9026" w:leader="dot"/>
            </w:tabs>
            <w:rPr/>
          </w:pPr>
          <w:hyperlink w:anchor="__RefHeading___Toc1575813_1067777946">
            <w:r>
              <w:rPr>
                <w:webHidden/>
                <w:rStyle w:val="IndexLink"/>
                <w:rtl w:val="true"/>
              </w:rPr>
              <w:t xml:space="preserve">ائمة اهل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حفاظ السيرة النبوية و سننه و أحاديثه‌</w:t>
            </w:r>
            <w:r>
              <w:rPr>
                <w:rStyle w:val="IndexLink"/>
                <w:rtl w:val="true"/>
              </w:rPr>
              <w:tab/>
            </w:r>
            <w:r>
              <w:rPr>
                <w:rStyle w:val="IndexLink"/>
              </w:rPr>
              <w:t>80</w:t>
            </w:r>
          </w:hyperlink>
        </w:p>
        <w:p>
          <w:pPr>
            <w:pStyle w:val="Contents2"/>
            <w:tabs>
              <w:tab w:val="clear" w:pos="8743"/>
              <w:tab w:val="right" w:pos="9026" w:leader="dot"/>
            </w:tabs>
            <w:rPr/>
          </w:pPr>
          <w:hyperlink w:anchor="__RefHeading___Toc1575815_1067777946">
            <w:r>
              <w:rPr>
                <w:webHidden/>
                <w:rStyle w:val="IndexLink"/>
                <w:rtl w:val="true"/>
              </w:rPr>
              <w:t>فقه الحج‌</w:t>
            </w:r>
            <w:r>
              <w:rPr>
                <w:rStyle w:val="IndexLink"/>
                <w:rtl w:val="true"/>
              </w:rPr>
              <w:tab/>
            </w:r>
            <w:r>
              <w:rPr>
                <w:rStyle w:val="IndexLink"/>
              </w:rPr>
              <w:t>116</w:t>
            </w:r>
          </w:hyperlink>
        </w:p>
        <w:p>
          <w:pPr>
            <w:pStyle w:val="Contents2"/>
            <w:tabs>
              <w:tab w:val="clear" w:pos="8743"/>
              <w:tab w:val="right" w:pos="9026" w:leader="dot"/>
            </w:tabs>
            <w:rPr/>
          </w:pPr>
          <w:hyperlink w:anchor="__RefHeading___Toc1575817_1067777946">
            <w:r>
              <w:rPr>
                <w:webHidden/>
                <w:rStyle w:val="IndexLink"/>
                <w:rtl w:val="true"/>
              </w:rPr>
              <w:t>(</w:t>
            </w:r>
            <w:r>
              <w:rPr>
                <w:rStyle w:val="IndexLink"/>
                <w:rtl w:val="true"/>
              </w:rPr>
              <w:t>والفجر</w:t>
            </w:r>
            <w:r>
              <w:rPr>
                <w:rStyle w:val="IndexLink"/>
                <w:rtl w:val="true"/>
              </w:rPr>
              <w:t xml:space="preserve">* </w:t>
            </w:r>
            <w:r>
              <w:rPr>
                <w:rStyle w:val="IndexLink"/>
                <w:rtl w:val="true"/>
              </w:rPr>
              <w:t>و ليال عشر</w:t>
            </w:r>
            <w:r>
              <w:rPr>
                <w:rStyle w:val="IndexLink"/>
                <w:rtl w:val="true"/>
              </w:rPr>
              <w:t>)</w:t>
              <w:tab/>
            </w:r>
            <w:r>
              <w:rPr>
                <w:rStyle w:val="IndexLink"/>
              </w:rPr>
              <w:t>124</w:t>
            </w:r>
          </w:hyperlink>
        </w:p>
        <w:p>
          <w:pPr>
            <w:pStyle w:val="Contents2"/>
            <w:tabs>
              <w:tab w:val="clear" w:pos="8743"/>
              <w:tab w:val="right" w:pos="9026" w:leader="dot"/>
            </w:tabs>
            <w:rPr/>
          </w:pPr>
          <w:hyperlink w:anchor="__RefHeading___Toc1575819_1067777946">
            <w:r>
              <w:rPr>
                <w:webHidden/>
                <w:rStyle w:val="IndexLink"/>
                <w:rtl w:val="true"/>
              </w:rPr>
              <w:t xml:space="preserve">شخصيات من الحرمين الشريفين </w:t>
            </w:r>
            <w:r>
              <w:rPr>
                <w:rStyle w:val="IndexLink"/>
                <w:rtl w:val="true"/>
              </w:rPr>
              <w:t>(</w:t>
            </w:r>
            <w:r>
              <w:rPr>
                <w:rStyle w:val="IndexLink"/>
              </w:rPr>
              <w:t>24</w:t>
            </w:r>
            <w:r>
              <w:rPr>
                <w:rStyle w:val="IndexLink"/>
                <w:rtl w:val="true"/>
              </w:rPr>
              <w:t xml:space="preserve">) </w:t>
            </w:r>
            <w:r>
              <w:rPr>
                <w:rStyle w:val="IndexLink"/>
                <w:rtl w:val="true"/>
              </w:rPr>
              <w:t>أبى بن كعب‌</w:t>
            </w:r>
            <w:r>
              <w:rPr>
                <w:rStyle w:val="IndexLink"/>
                <w:rtl w:val="true"/>
              </w:rPr>
              <w:tab/>
            </w:r>
            <w:r>
              <w:rPr>
                <w:rStyle w:val="IndexLink"/>
              </w:rPr>
              <w:t>155</w:t>
            </w:r>
          </w:hyperlink>
        </w:p>
        <w:p>
          <w:pPr>
            <w:pStyle w:val="Contents2"/>
            <w:tabs>
              <w:tab w:val="clear" w:pos="8743"/>
              <w:tab w:val="right" w:pos="9026" w:leader="dot"/>
            </w:tabs>
            <w:rPr/>
          </w:pPr>
          <w:hyperlink w:anchor="__RefHeading___Toc1575821_1067777946">
            <w:r>
              <w:rPr>
                <w:webHidden/>
                <w:rStyle w:val="IndexLink"/>
                <w:rtl w:val="true"/>
              </w:rPr>
              <w:t>أيام التشريق في القرآن الكريم‌</w:t>
            </w:r>
            <w:r>
              <w:rPr>
                <w:rStyle w:val="IndexLink"/>
                <w:rtl w:val="true"/>
              </w:rPr>
              <w:tab/>
            </w:r>
            <w:r>
              <w:rPr>
                <w:rStyle w:val="IndexLink"/>
              </w:rPr>
              <w:t>184</w:t>
            </w:r>
          </w:hyperlink>
        </w:p>
        <w:p>
          <w:pPr>
            <w:pStyle w:val="Contents2"/>
            <w:tabs>
              <w:tab w:val="clear" w:pos="8743"/>
              <w:tab w:val="right" w:pos="9026" w:leader="dot"/>
            </w:tabs>
            <w:rPr/>
          </w:pPr>
          <w:hyperlink w:anchor="__RefHeading___Toc1575823_1067777946">
            <w:r>
              <w:rPr>
                <w:webHidden/>
                <w:rStyle w:val="IndexLink"/>
                <w:rtl w:val="true"/>
              </w:rPr>
              <w:t xml:space="preserve">عمر الأطرف بن الإمام علي بن أبى طالب </w:t>
            </w:r>
            <w:r>
              <w:rPr>
                <w:rStyle w:val="IndexLink"/>
                <w:rtl w:val="true"/>
              </w:rPr>
              <w:t>(</w:t>
            </w:r>
            <w:r>
              <w:rPr>
                <w:rStyle w:val="IndexLink"/>
                <w:rtl w:val="true"/>
              </w:rPr>
              <w:t>ع</w:t>
            </w:r>
            <w:r>
              <w:rPr>
                <w:rStyle w:val="IndexLink"/>
                <w:rtl w:val="true"/>
              </w:rPr>
              <w:t xml:space="preserve">) </w:t>
            </w:r>
            <w:r>
              <w:rPr>
                <w:rStyle w:val="IndexLink"/>
                <w:rtl w:val="true"/>
              </w:rPr>
              <w:t>و رواياته في الحديث و الآثار</w:t>
            </w:r>
            <w:r>
              <w:rPr>
                <w:rStyle w:val="IndexLink"/>
                <w:rtl w:val="true"/>
              </w:rPr>
              <w:tab/>
            </w:r>
            <w:r>
              <w:rPr>
                <w:rStyle w:val="IndexLink"/>
              </w:rPr>
              <w:t>220</w:t>
            </w:r>
          </w:hyperlink>
        </w:p>
        <w:p>
          <w:pPr>
            <w:pStyle w:val="Contents2"/>
            <w:tabs>
              <w:tab w:val="clear" w:pos="8743"/>
              <w:tab w:val="right" w:pos="9026" w:leader="dot"/>
            </w:tabs>
            <w:rPr/>
          </w:pPr>
          <w:hyperlink w:anchor="__RefHeading___Toc1575825_1067777946">
            <w:r>
              <w:rPr>
                <w:webHidden/>
                <w:rStyle w:val="IndexLink"/>
                <w:rtl w:val="true"/>
              </w:rPr>
              <w:t>مظهر الحج نموذجا</w:t>
            </w:r>
            <w:r>
              <w:rPr>
                <w:rStyle w:val="IndexLink"/>
                <w:rtl w:val="true"/>
              </w:rPr>
              <w:tab/>
            </w:r>
            <w:r>
              <w:rPr>
                <w:rStyle w:val="IndexLink"/>
              </w:rPr>
              <w:t>256</w:t>
            </w:r>
          </w:hyperlink>
        </w:p>
        <w:p>
          <w:pPr>
            <w:pStyle w:val="Contents2"/>
            <w:tabs>
              <w:tab w:val="clear" w:pos="8743"/>
              <w:tab w:val="right" w:pos="9026" w:leader="dot"/>
            </w:tabs>
            <w:rPr/>
          </w:pPr>
          <w:hyperlink w:anchor="__RefHeading___Toc1575827_1067777946">
            <w:r>
              <w:rPr>
                <w:webHidden/>
                <w:rStyle w:val="IndexLink"/>
                <w:rtl w:val="true"/>
              </w:rPr>
              <w:t>قراءة في آية من آيات الحج‌</w:t>
            </w:r>
            <w:r>
              <w:rPr>
                <w:rStyle w:val="IndexLink"/>
                <w:rtl w:val="true"/>
              </w:rPr>
              <w:tab/>
            </w:r>
            <w:r>
              <w:rPr>
                <w:rStyle w:val="IndexLink"/>
              </w:rPr>
              <w:t>270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059_85257"/>
      <w:bookmarkStart w:id="1" w:name="pg11059_85257"/>
      <w:bookmarkEnd w:id="1"/>
    </w:p>
    <w:p>
      <w:pPr>
        <w:pStyle w:val="Heading2"/>
        <w:numPr>
          <w:ilvl w:val="1"/>
          <w:numId w:val="1"/>
        </w:numPr>
        <w:rPr/>
      </w:pPr>
      <w:bookmarkStart w:id="2" w:name="pg11059_85257"/>
      <w:bookmarkStart w:id="3" w:name="__RefHeading___Toc1575803_1067777946"/>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نصف سنويه، تعني بالشوون الثقافيه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محمدي‌ري‌شهري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w:t>
      </w:r>
      <w:r>
        <w:rPr>
          <w:rFonts w:ascii="Amiri" w:hAnsi="Amiri" w:eastAsia="Amiri" w:cs="Amiri"/>
          <w:color w:val="111111"/>
          <w:sz w:val="28"/>
          <w:sz w:val="28"/>
          <w:szCs w:val="28"/>
          <w:lang w:bidi="ar-SA"/>
        </w:rPr>
        <w:t>۱۴۱۷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۳۰۰</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نمونه، 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۵۰۰۰</w:t>
      </w:r>
      <w:r>
        <w:rPr>
          <w:rFonts w:ascii="Amiri" w:hAnsi="Amiri" w:eastAsia="Amiri" w:cs="Amiri"/>
          <w:color w:val="111111"/>
          <w:sz w:val="28"/>
          <w:sz w:val="28"/>
          <w:szCs w:val="28"/>
          <w:rtl w:val="true"/>
          <w:lang w:bidi="ar-SA"/>
        </w:rPr>
        <w:t xml:space="preserve"> ريال</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نويسي توصيفي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پنج اين مجله بنام ميقات الحج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انگليسي</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Mighat al - Haj</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مدير مسئول</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قاضي‌عسكر، سيدعلي،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۱۵۴۲۸۹۶</w:t>
      </w:r>
    </w:p>
    <w:p>
      <w:pPr>
        <w:pStyle w:val="Heading2"/>
        <w:numPr>
          <w:ilvl w:val="1"/>
          <w:numId w:val="1"/>
        </w:numPr>
        <w:rPr/>
      </w:pPr>
      <w:bookmarkStart w:id="5" w:name="__RefHeading___Toc1575805_1067777946"/>
      <w:bookmarkStart w:id="6" w:name="_Toc2"/>
      <w:bookmarkEnd w:id="5"/>
      <w:r>
        <w:rPr>
          <w:rtl w:val="true"/>
        </w:rPr>
        <w:t>ملاحظات‌</w:t>
      </w:r>
      <w:bookmarkEnd w:id="6"/>
    </w:p>
    <w:p>
      <w:pPr>
        <w:pStyle w:val="Heading2"/>
        <w:numPr>
          <w:ilvl w:val="1"/>
          <w:numId w:val="1"/>
        </w:numPr>
        <w:rPr/>
      </w:pPr>
      <w:bookmarkStart w:id="7" w:name="__RefHeading___Toc1575807_1067777946"/>
      <w:bookmarkStart w:id="8" w:name="_Toc3"/>
      <w:bookmarkEnd w:id="7"/>
      <w:r>
        <w:rPr>
          <w:rtl w:val="true"/>
        </w:rPr>
        <w:t>اشارة</w:t>
      </w:r>
      <w:bookmarkEnd w:id="8"/>
    </w:p>
    <w:p>
      <w:pPr>
        <w:pStyle w:val="BookText"/>
        <w:rPr/>
      </w:pPr>
      <w:r>
        <w:rPr>
          <w:rFonts w:ascii="Amiri" w:hAnsi="Amiri" w:eastAsia="Amiri" w:cs="Amiri"/>
          <w:color w:val="111111"/>
          <w:sz w:val="28"/>
          <w:sz w:val="28"/>
          <w:szCs w:val="28"/>
          <w:rtl w:val="true"/>
          <w:lang w:bidi="ar-SA"/>
        </w:rPr>
        <w:t>يرجى من العلماء و المحققين الأفاضل الذين يرغبون في التعاون مع المجلة أن يراعوا عند إرسال مقالاتهم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تقترن المقالات بذكر المصادر و الهوامش بدقّة و 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تتجاوز المقالة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و أن تكون مضروبة على الآلة الكاتبة إن أمكن أوأن تكتب بخط اليد على وجه واحد من كلّ 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المادّة المرسلة للنشر في المجلة غير منشورة سابقاً و غير مرسلة للنشر إلى مجلة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هيئة التحرير بدارسة و تقييم البحوث و الدراسات المقدمة إلى المجلة، ولها الحقّ في صياغتها و تعديلها بما تراه مناسباً مع مراعاة المضمون والمعنى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يعتمد ترتيب البحوث و المقالات في المجلة على أسس فنيّة و ليس لأسباب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تعتذر هيئة التحرير عن إعادة المقالات إلى أصحابها سواء أنشرت أم لم تنشر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المقالات و البحوث التي تنشر على صفحات المجلة تمثل وجهات نظر و آراء كتّابها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ترسل جميع البحوث و المقالات على عنوان المجلة في طهران</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ترحّب هيئة التحرير في مجلة ميقات الحج بملاحظات القرّاء الكرام و مقترحاتهم</w:t>
      </w:r>
      <w:r>
        <w:rPr>
          <w:rFonts w:eastAsia="Amiri" w:cs="Amiri" w:ascii="Amiri" w:hAnsi="Amiri"/>
          <w:color w:val="111111"/>
          <w:sz w:val="28"/>
          <w:szCs w:val="28"/>
          <w:rtl w:val="true"/>
          <w:lang w:bidi="ar-SA"/>
        </w:rPr>
        <w:t>.</w:t>
      </w:r>
      <w:bookmarkStart w:id="9" w:name="pg11059_85259"/>
    </w:p>
    <w:p>
      <w:pPr>
        <w:pStyle w:val="Heading2"/>
        <w:numPr>
          <w:ilvl w:val="1"/>
          <w:numId w:val="1"/>
        </w:numPr>
        <w:rPr/>
      </w:pPr>
      <w:bookmarkStart w:id="10" w:name="__RefHeading___Toc1575809_1067777946"/>
      <w:bookmarkStart w:id="11" w:name="_Toc4"/>
      <w:bookmarkEnd w:id="9"/>
      <w:bookmarkEnd w:id="10"/>
      <w:r>
        <w:rPr>
          <w:rtl w:val="true"/>
        </w:rPr>
        <w:t xml:space="preserve">الحج رموز و حكم </w:t>
      </w:r>
      <w:r>
        <w:rPr>
          <w:rtl w:val="true"/>
        </w:rPr>
        <w:t>(</w:t>
      </w:r>
      <w:r>
        <w:rPr/>
        <w:t>7</w:t>
      </w:r>
      <w:r>
        <w:rPr>
          <w:rtl w:val="true"/>
        </w:rPr>
        <w:t>)</w:t>
      </w:r>
      <w:bookmarkEnd w:id="11"/>
    </w:p>
    <w:p>
      <w:pPr>
        <w:pStyle w:val="BookText"/>
        <w:rPr/>
      </w:pPr>
      <w:r>
        <w:rPr>
          <w:rFonts w:ascii="Amiri" w:hAnsi="Amiri" w:eastAsia="Amiri" w:cs="Amiri"/>
          <w:color w:val="111111"/>
          <w:sz w:val="28"/>
          <w:sz w:val="28"/>
          <w:szCs w:val="28"/>
          <w:rtl w:val="true"/>
          <w:lang w:bidi="ar-SA"/>
        </w:rPr>
        <w:t xml:space="preserve">الله سبحانه وتعالى حكيم، لهذا كان لأفعاله أهداف </w:t>
      </w:r>
      <w:r>
        <w:rPr>
          <w:rStyle w:val="FootnoteAnchor"/>
          <w:rtl w:val="true"/>
        </w:rPr>
        <w:footnoteReference w:id="2"/>
      </w:r>
      <w:r>
        <w:rPr>
          <w:rFonts w:ascii="Amiri" w:hAnsi="Amiri" w:eastAsia="Amiri" w:cs="Amiri"/>
          <w:color w:val="111111"/>
          <w:sz w:val="28"/>
          <w:sz w:val="28"/>
          <w:szCs w:val="28"/>
          <w:rtl w:val="true"/>
          <w:lang w:bidi="ar-SA"/>
        </w:rPr>
        <w:t>، نعم، إنّه تبارك وتعالى منزّه عن الهدف أيضاً بسبب غناه الذاتي، إلّا أنّ العالم نفسه له هدفٌ وجوديّ يناله ويبلغه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والهدف الأسمى والكمال النهائي للمخلوق يكمن في صيرورته عبداً لله وَمَا خَلَقْتُ الْجِنَّ وَالْانسَ إِلَّا لِيَعْبُدُونِ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الواضح أنّ الله تعالى ليس محتاجاً حتّى يُعبد؛ إِنْ تَكْفُرُوا أَنْتُمْ وَمَنْ فِي الْارْضِ جَمِيعاً فَإِنَّ اللهَ لَغَنِىٌّ حَمِيدٌ </w:t>
      </w:r>
      <w:r>
        <w:rPr>
          <w:rStyle w:val="FootnoteAnchor"/>
          <w:rtl w:val="true"/>
        </w:rPr>
        <w:footnoteReference w:id="4"/>
      </w:r>
      <w:r>
        <w:rPr>
          <w:rFonts w:ascii="Amiri" w:hAnsi="Amiri" w:eastAsia="Amiri" w:cs="Amiri"/>
          <w:color w:val="111111"/>
          <w:sz w:val="28"/>
          <w:sz w:val="28"/>
          <w:szCs w:val="28"/>
          <w:rtl w:val="true"/>
          <w:lang w:bidi="ar-SA"/>
        </w:rPr>
        <w:t>فالعبادة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بظاهرها وباطنها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للمخلوق، وليست غاية للخالق الغنيّ المحض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سائر العبادات، غاية للخلق، لا للخالق، لأنّه عين الغنى ومحض الكمال، وبذلك يظهر سرّ الكلام الإلهي واضحاً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حِجُّ الْبَيْتِ مَن اسْتَطَاعَ إِلَيْهِ سَبِيلًا وَمَنْ كَفَرَ فَإِنَّ اللهَ غَنِىٌّ عَنِ الْعَالَمِينَ </w:t>
      </w:r>
      <w:r>
        <w:rPr>
          <w:rStyle w:val="FootnoteAnchor"/>
          <w:rtl w:val="true"/>
        </w:rPr>
        <w:footnoteReference w:id="5"/>
      </w:r>
      <w:r>
        <w:rPr>
          <w:rFonts w:ascii="Amiri" w:hAnsi="Amiri" w:eastAsia="Amiri" w:cs="Amiri"/>
          <w:color w:val="111111"/>
          <w:sz w:val="28"/>
          <w:sz w:val="28"/>
          <w:szCs w:val="28"/>
          <w:rtl w:val="true"/>
          <w:lang w:bidi="ar-SA"/>
        </w:rPr>
        <w:t>لأنّ الحجّ عبادة فرضت من الله تعالى على عبيده، وهم الذين يحتاجون لإقامة الحجّ والعمرة، فإذا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فعليهم أن يعلموا أنّ الله غير محتاج للعالمين، فكيف يحتاج للخلق من الناس وعبادتهم؟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العبادة، وسيلة الشهود الوحيدة</w:t>
      </w:r>
    </w:p>
    <w:p>
      <w:pPr>
        <w:pStyle w:val="BookText"/>
        <w:rPr/>
      </w:pPr>
      <w:r>
        <w:rPr>
          <w:rFonts w:ascii="Amiri" w:hAnsi="Amiri" w:eastAsia="Amiri" w:cs="Amiri"/>
          <w:color w:val="111111"/>
          <w:sz w:val="28"/>
          <w:sz w:val="28"/>
          <w:szCs w:val="28"/>
          <w:rtl w:val="true"/>
          <w:lang w:bidi="ar-SA"/>
        </w:rPr>
        <w:t>هدف الإنس والجنّ في نظام التشريع هو تكاملهم العبادي، وإذا ما فتق الإنسان صاحب الروح العقلي المجرّد، روحَه، فإنّه سوف يصبح هدفاً للكثير من المخلوقات التي تقع دونه، وإن كان الهدف النهائي هو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هدف خلق العالم هو اطّلاع الإنسان على علم الله وقدرته العظيمين اللهُ الَّذِى خَلَقَ سَبْعَ سَمَاوَات وَمِنْ الْارْضِ مِثْلَهُنَّ يَتَنَزَّلُ الْامْرُ بَيْنَهُنَّ لِتَعْلَمُوا أَنَّ اللهَ عَلَى كُلِّ شَىْ‌ء قَدِيرٌ وَأَنَّ اللهَ قَدْ أَحَاطَ بِكُلِّ شَىْ‌ء عِلْماً </w:t>
      </w:r>
      <w:r>
        <w:rPr>
          <w:rStyle w:val="FootnoteAnchor"/>
          <w:rtl w:val="true"/>
        </w:rPr>
        <w:footnoteReference w:id="6"/>
      </w:r>
      <w:r>
        <w:rPr>
          <w:rFonts w:ascii="Amiri" w:hAnsi="Amiri" w:eastAsia="Amiri" w:cs="Amiri"/>
          <w:color w:val="111111"/>
          <w:sz w:val="28"/>
          <w:sz w:val="28"/>
          <w:szCs w:val="28"/>
          <w:rtl w:val="true"/>
          <w:lang w:bidi="ar-SA"/>
        </w:rPr>
        <w:t>، والعلم الحصولي واليقين الاستدلالي وإن كانا كمالًا علميّاً وهدفاً مقصوداً إلّا أنّهما يعدّان 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مقارنةً بالعلم الحضوري واليقين الشهودي كَلَّا لَوْ تَعْلَمُونَ عِلْمَ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لَتَرَوْنّ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لَتَرَوْنّهَا عَيْنَ الْيَقِينِ </w:t>
      </w:r>
      <w:r>
        <w:rPr>
          <w:rStyle w:val="FootnoteAnchor"/>
          <w:rtl w:val="true"/>
        </w:rPr>
        <w:footnoteReference w:id="7"/>
      </w:r>
      <w:r>
        <w:rPr>
          <w:rFonts w:ascii="Amiri" w:hAnsi="Amiri" w:eastAsia="Amiri" w:cs="Amiri"/>
          <w:color w:val="111111"/>
          <w:sz w:val="28"/>
          <w:sz w:val="28"/>
          <w:szCs w:val="28"/>
          <w:rtl w:val="true"/>
          <w:lang w:bidi="ar-SA"/>
        </w:rPr>
        <w:t>، أي أنّه يمكن الوصول إلى عين اليقين بعلم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عليه، يمكن اعتبار اليقين الشهودي بالمعارف هدفاً نهائيّاً للخلقة، وهذا اليقين الشهودي يعتمد دائماً على العبادة التي هي الوسيلة الوحيدة لشهود السالك وظهور الغيب وَاعْبُدْ رَبَّكَ حَتَّى يَأْتِيَكَ الْيَقِينُ </w:t>
      </w:r>
      <w:r>
        <w:rPr>
          <w:rStyle w:val="FootnoteAnchor"/>
          <w:rtl w:val="true"/>
        </w:rPr>
        <w:footnoteReference w:id="8"/>
      </w:r>
      <w:r>
        <w:rPr>
          <w:rFonts w:ascii="Amiri" w:hAnsi="Amiri" w:eastAsia="Amiri" w:cs="Amiri"/>
          <w:color w:val="111111"/>
          <w:sz w:val="28"/>
          <w:sz w:val="28"/>
          <w:szCs w:val="28"/>
          <w:rtl w:val="true"/>
          <w:lang w:bidi="ar-SA"/>
        </w:rPr>
        <w:t>أي أنّه يمكن الوصول إلى عين اليقين بعلم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شكل الاعتماد على العبادة يتناسب في كلّ نشأة مع تلك النشأة، ففي الدُّنيا تعتمد على العبادات التشريعيّة، وفي الآخرة تقوم على باطن تلك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العبادة وإن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الذي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الخلقة، إلّا أنّها في نفسها مقدّمة لليقين، واليقين هو الغاية وَاعْبُدْ رَبَّكَ حَتَّى يَأْتِيَكَ الْيَقِينُ، والحجّ أيضاً يمثِّل إعداداً لهذا الهدف الرفيع للعبادة، أي اليقين؛ لأنّه نورٌ وبصيرة وشهود، من هنا جاء في الروايات أنّ تارك الحجّ يحشر أعمى، وأنّه أعمى في الدُّنيا وفي الآخرة كذلك وأضلّ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ويُستنتج من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الَّذِى خَلَقَ سَبْعَ سَمَاوَات وَمِنَ الْارْضِ مِثْلَهُنَّ يَتَنَزَّلُ الْامْرُ بَيْنَهُنَّ لِتَعْلَمُوا أَنَّ اللهَ عَلَى كُلِّ شَىْ‌ء قَدِيرٌ وَأَنَّ اللهَ قَدْ أَحَاطَ بِكُلِّ شَىْ‌ء عِلْماً </w:t>
      </w:r>
      <w:r>
        <w:rPr>
          <w:rStyle w:val="FootnoteAnchor"/>
          <w:rtl w:val="true"/>
        </w:rPr>
        <w:footnoteReference w:id="10"/>
      </w:r>
      <w:r>
        <w:rPr>
          <w:rFonts w:ascii="Amiri" w:hAnsi="Amiri" w:eastAsia="Amiri" w:cs="Amiri"/>
          <w:color w:val="111111"/>
          <w:sz w:val="28"/>
          <w:sz w:val="28"/>
          <w:szCs w:val="28"/>
          <w:rtl w:val="true"/>
          <w:lang w:bidi="ar-SA"/>
        </w:rPr>
        <w:t xml:space="preserve">، أنّ هدف ظهور العالم، أي ظهور الحقّ في مرآة الخلق، هو اطّلاع الإنسان السالك على علم الحقّ وقدرته، وهذا العلم الشهودي يجعل العارف الواصل مظهراً للعليم القدير، بحيث إذا أذِنَ الله تعالى، يمكنه ببسم الله الرحمن الرحيم أن يفعل ما كان يتحقّق في الآخرة بصرف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يفعله في الدُّنيا كذلك، وكلّ ما يريد أن يعلمه فإنّه يشاهده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سبيل سرّ العبادة</w:t>
      </w:r>
    </w:p>
    <w:p>
      <w:pPr>
        <w:pStyle w:val="BookText"/>
        <w:rPr/>
      </w:pPr>
      <w:r>
        <w:rPr>
          <w:rFonts w:ascii="Amiri" w:hAnsi="Amiri" w:eastAsia="Amiri" w:cs="Amiri"/>
          <w:color w:val="111111"/>
          <w:sz w:val="28"/>
          <w:sz w:val="28"/>
          <w:szCs w:val="28"/>
          <w:rtl w:val="true"/>
          <w:lang w:bidi="ar-SA"/>
        </w:rPr>
        <w:t xml:space="preserve">إنّ ما يقع داخل إطار عمل الجوارح أو على مستوى خواطر الجوانح، يكون من أحكام العبادات أو من آدابها، وليس أيّ منهما سرّاً للعبادة، فقط ما يقع في مدار شهود العقل النظري وانبعاث العقل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يمكن عدّه سرّاً للعبادة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تجب مراعاة قوانين الفقه الأصغر، دون أن تكفي في نيل أسرار العبادات، فإنّ مراعاة الفقه الأوسط، أي فنّ الأخلاق الشريف، يظلّ لازماً أيضاً، لكنّه أيضاً لا يكفي، بل المطلوب احترام إرشادات الفقه الأكبر، عنيت العرفان النظري والعملي، حيث يُتمكّن من العثور على السبيل لمصدر نزول العبادة عبر الضمير الشاهد والسرّ الطاهر، ليتمّ عبر ذلك إنجاز الأمر من خلال السُبل الإدراكيّة والتحريكيّة للمعبود، كما يشير إلى زاوية من ذلك حديثُ قرب النوافل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لا يكتفي السالك الواصل ببلوغ سرّ العبادة، بل يصبح بنفسه في موقع سرّ المعبود، ومخزن علمه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موضع سرّه، ولجأ أمره، وعيبة علمه، وموئل حُكمه، وكهوف كتبه، وجبال دينه</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حقيقة الإنسان الكامل سرّ العبادات كافّة</w:t>
      </w:r>
    </w:p>
    <w:p>
      <w:pPr>
        <w:pStyle w:val="BookText"/>
        <w:rPr/>
      </w:pPr>
      <w:r>
        <w:rPr>
          <w:rFonts w:ascii="Amiri" w:hAnsi="Amiri" w:eastAsia="Amiri" w:cs="Amiri"/>
          <w:color w:val="111111"/>
          <w:sz w:val="28"/>
          <w:sz w:val="28"/>
          <w:szCs w:val="28"/>
          <w:rtl w:val="true"/>
          <w:lang w:bidi="ar-SA"/>
        </w:rPr>
        <w:t>ثمَّة علامات لبلوغ سرّ العبادات، وتوضيح ذلك أنّ ما هو شروط الصحّة والقبول الطولي للعبادات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الشرط العرضي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 من أسرارها، فمثلًا الطهارة شرط صحّة الصلاة، إلّا أنّ هذا النوع من الاشتراط وإن اشتمل تقدّماً رتبيّاً، إلّا أنّه على مستوى معرفة السرّ يقع في عَرْض العبادات المشروطة والموقوفة، لا في طولها؛ لأنّ الشرط الطولي لقبول الطهارة والصلاة هو الورع والتقوى،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يَتَقَبَّلُ اللهُ مِنَ الْمُتَّقِينَ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قبول التقوى رهن بولاية الإنسان الكامل؛ لأنّ أيّ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مقبولةً دون تولّي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أنّ القبول بولايتهم دون الاعتقاد بولايتهم التكوينيّة التي هي سرّ كونهم ولاةً، هو الآخر غير مقبول </w:t>
      </w:r>
      <w:r>
        <w:rPr>
          <w:rStyle w:val="FootnoteAnchor"/>
          <w:rtl w:val="true"/>
        </w:rPr>
        <w:footnoteReference w:id="14"/>
      </w:r>
      <w:r>
        <w:rPr>
          <w:rFonts w:ascii="Amiri" w:hAnsi="Amiri" w:eastAsia="Amiri" w:cs="Amiri"/>
          <w:color w:val="111111"/>
          <w:sz w:val="28"/>
          <w:sz w:val="28"/>
          <w:szCs w:val="28"/>
          <w:rtl w:val="true"/>
          <w:lang w:bidi="ar-SA"/>
        </w:rPr>
        <w:t>لأنّ القبول بولايتهم وإدارتهم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والصوم والزكاة والحجّ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فروع الدِّين </w:t>
      </w:r>
      <w:r>
        <w:rPr>
          <w:rStyle w:val="FootnoteAnchor"/>
          <w:rtl w:val="true"/>
        </w:rPr>
        <w:footnoteReference w:id="15"/>
      </w:r>
      <w:r>
        <w:rPr>
          <w:rFonts w:ascii="Amiri" w:hAnsi="Amiri" w:eastAsia="Amiri" w:cs="Amiri"/>
          <w:color w:val="111111"/>
          <w:sz w:val="28"/>
          <w:sz w:val="28"/>
          <w:szCs w:val="28"/>
          <w:rtl w:val="true"/>
          <w:lang w:bidi="ar-SA"/>
        </w:rPr>
        <w:t xml:space="preserve">، ولكلّ فرع أصل، يعدّ سرّاً لهذا الفرع، من هنا يُعلم أنّ حقيقة الإنسان الكامل هي سرّ العبادة، وكلّ سالك ينال سرّ العبادة بمقدار بلوغه من الكمال الإنساني، وأكمل البشر هم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الواصلون للسرّ النهائي للعبادة؛ لهذا كانوا الصراط المستقيم </w:t>
      </w:r>
      <w:r>
        <w:rPr>
          <w:rStyle w:val="FootnoteAnchor"/>
          <w:rtl w:val="true"/>
        </w:rPr>
        <w:footnoteReference w:id="16"/>
      </w:r>
      <w:r>
        <w:rPr>
          <w:rFonts w:ascii="Amiri" w:hAnsi="Amiri" w:eastAsia="Amiri" w:cs="Amiri"/>
          <w:color w:val="111111"/>
          <w:sz w:val="28"/>
          <w:sz w:val="28"/>
          <w:szCs w:val="28"/>
          <w:rtl w:val="true"/>
          <w:lang w:bidi="ar-SA"/>
        </w:rPr>
        <w:t xml:space="preserve">، وميزان الأعمال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وبغية الوصول إلى هذا الهدف السامي، لا مجال سوى بإعمال العقل واليقظة والوعي في مراقبة حرم القلب الآمن؛ فالحكمة لا تحصل دون تدبّر وتعمّق، وصيرورة الإنسان أهل رأي ونظر لا تحصل دون حمل السرّ وطهارة الضمير وصيانة الذات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الظفر بالحزم، والحزم بإجالة الرأي، والرأي بتحصين الأسرار</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 الحجّ وثمراته</w:t>
      </w:r>
    </w:p>
    <w:p>
      <w:pPr>
        <w:pStyle w:val="BookText"/>
        <w:rPr/>
      </w:pPr>
      <w:r>
        <w:rPr>
          <w:rFonts w:ascii="Amiri" w:hAnsi="Amiri" w:eastAsia="Amiri" w:cs="Amiri"/>
          <w:color w:val="111111"/>
          <w:sz w:val="28"/>
          <w:sz w:val="28"/>
          <w:szCs w:val="28"/>
          <w:rtl w:val="true"/>
          <w:lang w:bidi="ar-SA"/>
        </w:rPr>
        <w:t>الصورة الباطنيّة للحجّ</w:t>
      </w:r>
    </w:p>
    <w:p>
      <w:pPr>
        <w:pStyle w:val="BookText"/>
        <w:rPr/>
      </w:pPr>
      <w:r>
        <w:rPr>
          <w:rFonts w:ascii="Amiri" w:hAnsi="Amiri" w:eastAsia="Amiri" w:cs="Amiri"/>
          <w:color w:val="111111"/>
          <w:sz w:val="28"/>
          <w:sz w:val="28"/>
          <w:szCs w:val="28"/>
          <w:rtl w:val="true"/>
          <w:lang w:bidi="ar-SA"/>
        </w:rPr>
        <w:t>لكلّ عبادة بطنٌ وسرّ، وذلك</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العبادات امور تحدّث عنها الله سبحانه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الله ظاهر وباطن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لكتاب الله ظاهراً وباطناً</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وهذا معناه أنّ كلّ ما جاء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ظاهر يعرفه الناس، وباطن لا يراه إلّا الشهوديّون والعرفاء، ولا يناله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أثنى عليه الوحي الإلهي فله ظاهر يتواصل معه الناس بجسدهم وقوالبهم، وباطن يتّصل به الإنسان بالقلب ويناله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وتنزل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بينها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حالها حال سائر موجودات العالم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خزائن الغيب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شَيْ‌ء إِلَّا عِنْدَنَا خَزَائِنُهُ وَمَا نُنَزِّلُهُ إِلَّا بِقَدَر مَعْلُوم </w:t>
      </w:r>
      <w:r>
        <w:rPr>
          <w:rStyle w:val="FootnoteAnchor"/>
          <w:rtl w:val="true"/>
        </w:rPr>
        <w:footnoteReference w:id="20"/>
      </w:r>
      <w:r>
        <w:rPr>
          <w:rFonts w:ascii="Amiri" w:hAnsi="Amiri" w:eastAsia="Amiri" w:cs="Amiri"/>
          <w:color w:val="111111"/>
          <w:sz w:val="28"/>
          <w:sz w:val="28"/>
          <w:szCs w:val="28"/>
          <w:rtl w:val="true"/>
          <w:lang w:bidi="ar-SA"/>
        </w:rPr>
        <w:t>، وهي كغيرها من الموجودات تنزل إلى واقعيّات متّكئةً على مخازن الغيب، وعليه فمن يعرف هذه الامور العبادية ويعمل بها يصل إلى اصولها وجذورها في مخزن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روايات واردة في الصور الباطنيّة للأعمال العباديّة، وهي تنظر إلى هذه النقطة التي أشرنا إليها، حيث يتعرّف الإنسان في البرزخ الصعودي أو النزولي على تلك الواقعيّات، وطبعاً عدد قليل من الناس يعرفون هذه الحقائق قبل تنزّل الأعمال لهذا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البرزخ النزولي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تماماً كما يعرف سائر الناس بعد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البرزخ الصعودي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الصلاة والحجّ والزكاة ويفهمونها، ويرون صورها الملكوتيّة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يقول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العبد المؤمن دخل معه في قبره ستةّ صور، فيهنّ صورة أحسنهنّ عن يمينه، واخرى عن يساره، واخرى بين يديه، واخرى خلفه، واخرى عند رجله، وتقف التي هي أحسنهنّ فوق رأسه؛ فإن أتى عن يمينه منعته التي عن يمينه، ثمّ كذلك إلى أن يؤتى من الجهات الستّ، فتقول أحسنهنّ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أنتم جزاكم الله عنّي خيراً؟ فتقول التي عن يمين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الصلاة، وتقول التي عن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الزكاة، وتقول التي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التي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الحجّ والعمرة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التي عند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برّ من وصلت من إخوانك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فأنت أحسننا وجهاً، وأطيبنا ريحاً، وأبهانا 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الولاية لآل محمّد صلوات الله عليهم أجمعين</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تدلّ هذه الرواية على أنّ للحجّ صورةً باطنيّة تظهر في صورة ملكوتيّة عندما ينتقل الجميع من عالم المُلك إلى عالم الملكوت، ويسافرون ويهاجرون حيث تتبدّل الدُّنيا إلى 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ولأماكن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مكاناً مكاناً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لمناسك الحجّ والعمرة، أسرار ورموز، لا تنكشف إلّا لزائرين خاصّين يشاهدون صاحب البيت في المجالي والتمظهرات المختلفة، وينالون اللِّقاء بربّ البيت وشهود الآيات الآفاقيّة والأنفسيّة له، ويمتثلون الحجّ الإبراهيمي والاعتمار الأصيل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ويوضح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أسرار الحجّ، والتي تشكِّل الوجهة الباطنيّة له، فيقول</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اغسل بماء التوبة الخالصة ذنوبك، والبس كسوة الصّدق والصفاء والخضوع والخشوع، وأحرم عن كلّ شي‌ء يمنعك من ذكر الله ويحجبك عن طاعته، ولبِّ بمعنى إجابة صافية خالصة زاكية لله عزَّ وجلَّ في دعوتك، متمسّكاً بالعروة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وطف بقلبك مع الملائكة حول العرش كطوافك مع المسلمين بنفسك حول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وهرول هرباً من هواك وتبرّياً من جميع حولك وقوّتك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واخرج عن غفلتك وزلّاتك بخروجك من منى، ولا تتمنّ ما لا يحلّ لك ولا تستحقّه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واعترف بالخطايا بعرفات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وجدّد عهدك عند الله بوحدانيّته، وتقرّب إلى الله واتّقه بمزدلفة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واصعد بروحك إلى الملأ الأعلى بصعودك إلى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واذبح حنجرة الهواء والطمع عند الذبيحة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وارم الشهوات والخساسة والدناءة والأفعال الذميمة عند رمي الجمرات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واحلق العيوب الظاهرة والباطنة بحلق شعرك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وادخل في أمان الله وكنفه وستره وكلاءته من متابعة مرادك بدخولك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وزُر البيت متحقّقاً لتعظيم صاحبه ومعرفة جلاله وسلطانه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واستلم الحجر رضاءً بقسمته وخضوعاً لعزّته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وودّع ما سواه بطواف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وأصف روحك وسرّك للقاء الله يوم تلقاه بوقوفك على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 ذا مروّة من الله نقيّاً أوصافك عند المروة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بأنّ الله تعالى لم يفترض الحجّ ولم يخصّه من جميع الطاعات بالإضافة إلى نفسه بقوله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حِجُّ الْبَيْتِ مَن اسْتَطَاعَ إِلَيْهِ سَبِيلا </w:t>
      </w:r>
      <w:r>
        <w:rPr>
          <w:rStyle w:val="FootnoteAnchor"/>
          <w:rtl w:val="true"/>
        </w:rPr>
        <w:footnoteReference w:id="22"/>
      </w:r>
      <w:r>
        <w:rPr>
          <w:rFonts w:ascii="Amiri" w:hAnsi="Amiri" w:eastAsia="Amiri" w:cs="Amiri"/>
          <w:color w:val="111111"/>
          <w:sz w:val="28"/>
          <w:sz w:val="28"/>
          <w:szCs w:val="28"/>
          <w:rtl w:val="true"/>
          <w:lang w:bidi="ar-SA"/>
        </w:rPr>
        <w:t xml:space="preserve">، ولا شرع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في خلال المناسك على ترتيب ما شرعه، إلّا للاستعداد والإشارة إلى الموت والقبر والبعث والقيامة </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 الحجّ في السير إلى الله</w:t>
      </w:r>
    </w:p>
    <w:p>
      <w:pPr>
        <w:pStyle w:val="BookText"/>
        <w:rPr/>
      </w:pPr>
      <w:r>
        <w:rPr>
          <w:rFonts w:ascii="Amiri" w:hAnsi="Amiri" w:eastAsia="Amiri" w:cs="Amiri"/>
          <w:color w:val="111111"/>
          <w:sz w:val="28"/>
          <w:sz w:val="28"/>
          <w:szCs w:val="28"/>
          <w:rtl w:val="true"/>
          <w:lang w:bidi="ar-SA"/>
        </w:rPr>
        <w:t>كما كان الحجّ لله ووجوبه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حِجُّ الْبَيْتِ مَنِ اسْتَطَاعَ إِلَيْهِ سَبِيلا </w:t>
      </w:r>
      <w:r>
        <w:rPr>
          <w:rStyle w:val="FootnoteAnchor"/>
          <w:rtl w:val="true"/>
        </w:rPr>
        <w:footnoteReference w:id="24"/>
      </w:r>
      <w:r>
        <w:rPr>
          <w:rFonts w:ascii="Amiri" w:hAnsi="Amiri" w:eastAsia="Amiri" w:cs="Amiri"/>
          <w:color w:val="111111"/>
          <w:sz w:val="28"/>
          <w:sz w:val="28"/>
          <w:szCs w:val="28"/>
          <w:rtl w:val="true"/>
          <w:lang w:bidi="ar-SA"/>
        </w:rPr>
        <w:t>، كذلك لابدّ أن يكون امتثاله والقيام به لله أيضاً؛ فإذا أراد شخص الحجّ بقصد السياحة والتجارة وأمثال ذلك فإنّ حجّه هذا ليس له أيّ سرّ من حيث إنّه ليس سيراً إلى الله تعالى، فإنّ أهمّ أسرار الحجّ هو السير إلى الله سبحانه، تماماً كما طبّقت بعض الروايات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فَفِرُّوا إِلَى اللهِ </w:t>
      </w:r>
      <w:r>
        <w:rPr>
          <w:rStyle w:val="FootnoteAnchor"/>
          <w:rtl w:val="true"/>
        </w:rPr>
        <w:footnoteReference w:id="25"/>
      </w:r>
      <w:r>
        <w:rPr>
          <w:rFonts w:ascii="Amiri" w:hAnsi="Amiri" w:eastAsia="Amiri" w:cs="Amiri"/>
          <w:color w:val="111111"/>
          <w:sz w:val="28"/>
          <w:sz w:val="28"/>
          <w:szCs w:val="28"/>
          <w:rtl w:val="true"/>
          <w:lang w:bidi="ar-SA"/>
        </w:rPr>
        <w:t xml:space="preserve">على الحجّ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سفر الحجّ فرار من غير الله إلى الله سبحانه، وحيث الله في كلّ مكان </w:t>
      </w:r>
      <w:r>
        <w:rPr>
          <w:rStyle w:val="FootnoteAnchor"/>
          <w:rtl w:val="true"/>
        </w:rPr>
        <w:footnoteReference w:id="27"/>
      </w:r>
      <w:r>
        <w:rPr>
          <w:rFonts w:ascii="Amiri" w:hAnsi="Amiri" w:eastAsia="Amiri" w:cs="Amiri"/>
          <w:color w:val="111111"/>
          <w:sz w:val="28"/>
          <w:sz w:val="28"/>
          <w:szCs w:val="28"/>
          <w:rtl w:val="true"/>
          <w:lang w:bidi="ar-SA"/>
        </w:rPr>
        <w:t xml:space="preserve">، فليس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السير المكاني أو الزماني، بل الفرار إلى الله معناه ترك الإنسان ما سوى الله وطلبه لله سبحانه، وعليه فإذا سافر إنسانٌ إلى الحجّ بقصد التجارة أو الشهرة أو ما شابه ذلك، فقد 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الفرار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الفرار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مسيرة إقامة الحجّ التي تكمن في الانقطاع عمّا سوى الله والهجرة إليه سبحانه، كي يُنال لقاؤه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هنا جاء في بعض أدعية الحجّ وأمثاله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وفي سبيل الله وعلى ملّة رسول الله</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 سفر الحجّ</w:t>
      </w:r>
    </w:p>
    <w:p>
      <w:pPr>
        <w:pStyle w:val="BookText"/>
        <w:rPr/>
      </w:pPr>
      <w:r>
        <w:rPr>
          <w:rFonts w:ascii="Amiri" w:hAnsi="Amiri" w:eastAsia="Amiri" w:cs="Amiri"/>
          <w:color w:val="111111"/>
          <w:sz w:val="28"/>
          <w:sz w:val="28"/>
          <w:szCs w:val="28"/>
          <w:rtl w:val="true"/>
          <w:lang w:bidi="ar-SA"/>
        </w:rPr>
        <w:t xml:space="preserve">لم يرد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سوى في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وَتَزَوَّدُوا فَإِنَّ خَيْرَ الزَّادِ التَّقْوَى </w:t>
      </w:r>
      <w:r>
        <w:rPr>
          <w:rStyle w:val="FootnoteAnchor"/>
          <w:rtl w:val="true"/>
        </w:rPr>
        <w:footnoteReference w:id="29"/>
      </w:r>
      <w:r>
        <w:rPr>
          <w:rFonts w:ascii="Amiri" w:hAnsi="Amiri" w:eastAsia="Amiri" w:cs="Amiri"/>
          <w:color w:val="111111"/>
          <w:sz w:val="28"/>
          <w:sz w:val="28"/>
          <w:szCs w:val="28"/>
          <w:rtl w:val="true"/>
          <w:lang w:bidi="ar-SA"/>
        </w:rPr>
        <w:t>، حيث يشتمل صدرها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وما قبلها وما بعدها من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بيان بعض أحكام الحجّ؛ وسرّ المطلب وجود سفر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وَأَذِّنْ فِى النَّاسِ بِالْحَجِّ يَأْتُوكَ رِجَالا وَعَلَى كُلِّ ضَامِر يَأْتِينَ مِنْ كُلِّ فَجّ عَمِيق </w:t>
      </w:r>
      <w:r>
        <w:rPr>
          <w:rStyle w:val="FootnoteAnchor"/>
          <w:rtl w:val="true"/>
        </w:rPr>
        <w:footnoteReference w:id="30"/>
      </w:r>
      <w:r>
        <w:rPr>
          <w:rFonts w:ascii="Amiri" w:hAnsi="Amiri" w:eastAsia="Amiri" w:cs="Amiri"/>
          <w:color w:val="111111"/>
          <w:sz w:val="28"/>
          <w:sz w:val="28"/>
          <w:szCs w:val="28"/>
          <w:rtl w:val="true"/>
          <w:lang w:bidi="ar-SA"/>
        </w:rPr>
        <w:t>وحيث كانت هناك حاجة في السفر للزاد والمؤونة، لذا ذكّر الله سبحانه بذاك السفر الأصلي والأصيل الذي هو الآخرة، فأمر بالتقوى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وَتَزَوَّدُوا فَإِنَّ خَيْرَ الزَّادِ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يرشد إلى الطريق، وبدلالته على تعيين الزاد، وهو التقوى، فإنّه يبيّن أنّ المراد هنا هو السلوك إلى الله تعالى، فإنّ الله هو أهل التقوى، كما أنّه أهل الجود والجبروت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يحذّر الناس بأنّهم جميعاً مسافرون؛ لأنّ التزوّد علامة أنّ الإنسان 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بأنّ المسافر من دون زاد لا يمكنه الحركة ولا التقدّم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يرشد الجميع إلى أنّ أفضل الزاد هو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أنّ الحجّ من أبرز مصاديق التقوى</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بأنّ أفضل نوع من أنواع التقوى هو التقوى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زاد السالكين الذين ينشأ ورعهم وتقواهم من الخوف من نار جهنّم أو الشوق إلى الجنّة، ينتهي زادهم في وسط الطريق، ولا يصلون إلى لقاء الله في سفر الآخرة؛ لأنّ هدفهم كان الفرار من جهنّم أو الوصول إلى الجنّة، وبعد ذلك يقفون في حركتهم، لأنّهم لا زاد معهم لغيرها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تقوى الأحرار التي لا تنشأ من خوف النار ولا طمع الجنّة، وإنّما من محبّة الله سبحانه، فإنّها تستمرّ بهم إلى لقاء الله، فيصلون إليه، لما عندهم من الزاد، فالتقوى التي تنال الله تعالى ليست صفةً منفصلة عن روح المتّقي وذاته، فصاحبها متّق يحظى بلقاء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سفر الحجّ للزائر الذي وصل للمقصد وعثر على مقصوده في ذلك المقصد ثمّ رجع، هو 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الحقّ إلى الخلق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المسافر لديه سفر نفسي إلى جانب السفر الافقي والآفاقي، وهو يدرك أنّ الله تعالى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مَعَكُمْ أَيْنَ مَا كُنْتُمْ </w:t>
      </w:r>
      <w:r>
        <w:rPr>
          <w:rStyle w:val="FootnoteAnchor"/>
          <w:rtl w:val="true"/>
        </w:rPr>
        <w:footnoteReference w:id="31"/>
      </w:r>
      <w:r>
        <w:rPr>
          <w:rFonts w:ascii="Amiri" w:hAnsi="Amiri" w:eastAsia="Amiri" w:cs="Amiri"/>
          <w:color w:val="111111"/>
          <w:sz w:val="28"/>
          <w:sz w:val="28"/>
          <w:szCs w:val="28"/>
          <w:rtl w:val="true"/>
          <w:lang w:bidi="ar-SA"/>
        </w:rPr>
        <w:t xml:space="preserve">، إنّ مثل هذا الزائر يرجع إلى دياره ومعه مضيفه نفسه </w:t>
      </w:r>
      <w:r>
        <w:rPr>
          <w:rStyle w:val="FootnoteAnchor"/>
          <w:rtl w:val="true"/>
        </w:rPr>
        <w:footnoteReference w:id="32"/>
      </w:r>
      <w:r>
        <w:rPr>
          <w:rFonts w:ascii="Amiri" w:hAnsi="Amiri" w:eastAsia="Amiri" w:cs="Amiri"/>
          <w:color w:val="111111"/>
          <w:sz w:val="28"/>
          <w:sz w:val="28"/>
          <w:szCs w:val="28"/>
          <w:rtl w:val="true"/>
          <w:lang w:bidi="ar-SA"/>
        </w:rPr>
        <w:t xml:space="preserve">، بنورانيّة تجعله كأنّه ولد من امّه من 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 هذا البيت حاجّاً أو معتمراً مبرءاً من الكبر، رجع من ذنوبه كهيئة يوم ولدته امّه</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 والناس مكلّفون بزيارة مثل هذا القادم من سفر الحجّ قبل أن يتلوّث حجّه بأيّ معصية أو ذنب، فينالون بذلك من النور الإلهيّ لِحجَّتهِ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تزكية الروح في ضوء معرفة الأسرار</w:t>
      </w:r>
    </w:p>
    <w:p>
      <w:pPr>
        <w:pStyle w:val="BookText"/>
        <w:rPr/>
      </w:pPr>
      <w:r>
        <w:rPr>
          <w:rFonts w:ascii="Amiri" w:hAnsi="Amiri" w:eastAsia="Amiri" w:cs="Amiri"/>
          <w:color w:val="111111"/>
          <w:sz w:val="28"/>
          <w:sz w:val="28"/>
          <w:szCs w:val="28"/>
          <w:rtl w:val="true"/>
          <w:lang w:bidi="ar-SA"/>
        </w:rPr>
        <w:t>يقع قسم مهمّ من تزكية النفوس في ضوء معرفة أسرار العبادات والأحكام الدينيّة، إنّ تعليم الكتاب والحكمة الوارد في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يُعَلِّمُهُم الْكِتَابَ وَالْحِكْمَةَ وَيُزَكِّيهِمْ </w:t>
      </w:r>
      <w:r>
        <w:rPr>
          <w:rStyle w:val="FootnoteAnchor"/>
          <w:rtl w:val="true"/>
        </w:rPr>
        <w:footnoteReference w:id="35"/>
      </w:r>
      <w:r>
        <w:rPr>
          <w:rFonts w:ascii="Amiri" w:hAnsi="Amiri" w:eastAsia="Amiri" w:cs="Amiri"/>
          <w:color w:val="111111"/>
          <w:sz w:val="28"/>
          <w:sz w:val="28"/>
          <w:szCs w:val="28"/>
          <w:rtl w:val="true"/>
          <w:lang w:bidi="ar-SA"/>
        </w:rPr>
        <w:t>، مفهوم يستوعب العقائد والأخلاق والأعمال العباديّة، كما يستوعب أيضاً القضايا الاقتصاديّة، والسياسيّة، والعسكريّة، وما شابهها، من هنا فالتزكية المذكورة في هذه الآية أتت أيضاً لبيان باطن هذه الامور كافّة، وكما أنّ تزكية أيّ عمل تكون بنيل أسرار ذلك العمل، فإنّ أيّ عمل له سرّ، يكون الاهتمام به أساساً لتزكية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والحجّ مثله مثل سائر العبادات والآداب والسنن والفرائض، جاء لتهذيب النفس، فمحرّمات الحجّ جاءت لتطهير القوى التي تتورّط أحياناً بالمعاصي والمهلكات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أشارت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رَفَثَ وَلَا فُسُوقَ وَلَا جِدَالَ فِى الْحَجِّ</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إلى ثلاثة محرّمات في الحجّ، يتعلّق كلّ واحد منها بتطهير قوّة من القوى الإنسانيّة،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تنظر إلى تطهير القوّة الشهوانيّة،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لتطهير القوّة الغضبيّة،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لتهذيب القوى الفكريّة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وبطهارة هذه القوى الثلاث تطهر جملة أعمال الإنسان؛ لأنّ أيّ عمل يصدر من الإنسان يرجع بالتحليل الدقيق إلى هذه القوى الثلاث، وتفصيل هذا البحث موكول إلى علم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والجدير بالذِّكر أنّ أيّ عمل إنّما يصدر من مصدر خاصّ ويحكي عن خصوصيّاته، فالصدر المشروح يصدر عنه عمل خالص ومشروح، غير مبتلى بنقص ولا ملوّث بعيب؛ وعلى هذا الأساس فإنّ زائر بيت الله الحرام، يغدو حجّه خالصاً وخلوصاً ومشروحاً أكثر بتبع درجة معرفته بأسرار الحجّ نفسه؛ لأنّ الخلوص الذي هو معيار الاستفادة من الثواب، وشأنٌ من شؤون العقل العملي، مسبوقٌ بالمعرفة؛ والمعرفة من شؤون العقل النظري، فعلى السالك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يفهم المراحل العباديّة ويعيها، حتّى يكون لديه في مقابل فهمه ومعرفته إقدامٌ خالص على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فبدون التعرّف على أسرار الأعمال لن يتيسّر طيّ مراحل الإخلاص كاملةً، وهذا الأمر صادق في حقّ التعرّف على أسرار سائر العبادات أيضاً</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فعندما يشرع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التعرّف على أسرار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بالسفر إلى بيت الله، فحجّه وإن كان يمكن أن يكون صحيحاً بحسب الظاهر، إلّا أنّه بذلك لم يحقّق الحجّ الكامل والمقبول، ولم تكن الضيافة من نصيبه؛ لأنّ روح إقامة الحجّ لم تتعالى عنده بسبب عدم اطّلاعه على أسرار هذه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ولمزيد من التعرّف على أسرار الحجّ، لابدّ من الرجوع إلى عادات وسيرة الحجّاج الصالحين الحقيقيّين؛ أعني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لوضع حجّهم تحت مجهر المطالعة الدقيقة والتأسّي بهم في ذلك؛ لأنّ هؤلاء كانوا يراعون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الآداب والسنن والفرائض والأعمال الظاهريّة للحجّ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العناصر التكوينيّة التي تقوم عليها هذه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ويظلّ استذكار هذا الأمر مفيداً، وهو أنّ سرّ الكثير من العبادات غير مخفيّ ولا مستور عن القائمين بها، إلّا أنّ فهم أسرار مناسك الحجّ يبقى أمراً عسيراً وشاقّاً، فالكثير من أسرار الحجّ يصعب شرحها بالعقل البشري أو لا يتيسّر ذلك أساساً؛ من هنا احتوت مناسك الحجّ عبوديّة محضة وتامّة، منسجمة مع التعبّد الشديد الزائد عن أمثاله في سائر الأحكام الدينيّة، تماماً كما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بحجّة حقّاً تعبّداً ورقّاً</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التناغم بين سيرة الحاجّ وسرّ الحجّ</w:t>
      </w:r>
    </w:p>
    <w:p>
      <w:pPr>
        <w:pStyle w:val="BookText"/>
        <w:rPr/>
      </w:pPr>
      <w:r>
        <w:rPr>
          <w:rFonts w:ascii="Amiri" w:hAnsi="Amiri" w:eastAsia="Amiri" w:cs="Amiri"/>
          <w:color w:val="111111"/>
          <w:sz w:val="28"/>
          <w:sz w:val="28"/>
          <w:szCs w:val="28"/>
          <w:rtl w:val="true"/>
          <w:lang w:bidi="ar-SA"/>
        </w:rPr>
        <w:t>عدّ الله سبحانه الحجّاج والمعتمرين من شعائره؛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تُحِلُّوا شَعَائِرَ اللهِ وَلَا الشَّهْرَ الْحَرَامَ وَلَا الْهَدْىَ وَلَا الْقَلَائِدَ وَلَا آمِّينَ الْبَيْتَ الْحَرَامَ يَبْتَغُونَ فَضْلًا مِنْ رَبِّهِمْ وَرِضْوَاناً </w:t>
      </w:r>
      <w:r>
        <w:rPr>
          <w:rStyle w:val="FootnoteAnchor"/>
          <w:rtl w:val="true"/>
        </w:rPr>
        <w:footnoteReference w:id="38"/>
      </w:r>
      <w:r>
        <w:rPr>
          <w:rFonts w:ascii="Amiri" w:hAnsi="Amiri" w:eastAsia="Amiri" w:cs="Amiri"/>
          <w:color w:val="111111"/>
          <w:sz w:val="28"/>
          <w:sz w:val="28"/>
          <w:szCs w:val="28"/>
          <w:rtl w:val="true"/>
          <w:lang w:bidi="ar-SA"/>
        </w:rPr>
        <w:t>، فالحاجّ عندما يعزم على زيارة البيت يغدو جزءاً من الشعائر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الواضح أنّ الذي يقصد من سفر الحجّ والعمرة، السياحة والتجارة والشهرة وما شابه ذلك، لا يكون ضمن الحُرمات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الزوّار المدعوين من جانب الحقّ سبحانه واللائقين بالتكريم الإلهي هم الواجدون للشروط والأوصاف الخاصّة، وقد بيّن القرآن الكريم هذه الأوصاف تارةً بنحو العموم، واخرى بذكر مصاديقها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الشرائط العامّة فقد ذكرها في العهد الذي عهده إلى باني الكعبة ومساعده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إبراهيم وإسماعيل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وَعَهِدْنَا إِلَى إِبْرَاهِيمَ وَإِسْمَاعِيلَ أَنْ طَهِّرَا بَيْتِى لِلطَّائِفِينَ وَالْعَاكِفِينَ وَالرُّكَّعِ السُّجُودِ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وطبقاً للآية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وَالَّذِينَ مَعَهُ أَشِدَّاءُ عَلَى الْكُفَّارِ رُحَمَاءُ بَيْنَهُمْ تَرَاهُمْ رُكَّعاً سُجَّداً يَبْتَغُونَ فَضْلًا مِن اللهِ وَرِضْوَاناً </w:t>
      </w:r>
      <w:r>
        <w:rPr>
          <w:rStyle w:val="FootnoteAnchor"/>
          <w:rtl w:val="true"/>
        </w:rPr>
        <w:footnoteReference w:id="40"/>
      </w:r>
      <w:r>
        <w:rPr>
          <w:rFonts w:ascii="Amiri" w:hAnsi="Amiri" w:eastAsia="Amiri" w:cs="Amiri"/>
          <w:color w:val="111111"/>
          <w:sz w:val="28"/>
          <w:sz w:val="28"/>
          <w:szCs w:val="28"/>
          <w:rtl w:val="true"/>
          <w:lang w:bidi="ar-SA"/>
        </w:rPr>
        <w:t xml:space="preserve">، فإنّ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الركّع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أمر الخليل والذبيح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بتطهير البيت لضيافتهم، هم الامّة الحقيقيّة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الذين يملكون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جانب الصلاة والركوع والسجود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الصلابة الإبراهيميّة ضدّ النمروديين ورؤوس الكفر والنفاق والطغيان، كما لديهم رأفة خليل الرحمن بالمسلمين المحرومين في أنحاء العالم الإسلامي</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عليه، فمَن كان ملوّثاً بالفكر الباطل أو العمل الطالح لن يكون ضيفاً للبيت الطاهر، فليس الساعي وراء الامتيازات والمقامات والمناصب ضيفاً لبيت المساواة والمواساة، وليس عبد الهوى أو عبد المستكبرين والملحدين ضيفاً للبيت العتيق الحرّ، بيت الحرية والأحرار، وليس من لديه مئات الأصنام بضيفٍ على بيت التوحيد، ومن وجّه وجهه للخلف وأدار ظهره للقبلة مصلّياً صلاته لا يكون ضيفاً على قبلة المسلمين، ومن وضع مكان التبرّي من الشرك والنِّفاق والكفر، الولاية لرموز الإلحاد كيف يكون ضيفاً على مطاف العاكفين؟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يخضع للاستعمار بضيف على بيت الراكعين والساجدين، ليس كلّ حاجّ بعارف لأسرار الحجّ، أو بممتثل للحجّ الكامل، إنّما هم الحافظون للسرّ الإلهي ولمخازن العلوم الربّانية من يطّلع الله على أسراره ليحفظوها، فهم مطّلعون على سرّ الحكم ويصلون لهذا السرّ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السيرة اللاإنسانية لبعض الحجّاج</w:t>
      </w:r>
    </w:p>
    <w:p>
      <w:pPr>
        <w:pStyle w:val="BookText"/>
        <w:rPr/>
      </w:pPr>
      <w:r>
        <w:rPr>
          <w:rFonts w:ascii="Amiri" w:hAnsi="Amiri" w:eastAsia="Amiri" w:cs="Amiri"/>
          <w:color w:val="111111"/>
          <w:sz w:val="28"/>
          <w:sz w:val="28"/>
          <w:szCs w:val="28"/>
          <w:rtl w:val="true"/>
          <w:lang w:bidi="ar-SA"/>
        </w:rPr>
        <w:t>تصنع العقائد والأخلاق والأعمال والنيّات حقيقةَ أيّ إنسان، كذلك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سائر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 الإنسان، بل يتناغم سرّ الحجّ مع سريرة الإنسان، فيبنى على أساس ذلك، وإذا لم يوفّق شخص لبلوغ السرّ، فإنّ صورته تكون صورة الإنسان، إلّا أنّ حقيقته وسيرته ستكونان سيرة الحيوان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فالصورة صورة إنسان والقلب قلب حيوان</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أبو بصير للإمام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أكثر الحجيج وأعظم الضجيج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أكثر الضجيج وأقلّ الحجيج، أتحبّ أن تعلم صدق ما أقوله، وتراه عياناً؟ فمسح يده على عينيه، ودعا بدعوات فعاد بصيراً،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يا أبا بصير إلى الحجيج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فإذا أكثر الناس قردةً وخنازير، والمؤمن بينهم مثل الكوكب اللّامع في الظلماء </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واقف بعرفات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تقدِّر من الناس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أُقدّر أربعة ألف 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 أربعمائة ألف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خمسمائة ألف؛ كلّهم حجّاج قصدوا الله بأموالهم ويدعونه بضجيج أصواتهم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الضجيح وأقلّ الحجيج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حجّاج أفهم قليل؟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إليَّ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فأدناه إليه، فمسح بيده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أُولئك الخلق كلّهم قردة لا أرى فيهم إنساناً إلّا في كلّ عشرة ألف واحد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 يا 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فمسح بيده وجهي،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اولئك الخلق كلّهم خنازير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 إليَّ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فأدنيت منه فمسح بيده وجهي فإذا هم كلّهم ديبة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تلك الخصائص من الناس النفر اليسير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وامّي أنت يا ابن رسول الله، قد أدهشتني آياتك وحيّرتني عجائبك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الحجيج من هؤلاء إلّا النفر اليسير الذين رأيتهم بين هذا الخلق الجمّ الغفير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امسح يدك على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فعاد اولئك الخلق في عيني اناساً كما كانوا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حجّ ووالى موالينا وهَجَر معادينا ووطّن نفسه على طاعتنا ثمّ حضر هذا الموقف مسلّماً إلى الحجر الأسود ما قلّده الله من أمانتنا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ووفيّاً بما ألزمه من عهودنا، فذلك هو الحاج والباقون هم من قد رأيتهم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الحاج المنافقون المعاندون لمحمّد وعليّ محبّيهما الموالون لشانئيهما، وإنّما الحاجّ المؤمن المخلصون الموالون لمحمّد وعليّ ومحبّيهما المعادون لشانئيهما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المؤمنين الموالين لنا المعادين لأعدائنا لتسطع أنوارهم في عرصات القيامة على قدر موالاتهم لنا؛ فمنهم مَن يسطع نوره مسيرة ثلاث مائة ألف سنة وهو جميع مسافة تلك العرصات، ومنهم مَنْ تسطع أنواره إلى مسافات بين ذلك يزيد بعضها على بعض على قدر مراتبهم في موالاتنا ومعاداة أعدائنا يعرفهم أهل العرصات من المسلمين والكافرين بأنّهم الموالون المتولّون المتبرّؤون، يُقال لكلّ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في هذه العرصات إلى كلّ من أسدى إليك في الدُّنيا معروفاً أو نفّس عنك كُرباً أو أغاثك إذ كنت ملهوفاً أو كفَّ عنك عدوّاً أو أحسن إليك في معاملة فأنت شفيعه </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طبقاً لحديث آخر عن الإمام السجّاد؛ فإنّ الأشخاص الذين يكون ملكوتهم بصورة إنسان هم المتمسّكون بالقرآن والعترة، والمعتقدون بالوحي والرسالة والولاية، وقد أحاط الدين وأمّن ظاهرهم وباطنهم؛ من هنا كان ظاهرهم وباطنهم إنسانيّاً، أمّا الذين كان باطنهم الفصل بين القرآن والعترة، ويقولون بأنّ الرسول اجتهد في تعيين الإمام بعده، فهو في الحقيقة جحود وإنكار للحقّ، وهو ما يظهر بصورة حيوانيّة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اتّضح من الرواية المُشار إليها دور الاعتراف بولاية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إنكارهم، في بناء سلوك الإنسان وحقيقته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السياق نفسه، يقول سدير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الصادق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عرفات، فرأيت الحجيج وسمعتُ الضجيح، فتوسّمت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هؤلاء كلّهم على الضلال؟ فناداني الصادق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فتأمّلتهم، فإذا هم قردة وخنازير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وسرّ هذا الأمر هو ما جاء في الحديث عينه، وهو أنّ الذي يتغافل النصّ الصريح للنبيّ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يخصّ خلافة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عامداً عالماً، وينكر ذلك، ولا يعتقد بولايتهم، فإنّ حقيقته ليست 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الكلام أنّه وإن كان من الممكن أن يكون كلّ الحاضرين في مراسم الحجّ زوّاراً لبيت الله الحرام في إحصاء ظاهريّ، إلّا أنّ الكثير منهم لا يحسبون إنساناً من حيث الإحصاء الباطني والحقيقي لهم، على مستوى أسرار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المشهد الذي رأيناه وإن حصل أن وقع في عرفات، إلّا أنّه يمكن تحقّقه أيضاً في الصفوف الطويلة لصلوات الجماعة التي قد يبلغ العدد فيها أحياناً مبلغاً كبيراً، بحيث لا نجد سوى القليل من المقيمين الحقيقيّين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والجدير ذكره هنا، أنّ هذا البحث وإن ورد في باب الحجّ؛ إلّا أنّ مرجعه إلى سرّ الولاية، لا سرّ الحجّ، اللّهُمَّ إلّا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كانت الولاية مُرخيةً بظلالها على جميع الأعمال والعبادات، لذا فإنّ حقيقتها سوف تظهر تحت عنوان سرّ الأعمال والعبادات، فمن لا يقبل بسرّ الولاية فقدْ فَقَدَ إنسانيّته ولو أدّى الصلاة، والصوم، والزكاة، والحجّ، انطلاقاً من فقدان أعماله السرّ والحقيقة؛ لأنّ سرّ العبادة هو ما يبني الإنسان وينشؤه ويربّيه، ومن لم يبلغ هذا السرّ فلن تكون سريرته إنسانيّة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الإحرام</w:t>
      </w:r>
    </w:p>
    <w:p>
      <w:pPr>
        <w:pStyle w:val="BookText"/>
        <w:rPr/>
      </w:pPr>
      <w:r>
        <w:rPr>
          <w:rFonts w:ascii="Amiri" w:hAnsi="Amiri" w:eastAsia="Amiri" w:cs="Amiri"/>
          <w:color w:val="111111"/>
          <w:sz w:val="28"/>
          <w:sz w:val="28"/>
          <w:szCs w:val="28"/>
          <w:rtl w:val="true"/>
          <w:lang w:bidi="ar-SA"/>
        </w:rPr>
        <w:t>الحرم هو الأمن الإلهي وهو أرض الحجّ، ميزةٌ لا يشاركه فيها شي‌ء، ليس فقط في موسم الحجّ، وإنّما على امتداد العام، حيث لا يمكن الدخول إليه إلّا مع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الحال في عدم حقّ غير المسلم في دخول منطقة التوحيد ومهبط الوحي؛ لأنّ إحرامه غير صحيح، ودخول غير المحرم إلى الحرم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حدّدت لكلّ من يريد الدخول إلى الحرم مواقيت للإحرام؛ يقصد بذلك حفظ حرمة الحرم الذي وجد بالمسجد الحرام والكعبة المشرّفة؛ فالإحرام من الميقات للدخول إلى الحرم مثل صلاة تحيّة المسجد التي وضعت لحفظ كرامة المسجد، مع فارق وهو أنّ تحيّة المسجد مستحبّة، فيما الإحرام لدخول الحرم واجب، ويجب على الحاجّ عند الإحرام أن يقصد أن يحرِّم على نفسه ما حرّمه الله عليه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أشخاص متعدّدون معروفون بلقب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وأقرب شخص منهم إلى عصر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هو أبو بكر دُلف بن جحدر، المولود بعد شهادة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بحوالى قرنين، وهذا معناه أنّه لا يمكن للملقّبين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يرووا بشكل مباشر عن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وهذا الحديث لا يشبه وزنه وطريقة البيان فيه ما هو المأثور عن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من هنا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الممكن أن تكون هذه الرواية من كلمات بعض العرفاء، نُسبت شيئاً فشيئاً إلى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مثل هذه الروايات المنسجمة مع سائر المعارف أو غير المخالفة لها، لا يشكِّل النقص فى السند فيها مانعاً عن الاستفادة من متنها الرفيع والنورانى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يتساوى الترتيب الموجود فى هذه الرواية لمناسك الحجّ مع ترتيبها المعروف فى الفقه، ولعلّه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مبرّر ذلك أنّ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لم يكن فى هذا الحديث بصدد بيان أحكام مناسك الحجّ والتكاليف الظاهريّة للحجّاج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متن الرواية فهو على الشكل التالى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العالم الجليل الأوّاه السيّد عبدالله سبط المحدِّث الجزائرى فى شرح النخبة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فى عدّة مواضع أوثقها بخطّ بعض المشايخ الذين عاصرناهم مرسلًا، أنّه لمّا رجع مولانا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من الحجّ استقبله الشبلى،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يا شبلى؟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 الميقات وتجرّدت عن مخيط الثياب واغتسلت؟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نزلت الميقات نويت أنّك خلعت ثوب المعصية ولبست ثوب الطاعة؟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تجرّدت عن مخيط ثيابك نويت أنّك تجرّدت من الرِّياء والنفاق والدخول فى الشبهات؟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اغتسلت نويت أنّك اغتسلت من الخطايا والذنوب؟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نزلت الميقات ولا تجرّدت عن مخيط الثياب ولا اغتسلت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تنظّفت وأحرمت وعقدت بالحجّ؟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تنظّفت وأحرمت وعقدت الحجّ نويت أنّك تنظّفت بنورة التوبة الخالصة 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أحرمت نويت أنّك حرّمت على نفسك كلّ محرّم حرّمه الله 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عقدت الحجّ نويت أنّك قد حللت كلّ عقد لغير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تنظّفت ولا أحرمت ولا عقدت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 الميقات وصلّيت ركعتى الإحرام ولبّيت؟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دخلت الميقات نويت أنّك بنيّة الزيارة؟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صلّيت الركعتين نويت أنّك تقرّبت إلى الله بخير الأعمال من الصلاة وأكبر حسنات العباد؟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لبّيت نويت أنّك نطقت لله سبحانه بكلّ طاعة وصمت عن كلّ معصية؟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دخلت الميقات ولا صلّيت ولا 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 الحرم ورأيت الكعبة وصلّيت؟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دخلت الحرم نويت أنك حرّمت على نفسك كلّ غيبة تستغيبها المسلمين من أهل ملّة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وصلت مكّة نويت بقلبك أنّك قصدت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دخلت الحرم، ولا رأيت الكعبة، ولا صلّيت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طفتَ بالبيت ومسست الأركان وسعيت؟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سعيت نويت أنّك هربت إلى الله وعرف منك ذلك علّام الغيوب؟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طفت بالبيت، ولا مسست الأركان، ولا سعيت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صافحت الحجر ووقفت بمقام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وصلّيت به ركعتين؟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صيحةً كاد يفارق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صافح الحجر الأسود فقد صافح الله تعالى، فانظر يا مسكين لا تضيّع أجر ما عظم حرمته وتنقض المصافحة بالمخالفة وقبض الحرام نظير أهل الآثام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نويت حين وقفت عند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أنّك وقفت على كلّ طاعة وتخلّفت عن كلّ معصية؟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 صلّيت فيه ركعتين نويت أنّك صلّيت بصلاة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وأرغمت بصلاتك أنف الشيطان؟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صافحت الحجر الأسود، ولا وقفت عند المقام، ولا صلّيت فيه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أشرفتَ على بئر زمزم وشربت من مائها؟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نويت أنّك أشرفت على الطاعة وغضضت طرفك عن المعصية؟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أشرفت عليها، ولا شربت من 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أسعيتَ بين الصفا والمروة ومشيت وتردّدت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نويت أنّك بين الرجاء والخوف؟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سعيت، ولا مشيت، ولا تردّدت بين الصفا والمروة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إلى 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نويت أنّك آمنت الناس من لسانك وقلبك ويدك؟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خرجت إلى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أوقفتَ الوقفة بعَرفة وطلعت جبل الرحمة وعرفت وادى نمرة ودعوت الله سبحانه عند الميل والجمرات؟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عرفت بموقفك بعرفة معرفة الله سبحانه أمر المعارف والعلوم وعرفت قبض الله على صحيفتك واطّلاعه على سريرتك وقلبك؟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نويت بطلوعك جبل الرحمة أنّ الله يرحم كلّ مؤمن ومؤمنة ويتولّى كلّ مسلم ومسلمة؟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فنويت عند نمرة أنّك لا تأمر حتّى تأتمر ولا تزجر حتّى تنزجر؟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وقفت عند العلم والنمرات نويت أنّها شاهدة لك على الطاعات حافظة لك مع الحفظة بأمر ربّ السماوات؟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وقفت بعرفة، ولا طلعت جبل الرحمة، ولا عرفت نمرة، ولا دعوت، ولا وقفت عند النمرات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بين العلمين وصلّيت قبل مرورك ركعتين ومشيت بمزدلفة ولقطت فيها الحصى ومررت بالمشعر الحرام؟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صلّيت ركعتين نويت أنّها صلاة شكر فى ليلة عشر تنفى كلّ عسر وتيسّر كلّ 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مشيت بين العلمين ولم تعدل عنهما يميناً وشمالًا نويت أن لا تعدل عن دين الحقّ يميناً وشمالًا لا بقلبك ولا بلسانك ولا بجوارحك؟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مشيت بمزدلفة ولقطت منها الحصى نويت أنّك رفعت عنك كلّ معصية وجهل وثبت كلّ علم وعمل؟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مررت بالمشعر الحرام نويت أنّك أشعرتَ قلبك إشعار أهل التقوى والخوف لله 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مررت بالعلمين، ولا صلّيت ركعتين، ولا مشيت بالمزدلفة، ولا رفعت منها الحصى، ولا مررت بالمشعر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منى ورميت الجمرة، وحلقت رأسك، وذبحت هديك، وصلّيت فى مسجد الخيف، ورجعت إلى مكّة وطفت طواف الإفاضة؟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فنويت عندما وصلت منى ورميت الجمار أنّك بلغت إلى مطلبك وقد قضى ربّك لك كلّ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رميت الجمار نويت أنّك رميت عدوّك إبليس وغضبته بتمام حجّك النفيس؟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حلقت رأسك نويت أنّك تطهّرت من الأدناس ومن تبعة بنى آدم وخرجت من الذنوب كما ولدتك 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صلّيت فى مسجد الخيف نويت أنّك لا تخاف إلّا الله عزّ وجلّ وذنبك ولا ترجو إلا رحمة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ذبحت هديك نويت أنّك ذبحت حنجرة الطمع بما تمسّكت به من حقيقة الورع، وأنّك اتّبعت سنّة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بذبح ولده وثمرة فؤاده وريحان قلبه وحاجه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 أحييت سنّته لمَن بعده وقربةً إلى الله تعالى لمَن خلفه؟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رجعت إلى مكّة وطفت طواف الإفاضة نويت أنّك أفضت من رحمة الله تعالى ورجعت إلى طاعته وتمسّكت بودّه وأدّيت فرائضه وتقرّبت إلى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وصلت منى، ولا رميت الجمار، ولا حلقت رأسك، ولا أدّيت نسكك، ولا صلّيت فى مسجد الخيف، ولا طفت طواف الإفاضة، ولا تقرّبت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فإنّك لم تحجّ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فطفق الشبلى يبكى على ما فرّطه فى حجّه وما زال يتعلّم حتّى حجّ من قابل بمعرفة ويقين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فبعض الامور تحرم على الإنسان مؤقّتاً وحال الإحرام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قلع الشعر، والنظر في المرآة، والصيد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بعضها حرام مطلقاً مثل ما ورد في حديث الشبلي من لزوم ترك تمام المعاصي حال الإحرام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فالإحرام في الميقات يعني كأنّك تقول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أتعهّد أن احرِّم على نفسي تمام المحرّمات، وأن أتركها دائماً وإلى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حقيقة الإحرام</w:t>
      </w:r>
    </w:p>
    <w:p>
      <w:pPr>
        <w:pStyle w:val="BookText"/>
        <w:rPr/>
      </w:pPr>
      <w:r>
        <w:rPr>
          <w:rFonts w:ascii="Amiri" w:hAnsi="Amiri" w:eastAsia="Amiri" w:cs="Amiri"/>
          <w:color w:val="111111"/>
          <w:sz w:val="28"/>
          <w:sz w:val="28"/>
          <w:szCs w:val="28"/>
          <w:rtl w:val="true"/>
          <w:lang w:bidi="ar-SA"/>
        </w:rPr>
        <w:t>للإحرام أجزاء ثلاثة واجبة، يتحقّق الإحرام بوجودها،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ارتداء قطعتي لباس من غير المخيط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الإحرام للحجّ أو العمرة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الإحرام كما جاء في الكلام النوراني للإمام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مناداة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قطعت تعلّقي بغيرك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وعليه فهذا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والعهد، يلازمه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الارتباط بغير الله سبحانه، فبدايةً تُقطع التعلّقات بغير الله ثمّ بعد ذلك يحصل الاتّصال والارتباط به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الواضح جدّاً مدى ظهور التوحيد وتجلّيه البالغ في الإحرام، مرفقاً بالتعرّي من كلّ زينة في الحياة الدنيويّة، وكأنّ في ذلك محاكاةً للحشر والمعاد اللّذين هما العودة إلى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هذا الأساس، فمن لم يخاطب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بقلبه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غسلت يديّ من غيرك، ولم أرتبط إلّا بولائك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يذهب للميقات حقيقةً ولم يحرم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لتوجيهات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المراد نفي الكمال، لا نفي الصحّة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غسل الإحرام</w:t>
      </w:r>
    </w:p>
    <w:p>
      <w:pPr>
        <w:pStyle w:val="BookText"/>
        <w:rPr/>
      </w:pPr>
      <w:r>
        <w:rPr>
          <w:rFonts w:ascii="Amiri" w:hAnsi="Amiri" w:eastAsia="Amiri" w:cs="Amiri"/>
          <w:color w:val="111111"/>
          <w:sz w:val="28"/>
          <w:sz w:val="28"/>
          <w:szCs w:val="28"/>
          <w:rtl w:val="true"/>
          <w:lang w:bidi="ar-SA"/>
        </w:rPr>
        <w:t xml:space="preserve">سرّ استحباب الغسل في الميقات، كما يبيّن الكلام المنير للإمام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يقصد الحاج به تطهير نفسه من الذنوب والخطايا، فالنظافة في الميقات تتعدّى تطهير البدن لتدلّل على تطهير القلب، وهذا أوّل سرّ من أسرار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عليه، يتعهّد الزائر مع غسل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يلوّث نفسه بعد ذلك بالذنب والمعصية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الآن فصاعداً لا يخطو خطوةً إلّا في طريق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يجبر النواقص السابقة ويرمّمها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غسل الإحرام سيكون بهذا القصد غسلًا للتوبة، وعند ذاك سيلبس زائر بيت الله الحرام لباس الطاعة بروحه وجسده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الإحرام</w:t>
      </w:r>
    </w:p>
    <w:p>
      <w:pPr>
        <w:pStyle w:val="BookText"/>
        <w:rPr/>
      </w:pPr>
      <w:r>
        <w:rPr>
          <w:rFonts w:ascii="Amiri" w:hAnsi="Amiri" w:eastAsia="Amiri" w:cs="Amiri"/>
          <w:color w:val="111111"/>
          <w:sz w:val="28"/>
          <w:sz w:val="28"/>
          <w:szCs w:val="28"/>
          <w:rtl w:val="true"/>
          <w:lang w:bidi="ar-SA"/>
        </w:rPr>
        <w:t>تقرأ في الميقات صلاة الإحرام قبل الغسل، ويفتي أكثر الفقهاء باستحباب هذه الصلاة، فيما يقول بعضهم بالاحتياط الوجوبي في أدائها، وبناءً عليه من المناسب أن يوقع الإنسان الإحرام بعد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العازم على السفر إلى بيت الله الحرام يتوجّه إلى سرّ صلاة الإحرام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أقتربُ منك بعمود دينك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ارتداء لباس الإحرام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خلع الملابس المخيطة حال الإحرام يعني الخروج من لباس المعصية، كما أنّ ارتداء لباس الإحرام غير المخيط ولا الملوّن، والمصنوع من الحلال والطهارة والنظافة، يعني اشتمال لباس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 الآخر لارتداء هذا اللِّباس الخاصّ هو تذكّر اليوم الذي يأتي فيه الإنسان بلباس غير مخيط، ألا وهو يوم الموت الذي يرتدي فيه الكفن، من هنا تتجلّى في مناسك الحجّ ومراسيمه بعض أسرار القيامة، فسفر الموت والحضور في عرصات القيامة يتجسّد في نظر الحجيج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ارتداء لباس الإحرام المتواضع والبسيط يزيل الامتيازات الظاهريّة الشكليّة بين الناس، ممّا يلغي أيّ أرضيّة لخلق رغبة في التفاضل أو التفاخر أو التباهي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النيّة</w:t>
      </w:r>
    </w:p>
    <w:p>
      <w:pPr>
        <w:pStyle w:val="BookText"/>
        <w:rPr/>
      </w:pP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والعمرة من العناوين القصديّة والقُربيّة، لهذا يجب فيه مراعاة شيئين وقصدهما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عنوان العمل،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الفعل وهدفه، ألا وهو التقرّب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كلّ الأركان والأجزاء الداخلة تحت هذا العنوان تصبح قصديّةً أيضاً، فيغدو امتثالها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كامتثال الحجّ والعمرة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باطلًا غير متحقّق إذا فقد قصد العنوان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القصد الإجمالي الأوّل كاف؛ حيث يلقي بظِلاله على سائر الامور والأجزاء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في الحجّ والعمرة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العناوين القصديّة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المحافظة على قصد العنوان حتّى آخر جزء من العمل؛ لأنّ العناوين القصديّة لا يكفي فيها القصد بمجرّد الحدوث وفي مرحلته، بل لابدّ فيها أيضاً من القصد في مرحلة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الامور، يُضاف إلى كونها من الأعمال القصديّة، أنّها من العبادات، فلا تتحقّق من دون قصد القُربة بنحو مستمرّ ودائم، فلا يمكن فيها عروض شائبة الرياء لا حدوثاً ولا بقاءاً، لأنّ ذلك يخلّ بخلوص قصد التقرّب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 والصلاة والعمرة والصيام من هذا النوع من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 قصد القربة أن ينوي الفاعل من بداية فعله إلى نهايته أن ينجز هذا العمل بدافع الالتزام بالأوامر الإلهيّة، إنّ مثل هذا القصد عندما يستمرّ ويحفظ من عروض الرياء عليه يعدّ كافياً في تحقيق عباديّة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والإطاعة المذكورة لها غاية حتماً، لأنّ امتثال الأمر الإلهي لا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دافع أو هدف، وغاية الامتثال هنا تتحدّد بقدر معرفة الممتثل وهمّته ونشاطه واطّلاعه؛ فإنّ الدرجة الوجوديّة لأيّ ممتثل تشكّل العلّة المعيِّنة لمدى معرفته وقدر همّته واستعداده، كما أنّ مرتبة المعرفة ودرجة الهمّة تمثِّلان علامةً دالّة على الدرجة الوجوديّة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الحجّاج والمعتمرين يقعون على فئات ثلاث وفقاً لحديث التثليث المعروف </w:t>
      </w:r>
      <w:r>
        <w:rPr>
          <w:rStyle w:val="FootnoteAnchor"/>
          <w:rtl w:val="true"/>
        </w:rPr>
        <w:footnoteReference w:id="46"/>
      </w:r>
      <w:r>
        <w:rPr>
          <w:rFonts w:ascii="Amiri" w:hAnsi="Amiri" w:eastAsia="Amiri" w:cs="Amiri"/>
          <w:color w:val="111111"/>
          <w:sz w:val="28"/>
          <w:sz w:val="28"/>
          <w:szCs w:val="28"/>
          <w:rtl w:val="true"/>
          <w:lang w:bidi="ar-SA"/>
        </w:rPr>
        <w:t>فإنّ عبادتهم إمّا من نوع عبادة العبيد، أو عبادة الطالبين للمصلحة، أو عبادة الأحرار؛ لكن مع ذلك هناك مراتب لكلّ صفة من هذه الأوصاف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والشوق، والحريّة، وأعلاها مرتبةً عبادة الأحرار، هناك يكون التعبّد الذي يحصل عليه الإنسان الكامل بطيّ مراحل قُرب الفرائض والنوافل </w:t>
      </w:r>
      <w:r>
        <w:rPr>
          <w:rStyle w:val="FootnoteAnchor"/>
          <w:rtl w:val="true"/>
        </w:rPr>
        <w:footnoteReference w:id="47"/>
      </w:r>
      <w:r>
        <w:rPr>
          <w:rFonts w:ascii="Amiri" w:hAnsi="Amiri" w:eastAsia="Amiri" w:cs="Amiri"/>
          <w:color w:val="111111"/>
          <w:sz w:val="28"/>
          <w:sz w:val="28"/>
          <w:szCs w:val="28"/>
          <w:rtl w:val="true"/>
          <w:lang w:bidi="ar-SA"/>
        </w:rPr>
        <w:t>، فيغدو هذا الإنسان محلًا للكون الجامع للحضرات الخمس، ومظهراً للإسم الأعظم في تدبير ما سوى الله بإذن الله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الناس يكون دافعهم العبادي راجعاً لما قد حصل ومضى، كالشكر لدفع نقمة أو رفعها، أو حدوث نعمة فيما مضى، وبعضهم صدق عبادتهم يعود للمستقبل؛ لدفع خطر أو جلب منفعة فيما سيأتي، وهذا يمتدّ إلى القيامة، حيث يسعى العابد للخلاص من نار الله العظيم الجبّار أو للوصول إلى جنّته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الفريق الثالث فدافعه من الامتثال أرفع من دفع ضررٍ أو جلب منفعة بلحاظ الماضي أو المستقبل، بل أرفع من تمام حالات الماضي والمستقبل؛ إنّهم يعبدون الله لأنّ الله عندهم أهلٌ للعبادة يليق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دافع الإنسان السالك الصالح من عباداته الواجبة والمستحبّة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الحجّ والعمرة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يصبح خليفة الله؛ فاولئك الذين يريدون الوصول إلى مقام الخلافة الرفيع، عليهم التحرّر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مناخ التربية العباديّة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مضارّ المفاسد الحيوانيّة والشيطانيّة، حتّى يصلوا إلى قُلّة العلم وأوج العقل، فيكونون أهلًا لعنوان خلافة من لا عنوان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طيّ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 النوبة لسفرٍ أرفع وأسمى، وهو أن يفوّض العبد تمام شؤونه وأوضاعه لمالكه الأصلي ومليكه الحقيقي، حتّى يكون مولاه خليفته؛ أي يكون الله خليفة خليفته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لا يسند أيّ فعل في هذا المقام الرفيع للعبد، بل يكون كما جاء في التعبير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رَمَيْتَ إِذْ رَمَيْتَ وَلَكِنَّ اللهَ رَمَى </w:t>
      </w:r>
      <w:r>
        <w:rPr>
          <w:rStyle w:val="FootnoteAnchor"/>
          <w:rtl w:val="true"/>
        </w:rPr>
        <w:footnoteReference w:id="48"/>
      </w:r>
      <w:r>
        <w:rPr>
          <w:rFonts w:ascii="Amiri" w:hAnsi="Amiri" w:eastAsia="Amiri" w:cs="Amiri"/>
          <w:color w:val="111111"/>
          <w:sz w:val="28"/>
          <w:sz w:val="28"/>
          <w:szCs w:val="28"/>
          <w:rtl w:val="true"/>
          <w:lang w:bidi="ar-SA"/>
        </w:rPr>
        <w:t>، فالله هنا لايقول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إرم بإذن الله، وإنّما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الرمي الظاهري لك هو رمي حقيقي واقعي من جانب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الوقوع في مقام خلافة الله معناه صيرورة العبد آيةً ومظهراً له سبحانه، كما أنّ جعل الله خليفةً للعبد معناه صيرورته قيّماً ووليّاً عليه، إنّ هذا المقام يأتي تحت ظلّ قرب النوافل، فمثل هذا العبد الذي يصبح تحت الولاية الإلهيّة، يتكلّم باللِّسان الإلهي، لا بلسانه، ويرى بعين الله، لا بعينه، ويسمع بسمع الله، لا بسمعه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حقيقة النيّة</w:t>
      </w:r>
    </w:p>
    <w:p>
      <w:pPr>
        <w:pStyle w:val="BookText"/>
        <w:rPr/>
      </w:pPr>
      <w:r>
        <w:rPr>
          <w:rFonts w:ascii="Amiri" w:hAnsi="Amiri" w:eastAsia="Amiri" w:cs="Amiri"/>
          <w:color w:val="111111"/>
          <w:sz w:val="28"/>
          <w:sz w:val="28"/>
          <w:szCs w:val="28"/>
          <w:rtl w:val="true"/>
          <w:lang w:bidi="ar-SA"/>
        </w:rPr>
        <w:t>حقيقة النيّة هي قُرب العبد من ساحة قدس المولى، وهي لا تحصل دون انبعاث الروح والسير الملكوتي؛ إذ مجرّد تصوّر أنّ امتثال الحجّ والعمرة هو لله سبحانه، وإن صدق عليه أنّه نيّة بالحمل الأوّلي، إلّا أنّه غفلة بالحمل الشائع، فعندما لا يتخلّق الحاجّ والمعتمر في حياته وسلوكه وسيرته بالأخلاق الإلهيّة، ولا يرى أنّ هدفه النهائي من تمام شؤون حياته هو نيل رضا الله تعالى ولقائه، فإنّ نيّته على أرض الواقع تكون غفلةً؛ لأنّ قصد التقرّب لا يحصل دون تحقّق السير الملكوتي، ومجرّد تصوّر القصد المشار إليه لا يحقّق مصداق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ننتقل لموضوع آخر، وهو أنّ عباديّة أيّ فعل رهينة لقصد القُربة، وقصد القربة لا يتحقّق دون تحقّق القُرب، وحصول التقرّب قصدٌ بالحمل الأوّلي وغفلةٌ بالحمل الشائع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فالتقرّب معتبر في حقيقة أيّ أمر عباديّ، تماماً كما جاء في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قربان كلّ تقيّ</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وقريب من هذا التعبير جاء في الزكاة أيضاً، حيث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الزكاة جُعلت مع الصلاة قرباناً لأهل الإسلام</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هنا، لزم في الحجّ والعمرة أن يُمزجا بالتقرّب من حيث كونهما عبادة؛ والتقرّب لا يحصل من دون السفر الباطني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خلال ما تقدّم يمكن ترتيب مراتب نيّة القربة في ظلّ الأسفار الأربعة، والمعيّن لمدارج هذا السير، ومعارج هذا السفر، ومعالي هذا الصعود، ومراقي هذا العروج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معرفة السالك وهمّة الناسك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التلبية</w:t>
      </w:r>
    </w:p>
    <w:p>
      <w:pPr>
        <w:pStyle w:val="BookText"/>
        <w:rPr/>
      </w:pPr>
      <w:r>
        <w:rPr>
          <w:rFonts w:ascii="Amiri" w:hAnsi="Amiri" w:eastAsia="Amiri" w:cs="Amiri"/>
          <w:color w:val="111111"/>
          <w:sz w:val="28"/>
          <w:sz w:val="28"/>
          <w:szCs w:val="28"/>
          <w:rtl w:val="true"/>
          <w:lang w:bidi="ar-SA"/>
        </w:rPr>
        <w:t>التلبية من الأجزاء الواجبة في عقد الإحرام، وهي ذِكرٌ خاصّ يستحبّ تكراره أيضاً بعد الإحرام حتّى الوصول إلى مكان معيّن أو متخطياً زماناً خاصّاً، إنّ تكرار التلبية عند كلّ مرتفع ومنخفض، وعند كلّ ارتفاع وانحدار يعني تجديد الإنسان في كلّ آن عهده مع إلهه تبارك وتعالى</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السرّ في كون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أعظم مَظْهَر للأسماء الإلهيّة أنّه كان أفضل شخص حجّ، وفهم أسرار الحجّ، لا سيما التلبية، إنّ حجّ الرسول الأكرم كان يوازي معراجه، تماماً كما 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بيانه لعلّه إحرام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مسجد الشجرة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 لمّا اسري به إلى السماء وصار بحذاء الشجرة، 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أجدك يتيماً فآويتك، ووجدتك ضالًّا فهديتك؟ </w:t>
      </w:r>
      <w:r>
        <w:rPr>
          <w:rStyle w:val="FootnoteAnchor"/>
          <w:rtl w:val="true"/>
        </w:rPr>
        <w:footnoteReference w:id="52"/>
      </w:r>
      <w:r>
        <w:rPr>
          <w:rFonts w:ascii="Amiri" w:hAnsi="Amiri" w:eastAsia="Amiri" w:cs="Amiri"/>
          <w:color w:val="111111"/>
          <w:sz w:val="28"/>
          <w:sz w:val="28"/>
          <w:szCs w:val="28"/>
          <w:rtl w:val="true"/>
          <w:lang w:bidi="ar-SA"/>
        </w:rPr>
        <w:t xml:space="preserve">،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الحمدَ والنِّعمة والمُلك لك، لا شريكَ لك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رهبانيّة امّة الإسلام</w:t>
      </w:r>
    </w:p>
    <w:p>
      <w:pPr>
        <w:pStyle w:val="BookText"/>
        <w:rPr/>
      </w:pPr>
      <w:r>
        <w:rPr>
          <w:rFonts w:ascii="Amiri" w:hAnsi="Amiri" w:eastAsia="Amiri" w:cs="Amiri"/>
          <w:color w:val="111111"/>
          <w:sz w:val="28"/>
          <w:sz w:val="28"/>
          <w:szCs w:val="28"/>
          <w:rtl w:val="true"/>
          <w:lang w:bidi="ar-SA"/>
        </w:rPr>
        <w:t xml:space="preserve">يقول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ابدِلنا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والتكبير على كلّ شرف</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التكبير على كلّ 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ذكر التلبية الذي يردّده زوّار بيت الله الحرام عند كلّ مرتَفَع، بصوت عال واثق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هي الرهبانيّة الممدوحة والمحمودة التي دعا الله سبحانه عباده إليها،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وَإِيَّاىَ فَارْهَبُونِ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احترام الله المأمور به في هذه الآية يعني أخذ حريم اعتقادي له، بمعنى أنّ على الإنسان التواضع والخشوع في المحضر الإلهي الذي لا يرى غيره، ولا يعتمد على ما سواه، ولا يرتبط قلبه بما دونه، وهناك يعلن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لبّيت أمرك وأتيتُ لمحضرك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هذا الحاجّ هو راهب الله، وهذا هو الحجّ الذي يشمل الرهبانيّة الممدوحة والمحمودة، التي دعينا إليها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تجلّي التوحيد في التلبية</w:t>
      </w:r>
    </w:p>
    <w:p>
      <w:pPr>
        <w:pStyle w:val="BookText"/>
        <w:rPr/>
      </w:pPr>
      <w:r>
        <w:rPr>
          <w:rFonts w:ascii="Amiri" w:hAnsi="Amiri" w:eastAsia="Amiri" w:cs="Amiri"/>
          <w:color w:val="111111"/>
          <w:sz w:val="28"/>
          <w:sz w:val="28"/>
          <w:szCs w:val="28"/>
          <w:rtl w:val="true"/>
          <w:lang w:bidi="ar-SA"/>
        </w:rPr>
        <w:t>حول ذكر التلبية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لبّيك اللّهُمَّ لبيّك، لبّيك لا شريكَ لك لبّيك، إنّ الحمدَ والنِّعمة لكَ والمُلك، لا شريكَ لك لبّيك، لبّيك ذا المعارج لبّيك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أنّه لابدّ من التلبيات الأربع التي كُنّ في أوّل الكلام، وهي الفريضة، وهي التوحيد، وبها لبّى المرسلون، وأكثر من ذي المعارج؛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يُكثر منها، وأوّل مَن لبّى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نهاية جوابه عن سؤال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إشعار البدن</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الذي يعدّ بمثابة التلبية في بعض أقسام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الإمام الصادق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اللّهُمَّ منك ولك، اللّهُمَّ تقبَّل منّي</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الحديث الشريف، مثل دعاء الإحرام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أن تجعلني ممّن استجاب لك، وآمن بوعدك، واتّبع أمرك، فإنّي عبدُك، وفي قبضتك، لا أوقى إلّا ما وقيت، ولا آخذ إلّا ما أعطيت</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ناظرٌ إلى ما سبق أن تحدّثنا عنه حول تمثّل التوحيد في الحجّ، حيث المقصود من الحجّ لقاء الله، وطرد كلّ 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التلبية جواب خالص لله سبحانه، من هنا فهي تُذيب كلّ الخسائس والانحطاطات، وتطرد كلّ شيطان خبيث متمرّد، تماماً كما 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البيداء </w:t>
      </w:r>
      <w:r>
        <w:rPr>
          <w:rStyle w:val="FootnoteAnchor"/>
          <w:rtl w:val="true"/>
        </w:rPr>
        <w:footnoteReference w:id="61"/>
      </w:r>
      <w:r>
        <w:rPr>
          <w:rFonts w:ascii="Amiri" w:hAnsi="Amiri" w:eastAsia="Amiri" w:cs="Amiri"/>
          <w:color w:val="111111"/>
          <w:sz w:val="28"/>
          <w:sz w:val="28"/>
          <w:szCs w:val="28"/>
          <w:rtl w:val="true"/>
          <w:lang w:bidi="ar-SA"/>
        </w:rPr>
        <w:t xml:space="preserve">التي لبّى منها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 هنا يخسف بالأخابث</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طرد الجاهليّة القديمة والحديثة</w:t>
      </w:r>
    </w:p>
    <w:p>
      <w:pPr>
        <w:pStyle w:val="BookText"/>
        <w:rPr/>
      </w:pPr>
      <w:r>
        <w:rPr>
          <w:rFonts w:ascii="Amiri" w:hAnsi="Amiri" w:eastAsia="Amiri" w:cs="Amiri"/>
          <w:color w:val="111111"/>
          <w:sz w:val="28"/>
          <w:sz w:val="28"/>
          <w:szCs w:val="28"/>
          <w:rtl w:val="true"/>
          <w:lang w:bidi="ar-SA"/>
        </w:rPr>
        <w:t xml:space="preserve">يطرد الحجّ بتلبيته الخاصّة المذكورة كلّ جاهليّة، ويكسر كلّ صنم أو علامة للشرك الجاهلي، ويحطّم كلّ أنواع الباطل القديمة والجديدة، وبناءً عليه، فالحجّ شفاءٌ للقلوب من أمراض الشرك أو ما يتلوّث به، كالرِّياء والهوى والبخل والعُجب و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ولتوضيح هذه النقطة نذكّر بأنّ التلبية في الحجّ في العصر الجاهلي كانت نداءً للشرك وصرخةً للوثنيّة؛ لأنّ المشركين كانوا يقولون في تلبيتهم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 لبّيك لا شريك لك، إلّا شريكٌ هو لك، تملكهُ وما مَلك</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وبهذا الكلام كانوا يثبتون لله الشريك، رغم كون هذا الشريك مملوكاً لله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التلبية في الإسلام، فهي تضرّع واستغاثة بالمحضر الواحد المحض وصرخة صاعقة ضدّ مختلف أنواع الشرك الجلي أو الخفيّ، وهذا أمرٌ واضح لكلّ من شاهد صرخات التلبية في الصحراء القاحلة، وداوم على ذكرها عند كلّ منخفض ومرتفع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نصوص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على ما قلناه، ومن بينها أنّ أيّ شخص يعمل بسنّة الجاهليّة، أو يتلوّث بالمال الحرام، فإنّه يقال له عندما يلبّي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لبّيك عبدي، ولا سعديك</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 xml:space="preserve">، من هنا يقول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أهل بيت، حج صرورتنا، ومهور نسائنا، وأكفاننا، من طهور أموالنا</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الحجّ صرخة ضدّ الجاهليّة، وهذا ما يجعلنا نفهم السبب في أنّ الروايات الواردة في تلبية إبراهيم الخليل وموسى الكليم وخاتم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بكثير من الروايات الواردة حول سائر الأنبياء والرسل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 التلبية</w:t>
      </w:r>
    </w:p>
    <w:p>
      <w:pPr>
        <w:pStyle w:val="BookText"/>
        <w:rPr/>
      </w:pPr>
      <w:r>
        <w:rPr>
          <w:rFonts w:ascii="Amiri" w:hAnsi="Amiri" w:eastAsia="Amiri" w:cs="Amiri"/>
          <w:color w:val="111111"/>
          <w:sz w:val="28"/>
          <w:sz w:val="28"/>
          <w:szCs w:val="28"/>
          <w:rtl w:val="true"/>
          <w:lang w:bidi="ar-SA"/>
        </w:rPr>
        <w:t>الإحرام والتلبية استجابة لنداء الوحي والدعوة الإلهيّة، من هنا يقع الحجّاج الحقيقيّون عند التلبية في خوف عقلي مهول، يغيّر لونهم فيصير مصفرّاً، ويأخذ بأصواتهم، ويدهشون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نخشى أن يُقال لنا بأنّكم لم تلبّوا نداء الحجّ على نحو الحقيقية،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لبّيك ولا سعديك</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الحاج يعقد في الحقيقة عهداً مع الله عندما يلبّي، مضمونه أنّني لن أنطق بعد الآن إلّا بطاعتك، وسوف أقفل فمي عن النطق بالمعاصي كلّها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حجم اللِّسان قليل، لكنّ جرمه كبير وكثير، والتلبية تطهير للِّسان عن كلّ معصية ترتبط به، من هنا كان اللِّسان الزائر لبيت الله هو اللسان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هذا كلّه يظهر أنّ سرّ التلبية هو إطلاق اللِّسان بالحقّ والطاعة، ومنعه وتطهيره من مقولات الباطل والمعصية، وهذا ليس في زمان الحجّ والعمرة فحسب، بل و إلى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مراتب التلبية والملبّين ودرجاتهما</w:t>
      </w:r>
    </w:p>
    <w:p>
      <w:pPr>
        <w:pStyle w:val="BookText"/>
        <w:rPr/>
      </w:pPr>
      <w:r>
        <w:rPr>
          <w:rFonts w:ascii="Amiri" w:hAnsi="Amiri" w:eastAsia="Amiri" w:cs="Amiri"/>
          <w:color w:val="111111"/>
          <w:sz w:val="28"/>
          <w:sz w:val="28"/>
          <w:szCs w:val="28"/>
          <w:rtl w:val="true"/>
          <w:lang w:bidi="ar-SA"/>
        </w:rPr>
        <w:t>تتفاوت مراتب الملبّين طبقاً لتفاوت مراتب التلبية، فبعضهم يلبّون إعلان الأنبياء، وبعضهم يلبّون دعوة الله سبحانه،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نستجيب لمن دعانا إلى الله، وقد جئنا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داعي الله، لبّيك داعي الله</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وهؤلاء هم المتوسّطون من زوّار بيت الله حيث أجابوا دعوة إبراهيم الخليل، الذي دعا إلى الحجّ بأمر من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وَأَذِّنْ فِى النَّاسِ بِالْحَجِّ يَأْتُوكَ رِجَالا وَعَلَى كُلِّ ضَامِر يَأْتِينَ مِنْ كُلِّ فَجّ عَمِيق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وأعلى من هؤلاء، اولئك الذين يسمعون دعوة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حِجُّ الْبَيْتِ مَن اسْتَطَاعَ إِلَيْهِ سَبِيلًا </w:t>
      </w:r>
      <w:r>
        <w:rPr>
          <w:rStyle w:val="FootnoteAnchor"/>
          <w:rtl w:val="true"/>
        </w:rPr>
        <w:footnoteReference w:id="71"/>
      </w:r>
      <w:r>
        <w:rPr>
          <w:rFonts w:ascii="Amiri" w:hAnsi="Amiri" w:eastAsia="Amiri" w:cs="Amiri"/>
          <w:color w:val="111111"/>
          <w:sz w:val="28"/>
          <w:sz w:val="28"/>
          <w:szCs w:val="28"/>
          <w:rtl w:val="true"/>
          <w:lang w:bidi="ar-SA"/>
        </w:rPr>
        <w:t>، ويستجيبون لهذه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جواب خليل الله هو جوابٌ لله سبحانه، ولا جواب لله من دون جواب دعوة الخليل، إلّا أنّ التفاوت يقع في شهود الزائر العارف لبيت الله، فكلّ إنسان يقع في درجة هويّته ومرتبة إيمانه، ويعرف الله طبقاً لها، ويمضي معه الميثاق كذلك، كما يمتثل أوامره بالطريقة عينها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بعضهم يعرفون الله بالواسطة، وبعضهم مثل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يعرفونه بلا واسطة، ويعقدون معه العهد، ويعملون بأحكامه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يظهر في نشأة الشهادة هو حصيلة عهد مرتبة الغيب، وبناءً عليه، رغم أنّ الجميع عقدوا العهد مع نداء الله الجليل سبحانه، إلّا أنّ بعضهم كان بواسطة الخليل وبعضهم بلا واسطة، ولهذا لم تكن التلبية واحدة عند الجميع، بل يمكن أن يقول شخص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ذا المعارج لبّيك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في واقع الأمر يلبّي وَأَذِّنْ فِى النَّاسِ بِالْحَجِّ، ويُجيب دعوة الخليل، لا دعوة الجليل، ذلك أنّ التلبية في مقام الظاهر تابعة لاستجابة الدعوة الإلهيّة في عالم الميثاق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وتجليةً لهذه النقطة، نلاحظ أنّ الناس جميعاً يلبّون مرّتين، وهاتان المرّتان تقعان في طول بعضهما، إنّ هذه الإجابة والاستجابة ليست أمراً تاريخيّاً حتّى يكون قد مضى وانتهى، وإنّما هي امتداد واستمرار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تحدّث الله سبحانه عن الاولى منهما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 رَبُّكَ مِنْ بَنِى آدَمَ مِنْ ظُهُورِهِمْ ذُرِّيَّتَهُمْ وَأَشْهَدَهُمْ عَلَى أَنفُسِهِمْ أَلَسْتُ بِرَبِّكُمْ قَالُوا بَلَى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الثانية؛ فكانت أمر الله لإبراهيم الخليل بإعلان الدعوة العامّة للحجّ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وَأَذِّنْ فِى النَّاسِ بِالْحَجِّ، وقد وصلت هذه الدعوة للناس جميعاً حتّى للّذين هم في أصلاب آبائهم، واستجابوا لهذه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المضمار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أُمِرَ إبراهيم وإسماعيل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ببناء البيت وتمّ بناؤه، قعد إبراهيم على ركن،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الحجّ، هلم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فلبّى الناس في أصلاب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داعي الله، لبّيك داعي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لبّى عشراً يحجّ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لبّى أكثر من ذلك، فبعدد ذلك، ومَنْ لبّى واحداً حجّ واحداً، ومَن لم يلبِّ لم يحجّ</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مشهد التلبية لدعوة الخليل تشابه مشهدها لدعوة الله سبحانه في عالم الذرّ والذرّية، فكما أنّ القضيّة مستمرّة في المشهد الأوّل، كذلك هي في المشهد الثاني؛ لأنّ حديثنا هنا عن استجابة الفطرة والروح، لا عن استجابة الذرّات في الأصلاب والأرحام بوصف ذلك حدثاً تاريخيّاً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تفاوت المراتب المذكورة للملبّين، حدثٌ يتكرّر في الكثير من القضايا الدينيّة الاخرى، مثل تلاوة القرآن الكريم وتلقّي السلام الإلهي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محرّمات الإحرام</w:t>
      </w:r>
    </w:p>
    <w:p>
      <w:pPr>
        <w:pStyle w:val="BookText"/>
        <w:rPr/>
      </w:pPr>
      <w:r>
        <w:rPr>
          <w:rFonts w:ascii="Amiri" w:hAnsi="Amiri" w:eastAsia="Amiri" w:cs="Amiri"/>
          <w:color w:val="111111"/>
          <w:sz w:val="28"/>
          <w:sz w:val="28"/>
          <w:szCs w:val="28"/>
          <w:rtl w:val="true"/>
          <w:lang w:bidi="ar-SA"/>
        </w:rPr>
        <w:t xml:space="preserve">الحجّ مجموعة منتظمة من سلسلة عباديّة خاصّة، تستحقّ كلّ حلقة فيها تأمّلًا ونظرة؛ فكما تحرم امور عديدة بأداء تكبيرة الإحرام في الصلاة وتصبح غير منسجمة مع العبادة، لتظلّ محرّمة حتّى يؤدّي المصلّي التسليم نهاية الصلاة، كذلك الحال في الحجّ والعمرة، فبالإحرام والتلبية تحرم الكثير من الامور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المحرّمات المشتركة بين الرجال والنساء، وهى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 الشعر عن البدن، أو بدن الآخرين سواء المحرم وغيره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الدم من البدن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 الأظافر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 الأسنان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 شجر الحرم أو نباته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السلاح إلّا فى حال الضرورة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 إلّا مع الخوف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 الاستفادة من الطِّيب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الاكتحال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فى المرآة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 البدن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سواء الدائم أم المنقطع، وكذلك الشهادة على العقد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الجنسى مطلقاً؛ مثل النظر بشهوة، أو التقبيل، أو الجماع، وأىّ لذّة جنسيّة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الخاتم للزينة وكذلك الحنّاء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الفسوق، وهو الكذب والافتخار والفحش والتباهى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حشرات البدن أو رميها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المحرّمات الخاصّة بالرجال، وهى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تغطية الرأس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التظليل حال الحركة والسفر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المخيط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الحذاء أو الجوراب الساتر لظهر القدم بتمامه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المحرّمات الخاصّة بالنساء، وهى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تغطية الوجه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الحلىّ للزينة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عليه، فمحرّمات الإحرام عددها أربعة وعشرون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وللاطّلاع على خصائصها وتفصيل أحكامها، وكذلك كفّاراتها وما يترتّب على عدم مراعاتها، يمكن مراجعة كتب مناسك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 يكون البُعد التعبّدي في اجتنابها قويّاً، والاختبار الإلهي فيها كذلك، وبهذا تكون دورة الإحرام رحلةً تعبّديّة محضة وامتحاناً صرفاً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وبالقيام بمناسك الحجّ والوصول إلى مراسم التحليل ينفكّ عقد الإحرام، ويخرج المحرم من دائرة المنع في هذه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الإحرام ورعاية حدوده يحرّر الروح من أيّ قيد لا سيما من قيود الشهوة والغضب، ويطهّر العقل من كلّ فكر باطل، وينجّي القلب من الخيال الغافل؛ لأنّ كلّ ما يوجب ظلمة الروح وتلوّن النفس قد حرّم حال الإحرام، حتّى تكون الروح الطاهرة والنفس الخالصة أهلًا للطواف في بيت الله، ذلك البيت المنزّه عن كلّ لوث وقذارة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بيت الله هو محور الحريّة ومدارها، من هنا لم يكن يحقّ للمحرم الآتي لزيارته أن يأسر فيه الصيد، أو يساعد على أسره، أو ينفّره أو يدلّ الصيّاد عليه؛ لأنّ هذه الأعمال كلّها تتنافى مع روح الرغبة في الحريّة، وما لم يُحرِّر الإنسان نفسه فلن يكون لديه صلاحيّة الطواف في محلّة 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هذا كلّه، وضع الله سبحانه مكاناً مقدّساً بظروف مناطقيّة غير ملائمة ليجعله مركزاً للاختبار في سياق إيجاد التناغم بين التكوين والتشريع، حتّى يتمكّن الخلق من التخلّص من الملوّثات والتعلّقات والأقذار والتطهّر من الخبائث والنجاسات في رياضاتهم الممدوحة التي تتمّ من خلال محرّمات الإحرام، وكذلك عبر مناسك الحجّ والعمرة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وكأنموذج على الاختبار المذكور، جرى تحريم الاستفادة من العطور والروائح الجميلة حال الإحرام من جهة، كما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إغلاق الأنف ووضع اليد عليه عندما يحتكّ الإنسان حال أداء مناسك الحجّ والعمرة أو يجالس أشخاصاً تفوح منهم الرائحة الكريهة، وكذلك عند العبور من مكان ذبح الأضاحي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هذه الامور تكسر أنانيّة الإنسان وعنجهيّته وكبرياءه وتفاخره، بحيث تحوّله بعد إنجاز أعمال الحجّ والعمرة إلى عبد حرّ مُنعتق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الدورة البانية للإنسان، تؤثّر تأثيراً كبيراً في المجتمع، فاولئك الذين لم يكونوا ليتورّعوا عن أكل العظاية في عصر الجاهليّة الوحشي، وكانوا يتسابقون في اصطياد هذا الحيوان، أصبحوا الآن يترفّعون عن ظبي الصحراء، حتّى تمكّنوا في عصر التمدّن الإسلامي من الانتصار على كلّ الميول والرغبات الذاتيّة بتأثير من الأوامر الإلهيّة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لدورة الإحرام الغنيّة بالمُعطيات تأثيرٌ كبير على بناء الشخصيّة الإنسانيّة، تشاهد نتائجها العمليّة الرائعة في المجتمع المعتقد والملتزم بمحتوى الحجّ والزيارة</w:t>
      </w:r>
      <w:r>
        <w:rPr>
          <w:rFonts w:eastAsia="Amiri" w:cs="Amiri" w:ascii="Amiri" w:hAnsi="Amiri"/>
          <w:color w:val="111111"/>
          <w:sz w:val="28"/>
          <w:szCs w:val="28"/>
          <w:rtl w:val="true"/>
          <w:lang w:bidi="ar-SA"/>
        </w:rPr>
        <w:t>.</w:t>
      </w:r>
      <w:bookmarkStart w:id="12" w:name="pg11059_85296"/>
    </w:p>
    <w:p>
      <w:pPr>
        <w:pStyle w:val="Heading2"/>
        <w:numPr>
          <w:ilvl w:val="1"/>
          <w:numId w:val="1"/>
        </w:numPr>
        <w:rPr/>
      </w:pPr>
      <w:bookmarkStart w:id="13" w:name="__RefHeading___Toc1575811_1067777946"/>
      <w:bookmarkStart w:id="14" w:name="_Toc5"/>
      <w:bookmarkEnd w:id="12"/>
      <w:bookmarkEnd w:id="13"/>
      <w:r>
        <w:rPr>
          <w:rtl w:val="true"/>
        </w:rPr>
        <w:t>السعى‌</w:t>
      </w:r>
      <w:bookmarkEnd w:id="14"/>
    </w:p>
    <w:p>
      <w:pPr>
        <w:pStyle w:val="BookText"/>
        <w:rPr/>
      </w:pPr>
      <w:r>
        <w:rPr>
          <w:rFonts w:ascii="Amiri" w:hAnsi="Amiri" w:eastAsia="Amiri" w:cs="Amiri"/>
          <w:color w:val="111111"/>
          <w:sz w:val="28"/>
          <w:sz w:val="28"/>
          <w:szCs w:val="28"/>
          <w:rtl w:val="true"/>
          <w:lang w:bidi="ar-SA"/>
        </w:rPr>
        <w:t>الخلفيّة التاريخيّة للسعي</w:t>
      </w:r>
    </w:p>
    <w:p>
      <w:pPr>
        <w:pStyle w:val="BookText"/>
        <w:rPr/>
      </w:pPr>
      <w:r>
        <w:rPr>
          <w:rFonts w:ascii="Amiri" w:hAnsi="Amiri" w:eastAsia="Amiri" w:cs="Amiri"/>
          <w:color w:val="111111"/>
          <w:sz w:val="28"/>
          <w:sz w:val="28"/>
          <w:szCs w:val="28"/>
          <w:rtl w:val="true"/>
          <w:lang w:bidi="ar-SA"/>
        </w:rPr>
        <w:t xml:space="preserve">السعي في الحجّ يرمز إلى قصّة هاجر وإسماعيل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وقصّتهما معروفة عندما تركهما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بواد قفر غير ذي زرع، وترك عندهما قليلًا من الماء والطعام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نفذ ما كان عندهما من الماء غلب الظمأ على إسماعيل وخافت امّه هاجر عليه من الهلاك فبدأت تسعى جاهدةً تبحث له عن ماء، من الصفا إلى المروة وبالعكس؛ تنظر إلى الافق البعيد تبحث لطفلها عن الماء، حتّى إذا كانت في الشوط السابع من سعيها بين الصفا والمروة ألقت من المروة نظرة إلى حيث يقع بئر زمزم اليوم بالقرب من موقع المسجد الحرام فوجدت الماء يتفجّر من تحت قدم الطفل، فتركت سعيها، وهرولت نحو إسماعيل تسقيه، وتلملم الماء لئلّا يذهب هدراً في الأرض القفر،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 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سجّل الله تعالى سعي هذه المرأة الصالحة امّ إسماعيل يومئذ إلى الماء لإنقاذ رضيعها في ذاكرة التاريخ، وجعل من سعيها منسكاً من مناسك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السعي</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 يرمز إلى مسألة أساسيّة في حياة الإنسان؛ وهي حركة الإنسان في الدُّنيا سعياً من وراء الرزق في الدُّنيا، أو رضوان الله ورحمته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وسعي هاجر من هذا السعي، وسعي المريض إلى الطبيب، والتلميذ إلى المعلّم، والعامل في العمل، والفلّاح في المزرعة، والتاجر في السوق، من هذا السعي، ومن ذلك سعي الإنسان إلى اكتساب رضوان الله ورحمته في الآخرة وَمَنْ أَرَادَ الْاخِرَةَ وَسَعَى لَهَا سَعْيَهَا وَهُوَ مُؤْمِنٌ فَأُوْلَئِكَ كَانَ سَعْيُهُمْ مَشْكُوراً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نحو الاختصار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كلّ حركة هادفة تؤمِّن للإنسان حاجاته، وهذه الحاجات قد تكون في الدُّنيا، وقد تكون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وللإنسان حاجات كثيرة في الدُّنيا فهو يحتاج إلى أن يؤمِّن لنفسه رزقه واستقراره وراحته وأمنه وكرامته وشهواته وغرائزه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ذلك بالسعي الحلال، وقد يكون ذلك بالسعي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سَعْيَكُمْ لَشَتَّى </w:t>
      </w:r>
      <w:r>
        <w:rPr>
          <w:rStyle w:val="FootnoteAnchor"/>
          <w:rtl w:val="true"/>
        </w:rPr>
        <w:footnoteReference w:id="77"/>
      </w:r>
      <w:r>
        <w:rPr>
          <w:rFonts w:ascii="Amiri" w:hAnsi="Amiri" w:eastAsia="Amiri" w:cs="Amiri"/>
          <w:color w:val="111111"/>
          <w:sz w:val="28"/>
          <w:sz w:val="28"/>
          <w:szCs w:val="28"/>
          <w:rtl w:val="true"/>
          <w:lang w:bidi="ar-SA"/>
        </w:rPr>
        <w:t>وهو إشارة إلى تنوّع سعي الإنسان في الدُّنيا من السعي الحلال والحرام، والسعي الصحيح والباطل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وللإنسان حاجات للآخرة، يسعى لها في الدُّنيا من غفران الله ورحمته ورضوانه ونعيمه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دروس من سعي امّ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الوادي القفر</w:t>
      </w:r>
    </w:p>
    <w:p>
      <w:pPr>
        <w:pStyle w:val="BookText"/>
        <w:rPr/>
      </w:pPr>
      <w:r>
        <w:rPr>
          <w:rFonts w:ascii="Amiri" w:hAnsi="Amiri" w:eastAsia="Amiri" w:cs="Amiri"/>
          <w:color w:val="111111"/>
          <w:sz w:val="28"/>
          <w:sz w:val="28"/>
          <w:szCs w:val="28"/>
          <w:rtl w:val="true"/>
          <w:lang w:bidi="ar-SA"/>
        </w:rPr>
        <w:t xml:space="preserve">المشاهد الثلاثة لقصّة إبراهيم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وهاجر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والدروس الثلاثة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سعي هاجر، امّ إسماعيل، في الواد القفر، مشهد واحد من ثلاثة مشاهد من قصّة هجرة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بهاجر، وإسماعيل إلى الحجاز، بواد غير ذي زرع إلى موضع البيت الحرام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القصّة بفصولها الثلاثة تعدّ من روائع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ذات مشاهد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بطل المشهد الأوّل فيها هو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هاجر بزوجته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إسماعيل، وولده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واد غير ذي زرع، وتركهما لوحدهما في واد قفر، لا ماء فيه ولا زرع، ولا بشر ولا طير، وغادرهما مستودعاً الله إيّاهما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وبطلة المشهد الثاني هاجر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 ولد إبراهيم، حيث تتقبّل هذه الهجرة؛ لأنّ الله تعالى أمره بها، فلمّا نفذ ما لديها من الماء وغلب الظمأ على إبنها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بدأت بالسعي بين الجبلين بحثاً عن الماء حتّى استجاب الله تعالى لسعيها ودعائها وفجّر لها الماء من تحت قدم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وبطل المشهد الثالث هو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حين عاد إليه أبوه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يومئذ شاب يافع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فأبلغه بأمر الله تعالى له بأن يذبح ابنه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مَعَهُ السَّعْىَ قَالَ يَا بُنَىَّ إِنِّى أَرَى فِى الْمَنَامِ أَنِّى أَذْبَحُكَ فَانظُرْ مَاذَا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أَبَتِ افْعَلْ مَا تُؤْمَرُ سَتَجِدُنِى إِنْ شَاءَ اللهُ مِن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أَسْلَمَا وَتَلَّهُ لِلْجَبِينِ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وَنَادَيْنَاهُ أَنْ 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صَدَّقْتَ الرُّؤْيَا إِنَّا كَذَلِكَ نَجْزِى الْمُحْسِنِينَ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ويتضمّن كلّ مشهد من مشاهد القصّة الثلاثة درساً عالياً من دروس التوحيد، نُشير إليه هنا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الدرس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والثقة بالله</w:t>
      </w:r>
    </w:p>
    <w:p>
      <w:pPr>
        <w:pStyle w:val="BookText"/>
        <w:rPr/>
      </w:pPr>
      <w:r>
        <w:rPr>
          <w:rFonts w:ascii="Amiri" w:hAnsi="Amiri" w:eastAsia="Amiri" w:cs="Amiri"/>
          <w:color w:val="111111"/>
          <w:sz w:val="28"/>
          <w:sz w:val="28"/>
          <w:szCs w:val="28"/>
          <w:rtl w:val="true"/>
          <w:lang w:bidi="ar-SA"/>
        </w:rPr>
        <w:t xml:space="preserve">لقد جاء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بزوجته هاجر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الواد القفر بأمر من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إبراهيم لا يمرّ بموضع حسن فيه شجر ونخل وزرع إلّا قال لجبرئيل إلى هاهنا،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أمض حتّى أتى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نزلوا في ذلك المكان كان فيه شجرة، فألقت هاجر على ذلك الشجر كساءً كان معها فاستظلّوا تحته، فلمّا سرحهم إبراهيم ووضعهم وأراد الانصراف منهم إلى سارة، قالت له 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لِمَ تدعنا في موضع ليس فيه أنيس ولا ماء ولا زرع؟ 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أمرني أن أضعكم في هذا المكان، ثمّ انصرف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كراء، وهو جبلٌ بذي طوى التفت إليهم إبراهيم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إِنِّى أَسْكَنتُ مِنْ ذُرِّيَّتِى بِوَاد غَيْرِ ذِى زَرْع عِنْدَ بَيْتِكَ الْمُحَرَّمِ رَبَّنَا لِيُقِيمُوا الصَّلَاةَ فَاجْعَلْ أَفْئِدَةً مِن النَّاسِ تَهْوِى إِلَيْهِمْ وَارْزُقْهُمْ مِن الثَّمَرَاتِ لَعَلَّهُمْ يَشْكُرُونَ، ثمّ مضى وبقيت هاجر</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الدرس الأوّل في هذه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 مطلقة بالله تعالى وطاعة له وتوكّلٌ عليه، يترك زوجته وولده إسماعيل، في هذا الوادي القفر ويذهب عنهم بأمر الله تعالى، قد جعل الله تعالى عليهم وكيلًا عنه في رعايتهم وحراستهم، وغادرهما واثقاً بالله، متوكّلًا عليه، سائلًا إيّاه أن يرعاهما ويرزقهما من الثمرات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الدرس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w:t>
      </w:r>
    </w:p>
    <w:p>
      <w:pPr>
        <w:pStyle w:val="BookText"/>
        <w:rPr/>
      </w:pPr>
      <w:r>
        <w:rPr>
          <w:rFonts w:ascii="Amiri" w:hAnsi="Amiri" w:eastAsia="Amiri" w:cs="Amiri"/>
          <w:color w:val="111111"/>
          <w:sz w:val="28"/>
          <w:sz w:val="28"/>
          <w:szCs w:val="28"/>
          <w:rtl w:val="true"/>
          <w:lang w:bidi="ar-SA"/>
        </w:rPr>
        <w:t xml:space="preserve">وهذا هو الدرس الثاني الذي يتضمّنه موقف امّ إسماعيل، تقول الرواية المتقدّمة، وهي عن هشام،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ارتفع النهار عطش إسماعيل، وطلب الماء، فقامت هاجر في الوادي في موضع السعي، ونادت، هل في الوادي من أنيس؟ فغاب عنها إسماعيل، فصعدت على الصفا ولمع لها السراب في الوادي وظنّت أنّه ماء، فنزلت في بطن الوادي وسعت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بلغت سبع مرّات، فلمّا كان في الشوط السابع، وهي على المروة، نظرت إلى إسماعيل، وقد ظهر الماء من تحت رجليه، فعادت إليه</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هو درس السعي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تيأس من طلب الماء في ذلك الوادي القفر، ولم تتعب من السعي سبعة أشواط من الصفا إلى المروة وبالعكس، حتّى رزقها الله الماء في الوادي غير ذي 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الدرس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والطاعة والصبر على الطاعة</w:t>
      </w:r>
    </w:p>
    <w:p>
      <w:pPr>
        <w:pStyle w:val="BookText"/>
        <w:rPr/>
      </w:pPr>
      <w:r>
        <w:rPr>
          <w:rFonts w:ascii="Amiri" w:hAnsi="Amiri" w:eastAsia="Amiri" w:cs="Amiri"/>
          <w:color w:val="111111"/>
          <w:sz w:val="28"/>
          <w:sz w:val="28"/>
          <w:szCs w:val="28"/>
          <w:rtl w:val="true"/>
          <w:lang w:bidi="ar-SA"/>
        </w:rPr>
        <w:t xml:space="preserve">الدرس الثالث لابنها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عاد إليه أبوه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تركه طفلًا صغيراً بجانب امّه بواد قفر غير ذي زرع، من غير طعام ولا شراب، ولا أنيس، فعاد إليه وهو شاب يافع يرعى الأغنام مع شباب جُرْهم، يملأ عيني أبيه الشيخ وقلبه بجماله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مَعَهُ السَّعْىَ قَالَ يَا بُنَىَّ إِنِّى أَرَى فِى الْمَنَامِ أَنِّى أَذْبَحُكَ فَانظُرْ مَاذَا تَرَى قَالَ يَا أَبَتِ افْعَلْ مَا تُؤْمَرُ سَتَجِدُنِى إِنْ شَاءَ اللهُ مِن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أَسْلَمَا وَتَلَّهُ لِلْجَبِينِ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يستسلم إسماعيل لأمر الله، ويقول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سَتَجِدُنِى إِنْ شَاءَ اللهُ مِن الصَّابِرِينَ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دروس ثلاثة في التوحيد من إبراهيم وزوجه وولدهما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التوكّل على الله والثقة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 إلى رزق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التسليم لأمر الله والصبر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هذه الدروس من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بقادر على الترجيح فيما بينها وتفضيل بعضها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موقف هو الأفضل؟ موقف الأب وهو يترك زوجه وولده بواد غير ذي زرع، من دون أنيس ولا طعام ولا شراب ويقدم على ذبح ولده إسماعيل، أم الامّ وهي تسعى في ذلك الوادي للبحث عن الماء لتنقذ ابنها من الهلاك، أم موقف الولد وهو يستسلم لأمر الله أن يُذبح على يد أبيه،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سَتَجِدُنِى إِنْ شَاءَ اللهُ مِن الصَّابِرِينَ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ولكنّها دروس عالية في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سبعة دروس من سعي امّ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هاهنا نقتصرها على درس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الدرس الذي نتلقّاه هنا، في هذه القصّة من امّنا امّ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شاء الله تعالى أن يثبت سعي هاجر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واحدة من أعظم فرائض الإسلام ألا وهي فريضة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ويأمر الله تعالى الأبناء أن يجروا في كلّ عام على خُطى امّهم امّ إسماعيل بين الجبلين الصفا والمروة، ويعيدوا ذِكر سعيها في هذا الوادي، جيلًا بعد 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تضمّن سعي امّ إسماعيل يومئذ بجوار البيت الحرام دروساً في التوحيد والسلوك إلى الله، نذكر طائفة منها، بقدر ما يتّسع له صدر هذا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هذه الدروس تِباعاً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من منازل الرحمة</w:t>
      </w:r>
    </w:p>
    <w:p>
      <w:pPr>
        <w:pStyle w:val="BookText"/>
        <w:rPr/>
      </w:pPr>
      <w:r>
        <w:rPr>
          <w:rFonts w:ascii="Amiri" w:hAnsi="Amiri" w:eastAsia="Amiri" w:cs="Amiri"/>
          <w:color w:val="111111"/>
          <w:sz w:val="28"/>
          <w:sz w:val="28"/>
          <w:szCs w:val="28"/>
          <w:rtl w:val="true"/>
          <w:lang w:bidi="ar-SA"/>
        </w:rPr>
        <w:t xml:space="preserve">إنّ رحمة الله تعالى نازلة تفيض على الناس، في كلّ زمان ومكان، لا يخلو منها زمان ولا مكان، ولكن لرحمته تعالى منازل خاصّة، تنزل الرحمة في هذه المنازل، لا كما تنزل في سائر المواضع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تصبّ في هذه المنازل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يطلب رحمة الله فعليه أن يطلبها في هذه المنازل، والعارفون من عباد الله هم الذين يعرفون هذه المنازل، كما يعرف الناس بيوتهم وأولادهم، يرصدون هذه المنازل ويبتغون فيها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هذه المنازل المنازل الزمانيّة؛ مثل ليلة الجمعة، وليلة النصف من شعبان، ويوم عرفة، وليلة القدر، وشهر رمضان، وشهر رجب وشعبان، وقد ورد في شهر رجب أنّ الرحمة تصبّ فيه صبّاً، لذلك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رجب الأصبّ</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هذه المنازل المنازل المكانيّة؛ مثل بيت الله الحرام، ومسجد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ومسجد الكوفة، والمسجد الأقصى، والحائر الحسيني وسائر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المنازل النفسيّة؛ كحالة الإنكسار والبكاء والخشوع فإنّها أقرب الحالات إلى رحمة الله تعالى، ويُستجاب فيها الدّعاء وقد ورد في النصوص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في القلوب المنكسرة، ومنها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والدّعاء من منازل الرحمة، والتقوى من منازل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منازل الرحمة، فمَن أراد الرزق فعليه أن يسعى في الأسواق، ومَن أراد العلم فعليه أن يسعى إليه في المدارس، ومَن أراد الشفاء فعليه أن يسعى إليه لدى الأطبّاء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منازل الرزق والرحمة، فلو أنّ الإنسان لم يخرج من بيته سعياً إلى الرزق لا يُرزق، ولو أنّ الإنسان لم يخرج إلى المدارس سعياً إلى العلم لا يتعلّم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كانت امّ إسماعيل تعلم أنّها في واد غير ذي زرع، لا يوجد فيه ماء، ولا إنسان، ولكنّها لمّا وجدت أنّ وحيدها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أن يهلك من الظمأ تحرّكت وسعت، وأعادت الحركة والسعي سبعة أشواط، لا تكلّ ولا تملّ، ولا تتعب ولا تيأس من السعي حتّى رزقها الله الماء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والرزق من عند الله</w:t>
      </w:r>
    </w:p>
    <w:p>
      <w:pPr>
        <w:pStyle w:val="BookText"/>
        <w:rPr/>
      </w:pPr>
      <w:r>
        <w:rPr>
          <w:rFonts w:ascii="Amiri" w:hAnsi="Amiri" w:eastAsia="Amiri" w:cs="Amiri"/>
          <w:color w:val="111111"/>
          <w:sz w:val="28"/>
          <w:sz w:val="28"/>
          <w:szCs w:val="28"/>
          <w:rtl w:val="true"/>
          <w:lang w:bidi="ar-SA"/>
        </w:rPr>
        <w:t>قد جعل الله تعالى السعي مفتاحاً للرزق، ولكن الرزّاق هو الله تعالى، وعلى الإنسان أن يعرف كلًّا من هاتين الحقيقتين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يطلب الله من عبده السعي ثمّ يجعل رزقه في غير موضع السعي؛ حتّى يأخذ العبد بأسباب السعي ويتكامل بالسعي، ثمّ يجعل رزقه في غير موضع السعي، حتّى تبقى ثقة العبد في الرزق بالله تعالى، ويعلم أنّ الله هو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في مكّة طويلًا، ودعا قريش إلى دين الله، وتحمّل من قريش هو وأصحابه الكثير، وذهب إلى الطائف، وبعث أصحابه إلى اولى الهجرتين، الحبشة، فلمّا أذِنَ الله تعالى لهذا الدِّين أن ينتشر جعل الله تعالى الانفتاح الأوّل على الإسلام في يثرب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مكّة، ولا في الطائف، ولا الحبشة، وإنّما كان في يثرب حيث كان الفتح الأوّل لهذا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سعت هاجر في هذا الوادي القفر سبعة أشواط بحثاً عن الماء، تسعى من الصفا إلى المروة، ثمّ من المروة إلى الصفا، ولكن الله تعالى لم يجعل رزقها ورزق ابنها من الماء في موضع سعيها وبحثها بين الصفا والمروة، وإنّما جعله على طرف الوادي عند البيت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لابدّ لها من السعي، بحثاً عن الماء، وكان لابدّ لها أن تعلم أنّ الله هو الذي فجّر الماء من تحت قدم إبنها، وليست هي التي اكتشفت الماء، كان لابدّ لها من السعي، ولابدّ لها من الوعي إنّ السعي ضرورة من ضرورات حياة الإنسان في التكوين والتشريع معاً، لايمكن أن يستغني عنه الإنسان، ولا يسمح بالتخلّي عنه الدين، ولكن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مضلّل في حياة الإنسان، يحجب الإنسان عن الله، ولكي لا يؤدّي السعي إلى تضليل الناس، فقد يجعل الله تعالى رزق عباده في غير موضع سعيهم، وهكذا كان الأمر في سعي هاجر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السعي</w:t>
      </w:r>
    </w:p>
    <w:p>
      <w:pPr>
        <w:pStyle w:val="BookText"/>
        <w:rPr/>
      </w:pPr>
      <w:r>
        <w:rPr>
          <w:rFonts w:ascii="Amiri" w:hAnsi="Amiri" w:eastAsia="Amiri" w:cs="Amiri"/>
          <w:color w:val="111111"/>
          <w:sz w:val="28"/>
          <w:sz w:val="28"/>
          <w:szCs w:val="28"/>
          <w:rtl w:val="true"/>
          <w:lang w:bidi="ar-SA"/>
        </w:rPr>
        <w:t>إنّ سعي الإنسان شتّى، فقد يسعى لآخرته، وقد يسعى لدُنياه، وقد يسعى لمعاشه وقد يسعى لمعاده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قد يعمل في السوق، ويذهب للتجارة، ويتزوّج، وقد يصلّي ويصوم ويحجّ ويذكر الله، وكلّ ذلك 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تكون وجهة الإنسان في صلاته وصومه وحجّه وذكره إلى الله تعالى، وفي زواجه وسعيه في السوق إلى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علاقاته الاجتماعيّة وخدماته الإنسانيّة إلى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هي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تعدّدية الوجهة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حالة معروفة لدى أكثر الناس، وهذه الحالة تشتّتهم وتحرفهم عن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مقابل هذه الحالة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 الوجهة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الحالة التي دعا إليها أبونا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وَجَّهْتُ وَجْهِى لِلَّذِى فَطَرَ السَّمَوَاتِ وَالْارْضَ حَنِيفاً وَمَا أَنَا مِن الْمُشْرِكِينَ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فتكون وجهة الإنسان في كلّ أحواله إلى الله سواءً في المسجد، أم في السوق، أم في البيت، أم في المزرعة، أم في الحرب أم في السلم، وفي السرّاء والضرّاء، وفي اليُسر والشدّة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من الناس من يتوجّه إلى الله في البأساء والضرّاء، وينقلب إلى نفسه ودُنياه في أيّام العافية والسرّاء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الناس من يتوجّه إلى الله في المسجد، وإلى دنياه في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يكتمل للإنسان التوحيد، إلّا حينما يجعل الله تعالى وجهته في السرّاء والضرّاء، وفي الشدّة والرخاء، وفي المسجد والسوق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هذه المواقع تكون وجهته إليه تعالى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وقد تكون وحدة الوجهة بمعنى الإخلاص، بمعنى أنّ غاية الإنسان فى كلّ ساحات الحياة واحدة وهى مرضاة الله تعالى، وهذا هو الإخلاص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والكلم الطيّب</w:t>
      </w:r>
    </w:p>
    <w:p>
      <w:pPr>
        <w:pStyle w:val="BookText"/>
        <w:rPr/>
      </w:pPr>
      <w:r>
        <w:rPr>
          <w:rFonts w:ascii="Amiri" w:hAnsi="Amiri" w:eastAsia="Amiri" w:cs="Amiri"/>
          <w:color w:val="111111"/>
          <w:sz w:val="28"/>
          <w:sz w:val="28"/>
          <w:szCs w:val="28"/>
          <w:rtl w:val="true"/>
          <w:lang w:bidi="ar-SA"/>
        </w:rPr>
        <w:t xml:space="preserve">إنّ سلوك الإنسان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 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وإلى هذا يشير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يَصْعَدُ الْكَلِمُ الطَّيِّبُ وَالْعَمَلُ الصَّالِحُ يَرْفَعُهُ، والكلم الطيّب الصاعد إلى الله هو نيّة التقرّب إلى الله، والإخلاص، والخشوع، والتضرّع، والحبّ والبغض، والولاء، والبراء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يصعد إلى الله هو الكلم الطيّب، إلّا أنّ الذي يرفع الكلم الطيّب إلى الله هو العمل الصالح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وسوف يأتي توضيح أكثر لهذه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يصحّ تفريغ السعي من الكلم الطيّب؛ لأنّ السعي من دون الكلم الطيّب لا قيمة له ولا يعرج منه شي‌ء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يصحّ تجريد الكلم الطيّب عن العمل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الكلم الطيّب يبقى عندئذ على الأرض، ولا يصعد إلى الله؛ لأنّ العمل الصالح هو الذي يرفع الكلم الطيّب إلى الله وَالْعَمَلُ الصَّالِحُ يَرْفَعُهُ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ولستُ أدري ماذا كان يغلي في نفس امّ إسماعيل يومئذ، في ذلك الوادي القفر، وهي تلهث راكضةً من الصفا إلى المروة وبالعكس، من الدّعاء، والاستغاثة بالله، والاضطرار إلى الله، وهي ترى وحيدها إسماعيل يكاد يهلك من شدّة الظمأ، ولا تعرف لابنها ولنفسها مخرجاً من هذا الهلاك إلّا أن يرحمها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لستُ أدري ماذا كان يغلي في صدرها من دعاء واستغاثة 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ولكنّنا نعلم أنّ الله تعالى أسرع في الاستجابة لدعائها واستغاثتها وسعيها، وأغاث لهفتها، وفجّر الماء تحت قدم ابنها، فرجعت المرأة إلى ابنها وهي قريرة العين باستجابة الله لدعائها أوّلًا، وبنبع الماء من الأرض تحت قدم ابنها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أيّهما كان أقرّ لعين تلك المرأة يومئذ في ذلك الوادي القفر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شعورها بملأ قلبها وعقلها بأنّ الله تعالى أغاثها واستجاب دعاءها، أم الماء العذب البارد الذي كان يتدفّق من الأرض تحت قدم ولدها، وهي تلملمه،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 زم لئلّا يذهب هدراً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لا نتردّد لحظة واحدة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 كان أقرّ لعينها من برد الماء المتدفّق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شي‌ء أقرّ لعين إنسانة واعية عارفة من مثل هاجر أن تعرف أنّ الله تعالى سمع في ذلك الوادي القفر دعاءها وعرف اضطرارها، وكان سعيها ولهاثها بعينه وسمعه تبارك وتعالى، فاستجاب لدعائها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لم يسمعها، ولم يسمع نداءها واستغاثتها أحدٌ في ذلك الهجير، ولم يرَ أحد سعيها ولهاثها بحثاً عن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تعالى رآها وسمعها ورحمها وأغاثها، واستجاب لها، وأذاقها برد الاستجابة والإغاثة بعد الاضطرار ولهفة الاستغاثة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حنانيك ياربّ، ما أعذب رحمتك، وما أجمل صنعك، وما أسرع إغاثتك، وما أوسع رحمتك بعبادك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وَرَحِمَكِ الله يا امّنا، فقد فقدت في ذلك القفر الهجير الأهل وحنانهم، وفقدت الماء والطعام، وفقدت من يسمعك ويعينك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 وجدت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فماذا فقدت؟ وماذا وجدت؟</w:t>
      </w:r>
    </w:p>
    <w:p>
      <w:pPr>
        <w:pStyle w:val="BookText"/>
        <w:rPr/>
      </w:pPr>
      <w:r>
        <w:rPr>
          <w:rFonts w:ascii="Amiri" w:hAnsi="Amiri" w:eastAsia="Amiri" w:cs="Amiri"/>
          <w:color w:val="111111"/>
          <w:sz w:val="28"/>
          <w:sz w:val="28"/>
          <w:szCs w:val="28"/>
          <w:rtl w:val="true"/>
          <w:lang w:bidi="ar-SA"/>
        </w:rPr>
        <w:t>وسلام الله على عليٍّ زين العابدين حيث يناجي الله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ماذا فقد مَن وجدك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أرخص ما فقدت وما أغلى ما وجدت، ولعلّ الله يرزق أبناءك في تقلّبهم في الحياة بعض ما وجدت يومئذ في ذلك القفر الهجير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المباركة للسعي</w:t>
      </w:r>
    </w:p>
    <w:p>
      <w:pPr>
        <w:pStyle w:val="BookText"/>
        <w:rPr/>
      </w:pPr>
      <w:r>
        <w:rPr>
          <w:rFonts w:ascii="Amiri" w:hAnsi="Amiri" w:eastAsia="Amiri" w:cs="Amiri"/>
          <w:color w:val="111111"/>
          <w:sz w:val="28"/>
          <w:sz w:val="28"/>
          <w:szCs w:val="28"/>
          <w:rtl w:val="true"/>
          <w:lang w:bidi="ar-SA"/>
        </w:rPr>
        <w:t>إنّ السعي الصادق، الخالص، الناصح منزل من منازل رحمة الله دائماً، ينزل الله تعالى إليه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جعل الله تعالى تلك العين التي تفجّرت عند قدم إسماعيل بسعي هاجر امّ إسماعيل، ماءً مباركاً ومنهلًا عذباً لحجّاج بيته، على مرّ العصور، منذ عصر إبراهيم وهاجر وإسماعيل إلى اليوم، يشرب منه الحجّاج ويروون منه ويتبرّكون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عن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زمزم لما شرب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شربه لمرض شفاه الله، أو لجوع أشبعه الله، أو لحاجة قضاها الله</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كان الناس يشربون من ماء زمزم ليرزقهم الله العلم والمعرفة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زال الناس يستشفون ويتبرّكون بماء 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زال زمزم يروي ملايين الحجّاج والمعتمرين الذين يقصدون البيت الحرام في 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السعي لوحده، إذا انسلخ عن النيّة الصادقة والإخلاص وسائر الكلم الطيّب لا يكون موضعاً لمثل هذه البركات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البركات من صنع الله تعالى، وليس من صنع الإنسان، لا يصنعها الإنسان بسعيه وجهده، وإنّما يصنعها الله تعالى حيث يعرف الصدق والإخلاص في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السعي عقيم من دون الصدق والإخلاص، ومبارك تتّصل بركاته ومنافعه بالصدق والإخلاص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الكلمتان الطيّبتان المباركتان في سعي الإنسان، والبركة ليست بحجم العمل، فقد أسّس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المنوّرة مسجداً على التقوى من الطين وجذوع النخيل وسعف النخيل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المسجد مصدر خير وبركات كثيرة على المسلمين منذ أسّسه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التقوى إلى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وبنى الملوك والخلفاء والسلاطين مساجد عظيمة، بتكاليف باهظة لا تجد لها اليوم أثراً غير الخرائب التي يحتفظ بها هواة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مسجد العبّاسيّين في سامراء؟</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التكريم</w:t>
      </w:r>
    </w:p>
    <w:p>
      <w:pPr>
        <w:pStyle w:val="BookText"/>
        <w:rPr/>
      </w:pPr>
      <w:r>
        <w:rPr>
          <w:rFonts w:ascii="Amiri" w:hAnsi="Amiri" w:eastAsia="Amiri" w:cs="Amiri"/>
          <w:color w:val="111111"/>
          <w:sz w:val="28"/>
          <w:sz w:val="28"/>
          <w:szCs w:val="28"/>
          <w:rtl w:val="true"/>
          <w:lang w:bidi="ar-SA"/>
        </w:rPr>
        <w:t>وكم يسعى الناس في حياتهم، ويعملون ويتحرّكون، ولكن الله تعالى ينتقي سعي هذه المرأة الصالحة، في الوادي القفر، دون سائر سعي الناس، ليكون جزءاً من مناسك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رقى هذا السعي عند الله إلى هذا الموقع المتميّز الممتاز، فكان جزءً من مناسك فريضة الحجّ دون سائر سعي الساعين؟ لا نعلم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لكلّ انتقاء واختيار من عند الله سنن وقوانين وقواعد وحساب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ولسنا نعلم من هذه السنن والقواعد إلّا القليل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كانت هاجر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تكن حُرّة، وكانت امّ ولد إبراهيم، والناس لا يعبؤون في حساباتهم في التقييم بمثل هذه المرأة، ولا يدخل سعيها في أولويّات التقسيم والتفضيل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لله تعالى حساب آخر في التقييم والتفضيل، يختلف عن حساب سائر الناس، فيكرمها الله تعالى دون كثير من الرجال والنساء الأحرار، وينتقي سعيها فيجعله جزءاً من مناسك الحجّ والعمرة، ويأمر أنبياءه وأولياءه وعباده أن يحذوا حذو تلك المرأة الصالحة بين جبلي الصفا والمروة في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كلّ هذا التكريم من ربّ العالمين كان لإمرأة ابتلاها الله تعالى في هذا الوادي قبل عدّة آلاف من السنين سعت في هذا الوادي بحثاً عن الماء تلهث من الصفا إلى المروة وبالعكس، راضيةً بقضاء الله، منقادة لأمره، داعيةً له، ومستغيثةً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يرها يومئذ أحدٌ من الناس، ولكن الله تعالى رآها، واستجاب دعاءها، وأكرمها، وثبّت سعيها في مناسك الحجّ والعمرة، ليتعلّم الناس أنّ مقاييس التقييم والتفضيل عند الله شي‌ء آخر، غير ما في أيدي الناس من المقاييس، وأنّ من تزدريه عيون الناس قد يرفعه الله، ومن يعظّمه الناس قد يزدريه الله ويحتقره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تستسلم لليأس والإحباط</w:t>
      </w:r>
    </w:p>
    <w:p>
      <w:pPr>
        <w:pStyle w:val="BookText"/>
        <w:rPr/>
      </w:pPr>
      <w:r>
        <w:rPr>
          <w:rFonts w:ascii="Amiri" w:hAnsi="Amiri" w:eastAsia="Amiri" w:cs="Amiri"/>
          <w:color w:val="111111"/>
          <w:sz w:val="28"/>
          <w:sz w:val="28"/>
          <w:szCs w:val="28"/>
          <w:rtl w:val="true"/>
          <w:lang w:bidi="ar-SA"/>
        </w:rPr>
        <w:t>عجيب أمر هذه المرأة في ذلك الوادي القفر، لم تستسلم لليأس، ولم يسلبها التعبُ القدرةَ على السعي والحركة، ولم تفقد الأمل في تحصيل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تذكر أنّها رفعت صوتها مستغيثةً فلم يجبها أحد، وأخذت تسعى بين الصفا والمروة وبالعكس تبحث عن الماء، ولم يتطرّق إلى روحها اليأس، ولم يعطّل التعب حركتها، حتّى رأت الماء، في الشوط السابع من على قمّة المروة، يتدفّق تحت قدم ابنها، بالقرب من موقع الكعبة المشرّفة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هذه المرأة كانت مقطوعة عن الله لم يكن بوسعها أن تقاوم كلّ هذه المقاومة، ولاستسلمت لليأس والتعب وسقطت على الأرض، ولكن الإيمان بالله، والثقة برحمته، والأمل العظيم في غوثه السريع، يهب من القوّة والمقاومة والصمود والثبات للمؤمنين، ما لا قِبلَ لأحد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 أمر هذه المرأة في توكّلها العظيم على الله، حيث قبلت أن تبقى في الوادي القفر وحدها مع ولدها عندما فارقها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أملها ورجائها العظيم برحمة الله، حيث لم يصبها يأس ولا إحباط في السعي، حتّى فجّر الله الماء من تحت قدم ابنها إسماعيل بجانب موضع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القوّة والمقاومة والصبر والثبات لا يكتسبها الإنسان إلّا من الإيمان بالله تعالى، ولا نعرف في هذا الكون العريض كلّه عاملًا يمنح الإنسان كلّ هذه القوّة والثبات والصمود والصبر مثل الإيمان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فلسفة السعي</w:t>
      </w:r>
    </w:p>
    <w:p>
      <w:pPr>
        <w:pStyle w:val="BookText"/>
        <w:rPr/>
      </w:pPr>
      <w:r>
        <w:rPr>
          <w:rFonts w:ascii="Amiri" w:hAnsi="Amiri" w:eastAsia="Amiri" w:cs="Amiri"/>
          <w:color w:val="111111"/>
          <w:sz w:val="28"/>
          <w:sz w:val="28"/>
          <w:szCs w:val="28"/>
          <w:rtl w:val="true"/>
          <w:lang w:bidi="ar-SA"/>
        </w:rPr>
        <w:t>إنّ السعي شرط الرزق، وما ينال أحد شيئاً إلّا بالسعي إلى أسبابه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يسأل الإنسان العافية والشفاء إلّا بالسعي إلى الطبيب والعلاج، ولا ينال الإنسان الرزق إلّا بالسعي إلى السوق، ولا ينال العلم إلّا بالسعي إلى الدراسة، ولا ينال الآخرة إلّا بالسعي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سُنّةٌ ثابتة من سنن الله تعالى في الحياة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الآخرة فليس الأمر كذلك؛ فإنّ الإنسان ينال ما يُريد في الجنّة من دون سعي، فإنّ الجنّة قُطُوفُهَا دَانِيَةٌ </w:t>
      </w:r>
      <w:r>
        <w:rPr>
          <w:rStyle w:val="FootnoteAnchor"/>
          <w:rtl w:val="true"/>
        </w:rPr>
        <w:footnoteReference w:id="86"/>
      </w:r>
      <w:r>
        <w:rPr>
          <w:rFonts w:ascii="Amiri" w:hAnsi="Amiri" w:eastAsia="Amiri" w:cs="Amiri"/>
          <w:color w:val="111111"/>
          <w:sz w:val="28"/>
          <w:sz w:val="28"/>
          <w:szCs w:val="28"/>
          <w:rtl w:val="true"/>
          <w:lang w:bidi="ar-SA"/>
        </w:rPr>
        <w:t xml:space="preserve">، وَلَكُمْ فِيهَا مَا تَشْتَهِى أَنفُسُكُمْ وَلَكُمْ فِيهَا مَا تَدَّعُونَ </w:t>
      </w:r>
      <w:r>
        <w:rPr>
          <w:rStyle w:val="FootnoteAnchor"/>
          <w:rtl w:val="true"/>
        </w:rPr>
        <w:footnoteReference w:id="87"/>
      </w:r>
      <w:r>
        <w:rPr>
          <w:rFonts w:ascii="Amiri" w:hAnsi="Amiri" w:eastAsia="Amiri" w:cs="Amiri"/>
          <w:color w:val="111111"/>
          <w:sz w:val="28"/>
          <w:sz w:val="28"/>
          <w:szCs w:val="28"/>
          <w:rtl w:val="true"/>
          <w:lang w:bidi="ar-SA"/>
        </w:rPr>
        <w:t xml:space="preserve">، وَفَاكِهَة مِمَّا يَتَخَيَّرُونَ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الآيات وغيرها تُشعر أنّ الجنّة ليست بدار سعي لَكُمْ فِيهَا مَا تَشْتَهِى أَنفُسُكُمْ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الدُّنيا دار سعي، سعي في الدُّنيا للدُّنيا، وسعي في الدُّنيا للآخرة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ونتساءل لماذا كانت الدُّنيا دار سعي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ينال الإنسان شيئاً من رزق الله تعالى إلّا بالسعي في الدُّنيا؟</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سُلَّم تكامل الإنسان في الدُّنيا في الابتلاء، ولا ينال الإنسان كمالًا في الدُّنيا والآخرة إلّا من خلال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يتمّ الابتلاء إلّا بالعبور من خلال الأهواء والشهوات والفتن والمُغريات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العبور يتكامل الإنسان أو يسقط، وكمال الإنسان في الدُّنيا والآخرة هو أن يجتاز هذا الصراط من دون أن يسقط في شرك الشهوات والمُغريات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وسقوطه هو الوقوع في شرك سلطان الأهواء والفتن والمغريات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العبور الصعب من وسط الأهواء والشهوات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داخل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جانب، ومن خلال المُغريات والفتن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ساحة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جانب آخر، هو سرّ تكامل الإنسان، وهو سبب سقوط الإنسان وهلاكه وشقائه، إذا وقع الإنسان في هذا العبور في أسر الأهواء والفتن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للملائكة مثل هذا العبور الصعب، كما ليس للحيوان مثل هذا العبور، ولذلك يسمو الإنسان على الملائكة إذا عبر هذه المنطقة الصعبة بسلام، ويكون أحطّ من الحيوانات إذا سقط في هذه المنطقة أُوْلَئِكَ كَالْانْعَامِ بَلْ هُمْ أَضَلُّ </w:t>
      </w:r>
      <w:r>
        <w:rPr>
          <w:rStyle w:val="FootnoteAnchor"/>
          <w:rtl w:val="true"/>
        </w:rPr>
        <w:footnoteReference w:id="89"/>
      </w:r>
      <w:r>
        <w:rPr>
          <w:rFonts w:ascii="Amiri" w:hAnsi="Amiri" w:eastAsia="Amiri" w:cs="Amiri"/>
          <w:color w:val="111111"/>
          <w:sz w:val="28"/>
          <w:sz w:val="28"/>
          <w:szCs w:val="28"/>
          <w:rtl w:val="true"/>
          <w:lang w:bidi="ar-SA"/>
        </w:rPr>
        <w:t xml:space="preserve">، إِنْ هُمْ إِلَّا كَالْانْعَامِ بَلْ هُمْ أَضَلُّ سَبِيلًا </w:t>
      </w:r>
      <w:r>
        <w:rPr>
          <w:rStyle w:val="FootnoteAnchor"/>
          <w:rtl w:val="true"/>
        </w:rPr>
        <w:footnoteReference w:id="90"/>
      </w:r>
      <w:r>
        <w:rPr>
          <w:rFonts w:ascii="Amiri" w:hAnsi="Amiri" w:eastAsia="Amiri" w:cs="Amiri"/>
          <w:color w:val="111111"/>
          <w:sz w:val="28"/>
          <w:sz w:val="28"/>
          <w:szCs w:val="28"/>
          <w:rtl w:val="true"/>
          <w:lang w:bidi="ar-SA"/>
        </w:rPr>
        <w:t xml:space="preserve">، وهذا العبور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السعي لا يتمكّن الإنسان من هذا العبور الصعب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أنّ الإنسان انزوى في بيته أو في الكهوف والمغارات وتفرّغ للعبادة ولم ينزل إلى الشارع، ولم يختلط بالناس، ولم يلتق بالمُثيرات والمغريات والفتن، ولم تتعرّض الغرائز التي أودعها الله في نفسه لإثارات حادّة، لم يبلغ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ولذلك جعل الله تعالى السعي شرطاً في الرزق في هذه الدُّنيا؛ لأنّ تكامل الإنسان لا يتمّ إلّا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العِدْل الآخر لهذا الكمال هو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السقوط هو ضريبة ذلك الكمال، وقد هيّأ الله تعالى للإنسان كلّ أسباب سلامة العبور والخروج من هذه المنطقة الصعبة، من وسائل الهداية الباطنية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 والوحي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ومكّن الإنسان من الاختيار، وهو يختار بعد ذلك الهدى أو الضلال إِنَّا هَدَيْنَاهُ السَّبِيلَ إِمَّا شَاكِراً وَإِمَّا كَفُوراً </w:t>
      </w:r>
      <w:r>
        <w:rPr>
          <w:rStyle w:val="FootnoteAnchor"/>
          <w:rtl w:val="true"/>
        </w:rPr>
        <w:footnoteReference w:id="91"/>
      </w:r>
      <w:r>
        <w:rPr>
          <w:rFonts w:ascii="Amiri" w:hAnsi="Amiri" w:eastAsia="Amiri" w:cs="Amiri"/>
          <w:color w:val="111111"/>
          <w:sz w:val="28"/>
          <w:sz w:val="28"/>
          <w:szCs w:val="28"/>
          <w:rtl w:val="true"/>
          <w:lang w:bidi="ar-SA"/>
        </w:rPr>
        <w:t xml:space="preserve">، ثُمَّ السَّبِيلَ يَسَّرَهُ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السعي من منازل رحمة الله</w:t>
      </w:r>
    </w:p>
    <w:p>
      <w:pPr>
        <w:pStyle w:val="BookText"/>
        <w:rPr/>
      </w:pPr>
      <w:r>
        <w:rPr>
          <w:rFonts w:ascii="Amiri" w:hAnsi="Amiri" w:eastAsia="Amiri" w:cs="Amiri"/>
          <w:color w:val="111111"/>
          <w:sz w:val="28"/>
          <w:sz w:val="28"/>
          <w:szCs w:val="28"/>
          <w:rtl w:val="true"/>
          <w:lang w:bidi="ar-SA"/>
        </w:rPr>
        <w:t>جعل الله تعالى لرحمته منازل ومواقع في حياة الناس، فمَن كان يسعى إلى رحمة الله فعليه أن يطلبها في منازلها، ولرحمة الله مفاتيح فمَن طلبها فعليه أن يقصدها بمفاتيحها ومن أبوابها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باب واسع من أبواب المعرفة لا نريد أن ندخله الآن،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أعظم منازل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أنّ الرازق هو الله تعالى،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رزق الله تعالى ومنازل رحمته، فمَن أراد الرزق فعليه السعي في السوق، ومَن أراد العلاج فعليه السعي إلى الأطبّاء، ومَنْ أراد العلم فعليه السعي إلى العلماء والمدارس، ومَن أراد النصر فعليه السعي إلى الأعداء والتحضير والتخطيط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الرزق من عند الله، والشفاء من عند الله، والعلم من عند الله، والنصر من عند الله، وما السوق والطبيب والمدرسة والإعداد والتحضير للحرب إلّا مفاتيح ومداخل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الآخرة بما يرزق الله تعالى فيها عباده من المغفرة والنعيم والرِّضوان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مفتاحها السعي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أراد الدُّنيا أو الآخرة من غير أن يسعى إليهما بسعيهما، فلا ينال ما يُريد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من سنن الله تعالى التي لا تتبدّل ولا تتغيّر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الله تعالى جعل السعي مفتاحاً لرحمته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ينال الإنسان رزقاً من رزق الله إلّا بالسعي،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لَيْسَ لِلْانسَانِ إِلَّا مَا سَعَى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أُصول النظريّة الإسلاميّة في السعي للدُّنيا</w:t>
      </w:r>
    </w:p>
    <w:p>
      <w:pPr>
        <w:pStyle w:val="BookText"/>
        <w:rPr/>
      </w:pPr>
      <w:r>
        <w:rPr>
          <w:rFonts w:ascii="Amiri" w:hAnsi="Amiri" w:eastAsia="Amiri" w:cs="Amiri"/>
          <w:color w:val="111111"/>
          <w:sz w:val="28"/>
          <w:sz w:val="28"/>
          <w:szCs w:val="28"/>
          <w:rtl w:val="true"/>
          <w:lang w:bidi="ar-SA"/>
        </w:rPr>
        <w:t xml:space="preserve">عوداً على بدء، نعود إلى الحديث مرّةً اخرى عن مجمل التصوّر الذي يقدِّمه الإسلام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وأهمّ النقاط التي تدخل في تكوين النظريّة الإسلاميّة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إلى السعي وإقراره، والتأكيد عليه، والدعوة إلى عمارة الأرض من خلال السعي،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قُضِيَتْ الصَّلَاةُ فَانتَشِرُوا فِى الْارْضِ وَابْتَغُوا مِنْ فَضْلِ اللهِ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تعميق مبدأ أنّ الرزق من عند الله تعالى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الرَّزَّاقُ ذُو الْقُوَّةِ الْمَتِينُ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يَرْزُقُكُمْ مِن السَّمَوَاتِ وَالْارْضِ قُلْ اللهُ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يَرْزُقُ مَنْ يَشَاءُ بِغَيْرِ حِسَاب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يَبْسُطُ الرِّزْقَ لِمَنْ يَشَاءُ وَيَقْدِرُ إِنَّهُ كَانَ بِعِبَادِهِ خَبِيراً بَصِيراً</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مبدأ هامّ في الإسلام، وشعبة من شعب التوحيد؛ وهو توحيد الله تعالى في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الأمر في توحيد الله في الشفاء وَإِذَا مَرِضْتُ فَهُوَ يَشْفِينِ </w:t>
      </w:r>
      <w:r>
        <w:rPr>
          <w:rStyle w:val="FootnoteAnchor"/>
          <w:rtl w:val="true"/>
        </w:rPr>
        <w:footnoteReference w:id="99"/>
      </w:r>
      <w:r>
        <w:rPr>
          <w:rFonts w:ascii="Amiri" w:hAnsi="Amiri" w:eastAsia="Amiri" w:cs="Amiri"/>
          <w:color w:val="111111"/>
          <w:sz w:val="28"/>
          <w:sz w:val="28"/>
          <w:szCs w:val="28"/>
          <w:rtl w:val="true"/>
          <w:lang w:bidi="ar-SA"/>
        </w:rPr>
        <w:t xml:space="preserve">، وتوحيد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النَّصْرُ إِلَّا مِنْ عِنْدِ اللهِ </w:t>
      </w:r>
      <w:r>
        <w:rPr>
          <w:rStyle w:val="FootnoteAnchor"/>
          <w:rtl w:val="true"/>
        </w:rPr>
        <w:footnoteReference w:id="100"/>
      </w:r>
      <w:r>
        <w:rPr>
          <w:rFonts w:ascii="Amiri" w:hAnsi="Amiri" w:eastAsia="Amiri" w:cs="Amiri"/>
          <w:color w:val="111111"/>
          <w:sz w:val="28"/>
          <w:sz w:val="28"/>
          <w:szCs w:val="28"/>
          <w:rtl w:val="true"/>
          <w:lang w:bidi="ar-SA"/>
        </w:rPr>
        <w:t>، وغير ذلك من وجوه سعي الإنسان في الحياة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وسعي الإنسان في طلب الرزق لا يزيد على أن يكون ابتغاءً للرزق من فضل الله ورحمته وطلباً لرزقه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وفرق شاسع بين المفهومين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أن يكون الإنسان هو الذي يحقّق رزقه بيده في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يطلب رزق الله وفضله الذي قدّره تعالى له في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من الشرك، والثاني من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والقرآن الكريم يؤكّد بشكل عجيب على تثبيت أنّ الرزق من عند الله، وأنَّ سعي الإنسان في طلب الرزق لا يزيد على أن يكون ابتغاءً من فضل الله ورحمته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النقطة تأتي نتيجة للنقطة المتقدِّمة، فإنّ الرزق إذا كان من عند الله تعالى خالصاً، فلا محالة يكون دور الإنسان في السعي إلى الرزق هو ابتغاء فضل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آية سورة الجمعة التي تلوناها قبل قليل وَابْتَغُوا مِنْ فَضْلِ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التجمّل في طلب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وينهى الإسلام عن الحرص والجشع في طلب الرزق، ويأمرنا بالتجمّل في السعي، وينهانا عن أن نمدّ عيوننا إلى ما متّع الله الناس به من زهرة الحياة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تَمُدَّنَّ عَيْنَيْكَ إِلَى مَا مَتَّعْنَا بِهِ أَزْوَاجاً مِنْهُمْ زَهْرَةَ الْحَيَاةِ الدُّنيَا لِنَفْتِنَهُمْ فِيهِ وَرِزْقُ رَبِّكَ خَيْرٌ وَأَبْقَى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ويزهّدنا الله في متاع الحياة الدُّنيا ويرغّبنا في متاع الآخرة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هَذِهِ الْحَيَاةُ الدُّنْيَا إِلَّا لَهْوٌ وَلَعِبٌ وَإِنَّ الدَّارَ الْاخِرَةَ لَهِىَ الْحَيَوَانُ لَوْ كَانُوا يَعْلَمُونَ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ويأمرنا الله تعالى أن نعرِض عن اولئك الذين تستغرق الحياة الدُّنيا كلّ اهتمامهم وطموحهم،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 مَنْ تَوَلَّى عَنْ ذِكْرِنَا وَلَمْ يُرِدْ إِلَّا الْحَيَاةَ الدُّنْيَا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وينهانا الإسلام عن الحرص في طلب الحياة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ساعاها فاتته، ومَن قعد عنها واتته</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مَنْ بذل كلّ اهتمامه وجهده في طلب الدُّنيا فاتته، ومَنْ تجمّل في طلب الرزق واتته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وينهى الله تعالى عن طلب الرزق من غير الموارد التي حلّلها الله تعالى، وقد حدّد الله حدوداً للسعي إلى الرزق، وحرّم تجاوز هذه الحدود، وحرّم أكل المال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تَأْكُلُوا أَمْوَالَكُمْ بَيْنَكُمْ بِالْبَاطِلِ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كَثِيراً مِن الْاحْبَارِ وَالرُّهْبَانِ لَيَأْكُلُونَ أَمْوَالَ النَّاسِ بِالْبَاطِلِ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ويُرغّبنا الله تعالى بابتغاء فضل الله بالسعي إلى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آيَاتِهِ مَنَامُكُمْ بِاللَّيْلِ وَالنَّهَارِ وَابْتِغَاؤُكُمْ مِنْ فَضْلِهِ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وَتَرَى الْفُلْكَ مَوَاخِرَ فِيهِ وَلِتَبْتَغُوا مِنْ فَضْلِهِ وَلَعَلَّكُمْ تَشْكُرُونَ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رَبُّكُمْ الَّذِى يُزْجِى لَكُمْ الْفُلْكَ فِى الْبَحْرِ لِتَبْتَغُوا مِنْ فَضْلِهِ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سَخَّرَ لَكُمْ الْبَحْرَ لِتَجْرِىَ الْفُلْكُ فِيهِ بِأَمْرِهِ وَلِتَبْتَغُوا مِنْ فَضْلِهِ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أيضاً من المبادئ الهامّة في القرآن الكريم، وعلى الإنسان أن يجعل وجهه دائماً في ابتغاء الرزق إلى الله، وكما يسلّم الإنسان وجهه لله تعالى في العبادة، كذلك عليه أن يسلّم وجهه‌لله عند السعي في طلب الرزق، فإنّ السعي في الرزق هو ابتغاء فضل الله ورحمته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الموازنة بين الدُّنيا والآخرة، فلا ينصرف إلى الدُّنيا كلّ الانصراف حتّى تُنسيه الآخرة، ولا يعرِض عن الدُّنيا وعمّا يؤتي الله تعالى عباده من الرزق فيها، كلّ الإعراض، ولا يقبض يده كلّ القبض، ولا يبسطها كلّ البسط، وإنّما يسعى للموازنة بين الدُّنيا والآخرة في سعيه وجُهده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وَابْتَغِ فِيمَا آتَاكَ اللهُ الدَّارَ الْاخِرَةَ وَلَا تَنسَ نَصِيبَكَ مِن الدُّنْيَا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تعالى فيما يعلِّم عباده من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آتِنَا فِى الدُّنْيَا حَسَنَةً وَفِى الْاخِرَةِ حَسَنَةً وَقِنَا عَذَابَ النَّارِ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خلاصة من النهج الإسلامي 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الحياة الدُّنيا، وهي جميعاً، كما يتّضح من خلال قراءة سريعة، توجّه سعي الإنسان إلى الحالة الربّانية، وإضفاء الصبغة الإلهيّة على سعي الإنسان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تعالى أن يرزقنا ابتغاء وجهه الكريم في أحوالنا جميعاً في كدحنا وسعينا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الضوابط الأربعة للسعي</w:t>
      </w:r>
    </w:p>
    <w:p>
      <w:pPr>
        <w:pStyle w:val="BookText"/>
        <w:rPr/>
      </w:pPr>
      <w:r>
        <w:rPr>
          <w:rFonts w:ascii="Amiri" w:hAnsi="Amiri" w:eastAsia="Amiri" w:cs="Amiri"/>
          <w:color w:val="111111"/>
          <w:sz w:val="28"/>
          <w:sz w:val="28"/>
          <w:szCs w:val="28"/>
          <w:rtl w:val="true"/>
          <w:lang w:bidi="ar-SA"/>
        </w:rPr>
        <w:t xml:space="preserve">علمنا أنّ السعي جزء لا يتجزّأ من حركة الإنسان إلى الله، ولا يتكامل الإنسان في هذه الدُّنيا إلّا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يخلو إنسان خلقه الله تعالى على وجه الأرض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فالسعي مسألةٌ ذات أهمّية كبيرة في حياة الإنسان في هذه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الضروري أن نتوقّف عند تحديد الضوابط التي جعلها الإسلام للسعي، وهذه الضوابط أربعة، نذكرها تِباعاً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الإخلاص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وإليك شرح كلّ واحد من هذه الضوابط بقدر ما يتّسع له هذا المقال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السعي</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سُلّماً إلى التوحيد، ويمكن أن يكون حجاباً يحجب صاحبه عن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عندما يخال الإنسان أنّ سعيه هو مصدر رزقه، وقوته، وعزّته، وكثرته، وحوله، وطوله، وعلمه، وهذا هو الحجاب الذي يحجب صاحبه عن الله، وهو من الشرك بالله، إن لم يبلغ أحياناً الكفر بالله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والمنهج الصحيح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يبتغي الإنسان بالسعي فضله ورحمته فَإِذَا قُضِيَتْ الصَّلَاةُ فَانتَشِرُوا فِى الْارْضِ وَابْتَغُوا مِنْ فَضْلِ اللهِ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وَتَرَى الْفُلْكَ مَوَاخِرَ فِيهِ وَلِتَبْتَغُوا مِنْ فَضْلِهِ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وَجَعَلْنَا آيَةَ النَّهَارِ مُبْصِرَةً لِتَبْتَغُوا فَضْلا مِنْ رَبِّكُمْ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فالرزق كلّه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مَنْ يَرْزُقُكُمْ مِن السَّمَوَاتِ وَالْارْضِ قُلْ اللهُ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مِنْ خَالِق غَيْرُ اللهِ يَرْزُقُكُمْ مِن السَّمَاءِ وَالْارْضِ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والشفاء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مَرِضْتُ فَهُوَ يَشْفِينِ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والنصر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النَّصْرُ إِلَّا مِنْ عِنْدِ اللهِ الْعَزِيزِ الْحَكِيمِ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والزرع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أَفَرَأَيْتُمْ مَا تَحْرُثُونَ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أَأَنْتُمْ تَزْرَعُونَهُ أَمْ نَحْنُ الزَّارِعُونَ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والحول والقوّة كلّها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لَا قُوَّةَ إِلَّا بِاللهِ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والإنسان في جولة السعي في هذه الحياة الدُّنيا لا يزيد على أن يطلب الرزق والشفاء والعلم والنصر من عند الله، وإنّما السعي في الأسواق، والسعي إلى الطبّ والدواء، والسعي إلى العلم، والسعي للتخطيط والإعداد لساحات القتال، مفاتيح للمال‌والشفاء والعلم والنصر فقط، وليست مصادر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برز قارون لقومه بزينته فرِحاً مختالًا بما اوتي من المال، فقال له العلماء الصالحون من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تفرح، أي لا يغرّك هذا المال ولا يُصيبك الاختيال، فإنّ الله لا يحبّ الفرحين المغرورين المختالين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 قَوْمُهُ لَا تَفْرَحْ إِنَّ اللهَ لَا يُحِبُّ الْفَرِحِينَ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فكان جواب قارون لهم أنّه قد كسب هذا المال كلّه بعلمه ومعرفته وذكائه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أُوتِيتُهُ عَلَى عِلْم عِندِى </w:t>
      </w:r>
      <w:r>
        <w:rPr>
          <w:rStyle w:val="FootnoteAnchor"/>
          <w:rtl w:val="true"/>
        </w:rPr>
        <w:footnoteReference w:id="123"/>
      </w:r>
      <w:r>
        <w:rPr>
          <w:rFonts w:ascii="Amiri" w:hAnsi="Amiri" w:eastAsia="Amiri" w:cs="Amiri"/>
          <w:color w:val="111111"/>
          <w:sz w:val="28"/>
          <w:sz w:val="28"/>
          <w:szCs w:val="28"/>
          <w:rtl w:val="true"/>
          <w:lang w:bidi="ar-SA"/>
        </w:rPr>
        <w:t>أي إنّما اوتيت هذا المال بسبب من علمي ومعرفتي، وهذا هو الكفر بالله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السعي الذي أوصل قارون إلى هذا المال الكثير حجبه عن الله تعالى، وهذا الحجاب هو الكفر بالله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قصّة صاحب الجنّتين نقرأ في سورة الكهف هذا الحوار بينه وبين صاحبه الفقير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لِصَاحِبِهِ وَهُوَ يُحَاوِرُهُ أَنَا أَكْثَرُ مِنْكَ مَالا وَأَعَزُّ نَفَراً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صَاحِبُهُ وَهُوَ يُحَاوِرُهُ أَكَفَرْتَ بِالَّذِى خَلَقَكَ مِنْ تُرَاب ثُمَّ مِنْ نُطْفَة ثُمَّ سَوَّاكَ رَجُلًا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لَكِنَّا هُوَ اللهُ رَبِّى وَلَا أُشْرِكُ بِرَبِّى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إِذْ دَخَلْتَ جَنَّتَكَ قُلْتَ مَا شَاءَ اللهُ لَا قُوَّةَ إِلَّا بِاللهِ إِنْ تَرَنِى أَنَا أَقَلَّ مِنْكَ مَالًا وَوَلَداً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والفرق بين المنطقين في هذا الحوار المتبادل بين صاحب الجنّتين، وصاحبه الفقير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الأقلّ مالًا وولداً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صاحب الجنتين عندما وجد نفسه أكثر مالًا وأعزّ نفراً لم يعرف فضل الله تعالى، ولم يذكر فضل الله تعالى عليه في هذه الكثرة والعزّة، وإنّما رأى نفسه فقط أَنَا أَكْثَرُ مِنْكَ مَالًا وَأَعَزُّ نَفَراً، وهذه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الحجاب الأعظم الذي يحجب الإنسان عن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الأقلّ مالًا وولداً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ينبّهه إلى خطئه،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ترى في هذه الكثرة والعزّة التي رزقك الله مشيئة الله وقوّته تعالى ورحمته ورزقه، ولا ترى نفسك حيث وجدتني أنا أقلّ منك مالًا وولداً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الصواب وَلَوْلَا إِذْ دَخَلْتَ جَنَّتَكَ قُلْتَ مَا شَاءَ اللهُ لَا قُوَّةَ إِلَّا بِاللهِ إِنْ تَرَنِى أَنَا أَقَلَّ مِنْكَ مَالًا وَوَلَداً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أوصل صاحب الجنّتين إلى الكثرة والعزّة والتقدّم على صاحبه أَنَا أَكْثَرُ مِنْكَ مَالًا وَأَعَزُّ نَفَراً لم يكن إلّا مدخلًا إلى ابتغاء رحمة الله تعالى ووسيلة إلى ابتغاء الكثرة والعزّة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الكثرة، والعزّة، والحول، والقوّة، والمال، والثروة، والشفاء، والنصر، والحول، والسلطان، فلا يكون إلّا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للعبد إلّا أن يطلبه من عند الله بسعيه وحركته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الرؤية التوحيديّة للسعي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الرؤية الاخرى التي كان يرى بها صاحب الجنّتين جنّتيه أَنَا أَكْثَرُ مِنْكَ مَالًا وَأَعَزُّ نَفَراً فهي من الشرك إن لم يكن هي الكفر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والفاصل بينهما كبيرٌ وشاسع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في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سعي الناس لشتّى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السعي الذي ينفع الإنسان في الآخرة ويتكامل به في الدُّنيا والآخرة هو السعي الذي يخلص فيه الإنسان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السعي هو الذي يُقرّبه إلى الله، وهو الذي يتقبّله الله، وقد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يقبل من العمل إلّا ما كان له خالصاً، وابتغ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وأُبتغي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وجهه</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الإخلاص فقط في العبادات كالصلاة والصوم والحجّ والزكاة، بل ينبغي أن يكون الإخلاص في كلّ سعي للإنسان، حتّى فيما يتعلّق بمعاشه وحياته العائليّة واموره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الممكن أن يؤدّي الإنسان كلّ ذلك، وهو ينوي فيه وجه الله تعالى، وابتغاء مرضاته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صَلَاتِى وَنُسُكِى وَمَحْيَاى وَمَمَاتِى للهِ رَبِّ الْعَالَمِينَ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يلفتنا في هذه الآية إنّ الله تعالى لم يأمر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يخلص له في صلاته ونسكه، بل أمره بالإخلاص في حياته ومماته وَمَحْيَاى وَمَمَاتِى، وهي مساحة واسعة جدّاً، بل هي كلّ مساحة حياة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كنّا نجد في عباد الله الصالحين من إذا طلب منه أحد شيئاً استمهله حتّى تحضره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انقلب سعي الإنسان كلّه إلى ابتغاء وجه الله الكريم كان سعيه كلّه عبادة، وحياته كلّها عروجاً وقُرباً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هم الذين يعيشون في وسط الناس، كما يعيش سائر الناس، في الأسواق، والدوائر، والبيوت، والمتاجر، والمعامل، والمصانع، والمزارع، ولكن قلوبهم عند الله، وغايتهم هي ابتغاء وجهه الكريم، واولئك يتقبّل الله تعالى سعيهم في الحياة الدُّنيا كلّه؛ لأنّ سعيهم كلّه لله تعالى</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هؤلاء يصحّ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يعيشون مع الناس، وليسوا مع الناس، يختلطون بالناس كما يختلط الناس بعضهم ببعض، ولكن بأجسامهم، أمّا قلوبهم فلم تفارق الله تعالى لحظةً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والسعي</w:t>
      </w:r>
    </w:p>
    <w:p>
      <w:pPr>
        <w:pStyle w:val="BookText"/>
        <w:rPr/>
      </w:pPr>
      <w:r>
        <w:rPr>
          <w:rFonts w:ascii="Amiri" w:hAnsi="Amiri" w:eastAsia="Amiri" w:cs="Amiri"/>
          <w:color w:val="111111"/>
          <w:sz w:val="28"/>
          <w:sz w:val="28"/>
          <w:szCs w:val="28"/>
          <w:rtl w:val="true"/>
          <w:lang w:bidi="ar-SA"/>
        </w:rPr>
        <w:t xml:space="preserve">إنّ السعي عند كثير من الناس يشغلهم ويحجبهم عن الله؛ لأنّهم في سعيهم يعتمدون الأسباب المادّية ويتوسّلون بها إلى حاجاتهم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حقّ، فإنّ الله تعالى قد جعل لكلّ شي‌ء سبباً، فإذا طلب الإنسان الرزق، فلابدّ أن يطلبه من أسبابه، ومن أسبابه التجارة، والسوق، والكدح في الأسواق، وإن طلب النصر فلابدّ أن يطلبه من أسبابه، وإذا طلب الشفاء والعافية فلابدّ أن يطلبهما من أسبابهما، وهذا حقٌّ كما ذكرنا، ولكن هذه الأسباب لا تزيد على أن تكون أسباباً مباشرة للأشياء، ومسبّب هذه الأسباب هو الله تعالى، والله خالقها وجاعلها، وهو وليّ التوفيق يهبُ التوفيق لمن يشاء، ويسلب التوفيق عمّن يشاء، يهب الرزق لمن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بِيَدِكَ الْخَيْرُ إِنَّكَ عَلَى كُلِّ شَىْ‌ء قَدِيرٌ</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ويقطع الرزق عمن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يَخْلُقُ مَا يَشَاءُ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يَزِيدُ فِى الْخَلْقِ مَا يَشَاءُ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عَلَى جَمْعِهِمْ إِذَا يَشَاءُ قَدِيرٌ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اللهَ يُسَلِّطُ رُسُلَهُ عَلَى مَنْ يَشَاءُ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اللهُ عَلَى كُلِّ شَىْ‌ء قَدِيراً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الرزق، والشفاء، والنصر، والعلم، والتوفيق من عند الله تعالى فحسب، وهذه الأسباب مسخّرة لله يخلقها ويعدمها، ويضعها حيث يشاء، ويرفعها من حيث يشاء </w:t>
      </w:r>
      <w:r>
        <w:rPr>
          <w:rStyle w:val="FootnoteAnchor"/>
          <w:rtl w:val="true"/>
        </w:rPr>
        <w:footnoteReference w:id="133"/>
      </w:r>
      <w:r>
        <w:rPr>
          <w:rFonts w:ascii="Amiri" w:hAnsi="Amiri" w:eastAsia="Amiri" w:cs="Amiri"/>
          <w:color w:val="111111"/>
          <w:sz w:val="28"/>
          <w:sz w:val="28"/>
          <w:szCs w:val="28"/>
          <w:rtl w:val="true"/>
          <w:lang w:bidi="ar-SA"/>
        </w:rPr>
        <w:t>، وهي لا تزيد على أن تكون مفاتيح إلى خزائن رحمة الله ورزقه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والأسباب ليست أنداداً لله، ولا أضداداً له في سلطانه وملكه، وإنّما هي مخلوقات له، مسخّرات بأمره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يهبُ منها مَن يشاء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يَرْزُقُ مَنْ يَشَاءُ بِغَيْرِ حِسَاب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وَاللهُ يُؤْتِى مُلْكَهُ مَنْ يَشَاءُ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يُؤْتِى الْحِكْمَةَ مَنْ يَشَاءُ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وَاللهُ يُؤَيِّدُ بِنَصْرِهِ مَنْ يَشَاءُ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يَخْلُقُ مَا يَشَاءُ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يُنفِقُ كَيْفَ يَشَاءُ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يَشَأْ يُذْهِبْكُمْ وَيَسْتَخْلِفْ مِنْ بَعْدِكُمْ مَا يَشَاءُ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يَبْسُطُ الرِّزْقَ لِمَنْ يَشَاءُ وَيَقْدِرُ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الحاكم على الأسباب، وليس محكوماً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والتصوّرات في هذه المسألة ثلاثة؛ منهم من يقرأ آي الكتاب، في حاكميّة الله وسلطانه، فيلغي الأسباب إلغاءً كاملًا، وينفي قانون العلّية والسببيّة مطلقاً، وهو وهم، يخالف القرآن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يحكّم هذه الأسباب على مشيئة الله وإرادته ويعتقد أنّ الله تعالى هو خالق الأسباب، ولكن هذه الأسباب تعمل باستقلال، بعد أن خلقها الله، وليس لله تعالى بعد أن خلق الأسباب أن يتصرّف في هذا الكون، ويبسط الرزق لمن يشاء ويُقَدّرُ على مَن يشاء، ويهب الملك والرزق والنصر لمن يشاء، ويمنعه عمّن يشاء وهؤلاء هم اليهود، كانوا يقولون، كما يحدّثنا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اللهِ مَغْلُولَةٌ غُلَّتْ أَيْدِيهِمْ وَلُعِنُوا بِمَا قَالُوا بَلْ يَدَاهُ مَبْسُوطَتَانِ يُنفِقُ كَيْفَ يَشَاءُ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التصوّر الثاني، يشجبه القرآن ويلعن قائليه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والتصوّر الثالث هو التصوّر الذي يعلّمنا القرآن، يثبّت قانون العلّية، ثمّ يعلن أنّ هذا الكون كلّه والوجود كلّه مسخّر لأمره، وهو الخالق الحاكم المهيمن على الكون كلّه يرزق من يشاء، بما يشاء، كيف يشاء، وينصر مَن يشاء، بما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وسعي الإنسان في هذا الكون إلى أسباب الرزق ينبغي أن يكون من هذا المنطلق، وبهذه الرؤية التوحيديّة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ينبغي أن تحجبه الأسباب عن المسبّب الأوّل والمبدء الأوّل الحاكم على الكون والوجود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وحجاب الأسباب حجاب كثيف، يُعمي الإنسان، ويسلبه البصر والبصيرة، فيرى الإنسان الأسباب ولا يرى يد الله تعالى من وراء الأسباب وفوقها ومعها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تحدّثنا عنه، ولا نريد أن نعيد الحديث عن 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نريد أن نقوله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الرؤية التوحيديّة لعلاقة الكون بالله تعالى، وحاكميّة الله المطلقة على هذا الكون، يدعو الإنسان أن يكون ذاكراً لله تعالى في كلّ مراحل سعيه، وكلّ أنماط سعيه، يطلب من الله ما يشاء، ويدعو الله تعالى فيما يريد، ولا يشغله الكدح في السوق من أن يطلب الرزق من عند الله، ولا يشغله السعي إلى الأسباب المادّية الميدانيّة للنصر في المعركة من أن يطلب النصر من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نَسْتَعِينُ فإنّ تقديم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الحصر، ومعنى ذلك أنّ على الإنسان أن لا يستعين في سعيه بغير الله، وكلّ استعانة بغير الله فهي من الشرك الذي يشجبه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يبقى الإنسان ذاكراً لله تعالى، في كلّ سعيه، يدعوه عزّ شأنه للتوفيق والتأييد والرزق، ولا يشغله شي‌ءٌ من هذه الأسباب عن ذكر الله تعالى ودعائه وسؤاله واللجوء إليه عزَّ شأنه، في كلّ مراحل السعي ومنعطفاته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والسعي</w:t>
      </w:r>
    </w:p>
    <w:p>
      <w:pPr>
        <w:pStyle w:val="BookText"/>
        <w:rPr/>
      </w:pPr>
      <w:r>
        <w:rPr>
          <w:rFonts w:ascii="Amiri" w:hAnsi="Amiri" w:eastAsia="Amiri" w:cs="Amiri"/>
          <w:color w:val="111111"/>
          <w:sz w:val="28"/>
          <w:sz w:val="28"/>
          <w:szCs w:val="28"/>
          <w:rtl w:val="true"/>
          <w:lang w:bidi="ar-SA"/>
        </w:rPr>
        <w:t xml:space="preserve">الكلمة الأخيرة في ضوابط السعي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تعالى إنّما يتقبّل من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سعي لا يأخذ فيه صاحبه بضوابط التقوى لا يتقبّله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لا يتقبّل الله من السعي ما لا يخلص فيه صاحبه لله كذلك لا يتقبّل الله سعياً لا يأخذ فيه صاحبه بضوابط التقوى إِنَّمَا يَتَقَبَّلُ اللهُ مِن الْمُتَّقِينَ </w:t>
      </w:r>
      <w:r>
        <w:rPr>
          <w:rStyle w:val="FootnoteAnchor"/>
          <w:rtl w:val="true"/>
        </w:rPr>
        <w:footnoteReference w:id="143"/>
      </w:r>
      <w:r>
        <w:rPr>
          <w:rFonts w:ascii="Amiri" w:hAnsi="Amiri" w:eastAsia="Amiri" w:cs="Amiri"/>
          <w:color w:val="111111"/>
          <w:sz w:val="28"/>
          <w:sz w:val="28"/>
          <w:szCs w:val="28"/>
          <w:rtl w:val="true"/>
          <w:lang w:bidi="ar-SA"/>
        </w:rPr>
        <w:t>، وأيّ سعي لا تضبطه التقوى فلا قيمة له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والتقوى هي التي تُنجح سعي الإنسان، وتفتح له في الأزمات الصعبة مخرجاً من الضيق وَمَنْ يَتَّقِ اللهَ يَجْعَلْ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وَيَرْزُقْهُ مِنْ حَيْثُ لَا يَحْتَسِبُ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والتقوى لا تضيق على الإنسان مساحة سعيه، ففي ما أحلَّ الله تعالى رحمة وبركة ورزق، وفيما حرّمه الله تعالى شقاء وحرمان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أن يجري الإنسان في سعيه في هذه الدُّنيا طِبقاً لحدود الله تعالى في الحلال والحرام، ولا يتجاوز حدّاً من حدود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الإنسان بين السعي والكلم الطيّب</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يَصْعَدُ الْكَلِمُ الطَّيِّبُ وَالْعَمَلُ الصَّالِحُ يَرْفَعُهُ </w:t>
      </w:r>
      <w:r>
        <w:rPr>
          <w:rStyle w:val="FootnoteAnchor"/>
          <w:rtl w:val="true"/>
        </w:rPr>
        <w:footnoteReference w:id="145"/>
      </w:r>
      <w:r>
        <w:rPr>
          <w:rFonts w:ascii="Amiri" w:hAnsi="Amiri" w:eastAsia="Amiri" w:cs="Amiri"/>
          <w:color w:val="111111"/>
          <w:sz w:val="28"/>
          <w:sz w:val="28"/>
          <w:szCs w:val="28"/>
          <w:rtl w:val="true"/>
          <w:lang w:bidi="ar-SA"/>
        </w:rPr>
        <w:t>، هذا هو كلّ ما يملكه الإنسان في هذه الدُّنيا، ويأخذه معه إلى لقاء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وهو العمل الصالح، حسب الآية العاشرة من سورة فاطر</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والكلم الطيّب، وهي النيّة والحالات القلبيّة الكامنة وراء العمل الصالح من الخشوع والتبتّل، والتقوى والحبّ والبغض والذِّكر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والتوحيد والإخلاص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قيمة العمل بالكلم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الكلم الطيّب فلا قيمة للعمل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الصلاة من دون نيّة القربة، ومن دون الخشوع وحضور القلب لا قيمة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وقيمة الصلاة بهذا الكلم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والصوم من دون كفّ النفس عن مشتهياتها والقُرب إلى الله بذلك لا قيمة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يصعد إلى الله من الإنسان هو هذا الكلم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الإخلاص، والتوحيد، والإيمان، والتعبّد، والتقوى، والحبّ، والإيثار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يَصْعَدُ الْكَلِمُ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العمل الصالح الذي يمارسه الإنسان، فلا يزيد على أن يكون عاملًا لصعود الكلم الطيّب إلى الله وَالْعَمَلُ الصَّالِحُ يَرْفَعُهُ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أنّ التقوى هي التي تصعد إلى الله، ولكن الذي يرفع التقوى إلى الله هو كفّ النفس عن شهواتها عندما يواجه الإنسان فتنة من مغريات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العمل الصالح، وصحيح أنّ التوحيد هو الذي يصعد إلى الله، ولكن الذي يرفع التوحيد إلى الله، هو عبادة الله تعالى وحده وطاعته ورفض الطاغوت والشيطان، وعدم الانقياد والطاعة لهما ومكافحتهما، وهذا هو مقام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 أنّ الإيثار هو الذي يصعد إلى الله، ولكن الإنفاق هو الذي يرفع الإيثار إلى الله، وهو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الذي يصعد إلى الله هو الكلم الطيّب، وأمّا العمل الصالح فهو الذي يرفع الكلم الطيّب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دون الكلم الطيّب لا قيمة للعمل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دون العمل لا يصعد الكلم الطيّب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والكلمات الطيّبة الأربع التي ذكرناها في ضوابط السعي هي التي تصعد إلى الله، وليس السعي، ولكنّها لا تصعد إلى الله إلّا بالسعي، ومن دون السعي، ومجرّدة عن السعي لا تصعد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فالسعي شرطٌ لصعود الكلمات الطيّبة الأربع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وكماله في هذه الكلمات الأربع، ومن دونها لا قيمة للسعي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بإمكاننا أن نختصر هذا العنوان بهاتين الكلمتين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قيمة للسعي من دون الكلمات الأربع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تصعد هذه الكلمات إلى الله تعالى من دون 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قيمة السعي بالكلمات الأربع</w:t>
      </w:r>
    </w:p>
    <w:p>
      <w:pPr>
        <w:pStyle w:val="BookText"/>
        <w:rPr/>
      </w:pPr>
      <w:r>
        <w:rPr>
          <w:rFonts w:ascii="Amiri" w:hAnsi="Amiri" w:eastAsia="Amiri" w:cs="Amiri"/>
          <w:color w:val="111111"/>
          <w:sz w:val="28"/>
          <w:sz w:val="28"/>
          <w:szCs w:val="28"/>
          <w:rtl w:val="true"/>
          <w:lang w:bidi="ar-SA"/>
        </w:rPr>
        <w:t>لقد تحدّثنا عن الكلمات الأربع التي تضبط سعي الإنسان في الحياة الدُّنيا،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والإخلاص، والذِّكر، والتقوى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الكلمات هي أعظم الكلمات التي تضبط سعي الإنسان في الحياة الدُّنيا، ولكلّ منها دور في سعي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شرط الإيمان، ومن دون هذا الشرط يكون السعي نوعاً من أنواع الشرك الخفيّ أو الجليّ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وبالشرك تسقط قيمة السعي سقوطاً نهائياً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لَا يَغْفِرُ أَنْ يُشْرَكَ بِهِ وَيَغْفِرُ مَا دُونَ ذَلِكَ لِمَنْ يَشَاءُ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شرط في سلامة العمل، ومن دون التقوى يكون العمل باطلًا وفاسداً، وهو دون شرط التوحيد، لأنّ الله لا يغفر أن يُشرك به، ويغفر ما دون ذلك لمن يشاء</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شرط قبول السعي؛ لأنّ الله تعالى إنّما يتقبّل من المتّقين إِنَّمَا يَتَقَبَّلُ اللهُ مِن الْمُتَّقِينَ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والسعي الذي يفقد التقوى يقع بين معصية الله ورفض القبول من جانب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المعصية، فإنّ الله تعالى قد يغفر لصاحبها وَيَغْفِرُ مَا دُونَ ذَلِكَ لِمَنْ يَشَاءُ </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رفض القبول، فإنّ الآية السابعة والعشرين من سورة المائدة واضحة في أنّ التقوى شرط القبول، ومن دونها لا يتقبّل الله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يَتَقَبَّلُ اللهُ وإنّما هنا للحصر، والحصر بمعنى الإيجاب والسلب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شرطان في كمال السعي، ويبلغ السعي ذروته بالإخلاص والاستعانة بالله وذكر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أعراض السعي للدُّنيا</w:t>
      </w:r>
    </w:p>
    <w:p>
      <w:pPr>
        <w:pStyle w:val="BookText"/>
        <w:rPr/>
      </w:pPr>
      <w:r>
        <w:rPr>
          <w:rFonts w:ascii="Amiri" w:hAnsi="Amiri" w:eastAsia="Amiri" w:cs="Amiri"/>
          <w:color w:val="111111"/>
          <w:sz w:val="28"/>
          <w:sz w:val="28"/>
          <w:szCs w:val="28"/>
          <w:rtl w:val="true"/>
          <w:lang w:bidi="ar-SA"/>
        </w:rPr>
        <w:t xml:space="preserve">وكما أنّ السعي من منازل رحمة الله، فإنّ للسعي للدُّنيا في حياة الناس أعراضاً على درجة كبيرة من الخطورة؛ وذلك أنّ السعي للدُّنيا يتطلّب الاحتكاك والتماس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التماس المزدوج مردودات سلبيّة ثلاثة في حياة الإنسان، يسقط عندها خلقٌ كثير، وهذه المردودات الثلاثة،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علاقة الإنسان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علاقة الإنسان بالناس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علاقة الإنسان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توضيح موجز لهذه المردودات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أعراض السعي في علاقة الإنسان بالله</w:t>
      </w:r>
    </w:p>
    <w:p>
      <w:pPr>
        <w:pStyle w:val="BookText"/>
        <w:rPr/>
      </w:pPr>
      <w:r>
        <w:rPr>
          <w:rFonts w:ascii="Amiri" w:hAnsi="Amiri" w:eastAsia="Amiri" w:cs="Amiri"/>
          <w:color w:val="111111"/>
          <w:sz w:val="28"/>
          <w:sz w:val="28"/>
          <w:szCs w:val="28"/>
          <w:rtl w:val="true"/>
          <w:lang w:bidi="ar-SA"/>
        </w:rPr>
        <w:t xml:space="preserve">التعامل المباشر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دون وجود ضمانات ومؤمّنات تؤمِّن وتضمن سلامة الإنسان في علاقته بالله تعالى يُعرِّض علاقة الإنسان بالله تعالى لأضرار وأخطار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أنّ التعامل المباشر والمستمرّ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تضعّف علاقة الإنسان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الحقيقي، وهو الله تعالى، وتضعّف إحساس الإنسان ووعيه لسلطان الله تعالى وحوله وقوّته التي يؤول إليها كلّ حول وقوّة وسلطان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أثرٌ طبيعيّ للتعامل مع الأسباب المادّية في السوق، إذا كان لا يقترن بذكر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الله تعالى هو المؤمّن والضمان الحقيقي للسلامة من هذا الخطر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ويتدرّج الإنسان على هذا الخطّ النازل في علاقته بالله فتقوى ثقته بالأسباب المادّية التي يتعامل معها في الأسواق، أو في ساحة السياسة والإعلام، أو في المعمل، أو في المزرعة، وبقدر ما تتأكّد ثقته بها، تضعف ثقته بالله من حيث يشعُر أو لا يشعُر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فتتحوّل ثقة الإنسان بالتدريج من المسبِّب إلى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بعض حدود الشرك وبعض أنواع الشرك الخفيّ الذي يتسلّل إلى عقل الإنسان وقلبه، من دون أن يشعر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تحوّلت ثقة الإنسان بالتدريج من المسبِّب إلى الأسباب تضعف إستعانته بالله وتوكّله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 الإنسان بين إياك نعبد وإيّاك نستعين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أحد شطري علاقة الإنسان بالله تعالى؛ فإنّ علاقة الإنسان بالله لا تتجاوز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 الاستعانة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وخطّ العبادة هو الخطّ الصاعد إلى الله تعالى من ذِكر، وحمد، وشكر، وثناء، وصلاة، وصيام، وحجّ، وإنفاق، وتبتّل، وتضرُّع، وبكاء، وخشية، وشوق، وولاء، وطاعة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الخطّ الصاعد في علاقة الإنسان بالله وهو خطّ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والخطّ الثاني خطّ الاستعانة، وهو الخطّ الذي يستنزل به العبد رحمة الله تعالى ورزقه إليه، مثل التوكّل على الله، والدُّعاء، والاستعانة، والاستعاذة، والتوبة، والاستغفار، وكل ما يستنزل رحمة الله تعالى على عبده من رزق، وموهبة، وشفاء، وعلم، وخير، وعفو، ومغفرة، ونصر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وعلاقة الإنسان بالله تعالى كلّها تتلخّص في هذين الخطّين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 الصاعد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والخطّ النازل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وإليها يشير قوله تعالى في سورة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وَإِيَّاكَ نَسْتَعِينُ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وهذان الخطّان؛ الصاعد والنازل، من التوحيد، الذي لا يجوز فيه الشرك، والدليل على ذلك تقديم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نعبد، نستعين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ذكر علماء العربيّة أنّ تقديم المفعول على الفعل يدلّ على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عليه فإنّ العبادة والاستعانة في هذه الآية يدخلان كلاهما في مقولة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يعرفون التوحيد في العبادة فقط، دون الاستعانة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التوحيد الذي يدعو إليه القرآن توحيد في العبادة والاستعانة معاً، وهو أن لا يُشرك الإنسان بالله تعالى في العبادة، كالشكر، والصلاة، والصيام، والذِّكر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يُشرك به تعالى في الاستعانة مهما توثّقت العلاقة بينه وبين الأسباب المادّية؛ من مال، وإعلام، وقوّة، وعلم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عليه أن يَحْذَر كُلّ الحذر من أن تحجبه هذه الأسباب عن المسبِّب الحقيقي والمبدأ الأوّل لكلّ سبب في هذا الكون وهو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وأساس التوحيد في الاستعانة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البصيرة، والمعرفة بالله من جانب، والثقة بالله تعالى من جانب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ضعُفت بصيرته بالله بسبب الاحتكاك الدائم والتعامل المستمرّ مع الأسباب المادّية في الحياة الدُّنيا ضعفت استعانته بالله، واختلط عنده التوحيد بالشرك في واحد من اثنين من خطّي العلاقة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وتلك خسارةٌ كبيرة في حياة الإنسان لا يعوّضها شي‌ء مهما استفاد الإنسان من الأسباب المادّية التي يتعامل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الوعي القرآني للسعي، فإنّ كلّ سعي للإنسان في الدُّنيا يجب أن يكون من مقولة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سعي الإنسان الراشد في الدُّنيا لا يخلو إمّا أن يكون من الخطّ الصاعد إلى الله، وهو العبادة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يكون من الاستعانة بالله في السعي للدُّنيا والآخرة،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نستعين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الخطّ النازل في علاقة الإنسان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للإنسان سعيٌ راشد آخر غير هذا وذاك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 منهما لابدّ أن يوحِّد العبد الله تعالى، في العبادة وفي الاستعانة معاً؛ فلا يطلب في العبادة إلّا وجه الله تعالى، وهو التوحيد في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ولايستعين في سعيه في الدُّنيا، للدُّنيا وللآخرة، بغير الله تعالى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نستعين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يؤمن أنّ ذلك في امتداد الاستعانة بالله، وليس نِدّاً لله، ولا ضدّاً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كلّ سعي للإنسان في الدُّنيا يجب أن يكون توحيداً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يجوز للإنسان الشرك في سعيه في الدُّنيا، سواءً كان سعيه عبادةً لله، أم إستعانةً بالله في سعيه للدُّنيا أو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سعى إلى الطبيب كان سعيه إليه في امتداد استعانته بالله، وليس في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سعى إلى السوق كان سعيه في امتداد استعانته بالله للرزق، وليس في عرضه، وليس السوق إلّا سبباً سخّره الله تعالى لعباده في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الوعي من مراتب وعي التوحيد، وقليلٌ من الناس يعي التوحيد بمثل هذا الوعي في صلاته كلّما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ضمان الذِّكر</w:t>
      </w:r>
    </w:p>
    <w:p>
      <w:pPr>
        <w:pStyle w:val="BookText"/>
        <w:rPr/>
      </w:pPr>
      <w:r>
        <w:rPr>
          <w:rFonts w:ascii="Amiri" w:hAnsi="Amiri" w:eastAsia="Amiri" w:cs="Amiri"/>
          <w:color w:val="111111"/>
          <w:sz w:val="28"/>
          <w:sz w:val="28"/>
          <w:szCs w:val="28"/>
          <w:rtl w:val="true"/>
          <w:lang w:bidi="ar-SA"/>
        </w:rPr>
        <w:t xml:space="preserve">ولكي يسلم الإنسان في تعامله مع الأسباب المادّية من هذا الشرك الذي ينزلق إليه الكثيرون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تعالى الذِّكر أماناً للناس من منزلق الشِّرك في الحياة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الذِّكر يحصِّن الإنسان من الشرك، في تعامله وتماسّه الدائم مع الأسباب المادّية، وينبّهه بصورة دائمة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إلّا بالله العليّ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كلّ حول وقوّة في هذا الكون من عند الله تعالى حصراً، ومسخَّر لأمر الله، والله تعالى يضع هذه الأسباب من حياة الناس أينما يشاء وكيفما يريد، ويرفعه ويمنعه حيث لا يحبّ ولا يريد، يَهبُ مَن يشاء ما يشاء، ويمنعُ ما يشاء عمّن يشاء، يوفّق مَن يشاء لما يشاء، ويحرم مَن يشاء عمّا يشاء، بيده الأمر والسلطان والحول والقوّة كلّه في هذا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أيقن الإنسان بهذه الحقائق الكونيّة كلّها، وآمن بأنّ كلّ حول وقوّة في هذا الكون لا يكون إلّا بالله، واستحضر سلطان الله تعالى وحوله وقوّته، فلا تحجبه هذه الأسباب عن خالقها ومسبّبها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امتلأ قلب الإنسان وعقله بجلال الله، وجماله، وسلطانه، وحوله، وقوّته، فلن تحجبه عندئذ الأسباب المادّية عن الله، ولن تؤدّي هذه الأسباب، مهما قويت وتوثّقت علاقته بها، إلى ضعف في ثقته بالله تعالى، وتوكّله عليه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والقرآن لا ينهانا عن السعي والعمل في السوق والمزرعة والسياسة والحياة الاجتماعيّة، وحقول المعرفة المختلفة، ولكن على أن يقترن ذلك كلّه بذِكر الله تعالى؛ والذِّكر يحمي الإنسان ويحفظه ويحصّنه من تسلّل الشرك إلى نفسه من حيث يعلم أو لا يعلم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ضمان التقوى</w:t>
      </w:r>
    </w:p>
    <w:p>
      <w:pPr>
        <w:pStyle w:val="BookText"/>
        <w:rPr/>
      </w:pPr>
      <w:r>
        <w:rPr>
          <w:rFonts w:ascii="Amiri" w:hAnsi="Amiri" w:eastAsia="Amiri" w:cs="Amiri"/>
          <w:color w:val="111111"/>
          <w:sz w:val="28"/>
          <w:sz w:val="28"/>
          <w:szCs w:val="28"/>
          <w:rtl w:val="true"/>
          <w:lang w:bidi="ar-SA"/>
        </w:rPr>
        <w:t>والخطر الآخر الذي يواجه الإنسان في علاقته بالله عندما يتماسّ الإنسان ويتعامل مع الأسباب المادّية هو خطر الانزلاق إلى الحرام، وهو خطر آخر غير خطر الانزلاق إلى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سعي الإنسان في الدُّنيا يقع بين فكّي الهدى والفتنة، بين سلطان الهوى والشهوات والغرائز من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داخل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 إغراءات المال والسلطان والجنس الآخر من جانب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خارج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وهما ما سميناه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الهوى والفتنة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والضلع الثالث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يقوم بدور السمسار بينهما في تزيين مغريات الحياة الدُّنيا للأهواء والشهوات، وفي إثارة الشهوات والأهواء من جانب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وكثيراً ما يقع الإنسان فريسة سهلة لهذا المثلّث الرهيب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هذا المنطلق ينزلق الإنسان إلى معصية الله تعالى واقتراف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الانزلاق انزلاق إلى مخالفة الله تعالى ومعصيته، وهو غير الانزلاق إلى الشرك، أعاذنا الله تعالى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والضمان الذي يؤمّن سلامة الإنسان من هذا الانزلاق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التقوى عاصمٌ يعصِم الإنسان من هذه المنزلقات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الرواية الشريفة الواردة 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عباد الله أنّ التقوى دار حصن عزيز، والفجور دار حصن ذليل</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أنّ الحصون تُحصِّن الناس والبلاد من السقوط في يد العدوّ،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تُحصِّن الإنسان من السقوط في شرك الشيطان ومعصية الله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وبعكس ذلك الفجور، فإنّها تسهِّل للشيطان مهمّة تسقيط الإنسان وتحريفه وجرّه إلى معصية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حصّن الإنسان نفسه بالتقوى ومخافة الله فإنّ التقوى تعصمه وتحفظه من الانزلاق إلى معصية الله تعالى ومخالفته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الذِّكر والتقوى</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ضمانان أمينان يحفظان الإنسان في سعيه في الحياة الدُّنيا من مزالق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السعي في الدُّنيا ضرورة من الضرورات لا يمكن أن يستغني عنه الإنسان، ولا يصحّ أن يتهرّب منه، إنّه سُنّة تكوينيّة، وسنّة تشريعيّة لله تعالى في حياة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هذه السنّة الكونيّة الكبيرة تُعرِّض الإنسان لنوعين من المزالق الخطرة؛ وهما الانزلاق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والانزلاق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الذنوب والمعاصي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يتكامل الإنسان في هذه الدُّنيا بالسعي؛ لأنّ السعي يعرّضه لهذه المزالق الُمخيفة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جعل الله تعالى للإنسان في هذه المزالق الصعبة ضمانين إثنين، يحفظان سلامة الإنس، وأمنه من الشرك والذنوب، وهذان الضمانان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أعراض السعي في علاقة الإنسان بالدُّنيا</w:t>
      </w:r>
    </w:p>
    <w:p>
      <w:pPr>
        <w:pStyle w:val="BookText"/>
        <w:rPr/>
      </w:pPr>
      <w:r>
        <w:rPr>
          <w:rFonts w:ascii="Amiri" w:hAnsi="Amiri" w:eastAsia="Amiri" w:cs="Amiri"/>
          <w:color w:val="111111"/>
          <w:sz w:val="28"/>
          <w:sz w:val="28"/>
          <w:szCs w:val="28"/>
          <w:rtl w:val="true"/>
          <w:lang w:bidi="ar-SA"/>
        </w:rPr>
        <w:t>كلّما يزداد حظّ الإنسان من الدُّنيا يزداد حرصه بها، والدُّنيا كماء البحر كلّما شرب منه الإنسان ازداد ظمؤه، وهذه خصلة معروفة في الدُّنيا يعرفها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لابن آدم واديان من ذهب لابتغى ثالثاً، ولا يملأ جوف ابن آدم إلّا التراب</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الحريص على الدُّنيا كمَثَل دود القزّ، كلّما ازدادت من القزّ لفّاً كان أبعد لها من الخروج حتّى تموت</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وشكى رجلٌ إلى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يطلب فيُصيب، وتنازعه نفسه إلى ما هو أكبر،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شيئاً أنتفعُ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ما يكفيك يُغنيك فأدنى ما فيها يُغنيك، وإن كان ما يكفيك لا يُغنيك فكلّ ما فيها لا يُغنيك</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خصائص الحرص أن يُطيل أمل الإنسان في الدُّنيا، وطول الأمل يُنسي الإنسان الموت، ونسيان الموت مصدر كثير من شقاء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خصائص الحرص أنّ الدُّنيا تستغرق هموم صاحبه وشخصيّته، فلا يكون للحريص همٌّ إلّا الدُّنيا، وتكون الدُّنيا كلّ همّ الحريص وامنيته، فيفقد بذلك حالة التوازن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واختلال التوازن بين الدُّنيا والآخرة في حياة الإنسان مصدر عذاب وشقاء كثير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وعلاج هذه الحالة في علاقة الإنسان بالدُّنيا تقصير الأمل بالدُّنيا، وذِكر الموت، والتجمّل في طلب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أعراض السعي في علاقة الإنسان بالآخرين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السعي إلى الرزق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أجواء من الاحتكاك والتماسّ بالآخرين، والمنافسة معهم على مصادر المعيشة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الاحتكاك والتماسّ يؤدّي إلى مجموعة من الأعراض المرضيّة في أخلاق الناس وعلاقاتهم؛ مثل الحسد، وسوء الظنّ، والبُخل، والشحّ، والاستئثار، والاختلاف، والعدوان، والمكر، والكيد بالآخرين، وما يتّصل بذلك من سوء الأخلاق في العلاقات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المال يُفسد أخلاق الناس، ويُفرِّق شملهم، ويُفسد علاقاتهم، ويُثير بينهم الحسد والبغضاء والعدوان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وعلاجه الزُّهد في الدُّنيا، ومكافحة حال التعلّق بالدُّنيا، حتّى يكون المال تحت سلطان صاحبه، ولا يكون صاحب المال تحت سلطان المال، عندئذ تنتفي الآثار السلبيّة التي يتركها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علاقات الناس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 الإنسان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ساحة الحياة تنشطر إلى شطرين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شطر في علاقة الناس بالله في صلاتهم وصيامهم وحجّهم وذِكرهم لله، وفي التقوى والطاعة، والولاية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وشطرٌ في حركتهم في السوق، والمزرعة، والسياسة، والإعلام، وحقول المعرفة، والعلاقات الاجتماعيّة، والحياة الزوجيّة، وما يؤمِّن معيشة الإنسان، وعلاقاته الاجتماعيّة والعائليّة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ونرمز إلى ساحة عمل الناس في الشطر الأوّل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ونرمز إلى ساحة عمل الناس في الشطر الثاني من الحياة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المسجد أكثر المواقع التي يجمع ويضمّ اهتمامات الإنسان وأعماله وكدحه من الشطر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والسوق أبرز المواقع التي تستقطب اهتمامات الإنسان وسعيه من الشطر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والمقارنة بين هاتين البؤرتين في حياة الإنسان تؤدّي إلى نتائج غريبة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المسجد يُصلِح نفوس الناس ويهديهم، والسوق يُفسد نفوس الناس وأخلاقهم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يُقرِّب الإنسان إلى الله، والسوق يُبعد الإنسان عن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يُلطِّف العلاقات الاجتماعيّة فيما بين الناس على أساس المحبّة والتعاون وحسن الظنّ والنصيحة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السوق فيتعامل الناس مع بعضهم بعضاً على أساس الحسد، وسوء الظنّ، والاستئثار، والاستغلال، والبغضاء، والمكر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يجمع شمل الناس ويوحّدهم، والسوق يفرِّقهم ويشتّتهم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نجد أنّ هاتين البؤرتين اللّتين تجمعان وتستقطبان اهتمامات الناس وسعيهم وأعمالهم وجهدهم تقعان في قطبين 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ما ذكرناه من المقارنة بين خصائص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رياضيّة لا تختلف ولا تتخلّف، ولكنّها هي الطابع الغالب والصيغة الغالبة لكلّ من المسجد والسوق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إنّا نرمز بالسوق إلى المواقع التي تستقطب اهتمامات الإنسان للحياة الدُّنيا وسعيه فيها، ونرمز بالمسجد إلى المواقع التي تستقطب اهتمامات الإنسان وكدحه وسعيه إلى الله تعالى،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غنى للإنسان عن السوق، كما لا غنى له عن المسجد، بل لا يتمكّن الإنسان من أن يرقى من المسجد إلى الله، إلّا أن يكون السوق الباب الذي يدخل منه الإنسان إلى المسجد، فمن السوق يرقى الإنسان إلى المسجد، ومن المسجد يرقى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سرّ اهتمام الإسلام بعمارة الحياة الدُّنيا والاهتمام بها، والتصريح بأنّ الدُّنيا مزرعة الآخرة، وأنّ الدُّنيا متجر أحبّاء الله، والأمر بالعمل والسعي في الدُّنيا، والنهي عن البطالة والرهبانيّة، والتحذير من الفراغ والكسل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تهذيب السعي</w:t>
      </w:r>
    </w:p>
    <w:p>
      <w:pPr>
        <w:pStyle w:val="BookText"/>
        <w:rPr/>
      </w:pPr>
      <w:r>
        <w:rPr>
          <w:rFonts w:ascii="Amiri" w:hAnsi="Amiri" w:eastAsia="Amiri" w:cs="Amiri"/>
          <w:color w:val="111111"/>
          <w:sz w:val="28"/>
          <w:sz w:val="28"/>
          <w:szCs w:val="28"/>
          <w:rtl w:val="true"/>
          <w:lang w:bidi="ar-SA"/>
        </w:rPr>
        <w:t>إذن، لابدّ من الدخول في السوق، ولا غنى للإنسان عن السعي رغم كلّ السلبيّات والأعراض المترتّبة على السعي في الأسواق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جانب ذلك لابدّ من عمل واسع لتوجيه السعي، وتهذيبه في حياة الناس، ويتلخّص برنامج الإسلام في تهذيب سعي الإنسان في السوق في نقطتين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الاستعانة بالله والتوكّل عليه في السعي، والإيمان بأنّ الله تعالى مبدأ كلّ سبب، ومصدر كلّ حول وقوّة، ولا حول ولا قوّة في هذا الكون بغير الله، ومن دون إذن الله لا يحقِّق الإنسان بسعيه أمراً، ولا يستغني الإنسان بسعيه، وجهده، وماله، وسلطانه، مهما بلغ عن الاستعانة بالله تعالى، ولا يُغنيه أحدٌ عن الله، ولا يكفيه شي‌ء من غير الله، ولا تصحّ الاستعانة بغير الله إلّا بإذن الله، فلا يستقلّ شي‌ء في الكون في الفعل والتأثير عن الله، فهو سبحانه مبدأ كلّ شي‌ء والمُهيمن على كلّ شي‌ء، ولا حول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يدخل السعي في السوق في دائرة الاستعانة بالله وتحت مقولة التوحيد، ويكون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شطري التوحيد، فإذا آمن الإنسان بهذه الحقيقة الكونيّة الكُبرى، وآتاه الله مثل هذا الوعي والبصيرة، لا يستقلّ في سعيه عن ذكر الله، والدّعاء، والتوكّل، ويقترن سعيه في السوق بذكر الله والاستعانة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الارتباط بالله في السعي يعدِّل السعي ويلطّفه، ويُزيل عنه الأعراض السلبيّة التي تجتمع حوله في علاقته بالله وبالناس وبالدُّنيا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الصورة يخرج السعي عن حالة التقاطع مع الذِّكر والعبادة، ويقع في امتداده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تعديل سعي الإنسان في السوق؛ هي التقوى والالتزام بحدود الله، وحلاله وحرامه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الالتزام بالحدود الإلهيّة يعدِّل سعي الإنسان في السوق وساحات المعيشة بشكل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والتقوى هي الالتزام بطاعة الله تعالى في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وبالتقوى يقع السعي في حوزة الشريعة ولا يخرج عن حدود الله تعالى في الحلال والحرام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النهج يدخل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امتداد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 والذِّكر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ويقع تحت هيمنة الشريعة وحدودها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الصورة يتمّ تأمين وضمان سعي الإنسان في الأسواق، فيواصل الإنسان عمله سعياً للرزق في الدُّنيا بصورة أمينة، دون أن تتعرّض علاقته بالله، وبالناس، وبالدُّنيا، للخطر والأذى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من قبل أنّ حياة الإنسان شطران؛ شطرٌ يختصّ بسعي الإنسان للآخرة، وشطرٌ آخر يختصّ بسعي الإنسان للحياة الدُّنيا، وأكثر مصائب الإنسان ومحنه نابع من الشطر الثاني، وليس للإنسان غنىً عن الشطر الثاني؛ فهو سُلّم الإنسان الذي يرقى منه إلى الشطر الأوّل، ولابدّ له من السعي كما لابدّ له من الكدح إلى الله بالعبادة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بقاء السعي وضياعه</w:t>
      </w:r>
    </w:p>
    <w:p>
      <w:pPr>
        <w:pStyle w:val="BookText"/>
        <w:rPr/>
      </w:pPr>
      <w:r>
        <w:rPr>
          <w:rFonts w:ascii="Amiri" w:hAnsi="Amiri" w:eastAsia="Amiri" w:cs="Amiri"/>
          <w:color w:val="111111"/>
          <w:sz w:val="28"/>
          <w:sz w:val="28"/>
          <w:szCs w:val="28"/>
          <w:rtl w:val="true"/>
          <w:lang w:bidi="ar-SA"/>
        </w:rPr>
        <w:t>سعي الإنسان يبقى ويضيع، وأقصد ببقاء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ينتفع منه صاحبه بعد موته ولا يندثر ولا ينفد، ويبقى غضّاً طريّاً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العمل الذي يقصد به صاحبه وجه الله، ويلتزم فيه بحدود الله تعالى، فلا يتجاوز فيه حدّاً من حدود الله، وهذا هو الإخلاص والتقوى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صحَّ هذا وذاك في العمل، يبقى العمل ويخلد مع صاحبه عند الله، ويُكسِب صاحبه نوراً يوم القيامة يسعى بين يديه، وإذا سألهم المنافقون يومئذ أن يسمحوا لهم أن يقتبسوا من نورهم ليخرجوا به من الظلمات إلى النور، 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إرجعوا وراءكم إلى الدُّنيا فالتمسوا نوراً، فإنّ هذا النور هو النور الذي اقتبسوه من الإيمان والعمل الصالح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تَرَى الْمُؤْمِنِينَ وَالْمُؤْمِنَاتِ يَسْعَى نُورُهُمْ بَيْنَ أَيْدِيهِمْ وَبِأَيْمَانِهِمْ بُشْرَاكُم الْيَوْمَ جَنَّاتٌ تَجْرِى مِنْ تَحْتِهَا الْانْهَارُ خَالِدِينَ فِيهَا ذَلِكَ هُوَ الْفَوْزُ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يَقُولُ الْمُنَافِقُونَ وَالْمُنَافِقَاتُ لِلَّذِينَ آمَنُوا انْظُرُونَا نَقْتَبِسْ مِنْ نُورِكُمْ قِيلَ ارْجِعُوا وَرَاءَكُمْ فَالْتَمِسُوا نُوراً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الجواب الذي يقابلون به المنافقين، وإن كان على نحو السخرية، إلّا أنّه يحمل الحقيقة كلّها، فإنّ المنافقين خسروا هذا النور في الدنيا يوم خسروا الإيمان والعمل الصالح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السعي الذي يبقى للإنسان، وينفعه ويستنير به يوم القيامة، وقد يكون هذا السعي عملًا صغيراً لا قيمة له في حساب الآدميّين في الدُّنيا، إلّا أنّه ينقلب يوم القيامة إلى نور ونعيم ورضوان، يستنير به صاحبه وينعُم به يوم القيامة، ويكسب به رضوان الله؛ وذلك إذا أخلص فيه لله والتزم بحدوده في الحلال والحرام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السعي المذكور الذي يشكره الله تعالى لعباده ويحفظه لهم وَمَنْ أَرَادَ الآخِرَةَ وَسَعَى لَهَا سَعْيَهَا وَهُوَ مُؤْمِنٌ فَأُوْلَئِكَ كَانَ سَعْيُهُمْ مَشْكُوراً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السعي الباقي النافع المشكور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السعي السعي الباطل الزائل الضائع يوم القيامة، يأمل فيه صاحبه في يوم فقره وفاقته يومئذ أن ينفعه، فيضلّ عنه ويضيع ولا ينتفع به قُلْ هَلْ نُنَبِّئُكُمْ بِالأخْسَرِينَ أَعْمَالًا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ضَلَّ سَعْيُهُمْ فِى الْحَيَاةِ الدُّنْيَا وَهُمْ يَحْسَبُونَ أَنَّهُمْ يُحْسِنُونَ صُنْعاً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السعي الذي لم يرد به صاحبه وجه الله، ولم يلتزم فيه بتقوى الله، فلا ينتفع منه صاحبه، ويضلّ عنه، أي يبطل، ويفقد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أعمال الإنسان لا تفنى، وهذه واحدة من مسلّمات القرآن، ولكن الإنسان قد يضع ثقته يوم القيامة في عمل، لم يقصد به وجه الله، ولم يلتزم فيه بتقوى الله في الدنيا، فيتصوّر يومئذ أنّه ينفعه، فيضلّ عنه ويضيع ويبطل، فلا تبقى له قيمة، ويكون مثله مثل السراب يحسبه الظمآن ماءً فإذا بلغه لم يجده شيئاً وَالَّذِينَ كَفَرُوا أَعْمَالُهُمْ كَسَرَاب بِقِيعَة يَحْسَبُهُ الظَّمْآنُ مَاءً حَتَّى إِذَا جَاءَهُ لَمْ يَجِدْهُ شَيْئاً وَوَجَدَ اللهَ عِنْدَهُ فَوَفَّاهُ حِسَابَهُ وَاللهُ سَرِيعُ الْحِسَابِ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إنّها صورة مُخيفة مُرعبة ليوم القيامة، حيث يقبِل الإنسان على أعماله التي كان يتصوّر أنّها تنفعه، فإذا هي كالسراب الذي ينقشع قد كان مرصوداً مُراقَباً من قِبل الله، وأنّ الله تعالى كان مطّلعاً على سرّه وأعماله في الدُّنيا، فيلغيها يومئذ ويُبطلها، ويحاسبه على نيّته وعمله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السعي الضائع في حياة الإنسان</w:t>
      </w:r>
      <w:r>
        <w:rPr>
          <w:rFonts w:eastAsia="Amiri" w:cs="Amiri" w:ascii="Amiri" w:hAnsi="Amiri"/>
          <w:color w:val="111111"/>
          <w:sz w:val="28"/>
          <w:szCs w:val="28"/>
          <w:rtl w:val="true"/>
          <w:lang w:bidi="ar-SA"/>
        </w:rPr>
        <w:t>.</w:t>
      </w:r>
      <w:bookmarkStart w:id="15" w:name="pg11059_85346"/>
    </w:p>
    <w:p>
      <w:pPr>
        <w:pStyle w:val="Heading2"/>
        <w:numPr>
          <w:ilvl w:val="1"/>
          <w:numId w:val="1"/>
        </w:numPr>
        <w:rPr/>
      </w:pPr>
      <w:bookmarkStart w:id="16" w:name="__RefHeading___Toc1575813_1067777946"/>
      <w:bookmarkStart w:id="17" w:name="_Toc6"/>
      <w:bookmarkEnd w:id="15"/>
      <w:bookmarkEnd w:id="16"/>
      <w:r>
        <w:rPr>
          <w:rtl w:val="true"/>
        </w:rPr>
        <w:t xml:space="preserve">ائمة اهل البيت </w:t>
      </w:r>
      <w:r>
        <w:rPr>
          <w:rtl w:val="true"/>
        </w:rPr>
        <w:t>(</w:t>
      </w:r>
      <w:r>
        <w:rPr>
          <w:rtl w:val="true"/>
        </w:rPr>
        <w:t>عليهم السلام</w:t>
      </w:r>
      <w:r>
        <w:rPr>
          <w:rtl w:val="true"/>
        </w:rPr>
        <w:t xml:space="preserve">) </w:t>
      </w:r>
      <w:r>
        <w:rPr>
          <w:rtl w:val="true"/>
        </w:rPr>
        <w:t>حفاظ السيرة النبوية و سننه و أحاديثه‌</w:t>
      </w:r>
      <w:bookmarkEnd w:id="17"/>
    </w:p>
    <w:p>
      <w:pPr>
        <w:pStyle w:val="BookText"/>
        <w:rPr/>
      </w:pPr>
      <w:r>
        <w:rPr>
          <w:rFonts w:ascii="Amiri" w:hAnsi="Amiri" w:eastAsia="Amiri" w:cs="Amiri"/>
          <w:color w:val="111111"/>
          <w:sz w:val="28"/>
          <w:sz w:val="28"/>
          <w:szCs w:val="28"/>
          <w:rtl w:val="true"/>
          <w:lang w:bidi="ar-SA"/>
        </w:rPr>
        <w:t xml:space="preserve">يظهر من سبر التاريخ وفلتات مراقبيه أنّ المنع من تدوين الحديث والروايات لم يظهر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له جذور في أيّام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هناك بعض الناس كانوا بصدد الحظر على الحديث أن ينشر والمنع على الروايات أن تُذاع وتُنقل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خلافاً لما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يريده من نشر أقواله وإفشاء آثاره خوفاً لها من الاندراس وحفظاً عليها من الاندثار حتّى أنّه ورد عنه في الحديث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 على امّتي أربعين حديثاً بعثه الله يوم القيامة فقيهاً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ترى، حفظ الحديث إذا كان مطلوباً فالمنع من نشره كيف يتلائم معه؟ فهل الحفظ المطلوب هو الحفظ عن ظهر القلب لا الحفظ بالكتابة؟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أوليس ثبت الحديث وكتابته من وجوه حفظ الحديث ومصاديقه؟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الذي أحلّ رواية الحديث وحرّم كتابته؟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لماذا يحثّ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الامّة على نشر حديثه وهناك اناس يمنعون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الذي يدعوهم إلى مخالفة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أنّ ذلك اجتهاد على خلاف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لم يكن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أدرى من صحبه بما ينبغي العمل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أفهل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يدرك من الصلاح ما أدركه من منع من نشر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ينطق عن الهوى بل ما يقوله إنّما هو وحيٌ يُوحى علّمه شديد 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يعلم أنّه لو تقوّل على الله بعض الأقاويل لأخذ الله منه باليمين ثمّ لقطع منْهُ الْوَتِينَ وَمَا أَحَد عَنْهُ حَاجِزِينَ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المعروف أنّ منع تدوين الحديث أمر حادث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كما ذكرنا يظهر من بعض النصوص أنّ الأمر أسبق والقضيّة أقدم؛ فقد روى في مسند أحمد بسنده عن عبدالله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أكتب كلّ شي‌ء أسمعه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حفظه فنهتني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تكتب كلّ شي‌ء تسمعه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يتكلّم في الغضب والرِّضا، فأمسكت عن الكتاب، فذكرت ذلك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فوالذي نفسي بيده ما خرج منّي إلّا حقّ </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ومثله رواية الدارمي وأبي داود إلّا أنّ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وذكرت ذلك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فأومأ بإصبعه إلى فِيه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اكتب فوالذي نفسي بيده ما خرج منه إلّا حقّ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يتناغم مع حديث منع تدوين الحديث هو قولة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كتاب الله، دَع ما ضمّ إليه القائل من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يهجر الذي هو تصريحٌ بهجر الكتاب وترك العمل به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وَحْىٌ يُوحَى </w:t>
      </w:r>
      <w:r>
        <w:rPr>
          <w:rStyle w:val="FootnoteAnchor"/>
          <w:rtl w:val="true"/>
        </w:rPr>
        <w:footnoteReference w:id="160"/>
      </w:r>
      <w:r>
        <w:rPr>
          <w:rFonts w:ascii="Amiri" w:hAnsi="Amiri" w:eastAsia="Amiri" w:cs="Amiri"/>
          <w:color w:val="111111"/>
          <w:sz w:val="28"/>
          <w:sz w:val="28"/>
          <w:szCs w:val="28"/>
          <w:rtl w:val="true"/>
          <w:lang w:bidi="ar-SA"/>
        </w:rPr>
        <w:t>، وهل يبقى للرسول اعتبار فيما جاء به لو جاز عليه الهجر في القول والشطط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كلّ العجب من الاعتذار عن قائل الهجوة المتقدِّمة وصاحب الزلّة الآنفة أو اعتذاره نفسه بأنّه فعل ما فعل لحفظ الإسلام من الضياع وصون الدِّين من الانمحاء، وصاحب الرسالة أولى وأدرى بحفظ ما جاء به،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وأخبر بذاك وهو ممدودٌ بالوحي ومؤيَّدٌ بالسماء ومُسدّدٌ بالنبوّة، والله يرعاه والملائكة خَدَمَتهُ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ملاحظة الآثار ودراسة الأخبار أنّ القولة المتقدّمة صدرت أو كان صدورها مترقّباً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بعض الامّة حسبما يستفاد من بعض النصوص،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عليها في حال صحّته وسلامته كي لا يبقى عذر لمعتذر ولا ذريعة لمتشبّث ولا يكون هناك حجّة لمن يؤمن بالله ورسوله واليوم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ابن الأثير عن الترمذي وأبي داود رواية المقدام بن معد يكرب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هل من رجل يبلغه الحديث عنّي هو متّكئ على أريكته،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بيننا وبينكم كتاب الله فما وجدنا فيه حلالًا استحللناه وما وجدنا فيه حراماً حرّمناه وإنّما 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أبي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إنّي اوتيت هذا الكتاب ومثله معه ألا يوشك رجلٌ شبعان على أريكته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بهذا القرآن فما وجدتم فيه من حلال فأحلّوه وما وجدتم فيه من حرام فحرّموه، ألا لا يحلّ لكم الحمار الأهلي ولا كلّ ذي ناب من السباع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 أبي داود والترمذي من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أعرفنّ الرجل منكم يأتيه الأمر من أمري إمّا أمرت به أو نهيت عنه وهو متّكئ على أريكته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ندري ما هذا، عندنا كتاب الله وليس هذا فيه، وما لرسول الله أن يقول ما يخالف القرآن؛ وبالقرآن هداه الله</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لفظ أخصر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ألفينّ أحدكم متّكئاً على أريكته يأتيه أمري ممّا أمرت به أو نهيت عنه،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ما وجدنا في كتاب الله اتّبعناه</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وأيّاً كان السبب لمنع تدوين الحديث فقد أوجب ذلك ضياع أحاديث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الناس إلّا ما بقي على الخواطر وما لعبت بضبطه أيدي النسيان والاضطراب فانتهى إلى الناس من الحديث ما حوى الاختلاف وبقي لهم ما تضمّن الاضطراب واشتمل على السهو، هذا كلّه بالغضّ عمّا وضعته بعض الأيادي وقالته بعض الكَذَبَة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عمداً ودسّه بعض المفترين ضمن الكثير من النصوص قصداً، وناهيك في إثبات ذلك مؤلّفات الفريقين في فرز الأحاديث الموضوعة وتشخيص النصوص المعمولة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قيّض الله لحفظ الشريعة منذ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فعملوا في مجال حفظ الحديث وصيانته ونشره، ولم تتمكّن السلطات الحاكمة من حجمهم عن ذاك ولا منعهم عن نشاطهم في هذا المجال، فليس في المسلمين كتاب في الحديث أقدم من كتابهم في مجال الفقه والأحكام ولا موجود عند الناس مضمار محفوظ أسبق من مضاميرهم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صرّحت النصوص المتواترة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أمير المؤمنين عليّاً كتب بيده عن 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يكفي الناس في مجال الأحكام وسدّ حاجتهم إلى يوم القيامة، فلم يبق عند المسلم في الانحراف عن فقه أهل البيت لو كان معذوراً عن التسليم لخلافتهم وإمامتهم في مجال تولّي الحكم وإدارة شؤون الناس؛ فإنّ أئمّة أهل البيت ثقات باعتراف الامّة قاطبةً، فلا مجال للنكول عن التسليم لرواياتهم بعد كونها مرويّة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متّصل ولا حجّة لأحد في الغضّ عن أقوالهم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تصريحهم بأنّها أقوال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انتهت إليهم عبر الوسائط الثقات ممّن تعتبر الامة بأسرها بعدلهم وورعهم وصدقهم ووثاقتهم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أردت أن أستقصي ما روي في مجال روايات أهل البيت وسابقتها لطال بي الكلام ولو رمتُ أن أجمع ما يتعلّق بشأن حديث أئمّة أهل البيت ووصفهم لضاق بي المقال، إلّا أني أُشير إلى بعض ما ورد في ذلك وأحكي نزراً ممّا روي في هذا المجال، وما ذاك إلّا كقبة العجلان لضيق المجال وقصور الوقت عن الإحاطة، ولكن الميسور لا يترك بالمعسور فإنّ ما لا يُدرك كلّه لا ينبغي أن يُترك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معتبرة سماعة بن مهران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بما يكتفون به في عهده؟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ما يحتاجون إليه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فضاع من ذلك 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هو عند أهله</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فأهل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حفظوا تراثه من الضياع وصانوا حديثه من الاندراس ومنعوا رواياته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معتبرة أبي بشير المرويّة في الكافي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ألف باب يفتح كلّ باب منها ألف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عندنا الجامعة صحيفة طولها سبعون ذراعاً بذراع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وإملائه من فلق فيه وخطّ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بيمينه فيها كلّ حلال وحرام وكلّ شي‌ء يحتاج إليه الناس حتّى الأرش في الخدش، وضرب بيده إليَّ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تأذن لي 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إنّما أنا لك فاصنع ما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فغمز لي بيده،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أرش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مغضب</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معتبرة أبان عن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ضلّ علم ابن شبرمة عند الجامعة 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 عليّ بيده؛ إنّ الجامعه لا تدع لأحد كلاماً، فيها الحلال والحرام</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إنّ الجامعة لا تدع لأحد كلاماً سواء ابن شبرمة أم غيره، وذلك لأنّ حكم الناس عادةً يكون عن خرص وتخمين أو قياس واستحسان وما شاكل ذلك، ولئن قُدّر لمثل ذلك الاعتبار فإنّما هو حيث فقد النصّ ولم توجد رواية ولا كان نقل ثقة لحديث وخبر عن صادق، وهذا بإجماع الامّة لا يختلف فيه إثنان، وحيث إنّ الجامعة كتاب عليّ وإملاء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متضمّن لحكم كلّ قضيّة وحاو لما يحتاج إليه الناس في وظيفتهم فلا يبقى موضوع للعمل بالقياس ولا هناك مورد للاكتفاء بالظنون الارتجاليّة ولا محلّ للتعويل على الحدس والتخمين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إلى ابنته فاطمة كتاباً ثمّ دفعته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صار والله ذلك الكتاب إلينا يا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ذلك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والله ما يحتاج إليه ولد آدم منذ خلق الله آدم إلى أن تفنى الدُّنيا، والله إنّ فيه الحدود حتّى أنّ فيه أرش الخدشة</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معتبرة أبي عبيدة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سُئِلَ عن الجامعة،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صحيفةٌ طولها سبعون ذراعاً في عرض الأديم مثل فخذ الفالج، فيما ما يحتاج إليه الناس وليس من قضيّة إلّا وهي فيها حتّى أرش الخدش</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النصوص التي فاقت حدّ التواتر وجازت حدّ اليقين، وقد أوردنا شطراً منها في كتاب المبسوط عند التعرّض للمباحث التمهيديّة في مجال استنباط الأحكام الفقهيّة للمسائل المعاصرة، كما أورد شطراً كبيراً منها الشيخ الحرّ العاملي في كتاب الوسائل وفي كتاب الفصول المهمّة في اصول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فراجع صحاح وروايات الصيرفي، وسليمان بن خالد، وأبي بصير، ومحمد بن سليم، وعبدالله بن سنان، وابن فضّال، وسليم بن قيس، ومحمّد بن حكيم، وغيرها من النصوص المرويّة فيما أزمعنا إليه وفي غيره من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تستغرب اشتمال كتاب أو صحيفة طولها سبعون ذراعاً على عامّة أحكام الفقه، فإنّ كتب الحديث إنّما طالت لاشتمال كلّ رواية منها على سند غير ما للآخر، ولو حذفت أسانيدها حيث كان لها سند واحد لتقلّصت إلى حدٍّ كبير، كما أنّ تلك الكتب تشتمل على تكرار وتأكيد وتطويلات لا ضرورة فيها، ولو حذفت لاختلف مقدار الكتاب وطوله جدّاً، ولو نظرت إلى متون الفقه في كتب الفريقين شيعةً وسنّة لصدّقت ما أقول ووافقتني فيما ذكرت، مع اشتمال المتون على عامّة أحكام الفقه، فكيف إذا كان الماتن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والكاتب أمير المؤمنين والراوي عنهما أولادهما وأهل بيتهما من فقهاء المسلمين وعظمائهم، دع عنك استحقاقهم لمنصب الخلافة والإمامة وكونهم أولى بالناس من أنفسهم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التصريح بسند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روايتهم عن جدّهم بما لا يبقي ريباً لمرتاب ولا يَدَع شكّاً لأحد إلّا لمن كان في قلبه زيغ أو كان في فهمه 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عن هشام بن سالم وحمّاد بن عثمان وغيرهما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حديثي حديث أبي وحديث أبي حديث جدّي وحديث جدّي حديث الحسين وحديث الحسين حديث الحسن وحديث الحسن حديث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أمير المؤمنين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رسول الله قول الله عزّ وجلّ</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والعارف باللغة لا يخفى عليه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حديثي حيث أضاف الحديث إلى نفسه يفيد العموم وليس معناه حديث واحد، بل مفهومه أنّ كلّ ما يعدّ حديثه فهو مرويّ بهذا الإسناد ومحكيّ بهذا الاستناد؛ ولاحظ أيضاً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في الصحيح عن سيف بن عميرة،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حدّثتني بحديث فاسنده 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أبي عن جدّي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جبرئيل عن الله تبارك وتعالى وكلّ ما أُحدّثك بهذا الإسناد</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عليكم فيما سمعتم منّي أن ترووه عن أبي، وليس عليكم جُناح فيما سمعتم من أبي أن ترووه عنّي ليس عليكم في هذا جناح</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عن حفص بن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نسمع الحديث منك فلا أدري منك سماعه أو من أبيك؟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سمعته منّي فاروه عن أبي وما سمعته منّي فاروه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أسمعه منك أرويه عن أبيك أو أسمعه من أبيك أرويه عنك؟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إلّا أنّك ترويه عن أبي أحبُّ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سمعته منّي فاروه عن أبي</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كلّه بالغضّ عمّا ورد في وفور علم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ورثة علوم الأنبياء وخاتمهم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فهم يعلمون علوم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بتعليمه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إنّ أوصيائه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تناقلوها من بعده وتوارثوها، وأنّ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 علم من كان قبله من الأنبياء والمرسلين </w:t>
      </w:r>
      <w:r>
        <w:rPr>
          <w:rStyle w:val="FootnoteAnchor"/>
          <w:rtl w:val="true"/>
        </w:rPr>
        <w:footnoteReference w:id="173"/>
      </w:r>
      <w:r>
        <w:rPr>
          <w:rFonts w:ascii="Amiri" w:hAnsi="Amiri" w:eastAsia="Amiri" w:cs="Amiri"/>
          <w:color w:val="111111"/>
          <w:sz w:val="28"/>
          <w:sz w:val="28"/>
          <w:szCs w:val="28"/>
          <w:rtl w:val="true"/>
          <w:lang w:bidi="ar-SA"/>
        </w:rPr>
        <w:t xml:space="preserve">، وأنّ رسول الله صيّر ما صار إليه من علم النبيّين بأسره وكلّه عند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العلم يتوارث فلا يموت عالم إلّا وترك من يعلم مثل علمه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ورث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وسلاحه، ثمّ صار إلى الحسن، ثمّ صار إلى الحسين، ثمّ بعد ذلك عليّ بن الحسين، ثمّ إلى محمّد بن عليّ، ثمّ إلى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وإنّه لا يموت منهم عالم إلّا وترك من يعلم مثل علمه، وما تواتر من كتب الفريقين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باب يُفتح من كلّ باب ألف باب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ورد من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يعلمون كلّ ما أظهر الله عليه ملائكته وأنبيائه ورسله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الذي ذكرناه يعيّن على فقهاء المسلمين أن لا يتغاضوا حيث يريدون الإفتاء عمّا يفتي به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إنّ فتاويهم هي مضمون رواياتهم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وأقوالهم هي ما تضمّنته أحاديث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نقل إليهم في كتاب الجامعة المدوّنة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تعلم أنّه لا يجوز الإفتاء في مسألة إلّا بعد الفحص عن النصوص، ولا يجوز إبداء الرأي إلّا بعد الاستقصاء وبذل الطاقة في مجال الأحاديث، ولا ينبغي القول في حكم إلّا بعد اليأس عن وجود دليل بخلافه من مخصّص أو مقيّد أو حجّة على خلاف الظهور</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المسلمون يعترفون لأئمّة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بالصدق والأمانة كما ينبغي الاعتراف لهم بالضبط والاتقان بعد تدوينهم النصوص عن صاحب الشريعة مباشرةً، فلا ينبغي بعد هذا وذاك الوقوف تجاه رواياتهم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بالحياد فضلًا عن الانحراف عنها والإعراض عن العمل بها وترجيح آراء غيرهم عليها، بعد كون تلك الآراء مبنيّة على الاجتهاد والحدس في كثير من مواردها، وعلى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التغافل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روايات أئمّة أهل البيت في جملة وفيرة منها، مع ما كان أصحاب تلك</w:t>
      </w:r>
    </w:p>
    <w:p>
      <w:pPr>
        <w:pStyle w:val="BookText"/>
        <w:rPr/>
      </w:pPr>
      <w:r>
        <w:rPr>
          <w:rFonts w:ascii="Amiri" w:hAnsi="Amiri" w:eastAsia="Amiri" w:cs="Amiri"/>
          <w:color w:val="111111"/>
          <w:sz w:val="28"/>
          <w:sz w:val="28"/>
          <w:szCs w:val="28"/>
          <w:rtl w:val="true"/>
          <w:lang w:bidi="ar-SA"/>
        </w:rPr>
        <w:t>الآراء يكنّون لأهل البيت من الاحترام ويضمرون لهم من المرتبة، بل ويتظاهرون لهم من التجليل والحرمة ويتصادقون لهم على الفقاهة والعلم، إضافة إلى الوثاقة والضبط، بل وكانوا يعترفون لشيعتهم والرواة عنهم بالفضل والفقه والوثاقة والعدالة مع اختلافهم معهم في المذهب والعقيدة، فلا يمنعهم ذلك من تصديقهم وقبول أقوالهم، والشواهد على ذلك كثيرة، وأنا أكتفي في المقام بذكر رواية واحدة تصدّق ما أقول وتشهد بما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الكليني بإسناده عن السيّاري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ابن أبي ليلى أنّه قدم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باعني هذه الجارية فلم أجد على ركبها حين كشفتها شعراً وزعمت أنّه لم يكن لها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يحتالون لهذا بالحيل حتّى يذهبوا به فما الذي كرهت؟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القاضي إن كان عيباً فاقض لي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إصبر، حتّى أخرج إليك فإنّي أجد أذىً في بطني، ثمّ دخل وخرج من باب آخر، فأتى محمّد بن مسلم الثقفي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تروون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لا يكون على ركبها شعر، أيكون ذلك عيباً؟ فقال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نصّاً فلا أعرفه، ولكن حدّثني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آبائه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كان في أصل الخلقة فزاد أو نقص فهو 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ثمّ رجع إلى القوم فقضى لهم بالعيب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وأنا أقترح على الامّة الإسلاميّة من أيّ مذهب كانوا وعلى أيّ أصل عوّلوا في عقائدهم واصول دينهم ومذهبهم أن ينظروا فيما أقول ويتأمّلوا في كلامي هذا فإنّي لا أظنّ منافاته لمذهب من المذاهب، ولا أنّه مخالف للدِّين على شتّى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اصول المسلمين قاضية بلزوم الأخذ بما أقول وعقيدتهم حاكمة بتعيّن العمل بما أذكر ألا وهو اعتبار روايات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وحجّيّة نصوصهم، بل وتقدّمها على آراء سائر المسلمين حيث إنّ نصوصهم هي متون أقوال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ورواياتهم هي اصول كلمات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يزيدوا فيها من أنفسهم شيئاً ولم ينقصوا ولم يحرّفوا ولا أنّهم بدّلوا تبديلًا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مزيد توضيح لهذا الكلام، أقول متوكّلًا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أسباب الانصراف عن أحاديث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اتّفاق المسلمين على حجّية أخبار الثقات واعتبار أقوالهم لا تخلو من أحد مناشئ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التشكيك في وثاقة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التشكيك في وثاقة الرواة عن الأئمّة من شيعتهم ومحبّيهم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إرسال روايات أئمّة أهل البيت لعدم إدراكهم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التشكيك في كون أحاديثهم رواية واحتمال كونها اجتهادات وفتاوى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بطلت هذه الاحتمالات فثبت وثاقة الأئمّة أنفسهم والرواة عنهم، وتحقّق كون أقوالهم روايات لا فتاوى وأنّ رواياتهم متّصلة الإسناد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إرسال فيها ولا 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يبق هناك مناص من اعتبار تلك الروايات، ولا مجال في الترديد في حجّية تلك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أتعرّض بما يناسب المقام من التفصيل لكلّ من هذه الامور الأربعة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ورد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النصوص، فهي روايات لا اجتهادات، فقد أسمعناك ما صرّحوا به أنفسهم من أنّ حديثهم هو حديث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ورواياتهم هي أقوال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قضيّة إرسال أحاديثهم، فقد سمعت أنّ رواياتهم هي بواسطة آبائهم حتّى تنتهي إلى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قد أدرك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بدء الرسالة وصاحبه طيلة حياته ولم يفارقه حتّى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أوّل مَنْ أسلم وكان ملازماً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ناهيك</w:t>
      </w:r>
    </w:p>
    <w:p>
      <w:pPr>
        <w:pStyle w:val="BookText"/>
        <w:rPr/>
      </w:pPr>
      <w:r>
        <w:rPr>
          <w:rFonts w:ascii="Amiri" w:hAnsi="Amiri" w:eastAsia="Amiri" w:cs="Amiri"/>
          <w:color w:val="111111"/>
          <w:sz w:val="28"/>
          <w:sz w:val="28"/>
          <w:szCs w:val="28"/>
          <w:rtl w:val="true"/>
          <w:lang w:bidi="ar-SA"/>
        </w:rPr>
        <w:t xml:space="preserve">عن أنّ روايات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تحتاج إلى سند، ونصوصهم لا تحتاج إلى بيان الوسائط؛ وذلك لأنّها مضمون الكتاب الواصل إليهم عن جدّهم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وهو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تواترت 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شأنه وأنّه كتابٌ أملاهُ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فلق فيه على عليّ أمير المؤمنين فكتبها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 هذا الكتاب قطعيّ لهم لا يحتاج إلى ذكر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المسلمين لا يحتاجون في إسناد كتاب البخاري ومسلم وكتاب الكافي والتهذيب إلى مصنّفها وعزو نسخها إلى أصحابها إلى سند ووسائط، ولو ذكرت هناك الوسائط كان مجرّد تشريف، فيا تُرى أنّ أحداً يشكّ في أنّ القانون والشفا لابن سينا حتّى يحتاج إلى ذكر سند معنعن أو طريق متّصل؟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هل ترى أحداً يشكّ في كتب وصلتنا من أفلاطون وغيره من السابقين على الإسلام أنّها لهم وهم ألّفوها؟</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نسبة مثل هذه الكتب إلى أصحابها قطعيّة وصدورها من مؤلّفيها بتيّة لتواترها عنهم أو لغير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هذا كلّه، فليفرض حاجة نسبة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إلى سند بين الأئمّة من أهل بيت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رواة كتابه ونَقَلَة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إلّا قضيّة وثاقة الأئمّة أنفسهم أو الرواة عنهم؛ أمّا وثاقة الأئمّة فالأمر فيه أوضح من أن يسطر وأظهر من أن يحتاج إلى إثبات، وقد تسالم المسلمون ممّن عرفوهم على ذلك ولا يرتاب فيه مَن له أدنى إنصاف، ولا يشكّ فيه إلّا أهل الاعتساف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أردت أن أتعرّض لما ذكره أرباب السِّير في شأنهم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لطال بنا الكلام واحتاج إلى مجلّدات، ولو أردت أن أجمع ما أثنى به أصحاب المعاجم والتراجم على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لكانت مجموعة ضخمة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كثيراً من روايات أهل البيت هي من الإمامين محمّد بن علي الباقر وابنه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أذكر يسيراً من ترجمتهما واشير إلى نزر من فضلهما بما يكفي العاقل ويطمئن به ذوو الألباب، ثمّ احيل القارئ في سائر فضلهما وفضل سائر الأئمّة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المراجعة إلى المصادر والوقوف على المراجع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 على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الأئمّة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نورٌ واحد وهم شركاء في الجلالة والفضل والسيادة والعظمة، وقد شهد لهم أعداؤهم بالفضل والسؤدد، وأقرَّ لهم مخالفوهم بالعظمة والجلال، وقديماً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ما شهدت به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وإنّني أقتصر هنا على مصادر غير الشيعة، حتّى لا يحتمل كون الحامل لهم على الإطراء والمدح الاعتقاد بإمامتهم في المذهب، فإنّ الشيعة يعتقدون فيهم العصمة كما يرونها للأنبياء</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التعرّض لشأنهما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توسّط بينهما وبين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أحاديثهما عليّ بن الحسين زين العابدين وسيّد الساجدين، ثمّ الواسطة بينه وبين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وعمّه الحسن والحسين سيّدا شباب أهل الجنّة وريحانتا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وسبطاه، ثمّ الواسطة بين الحسنين وبين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يرويا مباشرةً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أبوهما أخو رسول الله وابن عمّه وزوج ابنته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إن كان الحديث عن صحبة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تجد مَن هو أسبق صحبةً منه فإنّه أوّل المسلمين وأوّل مَنْ صلّى وعبد ولم يُشرك بالله طرفة عين، وما ورد في فضله من القرآن والحديث لا تجد في كتاب أو دفتر ولا يحصر في العدد فإنّه نفس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 الكتاب وأخوه بنصّ الرسول، وزوج ابنته وأبو ذرّيته بلا ريب، ووصيّه ووارث علمه وكاتب وحيه، وإجمال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من فضيلة إلّا وهو حائزها، ولا من مكرمة إلّا وهو صاحبها، وهو خليفة رسول الله والإمام الذي نصَّ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مع الحقّ والحقّ معه، يدور معه حيثما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لأستحيي من ربّي أن أتصدّى لإثبات وثاقة هذه السلسلة من السند أو أتعمّد لتحكيم صدق هؤلاء، وهم في غنىً عمّن سواهم والكلّ محتاجون إليهم، ولكن عذري في ذلك سنّة الدهر في ظلمه على أصحاب الفضائل وهوانه في عداه على أرباب الكمال، فلا محيص لي عن التعرّض لهذا والتصدّي له وأروم الاختصار وأقصد التلخيص، بعد أن أجوز بيان شأن عليّ وابنيه والامّة عالمة بفضلهم والمسلمون مذعنون بأمانتهم وإمامتهم، أتعرّض لشأن الأئمّة الثلاثة عليّ بن الحسين وابنه محمّد بن عليّ الباقر وابنه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 يعرفه أهل السِّير بأنّه لا يجامل ولا يبالغ في ذِكر فضيلة لأهل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ينقصهم حقّهم أو يبخسهم فضلهم، كما أنّ موقفه مع شيعتهم معروف ولسانه في وصف مواليهم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أذكر كلام الذهبي وأُحيل الزيادة عليه على سائر الكتب من مؤلّفات أرباب السِّير والتراجم ومن جملتها تهذيب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قال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الإمام عليّ بن أبي طالب بن عبد المطّلب بن هاشم ابن عبد مناف، السيّد الإمام، زين العابدين، الهاشمي العَلَويّ،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يُكنّى أبا الحسين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وامّه امّ ولد، اسمُها سلامة سُلافة بنت ملك الفرس يزدجرد،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سنة ثمان وثلاثين ظنّاً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أبيه الحسين الشهيد، وكان معه يوم كائنة كربلاء وله ثلاثٌ وعشرون سنة، وكان يومئذ موكوعاً فلم يُقاتل، ولا تعرّضوا له، بل أحضروه مع آله إلى دمشق، فأكرمهُ يزيد، وردّه مع آله إلى المدينة، وحدَّث أيضاً عن جدّه مرسلًا، وعن صفيّة امّ المؤمنين، وذلك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أبي هريرة، وعائشة وروايته عنها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أبي رافع، وعمّه الحسن، وعبدالله بن عبّاس، وامّ سَلَمة، والمِسوَر بن مخرَمة، وزينب بنت أبي سلمة، وطائفة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مروان بن الحكم، وعُبيد الله بن أبي رافع، وسعيد بن المسيّب، وسعيد بن مرجانة، وذَكوان مولى عائشة، وعمرو بن عثمان بن عفّان، وليس بالمُكثِر من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وعُمر، وزيد المقتول، وعبدالله، والزُّهري، وعمرو بن دينار، والحَكَم بن عُتيبة، وزيد بن أسلم، ويحيى بن سعيد، وأبو الزِّناد، وعليّ بن جُدعان، ومسلم البَطِين، وحبيب ابن أبي ثابت، وعاصم بن عبيدالله، وعاصم بن عمر بن قتادة بن النُّعمان، وأبوه عمر، والقعقاع بن حكيم، وأبو الأسود يتيم عروة، وهشام بن عروة، وأبو الزبير المكّي، وأبو حازم الأعرج، وعبدالله بن مسلم بن هرمز، ومحمد بن الفرات التميمي، والمِنهال بن عمرو، وخَلْقٌ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حدَّث عنه أبو سلمة، وطاووس، وهما من طبقته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الأصغر، وأمّا أخوه عليّ الأكبر، فقُتِل مع أبيه بكربلاء </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بن الحسين ثِقَةً، مأموناً، كثير الحديث عالياً، رفيعاً، ورِعاً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ابن عُيينة،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قُرشيّاً أفضل من عليّ بن الحسين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سعد قال يوم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تعرِّضُوا لهذا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عُبيد الله بن عبدالله من العلماء، وكان إذا دخل في صلاته، فقعد إليه إنسان، لم يُقبِل عليه حتّى يفرُغ، وإنَّ عليّ بن الحسين كان من أهل الفضل، وكان يأتيه، فيجلسُ إليه، فيطوِّل عُبيد الله في صلاته، ولا يلتفت إليه،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وهو ممّن هو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لمَن طلب هذا الأمر أن يُعنّى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نافع بن جُبير لعليّ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تُجالس أقواماً دوناً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 مَن أنتفعُ بمجالسته في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نافعٌ يجِدُ في نفسه، وكان عليّ بن الحسين رجلًا له فضلٌ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سعد، عن عليّ بن محمّد، عن عليّ بن مجاهد، عن هشام 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يخرجُ على راحلته إلى مكّة ويرجع لا يَقْرعُها، وكان يُجالِسُ أسلمَ مولى عُمَر،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قريشاً، وتُجالسُ عَبْد بني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يجلس الرجلُ حيثُ ينتفع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الرحمن بن أردك </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عليّ بن الحسين 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ابن الحسين يدخل المسجد، فيشُقُّ الناس حتّى يجلس في حلقة زيد بن أسلم، فقال له نافع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 أنتَ سيّد الناس، تأتي تتخطّى حتّى تجلس مع هذا العبد، فقال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يُبتغى ويُؤتَى ويُطلَبُ من حيث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الأعمش، عن مسعود بن مالك، قال لي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تستطيع أن تجمع بيني وبين سعيد بن جُبير؟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أسأله عنها، إنّ الناس يأتوننا بما ليس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عُيَيْنَة،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أكثر مجالستي مع عليّ بن الحسين، وما رأيت أحداً كان أفقه منه، ولكنّه كان قليل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شعيب،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من أفضل أهل بيته، وأحسنهم طاعةً، وأحبّهم إلى مروان، وإلى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مَعْمَر،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أُدرك من أهل البيت أفضل من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عبد الرحمن بن زيد بن أسلم،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فيهم مثل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وهب، عن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أهل البيت مِثلُه، وهو ابنُ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حمّاد بن زيد، عن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أفضل هاشميّ أدركتُه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أحبّونا حُبَّ الإسلام، فما بَرِحَ بنا حُبّكم حتّى صار علينا عاراً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معاوية، عن يحيى بن سعيد،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 أحبُّونا حُبَّ الإسلام، ولا تحبّونا حُبَّ الأصنام، فما زال بنا حُبّكم حتّى صار علينا شَيْناً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ابنه عليّ، ولم يكن لعليّ بن الحسين ولدٌ إلّا من امّ عبد الله بنت الحسن وهي ابنة عمّه، فقال له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نسلَ أبيك قد انقطع، فلو اتّخذتَ السّراري لعلَّ الله يرزُقَكَ منهنَّ،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ما أشتري،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أُقرِضُك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فأقرضه مائة ألف، فاتّخذ السراري، ووُلدَ له جماعة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أوصى مروان لمّا احتضر أن لا يُؤخذ منه ذلك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إسنادها منقطع، ومروان ما احتُضر، فإنّ امرأته غَمّتهُ تحت وسادة هي وجواريها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بن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 الحسين كلّه من قِبَل ابنه عليّ الأصغر؛ وكان أفضل أهلِ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رَغِبَتْ في امّهات الأولاد بعد الزُّهد فيهنّ حين نشأ عليّ بن الحسين، والقاسم بن محمّد، وسالم بن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مدنيّ، تابعي،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عليّ بن الحسين من عائشة؛ وسمعتُ أحمد بن صالح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سِنّهُ وسِنُّ الزُّهري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ابن صالح، بل عليّ أسنُّ بكثير من الزُّهريّ</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أبي بكر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 الأسانيد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عن عليّ بن الحسين، عن أبيه،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عبدالله بن عمر العُمري،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عليّ بن الحسين بحديث، فلمّا فرَغْتُ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حُدِّثناهُ؛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أُراني إلّا حدّثتك بحديث أنتَ أعلمُ به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ذاك، فليس ما لا يُعرفُ من العِلم، إنّما العِلم ما عُرِف، وتواطأت عليه الألسن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قال لابن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أورعَ من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أورعَ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جويريةُ بن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أكلَ عليّ بن الحسين بقرابتهِ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أبي معشر السِّنديّ، عن أبي نوح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حريقٌ في بيت فيه عليّ بن الحسين وهو ساجد، فجعلوا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رفعَ رأسهُ حتّى طُفِئت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ألهَتني عنها النار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عن عبدالله بن أبي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إذا مشى لا تجاوز يدهُ فخذيه ولا يخطِرُ بها، وإذا قام إلى الصلاة، أخذتهُ رِعدة، فقيل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تدرون بين يديّ مَنْ أقوم ومَنْ اناجي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أنّه كان إذا توضّأ اصفرَّ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محمّد الشافعي، عن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عليّ بن الحسين، فلمّا أحرم، اصفرَّ وانتفضَ ولم يستطِع أن يُلبّي،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فيقول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لبّيك، فلمّا لبّى، غُشيَ عليه، وسقط من راحلته، فلم يزَلْ بعضُ ذلك به حتّى قضى 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إسنادها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مصعب بن عبدالله، عن مالك، أحرم عليّ بن الحسين، فلمّا أراد أن يُلبِّي، قالها، فاغميَ عليه، وسقط من ناقته، فهُشِم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بلغَني أنّه كان يُصلّي في كلّ يوم وليلة ألف ركعة إلى أن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يُسمى زين العابدين لعبادته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ويُروى عن جابر الجُعفي،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يُصلّي في اليوم والليلة ألف ركعة، فلمّا احتُضِر، بكى،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إنّه إذا كان يوم القيامة لم يبق ملَكٌ مقرّب، ولا نبيٌّ مرسل، إلّا كان لله فيه المشيئة، إنْ شاء عذّبه، وإن شاء 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إسنادها تالف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الحسين وهو ساجد في الحِجْر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عُبَيْدُكَ بفنائك، مسكينُك بفنائك، سائِلُكَ بفِنائك، فقيرُكَ بفِنائك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دعوتُ بها في كَرب قطّ إلّا كُشِفَ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حجّاج بن أرطأة، عن أبي جعفر، أنّ أباه قاسَمَ الله تعالى مالَهُ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المُذنِبَ التوّاب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عُيينة، عن أبي حمزة الثمالي، أنّ عليّ بن الحسين كان يحمل الخُبز بالليل على ظهره يتَّبعُ به المساكين في الظُّلمة،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في سواد الليل تُطفئ غضب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يونس بن بُكير،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ناسٌ من أهل المدينة يعيشون، لا يدرون من أين كان معاشهم، فلمّا مات عليّ بن الحسين، فقدوا ذلك الذي كانوا يؤتَوْنَ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جرير بن عبد الحميد، عن عمرو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عليّ بن الحسين، وجدوا بظهره أثراً ممّا كان ينقُل الجُرْبَ بالليل إلى منازل الأرامِل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شَيبةُ بن نعامة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عليّ وجدوه يَعُولُ مائة أهلِ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كان يُبخّل، فإنّه يُنفِق سِرّاً ويظُنُّ أهله أنّه يجمع الدراهم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فقدنا صدقة السرّ، حتّى تُوفّي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واقد بن محمّد العُمَري، عن سعيد بن مرجانة، أنّه لمّا حدَّث عليّ بن الحسين بحديث أبي 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أعتق نسمةً مؤمنةً أعتق الله كلّ عضو منه بعضو منه من النار، حتّى فرْجَهُ بِفَرْجِهِ</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فأعتقَ عليٌّ غلاماً له، أعطاه فيه عبد الله بن جعفر عشرة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حاتِمُ بن أبي صغيرة، عن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بن الحسين على محمّد بن اسامة بن زيد في مرضه، فجعل محمّد يبكي،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عشر ألف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موسى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لأستحيي من الله أن أرى الأخ من إخواني، فأسأل الله له الجنّة وأبخلَ عليه بالدُّنيا، فإذا كان غداً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الجنّة بيدك لكنتَ بها أبخَل وأبخَل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حازم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هاشميّاً أفقه من عليّ بن الحسين، سمعته وقد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كانت منزلة أبي بكر وعمر عند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فأشار بيده إلى القبر،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بمنزلتهما منه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رواها ابن أبي حازم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عبد الأعلى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يعقوب المدني، وكان بين حسن بن حسن وبين ابن عمّه عليّ بن الحسين شي‌ء، فما تركَ حسنٌ شيئاً إلّا قاله، وعليٌّ ساكت، فذهب حسن، فلمّا كان في الليل، أتاهُ عليٌّ، فخرج،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عمّي إن كنت صادقاً فغفرَ الله لي، وإن كنتَ كاذباً، فغَفَر الله لك، السلامُ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فالتزمه حسنٌ، وبكى حتّى رثى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عن المختار،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أبي على باب الكعبة، فلَعَنَ المختار،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تلعنُهُ وإنّما ذُبِحَ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يكذِبُ على الله وعلى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الحَكَم،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لنُصلّي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الأُمويّة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تقيّة، وأشهدُ على أبي أنّه كان يُصلّي خلفهم من غير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أبو إسرائيل المُلائي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وروى عُمر بن حبيب، عن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قُتِل عثمان رحمه الله على وجه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غيرُ واحد، أنّ عليّ بن الحسين كان يخضِبُ بالحِنّاء والكَتَم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كِساءٌ أصفر يلبسُهُ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عثمان 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على عليّ بن الحسين كِساء خَزّ، وجُبّةَ خزّ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حُسين بن زيد بن عليّ، عن عمّه، أنّ عليّ بن الحسين كان يشتري كساءَ الخَزّ بخمسين ديناراً يشتُو فيه، ثمّ يبيعه، ويتصدّقُ بثمنه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 بن الحسين يَعْتَمُّ، ويُرْخي منها خلف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يَلبَسُ في الصيف ثوبين مُمشّقين من ثياب مِضر ويتلو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حَرَّمَ زِينَةَ اللهِ الَّتِى أَخْرَجَ لِعِبَادِهِ وَالطَّيِّبَاتِ مِنْ الرِّزْقِ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إذا سار في المدينة على بغلته، لم يقُل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مُشترك ليس لي أن انحّي عنه أحداً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له جلالة عجيبة، وحقَّ له والله ذلك، فقد كان أهلًا للإمامة العظمى لشرفه وسؤدده وعِلمِه وتألّههِ وكمال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اشتهرت قصيدة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سماعُنا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هشام بن عبد الملك حجَّ قُبيل ولايته الخلافة، فكان إذا أراد استلام الحَجر زُوحِمَ عليه، وإذا دنا عليّ بن الحسين من الحجر تفرّقوا عنه إجلالًا له، فوجَمَ لها هشام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فما أعرفهُ،</w:t>
      </w:r>
    </w:p>
    <w:p>
      <w:pPr>
        <w:pStyle w:val="BookText"/>
        <w:rPr/>
      </w:pPr>
      <w:r>
        <w:rPr>
          <w:rFonts w:ascii="Amiri" w:hAnsi="Amiri" w:eastAsia="Amiri" w:cs="Amiri"/>
          <w:color w:val="111111"/>
          <w:sz w:val="28"/>
          <w:sz w:val="28"/>
          <w:szCs w:val="28"/>
          <w:rtl w:val="true"/>
          <w:lang w:bidi="ar-SA"/>
        </w:rPr>
        <w:t>فأنشأ الفرزدق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الذي تعرفُ البطحاءُ وطأتهُ والبيتُ يعرِفهُ والحِلُّ والحَرَمُ</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ابنُ خير عبادِ الله كلّهمُ هذا التقيّ النقيّ الطاهِرُ العَلَمُ</w:t>
      </w:r>
    </w:p>
    <w:p>
      <w:pPr>
        <w:pStyle w:val="BookText"/>
        <w:rPr/>
      </w:pPr>
      <w:r>
        <w:rPr>
          <w:rFonts w:ascii="Amiri" w:hAnsi="Amiri" w:eastAsia="Amiri" w:cs="Amiri"/>
          <w:color w:val="111111"/>
          <w:sz w:val="28"/>
          <w:sz w:val="28"/>
          <w:szCs w:val="28"/>
          <w:rtl w:val="true"/>
          <w:lang w:bidi="ar-SA"/>
        </w:rPr>
        <w:t>إذا رأتهُ قريشٌ قالَ قائِلُها إلى مكارِمِ هذا ينتهي الكَرَمُ</w:t>
      </w:r>
    </w:p>
    <w:p>
      <w:pPr>
        <w:pStyle w:val="BookText"/>
        <w:rPr/>
      </w:pPr>
      <w:r>
        <w:rPr>
          <w:rFonts w:ascii="Amiri" w:hAnsi="Amiri" w:eastAsia="Amiri" w:cs="Amiri"/>
          <w:color w:val="111111"/>
          <w:sz w:val="28"/>
          <w:sz w:val="28"/>
          <w:szCs w:val="28"/>
          <w:rtl w:val="true"/>
          <w:lang w:bidi="ar-SA"/>
        </w:rPr>
        <w:t>يَكادُ يُمسِكُهُ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رفان راحتهِ رُكنَ الحطيم إذا ما جاء يَستَلِمُ</w:t>
      </w:r>
    </w:p>
    <w:p>
      <w:pPr>
        <w:pStyle w:val="BookText"/>
        <w:rPr/>
      </w:pPr>
      <w:r>
        <w:rPr>
          <w:rFonts w:ascii="Amiri" w:hAnsi="Amiri" w:eastAsia="Amiri" w:cs="Amiri"/>
          <w:color w:val="111111"/>
          <w:sz w:val="28"/>
          <w:sz w:val="28"/>
          <w:szCs w:val="28"/>
          <w:rtl w:val="true"/>
          <w:lang w:bidi="ar-SA"/>
        </w:rPr>
        <w:t>يُغضِي حياءً ويُغضى من مهابتهِ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يُكلِّمُ إلّا حينَ يَبْتَسِمُ</w:t>
      </w:r>
    </w:p>
    <w:p>
      <w:pPr>
        <w:pStyle w:val="BookText"/>
        <w:rPr/>
      </w:pPr>
      <w:r>
        <w:rPr>
          <w:rFonts w:ascii="Amiri" w:hAnsi="Amiri" w:eastAsia="Amiri" w:cs="Amiri"/>
          <w:color w:val="111111"/>
          <w:sz w:val="28"/>
          <w:sz w:val="28"/>
          <w:szCs w:val="28"/>
          <w:rtl w:val="true"/>
          <w:lang w:bidi="ar-SA"/>
        </w:rPr>
        <w:t>هذا ابن فاطمة إن كُنتَ جاهلُه بجدّهِ أنبياءُ الله قد خُتِموا</w:t>
      </w:r>
    </w:p>
    <w:p>
      <w:pPr>
        <w:pStyle w:val="BookText"/>
        <w:rPr/>
      </w:pPr>
      <w:r>
        <w:rPr>
          <w:rFonts w:ascii="Amiri" w:hAnsi="Amiri" w:eastAsia="Amiri" w:cs="Amiri"/>
          <w:color w:val="111111"/>
          <w:sz w:val="28"/>
          <w:sz w:val="28"/>
          <w:szCs w:val="28"/>
          <w:rtl w:val="true"/>
          <w:lang w:bidi="ar-SA"/>
        </w:rPr>
        <w:t>وهي قصيدة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هشام بحبس الفرزدق، فحُبِسَ بعُسفان، وبعث إليه عليّ بن الحسين باثني عشر ألف درهم،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أعذِر أبا 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ذلك إلّا غضباً لله ولرسوله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فردّها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بحقّي عليك لما قَبِلْتها، فقد علم الله نيّتك ورأى 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أيحبُسني بين 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دينة والتي</w:t>
      </w:r>
    </w:p>
    <w:p>
      <w:pPr>
        <w:pStyle w:val="BookText"/>
        <w:rPr/>
      </w:pPr>
      <w:r>
        <w:rPr>
          <w:rFonts w:ascii="Amiri" w:hAnsi="Amiri" w:eastAsia="Amiri" w:cs="Amiri"/>
          <w:color w:val="111111"/>
          <w:sz w:val="28"/>
          <w:sz w:val="28"/>
          <w:szCs w:val="28"/>
          <w:rtl w:val="true"/>
          <w:lang w:bidi="ar-SA"/>
        </w:rPr>
        <w:t>إليها قُلوبُ الناس يَهوي مُنيبُها</w:t>
      </w:r>
    </w:p>
    <w:p>
      <w:pPr>
        <w:pStyle w:val="BookText"/>
        <w:rPr/>
      </w:pPr>
      <w:r>
        <w:rPr>
          <w:rFonts w:ascii="Amiri" w:hAnsi="Amiri" w:eastAsia="Amiri" w:cs="Amiri"/>
          <w:color w:val="111111"/>
          <w:sz w:val="28"/>
          <w:sz w:val="28"/>
          <w:szCs w:val="28"/>
          <w:rtl w:val="true"/>
          <w:lang w:bidi="ar-SA"/>
        </w:rPr>
        <w:t>يُقلِّبُ رأساً لم يكُن رأسَ سيِّد</w:t>
      </w:r>
    </w:p>
    <w:p>
      <w:pPr>
        <w:pStyle w:val="BookText"/>
        <w:rPr/>
      </w:pPr>
      <w:r>
        <w:rPr>
          <w:rFonts w:ascii="Amiri" w:hAnsi="Amiri" w:eastAsia="Amiri" w:cs="Amiri"/>
          <w:color w:val="111111"/>
          <w:sz w:val="28"/>
          <w:sz w:val="28"/>
          <w:szCs w:val="28"/>
          <w:rtl w:val="true"/>
          <w:lang w:bidi="ar-SA"/>
        </w:rPr>
        <w:t>وعينين حَولاوين باد عُيوبُها</w:t>
      </w:r>
    </w:p>
    <w:p>
      <w:pPr>
        <w:pStyle w:val="BookText"/>
        <w:rPr/>
      </w:pPr>
      <w:r>
        <w:rPr>
          <w:rFonts w:ascii="Amiri" w:hAnsi="Amiri" w:eastAsia="Amiri" w:cs="Amiri"/>
          <w:color w:val="111111"/>
          <w:sz w:val="28"/>
          <w:sz w:val="28"/>
          <w:szCs w:val="28"/>
          <w:rtl w:val="true"/>
          <w:lang w:bidi="ar-SA"/>
        </w:rPr>
        <w:t xml:space="preserve">وكانت امّ عليّ من بنات ملوك الأكاسرة، تزوّج بها بعد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 زُبَيْد، فولدت له عبدالله بن زييد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عمّة امّ الخليفة يزيد بن الوليد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 وأبو عبيد، والبخاري، والفلّاس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 وتسعين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ذلك عن جعفر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يحيى أخو محمّد بن عبدالله بن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رابع عشر ربيع الأوّل ليلة الثلاثاء سنة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نُعيم وشَباب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اثنتين وتسعين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مَعْنُ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يحيى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أبي ثمانياً وخمسين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السيّد الإمام، أبو جعفر محمّد بن عليّ بن الحسين بن عليّ، العلويّ، الفاطميّ، المَدَنيّ، ولَدُ زين العابدين، وُلِدَ سنة ستٍّ وخمسين في حياة عائشة وأبي هريرة، أرّخ ذلك أحمد بن 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وعن جدّيه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أيضاً، وعن ابن عبّاس، امّ سلمة، وعائشة مرسلًا، وعن ابن عمر، وجابر، وأبي سعيد، وعبدالله بن جعفر، وسعيد بن المسيّب، وأبيه زين العابدين، ومحمّد ابن الحنفيّة، وطائفة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هريرة، وسمُرة بن جُندب مرسلًا أيضاً، وليس هو بالمُكثِر، هو في الرواية كأبيه وابنه جعفر، ثلاثتهم لا يبلغُ حديث كلّ واحد منهم جزءاً ضخماً، ولكن لهم مسائل وفتاوٍ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وعطاء بن أبي رباح، والأعرج مع تقدّمهما، وعمرو بن دينار، وأبو إسحاق السبيعي، والزُّهري، ويحيى بن أبي كثير، وربيعة الرأي، وليث ابن أبي سُليم، وابن جُريج، وقُرّةُ بن خالد، وحجّاج بن أرطأة، والأعمش، ومُخَوّل ابن راشد، وحربُ بن سُريج، والقاسم بن الفضل الحُدّاني، والأوزاعي، 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وروايته عن الحسن وعائشة في سنن النسائي، وذلك 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وروايته عن سَمُرة في سُنن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أحد مَن جمعَ بين العلم والعمل والسؤدد، والشرف، والثقة، والرّزانة، وكان أهلًا للخلافة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الأئمّة الإثني عشر الذين تُبجّلهم الشيعة الإماميّة وتقول بعصمتهم وبمعرفتهم بجميع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عصمة إلّا للملائكة والنبيّين، وكلّ أحد يُصيبُ ويُخطئ، ويُؤخذ من قوله ويُترك سوى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معصوم، مؤيّدٌ بالوحي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وشُهِرَ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بالباقر،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 العلم، أي شقّهُ فعرَفَ أصلهُ وخفِيّه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أبو جعفر إماماً، مجتهداً، تالياً لكتاب الله، كبير الشأن، ولكن لا يبلغ في القرآن درجة ابن كثير ونحوه، ولا في الفقه درجة أبي الزّناد، وربيعة؛ ولا في الحِفظ ومعرفة السُّنن درجة قتادة وابن شهاب، فلا نُحابيه، ولا نحيفُ عليه، ونُحبّه في الله لما تجمّعَ فيه من صفات الكمال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ويواصل الذهبي حديثه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فُضيل، عن سالم بن أبي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وابنه جعفراً عن أبي بكر وعمر، فقالا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سالم، تولّهُما وابرأ من عدوِّهما، فإنّهما كانا إمامَي 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سالم فيه تشيّع ظاهر، ومع هذا فيَبُثُّ هذا القول الحقّ، وإنّما يَعرِفُ الفضل لأهل الفضل ذو الفضل، وكذلك ناقِلها ابن فضيل، شيعيّ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فعثّر الله شيعة زماننا ما أعرقهُم في الجهل والكذب، فينالون من الشيخين وزيري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ويحملون هذا القول من الباقر والصادق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عبدالله بن محمّد بن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وأبو جعفر نختلفُ إلى جابر نكتبُ عنه في ألواح، وبلغنا أنّ أبا جعفر كان يُصلّي في اليوم والليلة مائة وخمسين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عدّه النسائي وغيره من فقهاء التابعين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 الحفّاظ على الاحتجاج بأبي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يُقال لمحمّد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العلم، وامّه هي امّ عبدالله بنت الحسن بن عليّ، وفيه يقول القرظي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باقِرَ العلم لأهل التُّقى وخيرَ مَنْ لبّى على الأجبُلِ</w:t>
      </w:r>
    </w:p>
    <w:p>
      <w:pPr>
        <w:pStyle w:val="BookText"/>
        <w:rPr/>
      </w:pPr>
      <w:r>
        <w:rPr>
          <w:rFonts w:ascii="Amiri" w:hAnsi="Amiri" w:eastAsia="Amiri" w:cs="Amiri"/>
          <w:color w:val="111111"/>
          <w:sz w:val="28"/>
          <w:sz w:val="28"/>
          <w:szCs w:val="28"/>
          <w:rtl w:val="true"/>
          <w:lang w:bidi="ar-SA"/>
        </w:rPr>
        <w:t xml:space="preserve">وقال فيه مالك بن أعين </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 الناس عِلمَ القُرآنِ</w:t>
      </w:r>
    </w:p>
    <w:p>
      <w:pPr>
        <w:pStyle w:val="BookText"/>
        <w:rPr/>
      </w:pPr>
      <w:r>
        <w:rPr>
          <w:rFonts w:ascii="Amiri" w:hAnsi="Amiri" w:eastAsia="Amiri" w:cs="Amiri"/>
          <w:color w:val="111111"/>
          <w:sz w:val="28"/>
          <w:sz w:val="28"/>
          <w:szCs w:val="28"/>
          <w:rtl w:val="true"/>
          <w:lang w:bidi="ar-SA"/>
        </w:rPr>
        <w:t>كانتْ قُريشٌ عليه عِيالا 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ابنِ </w:t>
      </w:r>
      <w:r>
        <w:rPr>
          <w:rStyle w:val="FootnoteAnchor"/>
          <w:rtl w:val="true"/>
        </w:rPr>
        <w:footnoteReference w:id="191"/>
      </w:r>
      <w:r>
        <w:rPr>
          <w:rFonts w:ascii="Amiri" w:hAnsi="Amiri" w:eastAsia="Amiri" w:cs="Amiri"/>
          <w:color w:val="111111"/>
          <w:sz w:val="28"/>
          <w:sz w:val="28"/>
          <w:szCs w:val="28"/>
          <w:rtl w:val="true"/>
          <w:lang w:bidi="ar-SA"/>
        </w:rPr>
        <w:t>بنتِ الرَّسولِ</w:t>
      </w:r>
    </w:p>
    <w:p>
      <w:pPr>
        <w:pStyle w:val="BookText"/>
        <w:rPr/>
      </w:pPr>
      <w:r>
        <w:rPr>
          <w:rFonts w:ascii="Amiri" w:hAnsi="Amiri" w:eastAsia="Amiri" w:cs="Amiri"/>
          <w:color w:val="111111"/>
          <w:sz w:val="28"/>
          <w:sz w:val="28"/>
          <w:szCs w:val="28"/>
          <w:rtl w:val="true"/>
          <w:lang w:bidi="ar-SA"/>
        </w:rPr>
        <w:t xml:space="preserve">نِلتَ بذلك فَرعاً طُوالا تَحُومُ تُهلِّلُ </w:t>
      </w:r>
      <w:r>
        <w:rPr>
          <w:rStyle w:val="FootnoteAnchor"/>
          <w:rtl w:val="true"/>
        </w:rPr>
        <w:footnoteReference w:id="192"/>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لمُدلِج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جِبالٌ تُورّثُ عِلماً جِبالا</w:t>
      </w:r>
    </w:p>
    <w:p>
      <w:pPr>
        <w:pStyle w:val="BookText"/>
        <w:rPr/>
      </w:pPr>
      <w:r>
        <w:rPr>
          <w:rFonts w:ascii="Amiri" w:hAnsi="Amiri" w:eastAsia="Amiri" w:cs="Amiri"/>
          <w:color w:val="111111"/>
          <w:sz w:val="28"/>
          <w:sz w:val="28"/>
          <w:szCs w:val="28"/>
          <w:rtl w:val="true"/>
          <w:lang w:bidi="ar-SA"/>
        </w:rPr>
        <w:t xml:space="preserve">ابن عُقدة </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أبي نجيح، حدّثنا عليّ بن حسّان القرشي، عن عمّه عبد الرحمن بن كثير،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أجلَسَني جدّي الحسين في حِجره،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يُقرِئُكَ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أبان بن تغلب، عن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جابر بن عبدالله، وأنا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 عن بطنك، فكشفتُ، فألصقَ بطنهُ ببطني،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رسول الله أن اقرئكَ منه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رواهُ عن أبان غيرُ المُفضّل بن صالح أبي جميلة النخّاس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لوين </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يعقوب عبدالله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على أبي جعفر إزاراً أصفر، وكان يُصلّي كلّ يوم وليلة خمسين ركعة بالمكتوبة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سلمة بن كُهَيل،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لَايَات لِلْمُتَوَسِّمِينَ </w:t>
      </w:r>
      <w:r>
        <w:rPr>
          <w:rStyle w:val="FootnoteAnchor"/>
          <w:rtl w:val="true"/>
        </w:rPr>
        <w:footnoteReference w:id="1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الزُّبير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الرحمان بن عبدالله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الخليفة هشام، فدخل الحَرَم مُتّكئاً على يد سالم مولاه، ومحمّد بن عليّ بن الحسين جالس،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محمّد بن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المَفْتُونُ به أهلُ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إليه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يأكل الناس ويشربون إلى أن يُفصَل بينهم يوم القيامة؟</w:t>
      </w:r>
    </w:p>
    <w:p>
      <w:pPr>
        <w:pStyle w:val="BookText"/>
        <w:rPr/>
      </w:pPr>
      <w:r>
        <w:rPr>
          <w:rFonts w:ascii="Amiri" w:hAnsi="Amiri" w:eastAsia="Amiri" w:cs="Amiri"/>
          <w:color w:val="111111"/>
          <w:sz w:val="28"/>
          <w:sz w:val="28"/>
          <w:szCs w:val="28"/>
          <w:rtl w:val="true"/>
          <w:lang w:bidi="ar-SA"/>
        </w:rPr>
        <w:t>فقال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يُحشر الناسُ على مثل قُرصةِ النّقيّ </w:t>
      </w:r>
      <w:r>
        <w:rPr>
          <w:rStyle w:val="FootnoteAnchor"/>
          <w:rtl w:val="true"/>
        </w:rPr>
        <w:footnoteReference w:id="196"/>
      </w:r>
      <w:r>
        <w:rPr>
          <w:rFonts w:ascii="Amiri" w:hAnsi="Amiri" w:eastAsia="Amiri" w:cs="Amiri"/>
          <w:color w:val="111111"/>
          <w:sz w:val="28"/>
          <w:sz w:val="28"/>
          <w:szCs w:val="28"/>
          <w:rtl w:val="true"/>
          <w:lang w:bidi="ar-SA"/>
        </w:rPr>
        <w:t>، فيها الأنهار مفجّرة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هشام أنّه قد ظَفر،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إذهب إليه،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أشغلَهُمْ عن الأكل والشرب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 النار أشغل، ولم يُشغَلوا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أَفِيضُوا عَلَيْنَا مِنْ الْمَاءِ أَوْ مِمَّا رَزَقَكُمْ اللهُ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المُطّلب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ليث بن أبي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محمّد بن عليّ وهو يَذْكُر ذُنوبه وما يقول الناس فيه، فبكى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قلبه ما في خالص دين الله، شَغَله عمّا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عسى أن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إلّا مركبٌ ركبتَهُ وثَوبٌ لبِستهُ، أو امرأةٌ أصبتها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المِنهال بن عمرو، عن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اذكروا من عظمة الله ما شئتم، ولا تذكرون منه شيئاً إلّا وهي </w:t>
      </w:r>
      <w:r>
        <w:rPr>
          <w:rStyle w:val="FootnoteAnchor"/>
          <w:rtl w:val="true"/>
        </w:rPr>
        <w:footnoteReference w:id="198"/>
      </w:r>
      <w:r>
        <w:rPr>
          <w:rFonts w:ascii="Amiri" w:hAnsi="Amiri" w:eastAsia="Amiri" w:cs="Amiri"/>
          <w:color w:val="111111"/>
          <w:sz w:val="28"/>
          <w:sz w:val="28"/>
          <w:szCs w:val="28"/>
          <w:rtl w:val="true"/>
          <w:lang w:bidi="ar-SA"/>
        </w:rPr>
        <w:t>أعظمُ منه؛ واذكروا من النار ما شئتم، ولا تذكرونَ منها شيئاً إلّا وهيَ أشدُّ منه، واذكروا من الجنّة ما شئتم، ولا تذكرون منها شيئاً إلّا وهي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جابر الجعفيّ، عن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بنو فاطمة على أن يقولوا في أبي بكر وعُمر أحسنَ ما يكون من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فروة بنت القاسم بن محمّد بن أبي بكر الصدِّيق هي صاحبة أبي جعفر الباقر، وامّ ولدهِ جعفر الصادق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بكر بن عيّاش، عن الأعمش، عن أبي جعفر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أنّي المهديّ، وإنّي إلى أجلي أدنى منّي إلى ما يَدْعُون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اشتكى بعضُ أولاد محمّد بن علي، فجزع عليه، ثمّ اخبر بموته، فسُرّي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ندعو الله فيما نُحِبّ، فإذا وقع ما نكرهُ، لم نُخالف الله فيما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 لعمّته فاطمة بنت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تُوفي لي ثمانياً وخمسين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فيها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معاوية بن عبد الكريم،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على أبي جعفر محمّد بن عليّ جُبّة خزّ ومُطرف خزّ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عبيد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على أبي جعفر ثوباً مُعْلَماً،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بالأصبعين من العَلم بالإبريسم في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عمرو بن مَوْهَب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على أبي جعفر مِلحَفةً 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إسرائيل، عن عبد الأعلى، أنّه رأى محمّد بن عليّ يُرسل عِمامته خلفه، وسألتهُ عن الوسْمَة،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خضابُنا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أبو جعفر سنة أربع عشرة ومائة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أرّخهُ أبو نُعَيم وسعيد بن عُفير، ومُصعَب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سبع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عالي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عليّ بن أحمد وطائفة،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عُمر بن محمّد، أنبأنا عبد الوهاب الأنماطي، أنبأنا أبو محمّد بن هزارمرد، أنبأنا ابن حَبابَة، أنبأنا أبو القاسم البَغَويّ، حدّثنا عليّ بن الجَعْد، حدّثنا القاسم بن الفضل، عن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امّ سلمة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جهادُ كُلِّ ضعيف</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محمّد بن عليّ، ابن الشهيد أبي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ريحانة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وسبطه ومحبوبه الحسين ابن أمير المؤمنين أبي الحسن عليّ بن أبي‌طالب عبد مناف بن شيبة، وهو عبد المطّلب بن هاشم، واسمه عمرو بن عبد مناف بن قصيّ، الإمام، الصادق، شيخ بني هاشم أبو عبدالله القرشي، الهاشمي، العلوي، النبوي، المدني، أحد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وامّه هي امّ فروة بنت القاسم بن محمّد بن أبي بكر التّيميّ، وامّها هي أسماء بنت عبد الرحمن بن أبي بكر، ولهذا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ولدني أبو بكر الصدِّيق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يغضب من الرافضة، ويمقتُهم إذا علم أنّهم يتعرّضون لجدّه أبي بكر ظاهراً وباطناً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ريب فيه، ولكن الرافضة قوم جهلة، قد هوى بهم الهوى في الهاوية، فبُعداً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سنة ثمانين، ورأى بعض الصحابة، أحسبه رأى أنس بن مالك، وسَهل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 أبي جعفر الباقر وعُبيد الله بن أبي رافع، وعروة بن الزبير، وعطاء بن أبي رباح وروايته عنه في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 القاسم بن محمّد، ونافع العمري، ومحمّد بن المنكدر، والزُّهري، ومُسلم بن أبي مريم وغيرهم، وليس هو بالمُكثر إلّا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وكانا من جلّة علماء المدينة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موسى الكاظم، ويحيى بن سعيد الأنصاري، ويزيد بن عبدالله ابن الهاد وهما أكبر منه، وأبو حنيفة، وأبان بن تغلب، وابن جُريج، ومعاوية بن عمّار الدُّهني، وابن إسحاق في طائفة من أقرانه، وسفيان، وشُعبة، ومالك، وإسماعيل بن جعفر، ووهب بن خالد، وحاتم بن إسماعيل، وسليمان بن بلال، وسفيان بن عُيينة، والحسن بن صالح، والحسن بن عيّاش أخو أبي بكر، وزهير بن محمد، وحفص بن غياث، وزيد بن حسن الأنماطي، وسعيد بن سفيان الأسلمي، وعبدالله بن</w:t>
      </w:r>
    </w:p>
    <w:p>
      <w:pPr>
        <w:pStyle w:val="BookText"/>
        <w:rPr/>
      </w:pPr>
      <w:r>
        <w:rPr>
          <w:rFonts w:ascii="Amiri" w:hAnsi="Amiri" w:eastAsia="Amiri" w:cs="Amiri"/>
          <w:color w:val="111111"/>
          <w:sz w:val="28"/>
          <w:sz w:val="28"/>
          <w:szCs w:val="28"/>
          <w:rtl w:val="true"/>
          <w:lang w:bidi="ar-SA"/>
        </w:rPr>
        <w:t>ميمون، وعبد العزيز بن عمران الزُّهري، وعبد العزيز الدراورديّ، وعبد الوهّاب الثقفي، وعثمان بن فرقد، ومحمّد بن ثابت البُنانيّ، ومحمد بن ميمون الزعفراني، ومسلم الزّنجي، ويحيى القطان، وأبو عاصم النبيل، 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مصعب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الدراوردي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مالك عن جعفر حتّى ظهر أمر 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مالك يَضُمه إلى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 عن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أملى عليَّ جعفر بن محمّد الحديث الطويل، يعني في الحجّ </w:t>
      </w:r>
      <w:r>
        <w:rPr>
          <w:rStyle w:val="FootnoteAnchor"/>
          <w:rtl w:val="true"/>
        </w:rPr>
        <w:footnoteReference w:id="202"/>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نفسي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مجالد أحبُّ إليَّ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 زلقات يحيى القطان، بل أجمع أئمّة هذا الشأن على أنّ جعفراً أوثق من مجالد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يلتفتوا إلى قول يحيى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والكلام لازال للذهبي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إسحاق 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ما كان كذوباً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إسحاق 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للشافعي في مناظرة 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جعفر بن محمّد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عبّاس عن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ثقة 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أحمد بن زهير، والدارمي، وأحمد بن أبي مريم، عن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ابن أبي مريم عن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لا أسأل يحيى بن سعيد عن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تسألني عن حديث جعفر؟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يحفظ، فحديث أبيه المسند، يعني حديث جابر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حفص بن غياث إلى عبّادان وهو موضع رباط، فاجتمع إليه البصريّون،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تحدّثنا عن ثلاثة؛ أشعث بن عبد الملك، وعمرو بن عُبيد، وجعفر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أشعث فهو لكم، وأمّا عمرو فأنتم أعلم به، وأمّا جعفر فلو كنتم بالكوفة لأخذتكم النّعالُ المُطرَقَة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زُرعة، وسُئِلَ عن جعفر بن محمّد، عن أبيه، وسُهيل عن أبيه، والعلاء عن أبيه، أيّها أصحّ؟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يُقْرَنُ جعفر إلى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أبا حاتم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لا يُسأل عن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ثقةٌ صدوق، ما هو في الثبت كشعبة، وهو أوثق من سهيل وابن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وزن ابن أبي ذئب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وغالب رواياته عن أبيه مراسيل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أحمد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حديث كثير عن أبيه، عن جابر وعن آبائه، ونُسَخٌ لأهل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حدّث عنه الأئمّة، وهو من ثقات الناس كما قال ابن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عمرو بن أبي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نظرت إلى جعفر بن محمّد علمت أنّه من سلالة النبيّين، قد رأيته واقفاً عند الجمرة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سَلُوني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صالح بن أبي الأسود، سمعتُ جعفر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فإنّه لا يُحدِّثكم أحدٌ بعدي بمثل حديثي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عقدة الحافظ، حدّثنا جعفر بن محمّد بن حسين بن حازم، حدّثني إبراهيم بن محمّد الرمّاني أبو نجيح، سمعت حسن بن زياد، سمعت أبا حنيفة، وسئل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أفقه من رأيت؟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أفقه من جعفر بن محمّد، لمّا أقدمه المنصور الحيرة، بعث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 إنّ الناس قد فُتِنُوا بجعفر بن محمّد، فهيّئ له من مسائلك الصِّعاب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فهيّأت له أربعين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أتيت أبا جعفر، وجعفر جالس عن يمينه، فلمّا بَصرتُ بهما، دخلني لجعفر من الهيبة ما لا يدخلني لأبي جعفر، فسلّمت وأذن لي، فجلست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تعرِفُ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 هات من مسائلك نسأل أبا عبدالله، فابتدأت 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يقول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تقولون فيها كذا وكذا، وأهل المدينة يقولون كذا وكذا، ونحن نقول كذا وكذا، فربما تابَعَنا وربما تابعَ أهل المدينة، وربما خالفنا جميعاً، حتّى أتيت على أربعين مسألة ما أخرِمُ منها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روينا أنّ أعلم الناس أعلمهم باختلاف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الغِطرِيفي، حدّثنا محمّد بن أحمد بن مُكرَم الضّبي، حدّثنا عليّ بن عبد الحميد، حدّثنا موسى بن مسعود، حدّثنا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جعفر بن محمّد وعليه جبّة خزّ دكناء أبدجاني فجعلتُ أنظر إليه تعجّباً،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ثوريّ؟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ليس هذا من لباسك، ولا لباس آبائك،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ذاك زماناً مقتراً، وكانوا يعملون على قدر إقتاره وإفقاره، وهذا زمان قد أسبل كلّ شي‌ء فيه عزاليه </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حسر عن ردن جبّته، فإذا فيها جبّة صوف بيضاء يقصر الذيلُ عن الذّيلِ،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لبسنا هذا لله، وهذا لكم، فما كان لله أخفيناه، وما كان لكم أبديناه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أعتذر وقد احتججت، وكيف أحتج وقد علمت؟</w:t>
      </w:r>
    </w:p>
    <w:p>
      <w:pPr>
        <w:pStyle w:val="BookText"/>
        <w:rPr/>
      </w:pPr>
      <w:r>
        <w:rPr>
          <w:rFonts w:ascii="Amiri" w:hAnsi="Amiri" w:eastAsia="Amiri" w:cs="Amiri"/>
          <w:color w:val="111111"/>
          <w:sz w:val="28"/>
          <w:sz w:val="28"/>
          <w:szCs w:val="28"/>
          <w:rtl w:val="true"/>
          <w:lang w:bidi="ar-SA"/>
        </w:rPr>
        <w:t>روى يحيى بن أبي بكير عن هيّاج بن بسطام،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جعفر بن محمّد يُطعم حتّى لا يَبقى لعياله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المدائني، وشباب العُصفري، وعدّة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جعفر الصادق في سنة ثمان وأربعين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أنّ مولده سنة ثمانين، أرّخه الجِعَابي </w:t>
      </w:r>
      <w:r>
        <w:rPr>
          <w:rStyle w:val="FootnoteAnchor"/>
          <w:rtl w:val="true"/>
        </w:rPr>
        <w:footnoteReference w:id="204"/>
      </w:r>
      <w:r>
        <w:rPr>
          <w:rFonts w:ascii="Amiri" w:hAnsi="Amiri" w:eastAsia="Amiri" w:cs="Amiri"/>
          <w:color w:val="111111"/>
          <w:sz w:val="28"/>
          <w:sz w:val="28"/>
          <w:szCs w:val="28"/>
          <w:rtl w:val="true"/>
          <w:lang w:bidi="ar-SA"/>
        </w:rPr>
        <w:t xml:space="preserve">، وأبو بكر بن منجويه، وأبو القاسم اللَّالكائي </w:t>
      </w:r>
      <w:r>
        <w:rPr>
          <w:rStyle w:val="FootnoteAnchor"/>
          <w:rtl w:val="true"/>
        </w:rPr>
        <w:footnoteReference w:id="205"/>
      </w:r>
      <w:r>
        <w:rPr>
          <w:rFonts w:ascii="Amiri" w:hAnsi="Amiri" w:eastAsia="Amiri" w:cs="Amiri"/>
          <w:color w:val="111111"/>
          <w:sz w:val="28"/>
          <w:sz w:val="28"/>
          <w:szCs w:val="28"/>
          <w:rtl w:val="true"/>
          <w:lang w:bidi="ar-SA"/>
        </w:rPr>
        <w:t>، فيكون عمره ثمانياً وستّين سنة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يخرج له البخاري في الصحيح، بل في كتاب الأدب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عدّة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أقدمهم إسماعيل بن جعفر ومات شابّاً في حياة أبيه، سنة ثمان وثلاثين ومائة، وخلّف محمّداً وعليّاً وفاطمة، فكان لمحمّد من الولد جعفر وإسماعيل فقط، فولد جعفر محمّداً، وأحمد دَرَجَ، ولم يُعقب، فولد لمحمّد بن جعفر، جعفر وإسماعيل وأحمد وحسن، فولد لحسن جعفر الذي مات بمصر سنة ثلاث وتسعين ومائتين، وخلّف ابنه محمّداً، فجاءه خمسة بنين، وولد لإسماعيل بن محمّد، أحمد ويحيى ومحمّد وعلي دَرَج ولم يُعقب، فولد لأحمد جماعة بنين، منهم إسماعيل بن أحمد المتوفّى بمصر سنة خمس وعشرين وثلاثمائة، فبنُوا محمّد بن إسماعيل بن جعفر عدد كثير كانوا بمصر، وبدمشق وقد استوعبهم الشريف العابد أبو الحسين محمد بن عليّ بن الحسين بن أحمد بن إسماعيل بن محمّد بن إسماعيل بن جعفر الصادق، ويُعرف هذا بأخي مُحسّن، كان يسكن بباب توما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ألا أبلغ أبا سفيان عنّا بأنّنا</w:t>
      </w:r>
    </w:p>
    <w:p>
      <w:pPr>
        <w:pStyle w:val="BookText"/>
        <w:rPr/>
      </w:pPr>
      <w:r>
        <w:rPr>
          <w:rFonts w:ascii="Amiri" w:hAnsi="Amiri" w:eastAsia="Amiri" w:cs="Amiri"/>
          <w:color w:val="111111"/>
          <w:sz w:val="28"/>
          <w:sz w:val="28"/>
          <w:szCs w:val="28"/>
          <w:rtl w:val="true"/>
          <w:lang w:bidi="ar-SA"/>
        </w:rPr>
        <w:t>على خير حال كان جيشٌ يكونها</w:t>
      </w:r>
    </w:p>
    <w:p>
      <w:pPr>
        <w:pStyle w:val="BookText"/>
        <w:rPr/>
      </w:pPr>
      <w:r>
        <w:rPr>
          <w:rFonts w:ascii="Amiri" w:hAnsi="Amiri" w:eastAsia="Amiri" w:cs="Amiri"/>
          <w:color w:val="111111"/>
          <w:sz w:val="28"/>
          <w:sz w:val="28"/>
          <w:szCs w:val="28"/>
          <w:rtl w:val="true"/>
          <w:lang w:bidi="ar-SA"/>
        </w:rPr>
        <w:t>وأنّا على باب لتوماء نرتمي</w:t>
      </w:r>
    </w:p>
    <w:p>
      <w:pPr>
        <w:pStyle w:val="BookText"/>
        <w:rPr/>
      </w:pPr>
      <w:r>
        <w:rPr>
          <w:rFonts w:ascii="Amiri" w:hAnsi="Amiri" w:eastAsia="Amiri" w:cs="Amiri"/>
          <w:color w:val="111111"/>
          <w:sz w:val="28"/>
          <w:sz w:val="28"/>
          <w:szCs w:val="28"/>
          <w:rtl w:val="true"/>
          <w:lang w:bidi="ar-SA"/>
        </w:rPr>
        <w:t>وقد حان من باب لتوما حيونُها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قبل الأربعمائة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منهم قوماً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وبالغ في نفي عُبيد الله المهدي من أن يكون من هذا النسب الشريف، وألّف كتاباً في أنّه دعي، وأنّ نحلته خبيثة، مدارها على المخرقة والزندقة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رجعنا إلى تتمّة آل جعفر الصادق، فأجلّهم وأشرفهم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القوة، السيّد أبو الحسن العلوي، والد الإمام عليّ بن موسى الرضا، مدنيّ نزل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 بأحاديث عن أبيه،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روى عن عبدالله بن دينار، وعبد الملك بن قدامة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عنه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وإبراهيم، وإسماعيل، وحسين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جعفر، ومحمّد بن جعفر، ومحمّد بن صدقة العنبري، وصالح بن يزيد، وروايته يسيرة لأنّه مات قبل أوان الرواية،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حاتم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صدوق، إمام من أئمّة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عند الترمذي، وابن ماجة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سنة ثمان وعشرين ومائة بالمدينة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أقدمه المهدي بغداد، وردّه، ثمّ قدمها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ببغداد في أيّام الرشيد، قدم في صحبة الرشيد سنة تسع وسبعين ومائة، وحبسه بها إلى أن توفّي في محبسه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الحسن بن أبي بكر، أنبأنا الحسن بن محمّد بن يحيى العلوي، حدّثني جدّي يحيى بن الحسن بن عُبيد الله بن الحسين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موسى بن جعفر يُدعى العبد الصالح من عباداته واجتهاده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أصحابنا أنّه دخل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سجدةً في أوّل الليل، فسمع وهو يقول في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الذنبُ عندي فليحسُن العفو من عندك، يا أهل التقوى، ويا أهلَ المغفرة، فجعل يُردّدها حتّى أصبح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سخيّاً كريماً، يبلغه عن الرجل أنّه يُؤذيه فيبعث إليه بصرّة فيها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يصرُّ الصُّرر بثلاثمائة دينار، وأربعمائة، ومائتين، ثمّ يقسِمُها بالمدينة، فمن جاءته صُرّة، استغنى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منقطعة، مع أنّ يحيى بن الحسن 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يحيى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يعقوب، حدّثنا محمّد بن عبدالله البكري،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المدينة أطلب بها دَيْناً،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أتيتَ موسى بن جعفر فشكوتَ إليه، فأتيته بنَقَمَى </w:t>
      </w:r>
      <w:r>
        <w:rPr>
          <w:rStyle w:val="FootnoteAnchor"/>
          <w:rtl w:val="true"/>
        </w:rPr>
        <w:footnoteReference w:id="207"/>
      </w:r>
      <w:r>
        <w:rPr>
          <w:rFonts w:ascii="Amiri" w:hAnsi="Amiri" w:eastAsia="Amiri" w:cs="Amiri"/>
          <w:color w:val="111111"/>
          <w:sz w:val="28"/>
          <w:sz w:val="28"/>
          <w:szCs w:val="28"/>
          <w:rtl w:val="true"/>
          <w:lang w:bidi="ar-SA"/>
        </w:rPr>
        <w:t>في ضيعته، فخرج إليَّ، وأكلتُ معه، فذكرت له قصّتي فأعطاني ثلاثمائة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لي غيرُ واحد، أنّ رجلًا من آل عمر كان بالمدينة يؤذيه ويشتم عليّاً، وكان قد قال له بعض حاشيته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نقتله، فنهاهم، وزجرهم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له أنّ العُمريّ يزْدَرعُ بأرض، فركب إليه في مزرعته، فوجده، فدخل بحماره، فصاحَ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توطّئ زرعنا فوطئ بالحمار حتّى وصل إليه، فنزل عنده وضاحكه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غرِمت في زرعك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ترجو؟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الغيب وأرجو أن يجيئني مائتا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ثلاثمائة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زرعُك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العُمريّ فقبَّل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يدعو له كلّ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الحسن لخاصّته الذين أرادوا قتل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كان خيرٌ؟ ما أردتم أو ما أردت أن أصلح أمره بهذا المقدار؟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صحّت، فهذا غاية الحلم والسماحة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العلاء الواسطي، حدّثنا عمر بن شاهين، حدّثنا الحُسين بن القاسم، حدّثني أحمد بن وهب، أخبرني عبد الرحمن بن صالح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الرشيد فأتى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موسى بن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يا ابن عمّ، افتخاراً على 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موسى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 وجه هارون،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الفخر يا أبا الحسن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 بن الحسن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عمّار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موسى بن جعفر عند السندي بن شاهك، فسألته اخته أن تولَّى حبسَهُ وكانت تَدَيَّنُ،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على خدمته، فحكي لنا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صلّى العَتَمَة، حمدَ الله ومجّده ودعاه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كذلك حتّى يزول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زالَ الليل، قام يُصلّي حتّى يُصلّي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يذكر حتّى تطلع الشمس، ثمّ يقعد إلى ارتفاع الضحى، ثمّ يتهيّأ ويستاك، ويأكل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يرقد إلى قبل الزوال، ثمّ يتوضّأ ويُصلّي العصر، ثمّ يذكر في القبلة حتّى يُصلّي المغرب، ثمّ يُصلّي ما بين المغرب إلى العَتَمة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 قومٌ تعرّضوا لهذا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عبداً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موسى الكاظم إلى الرشيد برسالة من الحبس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لن ينقضي عنّي يوم من البلاء إلّا انقضى عنك معه يومٌ من الرّخاء حتّى نُفضيَ جميعاً إلى يوم ليس له انقضاء يخسرُ فيه المُبطلون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عبد السلام بن السندي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موسى عندنا محبوساً، فلمّا مات، بعثنا إلى جماعة من العدول، من الكَرْخ فأدخلناهم عليه، فأشهدناهم على موته، ودُفن في مقابر الشونيزيّة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مشهدٌ عظيم مشهورٌ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معه فيه حفيده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ولولده عليّ بن موسى مشهدٌ عظيم بطُوس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وفاة موسى الكاظم في رجب سنة ثلاث وثمانين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خمساً وخمسين سنة وخلف عدّة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الجميع من 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والعبّاس، وإسماعيل، وجعفر، وهارون، وحسن، وأحمد، ومحمّد، وعبيد الله، وحمزة، وزيد، وإسحاق، وعبد الله، والحُسين، وفضل، وسليمان، سوى البنات، سمَّى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كلام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هذا كلّه، لم يبق من موانع قبول حديث الشيعة ورواياتهم إلّا قضيّة وثاقتهم أنفسهم وصدقهم في مقالهم وإنّ المسلم المنصف إذا راجع تراجم الرجال ووصف الرواة في المعاجم المعدّة لذلك ليرى كوضح النهار أنّ شأن الشيعة في الوثاقة والصدق لا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شأن غيرهم من المسلمين الذين رووا، ولا أنّ أمرهم من ذلك أنقص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غيرهم؛ فترى أنّ أصحاب التراجم وكتب الرجال على اختلاف مشاربهم ومذاهبهم يذكرون كثيراً من الشيعة ويعترفون لهم بصدق الحديث والأمانة في القول بعدما وصفوهم بالتشيّع في المذهب، وربّما سبّوهم أو لعنوهم لمذهبهم، ولكن لم يكن عندهم مجال للقدح فيهم من حيث الوثاقة ولا لهم مناص من الاعتراف بالصدق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يؤخذ عليهم إلّا أنّ مذهبهم التشيّع ولا رأوا لهم زلّة إلّا موالاتهم لأهل بيت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جمع الإمام السيّد شرف الدِّين العاملي في كتابه المراجعات ما يزيد على مائة ممّن وصف بالتشيّع مع الاعتراف من مخالفيهم لهم بالصدق والاعتماد إليهم في الحديث والركون إليهم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ويكفيك في هذا المجال أن تراجع كتاب الذهبي الذي قلّما يشذّ عن سبّه ولعنه شيعيّ أو ينجو من طعنه ولسانه موالي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ذا وذاك فاعترافه بوثاقة جمٍّ غفير من الشيعة بيِّن، ومصادقته لهم على الوثاقة في طيّات كتابه غير خفيّ، وكفى بذلك 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الذهبي في سالم بن أبي حفصة العجلي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ابن عبّاس وروى عن الشعبي وطائفة؛ وعنه السفيانان ومحمّد بن 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مفرط في التشيّع، وأمّا ابن معين فوثّقه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عيب عليه الغلوّ، وأرجو أنّه لا بأس به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عابوا عليه تشيّعه أو غلوّه حسب زعمهم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محمد بن فضيل بن غزوان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صدوق مشهور؛ وثّقه ابن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الحديث 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شيعيّاً محترفاً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لا يحتجّ به، وله تصانيف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ظنّي أنّ عدم احتجاج البعض لتشيّعه ولم يؤخذ عليه إلّا ذلك وكم له من نظير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أيّة حال، فهذا الذي أشرنا إليه غيضٌ من فيض في توثيق رجالات الشيعة بعد الاعتراف بتشيّعهم، ومن أراد الزيادة فليراجع كتب التراجم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جرت سيرة الناس عامة على نسبة المذاهب إلى أصحابها بواسطة ثبوتها عن طريق أتباعهم وشيعتهم؛ فهذه فتاوى الشافعي ومالك وأبي حنيفة وغيرهم محسوبة عليهم عند أهل السنّة؛ وإنّما نقلها عنهم أتباع مدارسهم وتلامذتهم مباشرةً أو بواسطة أو وسائط</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وثبوت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لا يشذّ عن هذا الوجه ولا ينبغي أن يتخلّف عن هذا المسلك</w:t>
      </w:r>
      <w:r>
        <w:rPr>
          <w:rFonts w:eastAsia="Amiri" w:cs="Amiri" w:ascii="Amiri" w:hAnsi="Amiri"/>
          <w:color w:val="111111"/>
          <w:sz w:val="28"/>
          <w:szCs w:val="28"/>
          <w:rtl w:val="true"/>
          <w:lang w:bidi="ar-SA"/>
        </w:rPr>
        <w:t>.</w:t>
      </w:r>
      <w:bookmarkStart w:id="18" w:name="pg11059_85387"/>
    </w:p>
    <w:p>
      <w:pPr>
        <w:pStyle w:val="Heading2"/>
        <w:numPr>
          <w:ilvl w:val="1"/>
          <w:numId w:val="1"/>
        </w:numPr>
        <w:rPr/>
      </w:pPr>
      <w:bookmarkStart w:id="19" w:name="__RefHeading___Toc1575815_1067777946"/>
      <w:bookmarkStart w:id="20" w:name="_Toc7"/>
      <w:bookmarkEnd w:id="18"/>
      <w:bookmarkEnd w:id="19"/>
      <w:r>
        <w:rPr>
          <w:rtl w:val="true"/>
        </w:rPr>
        <w:t>فقه الحج‌</w:t>
      </w:r>
      <w:bookmarkEnd w:id="20"/>
    </w:p>
    <w:p>
      <w:pPr>
        <w:pStyle w:val="BookText"/>
        <w:rPr/>
      </w:pPr>
      <w:r>
        <w:rPr>
          <w:rFonts w:ascii="Amiri" w:hAnsi="Amiri" w:eastAsia="Amiri" w:cs="Amiri"/>
          <w:color w:val="111111"/>
          <w:sz w:val="28"/>
          <w:sz w:val="28"/>
          <w:szCs w:val="28"/>
          <w:rtl w:val="true"/>
          <w:lang w:bidi="ar-SA"/>
        </w:rPr>
        <w:t>السياسة وفقه الحج</w:t>
      </w:r>
    </w:p>
    <w:p>
      <w:pPr>
        <w:pStyle w:val="BookText"/>
        <w:rPr/>
      </w:pPr>
      <w:r>
        <w:rPr>
          <w:rFonts w:ascii="Amiri" w:hAnsi="Amiri" w:eastAsia="Amiri" w:cs="Amiri"/>
          <w:color w:val="111111"/>
          <w:sz w:val="28"/>
          <w:sz w:val="28"/>
          <w:szCs w:val="28"/>
          <w:rtl w:val="true"/>
          <w:lang w:bidi="ar-SA"/>
        </w:rPr>
        <w:t>هل السياسة بعيدة عن الحج وفقهه وقضاياه؟ وهل يفترض بحقّ تحييد الحج عن قضايا السياسة؟ وهل يلعب الحج دوراً في الحياة السياسية؟</w:t>
      </w:r>
    </w:p>
    <w:p>
      <w:pPr>
        <w:pStyle w:val="BookText"/>
        <w:rPr/>
      </w:pPr>
      <w:r>
        <w:rPr>
          <w:rFonts w:ascii="Amiri" w:hAnsi="Amiri" w:eastAsia="Amiri" w:cs="Amiri"/>
          <w:color w:val="111111"/>
          <w:sz w:val="28"/>
          <w:sz w:val="28"/>
          <w:szCs w:val="28"/>
          <w:rtl w:val="true"/>
          <w:lang w:bidi="ar-SA"/>
        </w:rPr>
        <w:t>هناك في أوساط العلماء والفقهاء المسلمين أكثر من اتجاه يختلف في هذه القضية التي التبس فيها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الاتجاه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ويذهب هذا الفريق إلى علمنة العبادات الدينية عموماً، ويرى أن الفقه الإسلامي يقدّم العبادات معلمنة خالية من أي علاقة أو دور في الحياة السياسية العامّة؛ فنحن إذا قرأنا كتب بعض الفقهاء المسلمين عندما يتحدثون عن العبادات بشكل عام، والحج بصورة خاصّة، نجد غياباً تاماً للسياسة والاجتماع؛ فهل تجد أن هناك كلمة لهذا الفقيه أو ذاك في ربط الصوم بواقع الاجتماع الإسلامي والسياسة؟ ومتى وجدنا ربطاً في كلمات الفقه الإسلامي بين الصلاة وقضايا المسلمين الكبرى؟</w:t>
      </w:r>
    </w:p>
    <w:p>
      <w:pPr>
        <w:pStyle w:val="BookText"/>
        <w:rPr/>
      </w:pPr>
      <w:r>
        <w:rPr>
          <w:rFonts w:ascii="Amiri" w:hAnsi="Amiri" w:eastAsia="Amiri" w:cs="Amiri"/>
          <w:color w:val="111111"/>
          <w:sz w:val="28"/>
          <w:sz w:val="28"/>
          <w:szCs w:val="28"/>
          <w:rtl w:val="true"/>
          <w:lang w:bidi="ar-SA"/>
        </w:rPr>
        <w:t>إن الذي يسود التصوّرات الفقهيّة للعبادات، هو منطق علماني بشكل تام أو شبه تام؛ لهذا يرى أنصار الاتجاه الأوّل أن من الطبيعي الفصل بين فقه العبادات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قضايا السياسة والاجتماع؛ لأن هذا هو الأمر الطبيعي الذي يخرج به أيّ مطالع لتراث المسلمين في فقه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الفصل بين الدين العبادي وبين السياسة أمر نجده حتى في طبيعة الأعمال الفكرية لبعض الذين لايؤمنون بالفصل بين الدين والسياسة عامّة؛ فالعبادات ظلّت الجانب المحايد في الدين عن قضايا الاجتماع السياسي، بل نحن نجد في ثقافة المسلمين اليوم نزعة ميّالة لتحييد دُوْر العبادة وبيوتها أيضاً عن الاجتماع والسياسة؛ فتراهم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لله؛ وليس للعمل السياسي لهذا الحزب أو ذاك التنظيم أو ذلك التجمّع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حيّدوا المساجد عن الصراعات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يكبر هذا المسجد ليصير المسجد الحرام أو المسجد النبوي الشريف، فمن الطبيعي أن يتضاعف الصوت المطالب بتحييد هذين المسجدين عن مثل ذلك، وبهذه الطريقة تمّت علمنة العبادات، وهي علمنة ساهم فيها بعض الفقهاء المسلمين أنفسهم قديماً وحديثاً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نظرية علمنة العبادات</w:t>
      </w:r>
    </w:p>
    <w:p>
      <w:pPr>
        <w:pStyle w:val="BookText"/>
        <w:rPr/>
      </w:pPr>
      <w:r>
        <w:rPr>
          <w:rFonts w:ascii="Amiri" w:hAnsi="Amiri" w:eastAsia="Amiri" w:cs="Amiri"/>
          <w:color w:val="111111"/>
          <w:sz w:val="28"/>
          <w:sz w:val="28"/>
          <w:szCs w:val="28"/>
          <w:rtl w:val="true"/>
          <w:lang w:bidi="ar-SA"/>
        </w:rPr>
        <w:t>والذي نلاحظه على اتجاه علمنة العبادات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وجدنا في النصوص التي هي مرجع عمل الفقهاء وفتاواهم ما يؤكد لنا الدور السياسي للعبادات وبيوت الصلاة والدعاء؛ فسنكون مضطرين لاستبدال مرجعية الفقه الموروث بمرجعية أخرى هي الأصل و الأساس، عنيت مرجعية الكتاب والسنّة، لأن الفقه هو الفرع الذي يخرج من ذاك الأصل، فلا يصحّ له أن يتخطاه أو يتجاوزه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رجعنا إلى العبادات في الكتاب والسنّة سنجد المدلول السياسي والاجتماعي حاضراً؛ فالأحاديث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خطبة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استقبال شهر رمضان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الصوم يبعث على إحساس طبقات المجتمع ببعضها، أي إنّه يساعد على تقصير المسافة بين الطبقة الغنية والطبقة الفقيرة، وبهذا ندخل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شئنا أم أبينا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سياق سياسي داخلي، في علاقات طبقات المجتمع ببعضها؛ لأن السياسة لا تعني قضايا الحرب والسلم فحسب، بل تطال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بالمفهوم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قضايا الاجتماع الإسلامي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عندما نجد أن الصلاة والحج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مثل هذه الخصوصيات، كما سوف نلمح بعون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لنفرض أن النصوص ليس فيها أيّ إشارة لهذا الموضوع، لكن تحليل بعض هذه العبادات يدفعنا للاقتناع بذلك، فالخمس والزكاة بأنواعهما من العبادات في الرأي الفقهي السائد، هل يستطيع أحد أن يفصلهما عن المفهوم السياسي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يدخلان في السياسة الاقتصادية وفي علاقات الناس ببعضها؟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لنفرض أننا تنازلنا عن الأمرين السابقين، لكن وجدنا بالتجربة أنه يمكن توظيف هذه العبادة أو تلك في الصالح العام للمسلمين، هل يكون تفعيل دور العبادات في الصالح العام أمراً مرفوضاً؟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القاعدة العامة ترفض ذلك إذا استطعنا تجنّب بعض سلبيات التطبيق أم تدعمه؟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جعلنا من الحج مؤتمراً سنوياً ليفتح المسلمون فيه قلوبهم لبعضهم، ويطرحوا فيه قضاياهم، ويتعرّفوا على أوضاعهم، ويتبادلوا الرأي في حلّ مشكلاتهم الكبرى، هل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التي ذكرت محرّمات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رَفَثَ وَ لا فُسُوقَ وَ لا جِدالَ فِى الْحَجِّ </w:t>
      </w:r>
      <w:r>
        <w:rPr>
          <w:rStyle w:val="FootnoteAnchor"/>
          <w:rtl w:val="true"/>
        </w:rPr>
        <w:footnoteReference w:id="210"/>
      </w:r>
      <w:r>
        <w:rPr>
          <w:rFonts w:ascii="Amiri" w:hAnsi="Amiri" w:eastAsia="Amiri" w:cs="Amiri"/>
          <w:color w:val="111111"/>
          <w:sz w:val="28"/>
          <w:sz w:val="28"/>
          <w:szCs w:val="28"/>
          <w:rtl w:val="true"/>
          <w:lang w:bidi="ar-SA"/>
        </w:rPr>
        <w:t>تحظر مثل هذا الأمر، أم أن العمومات والقواعد العامّة تساعد عليه، مثل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يهتم بأمور المسلمين فليس بمسلم، ومن سمع رجلًا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للمسلمين، فلم يجبه، فليس بمسلم</w:t>
      </w:r>
      <w:r>
        <w:rPr>
          <w:rFonts w:eastAsia="Amiri" w:cs="Amiri" w:ascii="Amiri" w:hAnsi="Amiri"/>
          <w:color w:val="111111"/>
          <w:sz w:val="28"/>
          <w:szCs w:val="28"/>
          <w:rtl w:val="true"/>
          <w:lang w:bidi="ar-SA"/>
        </w:rPr>
        <w:t xml:space="preserve">» </w:t>
      </w:r>
      <w:r>
        <w:rPr>
          <w:rStyle w:val="FootnoteAnchor"/>
          <w:rtl w:val="true"/>
        </w:rPr>
        <w:footnoteReference w:id="21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رفض علمانية العبادات وتعطيلها عن التأثير على حياتنا الاجتماعية والسياسية والاقتصادية، يجب أن يلحظ معه بعض الأمور، حتّى لا يؤدي ذلك إلى التورّط في بعض السلبيات، ومن هذه الأمور التي لا نقصدها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الخلط بين القضايا السياسية والاجتماعية الكبرى، وبين المخاصمات الحزبية الضيقة أو الاستغلال الحزبي والسياسي المحدود الأفق للعبادات، فعندما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المسجد له دور في الحياة السياسية، وأنّ المسجد النبوي كان مركزاً للعمل السياسي في حياة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يمثل البرلمان الإسلامي على حدّ قول الدكتور علي شريعتي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نقول ذلك، لا يعني أن تنقسم مساجدنا انقساماً سياسياً، فهذا المسجد للجماعة الفلانية، وذاك للجماعة الأخرى، وهذا المسجد لا ندخله؛ لأنّه للحزب الفلاني، وآخر ندخله لأنه للحزب الآخر الذي ننتمي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وحتّى لو تخطينا المدلول الضيّق لتسييس المسجد، فإن الأمر عينه يجري على مذهبة المساجد، فهذا المسجد شيعي إذاً فلا يدخله السني، وهذا المسجد سني إذاً فلا يدخله الشيعي، وذاك المسجد أباضي إذا فلا يدخله الإسماعيلي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المعنى لتسييس المساجد ومذهبتها لا أساس له في الدين، فههنا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لله تعالى، هو للصلاة، هو بيت الله، لا بيت هذا الزعيم ولا ذاك، هو بيت الرحمن لا بيت هذا الحزب السياسي أو ذاك، هو بيت الصلاة، وليس بيت هذا المذهب أو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يظهر جلياً في المساجد والمشاهد الإسلامية الكبرى، فهي للمسلمين عموماً وإن تولاها هذا المذهب أو ذاك، أو هذه الجماعة السياسية أو تلك، أو هذا الزعيم أو ذاك، أو هذه الدولة أو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فعندما أدخل المسجد الحرام فأنا أدخل مسجد الله ومكان عبادته، ولا أدخل مسجداً سلفياً أو سعودياً أو عربياً، وهكذا عندما أدخل الحرم الرضوي في مدينة مشهد في إيران، فأنا لا أدخل مشهداً شيعياً ولا إيرانياً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المعنى للتسييس مرفوض؛ إنّه استغلال لبيت الله وللعبادات وليس استخداماً له لخدمة الدين، فعلينا أن لا نخلط بين علاقة العبادة بالسياسة والاجتماع، وبين هذه المعاني الضيّقة للسياسة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تغيب الدور الروحي للعبادات؛ فعندما نتحدّث عن علاقة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بالسياسة والاجتماع الإسلاميين، فهذا لا يعني تغييب أو إضعاف الدور الروحي للعبادات؛ حيث يفترض أن لا يكون هذا على حساب ذاك، ولا ذاك على حساب هذا، بل يفترض تحقيق التوازن الذي يضع كل واحدة في موضعها؛ تفادياً لأيّ إفراط أو 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يتبين أن اتجاه علمنة العبادات ليس اتجاهاً صائباً عند ما يؤخذ على إطلاقه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واتجاه الاعتدال بين الحقّ والخلق</w:t>
      </w:r>
    </w:p>
    <w:p>
      <w:pPr>
        <w:pStyle w:val="BookText"/>
        <w:rPr/>
      </w:pPr>
      <w:r>
        <w:rPr>
          <w:rFonts w:ascii="Amiri" w:hAnsi="Amiri" w:eastAsia="Amiri" w:cs="Amiri"/>
          <w:color w:val="111111"/>
          <w:sz w:val="28"/>
          <w:sz w:val="28"/>
          <w:szCs w:val="28"/>
          <w:rtl w:val="true"/>
          <w:lang w:bidi="ar-SA"/>
        </w:rPr>
        <w:t>الاتجاه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الاتجاه الذي يرى أن للعبادات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روحي غيبي في اتصاله مع الله سبحانه، وثانيهما 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سياسي في علاقته بالخلق، وأنه لا يصح تجاهل أحد الوجهين لصالح الآخر، بل يفترض إيجاد التوازن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وطبقاً لهذا الإطار العام الذي يحكم العبادات، يجرى تطبيق المفهوم عينه على الحج، فللحج بُعد سياسي ووحدوي واجتماعي كما يقول الشيخ محمود شلتوت </w:t>
      </w:r>
      <w:r>
        <w:rPr>
          <w:rStyle w:val="FootnoteAnchor"/>
          <w:rtl w:val="true"/>
        </w:rPr>
        <w:footnoteReference w:id="212"/>
      </w:r>
      <w:r>
        <w:rPr>
          <w:rFonts w:ascii="Amiri" w:hAnsi="Amiri" w:eastAsia="Amiri" w:cs="Amiri"/>
          <w:color w:val="111111"/>
          <w:sz w:val="28"/>
          <w:sz w:val="28"/>
          <w:szCs w:val="28"/>
          <w:rtl w:val="true"/>
          <w:lang w:bidi="ar-SA"/>
        </w:rPr>
        <w:t>، ونجد ما ينصر هذا البعد في آيات القرآن الكريم،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الْكَعْبَةَ الْبَيْتَ الْحَرامَ قِياماً لِلنَّاسِ وَ الشَّهْرَ الْحَرامَ وَ الْهَدْىَ وَ الْقَلائِدَ </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 xml:space="preserve">،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دلالة على مكانة هذه المسميات الواردة في الآية في إقامة شؤون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الْبُدْنَ جَعَلْناها لَكُمْ مِنْ شَعائِرِ اللهِ لَكُمْ فِيها خَيْرٌ فَاذْكُرُوا اسْمَ اللهِ عَلَيْها صَوافَّ فَإِذا وَجَبَتْ جُنُوبُها فَكُلُوا مِنْها وَ أَطْعِمُوا الْقانِعَ وَ الْمُعْتَرَّ كَذلِكَ سَخَّرْناها لَكُمْ لَعَلَّكُمْ تَشْكُرُونَ </w:t>
      </w:r>
      <w:r>
        <w:rPr>
          <w:rStyle w:val="FootnoteAnchor"/>
          <w:rtl w:val="true"/>
        </w:rPr>
        <w:footnoteReference w:id="214"/>
      </w:r>
      <w:r>
        <w:rPr>
          <w:rFonts w:ascii="Amiri" w:hAnsi="Amiri" w:eastAsia="Amiri" w:cs="Amiri"/>
          <w:color w:val="111111"/>
          <w:sz w:val="28"/>
          <w:sz w:val="28"/>
          <w:szCs w:val="28"/>
          <w:rtl w:val="true"/>
          <w:lang w:bidi="ar-SA"/>
        </w:rPr>
        <w:t>، وقال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لِيَشْهَدُوا مَنافِعَ لَهُمْ وَ يَذْكُرُوا اسْمَ اللهِ فِى أَيَّامٍ مَعْلُوماتٍ عَلى ما رَزَقَهُمْ مِنْ بَهِيمَةِ الأَنْعامِ فَكُلُوا مِنْها وَ أَطْعِمُوا الْبائِسَ الْفَقِيرَ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الآيات تضع الهدي في سياق تعاون اقتصادي يكفل فيه الغنيّ الفقير ليطعمه، فلا ينظر للجانب الروحي الصرف، وإنما يربط العبادة بجانبها الاجتماعي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نميل إلى الاتجاه الثاني الذي يحافظ على كلا بُعدي العبادة، فلا يفرط هنا أو هناك، ونحن نجد في السيرة النبوية كيف لم ينأى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إقحام القضايا السياسية في الحج، فلم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في حج، ولا ينبغي في أثناء العبادات أن نعلن البراءة من المشركين، بل أرسل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ليعلن هذا القرار السياسي الهام جداً، والذي أمره به القرآن الكريم في مطلع سورة التوبة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قد نختلف في كيفية وطريقة وآلية المحافظة على البعد السياسي في الحج، وربما أرجّح طريقةً وترجّح أنت أخرى، وهذا شي‌ء طبيعي لا يضرّ بأصل الحفاظ على الحيثية الاجتماعية والسياسية لهذه الفريضة، إنما حديثنا عن المبدأ الذي لا ينبغي هدره لأجل الخلاف في التفاصيل والآليات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فقه الحج و فقه الزيارة</w:t>
      </w:r>
    </w:p>
    <w:p>
      <w:pPr>
        <w:pStyle w:val="BookText"/>
        <w:rPr/>
      </w:pPr>
      <w:r>
        <w:rPr>
          <w:rFonts w:ascii="Amiri" w:hAnsi="Amiri" w:eastAsia="Amiri" w:cs="Amiri"/>
          <w:color w:val="111111"/>
          <w:sz w:val="28"/>
          <w:sz w:val="28"/>
          <w:szCs w:val="28"/>
          <w:rtl w:val="true"/>
          <w:lang w:bidi="ar-SA"/>
        </w:rPr>
        <w:t>في قضية فقه الحج وفقه الزيارة، نجد أنّه لابدّ من دراسة هذا الموضوع ورصده على مستوى الاهتمام، فنحن نلاحظ وجود تيارات ثلاثة في هذا المجال،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التيار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أنصار هذا التيار الفكري والديني والثقافي أن الزيارات مبدأ مرفوض، فلا معنى لزيارة القبور في البقيع وغيرها، وأن الله تعالى قد نهانا عن ذلك من خلال السنّة النبوية، فالحاج عليه الذهاب إلى الحج وأداء أعماله ومناسكه، وأن لا يلتهي بمثل هذه الزيارات للقبور ونحوها عن أعمال الحج وذكر الله والتضرّع إليه، نعم زيارة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بها السنّة من حيث زيارة المسجد النبوي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التيار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أو يمارس اهتماماً عظيماً بأمر الزيارات، حتّى أننا نجده يذهب إلى الحجاز والزيارة حاضرة في قلبه ومشاعره أكثر من حضور الحج نفسه، إنّه يعتقد أن الزيارات مقوّم أساس لإيمان المرء وأنّها يجب أن تكون في سلّم الأولويات في فقه الحج وقضاياه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التيار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نميل إليه، فنحن نعتقد أنّه لابد من إصلاحات على وجهة نظر الفريق الأوّل والثاني معاً؛ لوضع الأمور في نصابها الطبيعي والصحيح، فعلى مستوى الفريق الأوّل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زيارة المشاهد والمراقد والأماكن التاريخية في مكة والمدينة وعامة بلاد الحجاز ليست أمراً محرماً في حدّ نفسه حتّى نتشدّد معه بهذه الطريقة، فأيّ مانع أن يرتبط الناس بهؤلاء العظماء في البقيع وغيرها من وجوه وكبار أئمة أهل البيت النبوي والصحابة والشهداء وغيرهم، إنّه ارتباط بالقيم والمثل التي حملوها في تاريخ حياتهم، وزيارة المشاهد التاريخية تذكّر بتاريخ الإسلام ليبقى راسخاً في ذاكرة الحاجّ والمعتمر، يحدّث عن هؤلاء العظماء وعن ذاك التاريخ الحافل، بعد عودته إلى موطنه، إنها مقاصد شرعية عليا تظهر جلية في هذا الأمر، وبدل أن نحاربها علينا أن ندعمها ونرسّخها لربط الناس بهذا التاريخ وبهؤلاء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نعتقد أنه حتى الرسائل العملية الفقهية يجب أن تحوي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موجزاً عن تاريخ الإسلام في بلاد الحجاز والشخصيات الكبرى والأولى في هذا التاريخ؛ فالحاج عندما يذهب إلى هناك يذهب واعياً للتاريخ ولما هو موجود، فيكون حجّه عن وعي، فكلما رأى مَعْلَماً تذكّر كل ذلك المجد العريق للإسلام، فبدل أن ندمّر هذه الذاكرة التاريخية العظيمة علينا المحافظة عليها، فإن في ذلك ربط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بالإسلام ومثله وقيمه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نتحاور مع بعض أنصار الفريق الثاني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تصدر هنا أو هناك طرائق في التعبير لا نتفق معها، فالحديث عن عدم الاهتمام بالحج و شعائره وعدم الحضور الروحي معها لصالح التفاعل العاطفي مع الزيارات فحسب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غير صحيح إسلامياً، ويجب ترشيد الناس الذين لا نوايا خبيثة لهم، ففي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أيّ عبادة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الفقه الإسلامي وعلى القيّمين على تطبيق الفقه والأخلاق، أن ينتبهوا من أيّ ممارسات مبالغ بها وتحوي إفراطاً وخروجاً عن جادّة الشرع، ليقفوا في وجهها حتّى لو كان فاعلها غير سيئ النية، فيجب ممارسة الإرشاد معه في هذا المجال أو ذاك، وهذا شي‌ء لا يحصل في الزيارات فقط، بل يحصل في كل الأمور، فإذا ارتكب بعض المسلمين أخطاء في إحياء المولد النبوي الشريف فلا يعني ذلك حرمة إحياء هذا المولد، بل يعني ضرورة تصحيح هذه الأخطاء لو كانت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فعل الحجاج خطأ ما في طوافهم أو سعيهم فالمطلوب تصحيح الخطأ لا إلغاء الطواف والسعي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واجب علماء الدين في المذاهب كافة، أن ينتبهوا على الدوام للأخطاء التي يرتكبها عامة الناس أثناء أدائهم لعبادة هنا أو هناك، وأن يكونوا المصفاة التي تنقّي الدين من الكادورات التي تعلق به، إما عن عمد وسوء نية من بعض الناس أو عن جهل وعدم قصد سيئ من آخرين، وهذا يسري على المذاهب كافة ولا يختص بمذهب أو بآخر، حتّى نضع كل اهتمامنا بمذهب وكأن أتباع المذاهب الأخرى منزهون عن ذلك أو مثله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فرفض الزيارات بمعناها الواسع مرفوض لأنّه لا مبرّر شرعي له، كذلك إرخاء العنان للعامة من الناس أن يفعلوا أو يعتقدوا ما شاؤوا دون تصويب حركتهم أمر غير صحيح؛ فالمفترض التوازن والسير على جادّة الشريعة، كلٌّ حسب مذهبه، ولا يصح لنا الدخول في نوايا الناس وقصودها لاتهام هذا بالشرك وذاك بالغلو، وثالث بالتقصير ورابع باللامبالاة، بل نتعامل مع الظاهر ونحمل المؤمن والمسلم على الأحسن، كما أمرنا في الكتاب والسنة أن نتعامل بود وأخوة مع المسلمين</w:t>
      </w:r>
      <w:r>
        <w:rPr>
          <w:rFonts w:eastAsia="Amiri" w:cs="Amiri" w:ascii="Amiri" w:hAnsi="Amiri"/>
          <w:color w:val="111111"/>
          <w:sz w:val="28"/>
          <w:szCs w:val="28"/>
          <w:rtl w:val="true"/>
          <w:lang w:bidi="ar-SA"/>
        </w:rPr>
        <w:t>.</w:t>
      </w:r>
      <w:bookmarkStart w:id="21" w:name="pg11059_85397"/>
    </w:p>
    <w:p>
      <w:pPr>
        <w:pStyle w:val="Heading2"/>
        <w:numPr>
          <w:ilvl w:val="1"/>
          <w:numId w:val="1"/>
        </w:numPr>
        <w:rPr/>
      </w:pPr>
      <w:bookmarkStart w:id="22" w:name="__RefHeading___Toc1575817_1067777946"/>
      <w:bookmarkStart w:id="23" w:name="_Toc8"/>
      <w:bookmarkEnd w:id="21"/>
      <w:bookmarkEnd w:id="22"/>
      <w:r>
        <w:rPr>
          <w:rtl w:val="true"/>
        </w:rPr>
        <w:t>(</w:t>
      </w:r>
      <w:r>
        <w:rPr>
          <w:rtl w:val="true"/>
        </w:rPr>
        <w:t>والفجر</w:t>
      </w:r>
      <w:r>
        <w:rPr>
          <w:rtl w:val="true"/>
        </w:rPr>
        <w:t xml:space="preserve">* </w:t>
      </w:r>
      <w:r>
        <w:rPr>
          <w:rtl w:val="true"/>
        </w:rPr>
        <w:t>و ليال عشر</w:t>
      </w:r>
      <w:r>
        <w:rPr>
          <w:rtl w:val="true"/>
        </w:rPr>
        <w:t>)</w:t>
      </w:r>
      <w:bookmarkEnd w:id="23"/>
    </w:p>
    <w:p>
      <w:pPr>
        <w:pStyle w:val="BookText"/>
        <w:rPr/>
      </w:pPr>
      <w:r>
        <w:rPr>
          <w:rFonts w:ascii="Amiri" w:hAnsi="Amiri" w:eastAsia="Amiri" w:cs="Amiri"/>
          <w:color w:val="111111"/>
          <w:sz w:val="28"/>
          <w:sz w:val="28"/>
          <w:szCs w:val="28"/>
          <w:rtl w:val="true"/>
          <w:lang w:bidi="ar-SA"/>
        </w:rPr>
        <w:t>سورة الفجر سورة مكية وآياتها ثلاثون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بدأت بأقسام أربعة وَ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لَيالٍ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الشَّفْعِ وَ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إِذا 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المقالة نقف عند الآيتين الأوليين فأكثر الكلام فيهما وأكتفي ببعض الإشارات أو الأقوال للآية وَ الشَّفْعِ وَ 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الأيام كلها عند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مخلوقاته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أوقات بركة، وأبواب خير ورحمة للناس، إلا أن عملية التفضيل تبقى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وارداً فيها، كما هو في كل شي‌ء وفي كل ما خلق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وبعد أن خلق الله سبحانه وتعالى الأرض ميّز بعضها على بعض، وفضل بعضها على بعض، وخلق الزمان وفضل بعض أيامه على بعضها الآخر، فخصّ بعض الشهور والأيام والليالي بمزايا وفضائل لا تجدها في غيرها، يعظم فيها الأجر، ويضاعف فيها الثواب من قبله سبحانه وتعالى، ويكثر فيها الفضل والعطاء، رحمة منه بعباده، و تشجيعاً لهم على الزيادة في العمل الصالح والرغبة في الطاعة، وعوناً منه تعالى لهم في تجديد النشاط؛ ليحظى المسلم بنصيب وافر من التقوى، فالأجر والثواب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ويتأهب للموت قبل قدومه ويتزود للآخرة قبل أوانها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وتَزَوَّدُوا فَإِنَّ خَيْرَ الزَّادِ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فالأيام والأزمنة وكذا الأماكن، التي تميزها السماء وتفضلها على غيرها هي في الحقيقة وقفات تدبر وتأمل و محطات تزوّد، كما وأنها مواسم مباركة تصب بخيرها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مواسم عبادة يحب الله تعالى أن يعبد فيها ويجزل فيها العطاء للعابدين، فصول يستدرك فيها الإنسان ما فاته ويسد الخلل، ويبدل النقص، ويعوض ما فاته في حياته، فيستأنف نشاطاً سليماً مرضياً عند بارئه وخالقه عز وجل، وما من موسم من هذه المواسم الفاضلة، إلا وقد شرع لله تعالى فيه وظيفة من وظائف الطاعة يتقرب بها العباد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لله تعالى فيها لطيفة من لطائف كرمه، ونفحة من نفحاته يصيب بها من يشاء بفضله ورحمته، فالسعيد من اغتنم مواسم الشهور والأيام والساعات خصوصاً المفضلة سماوياً، وتقرب فيها إلى مولاه بما فيها من طاعات، فعسى أن تصيبه نفحة من تلك النفحات، فيسعد بها سعادة يأمن بعدها من النار، ولا يصيبه شقاء بعدها، والنفحات جمع نفحة والنفحة لغةً تعني الطيب الذي ترتاح له النفس</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وقد نسب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لربكم في أيام دهركم نفحات، فتعرضوا لها، لعل أحدكم أن يصيبه منها نفحة لا يشقى بعدها أبداً</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إن لَيالٍ عَشْر هي العشر الأوائل من ذي الحجة، وهو قول يعد أصحّ الأقوال كما يبدو من خلال دراسة أقوالهم العديدة فيها والتي سنأتي عليها، وهي تعد من أعظم المناسبات، فقد ثبت أن لهذه الليالي العشر الأوائل من شهر ذي الحجة فضلًا كبيراً نستقيه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الله سبحانه وتعالى فقد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لَيالٍ عَشْرٍ</w:t>
      </w:r>
    </w:p>
    <w:p>
      <w:pPr>
        <w:pStyle w:val="BookText"/>
        <w:rPr/>
      </w:pPr>
      <w:r>
        <w:rPr>
          <w:rFonts w:ascii="Amiri" w:hAnsi="Amiri" w:eastAsia="Amiri" w:cs="Amiri"/>
          <w:color w:val="111111"/>
          <w:sz w:val="28"/>
          <w:sz w:val="28"/>
          <w:szCs w:val="28"/>
          <w:rtl w:val="true"/>
          <w:lang w:bidi="ar-SA"/>
        </w:rPr>
        <w:t>وإذا أقسم الله بشي‌ء دلّ هذا على عظم مكانته وفضله؛ إذ العظيم لا يقسم إلا بالعظيم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كونها أياماً معلومات شرع الله تعالى فيها ذكره المبارك، ويحظون فيها بمنافع عظيمة ويؤدون فيها أموراً أخرى كالذي حمله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لِيَشْهَدُوا مَنافِعَ لَهُمْ وَ يَذْكُرُوا اسْمَ اللهِ فِى أَيَّامٍ مَعْلُوماتٍ عَلى ما رَزَقَهُمْ مِنْ بَهِيمَةِ الأَنْعامِ فَكُلُوا مِنْها وَ أَطْعِمُوا الْبائِسَ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لْيَقْضُوا تَفَثَهُمْ وَ لْيُوفُوا نُذُورَهُمْ وَ لْيَطَّوَّفُوا بِالْبَيْتِ الْعَتِيقِ </w:t>
      </w:r>
      <w:r>
        <w:rPr>
          <w:rStyle w:val="FootnoteAnchor"/>
          <w:rtl w:val="true"/>
        </w:rPr>
        <w:footnoteReference w:id="219"/>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الأيام هي عشر ذي الحجة كما عليه الأكثر، حتى ورد كما نسب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شهد أنها أفضل أيام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جابر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أيام الدنيا أيام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عشر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مثلهن في سبيل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مثلهن في سبيل الله إلا رجل عفر وجهه بالتراب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صح من الأحاديث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توضح فضلها؛</w:t>
      </w:r>
    </w:p>
    <w:p>
      <w:pPr>
        <w:pStyle w:val="BookText"/>
        <w:rPr/>
      </w:pPr>
      <w:r>
        <w:rPr>
          <w:rFonts w:ascii="Amiri" w:hAnsi="Amiri" w:eastAsia="Amiri" w:cs="Amiri"/>
          <w:color w:val="111111"/>
          <w:sz w:val="28"/>
          <w:sz w:val="28"/>
          <w:szCs w:val="28"/>
          <w:rtl w:val="true"/>
          <w:lang w:bidi="ar-SA"/>
        </w:rPr>
        <w:t xml:space="preserve">فعن ابن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أيام العمل الصالح فيهن أحب إلى الله من هذه الأيام العشر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الجهاد في سبيل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الجهاد في سبيل الله إلا رجل خرج بنفسه وماله فلم يرجع من ذلك بشي‌ء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ما من أيام أحب إلى الله تعالى العمل فيهن من هذه الأيام، يعني أيام العشر،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الجهاد في سبيل الله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الجهاد في سبيل الله إلا أن يخرج الرجل بنفسه وماله فلم يرجع من ذلك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والصيام والصدقة والحج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أظهر أسباب فضل وامتياز هذه الأيام العشر من ذي الحجة، اجتماع أفضل العبادات فيها، وهي الصلاة والصيام والصدقة والحج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الفتح قال الحافظ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يظهر أن السبب في امتياز عشر ذي الحجة لمكان اجتماع أمهات العبادة فيها، وهي الصلاة والصيام والصدقة والحج، ولا يتأتى ذلك في 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صيام يوم منها يعدل بصيام سنة، والعمل فيهن يضاعف بسبعمائة 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أيام أحب إلى الله أن يُتعبد له فيها من عشر ذي الحجة، يعدل صيام كل يوم منها بسنة وكل ليلة منها بقيام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التاج الجامع قالت أم سلمة أو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تسع ذي الحجة ويوم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في الحج فلا يصوم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صيام يوم عاشور فيه كلام ليس هذا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هريرة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أيام أحب إلى الله أن يتعبد له فيها من عشر ذي الحجة يعدل صيام كل يوم منها بصيام سنة وقيام كل ليلة منها بقيام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الترمذي وإن كان سنده ضعيفاً كما يشيرون، ولكنهم يؤيدونه بالذي قبله ثم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أن الله تعالى يحب العبادة في عشر ذي الحجة أكثر من كل وقت، بل ثواب صوم اليوم الواحد منهنّ كثواب صوم سنة، وقيام الليلة فيها كقيام ليلة القدر، وهذا ترغيب عظيم وفضل الله 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هامش الصفحة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أقسم الله بها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لَيالٍ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الشَّفْعِ وَ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إِذا 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فِى ذلِكَ قَسَمٌ لِذِى حِجْرٍ</w:t>
      </w:r>
    </w:p>
    <w:p>
      <w:pPr>
        <w:pStyle w:val="BookText"/>
        <w:rPr/>
      </w:pPr>
      <w:r>
        <w:rPr>
          <w:rFonts w:ascii="Amiri" w:hAnsi="Amiri" w:eastAsia="Amiri" w:cs="Amiri"/>
          <w:color w:val="111111"/>
          <w:sz w:val="28"/>
          <w:sz w:val="28"/>
          <w:szCs w:val="28"/>
          <w:rtl w:val="true"/>
          <w:lang w:bidi="ar-SA"/>
        </w:rPr>
        <w:t>وهي العشر الأول من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الصالح في هذه العشر أفضل منه في كل وقت، إلا من خرج يجاهد بنفسه وماله في سبيل الله فاستشهد فإن درجته أعظم</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ومعروف أن الصيام، وهو من أعظم الأعمال الصالحة، وهو العبادة التي لا يمكن أن يدخلها رياء، يمتاز بأن الله تعالى اصطفاه لنفسه كما في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عمل بني آدم له إلا الصيام فإنه لي وأنا أجزي به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استحباب التبكير إلى الفرائض في هذه الليالي والأيام والإكثار من التكبير فقد نسب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أيام أعظم عند الله سبحانه ولا أحب إليه العمل فيهنّ من هذه الأيام العشر، فأكثروا فيهن من التهليل والتكبير والتحميد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فأكثروا فيهن من التهليل والتكبير وذِكْر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أبواب السماء لا تغلق تلك الليلة لأصوات المؤمنين، لهم دوي كدوي النحل 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وأنتم عبادي، أديتم حقي وحقٌّ علي أن أستجيب لكم، فيحط تلك الليلة عمن أراد أن يحط عنه ذنوبه ويغفر لمن أراد أن يغفر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قال الشيخ الصدوق في عقب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ازدحم الناس فلم يقدروا على أن يتقدموا ولا يتأخروا كبروا فإن التكبير يذهب بالضغاط</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ولأهمية التكبير وفضيلته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فالتكبير المطلق يجوز من أول ذي الحجة إلى أيام العيد، له أن يكبر في الطرقات وفي الأسواق، وفي منى، ويلقى بعضهم بعضاً فيكبر الله ويكبر أهل الأسواق حتى ترتج منى تكبيراً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والتكبير المقيد فهو ما كان عقب الصلوات الفرائض، وخاصة إذا أديت في جماعة، وكذلك في مصلى العيد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الطريق إليه، وفي الجلوس فيه، على الإنسان أن يكبر، ولا يجلس صامتاً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عيد الفطر، أو عيد الأضحى؛ لأن هذا اليوم ينبغي أن يظهر فيه شعائر الإسلام، ومن أبرز هذه الشعائر التكبير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زيّنوا أعيادكم بالتكبير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استحباب الإكثار من النوافل وأفضلها قيام الليل، فإن أبواب السماء لا تغلق في تلك الليالي فهي ليالي الرحمة والمغفرة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الإكثار من السجود؛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بكثرة السجود لله، فإنك لا تسجدلله سجدة إلا رفعك الله بها درجة، وحط عنك بها خطيئة</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استحباب الإكثار من التصدق والإنفاق وفعل غيرهما من أعمال البر والخير والصلاح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ابن عباس حول العمل الصالح فيها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أيام العمل الصالح فيها أحب إلى الله من هذه الأيام، يعني أيام العشر، قالوا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الجهاد في سبيل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الجهاد في سبيل الله، إلا رجل خرج بنفسه وماله ثم لم يرجع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أيام أفضل عند الله، ولا العمل فيهن أحب إلى الله عز وجل من هذه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اليوم العظيم؛ الحج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عرفة يوم الحج الأكبر، ويوم مغفرة الذنوب، ويوم العتق من النيران، ولو لم يكن في عشر ذي الحجة إلا يوم عرفة لكفاها ذلك 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عرفة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التاسع من ذي الحجة، حيث يقف الحجيج بعرفات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بعد اثني عشر ميلًا من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والوقوف بعرفات ركن الحج الأعظم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يوم مبارك، وهو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الأيام يوم 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يَوْمٍ أَفْضَلُ عِنْدَ اللهِ مِنْ يَوْمِ عَرَفَةَ، يَنْزِلُ اللهُ تَعَالَى إلَى سَمَاءِ الدُّنْيَا فَيُبَاهِي بِأَهْلِ الْأَرْضِ أَهْلَ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كلاهما عن الصحابي الجليل جابر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يُبَاهِي بِأَهْلِ عَرَفَةَ مَلائِكَتَهُ،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انْظُرُوا إلَى عِبَادِي، قَدْ أَتَوْنِي شُعْثًا غُبْرًا ضَاحِينَ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يشهد لفضل يوم عرفة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لَيالٍ عَشْرٍ</w:t>
      </w:r>
    </w:p>
    <w:p>
      <w:pPr>
        <w:pStyle w:val="BookText"/>
        <w:rPr/>
      </w:pPr>
      <w:r>
        <w:rPr>
          <w:rFonts w:ascii="Amiri" w:hAnsi="Amiri" w:eastAsia="Amiri" w:cs="Amiri"/>
          <w:color w:val="111111"/>
          <w:sz w:val="28"/>
          <w:sz w:val="28"/>
          <w:szCs w:val="28"/>
          <w:rtl w:val="true"/>
          <w:lang w:bidi="ar-SA"/>
        </w:rPr>
        <w:t xml:space="preserve">وهو قَسَم يحمل عظمة هذه الأيام وعرفة منها، فالله عز وجل يقسم ببعض مخلوقاته لبيان فضلها، وقسمه سبحانه بالليالي العشر لبيان منزلتها، والترغيب بالعمل الصالح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مغفرة الذنوب والعتق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الحاج إذا وقف بعرفات خرج من ذنوبه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يقف أحد على تلك الجبال بر ولا فاجر إلا استجاب الله له، فأما البر فيستجاب في آخرته ودنياه، وأما الفاجر فيستجاب له في 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رجل من أهل 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والناحية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بعرفة من المؤمنين إلا غفر الله لأهل تلك الكورة من المؤمنين، وما من رجل وقف بعرفة من أهل بيت من المؤمنين إلا غفر الله لأهل ذلك البيت من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 سائلًا يسأل الناس،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أغير الله تسأل في هذا اليوم؟ إنه ليرجى لما في بطون الحبالى في هذا اليوم أن يكون سعيداً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أعتق عبداً له عشية يوم عرفة فإنه يجزي عن العبد حجة الإسلام ويكتب للسيد أجران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العتق وثواب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وأعظم الناس جرماً من أهل عرفات الذي ينصرف من عرفات وهو يظن أنه لم يغفر له، يعني الذي يقنط من رحمة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عشية عرفة بعث الله عز وجل ملكين يتصفحان وجوه الناس، فإذا فقدا رجلًا قد عود نفسه الحج، 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ما فعل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حبسه عن الحج فقر فأغنه، وإن كان حبسه دين فاقض عنه دينه، وإن كان حبسه مرض فاشفه، وإن كان حبسه موت فاغفر له وارحمه</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وعن عائشة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يوم أكثر من أن يعتق الله فيه عبداً من النار من يوم عرفة، وإنه ليدنو، ثم يباهي بهم الملائكة فيقول ما أراد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يدل على أنهم مغفور لهم؛ لأنه لا يباهي بأهل الخطايا والذنوب إلا بعد التوبة والغفران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صيام هذا اليوم نسب إلى رسول‌الله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صيام يوم عرفة أحتسب على الله أن يكفر السنة التي قبله، والسنة التي بعده</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فقالوا يستحب صيامه لغير الحاج، أما الحاج فلا ينبغي أن يصومه حتى يتقوى على الوقوف وذكر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صيام 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باب صيام عرفة لغير الحاج في التاج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قتادة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صيام يوم عرفة إني أحتسب على الله أن يكفر السنة التي قبله والسنة التي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أحتسب على الله أي أرجوه، ورجاؤه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فصوم يوم من عرفة يكفر ذنوب السنة الماضية والسنة الآتية، إن وقعت فيها ذنوب تقع مغفورة، والمراد الصغائر وإن لم تكن فيرجى التخفيف من الكبائر وإلا رفع له به درجات</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وفي أفضلية الدعاء في يوم عرفة، روى الترمذي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الدعاء يوم عرفة، وأفضل ما قلت أنا والنبيون من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له الملك وله الحمد، وهو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أيضاً أن الإمام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أكثر ما دعا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 في الموقف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الحمد كالذي نقول وخيراً مما نقول، اللهم لك صلاتي ونسكي ومحياي ومماتي، وإليك مآبي ولك ربي تراثي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عذاب القبر ووسوسة الصدر وشتات الأمر </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وتقتبس فضيلتها من ذلك اليوم العظيم المبارك التاسع من ذي الحجة يوم إكمال الدين و إتمام النعمة ورضا الله تعالى، وقد نزل فيه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أَكْمَلْتُ لَكُمْ دِينَكُمْ وَ أَتْمَمْتُ عَلَيْكُمْ نِعْمَتِى وَ رَضِيتُ لَكُمُ الإِسْلامَ دِيناً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وعن مجمع البيان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قيل 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معناه أكملت لكم فرائضي وحدودي وحلالي وحرامي بتنزيلي ما أنزلت وبياني ما بينت لكم، فلا زيادة في ذلك ولا نقصان منه بالنسخ بعد هذا اليوم، وكان ذلك يوم عرفة عام حجة الوداع عن ابن عباس والسدي واختاره الجبائي والبلخي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ينزل بعد هذا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من الفرائض في تحليل ولا تحريم وأنه مضى بعد ذلك بإحدى وثمانين ليلة، فإن اعترض معترض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دين الله ناقصاً وقتاً من الأوقات حتى أتمَّه في ذلك اليوم؟ فجوابه أن دين الله لم يكن إلا في كمال كاملًا في كل حال ولكن لما كان معرضاً للنسخ والزيادة فيه ونزول الوحي بتحليل شي‌ء أو تحريمه لم يمتنع أن يوصف بالكمال إذا أمن من جميع ذلك فيه كما توصف العشرة بأنها كاملة، ولا يلزم أن توصف بالنقصان لما كانت المائة أكثر منها وأكمل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معناه اليوم أكملت لكم حجكم وأفردتكم بالبلد الحرام تحجّونه دون المشركين ولا يخالطكم مشرك، عن سعيد بن جبير وقتادة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سبحانه أنزل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يَسْتَفْتُونَكَ قُلِ اللهُ يُفْتِيكُمْ فِى الْكَلالَةِ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آخر آية نزلت وهذا الذي ذكره لو صحّ لكان لهذا القول ترجيح لكن فيه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معناه اليوم كفيتكم الأعداء وأظهرتكم عليهم،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كمل لنا الملك وكمل لنا ما نريد بأن كفينا ما كنا نخافه عن الزجاج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والمروي عن الإمامين أبي جعفر وأبي‌عبدالله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أنزل بعد أن نصب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للأنام يوم غدير خم منصرفه عن حجة الوداع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آخر فريضة أنزلها الله تعالى ثم لم ينزل بعدها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البخاري فقد روى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اليهود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تقرءون آية لو نزلت فينا لاتخذناها عيداً فقال عمر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لأعلم حيث أنزلت، وأين أنزلت وأين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يوم عرفة إنا والله بعرفة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 كان يوم الجمعة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وَأَتْمَمْتُ عَلَيْكُمْ نِعْمَتِى وَرَضِيتُ لَكُمُ الإِسْلَامَ دِينًا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وإكمال الدين في ذلك اليوم حصل؛ لأن المسلمين لم يكونوا حجوا حجة الإسلام من قبل فكمل بذلك دينهم لاستكمالهم عمل أركان الإسلام كلها، ولأن الله أعاد الحج على قواعد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ونفى الشرك وأهله فلم يختلط بالمسلمين في ذلك الموقف منهم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إتمام النعمة فإنما حصل بالمغفرة فلا تتم النعمة بدونها، كما قال الله تعالى 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لِيَغْفِرَ لَكَ اللهُ مَا تَقَدَّمَ مِن ذَنبِكَ وَمَا تَأَخَّرَ وَيُتِمَّ نِعْمَتَهُ عَلَيْكَ </w:t>
      </w:r>
      <w:r>
        <w:rPr>
          <w:rStyle w:val="FootnoteAnchor"/>
          <w:rtl w:val="true"/>
        </w:rPr>
        <w:footnoteReference w:id="229"/>
      </w:r>
      <w:r>
        <w:rPr>
          <w:rFonts w:ascii="Amiri" w:hAnsi="Amiri" w:eastAsia="Amiri" w:cs="Amiri"/>
          <w:color w:val="111111"/>
          <w:sz w:val="28"/>
          <w:sz w:val="28"/>
          <w:szCs w:val="28"/>
          <w:rtl w:val="true"/>
          <w:lang w:bidi="ar-SA"/>
        </w:rPr>
        <w:t>وهي تختم بأول يوم من أيام عيد الأضحى؛</w:t>
      </w:r>
    </w:p>
    <w:p>
      <w:pPr>
        <w:pStyle w:val="BookText"/>
        <w:rPr/>
      </w:pPr>
      <w:r>
        <w:rPr>
          <w:rFonts w:ascii="Amiri" w:hAnsi="Amiri" w:eastAsia="Amiri" w:cs="Amiri"/>
          <w:color w:val="111111"/>
          <w:sz w:val="28"/>
          <w:sz w:val="28"/>
          <w:szCs w:val="28"/>
          <w:rtl w:val="true"/>
          <w:lang w:bidi="ar-SA"/>
        </w:rPr>
        <w:t xml:space="preserve">فعن أبي أمامة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عرفة ويوم النحر وأيام التشريق عيدنا أهل الإسلام، وهي أيام أكل وشرب</w:t>
      </w:r>
      <w:r>
        <w:rPr>
          <w:rFonts w:eastAsia="Amiri" w:cs="Amiri" w:ascii="Amiri" w:hAnsi="Amiri"/>
          <w:color w:val="111111"/>
          <w:sz w:val="28"/>
          <w:szCs w:val="28"/>
          <w:rtl w:val="true"/>
          <w:lang w:bidi="ar-SA"/>
        </w:rPr>
        <w:t xml:space="preserve">» </w:t>
      </w:r>
      <w:r>
        <w:rPr>
          <w:rStyle w:val="FootnoteAnchor"/>
          <w:rtl w:val="true"/>
        </w:rPr>
        <w:footnoteReference w:id="230"/>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فنزول هذه الآية في عرفة التي هي أظهر معالم الحج وفي يوم جمعة الذي هو عيد الأسبوع معلنة بإكمال الدين وإتمام النعمة، واختيار أحسن الأديان جدير بأن يكون من أعظم الأعياد فلله مزيد الحمد ووافر الشكر</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وتحظى بفضلها من يوم النحر وهو أعظم أيام السنة عند بعض العلماء،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الأيام عند الله يوم النحر، ثم يوم القر، ويوم القر هو اليوم الذي يلي يوم النحر؛ لأن الناس يقرون فيه بمنى بعد أن فرغوا من الطواف والنحر واستراحوا</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عمل أفضل يوم النحر من دم مسفوك، أو مشي في بر الوالدين أو ذي رحم قاطع يأخذ عليه بالفضل ويبدأه بالسلام، أو رجل أطعم من صالح نسكه ثم دعا إلى بقيته جيرانه من اليتامى وأهل المسكنة والمملوك وتعاهد الأسراء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 لصاحب الأضحية عند أول قطرة تقطر من 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والأضحية شكر لنعمة الله تعالى، وإحياء لسنة خليله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تذكر معاني الصبر، وتقديم محبة الله تعالى على شهوة النفس، وفيها توسعة على الأهل والجار والفقير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 ممن وسع الله في رزقه فاحرص على الأضحية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ذلك في الكتاب والسنة،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لِرَبِّكَ وَ انْحَرْ</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 xml:space="preserve">، المعنى صلِّ العيد وانحر البدن، وقد ثبت في صحيح مسلم عن أنس رضي الله عنه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ضحى بكبشين أملحين أقرنين ذبحهما بيده وسمى وكبر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أي لَيالٍ عَشْر هي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أعطاها الله تعالى لنبيه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عشر ذي الحجة ليتم الميقات كما جاء بالآية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واعَدْنا مُوسى ثَلاثِينَ لَيْلَةً وَ أَتْمَمْناها بِعَشْرٍ فَتَمَّ مِيقاتُ رَبِّهِ أَرْبَعِينَ لَيْلَةً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وفي اليوم العاشر منها يؤدي المسلمون صلاة عيد الأضحى وأنها من ضمن ما تؤشر إليه هذه الصلاة أنها تعبير عن شكر الإنسان المؤمن لما أنعم الله تعالى عليه في هذه الأيام المباركة من الطاعة، ويسأل فيه الله تعالى أن يقبل أعماله وأن يثيبه وأن يجنبه كل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يوم شكر ورجاء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ينبغي على هذا المسلم أن يحرص حرصاً شديداً ويعزم عزماً جاداً على عمارة هذه الأيام بالأعمال والأقوال الصالحة، ومن عزم على شي‌ء أعانه الله وهيأ له الأسباب التي تعينه على إكمال العمل، ومن صدق الله صدقه الله،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جاهَدُوا فِينا لَنَهْدِيَنَّهُمْ سُبُلَنا</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بعد أن تعرضنا لما أودع الله تعالى في هذه الأيام من فضائل ومن أجر وخير وثواب، نبدأ الكلام عن الآيتين المباركتين والأقوال المختلفة فيها وما تحملانه وما قيل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الآيتان إعراباً ولغةً وقراءةً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قسم وجر، والفجر مجرور بواو القسم، والجار والمجرور متعلقان بأقسم، والواو حرف عطف، وليال عطف على الفجر مجرور، وعلامة جره الفتحة نيابة عن الكسرة المقدرة على الياء المحذوفة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ابن مالك إلى هذه القاعدة الهامة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 لجمع مشبه مفاعلا أو المفاعيل بمنع كافلا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وذا اعتلال منه كالجواري رفعاً وجراً أجره كساري</w:t>
      </w:r>
    </w:p>
    <w:p>
      <w:pPr>
        <w:pStyle w:val="BookText"/>
        <w:rPr/>
      </w:pPr>
      <w:r>
        <w:rPr>
          <w:rFonts w:ascii="Amiri" w:hAnsi="Amiri" w:eastAsia="Amiri" w:cs="Amiri"/>
          <w:color w:val="111111"/>
          <w:sz w:val="28"/>
          <w:sz w:val="28"/>
          <w:szCs w:val="28"/>
          <w:rtl w:val="true"/>
          <w:lang w:bidi="ar-SA"/>
        </w:rPr>
        <w:t>واختلف في جواب القسم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فِى ذلِكَ قَسَمٌ لِذِى حِجْرٍ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للتقرير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أنعم عليك إذا كنت قد أنعمت، والجواب على هذا محذوف مضمر وتقديره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لنجازين كل أحد بما عمل، وقدّره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لتعذبن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مذكور وهو إِنَّ رَبَّكَ لَبِالْمِرْصادِ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مجمع البيان للشيخ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القسم إِنَّ رَبَّكَ لَبِالْمِرْصادِ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جوابه محذوف تقديره ليقبضن على كل ظالم أو لينتصفن كل مظلوم من ظالمه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الدر المصون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هذا القَسَم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لَبِلْمِرْصَادِ</w:t>
      </w:r>
    </w:p>
    <w:p>
      <w:pPr>
        <w:pStyle w:val="BookText"/>
        <w:rPr/>
      </w:pPr>
      <w:r>
        <w:rPr>
          <w:rFonts w:ascii="Amiri" w:hAnsi="Amiri" w:eastAsia="Amiri" w:cs="Amiri"/>
          <w:color w:val="111111"/>
          <w:sz w:val="28"/>
          <w:sz w:val="28"/>
          <w:szCs w:val="28"/>
          <w:rtl w:val="true"/>
          <w:lang w:bidi="ar-SA"/>
        </w:rPr>
        <w:t>قاله ابن الأنباري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لدلالةِ المعنى عليه،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لَنُجازِيَنَّ أحدٍاً بما عَمل؛ بدليلِ تعديدِه ما فعلَ بالقرونِ الخاليةِ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ليُعَذِّبَنَّ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عليه أَلَمْ تَرَ </w:t>
      </w:r>
      <w:r>
        <w:rPr>
          <w:rStyle w:val="FootnoteAnchor"/>
          <w:rtl w:val="true"/>
        </w:rPr>
        <w:footnoteReference w:id="236"/>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وقدَّر بما دَلَّتْ عليه خاتمةُ السورةِ قبلَه سورة الغاشية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إِلَيْنا إِيابَهُمْ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عَلَيْنا حِسابَهُمْ لإِيابُهم إلينا وحِسابُهم علينا</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وعشر نعت لليال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الفعل 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انكشاف ظلمة الليل عن نور الصبح وهما فجران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المستطيل وهو الكاذب، والآخر المستطير المنتشر في الأفق وهو الصادق</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وفي مجمع البيان في تفسير القرآن، الآية، قال الشيخ الطبرسي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 شق عمود الصبح فجره الله لعباده فجراً إذا أظهره في أفق المشرق مبشراً بإدبار الليل المظلم وإقبال النهار المضي‌ء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فجران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الفجر المستطيل وهو الذي يصعد طولًا كذنب السرحان ولا حكم له في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هو المستطير المنتشر في أفق السماء وهو الذي يحرم عنده الأكل والشرب لمن أراد أن يصوم في شهر رمضان وهو ابتداء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ولصاحب تفسير البحر المحيط أبي حيان كلام في تنكير ليال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بالها منكرة من بين ما أقسم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ليال مخصوصة من بين جنس الليالي العشر، بعض منها أو مخصوصة بفضيلة ليست لغيرها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عرفت بلام العهد لأنها ليال معلومة معهودة؟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 ذلك لم تستقل بمعنى الفضيلة الذي في التنكير، ولأن الأحسن أن تكون اللامات متجانسة ليكون الكلام أبعد من الألغاز والتعمية،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كتاب مسائل الرازي من غرائب آي التنزيل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نكر الليالي العشر دون سائر ما أقسم به، وهلا عرفها بلام العهد وهي ليالي معلومة معهودة، فإنها ليالي عشر ذي الحجة في قول الجمهور؟</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مخصوصة من بين جنس الليالي العشر بفضيلة ليست لغيرها، فلم يجمع بينها وبين غيرها بلام الجنس، وإنما لم تعرف بلام العهد لأن التنكير أدل على التفخيم والتعظيم بدليل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إِلهُكُمْ إِلهٌ واحِدٌ ونظيره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أُقْسِمُ بِهذَا الْبَلَدِ فعرفه ثم قال وَوالد فنكّره، والمراد به آدم وإبراهيم أو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ولأن الأحسن أن تكون اللامات كلها متجانسة، ليكون الكلام أبعد عن الألغاز والتعمية، وهي في الباقي للجنس</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انتهى ما قاله محمد بن أبي بكر بن عبد القادر الرازي في سورة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وليالِ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فبعضهم يكتبُ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القراءةِ دونَ ياءٍ، وبعضُهم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وهو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وليالي أيام عشرٍ، وكان مِنْ حَقِّه على هذا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لأنَّ المعدودَ مذكرٌ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إذا حُذِف المعدودُ جاز الوجهان،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وأتبعه بسِتٍّ من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الكسائي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صُمْنا من الشهر خمساً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والعامَّةُ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قرأ أبو الدينار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والفجر، والوتر، ويسر بالتنوين في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خالويه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كما روي عن بعض العرب أنه وقف على آخر القوافي بالتنوين، وإن كان فعلًا، وإن كان فيه ألف ولام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أقليّ اللوم عاذل والعتابا وقولي إن أصبت لقد أصابا</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ذكره النحويون في القوافي المطلقة إذا لم يترنم الشاعر، وهو أحد الوجهين اللذين للعرب إذا وقفوا على الكلم في الكلام لا في الشعر، وهذا الأعرابي أجرى الفواصل مجرى القوافي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لَيالٍ عَشْرٍ بالتنوين؛ وابن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فضبطه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لَيالٍ عَشْرٍ بلام دون ياء، وبعضهم وليالي عشر بالياء، ويريد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وليالي أيام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حذف الموصوف المعدود، وهو مذكر، جاء في عدده حذف التاء من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والوتر بفتح الواو وسكون التاء، وهي لغة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والأغر عن ابن عباس، وأبو رجاء وابن وثاب وقتادة وطلحة والأعمش 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عنه؛ والأخوان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الواو، وهي لغة تميم، واللغتان في الفرد، فأما في الرحل فالكسر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الأصمعي فيه اللغتين؛ ويونس عن أبي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الواو وكسر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الياء وصلًا ووقفاً؛ وابن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بإثباتها فيهما؛ ونافع وابن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عنه بياء في الوصل وبحذفها في الوقف</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هذا ما ورد في اللغة والإعراب والقراءة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ولهم في تفسير الفجر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 فجر يوم عرفة ويبدو أنه قول أكثر المفسرين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 يوم النحر؛ لأنه يقع فيه القربان ويتصل بالليالي العشر عن أبي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 أول يوم من ذي الحجة؛ لأن الله تعالى قرن الأيام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لَيالٍ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عشر ذي الحجة عن مجاهد والضحاك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 أول المحرم لأنه تتجدد عنده السنة عن قتادة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 كل يوم أو فجر النهار وهو انفجار الصبح كل يوم، عن عكرمة والحسن والجبائي ورواه أبو صالح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به كما أقسم بالصبح، ويراد به الجنس، لا فجر يوم مخصوص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بالفجر النهار كله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 يوم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 هو صلاة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وقرآنها هو قرآن 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 العيون من الصخور وغيرها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وَ لَيالٍ عَشْرٍ لهم أقوال عديدة،</w:t>
      </w:r>
    </w:p>
    <w:p>
      <w:pPr>
        <w:pStyle w:val="BookText"/>
        <w:rPr/>
      </w:pPr>
      <w:r>
        <w:rPr>
          <w:rFonts w:ascii="Amiri" w:hAnsi="Amiri" w:eastAsia="Amiri" w:cs="Amiri"/>
          <w:color w:val="111111"/>
          <w:sz w:val="28"/>
          <w:sz w:val="28"/>
          <w:szCs w:val="28"/>
          <w:rtl w:val="true"/>
          <w:lang w:bidi="ar-SA"/>
        </w:rPr>
        <w:t>وقبل ذلك يمكننا أن نشير إلى أن هناك قولين يعدان من أهم الأقوال في المراد من وَ لَيالٍ عَشْرٍ نؤشر عليهما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عشر ذي الحجة لما ذكرناه من أسباب خصت بها هذه الليالي منحتها صفات رائعة وجعلتها أياماً فاضلة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لَيالٍ عَشْرٍ ليال العشر الأخيرة من رمضان؛ لأن الأصل في الليالي أنها الليالي وليست الأيام،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ليال العشر الأخيرة من رمضان فيها ليلة القدر التي قال الله عنها في سورة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أَلْفِ شَهْرٍ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فِى لَيْلَةٍ مُبارَكَةٍ إِنَّا كُنَّا 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يُفْرَقُ كُلُّ أَمْرٍ حَكِيمٍ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وقال هذا الفريق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أرجح من القول الأول، وإن كان القول الأول هو قول الجمهور، لكن اللفظ لا يسعف قول الجمهور، وإنما يرجح القول الثاني أنها الليالي العشر الأواخر من رمضان، وأقسم الله بها لشرفها، ولأن فيها ليلة القدر، ولأن المسلمين يختمون بها شهر رمضان الذي هو وقت فريضة من فرائض الإسلام وأركان الإسلام، فلذلك أقسم الله بهذه الليالي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اللغة العربية من السعة بدرجة عالية تسمح بأن تطلق الليالي ويراد بها الأيام والأيام تطلق ويراد بها الليالي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هذا نذكر الأقوال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 الأول من ذي الحجة عن ابن عباس والحسن وعبدالله بن الزبير وقتادة ومجاهد والضحاك والسدي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والحسن ومجاهد والضحاك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العشر الأول من ذي الحجة شرفها الله تعالى ليسارع الناس فيها إلى عمل الخير واتقاء الشر على طاعة الله في تعظيم ماعظم وتصغير ما صغره، وينالون بحسن الطاعة الجزاء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اعتمد هذا القول الشيخ الطوسي في تبيانه بعد أن أضاف للقائلين به كلًا من عبدالله بن الزبير ومسروق وابن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 من أول 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هوالمعتمد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العشر الأوائل من شهر محرم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 الأواخر من شهر رمضان في رواية أخرى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عشر موسى للثلاثين ليلة التي أتمها الله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الأمثل تفصيل وأقوال أخرى ننقلها كما جاءت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بمعنى الشقّ الواسع، وقيل للصبح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نوره يشقّ ظلمة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هو معلوم فالفجر فجران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كاذب وصادق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الفجر الكاذب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الخيط الأبيض الطويل الذي يظهر في السماء، ويشبّه بذنب الثعلب، تكون نقطة نهايته في الافق، وقسمه العريض في وسط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الفجر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النور الذي يبدأ من الافق فينتشر، وله نورانية وشفافية خاصة، كنهر من الماء الزلال يغطي افق الشرق ثمّ ينتشر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ويعلن الفجر الصادق عن انتهاء الليل وابتداء النهار، وعنده يمسك الصائمون، وتصلى فريضة الصبح</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وفُسّر الْفَجْر في الآية بمعناه المطلق،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فهو من آيات عظمة الله سبحانه وتعالى، ويمثل انعطافاً في حركة حياة الموجودات الموجودة على سطح الأرض، ومنها الإنسان، ويمثل كذلك حاكمية النور على الظلام، وعند مجيئه تشرع الكائنات الحية بالحركة والعمل، ويعلن انتهاء فترة النوم والسكون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أقسم الله تعالى ببداية حياة اليوم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وفسّره بعض، بفجر أوّل يوم من محرم وبداية السنة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وفَسّره آخرون، بفجر يوم عيد الأضحى، لما فيه من مراسم الحج المهمّة ولاتصاله بالليالي العشرة الاولى من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فجر أوّل شهر رمضان المبارك، أو فجر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يخلص إلى أن مفهوم الآية أوسع من أن تحدد بمصداق من مصاديقها، فهي تضم كلّ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البعض إلى أوسع ممّا ذكر حينما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كلّ نور يشع وسط 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فبزوغ نور الإسلام ونور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ظلام عصر الجاهلية هومن مصاديق الفجر، وكذا بزوغ نور قيام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وسط ظلام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جاء في بعض الرّوايات</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ومن مصاديقه أيضاً، ثورة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الدامية، لشقها ظلمة ظلام بني اميّة، وتعرية نظامهم الحاكم بوجهه الحقيقي أمام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من مصاديقه، كلّ ثورة قامت أو تقوم ضدّ الكفر والجهل والظلم على مرّ التاريخ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وحتى انقداح أوّل شرارة يقظة في قلوب المذنبين المظلمة تدعوهم إلى التوبة،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لا شك فيه أنّ المعاني هي توسعة لمفهوم الآية، أمّا ظاهرها فيدل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وبعد ذكره لكل هذه الأقوال يذكر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والمشهور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ليال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إنّهن ليالي أوّل ذي الحجّة، التي تشهد أكبر اجتماع عبادي سياسي لمسلمي العالم من كافة أقطار الأرض، وورد هذا المعنى فيما رواه جابر بن عبد الله الأنصاري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ليالي أوّل شهر محرم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ليالي آخر شهر رمضان، لوجود ليلة القدر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والجمع بين كلّ ما ذُكر ممكن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في بعض الرّوايات التي تفسّر باطن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المنتظر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ليال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العشر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أيّة حال، فالقسم بهذه الليالي يدلّ على أهميتها الإستثنائية نسبة لبقية الليالي، وهذا هو شأن القسم، ولا مانع من الجمع بين كلّ ما ذكر من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الهامش يذكر جاءت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وَلَيالٍ عَشْرٍ بصيغة النكرة للدلالة على عظمتها وأهميتها، وإلّا فهي تنطبق على كلّ ما ذكر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ما قاله صاحب التفسير الأمثل الشيخ مكارم الشيرازي عند تفسيره سورة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حديثنا يتناول الآيتين الأولى والثانية فقط من سورة الفجر، فمن الضروري ذكر المراد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الشَّفْعِ وَ الْوَتْرِ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 أيضاً في الآية وَ الشَّفْعِ وَ الْوَتْرِ أقوال عديدة كما هي في الآيتين السابقتين، ومن ضمن هذه الأقوال في المراد من الشفع والوتر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يوم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وهذان ينسبان إلى كل من ابن عباس وعكرمة والضحاك وهي رواية جابر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والوجه فيه أن يوم النحر يشفع بيوم نفر بعده، وينفرد يوم عرفة بالموقف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التروية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ذلك عن أبي جعفر وأبي عبد الله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الشفع والوتر 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تَعَجَّلَ فِى يَوْمَيْنِ فَلا إِثْمَ عَلَيْهِ وَ مَنْ تَأَخَّرَ فَلا إِثْمَ عَلَيْهِ فالشفع النفر الأول، والوتر النفر الأخير </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هذا، وقد ذكر كتاب التحرير والتحبير فيها ستة وثلاثين قولًا وذكر ابن عطية في الشفع والوتر أربعة عشر قولًا، والزمخشري ثلاثة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مارواه أبو أيوب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 يوم عرفة ويوم الأضحى، والوتر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روى جابر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 يوم النحر، والوتر يوم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عن جابر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 عرفة وتر لأنه تاسعها، ويوم النحر شفع لأنه عاشرها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آخر عن أبي الزبير عن جابر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العشر عشر الأضحى، والوتر يوم عرفة، والشفع يوم النحر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ورواه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كثير في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وسنجد هذا في أقوال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لَيالٍ عَشْر</w:t>
      </w:r>
    </w:p>
    <w:p>
      <w:pPr>
        <w:pStyle w:val="BookText"/>
        <w:rPr/>
      </w:pPr>
      <w:r>
        <w:rPr>
          <w:rFonts w:ascii="Amiri" w:hAnsi="Amiri" w:eastAsia="Amiri" w:cs="Amiri"/>
          <w:color w:val="111111"/>
          <w:sz w:val="28"/>
          <w:sz w:val="28"/>
          <w:szCs w:val="28"/>
          <w:rtl w:val="true"/>
          <w:lang w:bidi="ar-SA"/>
        </w:rPr>
        <w:t>لهم العديد من الأقوال عن هذه الأيام المباركة، نسجل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سعيد بن جبير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تطفئوا سرجكم ليالي العشر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كناية عن القراءة والقيام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السبب في امتياز عشر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اجتماع أمهات العبادة فيه، وهي الصلاة والصيام والصدقة والحج، ولا يأتي ذلك في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رجب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كان الله سبحانه قد وضع في نفوس عباده المؤمنين حنيناً إلى مشاهدة بيته الحرام، وليس كل أحد قادراً على مشاهدته كل عام، فرض على المستطيع الحج مرة واحدة في عمره، وجعل موسم العشر مشتركاً بين السائرين والقاعدين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آخرون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أيام عشر ذي الحجة أفضل الأيام، وليالي العشر الأواخر من رمضان أفضل الليالي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عشر ذي الحجة أفضل من أيام العشر من رمضان، والليالي العشر الأواخر من رمضان أفضل من ليالي عشر ذي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العشر بكل يوم ألف يوم، ويوم عرفة بعشرة آلاف يوم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بلغني أن العمل في اليوم من أيام العشر كقدر غزوة يصام نهارها ويحرس ليلها إلا أن يختص امرؤ بشهادة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أقوال بعض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نذكر بإيجاز ما قاله عدد من المفسرين بخصوص هاتين الآيتين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وَلَيالٍ عَشْر</w:t>
      </w:r>
    </w:p>
    <w:p>
      <w:pPr>
        <w:pStyle w:val="BookText"/>
        <w:rPr/>
      </w:pPr>
      <w:r>
        <w:rPr>
          <w:rFonts w:ascii="Amiri" w:hAnsi="Amiri" w:eastAsia="Amiri" w:cs="Amiri"/>
          <w:color w:val="111111"/>
          <w:sz w:val="28"/>
          <w:sz w:val="28"/>
          <w:szCs w:val="28"/>
          <w:rtl w:val="true"/>
          <w:lang w:bidi="ar-SA"/>
        </w:rPr>
        <w:t>بدأ الرازي في تفسيره لهذه الآيات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هذه الأشياء التي أقسم الله تعالى بها لا بد وأن يكون فيها إما فائدة دينية، مثل كونها دلائل باهرة على التوحيد، أو فائدة دنيوية توجب بعثاً على الشكر، أو مجموعهما، ولأجل ما ذكرناه اختلفوا في تفسير هذه الأشياء اختلافاً شديداً، فكل أحد فسّره بما رآه أعظم درجة في الدين، وأكثر منفعة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راح يعدد فقط وجوهاً لتفسير المراد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وَلَيالٍ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عن وَلَيالٍ عَشْر إنما جاءت منكرة من بين ما أقسم الله به لأنها ليال مخصوصة بفضائل لا تحصل في غيرها والتنكير دال على الفضيلة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أن يصوب الطبري قولًا، يذكر عدداً من الروايات عن مراد وَلَيالٍ عَشْر وهذه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وَلَيالٍ عَشْرٍ اختلف أهل التأويل في هذه الليالي العشر أيّ ليال هي؟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ليالي عشر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أبي عديّ، وعبد الوهاب ومحمد بن جعفر، عن عوف، عن زرارة،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اللياليَ العشر التي أقسم الله بها، هي ليالي العشر الأول من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أبي، عن أبيه،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وَلَيالٍ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الأضحى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السنة من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عمر بن قيس، عن محمد بن المرتفع، عن عبد الله بن الزّبير وَلَيالٍ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ذي الحجة إلى يوم النحر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عُلَية،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زرارة بن أوفى،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الليالي العشر اللاتي أقسم الله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الليالي الأُوَل من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إسرائيل، عن أبي إسحاق، عن مسروق وَلَيالٍ 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ذي الحجة، وهي التي وعد الله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عُلَية،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عاصم الأحول، عن عكرِمة وَلَيالٍ 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مهران، عن سفيان، عن الأغرّ المنقريّ، عن خليفة بن حصين، عن أبي نصر، عن ابن عباس وَلَيالٍ 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الأضحى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عيسى، وحدثني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ورقاء، جميعاً، عن ابن أبي نجيح، عن مجاهد، 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وَلَيالٍ 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سعيد، عن قتادة وَلَيالٍ 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نحدّث أنها عشر الأضحى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ابن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ثَور، عن معمر، عن يزيد بن أبي زياد،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عمل في ليال من ليالي السنة أفضل منه في ليالي العشر، وهي عشر موسى التي أتمَّها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ابن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ثور، عن معمر، عن أبي إسحاق،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ليال العشر،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أفضل أيام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حُدثت عن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معاذ،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الضحاك يقول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وَلَيالٍ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الأضحى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زيد،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وَلَيالٍ 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ذي الحجة،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عشر المحرّم من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ذكر الرازي ذلك يخلص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والصواب من القول في ذلك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عشر الأضحى، لإجماع الحجة من أهل التأويل عليه، وأن عبد الله ابن أبي زياد القَطْوانيّ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زيد بن حباب،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عياش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ثني جُبير بن نعيم، عن أبي الزبير، عن جابر، أن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وَلَيالٍ 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الأَضْحَى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التحرير والتنوير لابن عاشور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وَلَيالٍ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ليال معلومة للسامعين موصوفة بأنها عشر واستُغني عن تعريفها بتوصيفها بعشر وإذ قد وصفت بها العدد تعين أنها عشر متتابعة، وعدل عن تعريفها مع أنها معروفة ليتوصل بترْك التعريف إلى تنوينها المفيد للتعظيم، وليس في ليالي السَّنة عشرُ ليال متتابعة عظيمة مثل عشر ذي الحجّة التي هي وقتُ مناسك الحج، ففيها يكون الإِحرام ودخول مكة وأعمال الطواف، وفي ثامنتها ليلة التروية، وتاسعتها ليلة عرفة وعاشرتها ليلة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فتعين أنها الليالي المرادة بليال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ابن عباس وابن الزبير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كثير في تفسيره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والليالي العشر المراد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ذي الحجة؛ كما قاله ابن عباس وابن الزبير ومجاهد وغير واحد من السلف والخلف، وقد ثبت في صحيح البخاري عن ابن عباس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أيام العمل الصالح أحب إلى الله فيهن من هذه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ذي الحجة،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الجهاد في سبيل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الجهاد في سبيل الله، إلا رجلًا خرج بنفسه وماله، ثم لم يرجع من ذلك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وواصل كلامه في ذكر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 الأول من المحرم، حكاه أبو جعفر بن جرير، ولم يعزه إلى أحد، وقد روى أبو كدينة عن قابوس بن أبي ظبيان عن أبيه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وَلَيالٍ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العشر الأول من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ينتهي إلى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زيد بن الحباب، حدثنا عياش بن عقبة، حدثني خير بن نعيم عن أبي الزبير عن جابر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العشر عشر الأضحى، والوتر يوم عرفة، والشفع يوم النحر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ورواه النسائي عن محمد بن رافع وعبدة بن عبد الله، وكل منهما عن زيد بن الحباب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ابن جرير وابن أبي حاتم من حديث زيد بن الحباب به، وهذا إسناد رجاله لا بأس بهم، وعندي أن المتن في رفعه نكارة،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وَلشَّفْعِ وَلْوَتْرِ قد تقدم في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الوتر يوم عرفة؛ لكونه التاسع، وأن الشفع يوم النحر؛ لكونه العاشر، وقاله ابن عباس وعكرمة والضحاك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الأشج، حدثني عقبة بن خالد عن واصل بن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عطاء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وَلشَّفْعِ وَلْوَتْرِ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صلاتنا وترنا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الشفع يوم عرفة، والوتر ليلة الأضحى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عامر بن إبراهيم الأصبهاني، حدثني أبي عن النعمان،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السلام، عن أبي سعيد بن عوف، حدثني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الزبير يخطب الناس،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الشفع والوتر،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تَعَجَّلَ فِى يَوْمَيْنِ فَلَا إِثْمَ عَلَيْهِ والوتر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تَأَخَّرَ فَلا إِثْمَ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المرتفع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ابن الزبير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الشفع أوسط أيام التشريق، والوتر آخر أيام التشريق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القرطبي في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وَلْفَجْرِ أقسم بالفجر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وَلَيالٍ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وَلشَّفْعِ وَلْوَتْرِ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وَللَّيْلِ إِذَا يَسْرِ أقسام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انفجار الظلمة عن النهار من كل يوم؛ قاله عليّ وابن الزُّبير وابن عباس 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 أيضاً أنه النهار كله، وعَبَّر عنه بالفجر لأنه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مُحَيْصِن عن عطية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فجر يوم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فجر أوّل يوم من المحرم، منه تنفجر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جريج عن عطاء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صبيحة يوم النحر؛ لأن الله تعالى جل ثناؤه جعل لكل يوم ليلة قبله، إلا يوم النحر لم يجعل له ليلة قبله ولا ليلة بعده؛ لأن يوم عرفة له ليلتان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قبله وليلة بعده، فمن أدرك الموقف ليلة بعد عرفة، فقد أدرك الحج إلى طلوع الفجر، فجر يوم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عكرمة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انشقاق الفجر من يوم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محمد بن كعب القُرَظيّ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أيام العشر، إذا دفَعْتَ من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 ذي الحجة، لأن الله تعالى قرن الأيام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وَلَيالٍ عَشْرٍ أي ليال عشر من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قال مجاهد والسدّيّ والكلبيّ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وَلَيالٍ عَشْرٍ هو عشر ذي الحِجة، 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مسروق هي العشر التي ذكرها الله في قصة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وَأَتْمَمْنَاهَا بِعَشْرٍ </w:t>
      </w:r>
      <w:r>
        <w:rPr>
          <w:rStyle w:val="FootnoteAnchor"/>
          <w:rtl w:val="true"/>
        </w:rPr>
        <w:footnoteReference w:id="245"/>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أفضل أيام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أبو الزبير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وَلَيالٍ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الأضحى، فهي ليال عشر على هذا القول؛ لأن ليلة يوم النحر داخلة فيه، إذ قد خصها الله بأن جعلها موقفاً لمن لم يدرك الوقوف 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نكرت ولم تعرّف لفضيلتها على غيرها، فلو عُرِّفت لم تستقل بمعنى الفضيلة الذي في التنكير، فنكرت من بين ما أقسم به، للفضيلة التي ليست لغيرها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عباس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العشر الأواخر من رمضان؛ وقاله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عباس أيضاً ويمان والطبريّ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العشر الأول من المحرّم، التي عاشِرها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وَلَيَالِ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وليالي أيام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الزمخشري في تفسير الكشاف فقد صرح بأنه أراد بالليالي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بالها منكرة من بين ما أقسم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ليال مخصوصة من بين جنس الليالي العشر بعض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مخصوصة بفضيلة ليست لغيرها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عرفت بلام العهد، لأنها ليال معلومة معهودة؟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 ذلك لم تستقل بمعنى الفضيلة الذي في التنكير؛ ولأن الأحسن أن تكون اللامات متجانسة، ليكون الكلام أبعد من الألغاز والتعمية، وبالشفع والوتر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الأشياء كلها شفعها ووترها، وإما شفع هذه الليالي ووترها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شفعها يوم النحر، ووترها يوم عرفة، لأنه تاسع أيامها وذاك عاشرها، وقد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فسرهما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أكثروا في الشفع والوتر حتى كادوا يستوعبون أجناس ما يقعان فيه، وذلك قليل الطائل، جدير بالتلهي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والسيد الطباطبائي لا يستبعد أن يكون المراد بالفجر هو فجر يوم النحر وهو عاشر ذي الحجة فيما يصف الوجوه الأخرى أنها ردية كما يعبر، أما فيما يتعلق 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لَيالٍ عَشْرٍ فهو يميل إلى أنها الليالي العشر من أول ذي الحجة، وأن وَ الشَّفْعِ وَ الْوَتْرِ يوم التروية ويوم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نص كلامه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 ظاهر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الْفَجْرِ أن المراد به مطلق الفجر ولا يبعد أيضاً أن يراد به فجر يوم النحر وهو عاشر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فجر ذي الحجة،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 المحرم أول السنة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 يوم الجمعة، وقيل فجر ليلة جمع،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صلاة الفجر،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النهار كله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 العيون من الصخور وغيرها وهي وجوه 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لَيالٍ عَشْرٍ لعل المراد بها الليالي العشر من أول ذي الحجة إلى عاشرها والتنكير للتفخيم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بها الليالي العشر من آخر شهر رمضان،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الليالي العشر من أوله، وقيل الليالي العشر من أول المحرم،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عبادة ليال عشر على تقدير أن يراد بالفجر صلاة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وَ الشَّفْعِ وَ الْوَتْرِ يقبل الانطباق على يوم التروية ويوم عرفة، وهو الأنسب على تقدير أن يراد بالفجر وليال عشر فجر ذي الحجة والعشر الأول من لياليها</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كما أن علي بن إبراهيم القمي يذهب في تفسيره إلى أن وَ لَيالٍ عَشْرٍ هي عشر ذي الحجة، وكذا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غريب القرآن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لَيالٍ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إنها آيات جميلة، لا يعلم أسرارها إلا الله سبحانه وتعالى، سواء أكان مرادها العشرالأواخر من شهر رمضان المبارك أم مرادها العشرالأوائل من شهر ذي الحجة المبارك المؤيد بالروايات وبما ذهب إليه عدد من كبار المفسرين، فهي أيام لها وقع عظيم على النفوس المؤمنة وهي أوقات طيبة، تشكل موسماً يكفي في بركاته وفضائله وعطاءاته أنه أيام معلومات اختارها الله تعالى؛ لتطل السماء من خلالها على خلائق اجتمعت تلبيةً لنداء خالد أطلقه خليل الرحمن إبراهيم منذ أربعة آلاف عام تزيد أو تنقص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 فِى النَّاسِ بِالْحَجِّ يَأْتُوكَ رِجالًا وَ عَلى كُلِّ ضامِرٍ يَأْتِينَ مِنْ كُلِّ فَجٍّ عَمِيقٍ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لِيَشْهَدُوا مَنافِعَ لَهُمْ وَ يَذْكُرُوا اسْمَ اللهِ فِى أَيَّامٍ مَعْلُوماتٍ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لتطل رحمة ربك على وجوه يومئذ ناضرة إلى ربها ناظرة، تنتظرمغفرة ربها و رحمته وثوابه </w:t>
      </w:r>
      <w:r>
        <w:rPr>
          <w:rFonts w:eastAsia="Amiri" w:cs="Amiri" w:ascii="Amiri" w:hAnsi="Amiri"/>
          <w:color w:val="111111"/>
          <w:sz w:val="28"/>
          <w:szCs w:val="28"/>
          <w:rtl w:val="true"/>
          <w:lang w:bidi="ar-SA"/>
        </w:rPr>
        <w:t>..!</w:t>
      </w:r>
      <w:bookmarkStart w:id="24" w:name="pg11059_85431"/>
    </w:p>
    <w:p>
      <w:pPr>
        <w:pStyle w:val="Heading2"/>
        <w:numPr>
          <w:ilvl w:val="1"/>
          <w:numId w:val="1"/>
        </w:numPr>
        <w:rPr/>
      </w:pPr>
      <w:bookmarkStart w:id="25" w:name="__RefHeading___Toc1575819_1067777946"/>
      <w:bookmarkStart w:id="26" w:name="_Toc9"/>
      <w:bookmarkEnd w:id="24"/>
      <w:bookmarkEnd w:id="25"/>
      <w:r>
        <w:rPr>
          <w:rtl w:val="true"/>
        </w:rPr>
        <w:t xml:space="preserve">شخصيات من الحرمين الشريفين </w:t>
      </w:r>
      <w:r>
        <w:rPr>
          <w:rtl w:val="true"/>
        </w:rPr>
        <w:t>(</w:t>
      </w:r>
      <w:r>
        <w:rPr/>
        <w:t>24</w:t>
      </w:r>
      <w:r>
        <w:rPr>
          <w:rtl w:val="true"/>
        </w:rPr>
        <w:t xml:space="preserve">) </w:t>
      </w:r>
      <w:r>
        <w:rPr>
          <w:rtl w:val="true"/>
        </w:rPr>
        <w:t>أبى بن كعب‌</w:t>
      </w:r>
      <w:bookmarkEnd w:id="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ليُهْنِكَ العِلْمُ أبا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شريف</w:t>
      </w:r>
    </w:p>
    <w:p>
      <w:pPr>
        <w:pStyle w:val="BookText"/>
        <w:rPr/>
      </w:pPr>
      <w:r>
        <w:rPr>
          <w:rFonts w:ascii="Amiri" w:hAnsi="Amiri" w:eastAsia="Amiri" w:cs="Amiri"/>
          <w:color w:val="111111"/>
          <w:sz w:val="28"/>
          <w:sz w:val="28"/>
          <w:szCs w:val="28"/>
          <w:rtl w:val="true"/>
          <w:lang w:bidi="ar-SA"/>
        </w:rPr>
        <w:t>أبي بن كعب بن قيس بن عبيد بن زيد بن معاوية بن عمرو بن مالك 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ثعلبة بن عمرو بن الخزرج، من بني النجار، من الخزرج، فهو النجاري الخزرجي المدني، وهو الصحابي الأنصاري، وهو البدري العقبي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أمه صهيلة بنت الأسود بن حرام بن عمرو بن مالك بن النجار، تجتمع هي وأبوه في عمرو بن مالك بن النجار، وهي عمة أبي طلحة زيد بن سهل بن الأسود بن حرام الأنصاري، زوج أم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لأبي بن كعب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الطفيل ومحمد، وأمهما أم الطفيل بنت الطفيل بن عمرو بن المنذر بن سبيع بن عبد نهم من دوس، وأم عمرو بنت أبي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المنذر، وأبو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حين يريد أن يقول له شيئاً، يناديه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أبي حين يخاطب عمر بن الخطاب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الخطاب؛ فيقول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الطفيل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ربعة نحيفاً أو رجلًا دحداحاً،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بالقصير ولا بالطويل، أبيض الرأس واللحية، لا يغير شيبه</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لقد كان من المتفوقين في مدرسة الصحبة المباركة، إيماناً وعلماً وجهاداً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يكون كذلك وقد حظي بمنزلة عالية ومرتبة فاضلة؛ أن يذكر في الملأ الأعلى ذلك كونه مرجعاً أميناً في القرآن الكريم؛ حتى خص بامتيازات جليلة منها أن تقرأ عليه سورة البينة، والآمر بهذا هو رب العالمين، والمأمور بالقراءة 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لقد خص صاحب هذه الترجمة بأنه أول من يقرأ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من قبله تعالى سورة البينة، وكان أول من ذكر اسمه في الملإ الأعلى، فكان أقرأ هذه الأمة للقرآن، وكان أحد الأربعة الذين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يؤخذ منهم القرآن، وكان من أبرز المفسرين للقرآن من الصحابة، وكان صاحب منهج أو مدرسة في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سيد الأنصار كما أحب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ينادوا أبياً به، فعن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مختصر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عيد،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لي سيد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فدعوا أبي بن كعب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إسلامه</w:t>
      </w:r>
    </w:p>
    <w:p>
      <w:pPr>
        <w:pStyle w:val="BookText"/>
        <w:rPr/>
      </w:pPr>
      <w:r>
        <w:rPr>
          <w:rFonts w:ascii="Amiri" w:hAnsi="Amiri" w:eastAsia="Amiri" w:cs="Amiri"/>
          <w:color w:val="111111"/>
          <w:sz w:val="28"/>
          <w:sz w:val="28"/>
          <w:szCs w:val="28"/>
          <w:rtl w:val="true"/>
          <w:lang w:bidi="ar-SA"/>
        </w:rPr>
        <w:t xml:space="preserve">أعلن إسلامه، وتوثقت أركان إيمانه، وصار رجلًا معروفاً في مدرسة القرآن الكريم ومدرسة الصحبة النبوية الشريفة، وخلد ذكره على مر الأجيال كمجاهد وصاحب منهج قرآني، وراوية للسنة النبوية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توفر على كل هذه المناقب، بعد أن نشأ أبو المنذر رضوان الله تعالى عليه في ديار يثرب غاضباً على حياة قومه، معترضاً على دينها، متأملًا في الكون من حوله، وعلى الرغم من وجود اليهود في المدينة آنذاك، إلا أن ما وقع في يده من وريقاتها لم يشف غليله، ولم يرو عطشه، ولم تهد حيرته، ولم تشبع نهمه،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يتأمل في الكون من حوله ليلًا ونهاراً، وفي إحدى الليالي خرج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 بديار المدينة، فسمع حواراً في دار سعد بن الربيع، فسمع بأذنه كلاماً عن الإسلام و نبي الإسلام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وعلم أن مصعب بن عمير أتى سفيراً، وكأول سفير للإسلام؛ ليعلم الناس الإسلام أحكاماً وآداباً ومفاهيم، فما أن سمع الحوار حتى طرق الباب على سعد، وأعلن إسلامه؛ ليحظى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بالسفر إلى مكة؛ ثم ليشهد بيعة العقبة مع السبعين من الأنصار كما في مختصر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 المقصود العقبة الثانية، ولكني وللأسف لم أجد له اسماً في السيرة النبوية لابن هشام، وهو يذكر أسماء أهل البيعتين الأولى والثانية من الأوس والخزرج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أبي بن كعب من الأنصار الذين نصروا رسول الله، واستقبلوه في يثرب، وقد شهد كل الغزوات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وبقية المشاهد، وجمع القرآن في حياة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رأساً في العلم وبلغ في المسلمين الأوائل منزلة رفيعة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قال عنه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سيد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إلى الخليفة الثاني عمر بن الخطاب أنه قال عنه مادحاً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سيد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توالت عليه هذه المناقب، وعظم حب المسلمين له، واشتد ودهم له، ولاذوا به في معرفة ما يشكل عليهم من علم ومعرفة، حتى جاء في الخبر عن قيس بن عباد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آتي المدينة فألقى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أحبهم إليّ أبي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قعد يحدث، فما رأيت الرجال مدت أعناقها إلى رجل مثلما مدت أعناقها متوجهة إلى أبي بن كعب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المؤاخاة</w:t>
      </w:r>
    </w:p>
    <w:p>
      <w:pPr>
        <w:pStyle w:val="BookText"/>
        <w:rPr/>
      </w:pPr>
      <w:r>
        <w:rPr>
          <w:rFonts w:ascii="Amiri" w:hAnsi="Amiri" w:eastAsia="Amiri" w:cs="Amiri"/>
          <w:color w:val="111111"/>
          <w:sz w:val="28"/>
          <w:sz w:val="28"/>
          <w:szCs w:val="28"/>
          <w:rtl w:val="true"/>
          <w:lang w:bidi="ar-SA"/>
        </w:rPr>
        <w:t xml:space="preserve">مشروع المؤاخاة بين المسلمين، الذي أسسه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كان من أروع المشاريع، وأعظمها نفعاً على كل المستويات الإيمانية والاجتماعية والسياسية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الأساس المتين والصلب لبناء قاعدة إيمانية تمهيداً لبناء مجتمع آمن متكافل، فدولة قائمة على الحب والمودة والتضامن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غدا مجتمع المدينة ودولته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مثالًا لنموذج فذ نادر، يحلم به الشرفاء والأحرار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السهيلي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آخى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أصحابه حين نزلوا بالمدينة؛ ليذهب عنهم وحشة الغربة، ويؤنسهم من مفارقة الأهل والعشيرة، ويشدّ أزر بعضهم ببعض، فلما عز الإسلام، واجتمع الشمل، وذهبت الوحشة، أنزل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أُولُوا الأَرْحامِ بَعْضُهُمْ أَوْلى بِبَعْضٍ فِى كِتابِ اللهِ أعني في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المؤمنين كلهم إخوة،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إِخْوَةٌ يعني في التوادد، وشمول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راح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يؤاخي بين المهاجرين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وآخى بين سعد بن زيد بن عمرو بن نفيل وأبي بن كعب، وهو أخو بني النجار أخوين</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أبي مجاهداً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أن هاجر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حتى كان أبيّ ملازماً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فاشترك في بناء المسجد، ثم في معركة بدرٍ الكبرى، فكان واحداً من أهلها، ولم يتخلف عن مشاهد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بل حضرها كلها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ابَيّ قرآنياً</w:t>
      </w:r>
    </w:p>
    <w:p>
      <w:pPr>
        <w:pStyle w:val="BookText"/>
        <w:rPr/>
      </w:pPr>
      <w:r>
        <w:rPr>
          <w:rFonts w:ascii="Amiri" w:hAnsi="Amiri" w:eastAsia="Amiri" w:cs="Amiri"/>
          <w:color w:val="111111"/>
          <w:sz w:val="28"/>
          <w:sz w:val="28"/>
          <w:szCs w:val="28"/>
          <w:rtl w:val="true"/>
          <w:lang w:bidi="ar-SA"/>
        </w:rPr>
        <w:t xml:space="preserve">كان المسلمون ينظرون إلى أُبي بن كعب نظرتهم إلى ذلك الرجل القرآني الرشيد المستقيم السيرة، الطيب العنصر، العظيم في الإسلام، وجاء في الخبر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يوم 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 لي سيد الأنصار؛ فدعو أُبي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 كذلك فقد نال أبي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شرفاً ربما لم ينله غيره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يقرأ عليه سورة البينة، فقد ذكر كل من البخاري ومسلم في صحيحيهما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أمرني أن أقرأ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الَّذِينَ كَفَرُوا </w:t>
      </w:r>
      <w:r>
        <w:rPr>
          <w:rStyle w:val="FootnoteAnchor"/>
          <w:rtl w:val="true"/>
        </w:rPr>
        <w:footnoteReference w:id="249"/>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وسماني لك؟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في حفظه القرآن وترتيله وفهم آياته من المتفوقين، قال له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أبي بن كعب، إني أمرت أن أعرض عليك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وأبي يعلم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يتلقى أوامره من الوحي، هنالك سأل الرسول الكريم في نشوة غامرة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وهل ذكرت لك باسمي؟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باسمك ونسبك في الملإ الأعلى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حرياً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بعرض القرآن عليه، وفي هذا يقول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أمرت أن أعرض عليك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آمنت وعلى يديك أسلمت ومنك تعلمت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وذكرت هناك؟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بإسمك ونسبك في الملإ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إذًا يا رسول الله</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ولما سئل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فرحت بذلك؟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يمنعني وهو تعالى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بِفَضْلِ اللهِ وَ بِرَحْمَتِهِ فَبِذلِكَ فَلْيَفْرَحُوا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ولقد كان فقه أبي بالقرآن يظهر على لسانه، ومن ذلك أن رسول‌الله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يوماً عن أي آية في القرآن أعظم؟</w:t>
      </w:r>
    </w:p>
    <w:p>
      <w:pPr>
        <w:pStyle w:val="BookText"/>
        <w:rPr/>
      </w:pP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الْحَىُّ الْقَيُّومُ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فضرب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صدره،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ليهنك العلم أبا المنْذر</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ولم يكن بالمستغرب كذلك أن يأمر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بأخذ القرآن عنه فإنه جدير بهذه المنزلة، ولم لا؟ وهو من أمر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يقرأ عليه القرآن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القرآن من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بن مسعود، وسالم، ومعاذ، وأبي بن كعب</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وكيف لا يكون الأمر كذلك؟ وهو أقرأ هذه الأمة بالقرآن بنص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نسب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وأقرؤهم 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رواه الترمذي، فقد كان هذا الصحابي الجليل أقرأ الناس إلى جانب كونه طيب الصوت حسن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كاتباً</w:t>
      </w:r>
    </w:p>
    <w:p>
      <w:pPr>
        <w:pStyle w:val="BookText"/>
        <w:rPr/>
      </w:pPr>
      <w:r>
        <w:rPr>
          <w:rFonts w:ascii="Amiri" w:hAnsi="Amiri" w:eastAsia="Amiri" w:cs="Amiri"/>
          <w:color w:val="111111"/>
          <w:sz w:val="28"/>
          <w:sz w:val="28"/>
          <w:szCs w:val="28"/>
          <w:rtl w:val="true"/>
          <w:lang w:bidi="ar-SA"/>
        </w:rPr>
        <w:t>كان أبي بن كعب في مقدمة الذين يكتبون الوحي ويكتبون الرسائل،</w:t>
      </w:r>
    </w:p>
    <w:p>
      <w:pPr>
        <w:pStyle w:val="BookText"/>
        <w:rPr/>
      </w:pPr>
      <w:r>
        <w:rPr>
          <w:rFonts w:ascii="Amiri" w:hAnsi="Amiri" w:eastAsia="Amiri" w:cs="Amiri"/>
          <w:color w:val="111111"/>
          <w:sz w:val="28"/>
          <w:sz w:val="28"/>
          <w:szCs w:val="28"/>
          <w:rtl w:val="true"/>
          <w:lang w:bidi="ar-SA"/>
        </w:rPr>
        <w:t xml:space="preserve">كان هناك عدد من الصحابة ممن وفقوا لأن يكونوا ممن يكتبون لرسول‌الله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ينزل إليه من السماء عن طريق الوحي، ويكتبون رسائله إلى من يريد، وما يمليه من أجوبة عن رسائل ترد إليه، وما يبرمه من عهود ومواثيق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هؤلاء أبي بن كعب، بل هو في مقدمة الذين يكتبون الوحي ويكتبون الرسائل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أبي بن كعب يكتب في الجاهلية قبل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الكتابة في العرب قليلة، وكان يكتب في الإسلام الوحي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من كتب الوحي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سيداً جليل القدر، ورأساً في العلم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أول من كتب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كعب، وكان إذا غاب أبي كتب له زيد بن ثابت</w:t>
      </w:r>
      <w:r>
        <w:rPr>
          <w:rFonts w:eastAsia="Amiri" w:cs="Amiri" w:ascii="Amiri" w:hAnsi="Amiri"/>
          <w:color w:val="111111"/>
          <w:sz w:val="28"/>
          <w:szCs w:val="28"/>
          <w:rtl w:val="true"/>
          <w:lang w:bidi="ar-SA"/>
        </w:rPr>
        <w:t xml:space="preserve">. </w:t>
      </w:r>
      <w:r>
        <w:rPr>
          <w:rStyle w:val="FootnoteAnchor"/>
          <w:rtl w:val="true"/>
        </w:rPr>
        <w:footnoteReference w:id="255"/>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من كتب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كتب في آخر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فلان بن فلان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أسماء من كتب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وعثمان بن عفان، كانا يكتبان الوحي، فإن غابا كتبه أبي بن كعب وزيد بن ثابت</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أبيّ جامعاً للقرآن</w:t>
      </w:r>
    </w:p>
    <w:p>
      <w:pPr>
        <w:pStyle w:val="BookText"/>
        <w:rPr/>
      </w:pPr>
      <w:r>
        <w:rPr>
          <w:rFonts w:ascii="Amiri" w:hAnsi="Amiri" w:eastAsia="Amiri" w:cs="Amiri"/>
          <w:color w:val="111111"/>
          <w:sz w:val="28"/>
          <w:sz w:val="28"/>
          <w:szCs w:val="28"/>
          <w:rtl w:val="true"/>
          <w:lang w:bidi="ar-SA"/>
        </w:rPr>
        <w:t xml:space="preserve">وكان في حفظه القرآن وترتيله وفهم آياته من المتفوقين، قال له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أبي بن كعب، إني أمرت أن أعرض عليك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يعلم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يتلقى أوامره من الوحي؛ هنالك سأل الرسول الكريم في نشوة غامرة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وهل ذكرت لك باسمي؟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باسمك ونسبك في الملأ الأعلى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أقرأ أمتي أبَيّ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 أبي بن كعب بجمع القرآن الكريم 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وحفظ منه علماً مباركاً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القرآن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كلهم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مالك، ومعاذ بن جبل، وزيد بن ثابت، وأبو زيد أحد عمومتي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الطبراني وابن عساكر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القرآن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بن كعب، وزيد بن ثابت، ومعاذ بن جبل، وأبو الدرداء، وسعد بن عبيد، وأبو 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بن عفان جمع اثني عشر رجلًا من قريش والأنصار، فيهم أُبي بن كعب وزيد بن ثابت في جمع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وعده ابن النديم في فهرسته من الذين جمعوا القرآن على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للقرآن على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 جماعة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بن كعب وساق نسبه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قارئاً</w:t>
      </w:r>
    </w:p>
    <w:p>
      <w:pPr>
        <w:pStyle w:val="BookText"/>
        <w:rPr/>
      </w:pPr>
      <w:r>
        <w:rPr>
          <w:rFonts w:ascii="Amiri" w:hAnsi="Amiri" w:eastAsia="Amiri" w:cs="Amiri"/>
          <w:color w:val="111111"/>
          <w:sz w:val="28"/>
          <w:sz w:val="28"/>
          <w:szCs w:val="28"/>
          <w:rtl w:val="true"/>
          <w:lang w:bidi="ar-SA"/>
        </w:rPr>
        <w:t xml:space="preserve">منّ الله تعالى عليه بحفظه للقرآن الكريم، وبصوت طيب، ومنهج في القراءة متميز وقد اشتهر به، وأعجب به من حوله، حتى عد من أعظم قرّاء القرآن، وفي الطبقة الأولى من صحابة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وفق لأن يكون كما قال عنه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أقرأ أمتي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أنس بن مالك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أن أقرأ عليك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سمّاني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سماك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أُبي يبكي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فذرفت عيناه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قال أُبي في نشوة غامرة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آلله سمَّاني لك؟ فقال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فجعل أبي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 من شدة الفرح</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أمتي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وجاءت الرواية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نقرأ بقراءة أُبي بن كعب</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خصوص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الجمهور المراد نكاح المتعة، الذي كان في صدر الإسلام، وقرأ ابن عباس، وأبي، وابن جبير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إلى أجل مسمى فآتوهن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كثير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عباس وأبي بن كعب، وسعيد بن جبير، والسدي، يقرأون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إلى أجل مسمى فآتوهن أجورهن فريضة</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أبيّ مفسراً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يعد هذا الصحابي من جملة من اشتهر من الصحابة بالتفسير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عده السيوطي من جملة العشرة الذين اشتهروا بالتفسير من الصحابة من الطبقة الأولى من المفسرين، وهو أول من ألف في فضائل القرآن، قال ابن النديم في 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الكتب المؤلفة في فضائل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وعدّها أحد عشر كتاباً لأحد عشر مؤلفاً وهم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بن كعب الأنصاري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العشرة الباقية أحد إلا وزمانه متأخر عن أبي، فعلم من ذلك أن أبياً أول من ألف في فضائل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ابن النديم في فهرسته من الذين جمعوا القرآن على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للقرآن على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 جماعة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بن كعب وساق نسبه </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وقد وردت عنه نسخة كبيرة في التفسير رواها أبو جعفر الرازي بسنده عنه</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ويرجع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أسباب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حظي به من 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 حين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ليهنك العلم أبا المنذر</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قريباً من مصدر الرسالة والوحي، فهو من كتّاب الوحي، مما جعله عالماً بعلوم القرآن والتفسير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النزول، والناسخ والمنسوخ، والمطلق والمقيد والعام والخاص، وأجواء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يكون كذلك؟ وهو القائل للخليفة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إني تلقيتُ القرآن ممن تلقّاه من جبريل وهو 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بأنه كان قبل إسلامه حبرًا من أحبار اليهود العارفين بأسرار الكتب السماوية، مما جعله على مبلغ كبير من العلم ومعرفة آيات الكتاب المجيد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لا بد لي من وقفة تحت 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كان أبيّ حبراً؟</w:t>
      </w:r>
    </w:p>
    <w:p>
      <w:pPr>
        <w:pStyle w:val="BookText"/>
        <w:rPr/>
      </w:pPr>
      <w:r>
        <w:rPr>
          <w:rFonts w:ascii="Amiri" w:hAnsi="Amiri" w:eastAsia="Amiri" w:cs="Amiri"/>
          <w:color w:val="111111"/>
          <w:sz w:val="28"/>
          <w:sz w:val="28"/>
          <w:szCs w:val="28"/>
          <w:rtl w:val="true"/>
          <w:lang w:bidi="ar-SA"/>
        </w:rPr>
        <w:t>إن كونه مطلعاً على الكتب القديمة، وما ورد فيها، و تركت عنده ثقافة واسعة، وحباً للقرآن الكريم، خصوصاً وقد وجد فيه فرقاً كبيراً، وامتيازات كبيرة، ومناقب عالية تفوق كثيراً عما وجده فيما سبقه من كتب، هذا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حبراً من أحبار اليهود، وبالتالي كان يهودياً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هذا لا ضير فيه، ولا يقدح بإيمان الرجل، إلا أنني لم أجد فيما تيسر لي من مصادر من يذكر هذا الأمر، سوى صاحب كتاب الأعلام خير الدين الزركلي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قبل الإسلام حبراً من أحبار اليهود، مطلعاً على الكتب القديمة، يكتب ويقرأ على قلة العارفين بالكتابة في عصره، ولما أسلم كان من كتاب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وردده الدكتور محمد حسين الذهبي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والمفسرون، والقيسي في تاريخ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ما ذكروه كان إما وهماً واشتباهاً، أو أنه وقع خطأً نتيجة التقارب بين الاسمين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كعب الأحبار وأبي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منهجه في التفسير</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له منهج متميز وله خصائصه، فقد عرف بتمسكه بما ورد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واستفاد منه في تفسيره للآيات القرآنية الكريمة، ولهذا جاء أكثر تفسيره بهذه 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رواياته جاءت موصولة السند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ويدلل اهتمامه الكبير بهذه الروايات في تفسيره على منهجه الأهم وأسلوبه الأمثل في تفسير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يجد من المأثور ما يفسر به، ينتقل إلى أساليب أخرى، كتفسير القرآن بالقرآن واجتهاده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وكان لتلاميذه مع أصحاب زيد بن أسلم مشاركة في إنشاء مدرسة التفسير في المدينة المنورة، والتي كان من أقطابها ثلاثة من أئمة أهل البيت،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بن الحسين، وولده الباقر، وحفيده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امتازت هذه المدرسة بفضل وجود الأئمة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بالعمق والموضوعية، فيما أثر عنها من روايات تفسيرية نجدها في أمهات التفسير</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نماذج من تفسيره</w:t>
      </w:r>
    </w:p>
    <w:p>
      <w:pPr>
        <w:pStyle w:val="BookText"/>
        <w:rPr/>
      </w:pPr>
      <w:r>
        <w:rPr>
          <w:rFonts w:ascii="Amiri" w:hAnsi="Amiri" w:eastAsia="Amiri" w:cs="Amiri"/>
          <w:color w:val="111111"/>
          <w:sz w:val="28"/>
          <w:sz w:val="28"/>
          <w:szCs w:val="28"/>
          <w:rtl w:val="true"/>
          <w:lang w:bidi="ar-SA"/>
        </w:rPr>
        <w:t>تفسير القرآن بالقرآن</w:t>
      </w:r>
    </w:p>
    <w:p>
      <w:pPr>
        <w:pStyle w:val="BookText"/>
        <w:rPr/>
      </w:pPr>
      <w:r>
        <w:rPr>
          <w:rFonts w:ascii="Amiri" w:hAnsi="Amiri" w:eastAsia="Amiri" w:cs="Amiri"/>
          <w:color w:val="111111"/>
          <w:sz w:val="28"/>
          <w:sz w:val="28"/>
          <w:szCs w:val="28"/>
          <w:rtl w:val="true"/>
          <w:lang w:bidi="ar-SA"/>
        </w:rPr>
        <w:t xml:space="preserve">كان أبي يعتمد روايات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آية من القرآن الكريم</w:t>
      </w:r>
    </w:p>
    <w:p>
      <w:pPr>
        <w:pStyle w:val="BookText"/>
        <w:rPr/>
      </w:pPr>
      <w:r>
        <w:rPr>
          <w:rFonts w:ascii="Amiri" w:hAnsi="Amiri" w:eastAsia="Amiri" w:cs="Amiri"/>
          <w:color w:val="111111"/>
          <w:sz w:val="28"/>
          <w:sz w:val="28"/>
          <w:szCs w:val="28"/>
          <w:rtl w:val="true"/>
          <w:lang w:bidi="ar-SA"/>
        </w:rPr>
        <w:t xml:space="preserve">ففي تفسير التبيان للشيخ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ولدى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 لَمْ يَلْبِسُوا إِيمانَهُمْ بِظُلْمٍ أُولئِكَ لَهُمُ الأَمْنُ وَ هُمْ مُهْتَدُونَ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وبعد أن يذكرالشيخ الطوسي أن الظلم المذكور في الآية هو الشرك عند أكثر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وسعيد بن المسيب وقتادة ومجاهد وحماد بن زيد وأبيُّ بن كعب وسلمان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تسمع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الشِّرْكَ لَظُلْمٌ عَظِيمٌ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وهو ما جاء فيما روي عن عبد الله 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شق على الناس،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وأيّنا لا يظلم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الذي تعنون، ألم تسمعوا إلى ما قال العبد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بُنَىَّ لا تُشْرِكْ بِاللهِ إِنَّ الشِّرْكَ لَظُلْمٌ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آيات ذات موضوع واحد</w:t>
      </w:r>
    </w:p>
    <w:p>
      <w:pPr>
        <w:pStyle w:val="BookText"/>
        <w:rPr/>
      </w:pPr>
      <w:r>
        <w:rPr>
          <w:rFonts w:ascii="Amiri" w:hAnsi="Amiri" w:eastAsia="Amiri" w:cs="Amiri"/>
          <w:color w:val="111111"/>
          <w:sz w:val="28"/>
          <w:sz w:val="28"/>
          <w:szCs w:val="28"/>
          <w:rtl w:val="true"/>
          <w:lang w:bidi="ar-SA"/>
        </w:rPr>
        <w:t>ولقد وجد في تفسير أبي بن كعب محاولة لجمع الآيات ذات الموضوع الواحد، ومن أمثلته ما جاء عنه في تفسير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رَبُّكَ مِن بَنِى ءَادَمَ مِن ظُهُورِهِمْ ذُرِّيَّتَهُمْ وَأَشْهَدَهُمْ عَلَى أَنفُسِهِمْ أَلَسْتُ بِرَبِّكُمْ قَالُواْ بَلَى شَهِدْنَا أَن تَقُولُواْ يَوْمَ لْقِيَامَةِ إِنَّا كُنَّا عَنْ هَذَا غَافِلِينَ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جمعهم يومئذ جميعاً ما هو كائن إلى يوم القيامة، ثم استنطقهم، وأخذ عليهم الميثاق،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مثل السرج، وخص الأنبياء بميثاق آخر، قال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أَخَذْنَا مِنَ لنَّبِيِّيْنَ مِيثَاقَهُمْ وَمِنْكَ وَمِن نُّوحٍ وَإِبْرَاهِيمَ وَمُوسَى وَعِيسَى بْنِ مَرْيَمَ وَأَخَذْنَا مِنْهُمْ مِّيثَاقاً غَلِيظاً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وهو الذي يقول 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وَجْهَكَ لِلدِّينِ حَنِيفاً فِطْرَتَ للهِ لَّتِى فَطَرَ لنَّاسَ عَلَيْهَا لَا تَبْدِيلَ لِخَلْقِ للهِ ذَلِكَ لدِّينُ لْقَيِّمُ وَلَكِنَّ أَكْثَرَ لنَّاسِ لَا يَعْلَمُونَ </w:t>
      </w:r>
      <w:r>
        <w:rPr>
          <w:rStyle w:val="FootnoteAnchor"/>
          <w:rtl w:val="true"/>
        </w:rPr>
        <w:footnoteReference w:id="266"/>
      </w:r>
      <w:r>
        <w:rPr>
          <w:rFonts w:ascii="Amiri" w:hAnsi="Amiri" w:eastAsia="Amiri" w:cs="Amiri"/>
          <w:color w:val="111111"/>
          <w:sz w:val="28"/>
          <w:sz w:val="28"/>
          <w:szCs w:val="28"/>
          <w:rtl w:val="true"/>
          <w:lang w:bidi="ar-SA"/>
        </w:rPr>
        <w:t>وفي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نَذِيرٌ مِّنَ لنُّذُرِ لأُوْلَى </w:t>
      </w:r>
      <w:r>
        <w:rPr>
          <w:rStyle w:val="FootnoteAnchor"/>
          <w:rtl w:val="true"/>
        </w:rPr>
        <w:footnoteReference w:id="267"/>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أخذنا ميثاقه مع النذر الأولى،</w:t>
      </w:r>
    </w:p>
    <w:p>
      <w:pPr>
        <w:pStyle w:val="BookText"/>
        <w:rPr/>
      </w:pPr>
      <w:r>
        <w:rPr>
          <w:rFonts w:ascii="Amiri" w:hAnsi="Amiri" w:eastAsia="Amiri" w:cs="Amiri"/>
          <w:color w:val="111111"/>
          <w:sz w:val="28"/>
          <w:sz w:val="28"/>
          <w:szCs w:val="28"/>
          <w:rtl w:val="true"/>
          <w:lang w:bidi="ar-SA"/>
        </w:rPr>
        <w:t>ومن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وَجَدْنَا لأَكْثَرِهِم مِّنْ عَهْدٍ وَإِن وَجَدْنَا أَكْثَرَهُمْ لَفَاسِقِينَ</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 xml:space="preserve">ثُمَّ بَعَثْنَا مِن بَعْدِهِ رُسُلًا إِلَى قَوْمِهِمْ فَجَآءُوهُمْ بِلْبَيِّنتِ فَمَا كَانُواْ لِيُؤْمِنُواْ بِمَا كَذَّبُواْ بِهِ مِن قَبْلُ كَذَلِكَ نَطْبَعُ عَلَى قُلوبِ لْمُعْتَدِينَ </w:t>
      </w:r>
      <w:r>
        <w:rPr>
          <w:rStyle w:val="FootnoteAnchor"/>
          <w:rtl w:val="true"/>
        </w:rPr>
        <w:footnoteReference w:id="2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علمه يوم أقروا به من يصدق ومن يكذب</w:t>
      </w:r>
      <w:r>
        <w:rPr>
          <w:rFonts w:eastAsia="Amiri" w:cs="Amiri" w:ascii="Amiri" w:hAnsi="Amiri"/>
          <w:color w:val="111111"/>
          <w:sz w:val="28"/>
          <w:szCs w:val="28"/>
          <w:rtl w:val="true"/>
          <w:lang w:bidi="ar-SA"/>
        </w:rPr>
        <w:t xml:space="preserve">» </w:t>
      </w:r>
      <w:r>
        <w:rPr>
          <w:rStyle w:val="FootnoteAnchor"/>
          <w:rtl w:val="true"/>
        </w:rPr>
        <w:footnoteReference w:id="270"/>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التفسير بالمأثور</w:t>
      </w:r>
    </w:p>
    <w:p>
      <w:pPr>
        <w:pStyle w:val="BookText"/>
        <w:rPr/>
      </w:pPr>
      <w:r>
        <w:rPr>
          <w:rFonts w:ascii="Amiri" w:hAnsi="Amiri" w:eastAsia="Amiri" w:cs="Amiri"/>
          <w:color w:val="111111"/>
          <w:sz w:val="28"/>
          <w:sz w:val="28"/>
          <w:szCs w:val="28"/>
          <w:rtl w:val="true"/>
          <w:lang w:bidi="ar-SA"/>
        </w:rPr>
        <w:t xml:space="preserve">كثيراً مما روي عن أبي بن كعب هو من التفسير بالمأثور، فقد راح يفسّر الآيات بما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أمثلة هذا النوع من التفسير، ما رواه في تفسير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لَمَسْجِدٌ أُسِّسَ عَلَى لتَّقْوَى </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المسجد الذي أسس على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مسجدي هذا</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التفسير بالاجتهاد</w:t>
      </w:r>
    </w:p>
    <w:p>
      <w:pPr>
        <w:pStyle w:val="BookText"/>
        <w:rPr/>
      </w:pPr>
      <w:r>
        <w:rPr>
          <w:rFonts w:ascii="Amiri" w:hAnsi="Amiri" w:eastAsia="Amiri" w:cs="Amiri"/>
          <w:color w:val="111111"/>
          <w:sz w:val="28"/>
          <w:sz w:val="28"/>
          <w:szCs w:val="28"/>
          <w:rtl w:val="true"/>
          <w:lang w:bidi="ar-SA"/>
        </w:rPr>
        <w:t xml:space="preserve">هناك روايات تفسيرية عن أبي بن كعب وموقوفة عليه، وهي قليلة جداً، ولأنها لم ترفع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عدها من اجتهاده، ومن أمثلتها ما جاء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عَرَضْنَا لأَمَانَةَ عَلَى لسَّماواتِ وَلأَرْضِ وَلْجِبَالِ فَأبَيْنَ أَن يَحْمِلْنَهَا وَأَشْفَقْنَ مِنْهَا وَحَمَلَهَا لإِنْسَانُ إِنَّهُ كَانَ ظَلُوماً جَهُولًا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فقد روى الطبري بسنده عن أبي بن كعب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الأمانة أن المرأة أئتمنت على فرجها</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معرفة أبيّ بالقراءات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لطالما أثبت حجية قراءته وصحتها بالقرآن الكريم، فقد ورد عنه أنه قرأ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وَلسَّابِقُونَ لأَوَّلُونَ مِنَ لْمُهَاجِرِينَ وَلأَنْصَارِ وَلَّذِينَ تَّبَعُوهُم بِإِحْسَانٍ رَّضِىَ للهُ عَنْهُمْ وَرَضُواْ عَنْهُ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وقد كان عمر بن الخطاب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وَلسَّابِقُونَ لأَوَّلُونَ مِنَ لْمُهَاجِرِينَ وَلأَنْصَارِ وَلَّذِينَ تَّبَعُوهُم بِإِحْسَانٍ بضم الأنصار وحذف حرف الواو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أنه أنكر على رجل قرأها بقراءة أبي، ولما حضر أبي بن كعب، وسأله عمر، استدل أبي بعدة آيات على صحة قراءته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وتصديق ذلك في أول الآية التي في أول الجمعة، وأوسط الحشر، وآخر الأنفال، أما أول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وآخَرِينَ مِنْهُمْ لَمَّا يَلْحَقُوا بِهِمْ، وأوسط 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جَاءُوا مِنَ بَعْدِهِمْ يَقُولُونَ رَبَنَا اغْفِرْ لَنَا ولإخْوانِنا الَّذِينَ سَبَقُونَا بالإِيمَانِ، وأما آخر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آمَنُوا مِنْ بَعْدُ وَهاجَرُوا وجَاهَدُوا مَعَكُمْ فأُولَئِكَ مِنْكُمْ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نتابع أبياً</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معرفة أبيّ بأسباب النزول</w:t>
      </w:r>
    </w:p>
    <w:p>
      <w:pPr>
        <w:pStyle w:val="BookText"/>
        <w:rPr/>
      </w:pPr>
      <w:r>
        <w:rPr>
          <w:rFonts w:ascii="Amiri" w:hAnsi="Amiri" w:eastAsia="Amiri" w:cs="Amiri"/>
          <w:color w:val="111111"/>
          <w:sz w:val="28"/>
          <w:sz w:val="28"/>
          <w:szCs w:val="28"/>
          <w:rtl w:val="true"/>
          <w:lang w:bidi="ar-SA"/>
        </w:rPr>
        <w:t xml:space="preserve">كان كثير الاهتمام بأسباب النزول، ومن اهتمامه كان لا يتأخر إذا ما فاته شي‌ء منها، ولا يتوقف عن السؤال عنها أبداً، حتى أنه سأل أنس بن 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خادم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سبب نزول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سَأَلْتُمُوهُنَّ مَتَاعاً فَسْأَلُوهُنَّ مِن وَرَاءِ 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ذلِكُمْ كَانَ عِندَ للهِ عَظِيماً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فقد روى الطبري بسنده، عن أنس بن مالك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سألني أبيّ بن كعب عن الحجاب،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أعلم الناس به، نزلت في شأن زينب، أولم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بتمر وسويق،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يأَيُّهَا لَّذِينَ آمَنُواْ لَا تَدْخُلُواْ بُيُوتَ لنَّبِىِّ إِلَّا أَن يُؤْذَنَ لَكُمْ إِلَى طَعَامٍ غَيْرَ نَاظِرِينَ إِنَاهُ وَلَكِنْ إِذَا دُعِيتُمْ فَدْخُلُواْ فَإِذَا طَعِمْتُمْ فَنْتَشِرُواْ وَلَا مُسْتَأْنِسِينَ لِحَدِيثٍ إِنَّ ذلِكُمْ كَانَ يُؤْذِى لنَّبِىَّ فَيَسْتَحْيِى مِنكُمْ وَللهُ لَا يَسْتَحْيِى مِنَ لْحَقِّ وَإِذَا سَأَلْتُمُوهُنَّ مَتَاعاً فَسْأَلُوهُنَّ مِن وَرَاءِ حِجَابٍ ذلِكُمْ أَطْهَرُ لِقُلُوبِكُمْ وَقُلُوبِهِنَّ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ولأبيّ بن كعب أيضاً</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كَفَرَ فَأُمَتِّعُهُ قَلِيلًا ثُمَّ أَضْطَرُّهُ إِلى عَذابِ النَّارِ </w:t>
      </w:r>
      <w:r>
        <w:rPr>
          <w:rStyle w:val="FootnoteAnchor"/>
          <w:rtl w:val="true"/>
        </w:rPr>
        <w:footnoteReference w:id="280"/>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الرب تعالى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النَّاسُ أُمَّةً واحِدَةً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أمة واحدة حيث عرضوا على آدم ففطرهم يومئذ على الإسلام، وأقروا له بالعبودية، وكانوا أمة واحدة مسلمين كلهم، ثم اختلفوا من بعد آدم، فكان أبي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أُمَّةً واحِدَةً فَبَعَثَ اللهُ النَّبِيِّينَ مُبَشِّرِينَ وَ مُنْذِرِينَ إلى فِيمَا اخْتَلَفُوا فِيهِ وإن الله إنما بعث الرسل وأنزل الكتب عند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يَعْبَؤُا بِكُمْ رَبِّي لَوْ لا دُعاؤُكُمْ فَقَدْ كَذَّبْتُمْ فَسَوْفَ يَكُونُ لِزاماً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القتل يوم بدر</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أبيّ عالماً</w:t>
      </w:r>
    </w:p>
    <w:p>
      <w:pPr>
        <w:pStyle w:val="BookText"/>
        <w:rPr/>
      </w:pPr>
      <w:r>
        <w:rPr>
          <w:rFonts w:ascii="Amiri" w:hAnsi="Amiri" w:eastAsia="Amiri" w:cs="Amiri"/>
          <w:color w:val="111111"/>
          <w:sz w:val="28"/>
          <w:sz w:val="28"/>
          <w:szCs w:val="28"/>
          <w:rtl w:val="true"/>
          <w:lang w:bidi="ar-SA"/>
        </w:rPr>
        <w:t xml:space="preserve">كان في حفظه القرآن وترتيله وفهم آياته من المتفوقين؛ لهذا تجده وقد سجل أبيّ بن كعب حضوراً متميزاً في التفسير والقراءة، وفي الفقه حتى عدّ أبرز فقهاء الصحابة وقرَّائهم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صاحب همة عالية في خدمة الناس، ولا يبخل عليهم بعلمه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أنه كثير العبادة، لكنه طالما فرغ نفسه لتعليم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أبي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بن كعب صاحب عبادة، فلما احتاج إليه الناس، ترك العبادة، وجلس للقوم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المنذر، أي آية من كتاب الله أعظم؟</w:t>
      </w:r>
    </w:p>
    <w:p>
      <w:pPr>
        <w:pStyle w:val="BookText"/>
        <w:rPr/>
      </w:pPr>
      <w:r>
        <w:rPr>
          <w:rFonts w:ascii="IRNazanin" w:hAnsi="IRNazanin" w:eastAsia="IRNazanin"/>
          <w:color w:val="111111"/>
          <w:sz w:val="28"/>
          <w:sz w:val="28"/>
          <w:szCs w:val="28"/>
          <w:rtl w:val="true"/>
          <w:lang w:bidi="fa-IR"/>
        </w:rPr>
        <w:t>فأجاب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وأعاد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المنذر، أي آية من كتاب الله أعظم؟</w:t>
      </w:r>
    </w:p>
    <w:p>
      <w:pPr>
        <w:pStyle w:val="BookText"/>
        <w:rPr/>
      </w:pPr>
      <w:r>
        <w:rPr>
          <w:rFonts w:ascii="Amiri" w:hAnsi="Amiri" w:eastAsia="Amiri" w:cs="Amiri"/>
          <w:color w:val="111111"/>
          <w:sz w:val="28"/>
          <w:sz w:val="28"/>
          <w:szCs w:val="28"/>
          <w:rtl w:val="true"/>
          <w:lang w:bidi="ar-SA"/>
        </w:rPr>
        <w:t>وأجاب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الْحَىُّ الْقَيُّومُ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فضرب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صدره بيده، ودعا له بخير، وقال له والغبطة تتألق على محياه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ليُهْنِكَ العلم أبا منذر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هنيئًا لك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بن كعب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بالناس، فترك 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أخذ عليّ شيئاً من قراءتي؟</w:t>
      </w:r>
    </w:p>
    <w:p>
      <w:pPr>
        <w:pStyle w:val="BookText"/>
        <w:rPr/>
      </w:pP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تركتَ آية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إنْ كان أحدٌ أخذها عليّ فإنّكَ أنت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أبي بن كعب لعمر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تلقيتُ القرآن ممن تلقّاه من جبريل وهو رطب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عمر يسميه سيد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يا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الأئمة أحاديثه في صحاحهم وعدّه مسروق في الستة من أصحاب الفتيا وممن روى عنه من الصحابة عمر، وكان يسأله عن النوازل ويتحاكم إليه في المعضلات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مات في خلافة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مات سيد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من الستة أصحاب الفُتْيَا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أذن لهم رسول الله بالحكم في حوائج الناس، وفض المنازعات التي تحدث بينهم، وردِّ المظالم إلى أهلها، وكان منهم الإمام علي بن أبي طالب، وعبد الله بن مسعود، وأبي بن كعب، وزيد بن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وأقرؤهم لكتاب الله أبي بن كعب </w:t>
      </w:r>
      <w:r>
        <w:rPr>
          <w:rFonts w:eastAsia="Amiri" w:cs="Amiri" w:ascii="Amiri" w:hAnsi="Amiri"/>
          <w:color w:val="111111"/>
          <w:sz w:val="28"/>
          <w:szCs w:val="28"/>
          <w:rtl w:val="true"/>
          <w:lang w:bidi="ar-SA"/>
        </w:rPr>
        <w:t xml:space="preserve">.. </w:t>
      </w:r>
      <w:r>
        <w:rPr>
          <w:rStyle w:val="FootnoteAnchor"/>
          <w:rtl w:val="true"/>
        </w:rPr>
        <w:footnoteReference w:id="284"/>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قصة الخضر وموسى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معرفته العالية في كتاب الله تعالى، والرواية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التاريخ، من ذلك قصة الخضر وموسى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أبيّ بن كعب في ذلك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حدثنا أبو 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عن عمرو بن دينار، عن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نوفاً يزعم أن الخضر ليس بصاحب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عدو الله، حدثنا أبيّ بن كعب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قام في بني إسرائيل خطيباً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الناس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فعتب الله عليه حين لم يردّ العلم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عبدٌ لي عند مجمع البحرين،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حوتاً فتجعله في مكْتل فحيث تفقده فهو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حوتاً فجعله في مكتل، ثم قال لفتاه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فقدتَ هذا الحوت فأخبرني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فانطلقا يمشيان على ساحل البحر حتى أتيا صخرة، فرقّد موسى فاضطرب الحوت في المكتل، فخرج فوقع في البحر، فأمسك الله عنه جَرْية الماء فصار مثل الطاق، فصار للحوت سرَباً، وكان لهما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انطلقا، فلما كان حين الغذاء قال موسى لفتاه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آتِنَا غَدَاءَنَا لَقَدْ لَقِينَا مِنْ سَفَرِنَا هذَا نَصَباً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يجد موسى النصَب حتى جاوز حيث أمَره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إِذْ أَوَيْنَا إلَى الصَّخْرَةِ فإنى نَسِيتُ الحُوتَ وَمَا أَنْسَانِيهُ إلَّا الشَّيْطانُ أَنْ أذْكُرَهُ</w:t>
      </w:r>
    </w:p>
    <w:p>
      <w:pPr>
        <w:pStyle w:val="BookText"/>
        <w:rPr/>
      </w:pPr>
      <w:r>
        <w:rPr>
          <w:rFonts w:ascii="Amiri" w:hAnsi="Amiri" w:eastAsia="Amiri" w:cs="Amiri"/>
          <w:color w:val="111111"/>
          <w:sz w:val="28"/>
          <w:sz w:val="28"/>
          <w:szCs w:val="28"/>
          <w:rtl w:val="true"/>
          <w:lang w:bidi="ar-SA"/>
        </w:rPr>
        <w:t>وَاتَّخَذَ سَبِيلَهُ فِى البَحْرِ عَجَباً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مَا كُنَّا نَبْغِ فَارْتَدَّا عَلَى آثَارِهِمَا قَصَصاً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يقّصان آثارهما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فأتيا الصخرة فإذا رجل نائم مسجَّى بثوبه، فسلّم عليه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بأرضنا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بني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إني على علْم من علم الله، علَّمنيه الله لا تعلمه، وأنت على علم من علم الله علّمكه الله لا أعلمه،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أتبعك على أن تعلمني ممَّا عُلمْتَ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 اتَّبَعْتَنِى فَلَا تَسْأَلْنِى عَنْ شَىْ‌ءٍ حَتَّى أُحْدِثَ لَكَ مِنْهُ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فانطلقا يمشيان على الساحل، فإذا بملاح في سفينة، فعرف الخضر، فحمله بغير نَوْل، فجاء عصفور فوقع على حرفها فنقر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الماء، فقال الخضر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ينقص علمي وعلمك من علم الله إلا مقدار ما نقر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العصفور من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أشكُّ، وهو في كتابي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هم في السفينة لم يُفجأ موسى إلا وهو يتد وتداً أو ينزع تخْتاً منها، فقال له 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حمَلنا بغير نَوْل وتخرقها لتُغْرقَ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 شَيْئاً إمْراً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أَلَمْ أقُلْ إنَّكَ لَنْ تَسْتَطِيْعَ مَعِىَ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تُؤاخِذْنِى بِمَا نَسِيتُ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الأولى من موسى نسياناً،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خرجا فانطلقا يمشيان، فأبصرا غلاماً يلعب مع الغلمان، فأخذ برأسه فقتله، فقال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أَقَتَلْتَ نَفْساً زَكِيَةً بِغَيْرِ نَفْسٍ لَقَدْ جِئْتَ شَيْئاً نُكْراً قال أَلَمْ أقُلْ إنَّكَ لَنْ تَسْتَطِيْعَ مَعِىَ صَبْراً قَالَ إنْ سَأَلْتُكَ عَنْ شَىْ‌ءٍ بَعْدَهَا فَلَا تُصَاحِبْنِى قَدْ بَلَغْتَ مِنْ لَدُنِّى عُذراً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فانطلقا حتى أتيا أهلَ قرية استطعما أهلها، فلم يجدا أحداً يطعمهم ولا يسقيهم، فوجدا فيها جداراً يريد أن ينقضّ فأقامه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مسحه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يُضيفونا ولم ينزلونا، لَوْ شِئْتَ لَاتَّخَذْتَ عَلَيْهِ أجْراً قَالَ هذا فِراقُ بَيْنِى وَبَيْنِكَ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لوددت أنه كان صبَر حتى يقصّ علينا قصصهم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العباس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الزهريّ، عن عبيد الله بن عبد الله بن عتبة بن مسعود،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تمارى هو والحُرّ بن قيس بن حصن الفزاريّ في صاحب موسى،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الخضر، فمر بهما أبيّ بن كعب، فدعاه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تماريت أنا وصاحبي هذا في صاحب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سأل السبيلَ إلى لقائه، فهل سمعت رسول الله يذكر شأنه؟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ملأِ من بني إسرائيل، إذ 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مكان أحد أعلم منك؟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فأوحى إلى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عبدنا الخضر، فسأل موسى السبيلَ إلى لقائه، فجعل الله الحوت آية،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افتقدت الحوت فارجع فإنك ستلقاه، فكان موسى يتبع أثر الحوت، في البحر فقال فتى موسى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إِذْ أَوَيْنا إِلَى الصَّخْرَةِ فَإِنِّى نَسِيتُ الْحُوتَ وقال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ما كُنَّا نَبْغِ فَارْتَدَّا عَلى آثارِهِما قَصَصاً، فوجدا الخضر، فكان من شأنهما ما قصّ الله في كتابه</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أبيّ في كتب الرجال</w:t>
      </w:r>
    </w:p>
    <w:p>
      <w:pPr>
        <w:pStyle w:val="BookText"/>
        <w:rPr/>
      </w:pPr>
      <w:r>
        <w:rPr>
          <w:rFonts w:ascii="Amiri" w:hAnsi="Amiri" w:eastAsia="Amiri" w:cs="Amiri"/>
          <w:color w:val="111111"/>
          <w:sz w:val="28"/>
          <w:sz w:val="28"/>
          <w:szCs w:val="28"/>
          <w:rtl w:val="true"/>
          <w:lang w:bidi="ar-SA"/>
        </w:rPr>
        <w:t xml:space="preserve">سجل أبي بن كعب مكاناً متميزاً في كتب الرجال، كما هو في كتب التاريخ والتراجم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w:t>
      </w:r>
    </w:p>
    <w:p>
      <w:pPr>
        <w:pStyle w:val="BookText"/>
        <w:rPr/>
      </w:pPr>
      <w:r>
        <w:rPr>
          <w:rFonts w:ascii="Amiri" w:hAnsi="Amiri" w:eastAsia="Amiri" w:cs="Amiri"/>
          <w:color w:val="111111"/>
          <w:sz w:val="28"/>
          <w:sz w:val="28"/>
          <w:szCs w:val="28"/>
          <w:rtl w:val="true"/>
          <w:lang w:bidi="ar-SA"/>
        </w:rPr>
        <w:t>رجال الطوسي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كعب بن قيس بن عبيد بن زيد بن معاوية بن عمرو بن مالك بن النجار، يكنى أبا المنذر، شهد العقبة مع السبعين، وكان يكتب الوحي، آخى رسول الله بينه وبين سعيد بن زيد بن عمرو بن نفيل، شهد بدراً والعقبة الثانية وبايع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رجال الحديث</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أبي بن كعب بن قيس بن عبيد بن زيد بن معاوية بن عمرو بن مالك بن النجار،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يكنى أبا المنذر، شهد العقبة مع السبعين، وكان يكتب الوحي، آخى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وبين سعيد بن زيد بن عمرو بن نفيل، شهد بدراً والعقبة الثانية، وبايع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البرقي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عربي مدني من بني الخزرج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وعده في آخر رجاله من الإثني عشر الذين أنكروا على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في الخصال في أبواب الإثني عشر</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وفي سير أعلام النبلاء للحافظ شمس الدين الذهبي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في أسد الغابة وفي الإصابة والاستيعاب ومستدرك الحاكم كما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بن كعب بن قيس بن زيد بن معاوية بن عمر بن مالك بن النجار، سيد القراء، أبو المنذر الأنصاري شهد العقبة الثانية وبدراً، جمع القرآن 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رأساً في العلم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أحد فقهاء الصحابة وأقرأهم لكتاب الله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عنه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أمتي أبي</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وقال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من كتب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وأول من كتب في آخر الكتاب وكتب فلان بن فلان، توفي في سنة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خلافة عثمان سنة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ولاؤه لأهل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كتب عنه يظهر أنه كان محباً لأهل بيت النبوة والرسالة، ومن أوائل الصحابة الذين تابعوا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وناصروهم بالحجة والدليل، وصدحوا بحقهم أمام الآخرين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تعليقة البهبهاني على منهج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المجالس ما يظهر منه جلالته وإخلاصه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مراده بالمجالس مجالس المؤمنين ففيها ما تعريبه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الكامل البهائي أن أبي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عشية يوم السقيفة بحلقة الأنصار، فسألوني من أين أتيت؟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حال تركتهم؟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حال قوم</w:t>
      </w:r>
    </w:p>
    <w:p>
      <w:pPr>
        <w:pStyle w:val="BookText"/>
        <w:rPr/>
      </w:pPr>
      <w:r>
        <w:rPr>
          <w:rFonts w:ascii="Amiri" w:hAnsi="Amiri" w:eastAsia="Amiri" w:cs="Amiri"/>
          <w:color w:val="111111"/>
          <w:sz w:val="28"/>
          <w:sz w:val="28"/>
          <w:szCs w:val="28"/>
          <w:rtl w:val="true"/>
          <w:lang w:bidi="ar-SA"/>
        </w:rPr>
        <w:t xml:space="preserve">لم يزل بيتهم محط قدم جبرائيل ومنزل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اليوم، وقد زال ذلك عنهم اليوم، وخرج حكمهم من أيديهم، ثم بكى أبيّ وبكى الحاضرون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الدرجات الرفيعة للسيد علي خان الشيرازي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أبي، وذكر مثله، وفي زيارته لأهل البيت في ذلك الوقت، واجتماعه معهم، وعدم اجتماعه مع الناس، وتوجعه لهم، أكبر دليل على إخلاصه في 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في كتابه الدرجات الرفيعة في طبقات الشيعة،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فضلاء الصحابة، شهد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عبارة الشيخ الطوسي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يسمى سيد القراء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والسيد المرتضى عده من الشيعة، وكذا المحقق السيد محسن الأعرجي في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احتجاج الطبرسي عن أبان بن تغلب أنه قال لأبي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هل كان أحد في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 على الخليفة الأول فعله وجاوسه مجلس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كان الذي أنكر عليه اثنا عشر رجلًا من المهاجرين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صعد المنبر تشاوروا بينهم،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لنأتينه ولننزلنه عن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فعلتم ذلك فقد أعنتم على أنفسكم،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تُلْقُوا بِأَيْدِيكُمْ إِلَى التَّهْلُكَةِ</w:t>
      </w:r>
    </w:p>
    <w:p>
      <w:pPr>
        <w:pStyle w:val="BookText"/>
        <w:rPr/>
      </w:pPr>
      <w:r>
        <w:rPr>
          <w:rFonts w:ascii="Amiri" w:hAnsi="Amiri" w:eastAsia="Amiri" w:cs="Amiri"/>
          <w:color w:val="111111"/>
          <w:sz w:val="28"/>
          <w:sz w:val="28"/>
          <w:szCs w:val="28"/>
          <w:rtl w:val="true"/>
          <w:lang w:bidi="ar-SA"/>
        </w:rPr>
        <w:t xml:space="preserve">فذهبوا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واستشاروه، فقال لهم في كلام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لو فعلتم ذلك لما كنتم لهم إلا حرباً، ولكنكم كالملح في الزاد، وكالكحل في العين،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فانطلقوا بأجمعكم إلى الرجل، فعرفوه ما سمعتم من قول نبيكم؛ ليكون ذلك أوكد للحجة، وأبلغ للعذر، فساروا حتى أحدقوا بالمنبر يوم الجمعة،</w:t>
      </w:r>
    </w:p>
    <w:p>
      <w:pPr>
        <w:pStyle w:val="BookText"/>
        <w:rPr/>
      </w:pPr>
      <w:r>
        <w:rPr>
          <w:rFonts w:ascii="Amiri" w:hAnsi="Amiri" w:eastAsia="Amiri" w:cs="Amiri"/>
          <w:color w:val="111111"/>
          <w:sz w:val="28"/>
          <w:sz w:val="28"/>
          <w:szCs w:val="28"/>
          <w:rtl w:val="true"/>
          <w:lang w:bidi="ar-SA"/>
        </w:rPr>
        <w:t>فلما صعد المنبر، قال المهاجرون للأنصار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تقدموا وتكلموا، فقال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تقدموا وتكلموا أنتم، فإن الله قدمكم في الكتاب، فأول من تكلم خالد بن سعيد بن العاص، ثم باقي المهاجرين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أنهم كانوا غيّباً عن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قام أبي بن كعب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تجحد حقاً جعله الله لغيرك، ولا تكن أول من عصى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وصيه، وصدف عن أمره، وأردد الحق إلى أهله تسلم، ولا تتماد في غيك فتندم، وبادر الإنابة يخف وزرك، ولا تخص نفسك بهذا الأمر الذي لم يجعله الله لك، فتلقى وبال عملك، فعن قليل تفارق ما أنت فيه، وتصير إلى ربك، فيسألك عما جنيت، وما ربك بظلام للعبيد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له في الاحتجاج أيضاً خطبة طويلة يحتج بها على القوم، ويذكر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أحق بالخلافة </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من روى عنه</w:t>
      </w:r>
    </w:p>
    <w:p>
      <w:pPr>
        <w:pStyle w:val="BookText"/>
        <w:rPr/>
      </w:pPr>
      <w:r>
        <w:rPr>
          <w:rFonts w:ascii="Amiri" w:hAnsi="Amiri" w:eastAsia="Amiri" w:cs="Amiri"/>
          <w:color w:val="111111"/>
          <w:sz w:val="28"/>
          <w:sz w:val="28"/>
          <w:szCs w:val="28"/>
          <w:rtl w:val="true"/>
          <w:lang w:bidi="ar-SA"/>
        </w:rPr>
        <w:t xml:space="preserve">بعد أن رَوى أبى بن كعب أحاديث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راح يروي عنه الجماعة من الصحابة والتابعين؛ ومن الذين رووا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أيوب الأنصاري، وابن عباس، وجندب بن عبد الله البجلي، وعبد الله بن الحارث بن نوفل، وعبد الرحمن بن أبي ليلى، وعبد الرحمن بن أبزى، وسعيد بن المسيب، وعمر بن الخطاب، ومسروق بن الأجدع، وزر بن حبيش الأسدي، وأنس بن مالك، وعبد الله بن عمرو بن العاص، وسهل بن سعد، وعبادة بن الصامت، و أبو موسى، وسليمان بن صرد الخزاعي، وعطاء بن يسار، والمغيرة بن نوفل بن الحارث بن عبد المطلب، وأبو الأسود الدؤلي، وأبو هريرة، وسهل بن سعد، كما روى عنه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الطفيل بن أُبي بن كعب، ومحمد، وعبد الله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مروياته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العديد من الروايات، يروي بعضها بنفسه، وبعضها الآخر يشترك معه آخرون،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عثمان وابن مسعود وأبي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يقرئهم العشر فلا يجاوزونها إلى عشر أخرى حتى يتعلموا ما فيها من العمل، فيعلمهم القرآن والعمل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أمرت أن أقرأ عليك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وسميت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ربع الليل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أذكروا الله، اذكروا الله، جاءت الراجفة، تتبعها الرادفة، جاء الموت بما فيه، جاء الموت بما فيه، جاء الموت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أعلمك مما علمني جبريل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اغفر لي خطاياي، وعمدي، وهزلي، وجدي، ولا تحرمني بركة ما أعطيتني، ولا تفتنّي فيما حرمتني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هذه الأمة بالسناء والنصر والتمكين، ومن عمل منهم عمل الآخرة للدنيا فلم يكن له في الآخرة من نصيب</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زهده وورعه وتقواه</w:t>
      </w:r>
    </w:p>
    <w:p>
      <w:pPr>
        <w:pStyle w:val="BookText"/>
        <w:rPr/>
      </w:pPr>
      <w:r>
        <w:rPr>
          <w:rFonts w:ascii="Amiri" w:hAnsi="Amiri" w:eastAsia="Amiri" w:cs="Amiri"/>
          <w:color w:val="111111"/>
          <w:sz w:val="28"/>
          <w:sz w:val="28"/>
          <w:szCs w:val="28"/>
          <w:rtl w:val="true"/>
          <w:lang w:bidi="ar-SA"/>
        </w:rPr>
        <w:t>عرف هذا الصحابي العالم الجليل بزهده وورعه وتقواه، فقد ورد عن جُندب بن عبد الله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المدينة ابتغاء العلم، فدخلت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الناس فيه حَلَقٌ يتحدّثون، فجعلت أمضي الحَلَقَ حتى أتيتُ حلقةً فيها رجل شاحبٌ عليه ثوبان كأنّما قدم من 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 أصحاب العُقدة ورب الكعبة، ولا آسى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إليه فتحدّث بما قُضيَ له ثم قام، فسألت عنه بعدما قام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سيد المسلمين أبي بن كعب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فتبعته حتى أتى منزله، فإذا هو رثُّ المنزل رثُّ الهيئة، فإذا هو رجل زاهد منقطعٌ يشبه أمره بعضه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زهده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أكثر الصلاة عليك، فكم أجعل لك في صلاتي؟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شئت، وإن زدت فهو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شئت، وإن زدت فهو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شئت، وإن زدت فهو 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شئت، وإن زدت فهو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لك صلاتي كلّها؟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تُكفى همَّك ويُغفَر ذنبُك</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انتقال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الرفيق الأعلى، ظل أبيّ على عهده في عبادته وقوة دينه، وكان دوماً يذكر المسلمين بأيام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كنا 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ووجوهنا واحدة، فلما فارقنا اختلفت وجوهنا يميناً وشمالًا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الدنيا يتحدث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طعام ابن آدم، قد ضرب للدنيا مثلًا، فإن ملحه وقزحه فانظر إلى ماذا يصير؟</w:t>
      </w:r>
    </w:p>
    <w:p>
      <w:pPr>
        <w:pStyle w:val="BookText"/>
        <w:rPr/>
      </w:pPr>
      <w:r>
        <w:rPr>
          <w:rFonts w:ascii="Amiri" w:hAnsi="Amiri" w:eastAsia="Amiri" w:cs="Amiri"/>
          <w:color w:val="111111"/>
          <w:sz w:val="28"/>
          <w:sz w:val="28"/>
          <w:szCs w:val="28"/>
          <w:rtl w:val="true"/>
          <w:lang w:bidi="ar-SA"/>
        </w:rPr>
        <w:t>وحين اتسعت الدولة الإسلامية ورأى المسلمين يجاملون ولاتهم، أرسل كلماته المنذرة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هلكوا ورب الكعبة، هلكوا وأهلكوا، أما إني لا آسى عليهم، ولكن آسى على من يهلكون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أكثر ما يخشاه هو أن يأتي على المسلمين يوم يصير بأس أبنائهم بينهم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أبي بن كعب من ورعه وتقواه يبكي إذا ذكر الله تعالى، ويهتز كيانه حين يرتل آيات القرآن أو يسمعها، وكان إذا تلا أو سمع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الْقادِرُ عَلى أَنْ يَبْعَثَ عَلَيْكُمْ عَذاباً مِنْ فَوْقِكُمْ أَوْ مِنْ تَحْتِ أَرْجُلِكُمْ أَوْ يَلْبِسَكُمْ شِيَعاً وَ يُذِيقَ بَعْضَكُمْ بَأْسَ بَعْضٍ انْظُرْ كَيْفَ نُصَرِّفُ الآْياتِ لَعَلَّهُمْ يَفْقَهُونَ </w:t>
      </w:r>
      <w:r>
        <w:rPr>
          <w:rStyle w:val="FootnoteAnchor"/>
          <w:rtl w:val="true"/>
        </w:rPr>
        <w:footnoteReference w:id="292"/>
      </w:r>
      <w:r>
        <w:rPr>
          <w:rFonts w:ascii="Amiri" w:hAnsi="Amiri" w:eastAsia="Amiri" w:cs="Amiri"/>
          <w:color w:val="111111"/>
          <w:sz w:val="28"/>
          <w:sz w:val="28"/>
          <w:szCs w:val="28"/>
          <w:rtl w:val="true"/>
          <w:lang w:bidi="ar-SA"/>
        </w:rPr>
        <w:t>، يغشاه الهم والأسى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أن رجلًا من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هذه الأمراض التي تصيبنا وما نلاقيها؟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أبي ابن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شوكة فما فوقها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أبي أن لا يفارقه الوَعْك حتى يموت، وأن لا يشغله عن حج، ولا عمرة ولا جهاد، ولا صلاة مكتوبة في جماعة، فقال أبو سعيد الخدري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مس إنسان جسده إلا وجد حرَّه حتى مات</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وقد كان أبي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مستجاب الدعوة، فيحكي ابن عباس أن عمر بن الخطاب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لجمع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بنا إلى أرض قومنا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ابن عباس مع أبي بن كعب في مؤخرة الناس، فهاجت سحابة، فدعا أبي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اصرف عنا أذاها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 ابن عباس وأبي الناس، فوجدوا أن رحالهم ابتلت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لم تبل رحالكما؟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اصرف عنا أذاها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دعوتم لنا معكم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وقعة الجابية</w:t>
      </w:r>
    </w:p>
    <w:p>
      <w:pPr>
        <w:pStyle w:val="BookText"/>
        <w:rPr/>
      </w:pPr>
      <w:r>
        <w:rPr>
          <w:rFonts w:ascii="Amiri" w:hAnsi="Amiri" w:eastAsia="Amiri" w:cs="Amiri"/>
          <w:color w:val="111111"/>
          <w:sz w:val="28"/>
          <w:sz w:val="28"/>
          <w:szCs w:val="28"/>
          <w:rtl w:val="true"/>
          <w:lang w:bidi="ar-SA"/>
        </w:rPr>
        <w:t>شهد أبي بن كعب مع عمر بن الخطاب وقعة الجابية، وقد خطب عمر بالجابية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من كان يريد أن يسأل عن القرآن فليأتِ أبيَّ بن كعب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وأبي هو الذي كتب كتاب الصلح لأهل بيت المقدس، حيث جاء عن أبي الحويرث،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يهود من بيت المقدس، وكانوا عشرين رأسهم يوسف بن نون، فأخذ لهم كتاب أمان، وصالح عمر بالجابية، وكتب كتاباً، ووضع عليهم الجزية، وكتب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أنتم آمنون على دمائكم وأموالكم وكنائسكم ما لم تحدثوا أو تؤوا محدثاً، فمن أحدث منهم أو آوى محدثاً، فقد برئت منه ذمة الله، وإني بري‌ء من معرة الجيش؛ شهد معاذ بن جبل، وأبو عبيدة بن جراح، وكتب أبيّ بن كعب</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أقواله ووصاياه</w:t>
      </w:r>
    </w:p>
    <w:p>
      <w:pPr>
        <w:pStyle w:val="BookText"/>
        <w:rPr/>
      </w:pPr>
      <w:r>
        <w:rPr>
          <w:rFonts w:ascii="Amiri" w:hAnsi="Amiri" w:eastAsia="Amiri" w:cs="Amiri"/>
          <w:color w:val="111111"/>
          <w:sz w:val="28"/>
          <w:sz w:val="28"/>
          <w:szCs w:val="28"/>
          <w:rtl w:val="true"/>
          <w:lang w:bidi="ar-SA"/>
        </w:rPr>
        <w:t>وكان لا يخاف في الله لومة لائم، وكان من الذين لا يطلبون من الدنيا عرضاً، فليس لها نصيب في قلوبهم، فعندما اتسعت بلاد المسلمين ورأى الناس يجاملون ولاتهم في غير حق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هلكوا وربِّ الكعبة، هلكوا وأهلكوا، أما إني لا آسى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أحزن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آسى على من يهلكون من المسلمين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أحد منكم لله شيئاً إلا آتاه الله ما هو خير له منه من حيث لا يحتسب، ولا تهاون به وأخذه من حيث لا يعلم إلا آتاه ما هو أشد عليه من حيث لا يحتسب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كتاب الله إماماً، وارض به قاضياً وحكماً، فإنه الذي استخلف فيكم رسولكم، شفيع، مطاع، وشاهد لايتهم، فيه ذكركم وذكر من قبلكم، وحكم ما بينكم، وخبركم وخبر ما بعدكم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لأبي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يا أبا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تعترض فيما لا يعنيك، واعتزل عدوك، واحترس من صديقك، ولا تغبطن حياً إلا بما تغبطه به ميتاً، ولا تطلب حاجة إلى من لا يبالي ألا يقضيها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رجل إلى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في كتاب الله قد غمتني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يَعْمَلْ سُوءاً يُجْزَ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العبد المؤمن ما أصابته من نكبة مصيبة فيصبر، فيلقى الله تعالى، فلا ذنب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بين أربع؛ إن ابتلي صبر، وإن أعطي شكر، وإن قال صدق، وإن حكم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يتقلب في خمسة من النور، وهو الذي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عَلى نُور </w:t>
      </w:r>
      <w:r>
        <w:rPr>
          <w:rStyle w:val="FootnoteAnchor"/>
          <w:rtl w:val="true"/>
        </w:rPr>
        <w:footnoteReference w:id="295"/>
      </w:r>
      <w:r>
        <w:rPr>
          <w:rFonts w:ascii="Amiri" w:hAnsi="Amiri" w:eastAsia="Amiri" w:cs="Amiri"/>
          <w:color w:val="111111"/>
          <w:sz w:val="28"/>
          <w:sz w:val="28"/>
          <w:szCs w:val="28"/>
          <w:rtl w:val="true"/>
          <w:lang w:bidi="ar-SA"/>
        </w:rPr>
        <w:t>كلامه نور، وعلمه نور، ومدخله نور، ومخرجه نور، ومصيره إلى نور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والكافر يتقلب في خمسة من الظلم؛ فكلامه ظلمة، وعمله ظلمة، ومدخله ظلمة، ومخرجه في ظلمة، ومصيره إلى الظلمات يوم القيامة</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رافقته الحمى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عاش أبو المنذر رضوان الله تعالى عليه حياته مريضاً بالحمى، وقد لازمته، لكنها لم تثنه عما يريد، فقد واصل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بعزم وهمة عالية قل نظيرها مجاهداً في ميادين النزاع دفاعاً عن الدين الذي آمن به بصدق وإخلاص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متعلماً وعالماً ومعلماً في مدرسة القرآن الكريم والصحبة النبوية المباركة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لا يكون كذلك، وقد أبكاه ما سمعه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أن أقرئك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ذكرت هناك؟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فبكى أبي، فلا أدري أشوق أم خوف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بيده 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بالله من الشك والتكذيب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ففضت عرقاً، وكأني أنظر إلى ربي فرقاً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هذا وغيره جعل أبياً متعالياً على مرضه وآلامه وأوجاعه، وأعظم ثباتاً في كدحه وجهاده، وجعله أكثرعزماً في خدمته للقرآن الكريم، الذي تميزت به حياته المباركة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أبيّ الرسول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الحمَّى؟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الحسنات على صاحبها ما اختلج عليه قدم أو ضرب عليه 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حمّى لا تمنعني خروجاً في سبيلك، ولا خروجاً إلى بيتك ولا مسجد نبيك، فلم يمس أبي إلا وبه حمّى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عبد الله بن أبي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عُدْنا أبي بن كعب في مرضه، فسمع المنادي بالأذان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الإقامة هذه أو الأذان؟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الإقامة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تنتظرون؟ ألا تنهضون إلى الصلاة؟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بنا إلا مكانك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تفعلوا قوموا،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صلاة الفجر، فلمّا سلّم أقبل على القوم بوجهه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أشاهدٌ فلان؟ أشاهدٌ فلان؟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دعا بثلاثة كلهم في منازلهم لم يحضروا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أثقل الصلاة على المنافقين صلاة الفجر والعشاء، ولو يعلمون ما فيهما لأتوهما ولو حَبْواً،</w:t>
      </w:r>
    </w:p>
    <w:p>
      <w:pPr>
        <w:pStyle w:val="BookText"/>
        <w:rPr/>
      </w:pPr>
      <w:r>
        <w:rPr>
          <w:rFonts w:ascii="Amiri" w:hAnsi="Amiri" w:eastAsia="Amiri" w:cs="Amiri"/>
          <w:color w:val="111111"/>
          <w:sz w:val="28"/>
          <w:sz w:val="28"/>
          <w:szCs w:val="28"/>
          <w:rtl w:val="true"/>
          <w:lang w:bidi="ar-SA"/>
        </w:rPr>
        <w:t>واعلم أنّ صلاتك مع رجلٍ أفضل من صلاتك وحدك، وإن صلاتك مع رجلين أفضل من صلاتك مع رجل، وما أكثرتم فهو أحب إلى الله، وإن الصفّ المقدم على مثل صف الملائكة، ولو يعلمون فضيلته لابتدروه، ألا وإن صلاة الجماعة تفضل على صلاة الرجل وحدَه أربعاً وعشرين أو خمساً وعشرين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شي‌ءٍ يصيب المؤمن في جسده إلا كفَّر الله عنه به من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أن لا تزال الحُمّى مُضارِعةً لجسدِ أبي بن كعب حتى يلقاك، لا يمنعه من صيام ولا صلاة ولا حجّ ولا عُمرة ولا جهاد في سبيلك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فارتكبته الحمى فلما تفارقه حتى مات، وكان في ذلك يشهد الصلوات ويصوم ويحج ويعتمر ويغزو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وفاته رضوان الله تعالى عليه</w:t>
      </w:r>
    </w:p>
    <w:p>
      <w:pPr>
        <w:pStyle w:val="BookText"/>
        <w:rPr/>
      </w:pPr>
      <w:r>
        <w:rPr>
          <w:rFonts w:ascii="Amiri" w:hAnsi="Amiri" w:eastAsia="Amiri" w:cs="Amiri"/>
          <w:color w:val="111111"/>
          <w:sz w:val="28"/>
          <w:sz w:val="28"/>
          <w:szCs w:val="28"/>
          <w:rtl w:val="true"/>
          <w:lang w:bidi="ar-SA"/>
        </w:rPr>
        <w:t>اختلف في سنة وفاته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السنة التاسعة عشرة للهجرة النبوية الشريفة،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عشرين منها،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ثلاث وعشرين سنة من الهجرة،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ثلاثين،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اثنتين وثلاثين،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مقتل الخليفة الثالث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الخليفة عمر،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عثمان، ولعل الثاني هو الأصحّ، أي في سنة ثلاثين، وقد ارتضاه كل من الواقدي وابن سعد، وهو أثبت الأقاويل كما عبرا عنه،</w:t>
      </w:r>
    </w:p>
    <w:p>
      <w:pPr>
        <w:pStyle w:val="BookText"/>
        <w:rPr/>
      </w:pPr>
      <w:r>
        <w:rPr>
          <w:rFonts w:ascii="Amiri" w:hAnsi="Amiri" w:eastAsia="Amiri" w:cs="Amiri"/>
          <w:color w:val="111111"/>
          <w:sz w:val="28"/>
          <w:sz w:val="28"/>
          <w:szCs w:val="28"/>
          <w:rtl w:val="true"/>
          <w:lang w:bidi="ar-SA"/>
        </w:rPr>
        <w:t>ومن الدلائل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إثني عشر رجلًا من قريش والأنصار، فيهم أُبي بن كعب وزيد بن ثابت في جمع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وقبله ابن الأثير صاحب أسد الغابة في معرفة الصحابة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ثلاثين في خلافة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الصحيح؛ لأن زر بن حبيش لقيه في خلافة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مات قال ابن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أهل المدينة يموجون في سككهم،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هؤلاء؟</w:t>
      </w:r>
    </w:p>
    <w:p>
      <w:pPr>
        <w:pStyle w:val="BookText"/>
        <w:rPr/>
      </w:pP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بأهل البلد؟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مات اليوم سيد المسلمين، أبي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آخر وهو عُتيّ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المدينة في يوم ريحٍ وغُبْرةٍ، وإذا الناس يموج بعضهم في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أرى الناس يموج بعضهم في بعض؟</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من أهل هذا البلد؟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اليوم سيد المسلمين، أبيّ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حقاً لقد كنت من أولئك الذين صدقوا ما عاهدوا الله عليه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الخالدين مع الأبرار والصالحين</w:t>
      </w:r>
      <w:r>
        <w:rPr>
          <w:rFonts w:eastAsia="Amiri" w:cs="Amiri" w:ascii="Amiri" w:hAnsi="Amiri"/>
          <w:color w:val="111111"/>
          <w:sz w:val="28"/>
          <w:szCs w:val="28"/>
          <w:rtl w:val="true"/>
          <w:lang w:bidi="ar-SA"/>
        </w:rPr>
        <w:t>!</w:t>
      </w:r>
      <w:bookmarkStart w:id="27" w:name="pg11059_85466"/>
    </w:p>
    <w:p>
      <w:pPr>
        <w:pStyle w:val="Heading2"/>
        <w:numPr>
          <w:ilvl w:val="1"/>
          <w:numId w:val="1"/>
        </w:numPr>
        <w:rPr/>
      </w:pPr>
      <w:bookmarkStart w:id="28" w:name="__RefHeading___Toc1575821_1067777946"/>
      <w:bookmarkStart w:id="29" w:name="_Toc10"/>
      <w:bookmarkEnd w:id="27"/>
      <w:bookmarkEnd w:id="28"/>
      <w:r>
        <w:rPr>
          <w:rtl w:val="true"/>
        </w:rPr>
        <w:t>أيام التشريق في القرآن الكريم‌</w:t>
      </w:r>
      <w:bookmarkEnd w:id="29"/>
    </w:p>
    <w:p>
      <w:pPr>
        <w:pStyle w:val="BookText"/>
        <w:rPr/>
      </w:pPr>
      <w:r>
        <w:rPr>
          <w:rFonts w:ascii="Amiri" w:hAnsi="Amiri" w:eastAsia="Amiri" w:cs="Amiri"/>
          <w:color w:val="111111"/>
          <w:sz w:val="28"/>
          <w:sz w:val="28"/>
          <w:szCs w:val="28"/>
          <w:rtl w:val="true"/>
          <w:lang w:bidi="ar-SA"/>
        </w:rPr>
        <w:t xml:space="preserve">وَاذْكُرُواْ اللهَ فِى أَيَّامٍ مَّعْدُودَاتٍ فَمَن تَعَجَّلَ فِى يَوْمَيْنِ فَلَا إِثْمَ عَلَيْهِ وَمَن تَأَخَّرَ فَلا إِثْمَ عَلَيْهِ لِمَنِ اتَّقَى وَاتَّقُواْ اللهَ وَاعْلَمُوا أَنَّكُمْ إِلَيْهِ تُحْشَرُون </w:t>
      </w:r>
      <w:r>
        <w:rPr>
          <w:rStyle w:val="FootnoteAnchor"/>
          <w:rtl w:val="true"/>
        </w:rPr>
        <w:footnoteReference w:id="297"/>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أوشك موسم الحج أن ينقضي، وقربت مناسكه من نهايتها، وما هو إلا وقت يسير حتى يعود الحاج إلى أهله وبلده، وهنا يأتيه النداء الأخير ليكمل به عمله الذي بدأه، وشعائره التي تلبس بها، ومناسكه التي حرص على أدائها، وبالتالي يتم حجه الذي قدّم في سبيله ما كان غالياً عنده من جهد ومال وبُعد عن الأحبة والأهل والأولاد، وعطل لأدائه نشاطه من تجارة وكد وكسب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يأتيهم نداء السماء المبارك</w:t>
      </w:r>
    </w:p>
    <w:p>
      <w:pPr>
        <w:pStyle w:val="BookText"/>
        <w:rPr/>
      </w:pPr>
      <w:r>
        <w:rPr>
          <w:rFonts w:ascii="Amiri" w:hAnsi="Amiri" w:eastAsia="Amiri" w:cs="Amiri"/>
          <w:color w:val="111111"/>
          <w:sz w:val="28"/>
          <w:sz w:val="28"/>
          <w:szCs w:val="28"/>
          <w:rtl w:val="true"/>
          <w:lang w:bidi="ar-SA"/>
        </w:rPr>
        <w:t>وَاذْكُرُواْ اللهَ فِى أَيَّامٍ مَّعْدُودَاتٍ</w:t>
      </w:r>
    </w:p>
    <w:p>
      <w:pPr>
        <w:pStyle w:val="BookText"/>
        <w:rPr/>
      </w:pPr>
      <w:r>
        <w:rPr>
          <w:rFonts w:ascii="Amiri" w:hAnsi="Amiri" w:eastAsia="Amiri" w:cs="Amiri"/>
          <w:color w:val="111111"/>
          <w:sz w:val="28"/>
          <w:sz w:val="28"/>
          <w:szCs w:val="28"/>
          <w:rtl w:val="true"/>
          <w:lang w:bidi="ar-SA"/>
        </w:rPr>
        <w:t>شاءت السماء أن لا يغادر الحاج ساحة الحج حتى يذكر الله تعالى كما يحب سبحانه وتعالى وكما يريد، وفي الوقت الذي يشاء أن يذكر فيه فِى أَيَّامٍ مَّعْدُودَاتٍ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أيام معدودات لا غير، أيام حبيبة إليه تعالى، لها شأن عظيم عنده، فيها جزاء خاص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تريدها السماء للحاج؛ ليتزود فيها بما يعصمه من سيئات الدنيا وعذاب الآخرة، وليأخذ من عطاء مائدتها ما يهيئه لجنة عرضها السموات والأرض أعدت للمتقين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أيام الذكر؛ ذكر الله تعالى، إنها أيام التشريق، إنها أيام منى، وقد جاءت تتميماً لأيام سبقتها أَيَّامٍ مَّعْدُودَاتٍ ذات بركات كبيرة للحجيج لِيَشْهَدُوا مَنافِعَ لَهُمْ وَ يَذْكُرُوا اسْمَ اللهِ فِى أَيَّامٍ مَعْلُوماتٍ </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أيضاً بعد يوم عظيم؛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أخيراً وقد اقترنت بيوم النحر بيوم الأضحى، فغدت أيام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عرفة والنحر والتشريق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أجلّها من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أعظمها من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أجملها من أيام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أيام ترغب السماء أن يكثر عباد الله الصالحون من ذكر الله تعالى فيها، فهي مفضلة وصالحة للذكر، وهي معدة للعبادة، وهي مهيئة للعطاء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تذكرهم بيوم الحشر، وتشدهم إلى يوم الحساب، إنه يوم مهيب ومخيف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هو يوم الحشر الأكبر الذي لا ينجو فيه إلا المتقون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الحاج على وشك الانتهاء من أعمال الحج، وتَرْك تلك الأماكن المباركة، والعودة إلى صخب الحياة وزخرفها، أعقب ذلك سبحانه ببيان أن لزوم المؤمن لتقوى الله ينبغي أن يكون على كل حال، وفي كل زمان، فليست تقوى الله خاصة بزمان محدد، ولا بمكان معين، وإنما هي مطلوبة في الحِلِّ والترحال، والعبادة والحياة، والشدة والرخاء، كما ثبت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الله حيثما كنت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أي مكان كنت، وعلى أي حال صرت، لا كما يفعل بعض المسلمين اليوم، عند خروجهم من عبادة، كانتهاء رمضان، حيث يعودون إلى ما كانوا عليه من أعمال لا ترضي 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ولهذا جاءت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اللهَ وَاعْلَمُوا أَنَّكُمْ إِلَيْهِ تُحْشَرُون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القرآن الكريم بالتقوى في خاتمة الكلام، وراح يذكرنا بالحشر والبعث؛ لأن التقوى لا تتم، والمعصية لا تجتنب، بل والحياة لا تستقيم، إلا مع ذكر يوم الجزاء، قال تعالى</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يَضِلُّونَ عَنْ سَبِيلِ اللهِ لَهُمْ عَذابٌ شَدِيدٌ بِما نَسُوا يَوْمَ الْحِسابِ </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اختيار لفظ الحشر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إِلَيْهِ تُحْشَرُون، مع ما في نسك الحج من حشر الناس وجمعهم لطف ظاهر، وإشعار بأن الناسك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يعيش هذا الجمع المهيب والإفاضة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يذكر يوماً يحشر فيه الناس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حَشَرْناهُمْ فَلَمْ نُغادِرْ مِنْهُمْ أَحَداً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وأن من أروع ما في الحج وكله رائع، ومن أجمل ما في الحج وكله جميل، ومن أنفع ما في الحج وكله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تلك الدروس الكبيرة المستفادة من مظاهره ومناسكه، التي أهمها وأجلها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الله تعالى، بدءاً بالإحرام نية وأحكاماً وآداباً مروراً بالمناسك الأخرى التالية له، فمثلًا الحاج حينما يفرغ من الطواف وأدعيته التوحيدية، تراه يصلي ركعتي الطواف، فيقرأ في الركعة الأولى بعد الفاتحة سورة الكافرون وفي الركعة الثانية يقرأ سورة الإخلاص، وفي هاتين السورتين توحيد الربوبية وتوحيد الألوهية، ففي السورة الأولى البراءة من دين المشركين وإفراد الله بالعبادة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السورة الثانية إفراد الله بصفات الكمال وتنزيهه عن صفات النقص، وبذلك يعرف العبد ربه، ويخلص له العبادة ويتبرأ من عبادة 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في السعي بين الصفا والمروة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يتعلم المسلم أنه لايحل الطواف و السعي في أي مكان من الأرض إلا في المكان المخصص لهما حول البيت المبارك وبين الصفا والمروة، وهكذا بقية المناسك والمواقف؛ لأنها من شعائر الله تعالى، فالسعي مثلًا بين هذين المكانين إنما هو بأمر الله تعالى، فكل سعي في مكان غيرهما فليس عبادة لله، لأنه سعي بغير أمره تعالى، وليس في زمنه المعين، وبعيداً عن مكانه المحدد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ويتجلى بينهما ذكر الله تعالى ومظاهر التوحيد، وكذا موقفه في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المزدلفة، تتبين في كل هذه المحطات مظاهر توحيد الله تعالى في الحج، ثم تتضح في منى وما فيها من مناسك عديدة عبر ما شرعه الله تعالى في يوم العيد وأيام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وَاذْكُرُوا اللهَ فِى أَيَّامٍ مَعْدُودَاتٍ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الله في هذه الأيام يتجلى في الشعائر العظيمة التي تؤدى في أيام منى، من رمي الجمار، وذبح الهدي، وأداء الصلوات فرضاً كانت أو استحباباً في هذا المشعر المبارك والأيام المباركة، كل هذه الأعمال ذكر 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فرمي الجمار ذكر لله، ولهذا يقول المسلم عند رمي كل حصاة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وذبح الهدي ذكر لله عز وجل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وَيَذْكُرُوا اسْمَ اللهِ فِى أَيَّامٍ مَعْلُومَاتٍ عَلَى مَا رَزَقَهُمْ مِنْ بَهِيمَةِ الْأَنْعَامِ </w:t>
      </w:r>
      <w:r>
        <w:rPr>
          <w:rStyle w:val="FootnoteAnchor"/>
          <w:rtl w:val="true"/>
        </w:rPr>
        <w:footnoteReference w:id="302"/>
      </w:r>
      <w:r>
        <w:rPr>
          <w:rFonts w:ascii="Amiri" w:hAnsi="Amiri" w:eastAsia="Amiri" w:cs="Amiri"/>
          <w:color w:val="111111"/>
          <w:sz w:val="28"/>
          <w:sz w:val="28"/>
          <w:szCs w:val="28"/>
          <w:rtl w:val="true"/>
          <w:lang w:bidi="ar-SA"/>
        </w:rPr>
        <w:t>، وهكذا كل ما يعمله الحاج هو ذكر لله تعالى، ومصداق للآية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فوائد هذه الآية أنها تعد الأخيرة في بيان مناسك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أبطلت سنناً جاهلية، حيث كانوا يتفاخرون في موسم العيد بآبائهم وأجدادهم وأمجادهم التي يزعمون، فسنّت بدل ذلك ذكر الله سبحانه وتعالى، فجاءت وَاذْكُرُوا اللهَ فِى أَيَّامٍ مَعْدُوداتٍ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وبقرينة الآيات السابقة لهذه الآية، جاء هذا الأمر بذكر الله تعالى ناظراً إلى الأيّام الحادي عشر والثاني عشر والثالث عشر التي تسمّى بلسان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صدى هذه المناسك يتردد في جنبات منى، فيؤدي إلى إشراقة الروح المؤمنة، وهي تؤدي بل تعيش مناسك الحج، وخصوصاً في أيامها الأخيرة حيث قمة المناسك وختامها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 النزول</w:t>
      </w:r>
    </w:p>
    <w:p>
      <w:pPr>
        <w:pStyle w:val="BookText"/>
        <w:rPr/>
      </w:pPr>
      <w:r>
        <w:rPr>
          <w:rFonts w:ascii="Amiri" w:hAnsi="Amiri" w:eastAsia="Amiri" w:cs="Amiri"/>
          <w:color w:val="111111"/>
          <w:sz w:val="28"/>
          <w:sz w:val="28"/>
          <w:szCs w:val="28"/>
          <w:rtl w:val="true"/>
          <w:lang w:bidi="ar-SA"/>
        </w:rPr>
        <w:t xml:space="preserve">هذا وأن الوقت الذي نزلت فيه هذه الآيات هو في حجة الوداع، آخر حجة حجها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وفيها تم تشريع حج التمتع</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لغة وإعراباً وقراءة</w:t>
      </w:r>
    </w:p>
    <w:p>
      <w:pPr>
        <w:pStyle w:val="BookText"/>
        <w:rPr/>
      </w:pPr>
      <w:r>
        <w:rPr>
          <w:rFonts w:ascii="Amiri" w:hAnsi="Amiri" w:eastAsia="Amiri" w:cs="Amiri"/>
          <w:color w:val="111111"/>
          <w:sz w:val="28"/>
          <w:sz w:val="28"/>
          <w:szCs w:val="28"/>
          <w:rtl w:val="true"/>
          <w:lang w:bidi="ar-SA"/>
        </w:rPr>
        <w:t>الإعراب والقراءة</w:t>
      </w:r>
    </w:p>
    <w:p>
      <w:pPr>
        <w:pStyle w:val="BookText"/>
        <w:rPr/>
      </w:pPr>
      <w:r>
        <w:rPr>
          <w:rFonts w:ascii="Amiri" w:hAnsi="Amiri" w:eastAsia="Amiri" w:cs="Amiri"/>
          <w:color w:val="111111"/>
          <w:sz w:val="28"/>
          <w:sz w:val="28"/>
          <w:szCs w:val="28"/>
          <w:rtl w:val="true"/>
          <w:lang w:bidi="ar-SA"/>
        </w:rPr>
        <w:t>واذكروا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عاطفة وفعل أمر مبني على حذف النون والواو فاعل، واسم الجلالة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ومعدودات صفة 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استئنافية، 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شرطية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في محل جزم فعل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والمجرور متعلقان بتعجل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رابطة ولا نافية للجنس وإثم اسمها المبني على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متعلقان بمحذوف خبر لا، والجملة المقترنة بالفاء في محل جزم جواب الشرط، وفعل الشرط وجوابه خبر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وَ مَنْ تَأَخَّرَ فَلا إِثْمَ عَلَيْهِ</w:t>
      </w:r>
    </w:p>
    <w:p>
      <w:pPr>
        <w:pStyle w:val="BookText"/>
        <w:rPr/>
      </w:pPr>
      <w:r>
        <w:rPr>
          <w:rFonts w:ascii="Amiri" w:hAnsi="Amiri" w:eastAsia="Amiri" w:cs="Amiri"/>
          <w:color w:val="111111"/>
          <w:sz w:val="28"/>
          <w:sz w:val="28"/>
          <w:szCs w:val="28"/>
          <w:rtl w:val="true"/>
          <w:lang w:bidi="ar-SA"/>
        </w:rPr>
        <w:t>لمن 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حرف جر، ومن اسم موصول في محل جر باللام، والجار والمجرور متعلقان بمحذوف خبر لمبتدأ محذوف، أي ذلك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أبو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لمن 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مبتدأ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التعجيل والتأخير لمن اتقى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عاطفة، واتقوا فعل أمر مبني على حذف النون، والواو فاعل، ولفظ الجلالة مفعول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على اتقوا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واسمها، وإليه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والمجرور متعلقان بتحشرون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وفاعل، والجملة الفعلية خبر أن، وأن وما بعدها في تأويل مصدر سدت مسد مفعولي اعلموا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البقاء في فَلا إِثْمَ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الجمهور على إثبات الهمزة، وقرئ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ووجهها أنه لما خلط لا بالاسم حذف الهمزة لشبهها بالألف، ثم حذف ألف لا لسكونها وسكون الثاء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الكوفيون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والتاء لأقل العدد، وقال البصريُّون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للقليل والكثير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مجمع البيان للشيخ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المعدودات تستعمل كثيراً في اللغة للشي‌ء القليل، وكل عدد قل أو كثر فهو معدود، ولكن معدودات أدل على القلة؛ لأن كل قليل يجمع بالألف والتاء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وأنقل هنا ما قاله صاحب الدر المصون، وهو يرد على ما ذكره أبو البقاء العكبري عن هذه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السمين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لأيام، وقد تقدَّم أن صفةَ ما لا يعقل يَطَّرِد جَمْعُها بالألفِ والتاءِ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طَوَّل أبو البقاء هنا بسؤال وجواب، أما السؤالُ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واليومُ لا يُوَصَفُ بمعدودة، لأنَّ الصفةَ هنا مؤنثة والموصوفُ مذكَّر، وإنما الوجهُ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فَتَصِفُ الجمع بالمؤنثِ،</w:t>
      </w:r>
    </w:p>
    <w:p>
      <w:pPr>
        <w:pStyle w:val="BookText"/>
        <w:rPr/>
      </w:pPr>
      <w:r>
        <w:rPr>
          <w:rFonts w:ascii="Amiri" w:hAnsi="Amiri" w:eastAsia="Amiri" w:cs="Amiri"/>
          <w:color w:val="111111"/>
          <w:sz w:val="28"/>
          <w:sz w:val="28"/>
          <w:szCs w:val="28"/>
          <w:rtl w:val="true"/>
          <w:lang w:bidi="ar-SA"/>
        </w:rPr>
        <w:t>فالجوابُ إِنه أَجْرى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لفظ أيام، وقابَلَ الجمعَ بالجمع مجازاً، والأصلُ معدودة،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 تَمَسَّنَا لنَّارُ إِلَّا أَيَّاماً مَّعْدُودَةً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الأيام تَشْتمل على الساعات، والساعةُ مؤنثة فجاء الجمعُ على معنى ساعات الأيام، وفيه تنبيهٌ على الأمر بالذكر في كلِّ ساعاتِ هذه الأيامِ أو في معظمِها، لكانَ جواباً سديداً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ذلكَ الشهر والصيف والشتاء فإنها يُجاب بها عن 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يجابُ عنها بالعدد، وألفاظُ هذه الأشياءِ ليسَتْ عدداً وإنما هي أسماءُ المعدودات فكانت جواباً من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صاحب الدر المصون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السؤالِ والجوابِ تطويلٌ من غيرِ فائدةٍ،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 معدودات معدودة بالتأنيث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بل مفردُهَا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بالتذكير، ولَا يضُرُّ جمعُه بالألفِ والتاء، إذ الجمع بالألفِ والتاءِ لَايسْتْدعي تأنيثَ المفرد، ألا ترى إلى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حَمَّامات وسِجِلَّات وسُرادِقات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وسميت معدودات لأنها قلائل،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وَشَرَوْهُ بِثَمَنٍ بَخْسٍ دَراهِمَ مَعْدُودَةٍ </w:t>
      </w:r>
      <w:r>
        <w:rPr>
          <w:rStyle w:val="FootnoteAnchor"/>
          <w:rtl w:val="true"/>
        </w:rPr>
        <w:footnoteReference w:id="304"/>
      </w:r>
      <w:r>
        <w:rPr>
          <w:rFonts w:ascii="Amiri" w:hAnsi="Amiri" w:eastAsia="Amiri" w:cs="Amiri"/>
          <w:color w:val="111111"/>
          <w:sz w:val="28"/>
          <w:sz w:val="28"/>
          <w:szCs w:val="28"/>
          <w:rtl w:val="true"/>
          <w:lang w:bidi="ar-SA"/>
        </w:rPr>
        <w:t>أي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بالألف والتاء يصلح للقليل والكثير، والقليل أغلب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والتاء يصلح للكثير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فِى الْغُرُفاتِ آمِنُونَ </w:t>
      </w:r>
      <w:r>
        <w:rPr>
          <w:rStyle w:val="FootnoteAnchor"/>
          <w:rtl w:val="true"/>
        </w:rPr>
        <w:footnoteReference w:id="305"/>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الْمُتَّقِينَ فِى جَنَّاتٍ وَ عُيُونٍ </w:t>
      </w:r>
      <w:r>
        <w:rPr>
          <w:rStyle w:val="FootnoteAnchor"/>
          <w:rtl w:val="true"/>
        </w:rPr>
        <w:footnoteReference w:id="306"/>
      </w:r>
      <w:r>
        <w:rPr>
          <w:rFonts w:ascii="Amiri" w:hAnsi="Amiri" w:eastAsia="Amiri" w:cs="Amiri"/>
          <w:color w:val="111111"/>
          <w:sz w:val="28"/>
          <w:sz w:val="28"/>
          <w:szCs w:val="28"/>
          <w:rtl w:val="true"/>
          <w:lang w:bidi="ar-SA"/>
        </w:rPr>
        <w:t>وإنما احتمل هذا الجمع القليل والكثير، لأن جمع السلامة على طريقة واحدة لا يتميز فيه قليل من كثير، وكان القليل أغلب عليه، لشبهه بالتثنية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معدودات</w:t>
      </w:r>
    </w:p>
    <w:p>
      <w:pPr>
        <w:pStyle w:val="BookText"/>
        <w:rPr/>
      </w:pPr>
      <w:r>
        <w:rPr>
          <w:rFonts w:ascii="Amiri" w:hAnsi="Amiri" w:eastAsia="Amiri" w:cs="Amiri"/>
          <w:color w:val="111111"/>
          <w:sz w:val="28"/>
          <w:sz w:val="28"/>
          <w:szCs w:val="28"/>
          <w:rtl w:val="true"/>
          <w:lang w:bidi="ar-SA"/>
        </w:rPr>
        <w:t>وردت معدودات في الآيات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آية الصيام،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محل مقالتنا، وكلاهما 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يرد موضوع الحج ضمن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وردت معلومات في الآيات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أَشْهُرٌ مَعْلُوماتٌ من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يَذْكُرُوا اسْمَ اللهِ فِى أَيَّامٍ مَعْلُوماتٍ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فمعلومات لم ترد إلا في آيتين تخصان فريضة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روايات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أن نتعرض إلى أقوال المفسرين في مقاطع هذه الآية، نذكر الروايات من الفريقين حول الآية ومرادها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اذْكُرُوا اللهَ فِى أَيَّامٍ مَعْدُوداتٍ،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أيام التشريق، وكانوا إذا أقاموا بمنى بعد النحر تفاخروا فقال الرجل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يفعل كذا وكذا، فقال الله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قَضَيْتُمْ مَناسِكَكُمْ فَاذْكُرُوا اللهَ كَذِكْرِكُمْ آباءَكُمْ أَوْ أَشَدَّ ذِكْرا،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لا إله إلا الله والله أكبر ولله الحمد، الله أكبر على ما هدانا، الله أكبر على ما رزقنا من بهيمة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والتكبير في أيام التشريق من صلاة الظهر يوم النحر إلى صلاة الفجر من اليوم الثالث، وفي الأمصار يكبر عقيب عشر 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الفقيه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تَعَجَّلَ فِى يَوْمَيْنِ فَلا إِثْمَ عَلَيْهِ وَ مَنْ تَأَخَّرَ فَلا إِثْمَ عَلَيْهِ، 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هو على أن ذلك واسع إن شاء صنع ذا، لكنه يرجع مغفوراً له لا ذنب له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تَعَجَّلَ فِى يَوْمَيْنِ أي من مات في هذين اليومين، فقد كفر عنه كل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تأخر أي أنسئ أجله، فلا إثم عليه بعدها إذا اتقى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وَاذْكُرُوا اللهَ فِى أَيَّامٍ مَعْدُوداتٍ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التكبير في 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الظهر من يوم النحر إلى صلاة الفجر من يوم الثالث، وفي الأمصار عشر صلوات</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حماد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وَاذْكُرُوا اللهَ فِى أَيَّامٍ مَعْدُوداتٍ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رفاعة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الأيام المعدودات،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أيام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وَاذْكُرُوا اللهَ فِى أَيَّامٍ مَعْدُوداتٍ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التكبير في أيام التشريق في دبر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تَعَجَّلَ فِى يَوْمَيْنِ فَلا إِثْمَ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 مغفوراً له، لا ذنب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أيوب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نريد أن نتعجل،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تنفروا في اليوم الثاني حتى تزول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اليوم الثالث، فإذا انتصف فانفروا فإن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تَعَجَّلَ فِى يَوْمَيْنِ فَلا إِثْمَ عَلَيْهِ فلو سكت لم يبق أحد إلا يعجل، ولكنه 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تَأَخَّرَ فَلا إِثْمَ عَلَيْهِ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الفقيه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اتَّقى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يتقي الصيد حتى ينفر أهل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اتقى الرفث والفسوق والجدال وما حرم الله في إحرامه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اتقى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اتقى الكبائر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عبد بن حميد وابن أبي الدنيا وابن أبي حاتم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الأيام المعدودات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الأضحى، ويومان بعده، إذبح في أيها شئت، وأفضلها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الفريابي وابن أبي الدنيا وابن المنذر عن ابن عمر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وَاذْكُرُوا اللهَ فِى أَيَّامٍ مَعْدُوداتٍ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 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الثلاثة الأيام بعد يوم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الفريابي وعبد بن حميد والمروزي في العيدين وابن جرير وابن المنذر وابن أبي حاتم وابن مردويه والبيهقي في الشعب والضياء في المختارة من طرق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الأيام المعلومات أيام العشر، والأيام المعدودات أيام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الطبراني عن عبدالله بن الزبير وَ اذْكُرُوا اللهَ فِى أَيَّامٍ مَعْدُوداتٍ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أيام التشريق يذكر الله فيهن بتسبيح وتهليل وتكبير وتحميد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أبي الدنيا والمحاملي في أماليه والبيهقي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الأيام المعلومات العشر، والأيام المعدودات أيام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أبي حاتم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الأيام المعدودات أربعة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النحر، وثلاثة أيام بعده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المروزي عن يحيى بن كثير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اذْكُرُوا اللهَ فِى أَيَّامٍ مَعْدُوداتٍ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التكبير في أيام التشريق دبر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أبي حاتم عن ابن عمر، أنه كان يكبر تلك الأيام بمنى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واجب، ويتأوّل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اذْكُرُوا اللهَ فِى أَيَّامٍ مَعْدُوداتٍ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المروزي وابن جرير وابن أبي حاتم والبيهقي في سننه عن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 عباس يكبر يوم النحر ويتلو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اذْكُرُوا اللهَ فِى أَيَّامٍ مَعْدُوداتٍ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أبي حاتم عن عكرمة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اذْكُرُوا اللهَ فِى أَيَّامٍ مَعْدُوداتٍ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أيام التشريق، يقول في دبر 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المنذر عن ابن عمر، أنه كان يكبر ثلاثاً ثلاثاً وراء الصلوات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له الملك وله الحمد وهو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المروزي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 أيام التشريق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سفيان بن عيينة عن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يكبر يوم الصدر ويأمر من حوله أن يكبر، فلا أدري تأوّل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وَاذْكُرُوا اللهَ فِى أَيَّامٍ مَعْدُوداتٍ أو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قَضَيْتُمْ مَناسِكَكُمْ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الحاكم وصححه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أفاض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آخر يومه حين صلى الظهر، ثم رجع فمكث بمنى ليالي التشريق يرمي الجمرة إذا زالت الشمس، كل جمرة بسبع حصيات يكبر مع كل حصاة، ويقف عند الأولى وعند الثانية، فيطيل القيام ويتضرع، ثم يرمي الثالثة ولا يقف عندها</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مع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للمفسرين أقوال في الآية وجاء مفادها تبعاً لما ذكرته الروايات، ونجد تلك الأقوال عبر المقاطع الأربعة للآية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المقطع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وَاذْكُرُواْ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المقطع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أَيَّامٍ مَّعْدُودَاتٍ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المقطع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تَعَجَّلَ فِى يَوْمَيْنِ فَلَا إِثْمَ عَلَيْهِ وَمَن تَأَخَّرَ فَلا إِثْمَ عَلَيْهِ لِمَنِ اتَّقَى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المقطع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أَنَّكُمْ إِلَيْهِ تُحْشَرُون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المقطع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وَاذْكُرُوا الله</w:t>
      </w:r>
    </w:p>
    <w:p>
      <w:pPr>
        <w:pStyle w:val="BookText"/>
        <w:rPr/>
      </w:pPr>
      <w:r>
        <w:rPr>
          <w:rFonts w:ascii="Amiri" w:hAnsi="Amiri" w:eastAsia="Amiri" w:cs="Amiri"/>
          <w:color w:val="111111"/>
          <w:sz w:val="28"/>
          <w:sz w:val="28"/>
          <w:szCs w:val="28"/>
          <w:rtl w:val="true"/>
          <w:lang w:bidi="ar-SA"/>
        </w:rPr>
        <w:t>فعن الذكر ومواضعه والأقوال المختلفة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الشيخ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والذكر المأمور به هو أن تقول عقيب خمس عشرة 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لا إله إلا الله والله أكبر، الله أكبر ولله الحمد، الله أكبر على ما هدانا والحمد لله على ما أولانا والله أكبر على ما رزقنا من بهيمة الأنعام، وأول التكبير عندنا عقيب الظهر من يوم النحر وآخره عقيب صلاة الفجر من اليوم الرابع من النحر هذا لمن كان بمنى، ومن كان بغير منى من الأمصار يكبر عقيب عشر صلوات أولها صلاة الظهر من يوم النحر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ذلك اختلاف بين الفقهاء ووافقنا في ابتداء التكبير من صلاة الظهر من يوم النحر ابن عباس وابن عمر</w:t>
      </w:r>
      <w:r>
        <w:rPr>
          <w:rFonts w:eastAsia="Amiri" w:cs="Amiri" w:ascii="Amiri" w:hAnsi="Amiri"/>
          <w:color w:val="111111"/>
          <w:sz w:val="28"/>
          <w:szCs w:val="28"/>
          <w:rtl w:val="true"/>
          <w:lang w:bidi="ar-SA"/>
        </w:rPr>
        <w:t xml:space="preserve">. </w:t>
      </w:r>
      <w:r>
        <w:rPr>
          <w:rStyle w:val="FootnoteAnchor"/>
          <w:rtl w:val="true"/>
        </w:rPr>
        <w:footnoteReference w:id="310"/>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يقول الشيخ البلاغي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وَاذْكُرُواْ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الله في التكبير كما في صحيحتي محمد ومنصور المشار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وصورته المتفق عليها بين المسلمين كما ذكره في 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والله أكبر الله أكبر ولله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أصحابنا تبعاً للروايات عن أئمتهم أهل البيت وجمعاً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على ما هدانا والحمد لله على ما أولانا ورزقنا من بهيمة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مستحب على المشهور لصحيحة علي بن جعفر عن أخيه الكاظم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التكبير في أيام التشريق أواجب أو 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مستحب وإن نسي فلا شي‌ء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فالأمر في الآية للاستحباب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ووقته بعد كل فريضة من صلاة الظهر يوم النحر إلى صلاة الصبح من اليوم الثالث عشر فيكون خمسة عشر تكبيراً، ولمن ينفر بالنفر الأول بعد الزوال فيكون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كلام الفقهاء من الجمهور في عدده ولكن مالكاً والشافعي في أحد أقواله وافقا أصحابنا</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يقول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بالذكر في هذه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عند الجمرات، فإنه يكبر مع كل حصاة والذكر إدبار الصلوات والناس أجمعوا على ذلك، إلا أنهم اختلفوا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الأمة على أن التكبيرات المقيدة بإدبار الصلوات مختصة بعيد الأضحى، ثم في ابتدائها وانتهائها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تبتدأ من الظهر يوم النحر إلى ما بعد الصبح من آخر أيام التشريق فتكون التكبيرات على هذا القول في خمس عشرة صلاة، وهو قول ابن عباس وابن عمر، وبه قال مالك والشافعي رضي الله عنهما في أحد أقواله، والحجة فيه أن الأمر بهذه التكبيرات إنما ورد في حق الحاج،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فَاذْكُرُوا اللهَ كَذِكْرِكُمْ آباءَكُمْ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وَاذْكُرُواْ اللهَ فِى أَيَّامٍ مَّعْدُودَاتٍ فَمَن تَعَجَّلَ فِى يَوْمَيْنِ فَلَا إِثْمَ عَلَيْهِ وهذا إنما يحصل في حق الحاج، فدل على أن الأمر بهذه التكبيرات إنما ورد في حق الحاج وسائر الناس تبع لهم في ذلك، ثم إن صلاة الظهر هي أول صلاة يكبر الحاج فيها بمنى، فإنهم يلبون قبل ذلك، وآخر صلاة يصلونها بمنى هي صلاة الصبح من آخر أيام التشريق، فوجب أن تكون هذه التكبيرات في حق غير الحاج مقيد بهذا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للشافعي رضي الله عنه أنه يبتدأ به من صلاة المغرب ليلة النحر، إلى صلاة الصبح من آخر أيام التشريق، وعلى هذا القول تكون التكبيرات بعد ثماني عشرة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للشافعي رضي الله عنه أن يبتدأ بها من صلاة الفجر يوم عرفة، وينقطع بعد صلاة العصر من يوم النحر، فتكون التكبيرات بعد ثمان صلوات، وهو قول علقمة والأسود والنخعي وأبي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يبتدأ بها من صلاة الفجر يوم عرفة، وينقطع بعد صلاة العصر من يوم النحر من آخر أيام التشريق، فتكون التكبيرات بعد ثلاث وعشرين صلاة، وهو قول أكابر الصحابة، كعلي وعمر وابن مسعود وابن عباس، ومن الفقهاء قول الثوري وأبي يوسف ومحمد وأحمد وإسحاق والمزني وابن شريح، وعليه عمل الناس بالبلدان، ويدل عليه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روى جابر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الصبح يوم عرفة، ثم أقبل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ومد التكبير إلى العصر من آخر أيام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قاله أبو حنيفة أخذ بالأقل، وهذا القول أخذ بالأكثر، والتكثير في التكبير أولى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اذْكُرُوا اللهَ ذِكْراً كَثِيراً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هو الأحوط، لأنه لو زاد في التكبيرات فهو خير من أن ينقص منها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التكبيرات تنسب إلى أيام التشريق، فوجب أن يؤتى بها إلى آخر أيام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التكبيرات مضافة إلى الأيام المعدودات وهي أيام التشريق، فوجب أن لا تكون مشروعة يوم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والقول للرازي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يقتضي أن لا يكبر يوم النحر وهو باطل بالإجماع، وأيضاً لما كان الأغلب في هذه المدة أيام التشريق؛ صح أن يضاف التكبير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المستحب في التكبيرات أن تكون ثلاثاً نسقاً أي متتابعاً، وهو قول مالك، وقال أبوحنيفة 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 مرتين، حجة الشافعي ما روى عبد الله بن محمد بن أبي بكر بن عمرو بن حزم،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الأئمة يكبرون في أيام التشريق بعد الصلاة ثلاثاً، ولأنه زيادة في التكبير، فكان أولى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اللهَ ذِكْراً كَثِيراً</w:t>
      </w:r>
    </w:p>
    <w:p>
      <w:pPr>
        <w:pStyle w:val="BookText"/>
        <w:rPr/>
      </w:pPr>
      <w:r>
        <w:rPr>
          <w:rFonts w:ascii="Amiri" w:hAnsi="Amiri" w:eastAsia="Amiri" w:cs="Amiri"/>
          <w:color w:val="111111"/>
          <w:sz w:val="28"/>
          <w:sz w:val="28"/>
          <w:szCs w:val="28"/>
          <w:rtl w:val="true"/>
          <w:lang w:bidi="ar-SA"/>
        </w:rPr>
        <w:t>ثم قال الشافعي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بعد الثلاث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والله أكبر ولله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زاد من ذكر الله فهو حسن، وقال في 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وأحب أن لا يزيد على تلبية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والفرق أن من سنة التلبية التكرار فتكرارها أولى من ضم الزيادة إليها، وههنا يكبر مرة واحدة فتكون الزيادة أولى من السكوت، وأما التكبير على الجمار فقد روي أن النبي عليه الصلاة والسلام كان يكبر مع كل حصاة، فينبغي أن يفعل ذلك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ابن عطية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 ذاكراً أقوال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الله الأيام المعدودات أيام ذكر الله، وقد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أيام أكل وشرب وذكر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الذكر التكبير في إثر الصلوات، واختلف في طرفي مدة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بن الخطاب وعلي بن أبي طالب وابن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 من صلاة الصبح من يوم عرفة إلى العصر من آخر أيام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مسعود وأبو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 من غداة عرفة إلى صلاة العصر من يوم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 من صلاة الظهر يوم النحر إلى صلاة الظهر من آخر يوم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 من صلاة الظهر يوم النحر إلى صلاة الصبح من آخر أيام التشريق، وبه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 من الظهر يوم النحر إلى العصر من آخر أيام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 من الظهر يوم عرفة إلى العصر من آخر أيام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الحسن بن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 من صلاة الظهر يوم النحر إلى صلاة الظهر يوم النفر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 من صلاة الظهر يوم عرفة إلى صلاة الظهر يوم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ومشهور مذهب مالك أنه يكبر إثر كل صلاة ثلاث تكبيرات، وفي المذهب رواية أنه يقال بعد التكبيرات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والله أكبر ولله الحمد</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ويقول الآلوسي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كبروه إدبار الصلوات وعند ذبح القرابين ورمي الجمار وغيرها</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المقطع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معدودات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اهتمام أكيد من الدين الإسلامي الحنيف ببعض الأيام، وأفردها عن غيرها بخصائص معينة، تميزها عن غيرها من الأيام، فالأيام المعلومات هي العشر الأولى من شهر ذي الحجة، وفيها يوم التروية ويوم عرفة واليوم الأول من عيد الأضحى ويسمى يوم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الأيام التي لها أحكام خاصة بها، أيام التشريق، وتسمى أيام منى، وهي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حددته الروايات وجاءت على ضوئه أقوال المفسرين في المراد من أَيَّامٍ مَّعْدُودَاتٍ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الأيام الثلاثة التي تلي يوم العيد، وتسمى أيام التشريق وهي اليوم الحادي عشر، واليوم الثاني عشر، واليوم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العاشر وهو أول أيام عيد الأضحى لا يعد من أيام التشريق المرادة بالآية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فقد وقع اختلاف بينهم حول عددها هل هي ثلاثة أيام، أو هي يومان؟</w:t>
      </w:r>
    </w:p>
    <w:p>
      <w:pPr>
        <w:pStyle w:val="BookText"/>
        <w:rPr/>
      </w:pPr>
      <w:r>
        <w:rPr>
          <w:rFonts w:ascii="Amiri" w:hAnsi="Amiri" w:eastAsia="Amiri" w:cs="Amiri"/>
          <w:color w:val="111111"/>
          <w:sz w:val="28"/>
          <w:sz w:val="28"/>
          <w:szCs w:val="28"/>
          <w:rtl w:val="true"/>
          <w:lang w:bidi="ar-SA"/>
        </w:rPr>
        <w:t>ونبدأ ببيان معنى التشريق، فقد قال في لسان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تشريق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تقطيعه وتقديده وبسطه، ومنه سميت أيام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بذلك؛ لأنهم كانوا يقولون في الجاهلية أشرق ثبير كيما نغير؛ الإغارة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بذلك لأن الهدي والضحايا لا تنحر حتى تشرق أي تطلع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بذلك لأنهم كانوا يشرقون فيها لحوم الأضاحي،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سميت بذلك لأنها كلها أيام تشريق لصلاة يوم النحر،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هذه الأيام تبعاً ليوم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أعجب القولين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حنيفة يذهب بالتشريق إلى التكبير، ولم يذهب إليه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مصلي العيد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مصلي العيد ولم يقيد بمكة ولا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العيد وإنما أخذ من شروق الشمس؛ لأن ذلك وقتها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ذبح إلا بعد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الحافظ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وسميت أيام التشريق؛ لأن لحوم الأضاحي تشرق فيها أي تنشر عند الشمس،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التشريق التكبير دبر كل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لشروق القمر فيها طول الليل، وهو واحد من أربعة أقوال ذكرها صاحب كنز العرفان في فقه القرآن للسيوري</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عدد أيام التشريق وأسماؤها</w:t>
      </w:r>
    </w:p>
    <w:p>
      <w:pPr>
        <w:pStyle w:val="BookText"/>
        <w:rPr/>
      </w:pPr>
      <w:r>
        <w:rPr>
          <w:rFonts w:ascii="Amiri" w:hAnsi="Amiri" w:eastAsia="Amiri" w:cs="Amiri"/>
          <w:color w:val="111111"/>
          <w:sz w:val="28"/>
          <w:sz w:val="28"/>
          <w:szCs w:val="28"/>
          <w:rtl w:val="true"/>
          <w:lang w:bidi="ar-SA"/>
        </w:rPr>
        <w:t>ذاك في معنى التشريق، وأما عن عددها، فإن أيام التشريق ثلاثة أيام بعد يوم النحر؛ لأن لحم الأضاحي يشرق فيها للشمس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وأيام التشريق هي الثلاثة التي بعد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منى؛ لأن الحجاج يقيمون فيها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عددها كما قلنا وقع اختلاف، فقد قال الحافظ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في كونها يومين أو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ثلاثة أيام بعد يوم النحر، وهذا قول ابن عمر وأكثر العلماء، وأفضلها أولها وهو يوم القر؛ لأن أهل منى يستقرون فيه، ولا يجوز فيه النفر، وهي الأيام المعدودات وأيام منى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القر والنفر</w:t>
      </w:r>
    </w:p>
    <w:p>
      <w:pPr>
        <w:pStyle w:val="BookText"/>
        <w:rPr/>
      </w:pPr>
      <w:r>
        <w:rPr>
          <w:rFonts w:ascii="Amiri" w:hAnsi="Amiri" w:eastAsia="Amiri" w:cs="Amiri"/>
          <w:color w:val="111111"/>
          <w:sz w:val="28"/>
          <w:sz w:val="28"/>
          <w:szCs w:val="28"/>
          <w:rtl w:val="true"/>
          <w:lang w:bidi="ar-SA"/>
        </w:rPr>
        <w:t>القر،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 بفتح القاف وتشديد الراء وفتحها، قر بالمكان قراً، وقراراً، بفتح القاف، وقروراً بضم القاف والراء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قررت في هذا المكان طويلًا، وقر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واطمأن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النفر،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نفر، نفراً ونفوراً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 وطنه وضرب في الأرض، وفي التنزيل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نَفَرَ مِنْ كُلِّ فِرْقَةٍ مِنْهُمْ طائِفَةٌ لِيَتَفَقَّهُوا فِى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الْمُؤْمِنُونَ لِيَنْفِرُوا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ونفر من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إلى غيره،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الحاج من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دفعوا إلى مكة، ونفر الناس إلى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أسرعوا في الخروج لقتاله، وفي التنزيل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انْفِرُوا خِفافاً وَ ثِقالًا</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هذا وأن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الحجاج يقرون فيه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النفر الأول؛ لأنه يجوز النفر فيه لمن تعجل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النفر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وسميت أيام التشريق؛ لأن الحجاج يشرقون فيها لحوم الأضاحي والهدايا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يشترونها، ويقددونها وأيام التشريق هي الأيام المعدودات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ابن كثير في سيرته كلاماً شبيهاً بهذا،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أيام التشريق يسمى يوم القر؛ لأنهم يقرون فيه،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الرؤوس؛ لأنهم يأكلون فيه رؤوس الأضاحي، وهو أول أيام التشريق، وثاني أيام التشريق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النفر الأول لجواز النفر فيه،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اليوم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الرؤوس، واليوم الثالث من أيام التشريق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النفر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الأيام هي أيام التشريق وهي الحادي عشر ويسمى يوم القر، والثاني عشر ويسمى يوم الصدر، والثالث ويسمى يوم النفر، وسميت أيام التشريق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عن أيام التشريق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عقبة بن عامر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عرفة ويوم النحر وأيام التشريق عيدنا أهل الإسلام، وهي أيام أكل وشرب</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وفي مفاتيح الغيب يقول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ذكر في مناسك الحج الأيام المعدودات، والأيام المعلومات فقال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وَاذْكُرُواْ اللهَ فِى أَيَّامٍ مَّعْدُودَاتٍ وقال في سورة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لِيَشْهَدُوا مَنافِعَ لَهُمْ وَ يَذْكُرُوا اسْمَ اللهِ فِى أَيَّامٍ مَعْلُوماتٍ </w:t>
      </w:r>
      <w:r>
        <w:rPr>
          <w:rStyle w:val="FootnoteAnchor"/>
          <w:rtl w:val="true"/>
        </w:rPr>
        <w:footnoteReference w:id="319"/>
      </w:r>
      <w:r>
        <w:rPr>
          <w:rFonts w:ascii="Amiri" w:hAnsi="Amiri" w:eastAsia="Amiri" w:cs="Amiri"/>
          <w:color w:val="111111"/>
          <w:sz w:val="28"/>
          <w:sz w:val="28"/>
          <w:szCs w:val="28"/>
          <w:rtl w:val="true"/>
          <w:lang w:bidi="ar-SA"/>
        </w:rPr>
        <w:t>فمذهب الشافعي رضي الله عنه أن المعلومات هي العشر الأول من ذي الحجة آخرها يوم النحر، وأما المعدودات فثلاثة أيام بعد يوم النحر، وهي أيام التشريق، واحتج على أن المعدودات هي أيام التشريق بأنه تعالى ذكر الأيام المعدودات، والأيام لفظ جمع فيكون أقلها ثلاثة، ثم قال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تَعَجَّلَ فِى يَوْمَيْنِ فَلَا إِثْمَ عَلَيْهِ وَمَن تَأَخَّرَ فَلا إِثْمَ عَلَيْهِ وهذا يقتضي أن يكون المراد فَمَن تَعَجَّلَ فِى يَوْمَيْنِ فَلَا إِثْمَ عَلَيْهِ من هذه الأيام المعدودات، وأجمعت الأمة على أن هذا الحكم إنما ثبت في أيام منى وهي أيام التشريق، فعلمنا أن الأيام المعدودات هي أيام التشريق،</w:t>
      </w:r>
    </w:p>
    <w:p>
      <w:pPr>
        <w:pStyle w:val="BookText"/>
        <w:rPr/>
      </w:pPr>
      <w:r>
        <w:rPr>
          <w:rFonts w:ascii="Amiri" w:hAnsi="Amiri" w:eastAsia="Amiri" w:cs="Amiri"/>
          <w:color w:val="111111"/>
          <w:sz w:val="28"/>
          <w:sz w:val="28"/>
          <w:szCs w:val="28"/>
          <w:rtl w:val="true"/>
          <w:lang w:bidi="ar-SA"/>
        </w:rPr>
        <w:t xml:space="preserve">والقفال أكد هذا بما 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نعمان الديلمي،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منادياً فنادى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عرفة من جاء ليلة جمع قبل طلوع الفجر فقد أدرك الحج، وأيام منى ثلاثة أيام فمن تعجل في يومين فلا إثم عليه، ومن تأخر فلا إثم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أن الأيام المعدودات هي أيام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الواحدي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التشريق هي ثلاثة أيام بعد يوم النحر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النفر، وهو اليوم الحادي عشر من ذي الحجة ينفر الناس فيه بمنى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النفر الأول لأن بعض الناس ينفرون في هذا اليوم من منى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النفر الثاني، وهذه الأيام الثلاثة مع يوم النحر كلها أيام النحر، وأيام رمي الجمار في هذه الأيام الأربعة مع يوم عرفة أيام التكبير إدبار الصلوات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الشيخ الطبرسي صاحب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وَاذْكُرُواْ اللهَ فِى أَيَّامٍ مَّعْدُودَاتٍ هذا أمر من الله للمكلفين أن يذكروه في أيام معدودات وهي أيام التشريق ثلاثة أيام بعد النحر، والأيام المعلومات عشر ذي الحجة عن ابن عباس والحسن وأكثر أهل العلم، وهو المروي عن أئمتنا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الفراء أن المعلومات أيام التشريق والمعدودات العشر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والشيخ البلاغي في تفسيره للأيام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وَاذْكُرُواْ اللهَ فِى أَيَّامٍ مَّعْدُودَاتٍ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الأيام المذكورة في الآية هي أيام التشريق كما في صحيحي الكافي عن محمد بن مسلم ومنصور بن حازم وصحيحة التهذيب عن حماد بن عيسى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كصحيحتي الوسائل عن قرب الإسناد عن حماد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روايات العياشي ورواية الدر المنثور عن ابن عباس وابن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العلامة الطباطبائي في تفسيره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الأيام المعدودات هي أيام التشريق وهي اليوم الحادي عشر والثاني عشر والثالث عشر من ذي الحجة، والدليل على أن هذه الأيام بعد العشرة من ذي الحجة ذكر الحكم بعد الفراغ عن ذكر أعمال الحج وعن دليله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كونها ثلاثة أيام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تَعَجَّلَ فِى يَوْمَيْنِ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التعجل في يومين إنما يكون إذا كانت الأيام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ينفر فيه، ويومان يتعجل فيهما فهي ثلاثة، وقد فسرت في الروايات بذلك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راح السيد العلامة يذكر ما يؤيد قوله من الروايات، ومتن الرواية فيه المراد من الذكر أيضاً، ونحن ننقلها كما هي في هذا المقطع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وَاذْكُرُواْ اللهَ فِى أَيَّامٍ مَّعْدُودَاتٍ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أيام التشريق، وكانوا إذا أقاموا بمنى بعد النحر تفاخروا فقال الرجل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يفعل كذا وكذا، فقال الله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قَضَيْتُمْ مَناسِكَكُمْ فَاذْكُرُوا اللهَ كَذِكْرِكُمْ آباءَكُمْ أَوْ أَشَدَّ ذِكْرا،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لا إله إلا الله والله أكبر ولله الحمد، الله أكبر على ما هدانا، الله أكبر على ما رزقنا من بهيمة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والتكبير في أيام التشريق من صلاة الظهر يوم النحر إلى صلاة الفجر من اليوم الثالث، وفي الأمصار يكبر عقيب عشر 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عطية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الله تعالى عباده بذكره في الأيام المعدودات، وهي الثلاثة التي بعد يوم النحر، وهي أيام التشريق، وليس يوم النحر من المعدودات، ودل على ذلك إجماع الناس على أنه لا ينفر أحد يوم القر، وهو ثاني يوم النحر، فإن يوم النحر من المعلومات، ولو كان يوم النحر في المعدودات لساغ أن ينفر من ينفر من شاء متعجلًا يوم القر، لأنه قد أخذ يومين من المعدودات، وحكى مكي والمهدوي عن ابن عباس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المعدودات هي أيام العشر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إما أن يكون من تصحيف النسخة، وإما أن يريد العشر الذي بعد يوم النحر، وفي ذلك بُعد، والأيام المعلومات هي يوم النحر ويومان بعده؛ لإجماعهم على أنه لا ينحر أحد في اليوم الثالث، والذكر في المعلومات إنما هو على ما رزق الله من بهيمة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المعلومات عشر ذي الحجة وأيام التشريق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هذا القول بُعد</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إذن الأيام المعدودات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التشريق، قال ابن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الأيام المعدودات فالجمهور على أنها أيام التشريق، وروي عن ابن عمر وابن عباس وغيرهما، واستدل ابن عمر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تَعَجَّلَ فِى يَوْمَيْنِ فَلَا إِثْمَ عَلَيْهِ وإنما يكون التعجيل في 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ما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والأيام المعلومات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عشر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وأن الفيروز آبادي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تفسيرالقرآن، يذهب إلى أنها خمسة أيام،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وَذْكُرُواْ للهَ بالتكبير والتهليل والتمجيد فِى أَيَّامٍ مَّعْدُودَاتٍ معلومات أيام التشريق وهي خمسة أيام يوم عرفة ويوم النحر وثلاثة أيام بعدهما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قول الفيروزآبادي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يمكن القول بعد استقراء ما ذكرناه وما لم نذكره خوف الإطالة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يمنع جعل يوم النحر، وهو اليوم العاشر من ذي الحجة كما يبدو والله العالم من فِى أَيَّامٍ مَّعْدُودَاتٍ أي من أيام منى، هو ليس له ما يؤيده لا في القرآن ولا في السنة؛ لأن يوم النحر كانت بدايته الوقوف بالمشعر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تبدأ الإفاضة من المشعر الحرام إلى منى، وهو عندئذ يوم الإفاضة، وبعده جاءت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وَاذْكُرُواْ اللهَ فِى أَيَّامٍ مَّعْدُودَاتٍ هذا أولًا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يمنع هو ما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منى ثلاثة فمن تعجَّل في يومين فلا إثْم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جعلنا يوم النحر الذي هو العاشر من ذي الحجة واحداً من الثلاثة الواردة في الحديث، فيجوز حينئذ النفر في اليوم الحادي عشر من ذي الحجة وهو اليوم الثاني للعيد، وهو يوافق اليوم الأول من أيام منى الثلاثة الواردة في الحديث، وهو أمر لا خلاف في عدم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إضافةً إلى الأخبار والأقوال التي تحدّد أن أَيَّامٍ مَّعْلوماتٍ هي الأيام العشرالأولى من ذي الحجة، و أَيَّامٍ مَّعْدُودَاتٍ هي أيام منى والتي تسميها الروايات أيام التشريق، والتي هي اليوم الحادي عشر والثاني عشر والثالث عشر من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المقطع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تَعَجَّلَ فِى يَوْمَيْنِ فَلَا إِثْمَ عَلَيْهِ وَمَن تَأَخَّرَ فَلا إِثْمَ عَلَيْهِ لِمَنِ اتَّقَى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بالتعجل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 ف الحاج من منى في اليوم الثاني من أيام التشريق وهو اليوم الثاني عشر من ذي الحجة، وذلك بعد رميه جمار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وتعجل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عجلًا، وعجلةً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وفي التنزيل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عَجِلْتُ إِلَيْكَ رَبِّ لِتَرْضى </w:t>
      </w:r>
      <w:r>
        <w:rPr>
          <w:rStyle w:val="FootnoteAnchor"/>
          <w:rtl w:val="true"/>
        </w:rPr>
        <w:footnoteReference w:id="321"/>
      </w:r>
      <w:r>
        <w:rPr>
          <w:rFonts w:ascii="Amiri" w:hAnsi="Amiri" w:eastAsia="Amiri" w:cs="Amiri"/>
          <w:color w:val="111111"/>
          <w:sz w:val="28"/>
          <w:sz w:val="28"/>
          <w:szCs w:val="28"/>
          <w:rtl w:val="true"/>
          <w:lang w:bidi="ar-SA"/>
        </w:rPr>
        <w:t>والعجلة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السرعة، الإِسراع في شي‌ء والمبادرة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تعجل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وتعجل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وتعجل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بسرعة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بمعنى استعجل، وهو يأتي بمعنى تفعل واستفعل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كتكبر واستكبر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وتيقن واستيقن، وتقضى واستقضى، وتعجل واستعجل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وتعجل يأتي لازماً ومتعدياً،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تعجلت في الشي‌ء وتعجلته، واستعجلت في الشي‌ء واستعجلت زيداً، وبمعنى الفعل المجرّد فيكون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تلبث بمعنى لبث، وتعجب وعجب، وتبرّ أو برى‌ء، وهو أحد المعاني التي جاء لها تفعل</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وجاء في مجمع البيان للشيخ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في ذلك الرخصة في جواز النفر في اليوم الثاني من أيام التشريق، والأفضل أن يقيم إلى النفر الأخير وهو الثالث من التشريق، وإذا نفر في الأول نفر بعد الزوال إلى غروب الشمس فإن غربت فليس له أن ينفر إلى اليوم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إِثْمَ عَلَيْهِ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معناه لا إثم عليه لأن سيئاته صارت مكفرة بما كان من حجّه المبرور، وهو قول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معناه لا إثم عليه في التعجيل والتأخير وإنما نفي الإثم لئلا يتَوهم متوهمٌ أن في التعجيل إثماً، وإنما قال عليه في التأخير على جهة المزاوجة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أعلنت الصدقة فحسن وإن أسررتَ فحسن وإن كان الإسرار أحسن وأفضل عن الحسن،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اتَّقى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 يقع مبروراً مُكَفِرّاً للسيئات إذا اتقى ما نهى الله عنه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أصحابنا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اتَّقى، متعلق بالتعجيل في اليومين، وتقديره فمن تعجل في يومين فلا إثم عليه لمن اتقى الصيد إلى انقضاء النفر الأخير وما بقي من إحرامه، ومن لم يتقها فلا يجوز النفر في الأول، وهو المروي عن ابن عباس واختاره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أيضاً عن أبي عبد الله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تَعَجَّلَ فِى يَوْمَيْنِ أي من مات في هذين اليومين فقد كُفِّرَ عنه كل ذنب ومن تأخر أي من أجله فلا إثم عليه إذا اتقى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الله أي اجتنبوا معاصي الله اعْلَمُوا أَنَّكُمْ إِلَيْهِ تُحْشَرُونَ أي تحققوا أنكم بعد موتكم تجمعون إلى الموضع الذي يحكم الله فيه بينكم ويجازيكم على أعمالكم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هذا المقطع يقول البلاغي</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تَعَجَّلَ فِى ضمن يَوْمَيْنِ من تعجل الدين أي تعجل مقامه بمنى في ضمن يومين بتعجل غايته فنفر النفر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بمنى استعجل وعجل، أو للمطاوعة كما في الكشاف، لدلت الآية على جواز النفر في اليوم الأول منها أيضاً، وهو</w:t>
      </w:r>
    </w:p>
    <w:p>
      <w:pPr>
        <w:pStyle w:val="BookText"/>
        <w:rPr/>
      </w:pPr>
      <w:r>
        <w:rPr>
          <w:rFonts w:ascii="Amiri" w:hAnsi="Amiri" w:eastAsia="Amiri" w:cs="Amiri"/>
          <w:color w:val="111111"/>
          <w:sz w:val="28"/>
          <w:sz w:val="28"/>
          <w:szCs w:val="28"/>
          <w:rtl w:val="true"/>
          <w:lang w:bidi="ar-SA"/>
        </w:rPr>
        <w:t>باطل بإجماع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جعل التعجل في ضمن يومين اشترط أصحابنا وفقهاء أهل السنة، إلا أبا حنيفة وأصحابه، كونه قبل الغروب من اليوم الثاني، فلو أمسى حرم عليه النفر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إِثْمَ عَلَيْهِ وَمَن تَأَخَّرَ فَلا إِثْمَ عَلَيْهِ لهذه الجملة ظاهر لا حاجة إلى بيانه؛ لأن في رواية الكافي عن إسماعيل بن نجيح رد عليه؛ ولأن الأحاديث عن الفريقين جاءت على خلافه وهو أن المراد غفرت 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صحيحة الحلبي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أَشْهُرٌ مَعْلُوماتٌ وصحيحة عبد الأعلى ورواية ابن عيينة ورواية ابن نجيح ورواية العياشي عن معاوية ابن عمار وعن ابن عباس في إحدى الروايتين، فيكون حاصل المراد من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أتم حجه بالتعجل أو التأخر غفرت ذنوبه، فإنه لا أثر لخصوص عنواني التعجل والتأخر في غفران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الوجه وكون التعجل إتماماً للحج يعرف جوازه وأنه لِمَنِ اتَّقى النساء والصيد كما هو المشهور بين الإمامية، باعتبار الاختصاص بالأمرين المذكورين والمجمع عليه باعتبار الدخول في كل ما يحرم على المحرم كما عن ابن سعيد، أو ما يوجب عليه الكفارة كما عن ابن إدريس وأبي المجد كما ورد في خصوص النساء والصيد صحيحة حماد بن عثمان وروايته الأخرى كما في التهذيب وصحيحة جميل ومعتبرة ابن المستنير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جاءت إحدى روايات الدر المنثور عن ابن عباس، والمراد اتقاء المحرم وما يحرم عليه في حجه مما يكون بين النساء والرجال سواء كان رجلًا أو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روايات أخرى من الفريقين لم يأخذ بمضمونها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إجماعهم، مضافاً إلى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اتَّقى لا يستقيم تفسيره بالتقوى المطلقة بعمومها؛ لأن حصولها إلى حين النفر لا يتفق إلا للمعصوم، فلا يبقى موقعاً للامتنان بغفران الذنوب إذا كان ذلك قيداً له، وكذا لا يبقى مورد للتخفيف على سائر الناس كما يعرف من روايات الفريقين بأجمعها إذا كان قيداً لجواز النفر كما لا يستقيم تفسيره بمطلق حصول التقوى ومصداقها في الماضي، إذ لا فائدة على ذلك في هذا القيد، فإن كل من له حج قد حصل منه مصداق للتقوى، فلا بد من أن يراد بذلك تقوى خاصة وهو ما بينته الروايات المتقدمة، وبالنظر إلى هذا الذي ذكرناه يسقط كثير من الأحاديث</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ويقول الرازي عن هذا المقطع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تَعَجَّلَ فِى يَوْمَيْنِ فَلَا إِثْمَ عَلَيْهِ وَمَن تَأَخَّرَ فَلا إِثْمَ عَلَيْهِ لِمَنِ اتَّقَى ففيه سؤالات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 فمن تعجل ولم يقل فمن 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تعجل واستعجل يجيئان مطاوعين بمعنى عجل،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تعجل في الأمر واستعجل، ومتعديين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تعجل الذهاب واستعجله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تَأَخَّرَ فَلا إِثْمَ عَلَيْهِ فيه إشكال، وذلك لأنه إذا كان قد استوفى كل ما يلزمه في تمام الحج، فما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إِثْمَ عَلَيْهِ فإن هذا اللفظ إنما يقال في حق المقصّر ولا يقال في حق من أتى بتمام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من وجوه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لما أذن في التعجل على سبيل الرخصة احتمل أن يخطر ببال قوم أن من لم يجر على موجب هذه الرخصة فإنه يأثم، ألا ترى أن أبا حنيفة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القصرعزيمة، والإتمام غير جائز، فلما كان هذا الإحتمال قائماً، لا جرم أزال الله تعالى هذه الشبهة وبين أنه لا إثم في الأمرين، فإن شاء استعجل وجرى على موجب الرخصة، وإن شاء لم يستعجل ولم يجر على موجب الرخصة، ولا إثم عليه في الأمرين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منهم من كان يتعجل، ومنهم من كان يتأخر، ثم كل واحد من الفريقين يعيب على الآخر فعله، كان المتأخر يرى أن التعجل مخالفة لسنّة الحج، وكان المتعجل يرى أن التأخر مخالفة لسنّة الحج، فبين الله تعالى أنه لا عيب في واحد من القسمين ولا إثم، فإن شاء تعجل وإن شاء لم يتعجل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 في إزالة الإثم عن المتأخر إنما هو لمن زاد على مقام الثلاث، فكأنه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أيام منى التي ينبغي المقام بها هي ثلاث، فمن نقص عنها فتعجل في اليوم الثاني منها فلا إثم عليه، ومن زاد عليها فتأخر عن الثالث إلى الرابع فلم ينفر مع عامة الناس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الكلام إنما ذكر مبالغة في بيان أن الحج سبب لزوال الذنوب وتكفير الآثام، وهذا مثل أن الإنسان إذا تناول الترياق، فالطبيب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إن تناولت السم فلا ضرر، وإن لم تتناول فلا ضرر، مقصوده من هذا بيان أن الترياق دواء كامل في دفع المضار، لا بيان أن تناول السم وعدم تناوله يجريان مجرى واحد، فكذا ههنا المقصود من هذا الكلام بيان المبالغة في كون الحج مكفراً لكل الذنوب، لا بيان أن التعجل وتركه سيان، ومما يدل على كون الحج سبباً قوياً في تكفير الذنوب قوله 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فلم يرفث ولم يفسق خرج من ذنوبه كيوم ولدته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كثيراً من العلماء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 مكروه، لأنه إذا جاور الحرم والبيت سقط وقعه عن عينه، وإذا كان غائباً إزداد شوقه إليه، وإذا كان كذلك احتمل أن يخطر ببال أحدنا على هذا المعنى أن من تعجل في يومين فحاله أفضل ممن لم يتعجل، وأيضاً من تعجل في يومين فقد انصرف إلى مكة لطواف الزيارة وترك المقام بمنى، ومن لم يتعجل فقد اختار المقام بمنى وترك الإستعجال في الطواف فهذا السبب يبقى في الخاطر تردد في أن المتعجل أفضل أم المتأخر؟ فبين الله تعالى أنه لا إثم ولا حرج في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الواحدي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تَأَخَّرَ فَلا إِثْمَ عَلَيْهِ لتكون اللفظة الأولى موافقة للثانية،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جَزاءُ سَيِّئَةٍ سَيِّئَةٌ مِثْلُها </w:t>
      </w:r>
      <w:r>
        <w:rPr>
          <w:rStyle w:val="FootnoteAnchor"/>
          <w:rtl w:val="true"/>
        </w:rPr>
        <w:footnoteReference w:id="324"/>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اعْتَدى عَلَيْكُمْ فَاعْتَدُوا عَلَيْهِ بِمِثْلِ مَا اعْتَدى عَلَيْكُمْ </w:t>
      </w:r>
      <w:r>
        <w:rPr>
          <w:rStyle w:val="FootnoteAnchor"/>
          <w:rtl w:val="true"/>
        </w:rPr>
        <w:footnoteReference w:id="325"/>
      </w:r>
      <w:r>
        <w:rPr>
          <w:rFonts w:ascii="Amiri" w:hAnsi="Amiri" w:eastAsia="Amiri" w:cs="Amiri"/>
          <w:color w:val="111111"/>
          <w:sz w:val="28"/>
          <w:sz w:val="28"/>
          <w:szCs w:val="28"/>
          <w:rtl w:val="true"/>
          <w:lang w:bidi="ar-SA"/>
        </w:rPr>
        <w:t>ونحن نعلم أن جزاء السيئة والعدوان ليس بسيئة ولا بعدوان، فإذا حمل على موافقة اللفظ ما لا يصح في المعنى، فلأن يحمل على موافقة اللفظ ما يصح في المعنى أولى، لأن المبرور المأجور يصح في المعنى نفي الإثم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الآية دلالة على وجوب الإقامة بمنى بعد الإفاضة من المزدلفة؟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كما كان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أَفَضْتُمْ مِنْ عَرَفاتٍ </w:t>
      </w:r>
      <w:r>
        <w:rPr>
          <w:rStyle w:val="FootnoteAnchor"/>
          <w:rtl w:val="true"/>
        </w:rPr>
        <w:footnoteReference w:id="326"/>
      </w:r>
      <w:r>
        <w:rPr>
          <w:rFonts w:ascii="Amiri" w:hAnsi="Amiri" w:eastAsia="Amiri" w:cs="Amiri"/>
          <w:color w:val="111111"/>
          <w:sz w:val="28"/>
          <w:sz w:val="28"/>
          <w:szCs w:val="28"/>
          <w:rtl w:val="true"/>
          <w:lang w:bidi="ar-SA"/>
        </w:rPr>
        <w:t>دليل على وقوفهم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يواصل الرازي كلامه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الفقهاء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يجوز التعجل في اليومين لمن تعجل قبل غروب الشمس من اليومين، فأما إذا غابت الشمس من اليوم الثاني قبل النفر فليس له أن ينفر إلا في اليوم الثالث؛ لأن الشمس إذا غابت فقد ذهب اليوم، وإنما جعل له التعجل في اليومين لا في الثالث، هذا مذهب الشافعي، وقول كثير من فقهاء التابعين، وقال أبو حنيفة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أن ينفر ما لم يطلع الفجر لأنه لم يدخل وقت الرمي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اتَّقى يقول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الحاج يرجع مغفوراً له بشرط أن يتقي الله فيما بقي من عمره ولم يرتكب ما يستوجب به العذاب، ومعناه التحذير من الاتكال على ما سلف من أعمال الحج، فبيّن تعالى أن عليهم مع ذلك ملازمة التقوى ومجانبة الاغترار بالحج السابق</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المغفرة إنما تحصل لمن كان متقياً قبل حجه،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يَتَقَبَّلُ اللهُ مِنَ الْمُتَّقِينَ </w:t>
      </w:r>
      <w:r>
        <w:rPr>
          <w:rStyle w:val="FootnoteAnchor"/>
          <w:rtl w:val="true"/>
        </w:rPr>
        <w:footnoteReference w:id="327"/>
      </w:r>
      <w:r>
        <w:rPr>
          <w:rFonts w:ascii="Amiri" w:hAnsi="Amiri" w:eastAsia="Amiri" w:cs="Amiri"/>
          <w:color w:val="111111"/>
          <w:sz w:val="28"/>
          <w:sz w:val="28"/>
          <w:szCs w:val="28"/>
          <w:rtl w:val="true"/>
          <w:lang w:bidi="ar-SA"/>
        </w:rPr>
        <w:t>، وحقيقته أن المصرّ على الذنب لاينفعه حجه وإن كان قد أدى الفرض في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المغفرة إنما تحصل لمن كان متقياً عن جميع المحظورات حال اشتغاله بالحج، كما روي في الخبر من قوله 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حج فلم يرفث ولم يفسق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الوجه الأول من هذه الوجوه التي ذكرناها إشارة إلى اعتباره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أنه لا بد من الكل وقال بعض المفسرين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اتَّقى ما يلزمه التوقي في الحج عنه من قتل الصيد وغيره، لأنه إذا لم يجتنب ذلك صار مأثوماً، وربما صار عمله محبطاً، وهذا ضعيف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تقييد للفظ المطلق بغير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لا يصح إلا إذا حمل على ما قبل هذه الأيام، لأنه في يوم النحر إذا رمى وطاف وحلق، فقد تحلّل قبل رمي الجمار، فلا يلزمه اتقاء الصيد إلا في الحرم، لكن ذاك ليس للإحرام، لكن اللفظ مشعر بأن هذا الاتقاء معتبر في هذه الأيام، فسقط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الفيروز آبادي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تَعَجَّلَ برجوعه إلى أهله فِى يَوْمَيْنِ بعد يوم النحر فَلا إِثْمَ عَلَيْهِ بتعجيله وَمَن تَأَخَّرَ إلى اليوم الثالث فَلا إِثْمَ عَلَيْهِ بتأخيره ويقال فلا عتب عليه بتأخيره يخرج مغفوراً له لِمَنِ تَّقَى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التعجيل لمن اتقى الصيد إلى اليوم الثالث وَتَّقُواْ للهَ واخشوا الله في أخذ الصيد إلى اليوم الثالث وَعْلَمُواْ أَنَّكُمْ إِلَيْهِ تُحْشَرُونَ بعد الموت</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هذا ويقول محمد بن أبي بكر الرازي في مسائله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تَعَجَّلَ فِى يَوْمَيْنِ فَلَا إِثْمَ عَلَيْهِ وَمَن تَأَخَّرَ فَلا إِثْمَ عَلَيْهِ ومعلوم أن المتعجل التارك بعض الرمي إذا لم يكن عليه إثم لا يكون على المتأخر الآتي بالرمي كاملًا؟</w:t>
      </w:r>
    </w:p>
    <w:p>
      <w:pPr>
        <w:pStyle w:val="BookText"/>
        <w:rPr/>
      </w:pPr>
      <w:r>
        <w:rPr>
          <w:rFonts w:ascii="Amiri" w:hAnsi="Amiri" w:eastAsia="Amiri" w:cs="Amiri"/>
          <w:color w:val="111111"/>
          <w:sz w:val="28"/>
          <w:sz w:val="28"/>
          <w:szCs w:val="28"/>
          <w:rtl w:val="true"/>
          <w:lang w:bidi="ar-SA"/>
        </w:rPr>
        <w:t>يقول الرازي في إجابته عن هذا السؤال الذي طرحه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أهل الجاهلية 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جعل المتعجل آثماً، ومنهم من جعل المتأخر آثماً، فأخبر الله تعالى بنفي الإثم عنهما جميعاً، أو معناه لا إثم على المتأخر في تركه الأخذ بالرخصة مع أن الله تعالى يحب أن تؤتى رخصه كما يحب أن تؤتى عزائمه، أو معناه أن انتفاء الإثم عنهما موقوف على التقوى لا على مجرد الرخصة في الرمي، 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تقوى المعاصي في الحج،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تقوى المعاصي بعد الحج في بقية العمر بالوفاء بما عاهد الله تعالى عليه بعرفة وغيرها من مواقف الحج من التوبة والإنابة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تَعَجَّلَ فِى يَوْمَيْنِ فَلَا إِثْمَ عَلَيْهِ، قال ابن عباس والحسن وعكرمة ومجاهد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من نفر في اليوم الثاني من الأيام المعدودات فلا حرج عليه، ومن تأخر إلى الثالث فلا حرج عليه، فمعنى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مباح، وعبر عنه بهذا التقسيم اهتماماً وتأكيداً إذ كان من العرب من يذم المتعجل وبالعكس، فنزلت الآية رافعة للجناح في كل ذلك، ومن العلماء من رأى أن التعجل إنما أبيح لمن بَعُدَ قطره لا للمكي والقريب، إلا أن يكون له عذر، قاله مالك وغيره، ومنهم من رأى أن الناس كلهم مباح لهم ذلك، قاله عطاء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 بن أبي طالب وابن مسعود وإبراهيم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الآية من تعجل فقد غفر له ومن تأخر فقد غفر له، واحتجوا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هذا البيت فلم يرفث ولم يفسق خرج من خطاياه كيوم ولدته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إِثْمَ عَلَيْهِ نفي عام وتبرئة مطلقة، وقال مجاهد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الآية من تعجل أو تأخر فلا إثم عليه إلى العام القابل، وأسند في هذا القول أثر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في الآية لا إثم عليه لمن اتقى بقية عمره، والحاج مغفور له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صالح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الآية لا إثم عليه لمن اتقى قتل الصيد وما يجب عليه تجنبه في الحج، 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اتقى في حجه فأتى به تاماً حتى كان مبروراً، واللام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اتَّقى متعلقة إما بالغفران على بعض التأويلات، أو بارتفاع الإثم في الحج على بعضها،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بالذكر الذي دل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وَاذْكُرُوا، أي الذكر لمن اتقى، ويسقط رمي الجمرة الثالثة عمن تعجل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 زمنين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يرميها في يوم النفر الأول حين يريد التعجل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 المتعجل في يومين بإحدى وعشرين حصاة، كل جمرة بسبع حصيات، فيصير جميع رميه بتسع وأربعين حصاة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 أبو محمد عبد الحق رضي‌الله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رمى جمرة العقبة بسبع يوم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ويسقط رمي اليوم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 سالم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إثْمَ عَلَيه بوصل الألف، ثم أمر تعالى بالتقوى وذكر بالحشر والوقوف بين يديه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يستفاد من الآية المباركة أن هناك نفرين اتفقا في المكان وهو من منى، واختلفا في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النفر الأول؛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تَعَجَّلَ فِى يَوْمَيْنِ فَلَا إِثْمَ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النفر من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الثاني من أيام التشريق، أي أن الحاج يخرج من منى بعد الزوال وقبل غروب شمس اليوم الثاني عشر من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النفر الثاني؛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تَأَخَّرَ فَلا إِثْمَ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النفر من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الثالث من أيام التشريق، أي أن الحاج يخرج من منى بعد الزوال وقبل غروب شمس اليوم الثالث عشر من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الدكتور الزحيلي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رمى في اليوم الثاني من أيام التشريق بعد الزوال، فأراد أن ينفر من منى إلى مكة، وهو المراد من النفر الأول، فله ذلك؛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تَعَجَّلَ فِى يَوْمَيْنِ فَلَا إِثْمَ عَلَيْهِ أي بترك الرمي في اليوم الثالث، والأفضل ألا يتعجل، بل يتأخر إلى آخر أيام التشريق، وهو اليوم الثالث منها، فيستوفي الرمي في الأيام كلها، ثم ينفر، وهو معنى النفر الثاني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تَأَخَّرَ فَلا إِثْمَ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هذين القولين لابن عباس وابن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تعجل في يومين غفر له، ومن تأخر 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قال ابن مسعود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إِثْمَ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مغفوراً له، وذلك مشروط بالتقوى؛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التعجيل</w:t>
      </w:r>
    </w:p>
    <w:p>
      <w:pPr>
        <w:pStyle w:val="BookText"/>
        <w:rPr/>
      </w:pPr>
      <w:r>
        <w:rPr>
          <w:rFonts w:ascii="Amiri" w:hAnsi="Amiri" w:eastAsia="Amiri" w:cs="Amiri"/>
          <w:color w:val="111111"/>
          <w:sz w:val="28"/>
          <w:sz w:val="28"/>
          <w:szCs w:val="28"/>
          <w:rtl w:val="true"/>
          <w:lang w:bidi="ar-SA"/>
        </w:rPr>
        <w:t>وعن وقت التعجيل يقول الدكتور وهبة الزحيلي</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ووقت التعجيل عند الجمهور في ثاني أيام التشريق، وهو النفر الأول، يكون قبل غروب الشمس للآية السابقة، وحديث عبد الرحمن بن يعمر عند أبي داود وابن ماجه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أيام منى ثلاثة، فمن تعجل في يومين فلا إثم عليه، ومن تأخر فلا إثم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للنهار، فمن أدركه الليل، فما تعجل في يومين، فإن غربت الشمس وهو بها لم يخرج حتى يرمي من غد بعد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للحاج أن ينفر ما لم يطلع الفجر من اليوم الرابع من أيام العيد، فإذا طلع الفجر، لم يكن له أن ينفر لدخول وقت الرمي</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اللهَ وَاعْلَمُوا أَنَّكُمْ إِلَيْهِ تُحْشَرُون</w:t>
      </w:r>
    </w:p>
    <w:p>
      <w:pPr>
        <w:pStyle w:val="BookText"/>
        <w:rPr/>
      </w:pP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القوم من كل ناحية، والمحشر مجتمعهم، يقال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حشر يحشر حشراً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 المفترق وسوقه، وهو بمعنى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وحشرهم حشراً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جمعهم وساقهم،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 الله الخلق حشراً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بعثهم من مضاجعهم وساقهم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اجتماع الخلق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قوله تعالى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الله فهو أمر في المستقبل، وهو مخالف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اتَّقى الذي أريد به الماضي فليس ذلك بتكرار، وقد علمت أن التقوى عبارة عن فعل الواجبات وترك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أَنَّكُمْ إِلَيْهِ تُحْشَرُون فهو تأكيد للأمر بالتقوى، وبعث على التشديد فيه، لأن من تصور أنه لا بد من حشر ومحاسبة ومساءلة، وأن بعد الموت لا دار إلا الجنة أو النار، صار ذلك من أقوى الدواعي له إلى التقوى، وأما الحشر فهو اسم يقع على ابتداء خروجهم من الأجداث إلى انتهاء الموقف، لأنه لا يتم كونهم هناك إلا بجميع هذه الأمور، والمراد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أنه حيث لا مالك سواه ولا ملجأ إلا إياه، ولا يستطيع أحد دفعاً عن نفسه،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تَمْلِكُ نَفْسٌ لِنَفْسٍ شَيْئاً وَ الأَمْرُ يَوْمَئِذٍ لِلهِ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وعن هذا المقطع يقول البلاغي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اللهَ وَاعْلَمُوا أَنَّكُمْ إِلَيْهِ تُحْشَرُون مقتضى سوق الآية هو أنه لا تتكلوا على غفران ما مضى من ذنوبكم بسبب الحج، بل اتقوا الله فيما بقي من أعماركم وتحققوا، وليكن على علمكم وذكركم دائماً أنكم إلى الله لا محالة تحشرون فيحاسبكم على أعمالكم ويجازيكم؛ فاستعدوا لذلك بالتقوى وتزودوا منها فإنها خير زاد</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الأحكام</w:t>
      </w:r>
    </w:p>
    <w:p>
      <w:pPr>
        <w:pStyle w:val="BookText"/>
        <w:rPr/>
      </w:pPr>
      <w:r>
        <w:rPr>
          <w:rFonts w:ascii="Amiri" w:hAnsi="Amiri" w:eastAsia="Amiri" w:cs="Amiri"/>
          <w:color w:val="111111"/>
          <w:sz w:val="28"/>
          <w:sz w:val="28"/>
          <w:szCs w:val="28"/>
          <w:rtl w:val="true"/>
          <w:lang w:bidi="ar-SA"/>
        </w:rPr>
        <w:t>وقد ذكر الفقهاء أحكاماً يؤديها المكلف في هذه الأيام،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ذكره السيوري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في هذه الأيام وهو التكبير عقيب خمس عشرة صلاة لمن كان بمنى، وعقيب عشر لمن كان بغيرها، وصورته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الله أكبر لا إله إلا الله، والله أكبرالله أكبر ولله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على ما هدانا، والحمد لله على ما أولانا، والله أكبر على مارزقنا من بهيمة الأنعام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الكون بمنى تلك الليالي، ويستحب النهار، وهو لازم عن الأمر بالذكر فيها، وعن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تَعَجَّلَ فِى يَوْمَيْنِ فَلَا إِثْمَ عَلَيْهِ فيستلزم ثبوت الإثم للمستعجل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تعجل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ذلك</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الكون في الثلاثة تخييري بينها وبين اليومين الأولين خاصة، لكن اليوم الثاني عشر له حكمان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النفر فيه، إلا 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متى غربت الشمس وهو بمنى تحتم عليه المبيت بها الليلة الثالثة؛ لأن</w:t>
      </w:r>
    </w:p>
    <w:p>
      <w:pPr>
        <w:pStyle w:val="BookText"/>
        <w:rPr/>
      </w:pPr>
      <w:r>
        <w:rPr>
          <w:rFonts w:ascii="Amiri" w:hAnsi="Amiri" w:eastAsia="Amiri" w:cs="Amiri"/>
          <w:color w:val="111111"/>
          <w:sz w:val="28"/>
          <w:sz w:val="28"/>
          <w:szCs w:val="28"/>
          <w:rtl w:val="true"/>
          <w:lang w:bidi="ar-SA"/>
        </w:rPr>
        <w:t>التعجيل محله النهار، فإذا مضى ولم يتعجل فلو تعجل في الليلة الثالثة لزم كون تعجيله ليس في اليومين، فيكون آثماً وهو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التخيير ليس مطلقاً بالنسبة إلى كل حاج، بل هو لمن 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فيه على قولين،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اتقى الصيد والنساء في إحرامه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اتقى ساير المحرمات في الإحرام، والأول هو المروي، والفتوى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غير المتقي يتحتم عليه الكون في الليالي الثلاث، ويكون نفره يوم الثالث عشر، ولا يجوز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بات الليلة الثالثة عشرة، لا ينفر حتى تطلع الشمس ويرمي الجمار، وكذا في النفر الأول لا ينفر إلا بعد رمي الجمار، ووقته بعد طلوع الشمس أيضاً، وبه قال الشافعي، 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ينفر قبل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الجاهلية منهم من تأثم بالتعجيل، ومنهم من تأثم بالتأخير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القرآن برفع الإثم عنهما معاً</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والرواية الأولى هنا تدل على القول الأول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حماد عن 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 فإن ابتلى بشي‌ء من الصيد ففداه، فليس له أن ينفر في يومين</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الرواية الثانية وهي تدل على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سلام بن المستنير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تَعَجَّلَ فِى يَوْمَيْنِ فَلَا إِثْمَ عَلَيْهِ وَمَن تَأَخَّرَ فَلا إِثْمَ عَلَيْهِ لِمَنِ 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الصيد واتقى الرفث والفسوق والجدال وما حرم الله عليه في إحرامه</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وختاماً، لا بد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بهذه الآية انتهى الكلام عن أحكام الحج، التي يرشد تعالى المؤمنين إذا فرغوا من مناسكهم بأن رموا جمرة العقبة ونحروا وطافوا طواف الإفاضة واستقروا بمنى، أن يكثروا من ذكر الله تعالى عند رمي الجمرات، وعند الخروج من الصلوات ذكراً مبالغاً في الكثرة منه على النحو الذي كانوا في الجاهلية يذكرون فيه مفاخر آبائهم وأحساب أجدادهم وأمجادهم بل أكثر وأعظم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تأتي هذه الآية أيضاً؛ لتحمل رحمة الله بعباده، ومن باب التوسعة عليهم؛ فإن شاء الحاج أقام في منى أيام الرمي الثلاثة، وهي الحادي عشر والثاني عشر والثالث عشر من ذي الحجة، وإن شاء تعجل بعد أن يرمي في اليوم الأول والثاني، ثم يخرج من منى قبل مغيب شمس يوم الثاني عشر، وأيام منى ثلاثة، فَمَن تَعَجَّلَ فِى يَوْمَيْنِ فَلَا إِثْمَ عَلَيْهِ وَمَن تَأَخَّرَ فَلا إِثْمَ عَلَيْهِ وكان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اتَّقى قيداً جميلًا، وكذا المقطع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اللهَ وَاعْلَمُوا أَنَّكُمْ إِلَيْهِ 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الإنسان إذا علم أنه سيحشر إلى الله عزّ وجلّ، وأنه سيجازيه فإنه سوف يتقي الله سبحانه، ويقوم بما أوجبه عليه، ويترك ما نهاه عنه؛ وبهذا تعرف الحكمة من كون الله عزّ وجلّ يقرن كثيراً من الآيات بالإيمان بالله تعالى وباليوم الآخر وإثبات البعث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ليستعد الإنسان لذلك بذكر الله سبحانه وتعالى وبشكره والحرص على طاعته </w:t>
      </w:r>
      <w:r>
        <w:rPr>
          <w:rFonts w:eastAsia="Amiri" w:cs="Amiri" w:ascii="Amiri" w:hAnsi="Amiri"/>
          <w:color w:val="111111"/>
          <w:sz w:val="28"/>
          <w:szCs w:val="28"/>
          <w:rtl w:val="true"/>
          <w:lang w:bidi="ar-SA"/>
        </w:rPr>
        <w:t>..</w:t>
      </w:r>
      <w:bookmarkStart w:id="30" w:name="pg11059_85505"/>
    </w:p>
    <w:p>
      <w:pPr>
        <w:pStyle w:val="Heading2"/>
        <w:numPr>
          <w:ilvl w:val="1"/>
          <w:numId w:val="1"/>
        </w:numPr>
        <w:rPr/>
      </w:pPr>
      <w:bookmarkStart w:id="31" w:name="__RefHeading___Toc1575823_1067777946"/>
      <w:bookmarkStart w:id="32" w:name="_Toc11"/>
      <w:bookmarkEnd w:id="30"/>
      <w:bookmarkEnd w:id="31"/>
      <w:r>
        <w:rPr>
          <w:rtl w:val="true"/>
        </w:rPr>
        <w:t xml:space="preserve">عمر الأطرف بن الإمام علي بن أبى طالب </w:t>
      </w:r>
      <w:r>
        <w:rPr>
          <w:rtl w:val="true"/>
        </w:rPr>
        <w:t>(</w:t>
      </w:r>
      <w:r>
        <w:rPr>
          <w:rtl w:val="true"/>
        </w:rPr>
        <w:t>ع</w:t>
      </w:r>
      <w:r>
        <w:rPr>
          <w:rtl w:val="true"/>
        </w:rPr>
        <w:t xml:space="preserve">) </w:t>
      </w:r>
      <w:r>
        <w:rPr>
          <w:rtl w:val="true"/>
        </w:rPr>
        <w:t>و رواياته في الحديث و الآثار</w:t>
      </w:r>
      <w:bookmarkEnd w:id="32"/>
    </w:p>
    <w:p>
      <w:pPr>
        <w:pStyle w:val="BookText"/>
        <w:rPr/>
      </w:pPr>
      <w:r>
        <w:rPr>
          <w:rFonts w:ascii="Amiri" w:hAnsi="Amiri" w:eastAsia="Amiri" w:cs="Amiri"/>
          <w:color w:val="111111"/>
          <w:sz w:val="28"/>
          <w:sz w:val="28"/>
          <w:szCs w:val="28"/>
          <w:rtl w:val="true"/>
          <w:lang w:bidi="ar-SA"/>
        </w:rPr>
        <w:t>توطئة</w:t>
      </w:r>
    </w:p>
    <w:p>
      <w:pPr>
        <w:pStyle w:val="BookText"/>
        <w:rPr/>
      </w:pPr>
      <w:r>
        <w:rPr>
          <w:rFonts w:ascii="Amiri" w:hAnsi="Amiri" w:eastAsia="Amiri" w:cs="Amiri"/>
          <w:color w:val="111111"/>
          <w:sz w:val="28"/>
          <w:sz w:val="28"/>
          <w:szCs w:val="28"/>
          <w:rtl w:val="true"/>
          <w:lang w:bidi="ar-SA"/>
        </w:rPr>
        <w:t xml:space="preserve">أنتجت عقود الإسلام الأولى أحداثاً جساماً، تركت بصماتها الواضحة على مسار الأحداث المتلاحقة والمتسارعة في العقود التي تتابعت على الأمة، بعد التحاق نبيها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بالرفيق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تحُرِّك هذه الأحداث وتؤثر في مجرياتها مجموعة من الشخصيات التي عاصرتها وكانت صاحبة القرار فيها، وربما يبرز حدث ما من تلك الحوادث، فيصعّد شخصية إلى مسرح الأحداث لم تكن من الشهرة بمكان سوى الحدث الذي اقترنت به، فتكون مادة يسلّط المؤرخون فيها الضوء على دور هذه الشخصية ومساهماتها، وتترك شخصيات أخر انتهجت الهدوء والإنزواء مسلكاً في حياتها، أو لم يقيض لها القدر دوراً حتى تؤثر في مجريات حوادث عصرها ما دامت تمتلك المؤهلات لذلك من النسب الرفيع والعلم والوجاهة، وربما كانت شهرة الشخصيات التي زامنتها قد جعلت من الرواة والمؤرخين يغفلونها أو يقصروا من حيث تسليط الأضواء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شخصية عمر بن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بين الشخصيات التي لم يوف المؤرخون القدامى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حتى المحدثون من الباحثين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حقها من الدراسة والتحليل، لما تبدو للقارى‌ء لسيرتها لأول وهلة إنها شخصية لاتستحق إفراد دراسة مستقلة لها؛ لأن دورها ليس بمؤثر في أحداث عصرها، فضلًا عن قلة الأحاديث والروايات المنسوبة لها والمسندة إليها، وذلك قياساً بأقرانه من رجالات عصره ممن هم في طبقته ونسبه، وكما صوّرت ذلك النصوص والأخبار التي تناقلتها المصادر عنه، والتي توحي للمطلع عليها أنها قد لاتكوّن بمجموعها صورة واضحة عن خلجات هذه الشخصية والظروف التي ساعدت على تنشأتها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أردنا إثبات عكسه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هذه الشخصية قد تباينت مواقفها من الأحداث التي عاصرتها لدرجة عدم الإسهاب في ذكر أخبارها، أو أن ما آثرته من حياة الدعة والسكينة طيلة حياتها، قد أخرجتها بذلك عن دائرة الضوء لتكون أشبه بالمتفرجة على مسار الأحداث دون اتخاذ مواقف صارمة وحازمة منها، أو حتى تشكيل حلقات موسعة للدرس والحديث في المسجد، يجعلها مقصداً لطالبي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دفعني إلى تقليب صفحات المصادر والمظان، لكي أجمع ما تناقله الرواة من أخبار عن شخصية عمر الأطرف، وأدرس الأسباب التي حالت وراء المسلك الذي اختطه في حياته تلك، والعلاقة التي كانت تربطه بأفراد البيت العلوي من إخوته وأولادهم، ومن ثم الوقوف على ما رواه من أحاديث وروايات حفظها عن أبيه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أسهم به من دور إزاء الحوادث التي عاصرها بدءاً من صغره حين كان في كنف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وحتى وفاته بعد أن تجاوز الخمسة والسبعين عاماً على أقل تقدير؛ ممن حدد عمره من المؤرخين بهذه المدة، حتى أضحى آخر من توفي من أولاد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فمن المستبعد أن تكون مثل شخصية عمر الأطرف بن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العمر الطويل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قياساً بباقي 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الشخصيات الهامشية في التاريخ الإسلامي، وذلك من حيث صلته الوطيدة بالشخصيات الفاعلة في أحداث العقود الستة التي أعقبت وفاة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أبيه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المسلمين وزعيمهم، إلى أخوته الذين ذاع صيتهم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فضلًا عن اغترافه للعلم من الينابيع الفكرية الرئيسة للإسلام بكونه من أولاد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ذلك الشخص الذي تمثل الإسلام فكرة وسلوكاً، وفوق كل ذلك كونه أحد أولاده الخمسة الذين استمر عقبه منهم، وما تركه من ذرية وأحفاد أسهموا في إشاعة ورواية الأحاديث والأخبار التي رواها جدهم عمر عن أبيه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إلى روايتهم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وتبنيهم للخط الفكري والعقائدي الذي سلكوه من جهة أخرى، ثم ما لعبته</w:t>
      </w:r>
    </w:p>
    <w:p>
      <w:pPr>
        <w:pStyle w:val="BookText"/>
        <w:rPr/>
      </w:pPr>
      <w:r>
        <w:rPr>
          <w:rFonts w:ascii="Amiri" w:hAnsi="Amiri" w:eastAsia="Amiri" w:cs="Amiri"/>
          <w:color w:val="111111"/>
          <w:sz w:val="28"/>
          <w:sz w:val="28"/>
          <w:szCs w:val="28"/>
          <w:rtl w:val="true"/>
          <w:lang w:bidi="ar-SA"/>
        </w:rPr>
        <w:t>المصاهرات المتبادلة فيما بين ذرية آل عمر الأطرف وبين ذرية آل أبي طالب، والتي ساعدتنا في إيضاح بعض الملابسات التي وقعت في ثنايا النصوص لبعض الحوادث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أخذت شهرة إخوة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وباقي أهل بيته، الحيز الكبير من جهود الباحثين العلمية فانصبت عليها أقلامهم ودراساتهم المتنوعة في جميع مجالات اختصاصهم، دون أن ينبري باحث للتصدي بدراسته، إذ لم أجد بين الأكاديميين وغيرهم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حد علمي المتواضع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حاول الكتابة عنه بصورة مستقلة بورقة علمية أو كتاب، وهذا مما هو مستغرب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يذكر في ثنايا كتب الأخبار والأحاديث في تعداد أولاد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ما روى هو أولاده وأحفاده من أحاديث وروايات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ومدى قبول العلماء لتلك الأحاديث والروايات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ميزان الجرح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تحفزت على الخوض في البحث والدراسة عن هذه الشخصية، بعد أن تجمع لديّ عدد جيد من الأحاديث والروايات من طريق عمر الأطرف بن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والتي نقلتها المصادر المتقدمة عنه، إذ لو بوّبت ونسقت تلك النصوص، فلربما تعطي إضاءة حول طبيعة تلك الشخصية المسكوت عنها وخلجاتها، وإجابة عن المواقف التي انتهجتها من أحداث عصرها، ثم التركيز على الانفرادات التي تسجل له من بين تلك الأحاديث والروايات التي لم يشترك مع باقي إخوته في نقلها عن أبيهم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وتصنيف تلك الأحاديث والروايات في المواضيع التي تحدثت عنها، والجوانب المبرزة منها، ومدى قبول العلماء لها، فكان 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حياته ودوره في أحداث عصره</w:t>
      </w:r>
    </w:p>
    <w:p>
      <w:pPr>
        <w:pStyle w:val="BookText"/>
        <w:rPr/>
      </w:pPr>
      <w:r>
        <w:rPr>
          <w:rFonts w:ascii="Amiri" w:hAnsi="Amiri" w:eastAsia="Amiri" w:cs="Amiri"/>
          <w:color w:val="111111"/>
          <w:sz w:val="28"/>
          <w:sz w:val="28"/>
          <w:szCs w:val="28"/>
          <w:rtl w:val="true"/>
          <w:lang w:bidi="ar-SA"/>
        </w:rPr>
        <w:t xml:space="preserve">لم تحدد المصادر التي ترجمت له سنةً لولادته، ولكنها أشارت إلى أنه ولد أيام خلافة عمر بن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برواية تشير إلى أن الإمام علياً قد بشر بولادته وهو عند عمر، فنحله الأخير إسمه ووهب له أحد غلمانه </w:t>
      </w:r>
      <w:r>
        <w:rPr>
          <w:rStyle w:val="FootnoteAnchor"/>
          <w:rtl w:val="true"/>
        </w:rPr>
        <w:footnoteReference w:id="335"/>
      </w:r>
      <w:r>
        <w:rPr>
          <w:rFonts w:ascii="Amiri" w:hAnsi="Amiri" w:eastAsia="Amiri" w:cs="Amiri"/>
          <w:color w:val="111111"/>
          <w:sz w:val="28"/>
          <w:sz w:val="28"/>
          <w:szCs w:val="28"/>
          <w:rtl w:val="true"/>
          <w:lang w:bidi="ar-SA"/>
        </w:rPr>
        <w:t xml:space="preserve">، ولكن هذه الرواية تتعارض مع مثيلة لها يكون الواهب لهذا الغلام هو عمر بن عبد العزيز لأحد العلويين من ذرية عمر الأطرف </w:t>
      </w:r>
      <w:r>
        <w:rPr>
          <w:rStyle w:val="FootnoteAnchor"/>
          <w:rtl w:val="true"/>
        </w:rPr>
        <w:footnoteReference w:id="336"/>
      </w:r>
      <w:r>
        <w:rPr>
          <w:rFonts w:ascii="Amiri" w:hAnsi="Amiri" w:eastAsia="Amiri" w:cs="Amiri"/>
          <w:color w:val="111111"/>
          <w:sz w:val="28"/>
          <w:sz w:val="28"/>
          <w:szCs w:val="28"/>
          <w:rtl w:val="true"/>
          <w:lang w:bidi="ar-SA"/>
        </w:rPr>
        <w:t>، فضلًا عن أن مسألة تحديد سنة ولادة عمر الأطرف ينتابها الشك في مدى صحتها، وذلك للتعارض في الروايات حول مقدار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عمر بالأطرف، وذلك في حقبة لاحقة من حياته، تمييزاً له عن عمر بن علي بن الحسين الذي لقب بالأشرف، إذ أطلقت هذه التسمية عليه من قبل العلويين بعد ولادة الأخير </w:t>
      </w:r>
      <w:r>
        <w:rPr>
          <w:rStyle w:val="FootnoteAnchor"/>
          <w:rtl w:val="true"/>
        </w:rPr>
        <w:footnoteReference w:id="337"/>
      </w:r>
      <w:r>
        <w:rPr>
          <w:rFonts w:ascii="Amiri" w:hAnsi="Amiri" w:eastAsia="Amiri" w:cs="Amiri"/>
          <w:color w:val="111111"/>
          <w:sz w:val="28"/>
          <w:sz w:val="28"/>
          <w:szCs w:val="28"/>
          <w:rtl w:val="true"/>
          <w:lang w:bidi="ar-SA"/>
        </w:rPr>
        <w:t>، وفي رأي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التسمية كانت لشرفية عمر بن علي من طرف واحد من خلال والده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والدته أمة، عكس سميّه عمر بن الإمام زين العابدين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نال الشرف من طرفيه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 والأم</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أم عمر الأطرف، من سبايا خالد بن الوليد حينما أغار على بني تغلب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تمر</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 xml:space="preserve">، وذلك أيام خلافة أبي بكر الأخيرة </w:t>
      </w:r>
      <w:r>
        <w:rPr>
          <w:rStyle w:val="FootnoteAnchor"/>
          <w:rtl w:val="true"/>
        </w:rPr>
        <w:footnoteReference w:id="3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صندوداء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باسم امرأة وهي صندوداء ابنة لخم بن عدي بن الحارث ابن مرة بن أدد، سار إليها خالد بن الوليد من العراق يريد الشام وبها قوم من كندة وإياد والعجم فقاتله أهلها فظفر بهم، وتقع على مشارف بادية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بناحية الكوفة، معجم ما استعجم،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الحصيد بالفتح ثم الكسر وياء ساكنة ودال مهملة، موضع في أطراف العراق من جهة الجزيرة، وهو واد بين الكوفة والشام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إذ نقل قدامة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توردها كتب الفتوح آنفة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يستعرض فيها تفاصيل هذه الغارة وكيفية أسر الصهباء،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وأتى صندوداء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قوم من كندة وأياد والعجم فقاتلوه فظفر بهم وخلف بها سعد بن عمرو بن حزام الأنصاري فولده اليوم بها، وبلغه أن جمعاً لبني تغلب بالمضيح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مرتدين وعليهم ربيعة بن بجير فأتاهم فقاتلهم فهزمهم وسبى وغنم وبعث بالسبي إلى أبي بكر فكانت منهم أم حبيب الصهباء بنت حبيب بن بجير، وهي أم عمر بن علي بن 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والصهباء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ولد، وتسمى بأم حبيب، وهي بنت ربيعة بن بجير بن العبد بن علقمة بن الحارث بن عتبة بن سعد بن زهير بن جشم بن بكر بن حبيب بن عمرو بن غنم بن تغلب بن وائل </w:t>
      </w:r>
      <w:r>
        <w:rPr>
          <w:rStyle w:val="FootnoteAnchor"/>
          <w:rtl w:val="true"/>
        </w:rPr>
        <w:footnoteReference w:id="341"/>
      </w:r>
      <w:r>
        <w:rPr>
          <w:rFonts w:ascii="Amiri" w:hAnsi="Amiri" w:eastAsia="Amiri" w:cs="Amiri"/>
          <w:color w:val="111111"/>
          <w:sz w:val="28"/>
          <w:sz w:val="28"/>
          <w:szCs w:val="28"/>
          <w:rtl w:val="true"/>
          <w:lang w:bidi="ar-SA"/>
        </w:rPr>
        <w:t>، وتتوسع أحد المصادر بذكر نسب هذه المرأة لتوصله إلى عدنان لتذكر اسمها على النحو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الصهباء،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حبيب بنت ربيعة بن بجير بن العبد بن علقمة بن الحارث بن عتبة بن سعد بن زهير بن جشم بن بكر بن حبيب بن عمرو بن غنم بن تغلب بن وائل بن قاسط بن هنب بن أقصى بن دعمي بن جديلة بن أسد بن ربيعة بن نزار بن معد بن عدنان</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ولدت هذه المرأة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ولدين توأمين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 ورقية</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 xml:space="preserve">، ولكن المصادر بعد ذلك تسكت عن ذكر أخبارها وعلاقتها بنساء البيت العلوي، وأحسب أن كونها أم ولد قد كان وراء هذا السكوت، فضلًا عن أنها لم يكن لها دور أو موقف في أحداث عصرها حتى تذكره الرواة، بإستثناء ماورد في إحدى وصايا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بيته، التي نقلها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والمصادر المتقدمة، إلى أنه قد أشار إلى زوجاته من الإماء، إذقال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تلك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ولائدي اللائي أطوف عليهن السبعة عشر، منهن أمهات أولاد معهن أولادهن، ومنهن حبالى، ومنهن من لا ولد لهن، فقضيت إن حدث بي حدث في هذا الغزو فإن من كانت منهن ليست بحبلى وليس لها ولد فهي عتيقة لوجه الله، ليس لأحد عليها سبيل، ومن كانت منهن حبلى أو لها ولد فإنها تحبس على ولدها وهي من حظه، فإن مات ولدها وهي حية فإنها عتيقة لوجه الله، هذا ما قضيت في ولائدي التسع عشرة والله المستعان</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 وما ورد من تسمية ولدها عمر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تزوجها الحسن المثنى بن الحسن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بإسم أمه لخير شاهد على المكانة التي كان يكنها لأمه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 عمر في مقتبل عمره في كنف والده، وكان آخر من بقي من ذريته وأولاده </w:t>
      </w:r>
      <w:r>
        <w:rPr>
          <w:rStyle w:val="FootnoteAnchor"/>
          <w:rtl w:val="true"/>
        </w:rPr>
        <w:footnoteReference w:id="346"/>
      </w:r>
      <w:r>
        <w:rPr>
          <w:rFonts w:ascii="Amiri" w:hAnsi="Amiri" w:eastAsia="Amiri" w:cs="Amiri"/>
          <w:color w:val="111111"/>
          <w:sz w:val="28"/>
          <w:sz w:val="28"/>
          <w:szCs w:val="28"/>
          <w:rtl w:val="true"/>
          <w:lang w:bidi="ar-SA"/>
        </w:rPr>
        <w:t xml:space="preserve">، وهذا مما جعله حدث السن في الحوداث التي تلاحقت على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مما لم يظهر له دوراً أو موقفاً بارزاً فيها، ولكن نستطيع أن نستنتج من الأحاديث التي نقلها عن أبيه، والقرارات التي اتخذها في بعض المواقف إزاء حوادث عصره، أنه كان ملاصقاً لأبيه، إذ روى أحاديث جمة عنه كما سنلاحظ من دراستنا لها وتجميعنا إياها، وهذا مما يظهر أنه قد رحل معه إلى الكوفة أيام خلافته، حتى أن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نقلها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حضور جميع ولد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احتضر </w:t>
      </w:r>
      <w:r>
        <w:rPr>
          <w:rStyle w:val="FootnoteAnchor"/>
          <w:rtl w:val="true"/>
        </w:rPr>
        <w:footnoteReference w:id="347"/>
      </w:r>
      <w:r>
        <w:rPr>
          <w:rFonts w:ascii="Amiri" w:hAnsi="Amiri" w:eastAsia="Amiri" w:cs="Amiri"/>
          <w:color w:val="111111"/>
          <w:sz w:val="28"/>
          <w:sz w:val="28"/>
          <w:szCs w:val="28"/>
          <w:rtl w:val="true"/>
          <w:lang w:bidi="ar-SA"/>
        </w:rPr>
        <w:t xml:space="preserve">، فضلًا عن ورود رواية أخرى نقلها القاضي النعمان المغربي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إلى بكاء 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شقيقة عمر التوأم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أباها وهو متشحط بدمه من ضربة عبد الرحمن بن ملجم </w:t>
      </w:r>
      <w:r>
        <w:rPr>
          <w:rStyle w:val="FootnoteAnchor"/>
          <w:rtl w:val="true"/>
        </w:rPr>
        <w:footnoteReference w:id="348"/>
      </w:r>
      <w:r>
        <w:rPr>
          <w:rFonts w:ascii="Amiri" w:hAnsi="Amiri" w:eastAsia="Amiri" w:cs="Amiri"/>
          <w:color w:val="111111"/>
          <w:sz w:val="28"/>
          <w:sz w:val="28"/>
          <w:szCs w:val="28"/>
          <w:rtl w:val="true"/>
          <w:lang w:bidi="ar-SA"/>
        </w:rPr>
        <w:t xml:space="preserve">، وفي مصادر أخرى تذهب إلى تحديد عدد أولاد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الإثني عشر الذين حضروا عند أبيهم ليسمعوا وصيته الأخيرة لهم، حتى ارتفع فيها صوت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حينما وبخ أحد أبنائه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لاعتراضه على خصوصية الحسن والحسين في وصية أبيهم من بين إخوته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مما يؤكد لنا حقيقة ملازمته هو وأخته وربما أمه لأبيه طيلة أيامه، وهو مما يجعله على تماس مباشر مع الحوادث التي تلاحقت على أبيه ومشاهدته لها، فضلًا عن سماعه للأحاديث والكلمات التي قالها في خضم تلك الحوادث</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مواقفه من أحداث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يؤثر عن عمر الأطرف موقف بارز في الحوادث الكبرى التي عصفت بالمجتمع الإسلامي في خلافة أبيه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لم تحدثنا المصادر عن مشاركته في الحروب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 وصفين والنهروان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حدثت في أيام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بالرغم من الإشارات المتكررة حول مساهمة إخوته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الحنفية الفاعلة في تلك الحروب </w:t>
      </w:r>
      <w:r>
        <w:rPr>
          <w:rStyle w:val="FootnoteAnchor"/>
          <w:rtl w:val="true"/>
        </w:rPr>
        <w:footnoteReference w:id="350"/>
      </w:r>
      <w:r>
        <w:rPr>
          <w:rFonts w:ascii="Amiri" w:hAnsi="Amiri" w:eastAsia="Amiri" w:cs="Amiri"/>
          <w:color w:val="111111"/>
          <w:sz w:val="28"/>
          <w:sz w:val="28"/>
          <w:szCs w:val="28"/>
          <w:rtl w:val="true"/>
          <w:lang w:bidi="ar-SA"/>
        </w:rPr>
        <w:t xml:space="preserve">، ولاسيما الأخير الذي يكبره قليلًا، إذ كان هو الآخر إبن أمة من سبايا بني حنيفة أيام الردة، إذ وردت إشارات متفرقة عن حضوره لكل من الجمل وصفين، ولكن دون أن يكون له دور أو موقف فيها، إذ ذكر الشيخ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نقلها الواقدي عن حفيد عمر الأطرف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عبد الله بن محمد بن عمر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 أبي أصوات الناس يوم الجمل وقد ارتفعت، فقال لابنه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يقولون؟ قال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يالثارات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 عليه وأصحابه يهشون في وجهه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ارتفعت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ارتفعت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أبلغ في الحجة</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في صفين فلم تصرح المصادر بإسمه فيمن حضرها من أولاد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وردت رواية واحدة نقلها نصر بن مزاحم المنقري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خروج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وبنيه الى ميسرة الجيش في صفين وهم يحامون عنه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كان سن عمر الصغيرة وخبرته القليلة بالقتال لم يكونا ليسمحا له بالمشاركة في تلك الحروب؟ أم أن أباه لم يعطِ له الإذن بذلك؟ أوربما لم يكن متحمساً للمشاركة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ديدنه في معظم الحروب والوقائع التي عاصرها في 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كل الإحتمالات واردة ومرجحة، إذ إن الذي يستقرأ نصوص الوصايا التي أوصى بها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لأولاده وإلى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أحلنا إلى بعض منها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تستوقفه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الأصاغر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وردت في ثنايا رواية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حادثة وصية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حضر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أثناء احتضاره </w:t>
      </w:r>
      <w:r>
        <w:rPr>
          <w:rStyle w:val="FootnoteAnchor"/>
          <w:rtl w:val="true"/>
        </w:rPr>
        <w:footnoteReference w:id="353"/>
      </w:r>
      <w:r>
        <w:rPr>
          <w:rFonts w:ascii="Amiri" w:hAnsi="Amiri" w:eastAsia="Amiri" w:cs="Amiri"/>
          <w:color w:val="111111"/>
          <w:sz w:val="28"/>
          <w:sz w:val="28"/>
          <w:szCs w:val="28"/>
          <w:rtl w:val="true"/>
          <w:lang w:bidi="ar-SA"/>
        </w:rPr>
        <w:t xml:space="preserve">، إذ تبين هذه الرواية أنه لم يكن من الاكتمال الجسماني أن يشترك في مثل هذه الحروب التي زج فيها الإمام علي أولاده، وحتى الذين اشتركوا في تلك الحروب من أولاد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كان يحاذر أن يدخلهم في مبارزة أو قتال فعلي خشية أن ينقطع نسل محمد </w:t>
      </w:r>
      <w:r>
        <w:rPr>
          <w:rStyle w:val="FootnoteAnchor"/>
          <w:rtl w:val="true"/>
        </w:rPr>
        <w:footnoteReference w:id="354"/>
      </w:r>
      <w:r>
        <w:rPr>
          <w:rFonts w:ascii="Amiri" w:hAnsi="Amiri" w:eastAsia="Amiri" w:cs="Amiri"/>
          <w:color w:val="111111"/>
          <w:sz w:val="28"/>
          <w:sz w:val="28"/>
          <w:szCs w:val="28"/>
          <w:rtl w:val="true"/>
          <w:lang w:bidi="ar-SA"/>
        </w:rPr>
        <w:t xml:space="preserve">، حتى إنه خاف على إبنه محمد بن الحنفية حينما برز في صفين لعبيد الله بن عمر بن الخطاب، إشفاقاً عليه، خشية أن يقتله الأخير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ذريته تزوج عمر الأطرف في تلك الأثناء من أسماء بنت عقيل بن أبي طالب، والتي كانت ذريته منها </w:t>
      </w:r>
      <w:r>
        <w:rPr>
          <w:rStyle w:val="FootnoteAnchor"/>
          <w:rtl w:val="true"/>
        </w:rPr>
        <w:footnoteReference w:id="356"/>
      </w:r>
      <w:r>
        <w:rPr>
          <w:rFonts w:ascii="Amiri" w:hAnsi="Amiri" w:eastAsia="Amiri" w:cs="Amiri"/>
          <w:color w:val="111111"/>
          <w:sz w:val="28"/>
          <w:sz w:val="28"/>
          <w:szCs w:val="28"/>
          <w:rtl w:val="true"/>
          <w:lang w:bidi="ar-SA"/>
        </w:rPr>
        <w:t xml:space="preserve">، وتزوج مسلم بن عقيل أخت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الشقيقة التوأم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وولد عمر بن علي الأطرف ستة منهم ثلاث نساء 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حبيب وأم موسى وأم يونس، والرجال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وعلي وأبو إبراهيم إسماعيل، وكان إستمرار عقبه من ولده محمد، إذ لم يعقب البقية </w:t>
      </w:r>
      <w:r>
        <w:rPr>
          <w:rStyle w:val="FootnoteAnchor"/>
          <w:rtl w:val="true"/>
        </w:rPr>
        <w:footnoteReference w:id="358"/>
      </w:r>
      <w:r>
        <w:rPr>
          <w:rFonts w:ascii="Amiri" w:hAnsi="Amiri" w:eastAsia="Amiri" w:cs="Amiri"/>
          <w:color w:val="111111"/>
          <w:sz w:val="28"/>
          <w:sz w:val="28"/>
          <w:szCs w:val="28"/>
          <w:rtl w:val="true"/>
          <w:lang w:bidi="ar-SA"/>
        </w:rPr>
        <w:t xml:space="preserve">، وعرف أعقابه بالعمريين ولقبوا بالعُمري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علاقته بإخوته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رافق عمر الأطرف إخوته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رجعوا إلى المدينة بعد الصلح الذي أبرموه مع معاوية، وظل هناك يتنقل بين صدقات أبيه وعيونه، لتسكت المصادر عن ذكر إشارة لأخباره طيلة السنوات التسع التي أعقبت الصلح، لترد إشارة في بعض المصادر إلى أنه قد حضر جنازة أخيه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توفي عام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ليروي تأبين أخيه محمد بن الحنفية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واقف على قبره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زوَّج عمر الأطرف ابنته أم حبيب من ولد الحسن البكر الحسن المثنى، رغم اقتران الأخير ببنات أعمامه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الحنفية، ودخوله ببنت الأخير وابنته في ليلة واحدة، حتى إستغرب البعض من ذلك، فقال ابن الحنفية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أجل إلينا منهما</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تتلاحق الأحداث بعد ذلك لتشكل مواقف عمر فيها منعطفاً مهماً في حياته تتأزم فيها بعد ذلك علاقته بالبيت العلوي، بدأت تلك الأحداث بثورة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وأحداثها المتلاحقة، من امتناعه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بيعة يزيد، إلى خروجه ليلًا إلى مكة ومنها إلى العراق، إذ يحدث عمر الأطرف آل عقيل عن تلك اللحظات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امتنع أخي الحسين عن البيعة ليزيد بالمدينة، دخلت عليه فوجدته خالياً،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ياأبا عبد الله، حدثني أخوك أبو محمد الحسن،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سبقتني الدمعة وعلا شهيقي، فضمني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 أني مقتول؟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حوشيت يابن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بحق أبيك بقتلي خبرك؟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فلولا ناولت وبايعت</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 وأرخ الأطرف هذه الحادثة، فكان يخبر عن إستشهاد</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ووقته،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الحسين بن علي سنة إحدى وستين وهو يومئذ ابن ست وخمسين سنة في المحرم يوم عاشوراء</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يذهب عمر الأطرف مع من ذهب من إخوته لنصرة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فآثر البقاء في المدينة، حتى إنه أثر عنه أنه حينما وصل إليه نبأ إستشهاد أخيه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في ثياب معصفرات له وجلس بفناء داره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الغلام الحازم ولو خرجت معهم لذهبت في المعركة وقتلت</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علاقته بأفراد البيت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الكلمات آنفة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صدورها من عمر الأطرف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فستنفر الناس منه، ولاسيما أبناء البيت العلوي، ولم يقتصر الأمر عند هذا الحد؛ بل إنه قد طالب بميراثه من إخوته القتلى في الطف، فلم يترك ذراريهم حتى صولح على شي‌ءٍ من أموالهم التي ورثوها من آبائهم، إذ أشارت النصوص إلى أنه قد نازع عبيد الله بن العباس بن علي في ميراث أبيه الشهيد بكربلاء </w:t>
      </w:r>
      <w:r>
        <w:rPr>
          <w:rStyle w:val="FootnoteAnchor"/>
          <w:rtl w:val="true"/>
        </w:rPr>
        <w:footnoteReference w:id="365"/>
      </w:r>
      <w:r>
        <w:rPr>
          <w:rFonts w:ascii="Amiri" w:hAnsi="Amiri" w:eastAsia="Amiri" w:cs="Amiri"/>
          <w:color w:val="111111"/>
          <w:sz w:val="28"/>
          <w:sz w:val="28"/>
          <w:szCs w:val="28"/>
          <w:rtl w:val="true"/>
          <w:lang w:bidi="ar-SA"/>
        </w:rPr>
        <w:t>، فضلًا عن إستعانته بالسلطة الأموية للحصول على نصيبه من إرث إخوته شهداء الطف، والذي يعتقد أنه حقه شرعاً، حتى قالت عنه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حاز لأجل ذلك نصف ميراث علي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خاصم الإمام زين العابدين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عبد الملك في صدقات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أراد ردها إلى العلويين، إذ قصده مدعياً أحقيته بها وضيق حاله، قائلًا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ابن المتصدق، وهذا ابن ابن، فأنا أولى بها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يكترث له عبد الملك وأوكل أمر تلك الصدقات إلى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كلم عمر كذلك الحجاج بن يوسف الثقفي حينما كان أميراً على الحجاز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يتوسط في إقناع الحسن المثنى بن الإمام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يدخله في صدقات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تحت توليته، إذ تتحدث المصادر عن هذه الحادثة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الحسن بن الحسن وصي أبيه وولي صدقة علي بن أبي طالب في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حجاج بن يوسف قال له يوماً وهو يسايره في موكبه بالمدينة وحجاج يومئذ أمير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عمك عمر بن علي معك في صدقة علي فإنه عمك وبقية أهلك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أغيّر شرط علي ولا أدخل فيها من لم 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أدخله معك فنكص عنه الحسن بن علي حين غفل الحجاج، ثم كان وجهه إلى عبد الملك حتى قدم عليه فوقف ببابه يطلب الإذن، فمر به يحيى بن الحكم، فلما رآه يحيى عدل إليه فسلم عليه وسأله عن مقدمه وخبره وتحفى به،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سأتبعك عند أمير المؤمنين يعني عبد الملك، فدخل الحسن على عبد الملك فرحب وأحسن مساءلته وكان الحسن بن الحسن قد أسرع إليه الشيب، فقال له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أسرع إليك الشيب ويحيى بن الحكم في المجلس، فقال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يمنعه شيبته أماني أهل العراق كل عام يقدم عليه منهم ركب يمنونه الخلافة، فأقبل عليه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والله الرفد رفدت وليس كما قلت، ولكنا أهل بيت يسرع إلينا الشيب، وعبد الملك يسمع فأقبل عليه عبد الملك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ما قدمت له فأخبره بقول الحجاج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له، أكتبوا إليه كتاباً لا يجاوزه ووصله وكتب له</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تهدأ بال عمر عن المطالبة بتولي تلك الصدقات، وهذه المرة استقدم معه أبان بن عثمان بن عفان إلى الوليد بن عبد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يوليه تلك الصدقات ويؤثر على ابن أخيه الحسن، إذ يذكر المصعب الزبيري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وقائع تلك الحادثة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عمر آخر ولد علي بن أبي طالب وقدم مع أبان بن عثمان على الوليد بن عبد الملك يسأله أن يوليه صدقة أبيه علي بن أبي طالب، وكان يليها يومئذ ابن أخيه الحسن بن الحسن بن علي، فعرض عليه الوليد الصلة وقضاء الدين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ذلك، إنما جئت لصدقة أبي أنا أولى بها، فاكتب لي ولايتها، فكتب له وليد رقعة فيها أبيات ربيع بن أبي الحقيق اليهودي النضري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إذا مالت دواعي الهوى وأنصت السامع للقائل</w:t>
      </w:r>
    </w:p>
    <w:p>
      <w:pPr>
        <w:pStyle w:val="BookText"/>
        <w:rPr/>
      </w:pPr>
      <w:r>
        <w:rPr>
          <w:rFonts w:ascii="Amiri" w:hAnsi="Amiri" w:eastAsia="Amiri" w:cs="Amiri"/>
          <w:color w:val="111111"/>
          <w:sz w:val="28"/>
          <w:sz w:val="28"/>
          <w:szCs w:val="28"/>
          <w:rtl w:val="true"/>
          <w:lang w:bidi="ar-SA"/>
        </w:rPr>
        <w:t>واصطرع القوم بألبابهم نقضي بحكم عادل فاضل</w:t>
      </w:r>
    </w:p>
    <w:p>
      <w:pPr>
        <w:pStyle w:val="BookText"/>
        <w:rPr/>
      </w:pPr>
      <w:r>
        <w:rPr>
          <w:rFonts w:ascii="IRNazanin" w:hAnsi="IRNazanin" w:eastAsia="IRNazanin"/>
          <w:color w:val="111111"/>
          <w:sz w:val="28"/>
          <w:sz w:val="28"/>
          <w:szCs w:val="28"/>
          <w:rtl w:val="true"/>
          <w:lang w:bidi="fa-IR"/>
        </w:rPr>
        <w:t>لانجعل الباطل حقاً ولا نل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دون 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بالباطل</w:t>
      </w:r>
    </w:p>
    <w:p>
      <w:pPr>
        <w:pStyle w:val="BookText"/>
        <w:rPr/>
      </w:pPr>
      <w:r>
        <w:rPr>
          <w:rFonts w:ascii="IRNazanin" w:hAnsi="IRNazanin" w:eastAsia="IRNazanin"/>
          <w:color w:val="111111"/>
          <w:sz w:val="28"/>
          <w:sz w:val="28"/>
          <w:szCs w:val="28"/>
          <w:rtl w:val="true"/>
          <w:lang w:bidi="fa-IR"/>
        </w:rPr>
        <w:t>نخاف أن تسفه أحلامنا فتحمل الدهر من الخامل</w:t>
      </w:r>
    </w:p>
    <w:p>
      <w:pPr>
        <w:pStyle w:val="BookText"/>
        <w:rPr/>
      </w:pPr>
      <w:r>
        <w:rPr>
          <w:rFonts w:ascii="Amiri" w:hAnsi="Amiri" w:eastAsia="Amiri" w:cs="Amiri"/>
          <w:color w:val="111111"/>
          <w:sz w:val="28"/>
          <w:sz w:val="28"/>
          <w:szCs w:val="28"/>
          <w:rtl w:val="true"/>
          <w:lang w:bidi="ar-SA"/>
        </w:rPr>
        <w:t>ثم دفع الرقعة إلى أبان،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ادفعها إليه وأعلمه أني لا أدخل على ولد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غيرهم، فانصرف عمر غضبان، ولم يقبل منه صلة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فضلًا عما تقدم، فإننا نجد عمر الأطرف لايصطدم بأي سلطة سياسية أو يعارضها، ولاسيما تلك التي تكون لها الغلبة في الحجاز، فقد بايع كلًا من عبد الله بن الزبير أيام حركته بالحجاز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والحجاج بن يوسف الثقفي، حينما قضى على حركة الأخير </w:t>
      </w:r>
      <w:r>
        <w:rPr>
          <w:rStyle w:val="FootnoteAnchor"/>
          <w:rtl w:val="true"/>
        </w:rPr>
        <w:footnoteReference w:id="370"/>
      </w:r>
      <w:r>
        <w:rPr>
          <w:rFonts w:ascii="Amiri" w:hAnsi="Amiri" w:eastAsia="Amiri" w:cs="Amiri"/>
          <w:color w:val="111111"/>
          <w:sz w:val="28"/>
          <w:sz w:val="28"/>
          <w:szCs w:val="28"/>
          <w:rtl w:val="true"/>
          <w:lang w:bidi="ar-SA"/>
        </w:rPr>
        <w:t xml:space="preserve">، بالرغم من أن العلويين قد وقفوا موقفاً معارضاً لابن الزبير، والرفض لمبايعته بالخلافة، حتى همَّ الأخير بهم وتوعدهم بإحراقهم بالنار </w:t>
      </w:r>
      <w:r>
        <w:rPr>
          <w:rStyle w:val="FootnoteAnchor"/>
          <w:rtl w:val="true"/>
        </w:rPr>
        <w:footnoteReference w:id="371"/>
      </w:r>
      <w:r>
        <w:rPr>
          <w:rFonts w:ascii="Amiri" w:hAnsi="Amiri" w:eastAsia="Amiri" w:cs="Amiri"/>
          <w:color w:val="111111"/>
          <w:sz w:val="28"/>
          <w:sz w:val="28"/>
          <w:szCs w:val="28"/>
          <w:rtl w:val="true"/>
          <w:lang w:bidi="ar-SA"/>
        </w:rPr>
        <w:t>، فضلًا عن حضوره لوليمة عرس الحجاج حينما بنى بأم كلثوم بنت عبد الله بن جعفر بن أبي طالب بعدما كان له دور في تزويجها منه، حتى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أحضر فلم يبق من أهلك من تحتشمه</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تركت مثل تلك المواقف من عمر؛ شيئاً في نفوس العلويين، لدرجة القطيعة والنفرة منه، حتى قال الإمام زين العابدين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لولد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رأى نبل الأخير وفضله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تمنعني قطيعة أبيك أن أصل رحمك فقد زوجتك ابنتي خديجة</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كانت تلك المواقف التي انتهجها عمر مع أهل بيته وراء حدة الكلمات والآراء التي تفوّه بها بعض النسابة من العلويين في معرض حديثهم عن عمر الأطرف وأعقابه، إذ قال عنه ابن الطقطقي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يكن مرضي السيرة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وماروينا عنه خطبة بليغة، ولا شعراً مسموعاً، وكان نازع بني‌إخوته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صدقات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 ويريد أن يدخل معهم في ذلك، ولايظفر منهم بطائل</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الحال بابن عنبة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وجه انتقادات متعددة على مواقف عمر الأطرف تلك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أفكاره وعقيدته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كل هذه النصوص والمواقف السابقة التي كانت من عمر إزاء أهل بيته فهو لم يكن منحرفاً عقائدياً عنهم وعن خطهم الذي سلكوه وآمنوا به، فلم تكن إستعانته بالأمويين تقرباً منه إليهم وطلب صلاتهم؛ بل وحتى مبايعته لهم، وكما تظهر عباراته آنفة الذكر مع الوليد بن عبد الملك، فهو بذلك اعتقد أن له حقاً في تلك الأموال والصدقات التي تركها أبوه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محتاجاً إليها، والذي يدل على متابعته لمسار إخوته وأهل بيته فيما يعتقدونه ويؤمنون به؛ بعض المواقف والأقوال التي صدرت منه في ردّ ماشاهده من انحرافات عن خط أهل البيت والطعن عليهم، إذ ذكرت المصادر أنه قد اجتاز في سفر كان له في بيوت من بني عدي، فنزل عليهم، وكانت شدة فجاءه شيوخ الحي فحادثوه، واعترض رجل منهم ماراً له شارة،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بن قتة، وله انحراف عن بني هاشم، فاستدعاه وسأله عن أخيه سليمان بن قتة، وكان سليمان من الشيعة، فخبّره أنه غائب، فلم يزل عمر يلطف له في القول ويشرح له الأدلة حتى رجع سلم إلى مذهب أخيه، وكان يصله عمر كل سنة بصلة، فلما مات عمر رثاه سلم بأبيات عدة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موقف آخر له نلمس منه هذه الروحية المدافعة عن خط أهل البيت والتشهير بالمنحرفين عنهم، إذ ذكر ابن أبي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محاورة جرت بين عمر الأطرف وبين التابعي المشهور سعيد بن المسيب، الذي عدّه ابن أبي الحديد من ضمن المنحرفين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مستشهداً بكلام عمر بحق ابن المسيب في هذه المحاورة، والتي مفادها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عبد الرحمن بن الأسود، عن أبي داود الهمذاني،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سعيد بن المسيب، وأقبل عمر بن علي بن أبي طالب، فقال له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أراك تكثر غشيان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يفعل إخوتك وبنو أعمامك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أكلما دخلت المسجد أجي‌ء فأشهدك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تغضب، سمعت أباك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من الله مقاماً لهو خير لبني عبد المطلب مما على الأرض من شي‌ء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كلمة حكمة في قلب منافق فيخرج من الدنيا حتى يتكلم بها 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جعلتني منافقا؟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أقول لك ثم إنصرف</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فضلًا عن ذلك، فقد وجدنا عمر الأطرف تحتكم إليه بعض الشخصيات المتخاصمة، لما له من تقدير في نفوسهم، ولاسيما بين الكوفيين منهم على وجه التحديد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المواقف التي بدرت منه، جعلت قسماً آخر من النسابة يصفه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عمر بن علي ذا لسن وجود وعفة</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يضاف إلى ذلك تأكيد أحد المصادر بمنحى عمر الأطرف ومسلكه في الصلاة والأذان، إذ كان يؤذن في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 على خير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يجهر في القراءة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نقل الدارقطني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مضمونها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أحمد بن محمد بن سعيد، ثنا يحيى بن زكريا بن شيبان، نا محفوظ بن نصر، ثنا عيسى بن عبد الله بن محمد بن عمر بن علي 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جده،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يجهر ببسم الله الرحمن الرحيم في السورتين جميعاً</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 xml:space="preserve">، وهذه المراسم في الصلاة ميزت الشيعة عن غيرهم من أصحاب المذاهب الإسلامية الأخرى، حتى أجمع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بعدهم علماء الشيعة جميعهم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وبمختلف فرقهم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اعتبار الذي لايجهر بصلاته بالبسملة في السورتين من أتباع مذهبهم، لذلك عدُّوا الجهر ببسم الله الرحمن الرحيم من الأمور الواجبة في الصلاة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النصوص تظهر لنا عقيدة هذا الرجل، ومذهبه الفكري، ولكن مع كل ذلك نجد الجاحظ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ينسب لعمر الأطرف مقولةً بعد أن سأله أحدهم عن حقيقة ما يتناقله بعض الناس من وجود وصية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 هذا الكلام ما سمعت به قط إلا الساعة</w:t>
      </w:r>
      <w:r>
        <w:rPr>
          <w:rFonts w:eastAsia="Amiri" w:cs="Amiri" w:ascii="Amiri" w:hAnsi="Amiri"/>
          <w:color w:val="111111"/>
          <w:sz w:val="28"/>
          <w:szCs w:val="28"/>
          <w:rtl w:val="true"/>
          <w:lang w:bidi="ar-SA"/>
        </w:rPr>
        <w:t xml:space="preserve">» </w:t>
      </w:r>
      <w:r>
        <w:rPr>
          <w:rStyle w:val="FootnoteAnchor"/>
          <w:rtl w:val="true"/>
        </w:rPr>
        <w:footnoteReference w:id="382"/>
      </w:r>
      <w:r>
        <w:rPr>
          <w:rFonts w:ascii="Amiri" w:hAnsi="Amiri" w:eastAsia="Amiri" w:cs="Amiri"/>
          <w:color w:val="111111"/>
          <w:sz w:val="28"/>
          <w:sz w:val="28"/>
          <w:szCs w:val="28"/>
          <w:rtl w:val="true"/>
          <w:lang w:bidi="ar-SA"/>
        </w:rPr>
        <w:t>، ويضيف أبو حيان التوحيدي على ذكر رواية الجاحظ تلك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عمر بن عليّ عن الوصية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شي‌ءٌ ما سمعناه حتى دخلنا العراق</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 هذا الكلام الذي نقله الجاحظ وغيره، لايتفق مع ما نقله المحدثون من أحاديث وروايات عن اهتمام عمر بالتحديث عن هذه المسألة والترويج لها وإشاعتها بين الناس على وجه التحديد، فنجد في الأوراق اللاحقة من هذه الدراسة تأكيداً من عمر على هذا الأمر، فقد نقل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عهد إلي في علي عهداً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بيّنه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يا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راية الهدى بعدي وإمام أوليائي ونور من أطاعني وهو الكلمة التي أكرمتها المتقين فمن أحبه أحبني ومن أبغضه أبغضني فبشره بذلك</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فضلًا عما تقدم، فإننا نجد أن ابن طاووس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وقف موقفاً علمياً صارماً في دحض رواية الجاحظ هذه، وذلك في معرض رده على رسالته العثمانية، من خلال إيراد النصوص والأحاديث التي ذكرت وصية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مختلف المصادر الإسلامية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كل ماتقدم، نجد أن بعض المصادر المتقدمة ترد فيها روايات مربكة ومحيرة، في ذكر موقف لعمر بن علي، وذلك في خضم الحوادث التي عصفت بالمجتمع أيام فتنة بن الزبير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قال خليفة بن خياط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وقعة المذار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قتل عمر بن علي بن أبي طالب ومحمد بن الأشعث بن قيس </w:t>
      </w:r>
      <w:r>
        <w:rPr>
          <w:rStyle w:val="FootnoteAnchor"/>
          <w:rtl w:val="true"/>
        </w:rPr>
        <w:footnoteReference w:id="386"/>
      </w:r>
      <w:r>
        <w:rPr>
          <w:rFonts w:ascii="Amiri" w:hAnsi="Amiri" w:eastAsia="Amiri" w:cs="Amiri"/>
          <w:color w:val="111111"/>
          <w:sz w:val="28"/>
          <w:sz w:val="28"/>
          <w:szCs w:val="28"/>
          <w:rtl w:val="true"/>
          <w:lang w:bidi="ar-SA"/>
        </w:rPr>
        <w:t xml:space="preserve">، ووافق ابن حبان ما قاله خليفة من جعل سنة سبع وستين عاماً لنهاية حياة عمر الأطرف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وعلق ابن حجر على هذه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الزبير ما يدل على أنه عاش إلى زمن الوليد بن عبد الملك، ذكر غير واحد من أهل التاريخ أن الذي قتل مع مصعب بن الزبير هو عبيد الله بن علي بن أبي طالب والله أعلم</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وترد هذه الرواية بتفصيل أكثر ووضوح أشد عند أبي حنيفة الدينوري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ذكره لوقعة المذار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جيش مصعب بن الزبير والمختار الثقفي، إذ ذكر إسم عمر بن علي فيمن قتل في هذه المعركة من الأشراف،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وقتل عمر بن علي بن أبي طالب، وذلك إنه قدم من الحجاز على المختار فقال له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معك كتاب محمد بن الحنفية؟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معي كتابه، فقال له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حيث شئت فلا خير لك عندي، فخرج من عنده وسار إلى مصعب فاستقبله في بعض الطريق فوصله بمائة ألف درهم، وأقبل مع مصعب حتى حضر الوقعة فقتل فيمن قتل من الناس</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وعلق العمري النسابة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تلك الروايات آنفة الذكر بما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ووجدت في بعض الكتب أن عمر شهد حرب المصعب بن الزبير، وكان من أصحابه، وأنه قتل بمسكن، وهذه رواية باطلة بعيدة عن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يدلل على بطلان ذلك أنه خاصم ابن أخيه حسناً إلى بعض بني عبد الملك في ولايته في صدقات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يزعم أنه مات من جراح أصابته أيام مصعب، ومصعب قتل قبل أخيه عبد الله، وعبد الملك حي، وما ولي أحد من بني عبد الملك إلا بعد موت أبيه، فهذه مناقضة</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هؤلاء المؤرخين قد اختلط عليهم اسم من قتل في حروب المختار ومصعب من أولاد أمير المؤمنين، إذ إن أغلب المصادر تشير إلى أن من قتل في المذار هو عبيد الله بن علي </w:t>
      </w:r>
      <w:r>
        <w:rPr>
          <w:rStyle w:val="FootnoteAnchor"/>
          <w:rtl w:val="true"/>
        </w:rPr>
        <w:footnoteReference w:id="391"/>
      </w:r>
      <w:r>
        <w:rPr>
          <w:rFonts w:ascii="Amiri" w:hAnsi="Amiri" w:eastAsia="Amiri" w:cs="Amiri"/>
          <w:color w:val="111111"/>
          <w:sz w:val="28"/>
          <w:sz w:val="28"/>
          <w:szCs w:val="28"/>
          <w:rtl w:val="true"/>
          <w:lang w:bidi="ar-SA"/>
        </w:rPr>
        <w:t xml:space="preserve">، حتى أن بعض تلك المصادر، تجعل من حادثة مقتل عبيد الله بن علي تصديقاً لما أخبر به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مصير إبنه هذا، إذ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بك وقد وجدت مذبوحاً في خيمته</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بن محمد بن سلم بن البرأ بن سبرة بن يسار التميمي القاضي، يكنى أبا بكر، المعروف بابن الجعابي الحافظ، بغدادي، ثقة، خرج إلى سيف الدولة الحمداني، فقربه وأدناه واختص به، وكان حفظة عارفاً بالرجال من العامة والخاصة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كتب، اخبرنا بها جماعة من أصحابنا، منهم الشيخ المفيد رحمه الله والحسين بن عبيدالله وأحمد بن عبدون،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التلعكبري، ينظر، الطوسي،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تتضح شخصية عمر الأطرف بتلك المواقف فقط؛ بل نجده قد أشاع كثيراً من الأحاديث والروايات التي رواها في فضائل أبيه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ومناقبه العظيمة، ولاسيما ماكان منها أيام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حفلت المصادر المتقدمة بمجموعة مهمة من الأحاديث والروايات مسندة إلى عمر الأطرف، حتى أن أحداً من علماء الإمامية المتقدمين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الجعابي المتوفى سنة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جمع تلك الأحاديث والروايات في مصنف مستقل 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مسند عمر بن علي بن أبي طالب</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 xml:space="preserve">، ولأجل ذلك عرف عمر بأنه أحد التابعين ورواة الحديث وممن حمل العلم عنه </w:t>
      </w:r>
      <w:r>
        <w:rPr>
          <w:rStyle w:val="FootnoteAnchor"/>
          <w:rtl w:val="true"/>
        </w:rPr>
        <w:footnoteReference w:id="3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 يمين رضوى لمن كان منحدراً من المدينة إلى البحر على ليلة من رضوى من المدينة على سبع مراحل وهي لبني حسن بن علي وكان يسكنها الأنصار وجهينة وليث، وفيها عيون عذاب غزيرة، وهي قرية غناء وواديها يصب في غيقة، وبها حصن به نخيل وماء وزرع، وبها وقوف لعلي بن أبي طالب رضي الله عنه، يتولاها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الحموي، معجم البلدان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توفي عمر الأطرف حسبما أكدت بعض المصادر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حتف أنفه عن عمر ناهز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395"/>
      </w:r>
      <w:r>
        <w:rPr>
          <w:rFonts w:ascii="Amiri" w:hAnsi="Amiri" w:eastAsia="Amiri" w:cs="Amiri"/>
          <w:color w:val="111111"/>
          <w:sz w:val="28"/>
          <w:sz w:val="28"/>
          <w:szCs w:val="28"/>
          <w:rtl w:val="true"/>
          <w:lang w:bidi="ar-SA"/>
        </w:rPr>
        <w:t xml:space="preserve">، ولكن ابن عنبة حصر عمره بين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396"/>
      </w:r>
      <w:r>
        <w:rPr>
          <w:rFonts w:ascii="Amiri" w:hAnsi="Amiri" w:eastAsia="Amiri" w:cs="Amiri"/>
          <w:color w:val="111111"/>
          <w:sz w:val="28"/>
          <w:sz w:val="28"/>
          <w:szCs w:val="28"/>
          <w:rtl w:val="true"/>
          <w:lang w:bidi="ar-SA"/>
        </w:rPr>
        <w:t xml:space="preserve">، مع العلم أن محمد بن اسماعيل البخاري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حدد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لوفاة عمر بن علي؛ لرواية سمعها من أحد معاصريه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الرواية الأخيرة أرجح من غيرها، لما ذكرته بعض المصادر التي ترجمت لعمر الأطرف، أنه عاش إلى أيام الوليد بن عبد الملك، واختصم عنده في صدقات أبيه </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ما علمنا أن الأخير حكم من سنة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فتكون تلك الرواية أقرب للواقع من غيرها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بخصوص ينبع ومحلها كموضع للمثوى الأخير لعمر الأطرف فهو أمر أقرب للصواب، إذ كانت بها أوقاف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تشير المصادر البلدانية </w:t>
      </w:r>
      <w:r>
        <w:rPr>
          <w:rStyle w:val="FootnoteAnchor"/>
          <w:rtl w:val="true"/>
        </w:rPr>
        <w:footnoteReference w:id="399"/>
      </w:r>
      <w:r>
        <w:rPr>
          <w:rFonts w:ascii="Amiri" w:hAnsi="Amiri" w:eastAsia="Amiri" w:cs="Amiri"/>
          <w:color w:val="111111"/>
          <w:sz w:val="28"/>
          <w:sz w:val="28"/>
          <w:szCs w:val="28"/>
          <w:rtl w:val="true"/>
          <w:lang w:bidi="ar-SA"/>
        </w:rPr>
        <w:t xml:space="preserve">، وهي نفسها صدقاته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تنازع عليها ولده عمر مع أولاد إخوته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أشرنا إليها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وللأسف الشديد لم يبق لعمر الأطرف قبر ظاهر ومعروف في ينبع، وهذا ما أكدته إحدى الدراسات الجادة والمعنية بتعيين وتوثيق مراقد وقبور أعلام المسلمين، وذلك بإمكانية وجدوى الكشف عن قبر عمر الأطرف بينبع وتعيينه، إذ انتهى مؤلفها إلى نتيجة مفادها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واليوم لم يعرف قبر بارز معنون حسب تتبعنا ووقوفنا على كثير من أقوال المؤرخين وأهل السيرة</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والروايات التي رواها عمر الأطرف وقيمتها العلمية</w:t>
      </w:r>
    </w:p>
    <w:p>
      <w:pPr>
        <w:pStyle w:val="BookText"/>
        <w:rPr/>
      </w:pPr>
      <w:r>
        <w:rPr>
          <w:rFonts w:ascii="Amiri" w:hAnsi="Amiri" w:eastAsia="Amiri" w:cs="Amiri"/>
          <w:color w:val="111111"/>
          <w:sz w:val="28"/>
          <w:sz w:val="28"/>
          <w:szCs w:val="28"/>
          <w:rtl w:val="true"/>
          <w:lang w:bidi="ar-SA"/>
        </w:rPr>
        <w:t xml:space="preserve">تنوعت الأحاديث والروايات التي رواها عمر الأطرف، حتى عد من الرواة الأوائل </w:t>
      </w:r>
      <w:r>
        <w:rPr>
          <w:rStyle w:val="FootnoteAnchor"/>
          <w:rtl w:val="true"/>
        </w:rPr>
        <w:footnoteReference w:id="401"/>
      </w:r>
      <w:r>
        <w:rPr>
          <w:rFonts w:ascii="Amiri" w:hAnsi="Amiri" w:eastAsia="Amiri" w:cs="Amiri"/>
          <w:color w:val="111111"/>
          <w:sz w:val="28"/>
          <w:sz w:val="28"/>
          <w:szCs w:val="28"/>
          <w:rtl w:val="true"/>
          <w:lang w:bidi="ar-SA"/>
        </w:rPr>
        <w:t xml:space="preserve">، فشمل هذا التنوع مناحي عدة؛ من ذكره الأحاديث النبوية التي تضمنت أحكامه وسننه، والإشادة بدور والده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مسار الدعوة الإسلامية ومناقبه فيها؛ إلى ذكر ما سمعه من أبيه عن أحداث السيرة وحياة صاحبها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خاتم الأنبياء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ثم الرواية للكلمات والأخبار التي قالها أبوه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الحوادث التي عاصرها، والمواقف التي مرت به، إذا ماعلمنا أن عمر قد لازم أباه في حلّه وترحاله حتى أيامه الأخيرة </w:t>
      </w:r>
      <w:r>
        <w:rPr>
          <w:rStyle w:val="FootnoteAnchor"/>
          <w:rtl w:val="true"/>
        </w:rPr>
        <w:footnoteReference w:id="402"/>
      </w:r>
      <w:r>
        <w:rPr>
          <w:rFonts w:ascii="Amiri" w:hAnsi="Amiri" w:eastAsia="Amiri" w:cs="Amiri"/>
          <w:color w:val="111111"/>
          <w:sz w:val="28"/>
          <w:sz w:val="28"/>
          <w:szCs w:val="28"/>
          <w:rtl w:val="true"/>
          <w:lang w:bidi="ar-SA"/>
        </w:rPr>
        <w:t xml:space="preserve">، مع العلم أن مجمل الأحاديث والروايات التي رواها عمر لم تكن بحجم ما نقله الرواة والمحدثون من بقية إخوته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راجع إلى عمره الصغير قياساً بهم، فهو كما لاحظنا سابقاً أصغر ولد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الذكور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فضلًا عن ذلك، نجد اقتصار الرواة عنه على أولاده وأهل بيته فقط، إذْ إن طريق رواياته يتشعب من أولاده وأحفادهم إلى بقية الناس وليس إلى الناس مباشرة، وهذا مما يدفعنا إلى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لم يكن من أصحاب الحلقات، فضلًا عما كان يعرف عنه من حدّة المزاج، والتي توضحه مواقفه التي ذكرناها آنفاً، وما ذكره أحد النسابة من أحفاده في صفاته التي كان فيه بأنه كان ذا لسان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لم يكن عمر يرغب بالشهرة والبروز في الحياة العامة، وهذا مادفع بعض المحدثين إلى الشك في مصداقية روايته للأحاديث المنسوبة روايتها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توثيقهم لشخص عمر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 بن علي بن أبي طالب، تابعي ثقة</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لم تأتِ معظمها بزعمهم إلا من طريق واحد، فضلًا عن شكهم في وثاقة الناقل لتلك الأحاديث والروايات من أحفاد عمر الأطرف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عبد الله بن محمد بن عمر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كانت معظم الروايات ترجع إلى طريقه، إذ قال فيه ابن حبان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يروي عن أبيه عن آبائه أشياء موضوعة لا يحلّ الاحتجاج به كأنه كان يهم ويخطي‌ء حتى كان يجي‌ء بالأشياء الموضوعة عن أسلافه فبطل الاحتجاج بما يرويه لما وصفت</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 ويضيف في مكان آخر في تقييمه للمجموع المنسوب لعيسى من أحاديث آبائه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بهذه الأحاديث كلها إسحاق بن أحمد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موسى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علي بن أبي طالب، في نسخة كتبناها عنه أكثرها معمولة</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وراءهذا التضعيف والإسقاط لأحاديث عيسى بن عبد الله بن محمد بن عمر بن علي عن آبائه من قبل بعض المحدثين غايات ومقاصد عدة، إذ نجد عيسى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يلقب</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 xml:space="preserve">، من المهتمين بجمع الأحاديث النبوية التي قيلت بفضائل ومناقب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وجده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ومثالب أعدائه ومناوئيه، فضلًا عن كونه من أصحاب الإمامين الصادق والكاظم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ومقدماً عندهم، وراوٍ لأحاديثهم </w:t>
      </w:r>
      <w:r>
        <w:rPr>
          <w:rStyle w:val="FootnoteAnchor"/>
          <w:rtl w:val="true"/>
        </w:rPr>
        <w:footnoteReference w:id="409"/>
      </w:r>
      <w:r>
        <w:rPr>
          <w:rFonts w:ascii="Amiri" w:hAnsi="Amiri" w:eastAsia="Amiri" w:cs="Amiri"/>
          <w:color w:val="111111"/>
          <w:sz w:val="28"/>
          <w:sz w:val="28"/>
          <w:szCs w:val="28"/>
          <w:rtl w:val="true"/>
          <w:lang w:bidi="ar-SA"/>
        </w:rPr>
        <w:t xml:space="preserve">، حتى في بعض المواقف نجده يسأل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بعده واهتمام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بسؤاله </w:t>
      </w:r>
      <w:r>
        <w:rPr>
          <w:rStyle w:val="FootnoteAnchor"/>
          <w:rtl w:val="true"/>
        </w:rPr>
        <w:footnoteReference w:id="410"/>
      </w:r>
      <w:r>
        <w:rPr>
          <w:rFonts w:ascii="Amiri" w:hAnsi="Amiri" w:eastAsia="Amiri" w:cs="Amiri"/>
          <w:color w:val="111111"/>
          <w:sz w:val="28"/>
          <w:sz w:val="28"/>
          <w:szCs w:val="28"/>
          <w:rtl w:val="true"/>
          <w:lang w:bidi="ar-SA"/>
        </w:rPr>
        <w:t xml:space="preserve">، فضلًا عن تعاطفه مع الثورات التي قام بها العلويون في العصر العباسي، إذ نجده يرثي قتلى وقعة فخ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ويشنع على أعدائهم والذين ناصبوا العداوة لأهل هذا البيت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المسلك مما لاشك فيه يجعله محل اتهام لدى بعضهم، فيما يقوله من أحاديث وروايات لايروق لهم سماعها ما دام يمثل خطاً معارضاً لهم ولأفكارهم، وهذا ما جعل المصادر الحديثية لاتورد بعضاً من الأحاديث النبوية التي رواها أحفاد عمر الأطرف في مصنفاتهم؛ بل قسماً من كتب التراجم قد سردت أحاديث لم توردها كتب الحديث، وهذا مما سنلاحظه في العرض التالي للأحاديث النبوية التي رواها عمر الأطرف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والمستغرب من كل ماتقدم، هو رواية عمر الأطرف الحديث عن عمر بن الخطاب حسبما ذكره بعض الذين دونوا أخبار عمر الأطرف وأحواله </w:t>
      </w:r>
      <w:r>
        <w:rPr>
          <w:rStyle w:val="FootnoteAnchor"/>
          <w:rtl w:val="true"/>
        </w:rPr>
        <w:footnoteReference w:id="412"/>
      </w:r>
      <w:r>
        <w:rPr>
          <w:rFonts w:ascii="Amiri" w:hAnsi="Amiri" w:eastAsia="Amiri" w:cs="Amiri"/>
          <w:color w:val="111111"/>
          <w:sz w:val="28"/>
          <w:sz w:val="28"/>
          <w:szCs w:val="28"/>
          <w:rtl w:val="true"/>
          <w:lang w:bidi="ar-SA"/>
        </w:rPr>
        <w:t>، وهذا مما لم نجده في طريق حديث أو رواية واحدة من التي نقلها المحدثون والمؤرخون عنه، ينتهي طريق سندها إلى عمر بن الخطاب، فمتى سمع الحديث من عمر بن الخطاب؟ وهو قد ولد في أيامه كما ذكرنا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مدة خلافة عمر للمسلمين سوى عشر سنوات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إنبرى أحد محدثي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ومصنفيهم إلى تجميع الروايات والأحاديث التي نقلها عمر الأطرف في مصنف مستقل كما أشرنا آنفاً، وللأسف فَقَدْ فُقِدَ هذا المسند مع ما فُقِدَ من عيون تراثنا، ونستطيع من خلال ما تجمع لدينا من أحاديث وروايات من إعادة تبويب وتنسيق ودراسة الإرث الفكري الذي نسب نقله وقوله إلى الأطرف، إذ اشتملت تلك الأحاديث والروايات التي رواها عمر الأطرف عن أبيه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محاور عدة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 كتب الحديث والمتون والمساند نصوصاً من الأحاديث النبوية، كان عمر الأطرف في طرق إسناد البعض منها، وإن كانت بمجملها لاتشكل مسنداً كبيراً، مقارنة بما رواه تابعون آخرون، وهذه الأحاديث قد تنوعت الجوانب التي تضمنتها، وهذه الجوانب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سرد لنا عمر الأطرف عدة أحاديث نبوية سمعها من طريق أبيه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بعض الأحكام والمسائل الشرعية،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يا علي لا تؤخرهن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إذا آتت، و الجنازة إذا حضرت، و الأيم إذا وجدت كفؤاً</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ووردت سنة نبوية من طريق عمر الأطرف، يحدد بها وقت وأوان صلاة العشاء،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كان إذا سافر سار بعدما تغرب الشمس حتى تكاد أن تظلم ثم ينزل فيصلي المغرب ثم يدعو بعشائه فيتعشى ثم يصلي العشاء، ثم يرتحل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يصنع</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 xml:space="preserve">، وفي مورد آخر يبين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وأفعاله في أثناء صلاته، ولاسيما في قراءته للسور في الركعتين الأُولى منها، وفق ماشاهده أبوه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يجهر ببسم الله الرحمن الرحيم في السورتين جميعاً</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سرد لنا الأطرف أيضاً حكماً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المسكرات سواء قلت أم كثرت،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مسكر حرام، وما أسكر كثيره فقليله حرام، 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أحل مسكراً</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الأطرف أيضاً حكماً لأبيه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وعاه وسمعه عن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نكح امرأة فأصدقته المرأة واشترطت أن بيدها الجماع والطلاق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خالفت السنة ووليت الحق من لم يوله الله عز وجل، فقضى أن عليه الصدقة وبيد الزوج الجماع والفرقة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المخطوب إليه طلاقاً</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مورد آخر نجد الأطرف ينقل حديثاً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 مروره على بعض القبور التي في البقيع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إنهما يعذبان وما يعذبان في كبير، أما أحدهما فكان لا ينثر عن بوله، وأما الآخر فكان يمشي بالنميمة</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ونقرأ أيضاً في حديث يسنده الأطرف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يبين فيه ما يجب على الرجل والمرأة من ستر عورتهما عن الناظرين، حتى وإن كانا من نفس جنسهما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عورة الرجل على الرجل كعورة المرأة على الرجل و عورة المرأة على المرأة كعورة المرأة على الرجل</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وتستمر الأحاديث النبوية المروية بطريق عمر الأطرف، لينقل حديثاً يتضمن بعض الوصايا التي أوصى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أمته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تزنوا فتذهب لذة نسائكم من أجوافكم، وعفوا تعف نساؤكم، حتى أن بني فلان زنوا فزنت نساؤهم</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عمر أيضاً أحاديث نبوية أخرمن طريق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الرغائب ومستحبات الأعمال،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الجمعة لساعة لا يوافقها مسلم يسأل الله فيها إلا أعطاه إياه</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عمر لأولاده حواراً جرى بينه وبين أبيه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سمعه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أن يأخذ برخصه كما يحب أن يأخذ بعزائمه، إن الله بعثني بالحنيفية السمحة دين إبراهيم، ثم قرأ وَ ما جَعَلَ عَلَيْكُمْ فِى الدِّينِ مِنْ حَرَجٍ فقال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حرج؟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الضيق</w:t>
      </w:r>
      <w:r>
        <w:rPr>
          <w:rFonts w:eastAsia="Amiri" w:cs="Amiri" w:ascii="Amiri" w:hAnsi="Amiri"/>
          <w:color w:val="111111"/>
          <w:sz w:val="28"/>
          <w:szCs w:val="28"/>
          <w:rtl w:val="true"/>
          <w:lang w:bidi="ar-SA"/>
        </w:rPr>
        <w:t>»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من مجمل الأحاديث، التي تجمعت لدينا من طريق عمر الأطرف، أنها قد حوت على مجموعة طيبة من الأحاديث النبوية، التي قيلت في فضائل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ومواقفه المشرفة في الذبّ عن الإسلام، ومكانة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تركت فيكم ما إن أخذتم به لن تضلوا كتاب الله سببه بيد الله وسببه بأيديكم وأهل بيتي</w:t>
      </w:r>
      <w:r>
        <w:rPr>
          <w:rFonts w:eastAsia="Amiri" w:cs="Amiri" w:ascii="Amiri" w:hAnsi="Amiri"/>
          <w:color w:val="111111"/>
          <w:sz w:val="28"/>
          <w:szCs w:val="28"/>
          <w:rtl w:val="true"/>
          <w:lang w:bidi="ar-SA"/>
        </w:rPr>
        <w:t xml:space="preserve">» </w:t>
      </w:r>
      <w:r>
        <w:rPr>
          <w:rStyle w:val="FootnoteAnchor"/>
          <w:rtl w:val="true"/>
        </w:rPr>
        <w:footnoteReference w:id="424"/>
      </w:r>
      <w:r>
        <w:rPr>
          <w:rFonts w:ascii="Amiri" w:hAnsi="Amiri" w:eastAsia="Amiri" w:cs="Amiri"/>
          <w:color w:val="111111"/>
          <w:sz w:val="28"/>
          <w:sz w:val="28"/>
          <w:szCs w:val="28"/>
          <w:rtl w:val="true"/>
          <w:lang w:bidi="ar-SA"/>
        </w:rPr>
        <w:t>، وأضاف أيضاً في نقله لمثل هذه الأحاديث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وفاطمة والحسن والحسين مجتمعون، وهذه فاطمة وهذان الحسن والحسين ومن أحبهما يوم القيامة في الجنة يأكل ويشرب حتى يفرق بين العباد</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مورد منفصل ينقل الأطرف حديثاً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الأمر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شفاعتي لأمتي من أحب أهل بيتي وهم شيعتي</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وتنوعت الأحاديث النبوية التي قيلت بحق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نقلها عمر الأطرف، إذ كان بعضها إيضاحاً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لمدلول آية قرآنية نزلت عليه في حادثة معينة، فقد وردت نصوص عديدة بينت هذا الأمر، إذ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أن أدنيك وأعلمك لتعي، وأنزلت هذه الآية، وَ تَعِيَها أُذُنٌ واعِيَةٌ فأنت أذن واعية لعلمي</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الحال في سبب نزول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Style w:val="FootnoteAnchor"/>
          <w:rtl w:val="true"/>
        </w:rPr>
        <w:footnoteReference w:id="428"/>
      </w:r>
      <w:r>
        <w:rPr>
          <w:rFonts w:ascii="Amiri" w:hAnsi="Amiri" w:eastAsia="Amiri" w:cs="Amiri"/>
          <w:color w:val="111111"/>
          <w:sz w:val="28"/>
          <w:sz w:val="28"/>
          <w:szCs w:val="28"/>
          <w:rtl w:val="true"/>
          <w:lang w:bidi="ar-SA"/>
        </w:rPr>
        <w:t xml:space="preserve">، إذ تحدث الأطرف عن خلجات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نزول هذه الآية عليه، فقال مسنداً ذلك إلى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هذه الآية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المسجد والناس يصلون بين راكع وقائم وإذا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أعطاك أحد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ذاك الراكع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خاتمه</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عمر الأطرف أيضاً حديث الطائر المشوي الذي روته المصادر الحديثية وبطرق متعددة ترجع بأجمعها الى الصحابي أنس بن مالك، حتى أصبح هذا الحديث من الشهرة والانتشار بمكان أن روته معظم المصادر الحديثية </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طريقه لهذا الحديث يرجع إلى والده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ذكر مانصه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أهدي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الحبارى، فوضع بين يديه وكان أنس بن مالك يحجبه فرفع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إلى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ائتني بأحب خلقك إليك يأكل معي من هذا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علي فاستأذن، فقال له أنس،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على حاجة، فرجع ثم دعا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ثم دعا الثالثة فجاء علي فأدخله فلما رآه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وإليّ، فأكل معه، فلما أكمل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ويسرد حديثاً آخر في فضائل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استعمله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اليمن إذ قال مسنداً ذلك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ليستعملني على اليمن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رسول‌الله إني شاب حدث السن ولا علم لي بالقضاء، فضرب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صدري مرتين أو قال ثلاثاً،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 قلبه وثبت لسانه، فكأنما كل علم عندي وحشِّي قلبي علماً وفقهاً فما شككت في قضاء بين اثنين</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موضع غدير خم قال السهيلي عن ابن إسحاق، وخم بئر كلاب بن مرة وهو اسم رجل صباغ أضيف إليه الغدير الذي هو بين مكة والمدينة بالجحفة، وقيل هو على ثلاثة أميال من الجحفة، وواديه يصب في البحر لا نبت فيه غير المرخ والثمام والأراك والعشر، وبه أناس من خزاعة وكنانة غير كثير، خطب به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الوادي موصوف بكثرة الوخامة، ينظر، ياقوت الحموي، معجم البلدان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 عمر الأطرف أيضاً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حين رجع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حجه الأخير سنة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وخطبة الوداع، ولاسيما محل الشاهد منها في ذكر فضيلة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ومكانته إذ روى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هذه الحادثة،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بحفرة الشجرة بخم وهو آخذ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تشهدون أن الله ربكم؟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تشهدون أن الله ورسوله أولى بكم من 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ورسوله مولاكم؟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 فإن هذا مولاه</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وقد وردت حادثة غدير خم من طريق عمر الأطرف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بتفصيل وإسهاب أكثر من ذلك في مصادر الشيعة، وذلك برواية نقلها أحد كتب الزيدية، بينت اهتمام هذه الشخصية برواية هذه الحادثة، وإشاعتها </w:t>
      </w:r>
      <w:r>
        <w:rPr>
          <w:rStyle w:val="FootnoteAnchor"/>
          <w:rtl w:val="true"/>
        </w:rPr>
        <w:footnoteReference w:id="434"/>
      </w:r>
      <w:r>
        <w:rPr>
          <w:rFonts w:ascii="Amiri" w:hAnsi="Amiri" w:eastAsia="Amiri" w:cs="Amiri"/>
          <w:color w:val="111111"/>
          <w:sz w:val="28"/>
          <w:sz w:val="28"/>
          <w:szCs w:val="28"/>
          <w:rtl w:val="true"/>
          <w:lang w:bidi="ar-SA"/>
        </w:rPr>
        <w:t>، وهذا مما لم تورده بقية مصادر المسلمين ومصنفاتهم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وترد رواية أخرى عن عمر بن علي بن أبي طالب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فيها ماقاله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لسلمان الفارسي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قلما طلعت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معه إلا ضرب بين كتفي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وحزبه المفلحون</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تتفق مع المضمون السابق ينقل الأطرف عن أبيه حادثة وقعت في أيام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من يقاتل على تأويل القرآن كما قاتلت على تنزيله،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هذا خاصف النعل، وفي يد علي نعل يخصفها</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وتستمر قرائن تلك الروايات التي حدث بها عمر الأطرف عن فضائل أهل البيت بما سمعه عن أبيه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نجد في إحداها قد رد على بعض من أراد الطعن والتوهين في مثل تلك الأخبار، إذ قال في حديث نقله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فاطمة و حسن و حسين مجتمعون، ومن أحبنا، يوم القيامة نأكل ونشرب حتى يفرق بين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فبلغ ذلك رجلًا من الناس فسأل عنه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بالعرض والحساب؟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لصاحب ياسين بذلك حين أدخل الجنة من ساعته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ويوافق معنى الحديث السابق ماذكره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تبيان ماقاله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عهد إليّ في علي عهداً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بينه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يا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راية الهدى بعدي وإمام أوليائي ونور من أطاعني، وهو الكلمة التي أكرمتها المتقين؛ فمن أحبه أحبني ومن أبغضه أبغضني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فبشر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آخر ينقل موقفاً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جئت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في ملأ من قريش فنظر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مثلك في هذه الأمة كمثل عيسى بن مريم أحبه قوم فأفرطوا فيه وأبغضه قوم فأفرطوا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الملأ الذين عنده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كيف يشبه ابن عمه بعيسى فأنزل الله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ضُرِبَ ابْنُ مَرْيَمَ مَثَلًا إِذا قَوْمُكَ مِنْهُ يَصِدُّونَ</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مثلما كانت تلك الأحاديث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رواها وأشاعها عمر الأطرف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مبرزة لمكانة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جاءت أحاديث أخرى رواها الأطرف في تفهيم الناس لمكانة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بعد أن أزعجت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مواقف قريش منهم، إذ قال العباس بن عبد المطلب يوماً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قريشاً تلقانا فيما بينهم بوجوه لانلقاها بها،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الإيمان لا يدخل أجوافهم حتى يحبوكم لي</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الأطرف أيضاً محاورة جرت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أمنّا الهداة أم من غيرنا؟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منّا، بنا يختم الدين كما افتتح، بنا يستنقذ من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يجمع الله بين قلوبهم بعد عداوة، كما بنا جمع بينهم بعد عداوة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بقي أمؤمنون أم كافرون؟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مفتون وكافر</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تلك هي الأحاديث التي نقلتها المصادر المتقدمة بطريق عمر الأطرف، والتي أظهرت مدى الاهتمام والتركيز على رواية أحاديث الفضائل والمناقب التي خصّ بها الإمام علي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حفلت الروايات التي تجمعت لدينا من طريق عمر الأطرف، بجوانب متعددة ومتنوعة من حياة الرسول الأعظم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 بعض من هذه الروايات، مما يقف بالضد من روايات أخر خالفتها في مضمونها وتفاصيلها، ولاسيما تلك التي تختلف بها وجهات النظر، وتتدخل فيها المذاهب الفكرية والعقائدية، إذ أظهرت تلك الروايات التي حدّث بها ورواها عمر الأطرف، الجوانب التي اهتم بها من أخبار السيرة، وما أراد التركيز عليه منها، وهذا مما سيعطينا إيضاحاً لإسهام هذه الشخصية وموقعها في رواية أخبار السيرة، من بين بقية الرواة لها من معاصريه، إذا ماعلمنا، إن مصدره في هذه الأخبار لم يكن سوى والده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مما يعطي أخباره مصداقية قد لا تتوفر عند غيره من الناقلين والرواة لأخبار السيرة من غير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بكون مثل هذه الروايات من الأهمية بمكان؛ أن صاحبها يروي عن شاهد عيان؛ عاصر حوادث عصر الرسالة منذ أيامها الأولى، وحتى التحاق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بالرفيق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شملت روايات السيرة من طريق عمر الأطرف محاور عدة، ولكنها لم تكن على نسق متصل بجميع مراحل الحياة التي عاشها النبي الكريم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كانت رواياته متنقلة بين حوادث السيرة المختلفة سواء اليومية منها أم المعنوية من صفاته وخصائصه وشمائله وصفاته، مع التركيز في معظم تلك الحوادث على الحقبة المدنية من عصر الرسالة، إذ لم نجد في ثنايا تلك الروايات التي نقلها عمر تركيزاً واضحاً للحقبة المكية من هذا العصر، إذ يبين العرض الآتي لمجمل الروايات حقيقة هذه النتيجة، وحتى هذه الحوادث التي ذكرها لم تكن جميعها معروضة بتفصيل مسهب، بل كان بعضها يشتمل على شذرات بسيطة عن الحادثة التي يتناولها بالذكر، فضلًا عن ذلك فإن مجمل الروايات التي ذكرها عن سيرة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نقل كلها فجلّها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بخصيصة واحدة،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التركيز على ما كان من دور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الحادثة، وهذه نتيجة سنلحظها في العرض الآتي لحوادث السيرة التي ينتهي طريق روايتها إلى عمر الأطرف، والتي اشتملت على الجوانب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الكعبة قبيل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تحدثت مصادر السيرة عن حادثة بناء قريش للكعبة قبيل الإسلام بعد أن دهمها سيل شديد تصدعت من جراء ذلك أركانها، وما كان في هذه الحادثة من دور مبرز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البناء الذي حصل قبل خمس سنوات من البعثة المباركة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جاءت روايتان من طريق عمر الأطرف عن أخبار هذه الحادثة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تمثل حديثاً 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 فيه عن دوره في هذا البناء بما أخبر به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وضعت الركن بيدي يوم اختلفت قريش في وضعه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الثانية فكانت رواية سمعها الأطرف من والده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حول ماجرى على الكعبة من الحوادث،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احترقت الكعبة في الجاهلية هدمتها قريش لتبنيها فكشف عن ركن من أركانها من الأساس فإذا حجر فيه مكتوب أنا يعفر بن عبد قرا أقرأ على ربي السلام من رأس ثلاثة آلاف سنة</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والملاحظ على هذه الرواية إنها من الانفرادات التي انفرد عمر الأطرف بروايتها من بين باقي الرواة، إذ لم نجد لهذه الرواية طريقاً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باقي المصادر الإسلامية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الطريق الذي تنتهي سلسلة إسناده إلى الأطرف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مباهلة نصارى نجران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هذه الحادثة التي حدثت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445"/>
      </w:r>
      <w:r>
        <w:rPr>
          <w:rFonts w:ascii="Amiri" w:hAnsi="Amiri" w:eastAsia="Amiri" w:cs="Amiri"/>
          <w:color w:val="111111"/>
          <w:sz w:val="28"/>
          <w:sz w:val="28"/>
          <w:szCs w:val="28"/>
          <w:rtl w:val="true"/>
          <w:lang w:bidi="ar-SA"/>
        </w:rPr>
        <w:t>من الحوادث المشهورة في عصر الرسالة حتى نزلت فيها آية 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 أَبْناءَكُمْ وَ نِساءَنا وَ نِساءَكُمْ وَ أَنْفُسَنا وَ أَنْفُسَكُمْ ثُمَّ نَبْتَهِلْ فَنَجْعَلْ لَعْنَتَ اللهِ عَلَى الْكاذِبِينَ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عرض المفسرون ومؤرخو السيرة تفاصيل هذه الحادثة بتباينٍ ظاهر، وذلك من حيث سرد تفاصيل هذه الحادثة ومجرياتها، إذ اكتفت بعض المصادر بذكر الحادثة، دون التطرق إلى الخصيصة التي خص بها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أهل بيته من 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تقديمهم معه للمباهلة </w:t>
      </w:r>
      <w:r>
        <w:rPr>
          <w:rStyle w:val="FootnoteAnchor"/>
          <w:rtl w:val="true"/>
        </w:rPr>
        <w:footnoteReference w:id="447"/>
      </w:r>
      <w:r>
        <w:rPr>
          <w:rFonts w:ascii="Amiri" w:hAnsi="Amiri" w:eastAsia="Amiri" w:cs="Amiri"/>
          <w:color w:val="111111"/>
          <w:sz w:val="28"/>
          <w:sz w:val="28"/>
          <w:szCs w:val="28"/>
          <w:rtl w:val="true"/>
          <w:lang w:bidi="ar-SA"/>
        </w:rPr>
        <w:t xml:space="preserve">، ولكن مصادر أخرى أوردت ذلك بسند ينتهي طريقه إلى عمر الأطرف وغيره، إذ انفرد أبو الفرج الأصفهاني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حادثة المباهلة من طريق عمر الأطرف، وذلك بتفصيل قلما نجده عند آخر،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 وفد نصارى نجران وفيهم الأسقف، والعاقب وأبو حبشٍ، والسيد، وقيس، وعبد المسيح، وابن عبد المسيح الحارث وهو غلام، فلما صلى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الصبح، قاموا فكبروا بين يديه، ثم تقدمهم الأسقف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موسى من أبوه؟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فيوسف من أبوه؟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من أبوك؟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فعيسى من أبوه؟ فسكت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فانقض عليه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عِيسى عِنْدَ اللهِ كَمَثَلِ آدَمَ خَلَقَهُ مِنْ تُرابٍ فتلاها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فنزا الأسقف ثم دير به مغشياً عليه، ثم رفع رأسه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أتزعم أن الله جل وعلا أوحى إليك أن عيسى خلق من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نجد هذا فيما أوحي إليك، ولا نجده فيما أوحي إلينا؛ ولا تجده اليهود فيما أوحي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تبارك وتعالى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حَاجَّكَ فِيهِ مِنْ بَعْدِ ما جاءَكَ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أنصفتنا يا أبا القاسم، فمتى نباهلك؟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بالغداة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وانصرف النصارى، وانصرفت اليهود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نبالي أيهما أهلك الله الحنيفية أو النصرانية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صارت النصارى إلى بيوتها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إنكم لتعلمون أنه نبي، ولئن باهلناه إنا لنخشى أن نهلك، ولكن استقيلوه لعلّه يقيلنا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وغدا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الصبح وغدا معه بعلي وفاطمة والحسن والحسين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صلى الصبح، انصرف فاستقبل الناس بوجهه، ثم برك باركاً، وجاء بعلي فأقامه بين يديه، وجاء بفاطمة فأقامها بين كتفيه، وجاء بحسنٍ فأقامه عن يمينه، وجاء بحسينٍ فأقام عن يساره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فأقبلوا يستترون بالخشب والمسجد فرقاً أن يبدأهم بالمباهلة إذا رآهم، حتى بركوا بين يديه، ثم صاحوا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أقلنا أقالك الله عثرتك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قط إلا أعطاه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أقلتكم فولوا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ولوا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والذي بعثني بالحق لو باهلتهم ما بقي على وجه الأرض نصراني ولا نصرانية إلا أهلكهم الله تعالى</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جاءت بطريق عمر الأطرف، قد رويت بطرق أخرى في أحد المصادر </w:t>
      </w:r>
      <w:r>
        <w:rPr>
          <w:rStyle w:val="FootnoteAnchor"/>
          <w:rtl w:val="true"/>
        </w:rPr>
        <w:footnoteReference w:id="449"/>
      </w:r>
      <w:r>
        <w:rPr>
          <w:rFonts w:ascii="Amiri" w:hAnsi="Amiri" w:eastAsia="Amiri" w:cs="Amiri"/>
          <w:color w:val="111111"/>
          <w:sz w:val="28"/>
          <w:sz w:val="28"/>
          <w:szCs w:val="28"/>
          <w:rtl w:val="true"/>
          <w:lang w:bidi="ar-SA"/>
        </w:rPr>
        <w:t>ولكن هذا الطريق هو محل الشاهد، إذ إن رواية عمر لحادثة المباهلة هذه؛ ليعطينا صورة مضافة لطبيعة الحوادث التي أشاعها من أخبار السيرة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معركة بدر</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 الأطرف أحداث هذه المعركة المهمة بتاريخ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حدثت في السنة الثانية 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بجانب من رواياته التي رواها في حوادث السيرة، إذ وجدناه يسلّط الضوء على ما سمعه من أبيه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يصف خلجات</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وتصرفاته في هذه المعركة، إذ قال في سند رواية نقلتها المصادر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محمد بن المثنى و محمد بن معمر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عبد المجيد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موهب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عون، عن عبد الله بن محمد بن عمر بن علي، عن أبيه محمد بن عمر، عن أبيه،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كان يوم بدر قاتلت شيئاً من قتال ثم جئت مسرعاً لأنظر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فجئت فأجده و هو ساجد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حي يا قيوم لا يزيد عليها، فرجعت إلى القتال ثم جئت و هو ساجد يقول ذلك، ثم ذهبت إلى القتال ثم جئت و هو ساجد يقول ذلك، فلم يزل يقول ذلك، حتى فتح الله عليه</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علق أهل الحديث على هذا الخبر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الحديث لا نعلمه يروى عن علي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هذا الوجه بهذا الإسناد</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 هذه الرواية هي الرواية اليتيمة لعمر الأطرف عن معركة بدر، إذ لم تورد المصادر التي بين أيدينا رواية أخرى مسندة له يحدث بها بأخبار هذه المعركة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وردت روايتان بطريق عمر الأطرف عن أبيه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 حج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والمناسك التي عملها فيه، فقال في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 مائة بدنة في حجته</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 وأضاف في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قارناً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قرن حجه بعمرة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فطاف طوافين وسعى سعيين</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 أن نعد الروايات التي نقلت بطريق عمر الأطرف عن سيرة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الحيز الأكبر منها كان في حادثة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والظروف والملابسات التي رافقتها، فقد جمع العديد من مؤرخي السيرة البارزين تلك الروايات؛ لما وجدوه فيها من إسهاب في عرض تفاصيل تلك الحادثة، قلما وجدت بهذا الإسهاب عند راو آخر من المتقدمين، والسر في ذلك، هو مصدر عمر في هذه الحادثة والشاهد الفعلي لها طوال مدتها منذ اعتلال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وضع في ملحودة قبره الشريف، ليكون آخر من تقع عليه عيناه، ذلك هو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أن المغيرة بن شعبة أراد أن ينال هذا الشرف بأن أسقط خاتمه متعمداً في حفرة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ليسترجعه بعدئذ، وذلك بعد أن شارك في مراسم الدفن، إذ وردت رواية مسندة إلى عمر الأطرف مبينة هذا المعنى، وذاكراً فيها قول أبيه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لما ألقى المغيرة بن شعبة خاتمه في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يتحدث الناس أنك نزلت في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تحدث أنت الناس أن خاتمك في قبره، فنزل علي رضي الله عنه و قد رأى موقعه فتناوله فدفعه إليه</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عمر الأطرف في تحديد وقت اعتلال الرسول وتاريخه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اعتل يوم الأربعاء لليلة بقيت من صفر سنة إحدى عشرة</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 وفي رواية أخرى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ما بدأ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شكوه يوم الأربعاء، فكان شكوه إلى أن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عشر يوماً</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هذه الرواية أشكل عليها من حيث تعداد الأيام ومسمياته، إذ قال السخاوي في معرض نقده لهذه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رواه ابن سعد من طريق عمر بن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الأربعاء لليلة بقيت من صفر، فاشتكى ثلاث عشرة ليلة ومات يوم الاثنين لاثنتي عشرة مضت من ربيع الأول، فمشكل؛ لاستلزامه أن يكون أول صفر الأربعاء، وذلك غير مطابق لكون أول ذي الحجة الخميس مهما فرضت الأشهر الثلاثة، وكذا قول ابن حبان وابن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بدأ به مرضه الذي مات منه يوم الأربعاء لليلتين بقيتا من صفر، يقتضي أن أول صفر الخميس، وهو غير مطابق أيضاً</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ويضيف في سرده لحوادث الساعات التي سبقت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رواية سمعها من أبيه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فدعي له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فدنوت منه، فاستند إلي، فلم يزل مستنداً وإنه</w:t>
      </w:r>
    </w:p>
    <w:p>
      <w:pPr>
        <w:pStyle w:val="BookText"/>
        <w:rPr/>
      </w:pPr>
      <w:r>
        <w:rPr>
          <w:rFonts w:ascii="Amiri" w:hAnsi="Amiri" w:eastAsia="Amiri" w:cs="Amiri"/>
          <w:color w:val="111111"/>
          <w:sz w:val="28"/>
          <w:sz w:val="28"/>
          <w:szCs w:val="28"/>
          <w:rtl w:val="true"/>
          <w:lang w:bidi="ar-SA"/>
        </w:rPr>
        <w:t xml:space="preserve">ليكلمني، حتى إن بعض ريق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ليصيبني، ثم نزل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وثقل في حجري، فصحت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أدركني فإني هالك، فجاء العباس، فكان جهدهما جميعاً أن أضجعاه</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وتستمر الروايات التي نقلها عمر عن حادثة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بالتلاحق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أخذنا في جهاز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أغلقنا الباب دون الناس جميعاً فنادت الأنصار نحن أخواله ومكاننا من الإسلام مكاننا، ونادت قريش نحن عصبته، فصاح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قوم أحق بجنازتهم من غيرهم فننشدكم الله فإنكم إن دخلتم أخرتموهم عنه والله لا يدخل عليه أحد إلا من دعي</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في مورد آخر، تفاصيل تجهيزه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وصلاة المسلمين عليه، فحين 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السرير لصلاة الناس والتسليم عليه وإلقاء نظرة الوداع الأخيرة عليه،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يقوم عليه أحد هو إمامكم حياً وميتاً، فكان يدخل الناس رسلًا رسلًا فيصلون عليه صفاً صفاً ليس لهم إمام، ويكبرون وعلي قائم بحيال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النبي ورحمة الله وبركاته، اللهم إنا نشهد أن قد بلغ ما نزل إليه ونصح لأمته وجاهد في سبيل الله، حتى أعز الله دينه وتمت كلمته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فاجعلنا ممن يتبع ما أنزل إليه وثبتنا بعده واجمع بيننا وبينه، فيقول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حتى صلى عليه الرجال ثم النساء ثم الصبيان</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ويستطرد في سرد تلك الحوادث، ليعدد أسماء من تولى تكفينه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والنزول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حفرته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ثلاثة أثواب من كرسف سحولية ليس فيها قميص ولا عمامة</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 وأضاف في مورد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في حفرة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وعباس وعقيل بن أبي طالب وأسامة بن زيد وأوس بن خولي وهم الذين ولوا كفنه</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حدد عمر الأطرف يوم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بيوم الاثنين، لاثنتي عشرة مضت من ربيع الأول، سنة إحدى عشرة من هجرته المباركة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كانت الروايات التي نقلها عمر الأطرف عن أبيه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حادثة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تعد على الطرف النقيض مما روته عائشة في هذه الحادثة التي ادعت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لفظ أنفاسه الأخيرة بين سحرها ونحرها، وجمع الله بين ريقها وريقه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 xml:space="preserve">، والروايات آنفة الذكر تتطابق مع ما رواه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حادثة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فيها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دور، وإن اختلف معهم في تحديد تاريخ وفاته، التي أرخوها بيوم الثامن والعشرين من صفر سنة إحدى عشرة للهجرة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حفلت الروايات التي رواها عمر الأطرف عن سيرة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بنصوص متعددة عن صفاته وشمائله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هي الأخرى من طريق والده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تحدث في رواية من تلك الروايات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انعت لنا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أبيض مشرب بياضه حمرة أهدب الأشفار أسود الحدقة، لا قصيراً ولا طويلًا، وهو إلى الطول أقرب، عظيم المناكب في صدره مسربة لا جعد ولا سبط شثن الكف والقدم إذا مشى تكفأ كأنما يمشي في صعد، كأن العرق في وجهه اللؤلؤ، لم أر قبله ولا بعده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نص آخر بهذا الطريق آنف الذكر، وفي هذا المحور من سيرة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عمر في رواية نسبها لأبيه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اليمن فإني لأخطب يوماً على الناس وحبر من أحبار اليهود واقف في يده سفر ينظر فيه فنادى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أبا القاسم فقال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بالقصير ولا بالطويل البائن وليس بالجعد القطط ولا بالسبط، هو رجل الشعر أسوده ضخم الرأس مشرب لونه حمرة، عظيم الكراديس شثن الكفين والقدمين، طويل المسربة، وهو الشعر الذي يكون في النحر إلى السرة، أهدب الأشفار مقرون الحاجبين، صلت الجبين، بعيد ما بين</w:t>
      </w:r>
    </w:p>
    <w:p>
      <w:pPr>
        <w:pStyle w:val="BookText"/>
        <w:rPr/>
      </w:pPr>
      <w:r>
        <w:rPr>
          <w:rFonts w:ascii="Amiri" w:hAnsi="Amiri" w:eastAsia="Amiri" w:cs="Amiri"/>
          <w:color w:val="111111"/>
          <w:sz w:val="28"/>
          <w:sz w:val="28"/>
          <w:szCs w:val="28"/>
          <w:rtl w:val="true"/>
          <w:lang w:bidi="ar-SA"/>
        </w:rPr>
        <w:t>المنكبين، إذا مشى يتكفأ كأنما ينزل من صبب، لم أر قبله مثله ولم أر بعده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فقال لي الحبر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يحضرني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عينيه حمرة، حسن اللحية، حسن الفم، تام الأذنين، يقبل جميعاً ويدبر جميعاً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والله صفته، قال الحبر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وشي‌ء آخر،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 الحبر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جنأ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قلت لك كأنما ينزل من صبب قال الحبر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أجد هذه الصفة في سفر آبائي ونجده يبعث من حرم الله وأمنه وموضع بيته، ثم يهاجر إلى حرم يحرمه هو ويكون له حرمة كحرمة الحرم الذي حرم الله، ونجد أنصاره الذين هاجر إليهم قوماً من ولد عمرو بن عامر أهل نخل وأهل الأرض قبلهم 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هو وهو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أشهد أنه نبي الله وأنه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الناس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ذلك أحيا وعليه أموت وعليه أبعث إن شاء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يأتي علياً فيعلمه القرآن ويخبره بشرائع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علي والحبر هنالك حتى مات في خلافة أبي بكر وهو مؤمن برسول‌الله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به</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نعت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وصفته من طريق عمر الأطرف عن علي أيضاً بصورة مقتضبة وتحاكي النصوص السابقة، إذ قيل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انعت 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أبيض مشرباً بياضه حمرة وكان أسود الحدقة أهدب الأشفار</w:t>
      </w:r>
      <w:r>
        <w:rPr>
          <w:rFonts w:eastAsia="Amiri" w:cs="Amiri" w:ascii="Amiri" w:hAnsi="Amiri"/>
          <w:color w:val="111111"/>
          <w:sz w:val="28"/>
          <w:szCs w:val="28"/>
          <w:rtl w:val="true"/>
          <w:lang w:bidi="ar-SA"/>
        </w:rPr>
        <w:t xml:space="preserve">» </w:t>
      </w:r>
      <w:r>
        <w:rPr>
          <w:rStyle w:val="FootnoteAnchor"/>
          <w:rtl w:val="true"/>
        </w:rPr>
        <w:footnoteReference w:id="468"/>
      </w:r>
      <w:r>
        <w:rPr>
          <w:rFonts w:ascii="Amiri" w:hAnsi="Amiri" w:eastAsia="Amiri" w:cs="Amiri"/>
          <w:color w:val="111111"/>
          <w:sz w:val="28"/>
          <w:sz w:val="28"/>
          <w:szCs w:val="28"/>
          <w:rtl w:val="true"/>
          <w:lang w:bidi="ar-SA"/>
        </w:rPr>
        <w:t xml:space="preserve">، ويحتمل أنَّ هذا السؤال قد تكرر على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فلذلك تنوعت الإجابات عليه من حيث الإطناب والاقتضاب، كما لاحظنا في الروايات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وينقل الأطرف رواية أخرى في ذكر الطعام الذي كان يحبه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رواه عن أبيه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أحب الشاة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الذراع</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بيته وذريته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لأخبار سيدتنا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وفضائلها حيزاً في روايات عمر الأطرف،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 علي فاطمة في رجب سنة مقدمهم المدينة، وبنى بها مرجعه من بدر، ولها يومئذ ثمان عشرة سنة</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 xml:space="preserve">، وهذا مما ينسجم مع ما ذكرته أغلب المصادر حول تحديد عمر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أثناء اقترانها بالإمام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وزمان هذه الحادثة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ونجد في ثنايا الروايات التي أسندها المحدثون إلى الأطرف في فضائل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سمعه من أبيه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حملت على البراق، وحملت فاطمة على ناقة العضباء، وحمل بلال على ناقة من نوق الجنة،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إلى آخر الأذان، يسمع الخلائق</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وجاءت رواية أخرى من طريق عمر أيضاً يحدث فيها عن علة تسمية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وحفلت رواياته أيضاً بالإشارة إلى أخبار مارية القبطية زوجة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وولدها إبراهيم، وذلك بإيراد حادثتين منفصلتين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تمثلت الأولى بسماع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كلاماً لبعض المغرضين يتهمون فيه زوجته مارية القبطية في قريب لها يغشاها ويراودها عن نفسها، فما كان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أرسل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الرجل ليطلع على حقيقة هذا الأمر؛ وليتأكد من صدق هذا الكلام بعد أن أخذ في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مأخذاً كبيراً،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فرد عليه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بعثتني أكون كالسكة المحماة أم الشاهد يرى ما لا يرى الغائب؟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يرى ما لا يرى الغائب</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 xml:space="preserve">، فأخذ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السيف يضرب به القبطي وهو على نخلة فإذا هو حصور ليس له ذكر فجاء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شفاء العي السؤال</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 xml:space="preserve">، وقد وردت هذه الحادثة في المصادر الأخرى وبطرق مختلفة، ولكن بتباين يسير في مضمونها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الحادثة الثانية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ولدها إبراهيم 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وردت رواية من بين مجموع الروايات التي رواها عمر الأطرف يصف بها حادثة وفاة إبراهيم بن رسول الله، وفق ما سمعه من أبيه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شاهد عيان فيها، وذلك في نص ذكره ابن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عارضاً فيه هذه الحادثة مسندة إلى عمر الأطرف،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علي بن أبي طالب إلى</w:t>
      </w:r>
    </w:p>
    <w:p>
      <w:pPr>
        <w:pStyle w:val="BookText"/>
        <w:rPr/>
      </w:pPr>
      <w:r>
        <w:rPr>
          <w:rFonts w:ascii="Amiri" w:hAnsi="Amiri" w:eastAsia="Amiri" w:cs="Amiri"/>
          <w:color w:val="111111"/>
          <w:sz w:val="28"/>
          <w:sz w:val="28"/>
          <w:szCs w:val="28"/>
          <w:rtl w:val="true"/>
          <w:lang w:bidi="ar-SA"/>
        </w:rPr>
        <w:t xml:space="preserve">أمه مارية القبطية، وهي في مشربة فحمله علي في سفط، وجعله بين يديه على الفرس، ثم جاء به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فغسله وكفنه وخرج به، وخرج الناس معه فدفنه في الزقاق الذي يلي دار محمد بن زيد، فدخل علي في قبره حتى سوّى عليه ودفنه، ثم خرج ورش على قبره، وأدخل رسول الله يده في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وبكى المسلمون حوله حتى ارتفع الصوت،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تدمع العين ويحزن القلب ولا نقول ما يغضب الرب، وإنا عليك يا إبراهيم لمحزونون</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جعفر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لأخبار جعفر بن أبي طالب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في روايات عمر الأطرف، إذ ذكر حادثة هجرة جعفر إلى الحبشة بصحبة زوجته أسماء بنت عميس، ورجوعه منها في السنة السابعة من الهجرة، إذ تزامنت مع فتح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لخيبر، وكان لكلتا الحادثتين وقع مؤثر على نفس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 بأيهما أفرح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خيبر أم بقدوم جعفر</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 xml:space="preserve">، مع العلم أن خبر هذه الحادثة قد ورد بطرق أخرى غير طريق الأطرف </w:t>
      </w:r>
      <w:r>
        <w:rPr>
          <w:rStyle w:val="FootnoteAnchor"/>
          <w:rtl w:val="true"/>
        </w:rPr>
        <w:footnoteReference w:id="478"/>
      </w:r>
      <w:r>
        <w:rPr>
          <w:rFonts w:ascii="Amiri" w:hAnsi="Amiri" w:eastAsia="Amiri" w:cs="Amiri"/>
          <w:color w:val="111111"/>
          <w:sz w:val="28"/>
          <w:sz w:val="28"/>
          <w:szCs w:val="28"/>
          <w:rtl w:val="true"/>
          <w:lang w:bidi="ar-SA"/>
        </w:rPr>
        <w:t>ولكن الذي يهمنا محل الشاهد في رواية عمر لهذا الحديث الذي ينتهي طريقه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والحادثة الأخرى في ذكر استبسال جعفر وشجاعته في قتال الروم في معركة مؤتة والتي استشهد فيها،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جعفر بن أبي طالب رجل من الروم فقطعه بنصفين، فوقع إحدى نصفيه في كرم، فوجد في نصفه ثلاثون أو بضع و ثلاثون جرحاً</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أخبار المغيبات التي أخبر بها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سيجري في لاحق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عمر بأحاديث عديدة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بفكرة المهدي في سؤال من أبيه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أمنا المهدي أم من غيرنا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منا، بنا يختم الله كما بنا فتح، وبنا يستنقذون من الشرك، وبنا يؤلف الله بين قلوبهم بعد عداوة بينة، كما بنا ألف بين قلوبهم بعد عداوة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أمؤمنون أم 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مفتون وكافر</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يؤكد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فتن ثم تكون جماعة على رأس رجل من أهل بيتي ليس له عند الله خلاق فيقتل أو يموت فيقوم المهدي</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ويقدم عمر الأطرف حديثاً آخر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أخبار المغيبات، يصور فيه حال المؤمن والهوان الذي يصيبه في لاحق الأيام،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على الناس زمان يكون المؤمن فيه أذل من شاته</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أبرزت الروايات السابقة في السيرة النبوية التي رواها عمر الأطرف إهتماماً ملحوظاً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كمثيلاتها السابقة في السنة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الأخبار التي شملت مواقف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أحداث عصر الرسالة ودوره في مجرياتها، مع العلم أن تلك الروايات لم تشمل جميع مواقف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أحداث عصر الرسالة، وربما لم يدوّن الرواة جميع ما ذكره عمر الأطرف، إذا ما 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أوردنا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هنالك كتاباً جمع فيه أبو بكر الجعابي الروايات التي قالها عمر الأطرف، وربما كان هذا المجموع قد حوى على بعض تلك الحوادث التي لم يروها المؤرخون والمحدثون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مماشكل ظاهرة بارزة في طبيعة ومجموع الروايات والأحاديث التي رواها الأطرف، مع الإشارة إلى قلة من حمل الحديث عن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بينا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سوف ينسحب بلا شك على كمية ومجموع الروايات والأحاديث المنقولة عنه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استطعنا جمعه من نصوص عن هذه الشخصية، ونأمل أن نكون قد وفقنا في دراستها من حيث مواقفها في الحياة والأحداث التي عاصرتها، والروايات والأحاديث التي نقلتها، والله الموفق</w:t>
      </w:r>
      <w:r>
        <w:rPr>
          <w:rFonts w:eastAsia="Amiri" w:cs="Amiri" w:ascii="Amiri" w:hAnsi="Amiri"/>
          <w:color w:val="111111"/>
          <w:sz w:val="28"/>
          <w:szCs w:val="28"/>
          <w:rtl w:val="true"/>
          <w:lang w:bidi="ar-SA"/>
        </w:rPr>
        <w:t>.</w:t>
      </w:r>
      <w:bookmarkStart w:id="33" w:name="pg11059_85558"/>
    </w:p>
    <w:p>
      <w:pPr>
        <w:pStyle w:val="Heading2"/>
        <w:numPr>
          <w:ilvl w:val="1"/>
          <w:numId w:val="1"/>
        </w:numPr>
        <w:rPr/>
      </w:pPr>
      <w:bookmarkStart w:id="34" w:name="__RefHeading___Toc1575825_1067777946"/>
      <w:bookmarkStart w:id="35" w:name="_Toc12"/>
      <w:bookmarkEnd w:id="33"/>
      <w:bookmarkEnd w:id="34"/>
      <w:r>
        <w:rPr>
          <w:rtl w:val="true"/>
        </w:rPr>
        <w:t>مظهر الحج نموذجا</w:t>
      </w:r>
      <w:bookmarkEnd w:id="35"/>
    </w:p>
    <w:p>
      <w:pPr>
        <w:pStyle w:val="BookText"/>
        <w:rPr/>
      </w:pPr>
      <w:r>
        <w:rPr>
          <w:rFonts w:ascii="Amiri" w:hAnsi="Amiri" w:eastAsia="Amiri" w:cs="Amiri"/>
          <w:color w:val="111111"/>
          <w:sz w:val="28"/>
          <w:sz w:val="28"/>
          <w:szCs w:val="28"/>
          <w:rtl w:val="true"/>
          <w:lang w:bidi="ar-SA"/>
        </w:rPr>
        <w:t>إن الحجّ إذا ما أداه الحاج المؤمن كما هو مرسوم له من قبل السماء وكما هو الحج الإبراهيمي الصحيح، فلا نستغرب إذا ما استعنت بهذا التشبيه الرائع الوارد في الاية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بُنْيانٌ مَرْصُوصٌ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يستفاد منه في وصف المؤمنين وهم في مواقف الحج وساحته بما يحملونه من قيم السماء بأن يكونوا كما هم في ميادين جهادهم لأعدائهم، وكما ينبغي أن يكونوا في ساحات القتال، بنيان مرصوص بنيان متين بقيمه ومبادئه، أن يكونوا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صافين أنفسهم متضامنين متكافلين متماسكين محكمين في أخلاقهم ومواقفهم وآرائهم وأهدافهم، كأنهم قطعة واحدة فقط لا اثنتين أو أكثر، لا فرجة فيها تخترق، ولا ثغرة فيها تستغل من قبل الآخرين أو تعطي صورة سيئة لهذا المشهد وهو يعيش معناه العبادي الواسع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بنيان أخلاقي دقيق نظيف لأمناء منهج السماء في الأرض ينأى هذا البنيان المبارك بنفسه عن عصبيات عديدة عصبية اللون وعصبية الجنس وعصبية القبيلة والعشيرة والنسب وعصبية المال والجاه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ويعد هذا حلقة من حلقات التربية الصالحة السليمة للحجاج وهم يمثلون أمتهم الأوسع والأكبر في كل مواسم الحج، ففريضة الحج تجربتهم التي من خلالها يمارسون عملياً ذلك البنيان ويتدربون عليه، والحج كما نعلم دورة تدريبية لكل معاني الدين ومفاهيم الحياة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لعلّي أكون موفقاً في اختياري واقتباسي عنواناً من الآية الكريمة الرابعة من سورة الصف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سميت السورة بالصف انطلاقاً من الآية المذكورة وتأكيداً على أهمية الصف المتماسك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لوصف ماهو مطلوب ويهدف إليه من قبل مناسك الحج ذات المظاهر الوحدوية العديدة وهي ما أكثرها وأعظمها مظاهر الوحدة في موسم الحج، وهي تتجلى في كل مواقيته ومناسكه وأنشطته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فإضافة إلى أن موسم الحج بحد ذاته أيامه رائعة جميلة وملتقى تعارفي جليل نافع، فهو يبني هيبة له في النفوس وجلالة له في القلوب ويشكل مسيرة نادرة قلّ مثيلها بل انعدم، ويترك مظهراً رائعاً للحجيج وهم يقفون تلك المواقف المهيبة وقد اتحدوا مكاناً وزماناً ولباساً، وهم يتحركون جميعاً من ميقات إلى آخر ومن منسك إلى آخر، ومن منزل إلى آخر، ومن أثر إلى آخر، فالمشاعر والمواضع كلها هدف لوحدة المشاعر وهدف للتوحيد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أن نستعرض ما في هذا الموسم وهذه الفريضة مما يتيسر لنا من مظاهر وعوامل توحيد الصف لا بد من كلمة أضيفها إلى ما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مما لاريب فيه أن الاجتماع والاتفاق توحيد للصف وسبيل إلى القوة والبقاء، وأن التفرق والاختلاف تمزيق للصف وطريق إلى الضعف والانهزام، و لا خلاف في أنه ما ارتفعت أمة من الأمم وعلت رايتها إلا بتوحيد صفوفها وتوحيد جهودها والتعاون والتلاحم بين أفرادها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نحاول أن نلقي أضواءً على فريضة الحج،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نراها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دليل على وحدة الصف المؤمن، الذي يظهر لنا وهو يؤدي مناسك الحج المتعددة وكأنه فعلًا بنيان مرصوص، لا تجد فيه خللًا ولا شائبةً ولا نقصاً، ما أروعه من كيان متماسك متين، وما أجله من جمع هائل تباركه العقول، وتهابه النفوس، وتهتز له المشاعر والعواطف فخراً واعتزازاً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 معي أخي المؤمن، حتى نرى ما يحمله الحج من معان جميلة استحق معها أن يحتل المكانة الأكبر والمنزلة الأعظم دينياً وأمنياً واجتماعياً وسياسياً واقتصادياً ليؤسس رصانة في المواقف، وثباتاً في المبادئ، وعظمة في المظاهر الموحدة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فالحج بداية نموذجاً يعد مبدأ عظيماً يدور حول إطاعة الله سبحانه وتعالى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هذه الطاعة هي أساس كل خير للأمة وبداية كل خير وأول الخير هو وحدتها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والآيات القرآنية و السنة النبوية الشريفة تدعو إلى تلك الطاعة وتحذر هذه</w:t>
      </w:r>
    </w:p>
    <w:p>
      <w:pPr>
        <w:pStyle w:val="BookText"/>
        <w:rPr/>
      </w:pPr>
      <w:r>
        <w:rPr>
          <w:rFonts w:ascii="Amiri" w:hAnsi="Amiri" w:eastAsia="Amiri" w:cs="Amiri"/>
          <w:color w:val="111111"/>
          <w:sz w:val="28"/>
          <w:sz w:val="28"/>
          <w:szCs w:val="28"/>
          <w:rtl w:val="true"/>
          <w:lang w:bidi="ar-SA"/>
        </w:rPr>
        <w:t>النصوص من الاختلاف والتنازع، لأن هذه الأمراض إن وقعت تنخر كيان الأمة وتجعله هشيماً متفتتاً،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وَأَطِيعُوا اللهَ وَرَسُولَهُ وَلا تَنَازَعُوا فَتَفْشَلُوا وَتَذْهَبَ رِيحُكُمْ وَاصْبِرُوا إِنَّ اللهَ مَعَ الصَّابِرِينَ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وفي صحيح مسلم عن أبي مسعود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مناكبنا في الصلاة،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استووا ولا تختلفوا فتختلف قلوبكم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والحج يشكل في كل عام موسماً عبادياً عظيماً، تتجسد فيه تلك الطاعة لله سبحانه وتعالى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وأخلاقاً وسيرة، وتنبثق بسببها وحدة المسلمين وقوتهم في أحسن مظاهرها وأبهى حللها، حيث تذوب الفوارق، وتتلاشى الحواجز، ويجتمع المسلمون في مشهد رائع أخّاذ، يبعث على السرور، ويسعد النفوس، ويبهج الأرواح والقلوب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والحج كما صرح القرآن الكريم، والأحاديث الشريفة، إلى جانب كونه عبادة وتقرباً إلى الله سبحانه، وإلى كون العبادة ظاهرة واضحة تحيط أجواءه وساحاته ومعالمه، فإنه لا يلغي ولا يقلل ما يتضمنه من منافع اجتماعية وفوائد ثقافية، واقتصادية وسياسية، وتربوية، تساهم في بناء المجتمع الإسلامي، وتزيد في وعيه وتوجيهه، وتساهم في حل مشاكله، وتنشيط مسيرته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العكس يوجدها وينميها ويدعو إليها ويحث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والحج يذكرنا بمن سار على تلك البطاح المباركة من أنبياء الله تعالى ورسله صلوات الله تعالى عليهم، ويذكرنا بعباده الصالحين وبالشهداء؛ ويتذكر الصحابة الغر المنتجبين رضي الله عنهم، وما لاقوه من البلاء في سبيل نشر هذا الدين الحنيف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فيشعر كل منا بأنه امتداد لتلك السلسلة المباركة، وذلك الركب الميمون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ويتذكر أن هذا البيت الذي يطوف حوله والمسعى الذي يسعى فيه والمعالم الأخرى ما كانت لتصل إليه لولا إرادة الله عز وجل وجهود الأنبياء والأئمة والشهداء والصالحين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والحج موسماً وفريضة هو ذلك النموذج الفذ والذي يعد مظهر وحدة المسلمين وقوتهم، فهم يشهدون في موسم الحج أروع مظاهر المساواة والتواضع والأخوة الإنسانية، عبر إلغاء كل ما من شأنه التمييز والطبقية والتعالي، وعبر خلع أسباب الظهور الاجتماعي كالأزياء مثلًا، ثم الظهور باللباس العبادي الموحد، حيث يحس الجميع أنهم بلا فوارق، وبالتالي يحسّون بوحدتهم وبالأخوة والمساواة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والحج تظاهرة إيمانية رائعة تشترك فيها صنوف متعددة من الأجناس والفئات والطبقات والقوميات على موعد واحد، وفي أرض واحدة، يرددون هتافاً واحداً، ويمارسون شعاراً واحداً، ويتجهون لغاية واحدة، وهي الإعلان عن العبودية والولاء لله وحده، والتحرر من كل آثار الشرك والجاهلية، بطريقة جماعية حركية، تؤثر في النفس، وتشبع المشاعر والأحاسيس بالإيمان وآثاره، وبمداليل التوحيد وثمارها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والحج يستشعر فيه المسلمون وحدة البشر ووحدة الأرض، فتنهار بينهم الحدود التي صنعتها الأنانيات والأطماع الإقليمية والقومية والعنصرية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يأتون من كل فج عميق من كل طريق بعيد ومكان ناء، يقطعون آلاف الأميال، ويخترقون كل الحواجز والحدود والبحار والمحيطات، ويجتازون كل الموانع التي صنعها الأعداء على أرض الله سبحانه وتعالى، استجابة لنداء العقيدة وتلبية لهتاف الإيمان وتلبية لدعوة شيخ الأنبياء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الحية الباقية الخالدة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والحج يلتقي فيه المسلمون بمؤتمرهم الكبير، فيتذاكرون في شؤونهم، ويتشاورون في أمور حياتهم وعقيدتهم، ويتبادلون الخبرات والتجارب والآراء والعادات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ويتعرف بعضهم على مشاكل بعض، ويطلع بعضهم على رأي بعض، ويتعرف بعضهم على أخبار بعضهم الآخر، فيزداد الوعي، وتنمو المعرفة، وتشحذ الهمم من أجل الإصلاح والتغيير والاهتمام</w:t>
      </w:r>
    </w:p>
    <w:p>
      <w:pPr>
        <w:pStyle w:val="BookText"/>
        <w:rPr/>
      </w:pPr>
      <w:r>
        <w:rPr>
          <w:rFonts w:ascii="Amiri" w:hAnsi="Amiri" w:eastAsia="Amiri" w:cs="Amiri"/>
          <w:color w:val="111111"/>
          <w:sz w:val="28"/>
          <w:sz w:val="28"/>
          <w:szCs w:val="28"/>
          <w:rtl w:val="true"/>
          <w:lang w:bidi="ar-SA"/>
        </w:rPr>
        <w:t xml:space="preserve">بشؤون الأمة والعقيدة، فتخطط المشاريع، ويفكر في الأعمال، وتؤسس المراكز الفكرية والسياسية والاجتماعية والاقتصادية، ويستعين بعضهم ببعض، وكأنهم جسد واحد، وروح واحدة، وكيان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فللحج إذن وقت محدد ومكان معين ومناسك وإن تعددت فهي واحدة، وزي موحد ونداء واحد، يجتمع فيه المسلمون ليؤدوا فيه مناسكهم، وقد تحدث عن هذا القرآ 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ألْحَجُّ أَشْهُرٌ مَعْلُومَاتٌ فَمَنْ فَرَضَ فِيهِنَّ الْحَجَّ فَلا رَفَثَ وَلا فُسُوقَ وَلا جِدَالَ فِى الْحَجِّ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جَعَلَ اللهُ الْكَعْبَةَ الْبَيْتَ الْحَرَامَ قِيَامًا لِلنَّاسِ وَالشَّهْرَ الْحَرَامَ وَالْهَدْىَ وَالْقَلَائِدَ</w:t>
      </w:r>
    </w:p>
    <w:p>
      <w:pPr>
        <w:pStyle w:val="BookText"/>
        <w:rPr/>
      </w:pPr>
      <w:r>
        <w:rPr>
          <w:rFonts w:ascii="Amiri" w:hAnsi="Amiri" w:eastAsia="Amiri" w:cs="Amiri"/>
          <w:color w:val="111111"/>
          <w:sz w:val="28"/>
          <w:sz w:val="28"/>
          <w:szCs w:val="28"/>
          <w:rtl w:val="true"/>
          <w:lang w:bidi="ar-SA"/>
        </w:rPr>
        <w:t>ثُمَّ لِيَقْضُوا تَفَثَهُمْ وَلْيُوفُوا نُذُورَهُمْ وَلْيَطَّوَّفُوا بِالْبَيْتِ الْعَتِيقِ</w:t>
      </w:r>
    </w:p>
    <w:p>
      <w:pPr>
        <w:pStyle w:val="BookText"/>
        <w:rPr/>
      </w:pPr>
      <w:r>
        <w:rPr>
          <w:rFonts w:ascii="Amiri" w:hAnsi="Amiri" w:eastAsia="Amiri" w:cs="Amiri"/>
          <w:color w:val="111111"/>
          <w:sz w:val="28"/>
          <w:sz w:val="28"/>
          <w:szCs w:val="28"/>
          <w:rtl w:val="true"/>
          <w:lang w:bidi="ar-SA"/>
        </w:rPr>
        <w:t>هكذا إذن حددت الآيات زمناً وعينت مكاناً لهذه الفريضة المباركة وهما يشكلان وغيرهما مظهراً مهماً من مظاهر الوحدة، فتوحيد الزمن والموضع من توحيد 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الكل مطالب بأداء مناسك الحج من أماكن محددة بدءاً بالإحرام من المواقيت المعروفة من غير تجاوز، والطواف بالبيت المحدد دون غيره، والسعي بين الصفا والمروة، والوقوف بعرفة، ثم المزدلفة والمبيت بمنى ليلتين أو ثلاثاً لأداء أعمالها من الذبح والحلق أو التقصير ورمي الجمار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فقط إذن الظرف الزمني محدد والظرف المكاني معين والمواقيت، بل حتى المناسك والأنشطة التي يكلف بها الحجاج هي الأخرى محددة، فكلهم يقومون بنفس الأعمال مما يجسد ويعمق المساواة بينهم تمهيداً لبناء الأخوة والمحبة، ويجعل الوحدة بينهم متجددة في كل ساعة وفي كل مكان وفي كل عمل يقومون به ويؤدونه، وتعيش معهم في كل خطوة يخطونها وفي كل ساعة يقضونها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جميع هذا يعد دليلًا على الترغيب الملحّ والتشجيع في توحيد الصفوف وتحقيق ما في الوحدة من قوة وصلابة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 كما هو واضح من وظائفه ومهامه وأهدافه، يفسح المجال ويعطي الفرصة ويهيؤها للمسلمين لمواساة بعضهم بعضاً من خلال لقاءاتهم المتكررة، وتقارب آمالهم وآلامهم، وهذا مقوم مهم لقوتهم ووحدتهم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أيضاً من مظاهر هذه الفريضة المباركة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 يعد موسماً كبيراً واعياً رائداً واعداً لاجتماع العلماء والمفكرين والدعاة إلى الله والمصلحين، وهم أهل الذكر والفكر وهم القادرون على التشاور بينهم، لأنهم الأجدر في البحث بشأن هموم الدين ومشاكل الأمة والعمل على إيجاد حلول لها و جمع شملها، والبحث في الوسائل والأساليب المعينة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والحج موسم لاجتماع الأغنياء بالفقراء، والعمل على مواساتهم، والتعرف على آلامهم وحاجاتهم ثم التخفيف عنهم، مما يجسد مبدأ التضامن والتلاحم بين أفراد هذه الأمة المرحومة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 تواجد واعد في تلك البقاع المباركة لأيام وإن كانت قليلة، ويعد اختباراً لآمال الأمة وإرادتها، وبوتقةً لأنشطتها ولما يشغل بالها، حيث يتطلعون جميعاً إلى عهد زاهر تتظافر فيه جهودهم، ليشكلوا وحدة شاملة، ترفعهم فوق الأمم، وتعيد لهم تلك الريادة والسيادة التي ضاعت من أيديهم بسبب الفرقة والنزاع، ويتم الله تعالى وعده لهذه الأمة بالاستخلاف الموعود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غالب على أمره، وهو يتولى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 وتعالى في محكم كتابه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وَعَمِلُوا الصَّالِحَاتِ لَيَسْتَخْلِفَنَّهُمْ فِى الأرْضِ كَمَا اسْتَخْلَفَ الَّذِينَ مِنْ قَبْلِهِمْ وَلَيُمَكِّنَنَّ لَهُمْ دِينَهُمُ الَّذِي ارْتَضَى لَهُمْ وَلَيُبَدِّلَنَّهُمْ مِنْ بَعْدِ خَوْفِهِمْ أَمْناً يَعْبُدُونَنِى لا يُشْرِكُونَ بِى شَيْئاً وَمَنْ كَفَرَ بَعْدَ ذَلِكَ فَأُولَئِكَ هُمُ الْفَاسِقُون </w:t>
      </w:r>
      <w:r>
        <w:rPr>
          <w:rStyle w:val="FootnoteAnchor"/>
          <w:rtl w:val="true"/>
        </w:rPr>
        <w:footnoteReference w:id="485"/>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انطلاقاً من بركات هذا البيت الأول والمعمور ومن هداه ومن خصائصه و آياته البينات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 بَيْتٍ وُضِعَ لِلنَّاسِ لَلَّذِى بِبَكَّةَ مُبَارَكًا وَهُدًى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آيَاتٌ بَيِّنَاتٌ مَّقَامُ إِبْرَاهِيمَ وَمَن دَخَلَهُ كَانَ آمِنًا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والحج تتحقق فيه وحدة العبادة ووحدة الأخوة الإسلامية بكل معانيها، ومظاهر هذا واضحة جلية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فالرب واحد، والقبلة واحدة، والمشاعر واحدة، واللباس واحد، والمناسك واحدة، والزمان واحد، والمكان واحد، كل شي‌ء يتسم بالوحدة ويؤشر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هذه المظاهر تجتمع في الحج، وهي مدعاة للإحساس بوحدة الشعور، وموجبة للتآخي، والتعارف، والتعاون على مصالح الدين والدنيا، كيف لا يكون كذلك والكعبة هي الجامعة وهي عنوان التوحيد، عنوان الدين، عنوان الإسلام، وهي كما جاء في صحيح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يزال الدين قائماً ما قامت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فالكعبة تمثل العنوان الخارجي للإسلام، فما دامت الكعبة المشرفة قائمة يؤمها المسلمون في جموع كبيرة في حجهم ويطوفون بها ويعظمونها ويتوجهون إليها في عبادتهم، فالدين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الكعبة أول مظاهر الوحدة، فهي إضافة إلى أنها قبلة المسلمين التي يتوجه إليها في كل يوم خمس مرات أكثر من مليار مسلم، تلخص عنوان دعوة الرسل إلى توحيد الله، ووحدة المسلمين أي كلمة التوحيد ووحدة الكلمة ووحدة الموقف، وحتى تظهر هذه المشابهة بين الكعبة المشرفة ودعوة الرسل هو أن الكعبة كانت ولا تزال أهم العوامل لقيام الناس في توحيد الله وتعظيمه وعبادته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الحج يجتمع المسلمون من أقطار الأرض حول الكعبة، حول البيت العتيق، الذي يتجهون إليه كما قلنا كل يوم خمس مرات، بل في كل فرض ومستحب ودعاء، البيت الذي يقصدونه بقلوبهم وأفئدتهم من خلال صلواتهم وهم في بلادهم الشاسعة البعيدة، هم الآن يجتمعون حوله ويرى بعضهم بعضاً، يتصافحون، ويتشاورون، ويتحابون، خلعوا تلك الملابس المختلفة والمتباينة من على أجسادهم، ووحدوا لباسهم، ليجتمع بياض الثياب مع بياض القلوب، فهو صفاء في صفاء، صفاء في ظواهرهم وصفاء في بواطنهم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الإشارة إلى أن هذه الفريضة فيها من المعاني الروحية التي لاتعطيها أو لا تتأتى لعبادة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أيضاً من أسمى مظاهر هذه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تقديس تلك الأماكن المعظمة والاهتمام بها والتواجد فيها والاستزادة من معانيها ومضامينها له الأثر البالغ في تربية الحجاج وتطهيرهم وتوعيتهم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رأس تلك الأماكن الشريفة الكعبة المعظمة زادها الله شرفاً؛ فهي أول بيوت العبادة التي وضعها الله لعبادته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 بَيْتٍ وُضِعَ لِلنَّاسِ لَلَّذِى بِبَكَّةَ مُبَارَكًا وَهُدًى لِّلْعَالَمِينَ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أن بوأه الله تعالى لنبيه وخليله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بَوَّأْنا لإِبْراهِيمَ مَكانَ الْبَيْتِ أَنْ لا تُشْرِكْ بِى شَيْئاً وَ طَهِّرْ بَيْتِىَ لِلطَّائِفِينَ وَ الْقائِمِينَ وَ الرُّكَّعِ السُّجُودِ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والله تعالى هو ربه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فَلْيَعْبُدُوا رَبَّ هذَا الْبَيْتِ الَّذِى أَطْعَمَهُمْ مِنْ جُوعٍ وَ آمَنَهُمْ مِنْ خَوْفٍ</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وهوصاحب هذا البيت دون غيره، وهي أي الكعبة أصل الأرض، كما في رواية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لَيْسَ مِنْ بَيْتٍ وَضَعَهُ اللهُ عَلَى وَجْهِ الْأَرْضِ إِلَّا لَهُ رَبٌّ وَ سُكَّانٌ يَسْكُنُونَهُ، غَيْرَ هَذَا الْبَيْتِ، فَإِنَّهُ لَا رَبَّ لَهُ إِلَّا اللهُ عَزَّ وَ جَلَّ، وَ هُوَ الْحُرُّ،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خَلَقَهُ قَبْلَ الْأَرْضِ، ثُمَّ خَلَقَ الْأَرْضَ مِنْ بَعْدِه، فَدَحَاهَا مِنْ تَحْتِهِ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أَبَانِ بْنِ عُثْمَانَ عَمَّنْ أَخْبَرَهُ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 الْبَيْتُ الْعَتِيقَ؟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بَيْتٌ حُرٌّ عَتِيقٌ مِنَ النَّاسِ لَمْ يَمْلِكْهُ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راحت الأحاديث المباركة تبين أهمية الكعبة المشرفة، وأنها أحب البقاع إليه تعالى، وراحت تربط الناس بالكعبة وتشدهم إليها عن طريق بيان ما للإنسان المرتبط بها بأي نوع من الارتباط سواء في الطواف أم في غيره من الثواب العظيم، وقوة دافعة لثبات الموقف وتوحيد الصفوف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راحت هذه الروايات وغيرها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تؤكد بكل وضوح أن الترابط بينهم وبينها وثيق ولا يمكن الفصل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قَاعِداً إِلَى جَنْبِ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مُحْتَبٍ مُسْتَقْبِلَ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النَّظَرَ إِلَيْهَا عِبَادَةٌ فَجَاءَهُ رَجُلٌ مِنْ بجيلَةَ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عُمَرَ فَقَالَ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كَعْبَ الْأَحْبَارِ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الْكَعْبَةَ تَسْجُدُ لِبَيْتِ الْمَقْدِسِ فِي كُلِّ غَدَاةٍ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فِيمَا قَالَ كَعْبُ الْأَحْبَارِ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الْقَوْلُ مَا قَالَ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 كَذَبَ كَعْبُ الْأَحْبَارِ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غَضِبَ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رَأَيْتُهُ اسْتَقْبَلَ أَحَداً بِقَوْلِ كَذَبْتَ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عَزَّ وَ جَلَّ بُقْعَةً فِي الْأَرْضِ أَحَبَّ إِلَيْهِ مِنْهَا، ثُمَّ أَوْمَأَ بِيَدِهِ نَحْوَ الْكَعْبَةِ، وَ لَا أَكْرَمَ عَلَى اللهِ عَزَّ وَ جَلَّ مِنْهَا، لَهَا حَرَّمَ اللهُ الْأَشْهُرَ الْحُرُمَ فِي كِتَابِهِ يَوْمَ خَلَقَ السَّمَاوَاتِ وَ الْأَرْضَ ثَلَاثَةٌ مُتَوَالِيَةٌ لِلْحَجِّ شَوَّالٌ وَ ذُو الْقَعْدَةِ وَ ذُو الْحِجَّةِ وَ شَهْرٌ مُفْرَدٌ لِلْعُمْرَةِ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الصحيح عَنْ سَعِيدِ بْنِ عَبْدِ اللهِ الْأَعْرَجِ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الْأَرْضِ إِلَى اللهِ تَعَالَى مَكَّةُ، وَ مَا تُرْبَةٌ أَحَبَّ إِلَى اللهِ عَزَّ وَ جَلَّ مِنْ تُرْبَتِهَا، وَ لَا حَجَرٌ أَحَبَّ إِلَى اللهِ مِنْ حَجَرِهَا، وَ لَا شَجَرٌ أَحَبَّ إِلَى اللهِ مِنْ شَجَرِهَا، وَ لَا جِبَالٌ أَحَبَّ إِلَى اللهِ مِنْ جِبَالِهَا، وَ لَا مَاءٌ أَحَبَّ إِلَى اللهِ مِنْ 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النظر إليها جاء في الصحيح عَنْ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إِلَى الْكَعْبَةِ عِبَادَةٌ وَ النَّظَرُ إِلَى الْوَالِدَيْنِ عِبَادَةٌ وَ النَّظَرُ إِلَى الْإِمَامِ عِبَادَةٌ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نَظَرَ إِلَى الْكَعْبَةِ كُتِبَتْ لَهُ حَسَنَةٌ وَ مُحِيَتْ عَنْهُ عَشْرُ 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إِسْمَاعِيلَ بْنِ مُسْلِمٍ عَنْ جَعْفَرٍ عَنْ أَبِيهِ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إِلَى الْكَعْبَةِ حُبّاً لَهَا يَهْدِمُ الْخَطَايَا هَدْماً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إِلَى الْكَعْبَةِ عِبَادَةٌ وَ النَّظَرَ إِلَى الْوَالِدَيْنِ عِبَادَةٌ وَ النَّظَرَ إِلَى الْمُصْحَفِ مِنْ غَيْرِ قِرَاءَةٍ عِبَادَةٌ وَ النَّظَرَ إِلَى وَجْهِ الْعَالِمِ عِبَادَةٌ وَ النَّظَرَ إِلَى آلِ مُحَمَّدٍ عليهم السلام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الصحيح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جَعَلَ حَوْلَ الْكَعْبَةِ عِشْرِينَ وَ مِائَةَ رَحْمَةٍ، مِنْهَا سِتُّونَ لِلطَّائِفِينَ وَ أَرْبَعُونَ لِلْمُصَلِّينَ وَ عِشْرُونَ لِلنَّاظِرِينَ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الْحَسَنِ بْنِ رَاشِدٍ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خَرَجْتُمْ حُجَّاجاً إِلَى بَيْتِ اللهِ فَأَكْثِرُوا النَّظَرَ إِلَى بَيْتِ اللهِ، فَإِنَّ لِلهِ مِائَةً وَ عِشْرِينَ رَحْمَةً عِنْدَ بَيْتِهِ الْحَرَامِ سِتُّونَ لِلطَّائِفِينَ وَ أَرْبَعُونَ لِلْمُصَلِّينَ وَ عِشْرُونَ لِلنَّاظِرِينَ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أَبِي عَبْدِ اللهِ الْخَزَّازِ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لِلْكَعْبَةِ لَلَحْظَةً فِي كُلِّ يَوْمٍ يُغْفَرُ لِمَنْ طَافَ بِهَا أَوْ حَنَّ قَلْبُهُ إِلَيْهَا أَوْ حَبَسَهُ عَنْهَا عُذْرٌ</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الترابط بينها وبين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لهذا الترابط والصلة من جذب للناس نحوها من أهمية ووقع على النفوس وما يستحقه من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الخبر عَنْ عَلِيِّ بْنِ عَبْدِ الْعَزِيزِ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نَظَرَ إِلَى الْكَعْبَةِ بِمَعْرِفَةٍ فَعَرَفَ مِنْ حَقِّنَا وَ حُرْمَتِنَا مِثْلَ الَّذِي عَرَفَ مِنْ حَقِّهَا وَ حُرْمَتِهَا، غَفَرَ اللهُ لَهُ ذُنُوبَهُ وَ كَفَاهُ هَمَّ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وإن للحج أسراراً بديعة، وحكماً متنوعة، وبركاتٍ متعددة، ومنافع مشهودة، سواء على مستوى الأفراد أم على مستوى الأمة، قال الله تبارك وتعالى في محكم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وَأَذِّن فِى النَّاسِ بِالْحَجِّ يَأْتُوكَ رِجَالًا وَعَلَى كُلِّ ضَامِرٍ يَأْتِينَ مِن كُلِّ فَجٍّ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لِيَشْهَدُوا مَنَافِعَ لَهُمْ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الحج ميدان فسيح يتدرب فيه الحاج عملياً على اكتساب الأخلاق الجميلة والآداب الحميدة، على الحلم، والصبر، والمداراة، وكظم الغيظ من جراء ما يلقى من الزحام، والتعب، والنصب سواء في الطريق إلى الحج، أم في الطواف، أم في السعي، أم في رمي الجمار، أم غيرها من المناسك؛ فيتحمل الحاج ما يلقاه من ذلك؛ لعلمه بأن الحج أيام معدودة، ولخوفه من فساد حجه إذا هو أطلق لنفسه نوازع الشر، ولإدراكه بأن الحجاج ضيوف الرحمن؛ فإكرامهم، والصبر على ما يصدر من بعضهم، دليل على إجلال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تحمل الحاج تلك المشاق في أيام الحج صار ذلك دافعاً لأن يتخلق بالأخلاق الجميلة بقية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والحج يذكّر أصحابه ومريديه بالآخرة؛ فازدحام الناس وهم يموج بعضهم في بعض، وهم في صعيد واحد، وبلباس واحد، وقد حسروا عن رؤوسهم، وتجردوا من ثيابهم، ولبسوا الأردية والأزر، وتجردوا من ملذات الدنيا، ومتعها، تذكر يوم حشرهم على ربه؛ فيبعثهم ذلك إلى الاستعداد للآخرة، ويقودهم إلى استصغار متاع الحياة الدنيا، ويرفعهم عن الاستغراق فيها، ويكبر بِهِمتهم ويتركوا كل ما يدعو الى السوء والبغضاء وحب 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فيقترب كل واحد منهم من محبة إخوانه الآخرين ويستغرق بعضهم في مودة بعضهم الآخر، ويتم الاطلاع على مشاكلهم وحاجياتهم، وهذا مدعاة لحب الوحدة وتقوية الصف المسلم والساحة المؤمنة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والحج يعد تجمعاً بشرياً ضخماً، يستقطب الملايين من المسلمين، من مختلف الأقطار والأمصار، فهو ينتج حركة بشرية هائلة، يتبعها تحرك اقتصادي ومالي ضخم، عن طريق النقل، والاستهلاك، وحمل البضائع وتبادل النقود، وشراء الأضاحي والحاجيات ومستلزمات الحج والإقامة والسفر والتنقل، فينتفع العديد من المسلمين بذلك، ويشهد مجتمعهم حركة اقتصادية وتجارية ومالية نشطة يكون هذا سبباً في تعارفهم و تآلفهم وتعاونهم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مدرسة يتعلم فيها الحاج، يتعلم الكرم، والبذل، والإيثار، والبر، والرحمة، وذلك من خلال ما يراه من المواقف النبيلة الرائعة التي تجسد هذه المعاني؛ فهذا سخي يجود بالإنفاق على المساكين، وذاك كريم بخلقه يعفو عمن أساء إليه، وأخطأ في حقه، وذاك رحيم يعطف على المساكين ويتلطف بهم، وذاك حليم يصبر على ما يلقاه من أذى، وذاك برّ بوالده يحمله على عاتقه، وذاك يحوط أمه العجوز بلطفه ورعايته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ويكتسب الإنسان الحاج الأخلاق الجميلة عند رؤيته من لا يدركون معنى الحج، وهم الذين يغضبون لأدنى سبب، وتطيش أحلامهم عند أتفه الأمور، كيف يكون اكتسابه؟ بتجنبه ما هم عليه من خلق لا يليق بآداب وأخلاق هذا الموسم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رأى العاقل البصير سوء فعال هؤلاء انبعث إلى ترك الغضب، وتجافى عن مرذول الأخلاق، ونأى عما هم عليه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الحج إعداد وتربية لسلوك الفرد ونوازعه بل هو إعداد وتربية لسلوك الجماعة ونوازعها، وبالتالي إعداد وتربية لسلوك الأمة ونوازعها، ففيه تتعود كل هذه المفاصل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بدءاً بالفرد الحاج مروراً بالجماعة الحاجة، فالأمة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وتحمل المشاق وحسن الخلق بدءاً باللطف والتواضع واللين وحسن المحادثة مروراً بالكرم والتعاطف والتراحم وانتهاء بالامتناع عن الكذب والغيبة والجدال والخصومة والتكبر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والحج دورة ميدانية يتعود الإنسان الحاج فرداً كان أم جماعة أم أمة، الألفة والتعارف عن طريق السفر والاختلاط فتنمو لديه الروح الاجتماعية وتتهذب عنده الملكات الأخلاقية، كل هذا وهو يشارك في كل الممارسات التربوية، ويساهم في التفاعل البشري الرائع، الذي يشهده في الحج، في حضره وفي سفره، في سكنه وإقامته وفي ترحاله، و بأرقى درجات الالتزام والاستقامة السلوكية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تحدث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منافع الحج وفوائده، بإجابته البليغة عن سؤال أحد أصحابه وهو هشام بن الحكم، فقد سأله ما العلة التي من أجلها كلف الله سبحانه وتعالى العباد بالحج والطواف بالبيت؟</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خلق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وأمرهم بما يكون من أمر الطاعة في الدين، ومصلحتهم من أمر دنياهم، فجعل فيه الاجتماع من الشرق والغرب ليتعارفوا ولينزع كل قوم من التجارات من بلد إلى بلد، ولينتفع بذلك المكاري والجمال، ولتعرف آثار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وتعرف أخباره ويذكر ولا ينسى</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يتطابق مع تعليل الإمام الصادق وتحليله لمنافع الحج وآثاره الاجتماعية التي يجنيها الفرد والمجتمع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أمروا بالحج لعلة الوفادة إلى الله عز وجل، وطلب الزيادة، والخروج من كل ما اقترف العبد، تائباً مما مضى، مستأنفاً لما يستقبل، مع ما فيه من إخراج الأموال، وتعب الأبدان، والاشتغال عن الأهل والولد، وحظر النفس عن اللذات، شاخصاً في الحر والبرد، ثابتاً على ذلك دائماً، مع الخضوع والاستكانة والتذلل، مع ما في ذلك لجميع الخلق من المنافع، لجميع من في شرق الأرض وغربها، ومن في البرّ والبحر ممن يحجّ وممن لم يحجّ، من بين تاجر وجالب وبائع ومشترٍ وكاسب ومسكين ومكار وفقير، وقضاء حوائج أهل الأطراف في المواضع الممكن لهم الاجتماع فيه، مع ما فيه من التفقه، ونقل أخبار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 صقع وناحية، كما قال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لا نَفَرَ مِنْ كُلِّ فِرْقَةٍ مِنْهُمْ طائِفَةٌ لِيَتَفَقَّهُوا فِى الدِّينِ وَ لِيُنْذِرُوا قَوْمَهُمْ إِذا رَجَعُوا إِلَيْهِمْ لَعَلَّهُمْ يَحْذَرُونَ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لقد شاء الله تعالى أن يكون الحج محراباً للعبادة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ومدرسة للتربية والتوجيه وموسماً للمنفعة وتحقيق المصالح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وساحة مباركة لتوحيد الصفوف المؤمنة والأمة المؤمنة بما ذكرناه مما فهمناه وعرفناه وقرأناه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لتنال بذلك حب الله تعالى ورضاه، ولتحقق ما تصبو إليه من خير عميم وكرامة وعز لا يضام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هو الحج وهكذا هي مظاهره، وهكذا هي معانيه ومفاهيمه وأبعاده وآثاره وعطا ءاته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مِنَ اللهِ أَكْبَرُ ذلِكَ هُوَ الْفَوْزُ الْعَظِيمُ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إنه بحق خير فريضة وأعظم ميدان وأصدق ساحة تطبيقية لمبدأ التعارف الجميل الذي صدعت به الاية الكريمة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النَّاسُ إِنَّا خَلَقْناكُمْ مِنْ ذَكَرٍ وَ أُنْثى وَ جَعَلْناكُمْ شُعُوباً وَ قَبائِلَ لِتَعارَفُوا</w:t>
      </w:r>
      <w:r>
        <w:rPr>
          <w:rFonts w:eastAsia="Amiri" w:cs="Amiri" w:ascii="Amiri" w:hAnsi="Amiri"/>
          <w:color w:val="111111"/>
          <w:sz w:val="28"/>
          <w:szCs w:val="28"/>
          <w:rtl w:val="true"/>
          <w:lang w:bidi="ar-SA"/>
        </w:rPr>
        <w:t xml:space="preserve">. </w:t>
      </w:r>
      <w:r>
        <w:rPr>
          <w:rStyle w:val="FootnoteAnchor"/>
          <w:rtl w:val="true"/>
        </w:rPr>
        <w:footnoteReference w:id="493"/>
      </w:r>
      <w:bookmarkStart w:id="36" w:name="pg11059_85573"/>
    </w:p>
    <w:p>
      <w:pPr>
        <w:pStyle w:val="Heading2"/>
        <w:numPr>
          <w:ilvl w:val="1"/>
          <w:numId w:val="1"/>
        </w:numPr>
        <w:rPr/>
      </w:pPr>
      <w:bookmarkStart w:id="37" w:name="__RefHeading___Toc1575827_1067777946"/>
      <w:bookmarkStart w:id="38" w:name="_Toc13"/>
      <w:bookmarkEnd w:id="36"/>
      <w:bookmarkEnd w:id="37"/>
      <w:r>
        <w:rPr>
          <w:rtl w:val="true"/>
        </w:rPr>
        <w:t>قراءة في آية من آيات الحج‌</w:t>
      </w:r>
      <w:bookmarkEnd w:id="38"/>
    </w:p>
    <w:p>
      <w:pPr>
        <w:pStyle w:val="BookText"/>
        <w:rPr/>
      </w:pPr>
      <w:r>
        <w:rPr>
          <w:rFonts w:ascii="Amiri" w:hAnsi="Amiri" w:eastAsia="Amiri" w:cs="Amiri"/>
          <w:color w:val="111111"/>
          <w:sz w:val="28"/>
          <w:sz w:val="28"/>
          <w:szCs w:val="28"/>
          <w:rtl w:val="true"/>
          <w:lang w:bidi="ar-SA"/>
        </w:rPr>
        <w:t xml:space="preserve">وَأَتِمُّواْ الْحَجَّ وَالْعُمْرَةَ لِلهِ فَإِنْ أُحْصِرْتُمْ فَمَا اسْتَيْسَرَ مِنَ الْهَدْىِ ولا تحلقوا رؤوسكم حتى يبلغ الهدى محله فَمَن كَانَ مِنكُم مَّرِيضاً أَوْ بِهِ أَذًى مِّن رَّأْسِهِ فَفِدْيَةٌ مِّن صِيَامٍ أَوْ صَدَقَةٍ أَوْ نُسُكٍ فَإِذَا أَمِنتُمْ فَمَن تَمَتَّعَ بِالْعُمْرَةِ إِلَى الْحَجِّ فَمَا اسْتَيْسَرَ مِنَ الْهَدْىِ فَمَن لَّمْ يَجِدْ فَصِيَامُ ثَلاثَةِ أَيَّامٍ فِى الْحَجِّ وَسَبْعَةٍ إِذَا رَجَعْتُمْ تِلْكَ عَشَرَةٌ كَامِلَةٌ ذَلِكَ لِمَن لَّمْ يَكُنْ أَهْلُهُ حَاضِرِى الْمَسْجِدِ الْحَرَامِ وَاتَّقُواْ اللهَ وَاعْلَمُواْ أَنَّ اللهَ شَدِيدُ الْعِقَابِ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توزعت الآيات الخاصة بالحج على سور عديدة كسورة البقرة وآل عمران والمائدة وسورة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سورة البقرة وبعد أن ذكر سبحانه وتعالى أحكام الصيام، ثم تحدث عن الأهلة وأنها مواقيت للناس والحج، وعطف بذكر الجهاد، فالأشهر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في بيان مناسك الحج بالآيات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بإتمام الحج والعمرة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والآية المذكورة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أول آية نزلت في خصوص الحج، بمقاطعها التي جاءت في أفعال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الآيات الأخرى نزلت في حجة الوداع آخر حجة حجها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تشريع حج التمتع، حيث إن أول ما يلاحظ في بناء هذه الآيات جميعاً هو تلك الدقة التعبيرية في معرض التشريع، وتقسيم الفقرات في الآية لتستقل كل فقرة ببيان الحكم الذي تستهدفه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ومجي‌ء الاستدراكات على كل حكم قبل الانتقال إلى الحكم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ربط هذا كله في النهاية بالتقوى ومخافة الله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يهمنا في هذه المقالة هو أن نقف عند المقطع الأول من الآية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أَتِمُّوا الْحَجَّ وَ الْعُمْرَةَ لِلهِ و هذه الآية هي واحدة من آيات الحج التي يستدل ببعضها على 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عَلَى النَّاسِ حِجُّ الْبَيْتِ مَنِ اسْتَطاعَ إِلَيْهِ سَبِيلًا وَ مَنْ كَفَرَ فَإِنَّ اللهَ غَنِىٌّ عَنِ الْعالَمِينَ</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كفر باعتقاده أنه غير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أَذِّنْ فِى النَّاسِ بِالْحَجِّ يَأْتُوكَ رِجالًا وَ عَلى كُلِّ ضامِرٍ يَأْتِينَ مِنْ كُلِّ فَجٍّ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لِيَشْهَدُوا مَنافِعَ لَهُمْ وَ يَذْكُرُوا اسْمَ اللهِ فِى أَيَّامٍ مَعْلُوماتٍ عَلى ما رَزَقَهُمْ مِنْ بَهِيمَةِ الأَنْعامِ فَكُلُوا مِنْها وَ أَطْعِمُوا الْبائِسَ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لْيَقْضُوا تَفَثَهُمْ وَ لْيُوفُوا نُذُورَهُمْ وَ لْيَطَّوَّفُوا بِالْبَيْتِ الْعَتِيقِ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و الفقرة الأولى في الآية التي نقف عندها تتضمن الأمر بإتمام أعمال الحج والعمرة إطلاقاً متى بدأ الحاج أو المعتمر فأهلّ بحج أو بعمرة أو بهما معاً، أو أنها تتضمن الأمر بابتداء مشروعية الحج والعمرة على الاختلاف في المراد من الفعل وَ أَتِمُّوا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هذا المقطع من ضمن الآية التي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الحديبية سنة ست للهجرة، حين صدّ المشركون المسلمين عن بيت الله الحرام، وذهب بعضهم إلى أن الحج لم يكن قد فرض بعد حيث إنه فرض في السنة التاسعة للهجرة على رأيهم 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حِجُّ الْبَيْتِ مَنِ اسْتَطاعَ إِلَيْهِ سَبِيلًا وَ مَنْ كَفَرَ فَإِنَّ اللهَ غَنِىٌّ عَنِ الْعالَمِينَ </w:t>
      </w:r>
      <w:r>
        <w:rPr>
          <w:rStyle w:val="FootnoteAnchor"/>
          <w:rtl w:val="true"/>
        </w:rPr>
        <w:footnoteReference w:id="497"/>
      </w:r>
      <w:r>
        <w:rPr>
          <w:rFonts w:ascii="Amiri" w:hAnsi="Amiri" w:eastAsia="Amiri" w:cs="Amiri"/>
          <w:color w:val="111111"/>
          <w:sz w:val="28"/>
          <w:sz w:val="28"/>
          <w:szCs w:val="28"/>
          <w:rtl w:val="true"/>
          <w:lang w:bidi="ar-SA"/>
        </w:rPr>
        <w:t xml:space="preserve">ولهذا فهموا أن المقصود من الكلام في الآية وَأَتِمُّوُا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العمرة وليس الحج، لأن الحج لم يفرض على رأيهم بعد، وإنما ذكر الحج تبشيراً للمؤمنين بأنهم سيتمكنون من الحج فيما بعد، وعدوا هذا من معجزات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فإن هذه الآية لا تدلنا على تاريخ بداية إقرار فرض الحج في الإسلام وأنه في السنة السادسة، وإلا فإن الحج فرض من عهد نبي الله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ألفي سنة قبل الميلاد تزيد أو تنقص قليلًا فهو الذي شرعه بأمر الله تعالى، وجاء الإسلام وأقرّ فريضة الحج إلى يوم القيامة وطهر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من الأوثان وعبادة الأصنام كما طهربيدي نبي الله إبراهيم وابنه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عَهِدْنا إِلى إِبْراهِيمَ وَ إِسْماعِيلَ أَنْ طَهِّرا بَيْتِىَ لِلطَّائِفِينَ وَ الْعاكِفِينَ وَ الرُّكَّعِ السُّجُودِ </w:t>
      </w:r>
      <w:r>
        <w:rPr>
          <w:rStyle w:val="FootnoteAnchor"/>
          <w:rtl w:val="true"/>
        </w:rPr>
        <w:footnoteReference w:id="498"/>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بَوَّأْنا لإِبْراهِيمَ مَكانَ الْبَيْتِ أَنْ لا تُشْرِكْ بِى شَيْئاً وَ طَهِّرْ بَيْتِىَ لِلطَّائِفِينَ وَ الْقائِمِينَ وَ الرُّكَّعِ السُّجُودِ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وأزال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الفريضة المباركة كل ما أصابها من شوائب علقت بها وانحرافات أصابتها بما فعلته أيدي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هذه الآية تعدّ واحدة من آيتين اثنتين تردد رأيهم بينهما في إثبات تاريخ وجوب الحج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أَتِمُّوا الْحَجَّ وَ الْعُمْرَةَ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السنة السادسة للهجرة، و الآية الثانية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 المدنية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عَلَى النَّاسِ حِجُّ الْبَيْتِ مَنِ اسْتَطاعَ إِلَيْهِ سَبِيلًا نزلت في السنة التاسعة 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قال جماعة من الصحابة والتابعين ومن بعدهم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وجب علينا فرض الحج بقوله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عَلَى النَّاسِ حِجُّ الْبَيْتِ مَنِ اسْتَطاعَ إِلَيْهِ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ففريضة الحج لم يأت وجوبها فى سورة الحج كما يبدو بل أظهر الأقوال أنه قد جاء فى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عَلَى النَّاسِ حِجُّ الْبَيْتِ مَنِ اسْتَطاعَ إِلَيْهِ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وتاريخ فرض الحج فيه اختلاف كما قلنا، بل حتى الآية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آل‌عمران التي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تحمل تاريخ الفريضة اختلفوا في تاريخ نزولها وتبعاً لذلك يختلف تاريخ الفريضة، وقد فصل القول في ذلك ابن عاشور في التحرير والتنوير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ويتجه أن تكون هذه الآية هي التي فرض بها الحج على المسلمين، وقد استدل بها علماؤنا على فريضة الحج، فما كان يقع من حج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والمسلمين قبل نزولها، فإنما كان تقرباً إلى الله، واستصحاباً للحنفية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ثبت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مرتين بمكة قبل الهجرة ووقف مع الناس، فأما إيجاب الحج في الشريعة الإسلامية فلا دليل على وقوعه إلا هذه الآية، وقد تمالأ علماء الإسلام على الاستدلال بها على وجوب الحج، فلا يعد ما وقع من الحج قبل نزولها وبعد البعثة إلا تحنثاً وتقرباً، وقد صح أنها نزلت سنة ثلاث من الهجرة، عقب غزوة أحد، فيكون الحج فرض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القرطبي الاختلاف في وقت فريضة الحج على ثلاثة أقوال‌فقيل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ولم يعز الأقوال إلى أصحابها، سوى أنه ذكر عن ابن هشام، عن أبي عبيد الواقدي أنه فرض عام الخندق، بعد انصراف الأحزاب، وكان انصرافهم آخر سنة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وولي تلك الحجة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مقدمات ابن رشد ما يقتضي أن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 وجب سنة تسع، وأظهر من هذه الأقوال قول رابع تمالأ عليه الفقهاء وهو أن دليل وجوب الحج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حِجُّ الْبَيْتِ مَنِ اسْتَطَاعَ إِلَيْهِ سَبِيلًا وقد استدل الشافعي بها على أن وجوبه على التراخي، فيكون وجوبه على المسلمين قد تقرر سنة ثلاث، وأصبح المسلمون منذ يومئذ محصرين عن أداء هذه الفريضة إلى أن فتح‌الله مكة ووقعت حجة سنة تسع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الآية من صيَغ الوجوب صِيغتان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الاستحقاق، وحرف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تقرّر حقّ في ذمة المجرور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تعسّر أو تعذّر قيام المسلمين بأداء الحجّ عقب نزولها، لأنّ المشركين كانوا لا يسمحون لهم بذلك، فلعلّ حكمة إيجاب الحجّ يومئذ أن يكون المسلمون على استعداد لأداء الحجّ مهما تمكّنوا من ذلك، ولتقوم الحجَّة على المشركين بأنَّهم يمنعون هذه العبادة، ويصدّون عن المسجد الحرام، ويمنعون مساجد الله أن يذكر فيها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ابن عاشور، وكما هو واضح من كلامه، مع القول الذي يذهب إلى أن الحج تقرر فرضه في الإسلام سنة ثلاث للهجرة النبوية الشريفة بالآية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نزلت في السنة الثالثة للهجرة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ذكر الدكتور الزحيلي صاحب الفقه الإسلامي وأدلته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الحج فرض في أواخر سنة تسع من الهجرة، وأن آية فرضه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عام الوفود أواخر سنة تسع وهو رأي أكثر العلماء،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يؤخر الحج بعد فرضه عاماً واحداً، وإنما أخره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للسنة العاشرة لعذر، وهو نزول الآية بعد فوات الوقت </w:t>
      </w:r>
      <w:r>
        <w:rPr>
          <w:rStyle w:val="FootnoteAnchor"/>
          <w:rtl w:val="true"/>
        </w:rPr>
        <w:footnoteReference w:id="500"/>
      </w:r>
      <w:r>
        <w:rPr>
          <w:rFonts w:ascii="Amiri" w:hAnsi="Amiri" w:eastAsia="Amiri" w:cs="Amiri"/>
          <w:color w:val="111111"/>
          <w:sz w:val="28"/>
          <w:sz w:val="28"/>
          <w:szCs w:val="28"/>
          <w:rtl w:val="true"/>
          <w:lang w:bidi="ar-SA"/>
        </w:rPr>
        <w:t>، فكان حجه بعد الهجرة حجة واحدة سنة عشر، كما روى أحمد ومسلم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يصح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ابن قيم الجوزية في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الحج فرض في السنة التاسعة أو العاشرة من الهجرة، قد يكون ارتكازنا منه إلى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حجة الوداع في السنة العاشرة؛ وأنه أدى الفريضة عقب فرضها إما في السنة التاسعة أو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لا يصلح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تكون هناك اعتبارات أخرى هي التي جعلت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يؤخر حجّه إلى السنة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وبخاصة إذا لاحظنا أنه أرسل أبا بكر أميراً على الحج في السنة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من غزوة تبوك همّ بالحج؛ ولأن المشركين يحضرون موسم الحج على عادتهم، وأن بعضهم يطوفون بالبيت عراة، فكره مخالطتهم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نزلت براءة، فأرسل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 مطلع براءة للناس، وينهي بها عهود المشركين، ويعلن يوم النحر إذا اجتمع الناس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يدخل الجنة كافر، ولا يحج بعد العام مشرك، ولا يطوف بالبيت عريان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له عهد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إلى مدته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ثم لم يحج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تطهر البيت من المشركين ومن العرايا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أمور يستأنس بها على أن فريضة الحج وشعائره قد يكون الإسلام قد أقرها قبل هذا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أنها كتبت في مكة قبل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القول قد لا يجد له سنداً قوياً، اللهم إلا أن يؤخذ بالرأي الذاهب إلى أن سورة الحج نزلت في مكة فهي سورة مكية وقد ذكرت معظم شعائر الحج، بوصفها الشعائر التي أمر الله إبراهيم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عاشور في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تسميتها سورة الحج أن الله ذكر فيها كيف أمر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بالدعوة إلى حج البيت الحرام، وذكر ما شرع للناس يومئذ من النسك تنويهاً بالحج وما فيه من فضائل ومنافع، وتقريعاً للذين يصدون المؤمنين عن المسجد الحرام وإن كان نزولها قبل أن يفرض الحج على المسلمين بالاتفاق، وإنما فرض الحج بالآيات التي في سورة البقرة وفي سورة 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السورة بعضها مكي وبعضها مدني وهي مختلطة، أي لا يعرف المكي بعينه، والمدني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الأصح</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ومع أن شعائر الحج بينت في سورة الحج</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بَوَّأْنا لإِبْراهِيمَ مَكانَ الْبَيْتِ أَنْ لا تُشْرِكْ بِى شَيْئاً وَ طَهِّرْ بَيْتِىَ لِلطَّائِفِينَ وَ الْقائِمِينَ وَ الرُّكَّعِ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 فِى النَّاسِ بِالْحَجِّ يَأْتُوكَ رِجالًا وَ عَلى كُلِّ ضامِرٍ يَأْتِينَ مِنْ كُلِّ فَجٍّ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لِيَشْهَدُوا مَنافِعَ لَهُمْ وَ يَذْكُرُوا اسْمَ اللهِ فِى أَيَّامٍ مَعْلُوماتٍ عَلى ما رَزَقَهُمْ مِنْ بَهِيمَةِ الأَنْعامِ فَكُلُوا مِنْها وَ أَطْعِمُوا الْبائِسَ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لْيَقْضُوا تَفَثَهُمْ وَ لْيُوفُوا نُذُورَهُمْ وَ لْيَطَّوَّفُوا بِالْبَيْتِ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 مَنْ يُعَظِّمْ حُرُماتِ اللهِ فَهُوَ خَيْرٌ لَهُ عِنْدَ رَبِّهِ وَ أُحِلَّتْ لَكُمُ الأَنْعامُ إِلَّا ما يُتْلى عَلَيْكُمْ فَاجْتَنِبُوا الرِّجْسَ مِنَ الأَوْثانِ وَ 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حُنَفاءَ لِلهِ غَيْرَ مُشْرِكِينَ بِهِ وَ مَنْ يُشْرِكْ بِاللهِ فَكَأَنَّما خَرَّ مِنَ السَّماءِ فَتَخْطَفُهُ الطَّيْرُ أَوْ تَهْوِى بِهِ الرِّيحُ فِي مَكانٍ سَحِيقٍ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 مَنْ يُعَظِّمْ شَعائِرَ اللهِ فَإِنَّها مِنْ تَقْوَى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فِيها مَنافِعُ إِلى أَجَلٍ مُسَمًّى ثُمَّ مَحِلُّها إِلَى الْبَيْتِ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أُمَّةٍ جَعَلْنا مَنْسَكاً لِيَذْكُرُوا اسْمَ اللهِ عَلى ما رَزَقَهُمْ مِنْ بَهِيمَةِ الأَنْعامِ فَإِلهُكُمْ إِلهٌ واحِدٌ فَلَهُ أَسْلِمُوا وَ بَشِّرِ الْمُخْبِتِينَ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ذُكِرَ اللهُ وَجِلَتْ قُلُوبُهُمْ وَ الصَّابِرِينَ عَلى ما أَصابَهُمْ وَ الْمُقِيمِى الصَّلاةِ وَ مِمَّا رَزَقْناهُمْ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الْبُدْنَ جَعَلْناها لَكُمْ مِنْ شَعائِرِ اللهِ لَكُمْ فِيها</w:t>
      </w:r>
    </w:p>
    <w:p>
      <w:pPr>
        <w:pStyle w:val="BookText"/>
        <w:rPr/>
      </w:pPr>
      <w:r>
        <w:rPr>
          <w:rFonts w:ascii="Amiri" w:hAnsi="Amiri" w:eastAsia="Amiri" w:cs="Amiri"/>
          <w:color w:val="111111"/>
          <w:sz w:val="28"/>
          <w:sz w:val="28"/>
          <w:szCs w:val="28"/>
          <w:rtl w:val="true"/>
          <w:lang w:bidi="ar-SA"/>
        </w:rPr>
        <w:t>خَيْرٌ فَاذْكُرُوا اسْمَ اللهِ عَلَيْها صَوافَّ فَإِذا وَجَبَتْ جُنُوبُها فَكُلُوا مِنْها وَ أَطْعِمُوا الْقانِعَ وَ الْمُعْتَرَّ كَذلِكَ سَخَّرْناها لَكُمْ 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يَنالَ اللهَ لُحُومُها وَ لا دِماؤُها وَ لكِنْ يَنالُهُ التَّقْوى مِنْكُمْ كَذلِكَ سَخَّرَها لَكُمْ لِتُكَبِّرُوا اللهَ عَلى ما هَداكُمْ وَ بَشِّرِ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فلاحظ أن هذه الآيات بينت الهدي والنحر والطواف والإحلال من الإحرام وذكر اسم الله، وهي شعائر الحج الأساسية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الخطاب موجهاً إلى الأمة المسلمة موصولة بسيرة أبيهم إبراهيم، مما يشير إلى أن الحج قد يكون فرضه في وقت مبكر أو على الأقل بينت مناسكه أو أحكامه، باعتباره شعيرة إبراهيم الذي إليه ينتسب المسلمون، فإذا كانت قد وجدت عقبات من الصراع بين المسلمين والمشركين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سدنة الكعبة إذ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أداء الفريضة متعذراً بعض الوقت، فذلك اعتبار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رجح أن بعض المسلمين كانوا يؤدون الفريضة أفراداً في وقت مبكر؛ بعد تحويل القبلة في السنة الثانية من الهجرة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يبقى أن سورة الحج مدنية، وأن تاريخ فرض الحج متردد بين الآيتين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و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فرض الحج سنة ست أو سنة تسع من الهجرة على اختلاف بينهم، و سنة تسع هي سنة الوفود التي نزلت فيها سورة آل عمران، وفيها قول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لِلهِ عَلَى النَّاسِ حِجُّ الْبَيْتِ مَنِ اسْتَطاعَ إِلَيْهِ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تأريخ الحج يعد واحداً من الأدلة التي ساقوها لإثبات أن الحج واجب على الفورية أو التراخي، فقد ذهب جمهور الفقهاء من الحنفية والمالكية والحنابلة، إلى أن الحج إنما فرض في السنة التاسعة أو في أواخر السنة التاسعة، واستدلوا على ذلك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عَلَى النَّاسِ حِجُّ الْبَيْتِ مَنِ اسْتَطَاعَ إِلَيْهِ سَبِيلًا وَمَن كَفَرَ فَإِنَّ اللهَ غَنِىٌّ عَنِ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 على الفور، والذي منع الحبيب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يحج في السنة التاسعة هو لأجل أن كان في قريش من يطوف وهو عريان وكان من يطوف وهو مشرك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ذهب الشافعي إلى أن الحج إنما فرض في السنة السادسة،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وَأَتِمُّوا الْحَجَّ وَالْعُمْرَةَ للهِ </w:t>
      </w:r>
      <w:r>
        <w:rPr>
          <w:rStyle w:val="FootnoteAnchor"/>
          <w:rtl w:val="true"/>
        </w:rPr>
        <w:footnoteReference w:id="50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نزلت مقترنة مع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مِنْكُم مَّرِيضًا أَوْ بِهِ أَذًى مِّن رَّأْسِهِ فَفِدْيَةٌ مِّن صِيَامٍ أَوْ صَدَقَةٍ أَوْ نُسُكٍ </w:t>
      </w:r>
      <w:r>
        <w:rPr>
          <w:rStyle w:val="FootnoteAnchor"/>
          <w:rtl w:val="true"/>
        </w:rPr>
        <w:footnoteReference w:id="50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هذه الآية نزلت في حق من؟ كعب بن عجرة حينما كان آذاه هوام رأسه، فأمره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يفعل الحلق وأن يفتدي،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كان في السنة السادسة وقت 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فإن فريضة الحج على رأيهم جاءت سنة ست فأخر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إلى سنة عشر من غير عذر فلو لم يجز التأخير لما أخره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فالحج عند هذا الفريق مبني على التراخي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خلاصة ما قرأته عنهم</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بعد هذه المقدمة نعود الى مباحث المقطع الأول من الآية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وَأَتِمُّواْ الْحَجَّ وَالْعُمْرَةَ لِلهِ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ففي هذا المقطع مباحث قيمة نتعرض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المقطع إعراباً ولغة ومعنى</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الواو عاطفة، وأتموا في مصادر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 بتشديد الميم تماً وتماماً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كمل، وأتم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وأتموا فعل أمر مبني على حذف النون، والواو فاعل، والحج مفعول به، والعمرة معطوف على الحج، ولله الجار والمجرور متعلقان بمحذوف حال، أي خالصاً لوجهه، ويصح أن يكون الجار والمجرور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بأتموا فتكون اللام هي لام المفعول لأجله، ويجوز أن تتعلق بمحذوف على أنها حال من الحج والعمرة،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أتموها كائنين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علي وابن مسعود وزيد بن ثابت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على الابتداء،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على أنها جملة مستأنفة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قال في الحج والعمرة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ذلك في الصلاة والزكاة، من أجل أنهم كانوا يتقربون ببعض أفعال الحج والعمرة إلى أصنامهم، فخصّهما بالذكر لله تعالى، حثاً على الإخلاص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اقتبس الشعراء هذا التعبير الجميل وصرفوه إلى مناحي التغزل فقال ذو الرمة وأبدع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 الحج أن تقف المطايا على خرقاء واضعة اللثام</w:t>
      </w:r>
    </w:p>
    <w:p>
      <w:pPr>
        <w:pStyle w:val="BookText"/>
        <w:rPr/>
      </w:pPr>
      <w:r>
        <w:rPr>
          <w:rFonts w:ascii="Amiri" w:hAnsi="Amiri" w:eastAsia="Amiri" w:cs="Amiri"/>
          <w:color w:val="111111"/>
          <w:sz w:val="28"/>
          <w:sz w:val="28"/>
          <w:szCs w:val="28"/>
          <w:rtl w:val="true"/>
          <w:lang w:bidi="ar-SA"/>
        </w:rPr>
        <w:t>جعل الوقوف على خرقاء وهي محبوبته من بني عامر، كبعض مناسك الحج التي لا ندحة عن إتمامها</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معنى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القصد إلى الشي‌ء المعظم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القصد للزيارة قال الشاعر المُخَبَّلُ السَ‌عدي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من عوف حلولًا كثيرة يحجون سِبَّ الزبرقان المزعفرا</w:t>
      </w:r>
    </w:p>
    <w:p>
      <w:pPr>
        <w:pStyle w:val="BookText"/>
        <w:rPr/>
      </w:pPr>
      <w:r>
        <w:rPr>
          <w:rFonts w:ascii="Amiri" w:hAnsi="Amiri" w:eastAsia="Amiri" w:cs="Amiri"/>
          <w:color w:val="111111"/>
          <w:sz w:val="28"/>
          <w:sz w:val="28"/>
          <w:szCs w:val="28"/>
          <w:rtl w:val="true"/>
          <w:lang w:bidi="ar-SA"/>
        </w:rPr>
        <w:t>يريد عمامته، وكانت سادة العرب تصبغ عمائمها بالزعفران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العمامة أي يقصدون عمامة الزبرقان المصبوغة بالزعفران</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وشرعاً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وقوف بعرفة، ليلة عاشر ذي الحجة، وطواف بالبيت سبعاً، وسعي بين الصفا والمروة كذلك، على وجه مخصوص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الدسوقي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البيت الحرام، للتقرب الى الله تعالى، بأفعال مخصوصة، في زمان مخصوص، ومكان مخصوص من حج أو 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الصنعاني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الحج الأكبر هو الذي يسبقه وقوف بعرفة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أَذانٌ مِنَ اللهِ وَ رَسُولِهِ إِلَى النَّاسِ يَوْمَ الْحَجِّ الأَكْبَرِ أَنَّ اللهَ بَرِى‌ءٌ مِنَ الْمُشْرِكِينَ وَ رَسُولُهُ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ويوم الحج الأكبر هو يوم النحر،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إلى مكان عامر، وسميت بذلك لأنها تفعل في العمر كله، وكذلك أخذت العمرة من العمارة؛ لأن الزائر للمكان يعمره بزيارته حين تضمه أرضه وسماؤه وأجواؤه، وجمعها عمر بضم العين وفتح الميم، وعمرات بضم العين والميم، وشرعاً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الكعبة للنسك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الحج الأصغر الذي ليس فيه وقوف بعرفة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الزائر، القاصد للشي‌ء، من يؤدي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يغني عنها الحج وإن اشتمل عليها</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المراد من الفعل وأتموا؟</w:t>
      </w:r>
    </w:p>
    <w:p>
      <w:pPr>
        <w:pStyle w:val="BookText"/>
        <w:rPr/>
      </w:pPr>
      <w:r>
        <w:rPr>
          <w:rFonts w:ascii="Amiri" w:hAnsi="Amiri" w:eastAsia="Amiri" w:cs="Amiri"/>
          <w:color w:val="111111"/>
          <w:sz w:val="28"/>
          <w:sz w:val="28"/>
          <w:szCs w:val="28"/>
          <w:rtl w:val="true"/>
          <w:lang w:bidi="ar-SA"/>
        </w:rPr>
        <w:t>لهذا الفعل الوارد في الآية مرادان تدور حولهما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وتبعاً لها أقوال العلماء من المذاهب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الإتيان ابتداءاً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وجوب الإتيان بالحج والعمرة ابتداءاً وإن لم يكن شرع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على هذا الرأي جاءت إنشاء لفريضة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الإتمام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وجوب إتمامهما بعد الشروع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تدل الآية على وجوبهما أصالة وقبل الشروع فهما ليسا بواجبين ابتداء حسب هذه الآية، ولكن إذا ما بدئ بهما جاء وجوب اتمامهما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الفرق واضح بين الفهمين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الابتداء والإتمام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الفهمان لمراد الآية نقف عند أقوال أصحابهما والأدلة التي ساقها كل منهما على ما ذهب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أن بين أن المراد بالحج والعمرة معناهما الشرعي المتعارف عند الفقهاء ولهما أفعال مخصوصة معلومة من كتب الفروع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وأتموهما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ائتوا بهما تامين مستجمعين للشرائط مع جميع المناسك وتأدية كل ما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الكشاف وتفسير القاضي ومجمع البيان، أي المراد الإتيان بهما لا الإتمام بعد الشروع فيهما، ويؤيده 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الحج والعمرة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ذكره المحقق الأردبيلي في كتابه زبدة البيان في أحكام القرآن وفي تفسيره الآية، وواصل كلامه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إتمامهما أن تحرم بهما من دويرة أهلك أو تفرد لكل منهما سفراً أو أن تجرده لهما، ولا تشوبه بغرض دنيوي أو أن يكون النفقة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جاء بالخبر الصحيح أن الإحرام من الميقات من تمام الحج، وفي حسنة عمر 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بمسائل بعضها مع ابن بكير وبعضها مع أبي العباس وجاء الجواب بإملائه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سألت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عَلَى النَّاسِ حِجُّ الْبَيْتِ مَنِ اسْتَطاعَ إِلَيْهِ سَبِيلًا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بهما الحج والعمرة جميعاً لأنهما مفروضان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بإتمامهما أداءهما واتقاء ما يتقي المحرم فيهما،</w:t>
      </w:r>
    </w:p>
    <w:p>
      <w:pPr>
        <w:pStyle w:val="BookText"/>
        <w:rPr/>
      </w:pPr>
      <w:r>
        <w:rPr>
          <w:rFonts w:ascii="Amiri" w:hAnsi="Amiri" w:eastAsia="Amiri" w:cs="Amiri"/>
          <w:color w:val="111111"/>
          <w:sz w:val="28"/>
          <w:sz w:val="28"/>
          <w:szCs w:val="28"/>
          <w:rtl w:val="true"/>
          <w:lang w:bidi="ar-SA"/>
        </w:rPr>
        <w:t>وسألت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الأَكْبَر ما يعني بالحج الأكبر؟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الأكبر الوقوف بعرفة ورمي الجمار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 الأصغر العمرة</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وقال 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معناه أقيموهما إلى آخر ما فيهما، وهو المروي عن أمير المؤمنين وعلي بن الحسين وعن سعيد بن جبير ومسروق والسدي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يخلص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هذه التفاسير كلها تدل الآية على وجوب الحج والعمرة ابتداء وإن لم يكن شرع فيهما، والظاهر أنه لا خلاف عندنا فيه، ويدل عليه الأخبار أيضاً وعلى وجوب القربة في فعلهما، فيفهم وجوب النية فيهما وفي سائر العبادات؛ لعدم القائل بالفصل كما هو مذهبنا، فاندفع بها قول الحنفي بعدم وجوب النية، وعدم وجوب العمرة، وأما دلالتها حينئذ على إتمام الحج المندوب، وإتمام الحج الواجب الفاسد والعمرة كذلك كما قيل، فليست بواضحة إلا بتكلّف، نعم لا يبعد وجوب إتمامهما في الفاسد بدليل وجوب أصلهما، وأصل عدم سقوط الباقي بالإفساد والأصل بقاؤه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بعد سرده لكل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ظاهر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مازال للمحقق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التفاسير التي تقدمت وجوب إتمامهما بعد الشروع، فتفيد وجوب إتمام كل منهما بعد الشروع ندباً أو مع الإفساد، وحينئذ لا تدل على وجوبهما أصالة وقبل الشروع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هذا يظهر أن هناك قولين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تدل على وجوب الحج والعمرة ابتداء وإن لم يشرع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إتمامهما بعد الشروع</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وإضافة لهذا، فقد بسط المفسرون القول فيما فهموه من مقطع الآية الأول، فقد فهم بعضهم أن الأمر وَأَتِمُّوُا أمرٌ بإتمام الحج والعمرة متى بدى‌ء فالعمرة ليست فريضة عند بعضهم، ومع هذا ورد الأمر هنا بإتمامها كالحج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أن المقصود هو الأمر بالإتمام لا إنشاء الفريضة بهذا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ويؤخذ من هذا الأمر كذلك أن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أنها ابتداء ليست واجبة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أنه متى أهلّ بها المعتمر فإن اتمامها يصبح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والعمرة كالحج في شعائرها ما عدا الوقوف بعرفة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والأشهر أنها تؤدى على مدار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موقوتة بأشهر معلومات كالحج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فهمان، ونحن نذكر خلاصة ما صوّبه بعض المفسرين والفقهاء،</w:t>
      </w:r>
    </w:p>
    <w:p>
      <w:pPr>
        <w:pStyle w:val="BookText"/>
        <w:rPr/>
      </w:pPr>
      <w:r>
        <w:rPr>
          <w:rFonts w:ascii="Amiri" w:hAnsi="Amiri" w:eastAsia="Amiri" w:cs="Amiri"/>
          <w:color w:val="111111"/>
          <w:sz w:val="28"/>
          <w:sz w:val="28"/>
          <w:szCs w:val="28"/>
          <w:rtl w:val="true"/>
          <w:lang w:bidi="ar-SA"/>
        </w:rPr>
        <w:t>فبعد أن اتفقوا على أن الشروع في الحج والعمرة يلزم إتمام كل منهما، حتى عند الذين يرون استحباب العمرة لا وجوبها، بمعنى أنه إذا شرع الحاج أو المعتمر في أعمال أحد النسكين فيتعين عليه إتمامه؛ إلا أن أنظارهم تفاوتت في المقصود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أقوال حاصلها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القرطبي في الجامع لأحكام القرآن</w:t>
      </w:r>
    </w:p>
    <w:p>
      <w:pPr>
        <w:pStyle w:val="BookText"/>
        <w:rPr/>
      </w:pPr>
      <w:r>
        <w:rPr>
          <w:rFonts w:ascii="Amiri" w:hAnsi="Amiri" w:eastAsia="Amiri" w:cs="Amiri"/>
          <w:color w:val="111111"/>
          <w:sz w:val="28"/>
          <w:sz w:val="28"/>
          <w:szCs w:val="28"/>
          <w:rtl w:val="true"/>
          <w:lang w:bidi="ar-SA"/>
        </w:rPr>
        <w:t>اختلف العلماء في المعنى المراد بإتمام الحج والعمرة لله،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أداؤهما والإتيان بهما،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فَأَتَمَّهُنَّ </w:t>
      </w:r>
      <w:r>
        <w:rPr>
          <w:rStyle w:val="FootnoteAnchor"/>
          <w:rtl w:val="true"/>
        </w:rPr>
        <w:footnoteReference w:id="511"/>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أَتِمُّوا الصِّيامَ إِلَى اللَّيْلِ </w:t>
      </w:r>
      <w:r>
        <w:rPr>
          <w:rStyle w:val="FootnoteAnchor"/>
          <w:rtl w:val="true"/>
        </w:rPr>
        <w:footnoteReference w:id="512"/>
      </w:r>
      <w:r>
        <w:rPr>
          <w:rFonts w:ascii="Amiri" w:hAnsi="Amiri" w:eastAsia="Amiri" w:cs="Amiri"/>
          <w:color w:val="111111"/>
          <w:sz w:val="28"/>
          <w:sz w:val="28"/>
          <w:szCs w:val="28"/>
          <w:rtl w:val="true"/>
          <w:lang w:bidi="ar-SA"/>
        </w:rPr>
        <w:t>أي ائتوا بالصيام، وهذا على مذهب من أوجب العمرة، على 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يوجبها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تمامهما بعد الشروع فيهما، فإن من أحرم بنسك وجب عليه المضي فيه ولا يفسخه، قال معناه الشعبي وابن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علي بن أبي طالب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إتمامهما أن تحرم بهما من دويرة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ذلك عن عمر بن الخطاب وسعد بن أبي وقاص، وفعله عمران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إتمامهما أن تخرج قاصداً لهما لا لتجارة ولا لغير ذلك، ويقوي هذا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إتمامهما أن يفرد كل واحد منهما من غير تمتع وقران، وقاله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إتمامهما ألا تستحلوا فيهما ما لا ينبغي لكم، وذلك أنهم كانوا يشركون في إحرامهم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لا شريك لك إلا شريكاً هو لك، تملكه وما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فأتموهما ولا تخلطوهما بشي‌ء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الطوسي في التبيان</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أن يبلغ آخر عمالهما بعد الدخول فيهما وهو قول مجاهد، وأبي العباس المبرد، وأ بي علي الجبائي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جبير، وعطاء، والسدي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معناه إقامتهما إلى آخر ما فيهما، لأنهما واجبان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إتمامهما إفرادهما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الاعتمار في غير أشهر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 الأقوال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الطبرسي في مجمع البيان</w:t>
      </w:r>
    </w:p>
    <w:p>
      <w:pPr>
        <w:pStyle w:val="BookText"/>
        <w:rPr/>
      </w:pPr>
      <w:r>
        <w:rPr>
          <w:rFonts w:ascii="Amiri" w:hAnsi="Amiri" w:eastAsia="Amiri" w:cs="Amiri"/>
          <w:color w:val="111111"/>
          <w:sz w:val="28"/>
          <w:sz w:val="28"/>
          <w:szCs w:val="28"/>
          <w:rtl w:val="true"/>
          <w:lang w:bidi="ar-SA"/>
        </w:rPr>
        <w:t>أي أتموهما بمناسكهما وحدودهما وتأدية كل ما فيهما عن ابن عباس ومجاهد،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أقيموهما إلى آخر ما فيهما، وهو المروي عن أمير المؤمنين وعلي بن الحسين وعن سعيد بن جبير ومسروق والسدي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صوَّب الطبري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الأقوال،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بالإتمام، إتمام أعمال الحج والعمرة بعد الدخول فيهما، والقيام بهما على الوجه الذي شرّعا عليه، وهكذا هو ابن كثير الذي قال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السياق إكمال أفعالهما بعد الشروع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قال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أحصرتم، أي صددتم عن الوصول إلى البيت ومنعتم من إتمامهما، ولهذا اتفق العلماء على أن الشروع في الحج والعمرة ملزم سواء قيل بوجوب العمرة أو باستحبابها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الرازي في التفسير الكبير</w:t>
      </w:r>
    </w:p>
    <w:p>
      <w:pPr>
        <w:pStyle w:val="BookText"/>
        <w:rPr/>
      </w:pPr>
      <w:r>
        <w:rPr>
          <w:rFonts w:ascii="Amiri" w:hAnsi="Amiri" w:eastAsia="Amiri" w:cs="Amiri"/>
          <w:color w:val="111111"/>
          <w:sz w:val="28"/>
          <w:sz w:val="28"/>
          <w:szCs w:val="28"/>
          <w:rtl w:val="true"/>
          <w:lang w:bidi="ar-SA"/>
        </w:rPr>
        <w:t>وهنا ننتقل الى ما يقوله الرازي في تفسيره للآية في التفسير الكبير، فله كلام مفصل، فهو يقسم الأمر الوارد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وَأَتِمُّوُا قسمين، ويتبنى القسم الأول ويدافع عنه بأدلة قيمة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مطلق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مشروط بالدخول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أصحابنا إلى أنه مطلق،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افعلوا الحج والعمرة على نعت الكمال والتمام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مشروط، ينسبه إلى أبي حنيفة،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شرع فيه فليتمه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الجائز أن لا يكون الدخول في الشي‌ء واجباً إلا أن بعد الدخول فيه يكون إتمامه واجباً، وفائدة هذا الخلاف أن العمرة واجبة عند أصحابنا، وغير واجبة عند 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يعرض الرازي حجة أصحابه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يهمنا منها الوجه الأول، نكتفي به دون ذكر الوجوه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أَتِمُّوا الْحَجَّ وَ الْعُمْرَةَ لِلهِ وجه الاستدلال به أن الإتمام يراد به فعل الشي‌ء كاملًا تاماً، ويحتمل أن يراد به إذا شرعتم في الفعل فأتموه، وإذا ثبت الاحتمال وجب أن يكون المراد من هذا اللفظ هو ذاك، أما بيان الاحتمال فيدل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ابْتَلى إِبْراهِيمَ رَبُّهُ بِكَلِماتٍ فَأَتَمَّهُنَّ أي فعلهن على سبيل التمام والكمال، وقوله تعالى ثُمَّ أَتِمُّوا الصِّيامَ إِلَى اللَّيْلِ أي فافعلوا الصيام إلى الليل، وحمل اللفظ على هذا أولى من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فاشرعوا في الصيام ثم أتموه، لأن على هذا التقدير يحتاج إلى الإضمار، وعلى التقديرالذي ذكرناه لا يحتاج اليه، فيثبت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وَأَتِمُّوا الْحَجَّ يحتمل أن يكون المراد منه الإتيان به على نعت الكمال والتمام فوجب حمله عليه، أقصى ما في الباب أنه يحتمل أيضاً أن يكون المراد منه أنكم إذا شرعتم فيه فأتموه، إلا أن حمل اللفظ على الوجه الأول أولى، ويدل عليه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الآية على الوجه الثاني يقتضي أن يكون هذا الأمر مشروطاً، ويكون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أتموا الحج والعمرة لله إن شرعتم فيهما، وعلى التأويل الأول الذي نصرناه لا يحتاج إلى إضمار هذا الشرط، فكان ذلك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التفسير ذكروا أن هذه الآية هي أول آية نزلت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فحملها على إيجاب الحج أولى من حملها على الإتمام بشرط الشروع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وَأَقيمُوا الْحَجَّ وَ الْعُمْرَةَ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وإن كان قراءة شاذة جارية مجرى خبر الواحد، لكنه بالاتفاق صالح لترجيح تأويل على 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الذي نصرناه يفيد وجوب الحج والعمرة، ويفيد وجوب إتمامهما بعد الشروع فيهما، والتأويل الذي ذكرتم لا يفيد إلا أصل الوجوب، فكان الذي نصرناه أكبر فائدة، فكان حمل كلام الله عليه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الباب باب العبادة فكان الاحتياط فيه أولى، والقول بإيجاب الحج والعمرة معاً أقرب إلى الاحتياط، فوجب حمل اللفظ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أنا نحمل اللفظ على وجوب الإتمام، لكنا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دل على وجوب الإتمام جزماً، وظاهر الأمر للوجوب، فكان الإتمام واجباً جزماً والإتمام مسبوق بالشروع، وما لا يتم الواجب إلا به وكان مقدوراً للمكلف فهو واجب، فيلزم أن يكون الشروع واجباً في الحج وفي العمرة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إنها لقرينتها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العمرة لقرينة الحج في الأمر بهما في كتاب الله، يعني في هذه الآية، فكان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أَقِيمُوا الصَّلاةَ وَ آتُوا الزَّكاةَ فهذا تمام تقرير هذه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روايات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في خصوص هذه الآية،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تفسير العياشي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أَتِمُّوا الْحَجَّ وَ الْعُمْرَةَ لِلهِ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تمام الحج أن لا يرفث، ولا يفسق، ولا يجادل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يبدو أن هذا توضيح لأهم تروك الإحرام لا حصرها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أَتِمُّوا الْحَجَّ وَ الْعُمْرَةَ 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بتمامهما، أداؤهما واتقاء ما يتقي المحرم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أحرمت فعليك بتقوى الله، وذكر الله كثيراً، وقلة الكلام إلا بخير، فإن من تمام الحج والعمرة أن يحفظ المرء لسانه إلا من خير،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فَرَضَ فِيهِنَّ الْحَجَّ فَلا رَفَثَ وَ لا فُسُوقَ وَ لا جِدالَ فِى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مجمع البيان عن أمير المؤمنين وعلي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يعني أقيموهما إلى آخر ما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وحمران ومحمد بن مسلم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سألناهما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أَتِمُّوا الْحَجَّ وَ الْعُمْرَةَ 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تمام الحج أن لا يرفث ولا يفسق ولا يجادل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بتمامهما أداءهما، واتقاء ما يتقي المحرم فيهما</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و بعد أن يستظهر ابن كثير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تعني كما هو ظاهر السياق، إكمال أفعالهما بعد الشروع فيهما؛ ولهذا قال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أُحْصِرْتُمْ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صُدِدْتم عن الوصول إلى البيت ومنعتم من إتمامهما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اتفق العلماء على أن الشروع في الحج والعمرة مُلْزِمٌ، سواء قيل بوجوب العمرة أو باستحبابها، كما هما قولان للعلماء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في ذكر روايات عن هذا الموضوع ننقل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عليّ رضوان الله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وَأَتِمّوا الْحَجَّ وَالْعُمْرَةَ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تحرم من دُوَيْرة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عن محمد بن سوقة،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تَمام العُمرة أن تحرم من دُوَيرة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قال ابن عباس، وسعيد بن جبير، وطاوس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سفيان الثوري أنه قال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إتمامهما أن تحرم من أهلك، لا تريد إلا الحج والعمرة، وتُهِلّ من الميقات ليس أن تخرج لتجارة ولا لحاجة، حتى إذا كنت قريباً من مكة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حججت أو اعتمرت، وذلك يجزئ، ولكن التمام أن تخرج له، ولا تخرج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إتمامهما إنشاؤهما جميعاً من الميقات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مَعْمَر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عمر قال 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وَأَتِمُّوا الْحَجَّ وَالْعُمْرَةَ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تمامهما أن تُفْرد كُلَّ واحد منهما من الآخر، وأن تعتمر في غير أشهر الحج؛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هُشَيْم عن ابن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القاسم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العمرة في أشهر الحج ليست بتامة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العمرة في المحرم؟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يرونها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روي عن قتادة بن دعامة، وهنا يقول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فيه نظر؛ لأنه قد ثبت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اعتمر أربع عُمَرٍ كلها في ذي القعدة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الحديبية في ذي القعدة سنة ست، وعمرة القضاء في ذي القعدة سنة سبع، وعمرة الجِعرّانة في ذي القعدة سنة ثمان، وعمرته التي مع حجته أحرم بهما معاً في ذي القعدة سنة عشر، ولا اعتمر قَطّ في غير ذلك بعد هجرته، ولكن قال لأم هانئ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عُمْرة في رمضان تعدل حجة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إلا لأنها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w:t>
      </w:r>
    </w:p>
    <w:p>
      <w:pPr>
        <w:pStyle w:val="BookText"/>
        <w:rPr/>
      </w:pPr>
      <w:r>
        <w:rPr>
          <w:rFonts w:ascii="Amiri" w:hAnsi="Amiri" w:eastAsia="Amiri" w:cs="Amiri"/>
          <w:color w:val="111111"/>
          <w:sz w:val="28"/>
          <w:sz w:val="28"/>
          <w:szCs w:val="28"/>
          <w:rtl w:val="true"/>
          <w:lang w:bidi="ar-SA"/>
        </w:rPr>
        <w:t xml:space="preserve">عزمت على الحج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فاعتاقَتْ عن ذلك بسبب الطهر، كما هو مبسوط في الحديث عند البخاري، ونَصّ سعيد بن جبير على أنه من خصائصها،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السدي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وَأَتِمُّوا الْحَجَّ وَالْعُمْرَةَ 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الحج والعمرة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 بن أبي طلحة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وَأَتِمُّوا الْحَجَّ وَالْعُمْرَةَ 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أحرم بالحج أو بالعمرة فليس له أن يحل حتى يتمهما، تمام الحج يوم النحر، إذا رمى جمرة العقبة، وطاف بالبيت، وبالصفا، والمروة، فقد 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قتادة، عن زُرَارة،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عرفة، والعمرة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روى الأعمش، عن إبراهيم عن علقمة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وَأَتِمُّوا الْحَجَّ وَالْعُمْرَةَ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وأقيموا الحج والعمرة إلى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تُجاوز بالعمرة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لسعيد بن جبير،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قال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سفيان عن الأعمش، عن إبراهيم، عن علقمة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وأقيموا الحج والعمرة إلى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روى الثوري أيضاً عن إبراهيم، عن منصور، عن إبراهيم أنه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وأقيموا الحج والعمرة إلى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وَأَتِمُّوا الْحَجَّ وَالْعُمْرَةَ 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أحرَم بحجّ أو بعُمْرة فليس له أن يَحلّ حتى يتمهما، تَمامُ الحجّ يوم النَّحر إذا رَمَى جَمرةَ العَقبة وزار البيت فقد حَلّ من إحرامه كُلّه، وتمامُ العمرة إذا طاف بِالبيت وبالصَّفا والمروة، فقد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معناه أن الأمر بالإتمام الذي يحمله الفعل وَأَتمُّوُا مشروط بالدخول في النسك، وليس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تمامُهما أن تُحرِم بهما مفردين من دُوَيْرة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سليمان بن موسى، عن طاوس،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تمامُهما إفرادهما مُؤْتَنَفتين من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سليمان بن موسى، عن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وَأَتِمُّوا الْحَجَّ وَالْعُمْرَةَ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تفردهما مؤقتتين من أهلك، فذلك تمامهما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 العمرة أن تعمل في غير أشهر الحج، وتمامُ الحج أن يُؤتى بمناسكه كلِّها، حتى لا يلزم عَامِلَه دمٌ بسبب قِران ولا 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قتادة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وَأَتِمُّوا الْحَجَّ وَالْعُمْرَةَ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العمرة ما كان في غير أشهر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في أشهر الحج، ثم أقام حتى يَحُجّ، فهي 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فيها الهدي إن وُجد، وإلا صَام ثلاثة أيام في الحج وسبعةً إذا 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قتادة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وَأَتِمُّوا الْحَجَّ وَالْعُمْرَةَ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غير أشهر الحج فهي عمرة تامة، وما كان في أشهر الحج فهي مُتعة وعليه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القاسم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العمرة في أشهر الحج ليست بتامة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العمرة في المحرَّم؟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يَرَونها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يعني تمامهما أن تخرُج من أهلك لا تريد إلا الحج والعمرة، وتُهلّ من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أن تخرُج لتجارةٍ ولا لحاجة، حتى إذا كنت قريباً من مكة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حججت أو اعتمرت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يجزئ، ولكن التمام أن تخرُج له لا تخرُج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أتموا الحجَّ والعمرةَ لله إذا دخلتم فيهما</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من شعائر الإسلام بل هو من أركانه الخمسة، شرعه الله تعالى على يدي نبي الله تعالى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وأقره الإسلام إلى يوم القيامة، وهو ثلاثة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التمتع وهو أفضلها، ثم حج القران، فحج الإفراد، وقد تكفلت كتب الفقه بتفصيل ما يتعلق بهذه الأنواع أو الأقسام من أحكام، ولا نفصّل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العمرة واجبة؟</w:t>
      </w:r>
    </w:p>
    <w:p>
      <w:pPr>
        <w:pStyle w:val="BookText"/>
        <w:rPr/>
      </w:pPr>
      <w:r>
        <w:rPr>
          <w:rFonts w:ascii="Amiri" w:hAnsi="Amiri" w:eastAsia="Amiri" w:cs="Amiri"/>
          <w:color w:val="111111"/>
          <w:sz w:val="28"/>
          <w:sz w:val="28"/>
          <w:szCs w:val="28"/>
          <w:rtl w:val="true"/>
          <w:lang w:bidi="ar-SA"/>
        </w:rPr>
        <w:t>فبعد أن اتفقوا على وجوب الحج سواء بهذه الآية محل البحث أم بغيرها كما عليه بعضهم، اختلفوا في العمرة هل هي أيضاً واجبة أو لا؟ هذا ما سنراه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وردت عن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العديد من الروايات تبين وجوب العمرة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التهذيب وتفسير العياشي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وَأَتِمُّوا الْحَجَّ وَالْعُمْرَةَ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مفروضان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العلل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العمرة واجبة على الخلق بمنزلة الحج على من استطاع، لأن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وَأَتِمُّوا الْحَجَّ وَالْعُمْرَةَ لِلهِ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تمتع بالعمرة إلى الحج، أيجزي ذلك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تفسير العياشي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العمرة واجبة بمنزلة الحج، لأن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وَأَتِمُّوا الْحَجَّ وَالْعُمْرَةَ لِلهِ هي واجبة مثل الحج، ومن تمتع أجزأته، والعمرة في أشهر الحج 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ذكر ابن كثير وكذا الطبري في تفسيرهما روايات اختلفت فيما بينها؛ فبعضها يذهب إلى عدم وجوب العمرة فيما ذهب غيره إلى وجوبها، كما أن عدداً روي عنه أن لفظة العمرة الواردة في الآية ليست منصوبة للمفعولية معطوفة على الحج، بل هي مرفوعة على الابتداء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وبالتالي فالجملة مستأنفة وتبعاً لذلك اختلفت أقوال المفسرين والفقهاء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العمرة واجبة على أحد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وَأَتِمُّوا الْحَجَّ وَالْعُمْرَةَ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الخلقِ أحدٌ ينبغي له إذا دَخَل في أمر إلا أن يتمَّه، فإذا دخل فيها لم يَنْبَغ له أن يهلّ يوماً أو يومين ثم يرجع، كما لو صام يوماً لم ينبغ له أن يفطر في نصف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سعيد، عن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أبي بردة أن الشعبي وأبا بردة تذاكرَا العمرة،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تطوَّع، وَأَتِمُّوا الْحَجَّ وَالْعُمْرَةَ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بردة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واجبة وَأَتِمُّوا الْحَجَّ وَالْعُمْرَةَ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عون، عن الشعبي أنه كان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الشعبي يقرأ العمرة رفعاً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عن الشعبي خلاف هذا القول، وإن كان المشهور عنه من القول هو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المغيرة،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العمرةُ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فقراءة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العمرة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نصبها، بمعنى أقيموا فرضَ الحجّ والعمرةَ،</w:t>
      </w:r>
    </w:p>
    <w:p>
      <w:pPr>
        <w:pStyle w:val="BookText"/>
        <w:rPr/>
      </w:pPr>
      <w:r>
        <w:rPr>
          <w:rFonts w:ascii="Amiri" w:hAnsi="Amiri" w:eastAsia="Amiri" w:cs="Amiri"/>
          <w:color w:val="111111"/>
          <w:sz w:val="28"/>
          <w:sz w:val="28"/>
          <w:szCs w:val="28"/>
          <w:rtl w:val="true"/>
          <w:lang w:bidi="ar-SA"/>
        </w:rPr>
        <w:t>حدثنا محمد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مسروقاً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أُمرتم في كتاب الله 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بإقام الصلاة، وإيتاء الزكاة، والحج، والعمرة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حِجُّ الْبَيْتِ </w:t>
      </w:r>
      <w:r>
        <w:rPr>
          <w:rStyle w:val="FootnoteAnchor"/>
          <w:rtl w:val="true"/>
        </w:rPr>
        <w:footnoteReference w:id="515"/>
      </w:r>
      <w:r>
        <w:rPr>
          <w:rFonts w:ascii="Amiri" w:hAnsi="Amiri" w:eastAsia="Amiri" w:cs="Amiri"/>
          <w:color w:val="111111"/>
          <w:sz w:val="28"/>
          <w:sz w:val="28"/>
          <w:szCs w:val="28"/>
          <w:rtl w:val="true"/>
          <w:lang w:bidi="ar-SA"/>
        </w:rPr>
        <w:t>، وَأَتِمُّوا الْحَجَّ وَالْعُمْرَةَ لِلهِ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أبو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ليثاً يروي عن الحسن،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بإقامة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والعمرة والحجّ، فنزلت العُمْرة من الحج منزلةَ الزكاة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حريج،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حسين وسعيد بن جبير، وسُئلا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أواجبةٌ العمرة على الناس؟ فكلاهما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نعلمها إلا واجبة، كما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سَوَّار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يحيى بن سعيد القطان، عن عبد الملك بن أبي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سعيد بن جبير عن العمرة فريضَةٌ هي أم تطوعٌ؟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الشعبي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الشعبي، وقرأ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وَأَتِمُّوا الْحَجَّ وَالْعُمْرَةَ لِلهِ</w:t>
      </w:r>
    </w:p>
    <w:p>
      <w:pPr>
        <w:pStyle w:val="BookText"/>
        <w:rPr/>
      </w:pPr>
      <w:r>
        <w:rPr>
          <w:rFonts w:ascii="Amiri" w:hAnsi="Amiri" w:eastAsia="Amiri" w:cs="Amiri"/>
          <w:color w:val="111111"/>
          <w:sz w:val="28"/>
          <w:sz w:val="28"/>
          <w:szCs w:val="28"/>
          <w:rtl w:val="true"/>
          <w:lang w:bidi="ar-SA"/>
        </w:rPr>
        <w:t>حدثنا الحسن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معمر، عن قتادة عمن سمع عطاء يقول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وَأَتِمُّوا الْحَجَّ وَالْعُمْرَةَ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وَاجبان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فتأويل هؤلاء في قوله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وَأَتِمُّوا الْحَجَّ وَالْعُمْرَةَ لِلهِ أنهما فرضَان واجبان أمرَ الله تبارك وتعالى بإقامتهما، كما أمر بإقامة الصلاة، وأنهما فريضتان، وأوجب العمرة وجوبَ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عدد كثير من الصحابة والتّابعين، ومن بعدهم من الخالفين، كرهنا تطويل الكتاب بذكرهم وذكر الروايات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وَأَتِمُّوا الْحَجَّ وَالْعُمْرَةَ لِلهِ وأقيموا الحج والعمرة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بعض من قال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موسى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عمرو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أسباط، عن السدي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وَأَتِمُّوا الْحَجَّ وَالْعُمْرَةَ 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الحج والعمرة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إسرائيل، عن ثُوير، عن أبيه، عن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وأقيموا الحج والعمرة للبيت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هي واجبةٌ مثل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ثوير، عن أبيه، عن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وأقِيمُوا الحجَّ والعمرةَ إلى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لولا التحرُّجُ، وأني لم أسمع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شيئًا،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العمرة واجبة مثل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وردت أحاديث كثيرة من طرق متعددة، عن أنس وجماعة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في إحرامه بحج وعمرة، وثبت عنه في الصحيح أنه قال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معه هَدْي فليهل بحج وعمرة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الصحيح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العمرة في الحج إلى يوم القيامة</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العمرة وعدم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كلام دار بين علماء التفسير والفقه وكل واحد منهما راح يدلي بأدلة ما يذهب إليه، والذي يرى عدم وجوبها يتمسك بأدلة منها قراءة الرفع التي نسبت إلى علي وابن مسعود وزيد بن ثابت ونسبها القرطبي إلى الشعبي وأبي حيوة، وهي قراءة شاذة</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ويناقش الرازي في هذا الخبر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 وابن مسعود والشعبي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وَالْعُمْرَةَ لله بالرفع، وهذا يدل على أنهم قصدوا إخراج العمرة عن حكم الحج في الوجوب،</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مدفوع من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قراءة شاذة فلا تعارض القراءة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فيها ضعفاً في العربية، لأنها تقتضي عطف الجملة الإسمية على الجملة الفعلية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وَالْعُمْرَةُ للهِ معناه أن العمرة عبادة الله، ومجرد كونها عبادة الله لا ينافي وجوبها، وإلا وقع التعارض بين مدلول القراءتين وهو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وَالْعُمْرَةُ للهِ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والعمرة عبادة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أن يكون العمرة مأموراً بها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أُمِرُوا إِلَّا لِيَعْبُدُوا اللهَ والأمر للوجوب، وحينئذ يحصل المقصود</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أما القرطبي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دليل على وجوب العمرة؛ لأنه تعالى أمر بإتمامها كما أمر بإتمام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الصبي بن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عمر رضي الله عنه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نصرانياً فأسلمت، وإني وجدت الحج والعمرة مكتوبتين عليّ، وإني أهللت بهما جميعاً،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هديت لسنة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ينكر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 الحج والعمرة مكتوبتين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وبوجوبهما قال علي بن أبي طالب وابن عمر وابن عباس، وروى الدارقطني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نافع أن عبد الله بن عمر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خلق الله أحد إلا عليه حجة وعمرة واجبتان من استطاع ذلك سبيلًا، فمن زاد بعدها شيئاً فهو خير وتطوع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أسمعه يقول في أهل مكة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وأخبرت عن عكرمة أن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العمرة واجبة كوجوب الحج من استطاع إليه سبيلًا،</w:t>
      </w:r>
    </w:p>
    <w:p>
      <w:pPr>
        <w:pStyle w:val="BookText"/>
        <w:rPr/>
      </w:pPr>
      <w:r>
        <w:rPr>
          <w:rFonts w:ascii="Amiri" w:hAnsi="Amiri" w:eastAsia="Amiri" w:cs="Amiri"/>
          <w:color w:val="111111"/>
          <w:sz w:val="28"/>
          <w:sz w:val="28"/>
          <w:szCs w:val="28"/>
          <w:rtl w:val="true"/>
          <w:lang w:bidi="ar-SA"/>
        </w:rPr>
        <w:t>وممن ذهب إلى وجوبها من التابعين عطاء وطاوس ومجاهد والحسن وابن سيرين والشعبي وسعيد بن جبير وأبو بردة ومسروق وعبد الله بن شداد والشافعي وأحمد وإسحاق وأبو عبيد وابن الجهم من المالكيين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أنها واجبة، وسئل زيد بن ثابت عن العمرة قبل 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صلاتان لا يضرك بأيهما بدأت، ذكره الدارقطني، وروي مرفوعاً عن محمد بن سيرين 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الحج والعمرة فريضتان لا يضرك بأيهما بدأت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العمرة سنة ولا نعلم أحداً أرخص في تركها، وهو قول النخعي وأصحاب الرأي فيما حكى ابن المنذر، وحكى بعض القزوينيين والبغداديين عن أبي حنيفة أنه كان يوجبها كالحج، وبأنها سنة ثابتة، قال ابن مسعود وجابر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الدارقطني حدثنا محمد بن القاسم بن زكريا حدثنا محمد بن العلاء أبو كريب، حدثنا عبد الرحيم بن سليمان، عن حجاج، عن محمد بن المنكدر،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والزكاة والحج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أواجب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عن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أواجبة 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وأن تعتمر خير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يحيى بن أيوب عن حجاج وابن جريج عن ابن المنكدر عن جابر موقوفاً من قول جابر، فهذه حجة من لم يوجبها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الآية فلا حجة فيها للوجوب؛ لأن الله سبحانه إنما قرنها في وجوب الإتمام لا في الابتداء، فإنه ابتدأ الصلاة والزكاة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أَقِيمُوا الصَّلاةَ وَ آتُوا الزَّكاةَ </w:t>
      </w:r>
      <w:r>
        <w:rPr>
          <w:rStyle w:val="FootnoteAnchor"/>
          <w:rtl w:val="true"/>
        </w:rPr>
        <w:footnoteReference w:id="519"/>
      </w:r>
      <w:r>
        <w:rPr>
          <w:rFonts w:ascii="Amiri" w:hAnsi="Amiri" w:eastAsia="Amiri" w:cs="Amiri"/>
          <w:color w:val="111111"/>
          <w:sz w:val="28"/>
          <w:sz w:val="28"/>
          <w:szCs w:val="28"/>
          <w:rtl w:val="true"/>
          <w:lang w:bidi="ar-SA"/>
        </w:rPr>
        <w:t>، وابتدأ بإيجاب 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حِجُّ الْبَيْتِ </w:t>
      </w:r>
      <w:r>
        <w:rPr>
          <w:rStyle w:val="FootnoteAnchor"/>
          <w:rtl w:val="true"/>
        </w:rPr>
        <w:footnoteReference w:id="520"/>
      </w:r>
      <w:r>
        <w:rPr>
          <w:rFonts w:ascii="Amiri" w:hAnsi="Amiri" w:eastAsia="Amiri" w:cs="Amiri"/>
          <w:color w:val="111111"/>
          <w:sz w:val="28"/>
          <w:sz w:val="28"/>
          <w:szCs w:val="28"/>
          <w:rtl w:val="true"/>
          <w:lang w:bidi="ar-SA"/>
        </w:rPr>
        <w:t>ولما ذكر العمرة أمر بإتمامها لا بابتدائها، فلو حج عشر حجج، أو اعتمر عشر عمر لزم الإتمام في جميعها، فإنما جاءت الآية لإلزام الإتمام لا لإلزام الابتداء،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المخالف من جهة النظر على وجوبها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الحج الوقوف بعرفة، وليس في العمرة وقوف، فلو كانت كسنّة الحج لوجب أن تساويه في أفعاله، كما أن سنّة الصلاة تساوي فريضتها في أفعالها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الطبري، فيخلص بعد سرده الطويل للأدلة والروايات التي ساقها حول الآية إلى قوله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استشهدنا من الأدلة، فإن أولى القراءتين بالصواب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من قرأها نصباً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أولى التأويلين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وَأَتِمُّواْ الْحَجَّ وَالْعُمْرَةَ لِلهِ تأويلُ ابن عباس الذي ذكرنا عنه من رواية علي بن أبي طلحة عنه من أنه أمرٌ من الله بإتمام أعمالهما بعد الدُّخول فيهما وإيجابهما على ما أمِر به من حدودهما وسنَنِهما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أولى القولين في الْعُمْرَةَ بالصواب قول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تطوّع لا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وأتموا أيها المؤمنون الحجّ والعمرة لله بعد دخولكم فيهما وإيجابكموهما على أنفسكم، على ما أمركم الله من حدودهما</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المذاهب الإسلامية</w:t>
      </w:r>
    </w:p>
    <w:p>
      <w:pPr>
        <w:pStyle w:val="BookText"/>
        <w:rPr/>
      </w:pPr>
      <w:r>
        <w:rPr>
          <w:rFonts w:ascii="Amiri" w:hAnsi="Amiri" w:eastAsia="Amiri" w:cs="Amiri"/>
          <w:color w:val="111111"/>
          <w:sz w:val="28"/>
          <w:sz w:val="28"/>
          <w:szCs w:val="28"/>
          <w:rtl w:val="true"/>
          <w:lang w:bidi="ar-SA"/>
        </w:rPr>
        <w:t>وهنا لا بد لنا من تلخيص آراء المذاهب فقد اختلفوا في حكم العمرة، هل هي واجبة أم سنَّة؟</w:t>
      </w:r>
    </w:p>
    <w:p>
      <w:pPr>
        <w:pStyle w:val="BookText"/>
        <w:rPr/>
      </w:pPr>
      <w:r>
        <w:rPr>
          <w:rFonts w:ascii="Amiri" w:hAnsi="Amiri" w:eastAsia="Amiri" w:cs="Amiri"/>
          <w:color w:val="111111"/>
          <w:sz w:val="28"/>
          <w:sz w:val="28"/>
          <w:szCs w:val="28"/>
          <w:rtl w:val="true"/>
          <w:lang w:bidi="ar-SA"/>
        </w:rPr>
        <w:t xml:space="preserve">فذهب الحنفية والمالكية على أرجح القولين إلى أنها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مؤكدة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في العمر؛ لأن الأحاديث المشهورة الثابتة الواردة في تعداد فرائض الإسلام لم يذكر منها العمرة مثل حديث ابن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ذكر الحج مفرداً، وروى جابر أن أعرابياً جاء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أخبرني عن العمرة، أواجبة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وأن تعتمر خير لك 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أبو 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جهاد والعمرة تطوع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مذهب جابر بن عبد الله و ابن مسعود من الصحابة، و النخعي من التابعين، ولم ير أصحاب هذا القول في الآية محل البحث حجة على القول بوجوب الحج أو العمرة، بل رأوا أن دلالتها قاصرة على وجوب إتمامهما لمن أحرم بهما،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وجوب الحج ليس مستفاداً من هذه الآية، وإنما من أدلة أخرى، 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لِلهِ عَلَى النَّاسِ حِجُّ الْبَيْتِ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العمرة سنة، ولا نعلم أحداً أرخص في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الشافعية والحنابلة إلى القول بوجوب العمرة كالحج،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العمرة فرض كالحج، و استدلوا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وَأَتِمُّواْ الْحَجَّ وَالْعُمْرَةَ لِلهِ أي ائتوا بهما تامين ومقتضى الأمر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حملوا الأمر بالإتمام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وَأَتِمُّواْ على معنى وجوب فعل هذين النسكين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ولخبر عائشة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على النساء جهاد؟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جهاد لا قتال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ويستظهر الدكتور الزحيلي صحة هذا الرأي لدلالة هذه الآية ولضعف أحاديث الفريق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وذكروا أن هذا هو قول عمر و ابن عمر وبعض الصحابة، ومن التابعين عطاء و مجاهد و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للزحيلي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على أهل مكة عمرة، بدليل أن ابن عباس كان يرى العمرة واجبة،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عليكم عمرة، إنما عمرتكم طوافكم بالبيت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ذلك عن عطاء، لأن ركن العمرة ومعظمها بالطواف بالبيت وهم يفعلونه، فاجزأ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الإمامية تنقسم العمرة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عمرة مفردة مستقلة عن الحج ووقتها طوال أيام السنة بالاتفاق، وأفضل أوقاتها شهر رجب وعند غيرهم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عمرة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عمرة منضمة إلى فريضة الحج يأتي بها المكلف المستطيع أولًا ثم يأتي بأعمال الحج لتكتمل عنده حجة الإسلام، ووقتها أشهر الحج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وذو القعدة وذو الحجة، وهناك فروق بين العمرتين وتفصيل لأحكامهما موكول الى محله في كتب الفقه</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لوجه الله، يعني اقصدوا الحج والعمرة لله، وافعلوهما له خاصة، أي لامتثال أمره ولموافقة إرادته وثوابه كما قيل في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قاله المحقق الأردبيلي في زبدة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أهم ما يدل عليه المقطع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وَأَتِمُّواْ الْحَجَّ وَالْعُمْرَةَ لِلهِ هو أهمية أداء عبادتي الحج والعمرة وإتمامهما، وليس هذا فقط بل بتجريد التوجه بهما لله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بإخلاص النية فيهما لله تعالى لا لغيره وبعيداً عن السمعة والرياء والشك والمعاصي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جاء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بعد الأمر بالإتمام، وهو ما يشير إلى أن المقصود من أداء هذين النسكين، وجه الله فحسب، وأنه لا ينبغي لمن يقوم بهما أن يقصد غير ذلك من متاع الدنيا، وهذا شأن العبادات خاصة، وأعمال المسلم عامة، فلا ينبغي أن يقصد بها غير وجه الله سبحانه، فهو المقصود أولًا وآخراً، وظاهراً وباطناً،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لِيَعْبُدُونِ </w:t>
      </w:r>
      <w:r>
        <w:rPr>
          <w:rStyle w:val="FootnoteAnchor"/>
          <w:rtl w:val="true"/>
        </w:rPr>
        <w:footnoteReference w:id="524"/>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أُمِرُوا إِلَّا لِيَعْبُدُوا اللهَ مُخْلِصِينَ لَهُ الدِّينَ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يقول القرطبي في تفسيره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وفائدة التخصيص بذكر الله هنا أن العرب كانت تقصد الحج للاجتماع والتظاهر والتناضل والتنافر وقضاء الحاجة وحضور الأسواق، وكل ذلك ليس لله فيه طاعة، ولا حظ بقصد، ولا قربة بمعتقد، فأمر الله سبحانه بالقصد إليه لأداء فرضه وقضاء حقه، ثم سامح في التجارة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واصل كلامه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العلماء فيمن شهد مناسك الحج وهو لا ينوي حجاً ولا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والقلم جار له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شهودها بغير نية ولا قصد غير مغن عنه، وأن النية تجب فرضاً،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وَأَتِمُّوُا ومن تمام العبادة حضور النية، وهي فرض كالإحرام عند الإحرام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ركب راحلته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لبيك بحجة وعمرة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احتج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القرطبي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يؤيد هذا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تُبْطِلُوا أَعْمالَكُمْ </w:t>
      </w:r>
      <w:r>
        <w:rPr>
          <w:rStyle w:val="FootnoteAnchor"/>
          <w:rtl w:val="true"/>
        </w:rPr>
        <w:footnoteReference w:id="526"/>
      </w:r>
      <w:r>
        <w:rPr>
          <w:rFonts w:ascii="Amiri" w:hAnsi="Amiri" w:eastAsia="Amiri" w:cs="Amiri"/>
          <w:color w:val="111111"/>
          <w:sz w:val="28"/>
          <w:sz w:val="28"/>
          <w:szCs w:val="28"/>
          <w:rtl w:val="true"/>
          <w:lang w:bidi="ar-SA"/>
        </w:rPr>
        <w:t xml:space="preserve">، حيث إن إبطال العمل من أسباب وقوعه عدم صدق النية وعدم إدامتها ما دام العمل قائماً، ويستأنس في هذا بما خلاصته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أحب الدين إليه تعالى ما داوم عليه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إخلاص النية ركن صحة العبادة وقبولها من قبله تعالى، لهذا جاءت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وَأَتِمُّواْ الْحَجَّ وَالْعُمْرَةَ لِلهِ لله فقط لا لغيره، وهذا الإخلاص ينطبق على جميع العبادات كالصلاة والصيام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من الحج والعمرة أحكاماً وأجزاء وشروطاً و آداباً وردت في الشريعة الإسلامية، راح الإمام أبو عبد الله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يشرح خصوصياتهما بما لا مزيد عليه، حتى نسب إلى أبي حنيفة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جعفر بن محمد ما عرف الناس مناسك حجهم</w:t>
      </w:r>
      <w:r>
        <w:rPr>
          <w:rFonts w:eastAsia="Amiri" w:cs="Amiri" w:ascii="Amiri" w:hAnsi="Amiri"/>
          <w:color w:val="111111"/>
          <w:sz w:val="28"/>
          <w:szCs w:val="28"/>
          <w:rtl w:val="true"/>
          <w:lang w:bidi="ar-SA"/>
        </w:rPr>
        <w:t xml:space="preserve">». </w:t>
      </w:r>
      <w:r>
        <w:rPr>
          <w:rStyle w:val="FootnoteAnchor"/>
          <w:rtl w:val="true"/>
        </w:rPr>
        <w:footnoteReference w:id="527"/>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توفرت كتب الحديث والفقه على كل هذه الأمور لهذين المنسكين المباركين اللذين جعلهما الله تعالى محطة خير وعطاء يتزوّد الناس فيهما ومنهما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تَزَوَّدُوا فَإِنَّ خَيْرَ الزَّادِ التَّقْوى وَ اتَّقُونِ يا أُولِى الأَلْبابِ </w:t>
      </w:r>
      <w:r>
        <w:rPr>
          <w:rStyle w:val="FootnoteAnchor"/>
          <w:rtl w:val="true"/>
        </w:rPr>
        <w:footnoteReference w:id="528"/>
      </w:r>
      <w:r>
        <w:rPr>
          <w:rFonts w:ascii="Amiri" w:hAnsi="Amiri" w:eastAsia="Amiri" w:cs="Amiri"/>
          <w:color w:val="111111"/>
          <w:sz w:val="28"/>
          <w:sz w:val="28"/>
          <w:szCs w:val="28"/>
          <w:rtl w:val="true"/>
          <w:lang w:bidi="ar-SA"/>
        </w:rPr>
        <w:t xml:space="preserve">، وباباً واسعاً لرحمته وغفرانه ورضاه، خصوصاً وقد اجتمعت فيهما أبعاد العبادات الروحية والبدنية والمالية وأهدافها ومقاصدها، مما يجعلهما قادرين على تلبية الزاد بكل مفاصله وأبعاده الروحية والمادية والاجتماعية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للأفراد والجماعات والأمم </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تحبّب إلىَّ عبدى بشى‌ء أحبّ إلىَّ ممّا افترضته عليه، وإنّه ليتحبّب إلىَّ بالنافلة حتّي أحبّه، فإذا أحببته كنت سمعه الذى يسمع به، وبصره الذى يُبصر به، ولسانه الذى ينطق به، ويده التى يبطش بها، ورجله التى يمشى بها، إذا دعانى أجبته وإذا سألنى أعطيته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الفقرة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حقّ زوّار بيت الله الحرام فى عدد من الروايات،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ثلاثة نفر من خالصة الله عزّ وجلّ يوم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والحاج والمعتمر؛ فهما وفد الله، وحقّ علي الله أن يكرم وفده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ضيف الله عزّ وجلّ رجلٌ حجّ واعتمر فهو ضيف الله حتّي يرجع إلي منزله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وقد أسندت هذه الجملة فى بعض النصوص إلي أنس بن مالك</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الفقرة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أورد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سيما فى قسم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مواضع متعدّدة، الرواية المعروفة برواية الشبلى، وحيث احتوت هذه الرواية على أسرار ولطائف كثيرة حول الحجّ؛ لذا ننقل نصّها الكامل هنا؛ لكن قبل ذلك يجدر الالتفات إلى بعض النقاط</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ينقسم الحجّ إلى ثلاثة أقسام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تمتّع، وإفراد، وقران، ولا ينعقد إحرام كلّ من العمرة المفردة، وعمرة التمتّع، وحجّ التمتّع، وحجّ الإفراد، إلّا بالتلبية، أمّا فى حجّ القران فالحاجّ مخيّر بين التلبية والإشعار أو التقليد، والإشعار يختصّ بالإبل المسوقة للأضحية، فيما يشترك التقليد بينها وبين سائر أقسام الأضحية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الإشعار تشقّ بشكل بسيط الجهة اليُمنى لسنام الإبل، ثمّ يمسح الدم الخارج على بدن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التقليد فيعنى تعليق حذاء فى رقبة الهدى وهو الحيوان الذى يسوقه الحاج معه للأضحية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ولمزيد من الاطّلاع يمكن مراجعة كتب مناسك الحجّ</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منطقة قريبة من مسجد الشجرة الكافى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وقد جاء فى بعض الروايات أنّه يخسف بجيش الكفر فى آخر الزمان فى هذه المنطقة حال توجّهه نحو مكّة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حديث الشبلى المتقدِّم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محرّمات الإحرام على ثلاثة أقسام بلحاظ المكلّف هى</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علىّ بن إبراهيم القمّى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السيّد طيب الموسوى الجزائرى، والآية الكريمة من سورة إبراهيم،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على بن إبراهيم القمّى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تكون هذه الحالة من التوحيد، وقد تكون من الإخلاص، فإذا كانت وحدة الوجهة بمعنى وعى الإنسان إلى أنّ مصدر كلّ حول وقوّة فى سعى الإنسان واحد، وهو الله تعالى، مهما تنوّع السعى، أو أنّ مصدر الرزق فى كلّ سعى الإنسان واحد، وهو الله تعالى، فيكون النصر من الله، والرزق من عند الله، والشفاء من عند الله، والعلم من عند الله، والهداية من عنده تعالى، فيعطى الإنسان وجهه إلى الله فى كلّ شى‌ء وفى كلّ شأن وفى السرّاء والضرّاء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من التوحيد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مادّة زم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والنور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5258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معنى ذلك أنّنا ننفى السببيّة والعلّية، فهذه من بديهيّات العقل والفطرة، والقرآن الكريم حيث يقرّر أنّ كلّ شى‌ء بيد الله، ولا يجرى فى الكون شى‌ء من غير إذن الله، يقرّر العلّية والسببيّة بشكل دقيق، على النهج الذى يحكم به العقل، ولكن من دون أن تكون الأسباب حجاباً بين الإنسان وبين الله تعالى</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والجامع الصغير للسيوطى</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في اصول الفقه،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صفات القاضي، 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وراجع الفصول المهمّة في اصول الأئمّة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في الباب</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أحكام العيوب</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الرحمن بن حبيب بن أردك، صدوق، وله ما ينكر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منكر الحديث انظر ميزان الاعتدال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وتقريب التهذيب الترجمة </w:t>
      </w:r>
      <w:r>
        <w:rPr>
          <w:rFonts w:eastAsia="IRNazanin" w:cs="IRNazanin"/>
          <w:b w:val="false"/>
          <w:bCs w:val="false"/>
          <w:i w:val="false"/>
          <w:iCs w:val="false"/>
          <w:color w:val="333333"/>
          <w:sz w:val="20"/>
          <w:szCs w:val="20"/>
        </w:rPr>
        <w:t>3945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 بن عبد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عبد الرحمن بن حبيب بن أردك، صدوق، وله ما ينكر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منكر الحديث انظر ميزان الاعتدال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وتقريب التهذيب الترجمة </w:t>
      </w:r>
      <w:r>
        <w:rPr>
          <w:rFonts w:eastAsia="IRNazanin" w:cs="IRNazanin"/>
          <w:b w:val="false"/>
          <w:bCs w:val="false"/>
          <w:i w:val="false"/>
          <w:iCs w:val="false"/>
          <w:color w:val="333333"/>
          <w:sz w:val="20"/>
          <w:szCs w:val="20"/>
        </w:rPr>
        <w:t>3945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 بن عبد الرحمن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إسناده جابر بن يزيد الجعفي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وثّقه بعضهم وضعّفه الأكثرون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مطوّلة في ميزان الاعتدال للمصنّف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حاصرتين زيادة من حلية الأولياء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الكفّارات،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في العتق، 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والترمذي في النذور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وأحمد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9465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حاصرتين ساقط من الأصل وأثبتناه من التهذيب وفروعه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إسرائيل الملائي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إسماعيل بن أبي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كان شيعيّاً بغيضاً من الغلاة الذين يكفرون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 عن الحكم بن عتيبة وعطية العوفي، وعنه أبو نعيم وإسماعيل بن عمرو البجلي وجماعة انظر ميزان الاعتدال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لإيضاح المراد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أعين الجهني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ثمان وأربعين ومائة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الشعراء للمرزباني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المرزباني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أين ابن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المرزباني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نجوم تهلّل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محمّد بن سعيد بن عقدة الحافظ أبو العبّاس، محدّث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شيعي متوسّط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ضعّفه غير واحد، وقوّاه آخرون انظر ميزان الاعتدال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حبيب بن جبير المتوفّى سنة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بلوين لأنّه كان يبيع الدواب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الفرس لوين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له أبو داود والنسائي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والتاريخ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الخبز الحواري، وهو الخبز الأبيض</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الأصل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حاصرتين زيادة من 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الإمام أحمد في المسند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ماجة في المناسك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حديث طويل وصف فيه جابر رضي الله عنه ما شاهده من أفعال النبيّ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وأقواله في حجّة الوداع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مسلم في الحجّ باب حجّة النبيّ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العزلاء، وهو فم المزادة الأسفل</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الحافظ أبو بكر محمّد بن عمر بن محمّد التميمي البغدادي، له ترجمة في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أبو القاسم هبة الله بن الحسن بن منصور الطبري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توماء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أبواب مدينة دمشق؛ لمّا حاصر المسلمون دمشق في أيّام أبي بكر، نزل أبو عبيدة من قِبل باب الجابية، ونزل خالد بن الوليد بدير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دير خالد بالجانب الشرقي، ونزل يزيد ابن أبي سفيان بباب توماء؛ فقال عبد الرحمن بن أبي سرح وكان من أصحاب يزيد بن أبي سفيان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نقمى بالتحريك والقصر من النقمة وهي العقوبة، مثل الجَمَزَى من الجمز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بجانب أُحد، كان لآل أبي طالب</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شلتوت، من توجيهات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دار القلم، القاهرة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المعجم الوسيط</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الدر المنثور للسيوطي</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ومسلم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والتاج الجامع للأصول في أحاديث الرسول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منصور علي ناصف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الترغيب والترهيب للمنذري</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 لا يحضره الفقيه للشيخ الصدوق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ما جاء في هامش الصفحة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الجامع</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داود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التاج الجامع للأصول للشيخ منصور علي ناصف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داود والنسائي وصححه الألباني</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اعراب القرآن الكريم وبيانه لمحيي الدين الدرويش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 والآية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البيان في تفسير القرآن، والدر المصون في علوم الكتاب المكنون للسمين الحلبي السورة والآية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المعجم الوسيط الفعل فجر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البحر المحيط لأبي حيان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البرهان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الفتوح الرازي،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مجمع البيان في تفسير القرآن للشيخ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تفسير الميزان سورة الفجر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هذا مختصر تاريخ دمشق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والاستيعاب، والإصابة، والحاكم في المستدرك</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والهامش</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 و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الاتقان للسيوطي وأعيان الشيعة لمحسن الأمين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 وابن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والمفسرون للذهبي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 وغيره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والمفسرون للذهبي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للطبري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للطبري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للطبري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للطبري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جامع البيان للطبري في تفسيره للآيات المذكورة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الترمذي وابن ماجه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قصة الخضر وخبره وخبر موسى وفتاه يوشع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للسيد الخوئي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 وابن ماجه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مشكاة المصابيح </w:t>
      </w:r>
      <w:r>
        <w:rPr>
          <w:rFonts w:eastAsia="IRNazanin" w:cs="IRNazanin"/>
          <w:b w:val="false"/>
          <w:bCs w:val="false"/>
          <w:i w:val="false"/>
          <w:iCs w:val="false"/>
          <w:color w:val="333333"/>
          <w:sz w:val="20"/>
          <w:szCs w:val="20"/>
        </w:rPr>
        <w:t>6065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أعلام النبلاء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أسد الغابة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الإصابة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والاستيعاب، والمستدرك للحاكم وغيرها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كتبه السيد محسن الأمين في أعيان الشيعة، الجزء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 في طبقات المفسرين من الشيعة، وفي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مختصر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الأولياء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وابن حبان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حلية الأولياء لأبي نعيم الأصفهاني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الأرقام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 المنثور في التفسير بالمأثور للسيوطي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للرازي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المحرر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أصحاب 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التاج الجامع للأصول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المحرر الوجيز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الدر المصون في علوم الكتاب المكنون للسمين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ولسان العرب، والمعجم الوسيط</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الآية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الإسلامي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الآية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هذا كنز العرفان للسيوري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ابن شبة، تاريخ المدينة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الأصفهاني، الأغاني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ابن عنبة، 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الدنيوري، الأخبار الطوال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البلاذري فتوح البلدان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العبيدلي، تهذيب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العمري النسابة، المجدي في أنساب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ابن ماكولا، الإكمال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الصنعاني، المصنف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ابن شبة، تاريخ المدينة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الكليني، الكافي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القسم المتمم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الرازي، الشجرة المباركة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المزي، تهذيب الكمال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النعمان، شرح الأخبار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المسعودي، 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الراوندي، الخرائج والجرائح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نصر بن مزاحم المنقري، 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الجمل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نصر بن مزاحم، 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الشيخ الطوسي،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نصر بن مزاحم، 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ابن سعد، الطبقات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ابن ماكولا، الإكمال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الطبرسي، إعلام الورى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العمري النسابة، المجدي في أنساب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العبيدلي، تهذيب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العمري النسابة، المجدي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ابن الطقطقي، الأصيلي في أنساب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اللباب في تهذيب الأنساب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إبن عساكر، تاريخ دمشق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المزي، تهذيب الكمال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الصنعاني، المصنف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ابن سعد، الطبقات الكبرى، القسم المتمم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اللهوف في قتلى الطفوف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المنتظم في تاريخ الملوك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سر السلسلة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ابن الطقطقي، الأصيلي في أنساب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ابن عنبة، عمدة الطالب في أنساب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الأصفهاني،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تاريخ الطبري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المفيد، الإرشاد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ابن شهر آشوب، مناقب آل أبي طالب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الإرشاد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إبن عساكر، تاريخ دمشق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المزي، تهذيب الكمال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المصعب الزبيري، نسب 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عنبة، 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ابن سعد، الطبقات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البخاري، سر السلسلة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أبي طالب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الطقطقي، الأصيلي في أنساب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ابن عنبة، 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 النسابة، المجدي في أنساب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ابن‌عنبة، 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أبو الفرج الأصفهاني، الأغاني،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 النسابة، المجدي في أنساب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الدارقطني، سنن الدارقطني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الكليني، الكافي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القاضي النعمان، دعائم الإسلام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الإمام يحيى بن الحسين الزيدي، الأحكام،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الشيخ الطوسي، الخلاف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 العثمانية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حيان التوحيدي، البصائر والذخائر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عساكر، تاريخ دمشق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ابن طاووس، بناء المقالة الفاطمية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الثقات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تهذيب التهذيب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أبوحنيفة الدينوري، 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 النسابة، المجدي في أنساب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البلاذري، أنساب الأشراف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العمري النسابة، المجدي في أنساب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الراوندي، الخرائج والجرائح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المسعودي، 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الراوندي، الخرائج والجرائح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النجاشي،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ابن سعد، الطبقات الكبرى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ابن قتيبة،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البلاذري، أنساب الأشراف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البخاري، سر السلسلة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التاريخ الصغير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المصعب الزبيري، نسب 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ابن حجر، تهذيب التهذيب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البكري، معجم ما استعجم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حرز الدين، مراقد المعارف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الرازي، الشجرة المباركة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المزي، تهذيب الكمال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 النسابة، المجدي في أنساب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عساكر، تاريخ دمشق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المجروحين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الأصفهاني، معجم الشعراء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الصدوق، من لايحضره الفقيه،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النجاشي،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الكليني، الكافي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ابن بابويه، الإمامة والتبصرة من الحيرة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المرزباني، معجم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ابن قتيبة،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البلاذري، أنساب الأشراف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ابن شبة، تاريخ المدينة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المسند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البخاري، التاريخ الكبير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الحاكم النيسابوري، المستدرك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شيبة، المصنف،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الدارقطني، السنن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ماكولا، الإكمال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عساكر، تاريخ دمشق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النيسابوري، المستدرك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عدي، الكامل في الضعفاء،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المسند،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عساكر، تاريخ دمشق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أبي عاصم، كتاب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عساكر، تاريخ دمشق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البغدادي، تاريخ بغداد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نعيم الأصفهاني، حلية الأولياء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الديلمي، فردوس الأخبار،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الحسكاني، شواهد التنزيل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الحاكم النيسابوري، معرفة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ابن كثير، البداية و النهاية،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ابن حنبل، فضائل الصحابة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البخاري، 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النسائي، خصائص الإمام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الحاكم النيسابوري، المستدرك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عساكر، تاريخ دمشق،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وقد وردت هذه الحادثة بطرق 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فضائل الصحابة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البخاري، 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النسائي، خصائص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الحاكم النيسابوري، المستدرك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البغدادي، تاريخ بغداد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إبن عساكر، تاريخ دمشق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أبي عاصم، كتاب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إبن عساكر، تاريخ دمشق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مناقب أمير المؤمنين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الحسكاني، شواهد التنزيل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إبن عساكر، تاريخ دمشق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عساكر، تاريخ دمشق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المعجم الكبير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عساكر، تاريخ دمشق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أبي طالب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ابن الجوزي، العلل المتناهية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دمشق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الزجاجي، أخبار أبو القاسم الزجاجي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ابن سعد، الطبقات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ابن هشام، السيرة النبوية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اليعقوبي، التاريخ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أخبار مكة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ابن هشام، السيرة النبوية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إبن عساكر، تاريخ دمشق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أبوالفرج الأصفهاني، الأغاني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المفيد، الإرشاد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الحاكم النيسابوري، المستدرك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ابن كثير، البداية و النهاية،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الهيثمي، مجمع الزوائد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الدارقطني، السنن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الحاكم النيسابوري، المستدرك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الذهبي، سير أعلام النبلاء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السخاوي، فتح المغيث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ابن حجر، فتح الباري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كنزالعمال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المسند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البخاري، الصحيح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الحاكم النيسابوري، المستدرك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الكليني، الكافي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المفيد، الإرشاد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الطبرسي، إعلام الورى،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الفسوي، المعرفة والتاريخ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إبن عساكر، تاريخ دمشق،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البداية و النهاية،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التاريخ الكبير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الإصابة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ابن سعد، الطبقات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تاريخ خليفة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عساكر، تاريخ دمشق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التاريخ الكبير،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عاصم، الآحاد والمثاني،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ابن حنبل، المسند،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الشريف المرتضى، الأمالي،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الطبرسي، مجمع البيان،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البداية و النهاية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النيسابوري، المستدرك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ابن هشام، السيرة النبوية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ابن سعد، الطبقات الكبرى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ابن حبان، الثقات،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النيسابوري، المستدرك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المعجم الأوسط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 المروزي،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عساكر، تاريخ دمشق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ابن عابدين نقلًا عن ابن القيم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التحرير والتنوير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الفقه الإسلامي وأدلته للزحيلي، والفقه على المذاهب الأربعة للجزيري، وغيرهما</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إعراب القرآن الكريم وبيانه لمحيي الدين الدرويش، والدر المصون في علوم الكتاب المكنون للحلبي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القاموس الفقهي لغة واصطلاحاً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سعدي أبو 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الإسلامي وأدلته للدكتور وهبة الزحيلي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ومصادر اللغة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التهذيب والكافي وتفسير العياشي</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كلًا من ابن كثير وكذا الطبري في تفسيرهما الآية، فقد ذكرا العديد من الروايات حول هذه الآية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 وكذا تفسير الطبري،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 المصون في علوم الكتاب المكنون للسمين الحلبي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في هامش الصفحة المصادر</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التفسير الكبير للفخر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الفقه الإسلامي وأدلته، تأليف الدكتور وهبة الزحيلي مع إضافة بسيطة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ومصادر هذه الأقوال ذكرها الدكتور في هامش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جاء في الفقه على المذاهب الخمسة للشيخ محمد جواد مغنية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في تفسير القرآن للسيد السبزواري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image" Target="media/image2.jpeg"/><Relationship Id="rId157" Type="http://schemas.openxmlformats.org/officeDocument/2006/relationships/image" Target="media/image2.jpeg"/><Relationship Id="rId158" Type="http://schemas.openxmlformats.org/officeDocument/2006/relationships/footer" Target="footer151.xml"/><Relationship Id="rId159" Type="http://schemas.openxmlformats.org/officeDocument/2006/relationships/footnotes" Target="footnotes.xml"/><Relationship Id="rId160" Type="http://schemas.openxmlformats.org/officeDocument/2006/relationships/numbering" Target="numbering.xml"/><Relationship Id="rId161" Type="http://schemas.openxmlformats.org/officeDocument/2006/relationships/fontTable" Target="fontTable.xml"/><Relationship Id="rId162" Type="http://schemas.openxmlformats.org/officeDocument/2006/relationships/settings" Target="settings.xml"/><Relationship Id="rId1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300</Pages>
  <Words>75083</Words>
  <Characters>326358</Characters>
  <CharactersWithSpaces>399134</CharactersWithSpaces>
  <Paragraphs>2836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2026-08-21T00:52:14Z</dcterms:created>
  <dc:creator>ghaemiyeh.com</dc:creator>
  <dc:description/>
  <dc:language>en-US</dc:language>
  <cp:lastModifiedBy/>
  <dcterms:modified xsi:type="dcterms:W3CDTF">2026-08-21T04:22:23Z</dcterms:modified>
  <cp:revision>1</cp:revision>
  <dc:subject/>
  <dc:title>دو فصلنامه میقات الحج جلد 30</dc:title>
</cp:coreProperties>
</file>

<file path=docProps/custom.xml><?xml version="1.0" encoding="utf-8"?>
<Properties xmlns="http://schemas.openxmlformats.org/officeDocument/2006/custom-properties" xmlns:vt="http://schemas.openxmlformats.org/officeDocument/2006/docPropsVTypes"/>
</file>