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ماه نورافشانی گزارش سفر تاریخی علامه امینی قدس سره به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7185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7185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71858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7771860_287045965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7771862_2870459653">
            <w:r>
              <w:rPr>
                <w:webHidden/>
                <w:rStyle w:val="IndexLink"/>
                <w:rtl w:val="true"/>
              </w:rPr>
              <w:t>حرکت به اصفهان</w:t>
            </w:r>
            <w:r>
              <w:rPr>
                <w:rStyle w:val="IndexLink"/>
                <w:rtl w:val="true"/>
              </w:rPr>
              <w:tab/>
            </w:r>
            <w:r>
              <w:rPr>
                <w:rStyle w:val="IndexLink"/>
              </w:rPr>
              <w:t>13</w:t>
            </w:r>
          </w:hyperlink>
        </w:p>
        <w:p>
          <w:pPr>
            <w:pStyle w:val="Contents2"/>
            <w:tabs>
              <w:tab w:val="clear" w:pos="8743"/>
              <w:tab w:val="right" w:pos="9026" w:leader="dot"/>
            </w:tabs>
            <w:rPr/>
          </w:pPr>
          <w:hyperlink w:anchor="__RefHeading___Toc7771864_2870459653">
            <w:r>
              <w:rPr>
                <w:webHidden/>
                <w:rStyle w:val="IndexLink"/>
                <w:rtl w:val="true"/>
              </w:rPr>
              <w:t>اقامه نماز و منابر</w:t>
            </w:r>
            <w:r>
              <w:rPr>
                <w:rStyle w:val="IndexLink"/>
                <w:rtl w:val="true"/>
              </w:rPr>
              <w:tab/>
            </w:r>
            <w:r>
              <w:rPr>
                <w:rStyle w:val="IndexLink"/>
              </w:rPr>
              <w:t>17</w:t>
            </w:r>
          </w:hyperlink>
        </w:p>
        <w:p>
          <w:pPr>
            <w:pStyle w:val="Contents2"/>
            <w:tabs>
              <w:tab w:val="clear" w:pos="8743"/>
              <w:tab w:val="right" w:pos="9026" w:leader="dot"/>
            </w:tabs>
            <w:rPr/>
          </w:pPr>
          <w:hyperlink w:anchor="__RefHeading___Toc7771866_2870459653">
            <w:r>
              <w:rPr>
                <w:webHidden/>
                <w:rStyle w:val="IndexLink"/>
                <w:rtl w:val="true"/>
              </w:rPr>
              <w:t>ازدحام جمعیت در استقبال از حضرت علامه</w:t>
            </w:r>
            <w:r>
              <w:rPr>
                <w:rStyle w:val="IndexLink"/>
                <w:rtl w:val="true"/>
              </w:rPr>
              <w:tab/>
            </w:r>
            <w:r>
              <w:rPr>
                <w:rStyle w:val="IndexLink"/>
              </w:rPr>
              <w:t>18</w:t>
            </w:r>
          </w:hyperlink>
        </w:p>
        <w:p>
          <w:pPr>
            <w:pStyle w:val="Contents2"/>
            <w:tabs>
              <w:tab w:val="clear" w:pos="8743"/>
              <w:tab w:val="right" w:pos="9026" w:leader="dot"/>
            </w:tabs>
            <w:rPr/>
          </w:pPr>
          <w:hyperlink w:anchor="__RefHeading___Toc7771868_2870459653">
            <w:r>
              <w:rPr>
                <w:webHidden/>
                <w:rStyle w:val="IndexLink"/>
                <w:rtl w:val="true"/>
              </w:rPr>
              <w:t xml:space="preserve">رمز ماندگاری خاطرۀ سخنان علامه امینی </w:t>
            </w:r>
            <w:r>
              <w:rPr>
                <w:rStyle w:val="IndexLink"/>
                <w:rtl w:val="true"/>
              </w:rPr>
              <w:t>(</w:t>
            </w:r>
            <w:r>
              <w:rPr>
                <w:rStyle w:val="IndexLink"/>
                <w:rtl w:val="true"/>
              </w:rPr>
              <w:t xml:space="preserve">قدس سره </w:t>
            </w:r>
            <w:r>
              <w:rPr>
                <w:rStyle w:val="IndexLink"/>
                <w:rtl w:val="true"/>
              </w:rPr>
              <w:t>)</w:t>
              <w:tab/>
            </w:r>
            <w:r>
              <w:rPr>
                <w:rStyle w:val="IndexLink"/>
              </w:rPr>
              <w:t>23</w:t>
            </w:r>
          </w:hyperlink>
        </w:p>
        <w:p>
          <w:pPr>
            <w:pStyle w:val="Contents2"/>
            <w:tabs>
              <w:tab w:val="clear" w:pos="8743"/>
              <w:tab w:val="right" w:pos="9026" w:leader="dot"/>
            </w:tabs>
            <w:rPr/>
          </w:pPr>
          <w:hyperlink w:anchor="__RefHeading___Toc7771870_2870459653">
            <w:r>
              <w:rPr>
                <w:webHidden/>
                <w:rStyle w:val="IndexLink"/>
                <w:rtl w:val="true"/>
              </w:rPr>
              <w:t>مهمان نوازی ها و پذیرایی های شایان</w:t>
            </w:r>
            <w:r>
              <w:rPr>
                <w:rStyle w:val="IndexLink"/>
                <w:rtl w:val="true"/>
              </w:rPr>
              <w:tab/>
            </w:r>
            <w:r>
              <w:rPr>
                <w:rStyle w:val="IndexLink"/>
              </w:rPr>
              <w:t>24</w:t>
            </w:r>
          </w:hyperlink>
        </w:p>
        <w:p>
          <w:pPr>
            <w:pStyle w:val="Contents2"/>
            <w:tabs>
              <w:tab w:val="clear" w:pos="8743"/>
              <w:tab w:val="right" w:pos="9026" w:leader="dot"/>
            </w:tabs>
            <w:rPr/>
          </w:pPr>
          <w:hyperlink w:anchor="__RefHeading___Toc7771872_2870459653">
            <w:r>
              <w:rPr>
                <w:webHidden/>
                <w:rStyle w:val="IndexLink"/>
                <w:rtl w:val="true"/>
              </w:rPr>
              <w:t>رؤیاهای صادقانه</w:t>
            </w:r>
            <w:r>
              <w:rPr>
                <w:rStyle w:val="IndexLink"/>
                <w:rtl w:val="true"/>
              </w:rPr>
              <w:tab/>
            </w:r>
            <w:r>
              <w:rPr>
                <w:rStyle w:val="IndexLink"/>
              </w:rPr>
              <w:t>26</w:t>
            </w:r>
          </w:hyperlink>
        </w:p>
        <w:p>
          <w:pPr>
            <w:pStyle w:val="Contents3"/>
            <w:tabs>
              <w:tab w:val="clear" w:pos="8459"/>
              <w:tab w:val="right" w:pos="9026" w:leader="dot"/>
            </w:tabs>
            <w:rPr/>
          </w:pPr>
          <w:hyperlink w:anchor="__RefHeading___Toc7771874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771876_2870459653">
            <w:r>
              <w:rPr>
                <w:webHidden/>
                <w:rStyle w:val="IndexLink"/>
                <w:rtl w:val="true"/>
              </w:rPr>
              <w:t xml:space="preserve">اول </w:t>
            </w:r>
            <w:r>
              <w:rPr>
                <w:rStyle w:val="IndexLink"/>
                <w:rtl w:val="true"/>
              </w:rPr>
              <w:t xml:space="preserve">: </w:t>
            </w:r>
            <w:r>
              <w:rPr>
                <w:rStyle w:val="IndexLink"/>
                <w:rtl w:val="true"/>
              </w:rPr>
              <w:t>امیر المؤمنین</w:t>
            </w:r>
            <w:r>
              <w:rPr>
                <w:rStyle w:val="IndexLink"/>
                <w:rtl w:val="true"/>
              </w:rPr>
              <w:t>(</w:t>
            </w:r>
            <w:r>
              <w:rPr>
                <w:rStyle w:val="IndexLink"/>
                <w:rtl w:val="true"/>
              </w:rPr>
              <w:t>علیه السلام</w:t>
            </w:r>
            <w:r>
              <w:rPr>
                <w:rStyle w:val="IndexLink"/>
                <w:rtl w:val="true"/>
              </w:rPr>
              <w:t>)</w:t>
            </w:r>
            <w:r>
              <w:rPr>
                <w:rStyle w:val="IndexLink"/>
                <w:rtl w:val="true"/>
              </w:rPr>
              <w:t>در اصفهان</w:t>
            </w:r>
            <w:r>
              <w:rPr>
                <w:rStyle w:val="IndexLink"/>
                <w:rtl w:val="true"/>
              </w:rPr>
              <w:tab/>
            </w:r>
            <w:r>
              <w:rPr>
                <w:rStyle w:val="IndexLink"/>
              </w:rPr>
              <w:t>27</w:t>
            </w:r>
          </w:hyperlink>
        </w:p>
        <w:p>
          <w:pPr>
            <w:pStyle w:val="Contents3"/>
            <w:tabs>
              <w:tab w:val="clear" w:pos="8459"/>
              <w:tab w:val="right" w:pos="9026" w:leader="dot"/>
            </w:tabs>
            <w:rPr/>
          </w:pPr>
          <w:hyperlink w:anchor="__RefHeading___Toc7771878_2870459653">
            <w:r>
              <w:rPr>
                <w:webHidden/>
                <w:rStyle w:val="IndexLink"/>
                <w:rtl w:val="true"/>
              </w:rPr>
              <w:t xml:space="preserve">دوّم </w:t>
            </w:r>
            <w:r>
              <w:rPr>
                <w:rStyle w:val="IndexLink"/>
                <w:rtl w:val="true"/>
              </w:rPr>
              <w:t xml:space="preserve">: </w:t>
            </w:r>
            <w:r>
              <w:rPr>
                <w:rStyle w:val="IndexLink"/>
                <w:rtl w:val="true"/>
              </w:rPr>
              <w:t>نماینده امیر المؤمنین</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7771880_2870459653">
            <w:r>
              <w:rPr>
                <w:webHidden/>
                <w:rStyle w:val="IndexLink"/>
                <w:rtl w:val="true"/>
              </w:rPr>
              <w:t xml:space="preserve">سوم </w:t>
            </w:r>
            <w:r>
              <w:rPr>
                <w:rStyle w:val="IndexLink"/>
                <w:rtl w:val="true"/>
              </w:rPr>
              <w:t xml:space="preserve">: </w:t>
            </w:r>
            <w:r>
              <w:rPr>
                <w:rStyle w:val="IndexLink"/>
                <w:rtl w:val="true"/>
              </w:rPr>
              <w:t>نماینده حضرت صادق</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7771882_2870459653">
            <w:r>
              <w:rPr>
                <w:webHidden/>
                <w:rStyle w:val="IndexLink"/>
                <w:rtl w:val="true"/>
              </w:rPr>
              <w:t xml:space="preserve">چهارم </w:t>
            </w:r>
            <w:r>
              <w:rPr>
                <w:rStyle w:val="IndexLink"/>
                <w:rtl w:val="true"/>
              </w:rPr>
              <w:t xml:space="preserve">: </w:t>
            </w:r>
            <w:r>
              <w:rPr>
                <w:rStyle w:val="IndexLink"/>
                <w:rtl w:val="true"/>
              </w:rPr>
              <w:t>گریه شدید مردم</w:t>
            </w:r>
            <w:r>
              <w:rPr>
                <w:rStyle w:val="IndexLink"/>
                <w:rtl w:val="true"/>
              </w:rPr>
              <w:tab/>
            </w:r>
            <w:r>
              <w:rPr>
                <w:rStyle w:val="IndexLink"/>
              </w:rPr>
              <w:t>29</w:t>
            </w:r>
          </w:hyperlink>
        </w:p>
        <w:p>
          <w:pPr>
            <w:pStyle w:val="Contents2"/>
            <w:tabs>
              <w:tab w:val="clear" w:pos="8743"/>
              <w:tab w:val="right" w:pos="9026" w:leader="dot"/>
            </w:tabs>
            <w:rPr/>
          </w:pPr>
          <w:hyperlink w:anchor="__RefHeading___Toc7771884_2870459653">
            <w:r>
              <w:rPr>
                <w:webHidden/>
                <w:rStyle w:val="IndexLink"/>
                <w:rtl w:val="true"/>
              </w:rPr>
              <w:t>پایان سفر و بدرقۀ تاریخی</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0_143905"/>
      <w:bookmarkStart w:id="1" w:name="pg9650_143905"/>
      <w:bookmarkEnd w:id="1"/>
    </w:p>
    <w:p>
      <w:pPr>
        <w:pStyle w:val="Heading2"/>
        <w:numPr>
          <w:ilvl w:val="1"/>
          <w:numId w:val="1"/>
        </w:numPr>
        <w:rPr/>
      </w:pPr>
      <w:bookmarkStart w:id="2" w:name="pg9650_143905"/>
      <w:bookmarkStart w:id="3" w:name="__RefHeading___Toc777185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نورافشانی گزارش سفر تاریخی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w:t>
      </w:r>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دانشمند محقق و ولائی ، مرحوم آقای فرهنگ نخعی</w:t>
      </w:r>
    </w:p>
    <w:p>
      <w:pPr>
        <w:pStyle w:val="BookText"/>
        <w:rPr/>
      </w:pPr>
      <w:r>
        <w:rPr>
          <w:rFonts w:ascii="IRNazanin" w:hAnsi="IRNazanin" w:eastAsia="IRNazanin"/>
          <w:color w:val="111111"/>
          <w:sz w:val="28"/>
          <w:sz w:val="28"/>
          <w:szCs w:val="28"/>
          <w:rtl w:val="true"/>
          <w:lang w:bidi="fa-IR"/>
        </w:rPr>
        <w:t>تلخیص و ویرایش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العترة الطاهره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مصادف با میلاد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وصلوات بر همۀ علماء و خطباء و نویسندگان فداکار در راه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پرچمدار بزرگ مکتب ولایت و امامت مرحوم 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7185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یک ماه نورافشانی</w:t>
      </w:r>
    </w:p>
    <w:p>
      <w:pPr>
        <w:pStyle w:val="BookText"/>
        <w:rPr/>
      </w:pPr>
      <w:r>
        <w:rPr>
          <w:rFonts w:ascii="IRNazanin" w:hAnsi="IRNazanin" w:eastAsia="IRNazanin"/>
          <w:color w:val="111111"/>
          <w:sz w:val="28"/>
          <w:sz w:val="28"/>
          <w:szCs w:val="28"/>
          <w:rtl w:val="true"/>
          <w:lang w:bidi="fa-IR"/>
        </w:rPr>
        <w:t xml:space="preserve">گزارش سفر تاریخی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دانشمند محقق و ولائی مرحوم آقای فرهنگ نخعی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7" w:name="pg9650_143908"/>
    </w:p>
    <w:p>
      <w:pPr>
        <w:pStyle w:val="Heading2"/>
        <w:numPr>
          <w:ilvl w:val="1"/>
          <w:numId w:val="1"/>
        </w:numPr>
        <w:rPr/>
      </w:pPr>
      <w:bookmarkStart w:id="8" w:name="__RefHeading___Toc777185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حرکت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اقامه نماز و منابر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ازدحام جمعیت در استقبال از حضرت علامه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رمز ماندگاری خاطرۀ سخنان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مهمان نوازی ها و پذیرایی های شایان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رؤیاهای صادقانه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سفر و بدرقۀ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0" w:name="pg9650_143909"/>
    </w:p>
    <w:p>
      <w:pPr>
        <w:pStyle w:val="Heading2"/>
        <w:numPr>
          <w:ilvl w:val="1"/>
          <w:numId w:val="1"/>
        </w:numPr>
        <w:rPr/>
      </w:pPr>
      <w:bookmarkStart w:id="11" w:name="__RefHeading___Toc7771860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در ضمن پی گیری هایی که در مطالب مربوط به مادران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شخصیت های وابسته به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نمودم به شکل غیر منتظره ای کتابچه ای به دستم رسید مربوط به حدود هفتاد سال قبل که جریانی بسیار مهم و عجیب و شوق آفرین در آن بیان شده که بود که شدیداً مرا به وجد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 یا کتابچه مربوط به گزارش سفر یکماهۀ علامۀ بزرگوار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اصفهان بود و چگونگی سفر و جلوه های دینی و ولائی جامعۀ آن روز اصفهان را به خوبی منعکس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که به قلم نویسندۀ دانشمند و پرکوش و شور و ولائی مرحوم آقای فرهنگ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آنچنان مرا تحت تأثیر قرار داد که تصمیم گرفتم قسمت هایی از این مجموعه را که برای جامعۀ فعلی ، آموزنده و راهگشا است به و سیلۀ نویسندۀ متتبع و پرکوش و ولائی آقای شیخ مهدی آقابابایی دام عزه و توفیقه آماده نموده و در اختیار نسل فعلی جامعه که تشنۀ این نوع دانستی ها هستند ، قرار دهیم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کمترین ، خاطره هایی را از آن جریان نورانی و تاریخی ، از زبان استاد عظیم الشأن خودم ، رئیس اسبق حوزۀ علمیّۀ اصفهان ، فقیه و </w:t>
      </w:r>
    </w:p>
    <w:p>
      <w:pPr>
        <w:pStyle w:val="BookText"/>
        <w:rPr/>
      </w:pPr>
      <w:r>
        <w:rPr>
          <w:rFonts w:ascii="IRNazanin" w:hAnsi="IRNazanin" w:eastAsia="IRNazanin"/>
          <w:color w:val="111111"/>
          <w:sz w:val="28"/>
          <w:sz w:val="28"/>
          <w:szCs w:val="28"/>
          <w:rtl w:val="true"/>
          <w:lang w:bidi="fa-IR"/>
        </w:rPr>
        <w:t>اصولی محقق و جامع ، مرحوم آیت الله آقای حاج آقا حسین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آن حرکت عظیم و عزت بخش و ولائی بودند ، شنیده بودم و مطالعۀ این مقاله و کتابچۀ نورانی ، بسیار لذت بخش بود با توجه به این که این اثر گرانقدر ، نشان دهندۀ روح فعال و همبستگیِ شایستۀ تقدیر علماء آن دورۀ اصفهان و نیز گویای حالت اطاعت و دینداری و علی دوستیِ مردم آن زمان می باشد شایان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دو نکتۀ مهم اشاره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القاب و عناوینی که برای علما و وعاظ آن زمان ، در ضمن مقاله آمده ، مطابق شرائط زمان تنظیم مقاله در آن تاریخ است و گرنه بسیاری از علماء یاد شده در سال های بعد عمرشان ، با القاب مهم تر و عناوین برجسته تر ، و با موقعیت علمی و اجتماعیِ مهم تری مورد تکریم و تجلیل علماء و مراجع تقلید و عموم مردم آگاه و وظیفه شناس قرار می گرفتند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هایی که مقرر شد علامۀ عظیم الشأن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اصفهان سخنرانی نمایند مرحوم آیت الله آقای حاج آقا حسین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چهرۀ علمی و شاخص اصفهان بودند از ائمۀ جماعات مساجد اطراف مسجد جامع خواستند که به احترام مجلس بزرگ سخنرانی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جماعت مسجدهای خودشان را تعطیل نموده ، و به اتفاق نمازگزاران مسجد خودشان به برنامۀ نماز </w:t>
      </w:r>
    </w:p>
    <w:p>
      <w:pPr>
        <w:pStyle w:val="BookText"/>
        <w:rPr/>
      </w:pPr>
      <w:r>
        <w:rPr>
          <w:rFonts w:ascii="IRNazanin" w:hAnsi="IRNazanin" w:eastAsia="IRNazanin"/>
          <w:color w:val="111111"/>
          <w:sz w:val="28"/>
          <w:sz w:val="28"/>
          <w:szCs w:val="28"/>
          <w:rtl w:val="true"/>
          <w:lang w:bidi="fa-IR"/>
        </w:rPr>
        <w:t>جماعت و سخنرانی 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بپیوندند و بدینوسیله ، صحنه ای بزرگ از عشق و ایمان و ارادت و اخلاص نسبت به مولی الموالی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بگذازند و با تشکیل مجلسی بی نظیر و اظهار شور و شوق استثنایی ، ریشه های ایمان و اعتقاد و محبت نسبت به مکتب ولایت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بالاخص سیدالاوصیاء و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جامعه و قلوب مؤمنین و بالاخص جوانان مستحکم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حوزۀ علمیّۀ ، میرسیّد حجة موحّد ابطحی اصفهانی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مصادف با میلاد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اصفهان ، آن شهر زیبای تاریخی ، شهری که در کنار بستر زاینده رود ، روزگاری است نصف جهان خوانده می شود ، امروز با یک دنیا شور و هیجان و زیبایی و طراوت و بالاخره ایمان و ولایت ، با آینه ای از خاطرات شورانگیز دیرین و گذشته شیرین ، یک بار دیگر شاهد یک جنبش عظیم دینی گردید و مردم با حرارت و خونگرم و پاکدل آن شهر دل انگیز ایمان خیز ، توانستند صمیمانه ترین و پرشورترین احساسات خود را از نظر دینی و ترویج شعائر مذهبی ابراز دارند و افتخاری تازه بر مفاخر گذشته خود بیفزایند و بر دفتر خاطرات ایّام،یادگاری فراموش نشدنی و سرورآمیز ثبت نمایند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شور و هیجان ، این جنب و جوش ، به خاطر مسافرت یکی از بزرگ ترین نوابغ عصر حاضر و درخشنده ترین مفاخر عالم شیعه و برجسته ترین شخصیت های علمی و روحانی ، یعنی علامه معظّم و دانشمند مکرّم ، حضرت آیة اللّه آقای شیخ عبد الحسین امینی که شخصیّت بارز و برجسته و ممتاز معظّم له ، مستغنی از هرگونه توصیف و تعریف بوده ، پدید آمد و خامه ناتوان این ناچیز نیز از وصف هزار یک آن عاجز است و یک باره تحوّل و جنبشی در آن کانون نشر و ترویج تشیّع و آن پایگاه استوار مذهب مقدّس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پدیدار گردید ؛ به </w:t>
      </w:r>
    </w:p>
    <w:p>
      <w:pPr>
        <w:pStyle w:val="BookText"/>
        <w:rPr/>
      </w:pPr>
      <w:r>
        <w:rPr>
          <w:rFonts w:ascii="IRNazanin" w:hAnsi="IRNazanin" w:eastAsia="IRNazanin"/>
          <w:color w:val="111111"/>
          <w:sz w:val="28"/>
          <w:sz w:val="28"/>
          <w:szCs w:val="28"/>
          <w:rtl w:val="true"/>
          <w:lang w:bidi="fa-IR"/>
        </w:rPr>
        <w:t xml:space="preserve">طوری که به جرأت می توان گفت اصفهان از یک قرن پیش تاکنون چنین حالت دل انگیز و چنان هیجان مسرّت آمیزی به خود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معظّم ، حضرت آیة اللّه امینی ، در این مسافرت تاریخی در سه مسجد مهم و بزرگ از مساجد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w:t>
      </w:r>
      <w:r>
        <w:rPr>
          <w:rStyle w:val="FootnoteAnchor"/>
          <w:rtl w:val="true"/>
        </w:rPr>
        <w:footnoteReference w:id="2"/>
      </w:r>
      <w:r>
        <w:rPr>
          <w:rFonts w:ascii="IRNazanin" w:hAnsi="IRNazanin" w:eastAsia="IRNazanin"/>
          <w:color w:val="111111"/>
          <w:sz w:val="28"/>
          <w:sz w:val="28"/>
          <w:szCs w:val="28"/>
          <w:rtl w:val="true"/>
          <w:lang w:bidi="fa-IR"/>
        </w:rPr>
        <w:t>؛ مسجد نو</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با اقامه نماز جماعت به منبر جلوس فرموده ، به ایراد خطابات دل نشین و بیانات آتشین و سخنان حکیمانه و مواعظ عالمانه که بیشتر با موضوع ولایت بود ، پرداخته اند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سفرنامه آمده ، برنامه هایی است که در خارج از محیط منبر و محراب تاریخی معظم له ، قابل دقّت و شایان بررسی و درخور تفرّس</w:t>
      </w:r>
      <w:r>
        <w:rPr>
          <w:rStyle w:val="FootnoteAnchor"/>
          <w:rtl w:val="true"/>
        </w:rPr>
        <w:footnoteReference w:id="4"/>
      </w:r>
      <w:r>
        <w:rPr>
          <w:rFonts w:ascii="IRNazanin" w:hAnsi="IRNazanin" w:eastAsia="IRNazanin"/>
          <w:color w:val="111111"/>
          <w:sz w:val="28"/>
          <w:sz w:val="28"/>
          <w:szCs w:val="28"/>
          <w:rtl w:val="true"/>
          <w:lang w:bidi="fa-IR"/>
        </w:rPr>
        <w:t>و غوررسی</w:t>
      </w:r>
      <w:r>
        <w:rPr>
          <w:rStyle w:val="FootnoteAnchor"/>
          <w:rtl w:val="true"/>
        </w:rPr>
        <w:footnoteReference w:id="5"/>
      </w:r>
      <w:r>
        <w:rPr>
          <w:rFonts w:ascii="IRNazanin" w:hAnsi="IRNazanin" w:eastAsia="IRNazanin"/>
          <w:color w:val="111111"/>
          <w:sz w:val="28"/>
          <w:sz w:val="28"/>
          <w:szCs w:val="28"/>
          <w:rtl w:val="true"/>
          <w:lang w:bidi="fa-IR"/>
        </w:rPr>
        <w:t xml:space="preserve">و عبرت آموزی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که خوانندگان عزیز با اشتیاق تمام ، انتظار استحضار بر این گزارش لذّت بخش را دارند ، بیش از این به مقدّمه نپرداخته ، به عرض مطلب مبادرت نموده ، آن را به نام گزارش کتبی مسافرت دینی و مأموریّت تبلیغی شاگرد </w:t>
      </w:r>
      <w:bookmarkStart w:id="13" w:name="pg9650_143914"/>
    </w:p>
    <w:p>
      <w:pPr>
        <w:pStyle w:val="BookText"/>
        <w:rPr/>
      </w:pPr>
      <w:bookmarkEnd w:id="13"/>
      <w:r>
        <w:rPr>
          <w:rFonts w:ascii="IRNazanin" w:hAnsi="IRNazanin" w:eastAsia="IRNazanin"/>
          <w:color w:val="111111"/>
          <w:sz w:val="28"/>
          <w:sz w:val="28"/>
          <w:szCs w:val="28"/>
          <w:rtl w:val="true"/>
          <w:lang w:bidi="fa-IR"/>
        </w:rPr>
        <w:t xml:space="preserve">برجسته و وارسته حضرت مولی الموحّدین و سیّد العارفین و دروازه مدینه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جانشین بر حقّ آن سرور،مولی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دربار کیهان مدار آن شاه ولایت تقدیم می دارد ؛ باشد که در تهیّه زاد و توشه اخروی ، این رو سیاه شرمسار از گناه را ، به کار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العالمین علی هذا التّوفیق العظیم و الصّلوة علی الرسول الکریم و علی أهل بیته الطیّبین الطاهرین المعصومین و ما توفیقی إلاّ باللّه علیه توکّلت و إلیه أنیب </w:t>
      </w:r>
      <w:r>
        <w:rPr>
          <w:rFonts w:eastAsia="IRNazanin" w:cs="IRNazanin"/>
          <w:color w:val="111111"/>
          <w:sz w:val="28"/>
          <w:szCs w:val="28"/>
          <w:rtl w:val="true"/>
          <w:lang w:bidi="fa-IR"/>
        </w:rPr>
        <w:t>.</w:t>
      </w:r>
    </w:p>
    <w:p>
      <w:pPr>
        <w:pStyle w:val="Heading2"/>
        <w:numPr>
          <w:ilvl w:val="1"/>
          <w:numId w:val="1"/>
        </w:numPr>
        <w:rPr/>
      </w:pPr>
      <w:bookmarkStart w:id="14" w:name="__RefHeading___Toc7771862_2870459653"/>
      <w:bookmarkStart w:id="15" w:name="_Toc5"/>
      <w:bookmarkEnd w:id="14"/>
      <w:r>
        <w:rPr>
          <w:rtl w:val="true"/>
        </w:rPr>
        <w:t>حرکت به اصفهان</w:t>
      </w:r>
      <w:bookmarkEnd w:id="15"/>
    </w:p>
    <w:p>
      <w:pPr>
        <w:pStyle w:val="BookText"/>
        <w:rPr/>
      </w:pPr>
      <w:r>
        <w:rPr>
          <w:rFonts w:ascii="IRNazanin" w:hAnsi="IRNazanin" w:eastAsia="IRNazanin"/>
          <w:color w:val="111111"/>
          <w:sz w:val="28"/>
          <w:sz w:val="28"/>
          <w:szCs w:val="28"/>
          <w:rtl w:val="true"/>
          <w:lang w:bidi="fa-IR"/>
        </w:rPr>
        <w:t>از مدّتی پیش ، از طرف بعضی از علماء و روحانیّون اصفهان مخصوصاً حضرت حجة الاسلام آقای حاج حسین خادمی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که با القاب آیت الله و علم الاعلام و رئیس حوزۀ علمیّه از آنها یاد می شود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علمای معروف اصفهان و مردان شایسته آن سامان و صاحب تألیفات علمی بسیار از جمله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مرحوم صدر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و نیز یگانه دانشمند متکلّم،حاج آقا جمال الدّین صهری سدهی که از وعاظ معروف و دانشمندان متعبّد و متهجّد و برجسته</w:t>
      </w:r>
    </w:p>
    <w:p>
      <w:pPr>
        <w:pStyle w:val="BookText"/>
        <w:rPr/>
      </w:pPr>
      <w:r>
        <w:rPr>
          <w:rFonts w:ascii="IRNazanin" w:hAnsi="IRNazanin" w:eastAsia="IRNazanin"/>
          <w:color w:val="111111"/>
          <w:sz w:val="28"/>
          <w:sz w:val="28"/>
          <w:szCs w:val="28"/>
          <w:rtl w:val="true"/>
          <w:lang w:bidi="fa-IR"/>
        </w:rPr>
        <w:t>اصفهان بشمار می روند ؛ از علاّمه معظّم برای مسافرت به اصفهان ،دعوت های مکرّر و مؤکّدی به عمل می آید تا اینکه زمستان سال گذشته حجة الاسلام خادمی به عتبات عالیات مشرّف شدند و به آستان پاسبان ملایک ، مولی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 نمودند و از معظّم له تقاضا نمودند که در مسافرت به ایران،اصفهان را از سفر میمنت اثر خویش بی بهره نگذارده ، آن خطّه ولایت خیز را به قدوم خود مزیّن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ذیحجّه گذشته</w:t>
      </w:r>
      <w:r>
        <w:rPr>
          <w:rStyle w:val="FootnoteAnchor"/>
          <w:rtl w:val="true"/>
        </w:rPr>
        <w:footnoteReference w:id="7"/>
      </w:r>
      <w:r>
        <w:rPr>
          <w:rFonts w:ascii="IRNazanin" w:hAnsi="IRNazanin" w:eastAsia="IRNazanin"/>
          <w:color w:val="111111"/>
          <w:sz w:val="28"/>
          <w:sz w:val="28"/>
          <w:szCs w:val="28"/>
          <w:rtl w:val="true"/>
          <w:lang w:bidi="fa-IR"/>
        </w:rPr>
        <w:t xml:space="preserve">،این تقاضا و دعوت ها از طرف ایشان و سایر علاقه مندان تأکید و تکرار گردید و بالاخره مسافر ارجمند و میهمان دانشمند ما به اتّفاق جناب آقای حاج سیّد رضا خان اصغری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به طرف اصفهان حرکت فرمودند </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آقای خادمی و قاطبۀ علما و بزرگان اصفهان در نظر داشتند که مقدّمات استقبال مجلّل و بی نظیری را برای ورود معظّم له به اصفهان فراهم نمایند تا از مقام علمی و خدمات تبلیغی ایشان تجلیل کامل و کافی به عمل آید ؛ ولی با اعتذار و عدم موافقت علاّمه آیة اللّه امینی ، هیچ گونه تشریفاتی برای استقبال برگزار نشد و بدون هرگونه تظاهری وارد اصفهان شدند و در منزل حجة الاسلام آقای خادمی وارد شدند و مدّت چهار روز در منزل ایشان جلوس رسمی داشته و در این </w:t>
      </w:r>
    </w:p>
    <w:p>
      <w:pPr>
        <w:pStyle w:val="BookText"/>
        <w:rPr/>
      </w:pPr>
      <w:r>
        <w:rPr>
          <w:rFonts w:ascii="IRNazanin" w:hAnsi="IRNazanin" w:eastAsia="IRNazanin"/>
          <w:color w:val="111111"/>
          <w:sz w:val="28"/>
          <w:sz w:val="28"/>
          <w:szCs w:val="28"/>
          <w:rtl w:val="true"/>
          <w:lang w:bidi="fa-IR"/>
        </w:rPr>
        <w:t>مدّت جمیع طبقات با یک دنیا شوق و علاقه و احترام و تجلیل ، برای زیارت و دیدار می شتافتند و از محضر فیض بخش این استاد نبیل ، مستفیض می شدند و لازم به توضیح نیست که مانند همه علاقه مندان و مریدان و دوست دارانشان ، از نخستین لحظه دیدار ، شیفته و فریفته ظاهر آراسته و سیمای ملکوتی و ملکات معنوی ایشان شده ، بی اختیار زبان به تحسین و تمجیدشان می گشودند و خود را ظاهرا در برابر شاگرد برجسته مکتب مقدّس ولایت ، مکتبی که قرن هاست در دانشگاه رفیع و عظیم نجف اشرف برپاست ؛ و باطناً در پیشگاه شاه ولایت و قطب آسیای امامت و مسیل جریان علم و معرفت و وصیّ بر حقّ مقام مقدّس رسالت ، خاضع و خاشع می دیدند ؛ و با قلبی آکنده از مهر علی و اولادش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منادی بزرگ عالم تشیّع به دیده احترام و تکریم می نگریستند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دسته و طبقه ای که به دیدار معظم له می شتافتند ، مخصوصاً حضرات آقایان، علماء اعلام و روحانیون و مبلّغین دین ، با اشتیاق و علاقه تام تقاضای اقامه نماز و منبر می نمودند که مخصوصاً در زمره متقاضیان و علاقه مندان که اصرار تمام در این امر داشتند و در حقیقت ، بانی یک خدمت بزرگ به عالم تشیّع شدند ، نام آقایان زیر قابل ذکر است که اسامی ایشان را زینت بخش این سفرنامه تاریخی می سازیم و توفیق همگی را در ادامه خدمات دینی و تبلیغی از قادر متعال مسئلت می 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حجة الاسلام آقای حاج حسین خادمی ؛</w:t>
      </w:r>
    </w:p>
    <w:p>
      <w:pPr>
        <w:pStyle w:val="BookText"/>
        <w:rPr/>
      </w:pPr>
      <w:r>
        <w:rPr>
          <w:rFonts w:ascii="IRNazanin" w:hAnsi="IRNazanin" w:eastAsia="IRNazanin"/>
          <w:color w:val="111111"/>
          <w:sz w:val="28"/>
          <w:sz w:val="28"/>
          <w:szCs w:val="28"/>
          <w:rtl w:val="true"/>
          <w:lang w:bidi="fa-IR"/>
        </w:rPr>
        <w:t xml:space="preserve">جناب حجة الاسلام آقای حاج سیّد محمد رضا شفتی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اصفهان و نوه مرحوم حجة الاسلام کبیر که مزارش در مسجد مزبور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کبیر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معروف است و زیارتگاه اهل دل می باشد و از اجلّه علمای اصفهان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خوانساری ؛</w:t>
      </w:r>
    </w:p>
    <w:p>
      <w:pPr>
        <w:pStyle w:val="BookText"/>
        <w:rPr/>
      </w:pPr>
      <w:r>
        <w:rPr>
          <w:rFonts w:ascii="IRNazanin" w:hAnsi="IRNazanin" w:eastAsia="IRNazanin"/>
          <w:color w:val="111111"/>
          <w:sz w:val="28"/>
          <w:sz w:val="28"/>
          <w:szCs w:val="28"/>
          <w:rtl w:val="true"/>
          <w:lang w:bidi="fa-IR"/>
        </w:rPr>
        <w:t>جناب حجة الاسلام آقای امام جمعه ؛</w:t>
      </w:r>
    </w:p>
    <w:p>
      <w:pPr>
        <w:pStyle w:val="BookText"/>
        <w:rPr/>
      </w:pPr>
      <w:r>
        <w:rPr>
          <w:rFonts w:ascii="IRNazanin" w:hAnsi="IRNazanin" w:eastAsia="IRNazanin"/>
          <w:color w:val="111111"/>
          <w:sz w:val="28"/>
          <w:sz w:val="28"/>
          <w:szCs w:val="28"/>
          <w:rtl w:val="true"/>
          <w:lang w:bidi="fa-IR"/>
        </w:rPr>
        <w:t>جناب حجة الاسلام آقای میر سیّد علی ابطحی ؛</w:t>
      </w:r>
    </w:p>
    <w:p>
      <w:pPr>
        <w:pStyle w:val="BookText"/>
        <w:rPr/>
      </w:pPr>
      <w:r>
        <w:rPr>
          <w:rFonts w:ascii="IRNazanin" w:hAnsi="IRNazanin" w:eastAsia="IRNazanin"/>
          <w:color w:val="111111"/>
          <w:sz w:val="28"/>
          <w:sz w:val="28"/>
          <w:szCs w:val="28"/>
          <w:rtl w:val="true"/>
          <w:lang w:bidi="fa-IR"/>
        </w:rPr>
        <w:t>جناب حجة الاسلام آقای شیخ مرتضی اردکانی ؛</w:t>
      </w:r>
    </w:p>
    <w:p>
      <w:pPr>
        <w:pStyle w:val="BookText"/>
        <w:rPr/>
      </w:pPr>
      <w:r>
        <w:rPr>
          <w:rFonts w:ascii="IRNazanin" w:hAnsi="IRNazanin" w:eastAsia="IRNazanin"/>
          <w:color w:val="111111"/>
          <w:sz w:val="28"/>
          <w:sz w:val="28"/>
          <w:szCs w:val="28"/>
          <w:rtl w:val="true"/>
          <w:lang w:bidi="fa-IR"/>
        </w:rPr>
        <w:t>جناب حجة الاسلام آقای شیخ محمود مفید ؛</w:t>
      </w:r>
    </w:p>
    <w:p>
      <w:pPr>
        <w:pStyle w:val="BookText"/>
        <w:rPr/>
      </w:pPr>
      <w:r>
        <w:rPr>
          <w:rFonts w:ascii="IRNazanin" w:hAnsi="IRNazanin" w:eastAsia="IRNazanin"/>
          <w:color w:val="111111"/>
          <w:sz w:val="28"/>
          <w:sz w:val="28"/>
          <w:szCs w:val="28"/>
          <w:rtl w:val="true"/>
          <w:lang w:bidi="fa-IR"/>
        </w:rPr>
        <w:t>جناب حجة الاسلام آقای سیّد حبیب اللّه روضاتی ؛</w:t>
      </w:r>
    </w:p>
    <w:p>
      <w:pPr>
        <w:pStyle w:val="BookText"/>
        <w:rPr/>
      </w:pPr>
      <w:r>
        <w:rPr>
          <w:rFonts w:ascii="IRNazanin" w:hAnsi="IRNazanin" w:eastAsia="IRNazanin"/>
          <w:color w:val="111111"/>
          <w:sz w:val="28"/>
          <w:sz w:val="28"/>
          <w:szCs w:val="28"/>
          <w:rtl w:val="true"/>
          <w:lang w:bidi="fa-IR"/>
        </w:rPr>
        <w:t>جناب حجة الاسلام آقای حاج سیّد محمّد مقدّس ؛</w:t>
      </w:r>
    </w:p>
    <w:p>
      <w:pPr>
        <w:pStyle w:val="BookText"/>
        <w:rPr/>
      </w:pPr>
      <w:r>
        <w:rPr>
          <w:rFonts w:ascii="IRNazanin" w:hAnsi="IRNazanin" w:eastAsia="IRNazanin"/>
          <w:color w:val="111111"/>
          <w:sz w:val="28"/>
          <w:sz w:val="28"/>
          <w:szCs w:val="28"/>
          <w:rtl w:val="true"/>
          <w:lang w:bidi="fa-IR"/>
        </w:rPr>
        <w:t>جناب حجة الاسلام آقای مجد العلماء ، نجل آیة اللّه مرحوم آقای شیخ محمّد رضا نجفی ، امام جماعت مسجد نو بازار که اولین جلسات تبلیغی و منابر علاّمه معظّم در مسجد ایشان تشکیل گردید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حجة الاسلام آقای حاج سید باقر رجایی ؛ </w:t>
      </w:r>
      <w:bookmarkStart w:id="16" w:name="pg9650_143918"/>
    </w:p>
    <w:p>
      <w:pPr>
        <w:pStyle w:val="BookText"/>
        <w:rPr/>
      </w:pPr>
      <w:bookmarkEnd w:id="16"/>
      <w:r>
        <w:rPr>
          <w:rFonts w:ascii="IRNazanin" w:hAnsi="IRNazanin" w:eastAsia="IRNazanin"/>
          <w:color w:val="111111"/>
          <w:sz w:val="28"/>
          <w:sz w:val="28"/>
          <w:szCs w:val="28"/>
          <w:rtl w:val="true"/>
          <w:lang w:bidi="fa-IR"/>
        </w:rPr>
        <w:t>جناب حجة الاسلام آقای میر سید ابو الحسن آل رسول ؛</w:t>
      </w:r>
    </w:p>
    <w:p>
      <w:pPr>
        <w:pStyle w:val="BookText"/>
        <w:rPr/>
      </w:pPr>
      <w:r>
        <w:rPr>
          <w:rFonts w:ascii="IRNazanin" w:hAnsi="IRNazanin" w:eastAsia="IRNazanin"/>
          <w:color w:val="111111"/>
          <w:sz w:val="28"/>
          <w:sz w:val="28"/>
          <w:szCs w:val="28"/>
          <w:rtl w:val="true"/>
          <w:lang w:bidi="fa-IR"/>
        </w:rPr>
        <w:t>خطیب دانشمند و واعظ شهیر ، جناب آقای حاج آقا جمال الدّین صهری سدهی ؛</w:t>
      </w:r>
    </w:p>
    <w:p>
      <w:pPr>
        <w:pStyle w:val="BookText"/>
        <w:rPr/>
      </w:pPr>
      <w:r>
        <w:rPr>
          <w:rFonts w:ascii="IRNazanin" w:hAnsi="IRNazanin" w:eastAsia="IRNazanin"/>
          <w:color w:val="111111"/>
          <w:sz w:val="28"/>
          <w:sz w:val="28"/>
          <w:szCs w:val="28"/>
          <w:rtl w:val="true"/>
          <w:lang w:bidi="fa-IR"/>
        </w:rPr>
        <w:t>خطیب دانشمند و واعظ شهیر،جناب آقای حاج حسام الواعظین ؛</w:t>
      </w:r>
    </w:p>
    <w:p>
      <w:pPr>
        <w:pStyle w:val="BookText"/>
        <w:rPr/>
      </w:pPr>
      <w:r>
        <w:rPr>
          <w:rFonts w:ascii="IRNazanin" w:hAnsi="IRNazanin" w:eastAsia="IRNazanin"/>
          <w:color w:val="111111"/>
          <w:sz w:val="28"/>
          <w:sz w:val="28"/>
          <w:szCs w:val="28"/>
          <w:rtl w:val="true"/>
          <w:lang w:bidi="fa-IR"/>
        </w:rPr>
        <w:t>خطیب دانشمند و واعظ شهیر،جناب آقای میر سیّد حسن مدرّس ؛</w:t>
      </w:r>
    </w:p>
    <w:p>
      <w:pPr>
        <w:pStyle w:val="BookText"/>
        <w:rPr/>
      </w:pPr>
      <w:r>
        <w:rPr>
          <w:rFonts w:ascii="IRNazanin" w:hAnsi="IRNazanin" w:eastAsia="IRNazanin"/>
          <w:color w:val="111111"/>
          <w:sz w:val="28"/>
          <w:sz w:val="28"/>
          <w:szCs w:val="28"/>
          <w:rtl w:val="true"/>
          <w:lang w:bidi="fa-IR"/>
        </w:rPr>
        <w:t xml:space="preserve">جناب آقای میر سیّد محمّد روضاتی </w:t>
      </w:r>
      <w:r>
        <w:rPr>
          <w:rFonts w:eastAsia="IRNazanin" w:cs="IRNazanin"/>
          <w:color w:val="111111"/>
          <w:sz w:val="28"/>
          <w:szCs w:val="28"/>
          <w:rtl w:val="true"/>
          <w:lang w:bidi="fa-IR"/>
        </w:rPr>
        <w:t>.</w:t>
      </w:r>
    </w:p>
    <w:p>
      <w:pPr>
        <w:pStyle w:val="Heading2"/>
        <w:numPr>
          <w:ilvl w:val="1"/>
          <w:numId w:val="1"/>
        </w:numPr>
        <w:rPr/>
      </w:pPr>
      <w:bookmarkStart w:id="17" w:name="__RefHeading___Toc7771864_2870459653"/>
      <w:bookmarkStart w:id="18" w:name="_Toc6"/>
      <w:bookmarkEnd w:id="17"/>
      <w:r>
        <w:rPr>
          <w:rtl w:val="true"/>
        </w:rPr>
        <w:t>اقامه نماز و منابر</w:t>
      </w:r>
      <w:bookmarkEnd w:id="18"/>
    </w:p>
    <w:p>
      <w:pPr>
        <w:pStyle w:val="BookText"/>
        <w:rPr/>
      </w:pPr>
      <w:r>
        <w:rPr>
          <w:rFonts w:ascii="IRNazanin" w:hAnsi="IRNazanin" w:eastAsia="IRNazanin"/>
          <w:color w:val="111111"/>
          <w:sz w:val="28"/>
          <w:sz w:val="28"/>
          <w:szCs w:val="28"/>
          <w:rtl w:val="true"/>
          <w:lang w:bidi="fa-IR"/>
        </w:rPr>
        <w:t>بالاخره در اثر تقاضای مؤکّد آقایان نامبرده و اصرار مکرّر تجّار و محترمین و طلاّب علوم دینیّه که دسته دسته در پی این تقاضا می شتافتند ، روز پنج شنبه ، هفتم ماه صفر در مسجد نو واقع در بازار به منبر رفته و تا هفدهم ماه مزبور در آن مسجد به افاضه کافی و وافی می پرداختند و پس از ختم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حدود یک ساعت و نیم إلی دو ساعت به غروب شروع شده و مغرب پایان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عشاء را اقامه می فرمودند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مسجد به لحاظ موقعیّت و محل ، کسبه و اهل بازار ، بیشتر از سایر طبقات ، حضور می یافتند و البته سلسله جلیله علما و وعّاظ و محصّلین مدارس دینی و همچنین تجّار و محترمین نیز در مجلس حاضر می شدند و با وجودی که وسعت مسجد مزبور چندان زیاد نیست ، مع هذا به طور متوسط از هفت تا ده هزار نفر جمعیّت در آن گرد می آمدند و از بیانات دل نشین و سخنان دل انگیز ایشان،مستفیض و بهره مند می شدند</w:t>
      </w:r>
      <w:r>
        <w:rPr>
          <w:rFonts w:eastAsia="IRNazanin" w:cs="IRNazanin"/>
          <w:color w:val="111111"/>
          <w:sz w:val="28"/>
          <w:szCs w:val="28"/>
          <w:rtl w:val="true"/>
          <w:lang w:bidi="fa-IR"/>
        </w:rPr>
        <w:t xml:space="preserve">. </w:t>
      </w:r>
      <w:bookmarkStart w:id="19" w:name="pg9650_143919"/>
    </w:p>
    <w:p>
      <w:pPr>
        <w:pStyle w:val="BookText"/>
        <w:rPr/>
      </w:pPr>
      <w:bookmarkEnd w:id="19"/>
      <w:r>
        <w:rPr>
          <w:rFonts w:ascii="IRNazanin" w:hAnsi="IRNazanin" w:eastAsia="IRNazanin"/>
          <w:color w:val="111111"/>
          <w:sz w:val="28"/>
          <w:sz w:val="28"/>
          <w:szCs w:val="28"/>
          <w:rtl w:val="true"/>
          <w:lang w:bidi="fa-IR"/>
        </w:rPr>
        <w:t xml:space="preserve">رفته رفته انبوه جمعیت و ازدحام مردم به قسمی شد که کوچک ترین جایی در مسجد یافت نمی شد و اداره جمعیّت برای متصدّیان مربوطه دشوار می نمود و لذا جناب حجة الاسلام آقای شفتی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 با جمعی از علما و محترمین از معظّم له دعوت کردند که به مسجد سیّد تشریف برده ، منابر خود را ادامه دهند ؛ لذا بنا به دعوت ایشان و تقاضای جمعی دیگر از علاقه مندان ، پس از ده شب افاضه در مسجد نو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نامبرده انتقال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 شب ها پس از ادای نماز مغرب و عشا به منبر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روزی که قرار بود در مسجد سیّد حضور به هم رسانند،حضرات حجج اسلام آقایان شفتی و خادمی و خوانساری و حاج آقا مقدّس با جمعیّت کثیری از مردم در منزل معظم له حضور یافتند که ایشان را برای ادای نماز مغرب و عشاء به مسجد ببرند </w:t>
      </w:r>
      <w:r>
        <w:rPr>
          <w:rFonts w:eastAsia="IRNazanin" w:cs="IRNazanin"/>
          <w:color w:val="111111"/>
          <w:sz w:val="28"/>
          <w:szCs w:val="28"/>
          <w:rtl w:val="true"/>
          <w:lang w:bidi="fa-IR"/>
        </w:rPr>
        <w:t>.</w:t>
      </w:r>
    </w:p>
    <w:p>
      <w:pPr>
        <w:pStyle w:val="Heading2"/>
        <w:numPr>
          <w:ilvl w:val="1"/>
          <w:numId w:val="1"/>
        </w:numPr>
        <w:rPr/>
      </w:pPr>
      <w:bookmarkStart w:id="20" w:name="__RefHeading___Toc7771866_2870459653"/>
      <w:bookmarkStart w:id="21" w:name="_Toc7"/>
      <w:bookmarkEnd w:id="20"/>
      <w:r>
        <w:rPr>
          <w:rtl w:val="true"/>
        </w:rPr>
        <w:t>ازدحام جمعیت در استقبال از حضرت علامه</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خیابانی که مسجد در آن واقع است عصر آن روز منظره ای عجیب داشت و شاهد شور و هیجان کم نظیری بود و به قدری ازدحام جمعیّت زیاد بود که امکان سوار شدن ماشین نبود و لذا پیاده به مسجد رفتند و در مقابل مسجد ، در جلوی پای ایشان به تشریف مقدمشان ، قربانی هایی سر بریده شد و مدّت شش شب ، پس از ادای نماز بر فراز منبر قرار می گرفتند و به دنبال بحثی </w:t>
      </w:r>
    </w:p>
    <w:p>
      <w:pPr>
        <w:pStyle w:val="BookText"/>
        <w:rPr/>
      </w:pPr>
      <w:r>
        <w:rPr>
          <w:rFonts w:ascii="IRNazanin" w:hAnsi="IRNazanin" w:eastAsia="IRNazanin"/>
          <w:color w:val="111111"/>
          <w:sz w:val="28"/>
          <w:sz w:val="28"/>
          <w:szCs w:val="28"/>
          <w:rtl w:val="true"/>
          <w:lang w:bidi="fa-IR"/>
        </w:rPr>
        <w:t xml:space="preserve">که از نخستین شب آغاز فرموده بودند ، مستمعین را به فیض کامل می رساندند و حقایقی را که کمتر شنیده شده بود ، بیان 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که در این مسجد گرد می آمدند ، تقریبا دو مقابل</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بود و همه جای مسجد پر می شد به طوری که من الباب إلی المحراب، جایی باقی نمی ماند به حدّی که مردم مجبور بودند از بام ها و ایوان های مسجد ، استفاده کنند تا از این فیض عظمی محروم نمانند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 بیست و سوم ماه صفر تا آخر ماه ، بنا به تقاضای جناب حجة الاسلام آقایان امام جمعه و ابطحی و جمعی از تجّار و وجوه اهالی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روزافزون جمعیّت مستمعین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سیّد به مسجد جامع اصفهان منتقل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ماه صفر در آن مسجد به اقامه نماز و منبر پرداختند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از مساجد تاریخی اصفهان و بلکه از مساجد بی نظیر ایران است که از لحاظ سوابق تاریخی ، کمتر مسجدی به پای آن می رسد و دارای محراب های تاریخی و قدیمی متعدّد است و از لحاظ وسعت نیز از بزرگ ترین مساجد به شمار می رود به طوری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جریب</w:t>
      </w:r>
      <w:r>
        <w:rPr>
          <w:rStyle w:val="FootnoteAnchor"/>
          <w:rtl w:val="true"/>
        </w:rPr>
        <w:footnoteReference w:id="11"/>
      </w:r>
      <w:r>
        <w:rPr>
          <w:rFonts w:ascii="IRNazanin" w:hAnsi="IRNazanin" w:eastAsia="IRNazanin"/>
          <w:color w:val="111111"/>
          <w:sz w:val="28"/>
          <w:sz w:val="28"/>
          <w:szCs w:val="28"/>
          <w:rtl w:val="true"/>
          <w:lang w:bidi="fa-IR"/>
        </w:rPr>
        <w:t xml:space="preserve">زمین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نخستین شب در محراب عمومی به نماز ایستادند ، ولی در شب های بعد به علّت ازدحام جمعیّت در محراب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به اقامه نماز پرداختند به طوری که گفته می شد ،تاکنون کسی در این محراب ادای نماز نکرده بود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وسعتی که مسجد جامع دارد ، از کثرت جمعیّت،جای قدمی پیدا نمی شد ؛ در شب های اخیر ، مخصوصاً شب بیست و هشتم که شب رحلت پیشوای مقدّس و بزرگوار اسلام ،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سبط مکرّم و نور دیده محترمش ،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جمعیّت حاضرین را که از همه طبقات مخصوصاً رؤسای دوایر و طبقات ممتاز شهر حضور داشتند ، حتّی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هم ، تخمین زده اند و این خود افتخاری بوده که به راستی نصیب شهر تاریخی اصفهان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چند شب که چنین جمعیّت بی سابقه ای از نقاط مختلف شهر برای استفاده و استفاضه و تعظیم شعائر مذهبی و تجلیل از یک شخصیّت بزرگ روحانی در مسجد جامع حضور می یافتند ، امر انتظامات مسجد و شهر ، بی اندازه حسّاس و دشوار بود و حسن انتظام مجلس و محل،نهایت ضرورت را داشت و باید گفت که انصافاً ریاست محترم شهربانی اصفهان و ریاست محترم کلانتری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برقراری انتظامات و تأمین نظم ، زیاده از حد ابراز علاقه می کردند و بیش از حدّ تصوّر ، جان فشانی می نمودند که لازم است در این اثر تاریخی از ایشان تقدیر و سپاس گزاری شود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مردم بیدار و زنده دل و خونگرم و عالم دوست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که میر دامادها و شیخ بهایی ها و مجلسی ها و دیگر علماء بزرگ و برجسته و پیش قدمان نشر و ترویج تشیّع را به خود دیده ، و در دامان خود پرورانده و در کنار بستر آبادی بخش زاینده رود ، زاینده رودی رستگاری بخش از علم و معرفت و ایمان و هدایت ، به سرزمین کهن ایران روانه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مجالس و در طیّ این مدّت به قدری بود که به وصف درنیاید و هرشب که سخنان تازه و بکر علاّمه معظّم ، دهان به دهان و گوش به گوش ، نقل محافل و مجالس شهر می گردید ، بر شور و هیجان مردم افزوده می شد و شعله های عشق و احساسات و اشتیاق دوست داران و شیعیان ، تیزتر شده بیشتر از پیش زبانه می کشید </w:t>
      </w:r>
    </w:p>
    <w:p>
      <w:pPr>
        <w:pStyle w:val="BookText"/>
        <w:rPr/>
      </w:pPr>
      <w:r>
        <w:rPr>
          <w:rFonts w:ascii="IRNazanin" w:hAnsi="IRNazanin" w:eastAsia="IRNazanin"/>
          <w:color w:val="111111"/>
          <w:sz w:val="28"/>
          <w:sz w:val="28"/>
          <w:szCs w:val="28"/>
          <w:rtl w:val="true"/>
          <w:lang w:bidi="fa-IR"/>
        </w:rPr>
        <w:t xml:space="preserve">و یک جهان شوق و نشاط و ایمان و احساسات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که هرچه بیشتر وصف آن گفته آید ، به توصیف نگنجد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سخن علاّمه معظّم در طی مدّتی که زمام منبر و نبض تبلیغ را در اصفهان به دست حکیمانه و عالمانه خود گرفته بودند ، حول موضوع ولایت کبرای مولای عالمیان و شهریار شاهان ، شهسوار اسلام و وصیّ بر حقّ حضرت خیر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همچنین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مناسبت روز پرافتخار خاتم بخشی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آن شاه مردان و مظهر اتم و اکمل ایمان ، نازل گردیده ؛ عنوان مجلس و مفتاح کلام بوده است و در طی آن ، با بیانات شیوا و آهنگ گیرا ، یک دوره کامل درس ولایت به مردم علی دوست اصفهان تعلیم فرموده اند که </w:t>
      </w:r>
      <w:bookmarkStart w:id="22" w:name="pg9650_143924"/>
    </w:p>
    <w:p>
      <w:pPr>
        <w:pStyle w:val="BookText"/>
        <w:rPr/>
      </w:pPr>
      <w:bookmarkEnd w:id="22"/>
      <w:r>
        <w:rPr>
          <w:rFonts w:ascii="IRNazanin" w:hAnsi="IRNazanin" w:eastAsia="IRNazanin"/>
          <w:color w:val="111111"/>
          <w:sz w:val="28"/>
          <w:sz w:val="28"/>
          <w:szCs w:val="28"/>
          <w:rtl w:val="true"/>
          <w:lang w:bidi="fa-IR"/>
        </w:rPr>
        <w:t xml:space="preserve">به اعتراف و تصدیق همه ، تاکنون این گونه سخنان به گوش مردم نرسیده بود و لذا مورد استفاده کامل قاطبه اهالی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منابر علاّمه معظّم در اصفهان ، چنان که زبان زد و رطب اللسان حضرات آقایان علما و دانشمندان و وعّاظ و اهالی آن سامان است ، چنان روح تشیّعی در مردم اصفهان دمید که یک قرن دیگر فراموش شدنی نیست و اصولاً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جمعیت و نماز و منبر نیز در تاریخ اصفهان ، بلکه در تاریخ جهان از یک قرن پیش تاکنون نظیر پیدا نکرده است و این خود افتخار زوال ناپذیری است که اصفهان و اصفهانی می تواند همیشه بدان مباهات کند </w:t>
      </w:r>
      <w:r>
        <w:rPr>
          <w:rFonts w:eastAsia="IRNazanin" w:cs="IRNazanin"/>
          <w:color w:val="111111"/>
          <w:sz w:val="28"/>
          <w:szCs w:val="28"/>
          <w:rtl w:val="true"/>
          <w:lang w:bidi="fa-IR"/>
        </w:rPr>
        <w:t>.</w:t>
      </w:r>
    </w:p>
    <w:p>
      <w:pPr>
        <w:pStyle w:val="Heading2"/>
        <w:numPr>
          <w:ilvl w:val="1"/>
          <w:numId w:val="1"/>
        </w:numPr>
        <w:rPr/>
      </w:pPr>
      <w:bookmarkStart w:id="23" w:name="__RefHeading___Toc7771868_2870459653"/>
      <w:bookmarkStart w:id="24" w:name="_Toc8"/>
      <w:bookmarkEnd w:id="23"/>
      <w:r>
        <w:rPr>
          <w:rtl w:val="true"/>
        </w:rPr>
        <w:t xml:space="preserve">رمز ماندگاری خاطرۀ سخنان علامه امینی </w:t>
      </w:r>
      <w:r>
        <w:rPr>
          <w:rtl w:val="true"/>
        </w:rPr>
        <w:t>(</w:t>
      </w:r>
      <w:r>
        <w:rPr>
          <w:rtl w:val="true"/>
        </w:rPr>
        <w:t xml:space="preserve">قدس سره </w:t>
      </w:r>
      <w:r>
        <w:rPr>
          <w:rtl w:val="true"/>
        </w:rPr>
        <w:t>)</w:t>
      </w:r>
      <w:bookmarkEnd w:id="24"/>
    </w:p>
    <w:p>
      <w:pPr>
        <w:pStyle w:val="BookText"/>
        <w:rPr/>
      </w:pPr>
      <w:r>
        <w:rPr>
          <w:rFonts w:ascii="IRNazanin" w:hAnsi="IRNazanin" w:eastAsia="IRNazanin"/>
          <w:color w:val="111111"/>
          <w:sz w:val="28"/>
          <w:sz w:val="28"/>
          <w:szCs w:val="28"/>
          <w:rtl w:val="true"/>
          <w:lang w:bidi="fa-IR"/>
        </w:rPr>
        <w:t>نکته مهمی که درباره این منابر تاریخی قابل ذکر می باشد این است که هریک از جلسات منبر معظّم له،با یک دنیا شور و هیجان و گریه و سوگواری بی نظیر ، پایان می یافت و مردم به حدّی در مصائب جان سوز خاندان مقدّس رسالت می گریستند که حقّاً نظیر و مانندی نداشته است و این به سبب آن بود که علاّمه امینی با سوز و گدازی وصف ناپذیر به ذکر مصیبت پرداخته ، خود بی اختیار می گریستند و مردم را به هیجان می آوردند و از صمیم دل و بدون هیچ ریا و تصنّع ، سیلاب اشک از دیده می باریدند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مقبول درگاه حق و مرضی اولیائش واقع شود </w:t>
      </w:r>
      <w:r>
        <w:rPr>
          <w:rFonts w:eastAsia="IRNazanin" w:cs="IRNazanin"/>
          <w:color w:val="111111"/>
          <w:sz w:val="28"/>
          <w:szCs w:val="28"/>
          <w:rtl w:val="true"/>
          <w:lang w:bidi="fa-IR"/>
        </w:rPr>
        <w:t xml:space="preserve">. </w:t>
      </w:r>
      <w:bookmarkStart w:id="25" w:name="pg9650_143925"/>
    </w:p>
    <w:p>
      <w:pPr>
        <w:pStyle w:val="Heading2"/>
        <w:numPr>
          <w:ilvl w:val="1"/>
          <w:numId w:val="1"/>
        </w:numPr>
        <w:rPr/>
      </w:pPr>
      <w:bookmarkStart w:id="26" w:name="__RefHeading___Toc7771870_2870459653"/>
      <w:bookmarkStart w:id="27" w:name="_Toc9"/>
      <w:bookmarkEnd w:id="25"/>
      <w:bookmarkEnd w:id="26"/>
      <w:r>
        <w:rPr>
          <w:rtl w:val="true"/>
        </w:rPr>
        <w:t>مهمان نوازی ها و پذیرایی های شایان</w:t>
      </w:r>
      <w:bookmarkEnd w:id="27"/>
    </w:p>
    <w:p>
      <w:pPr>
        <w:pStyle w:val="BookText"/>
        <w:rPr/>
      </w:pPr>
      <w:r>
        <w:rPr>
          <w:rFonts w:ascii="IRNazanin" w:hAnsi="IRNazanin" w:eastAsia="IRNazanin"/>
          <w:color w:val="111111"/>
          <w:sz w:val="28"/>
          <w:sz w:val="28"/>
          <w:szCs w:val="28"/>
          <w:rtl w:val="true"/>
          <w:lang w:bidi="fa-IR"/>
        </w:rPr>
        <w:t>در تمام مدّتی که علاّمه معظّم حضرت آقای امینی در اصفهان بودند ، علاوه بر احساسات بی شائبه اهالی ، که در تمام موارد نسبت به ایشان ابراز می شد ، هرروز و هر شب بنا به تقاضای آقایان علماء اعلام و حجج اسلام و سایر محترمین شهر در منزل یکی از ایشان دعوت داشتند و هرگاه که در محلّی موعود بودند از طرف اهل آن محل ، به طور زاید الوصفی نسبت به معظّم له ابراز احساسات می شد و مراتب تکریم و احترام شایان تقدیر خود را به جامعه روحانیّت ، که ایشان در واقع فرد مبرّز و شخصیّت برجسته ای از این حوزه مقدّسه می باشند ، اظهار می داشتند و نشان می دادند که قلباً و باطناً به این سلسله جلیله ، علاقه مند بوده ، بدون هیچ گونه شایبه و محرّک و تنها به سائقه</w:t>
      </w:r>
      <w:r>
        <w:rPr>
          <w:rStyle w:val="FootnoteAnchor"/>
          <w:rtl w:val="true"/>
        </w:rPr>
        <w:footnoteReference w:id="14"/>
      </w:r>
      <w:r>
        <w:rPr>
          <w:rFonts w:ascii="IRNazanin" w:hAnsi="IRNazanin" w:eastAsia="IRNazanin"/>
          <w:color w:val="111111"/>
          <w:sz w:val="28"/>
          <w:sz w:val="28"/>
          <w:szCs w:val="28"/>
          <w:rtl w:val="true"/>
          <w:lang w:bidi="fa-IR"/>
        </w:rPr>
        <w:t xml:space="preserve">علایق مذهبی و برای تعظیم شعایر دینی ، رهبران روحانی و مبلّغین و مروّجین شریعت آسمانی خود را محترم و گرامی می شمارند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روز پنجم صفر که با جمعی از آقایان علماء اعلام در منزل عالم جلیل القدر حجة الاسلام آقای حاج میرزا حبیب اللّه روضاتی ، موعود بودند ، بعد از ظهر آن روز حوالی</w:t>
      </w:r>
      <w:r>
        <w:rPr>
          <w:rStyle w:val="FootnoteAnchor"/>
          <w:rtl w:val="true"/>
        </w:rPr>
        <w:footnoteReference w:id="15"/>
      </w:r>
      <w:r>
        <w:rPr>
          <w:rFonts w:ascii="IRNazanin" w:hAnsi="IRNazanin" w:eastAsia="IRNazanin"/>
          <w:color w:val="111111"/>
          <w:sz w:val="28"/>
          <w:sz w:val="28"/>
          <w:szCs w:val="28"/>
          <w:rtl w:val="true"/>
          <w:lang w:bidi="fa-IR"/>
        </w:rPr>
        <w:t xml:space="preserve">سه ساعت به غروب ، اهالی محل در خانه ایشان گرد آمده و با شوق و شعف تمام ، اجتماع نمودند و تقاضا داشتند که حضرت علاّمه مکرّم ، نماز ظهر و عصر را در مسجد </w:t>
      </w:r>
    </w:p>
    <w:p>
      <w:pPr>
        <w:pStyle w:val="BookText"/>
        <w:rPr/>
      </w:pPr>
      <w:r>
        <w:rPr>
          <w:rFonts w:ascii="IRNazanin" w:hAnsi="IRNazanin" w:eastAsia="IRNazanin"/>
          <w:color w:val="111111"/>
          <w:sz w:val="28"/>
          <w:sz w:val="28"/>
          <w:szCs w:val="28"/>
          <w:rtl w:val="true"/>
          <w:lang w:bidi="fa-IR"/>
        </w:rPr>
        <w:t xml:space="preserve">محل اقامه نمایند و لذا بنا به تقاضای اهالی به طرف مسجد رهسپار شدند و با وجودی که بین منزل آقای روضاتی و مسجد ، فاصله زیادی بود،در تمام مسیر راه ، جمعیّت محل حضور یافته ، با گرمی و شوق بسیار ، ابراز احساسات می نمودند و در جلوی مسجد گوسفندی برای قربانی مهیّا و آماده ساخته بودند و با این همه شور و حرارت ، مراتب ایمان و علاقه مندی خود را نسبت به معتقدات مذهبی و مذهب حقّه و پاک خود به منصه ظهور می رساندند و دست رد بر سینه بیگانگان و دشمنان دین و ملیّت خویش که هریک به نحوی تظاهرات مقدّس دینی ما را به باد استهزا و تمسخر گرفته و می گیرند و از هیچ گونه ناسزا و اهانت و افترا به شیعیان فروگذار نمی کنند ، می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خلاصه ای از سفری علامه را به نجف آباد ، دستگرد و زرین شهر می آوریم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روز جمعه ، پانزدهم صفر و به تقاضای 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حضرات علما و محترمین ، مدعو بودند ؛پس از پذیرایی شایان و گرمی که از مهمانان محترم به عمل آمد ، در تمام این مدّت، احساسات مردم آن محل ، فوق تصوّر و از هر حیث ، شایان توجه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نیز گوسفندهایی قربانی گردید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 بیست و سوم صفر نیز بر اثر تقاضای اهالی نجف آباد وارد آن شهر شدند </w:t>
      </w:r>
      <w:r>
        <w:rPr>
          <w:rFonts w:eastAsia="IRNazanin" w:cs="IRNazanin"/>
          <w:color w:val="111111"/>
          <w:sz w:val="28"/>
          <w:szCs w:val="28"/>
          <w:rtl w:val="true"/>
          <w:lang w:bidi="fa-IR"/>
        </w:rPr>
        <w:t xml:space="preserve">. </w:t>
      </w:r>
      <w:bookmarkStart w:id="28" w:name="pg9650_143927"/>
    </w:p>
    <w:p>
      <w:pPr>
        <w:pStyle w:val="BookText"/>
        <w:rPr/>
      </w:pPr>
      <w:bookmarkEnd w:id="28"/>
      <w:r>
        <w:rPr>
          <w:rFonts w:ascii="IRNazanin" w:hAnsi="IRNazanin" w:eastAsia="IRNazanin"/>
          <w:color w:val="111111"/>
          <w:sz w:val="28"/>
          <w:sz w:val="28"/>
          <w:szCs w:val="28"/>
          <w:rtl w:val="true"/>
          <w:lang w:bidi="fa-IR"/>
        </w:rPr>
        <w:t>روز یکشنبه بیست و چهارم به درخواست اهالی قصبه ریز</w:t>
      </w:r>
      <w:r>
        <w:rPr>
          <w:rStyle w:val="FootnoteAnchor"/>
          <w:rtl w:val="true"/>
        </w:rPr>
        <w:footnoteReference w:id="16"/>
      </w:r>
      <w:r>
        <w:rPr>
          <w:rFonts w:ascii="IRNazanin" w:hAnsi="IRNazanin" w:eastAsia="IRNazanin"/>
          <w:color w:val="111111"/>
          <w:sz w:val="28"/>
          <w:sz w:val="28"/>
          <w:szCs w:val="28"/>
          <w:rtl w:val="true"/>
          <w:lang w:bidi="fa-IR"/>
        </w:rPr>
        <w:t xml:space="preserve">و عالم باهمّت آن ، جناب ثقة الاسلام آقای شیخ محمود شریعت به آن قصبه رهسپار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خدمات گران بهای آقای شریعت ، تأسیس یک مدرسه دینی تاریخی در آن محل است که با این اقدام ، الحق نام نیکی در صفحه روزگار از خود به یادگار گذاشتند و باقیات صالحات ارزنده و اثربخشی به وجود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شایستگی و مجاهدات خود مورد توجه کامل حضرت آیة اللّه بروجردی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ریز تا یک فرسخی به اتّفاق علماء محل به استقبال مهمانان خود شتافته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این محل بسیار جلب توجّه می کرد این بود که دانش آموزان مدرسه ملّی ریز که از مدارس وابسته به جامعه تعلیمات اسلامی است تا مسافتی از قصبه به اتّفاق اولیای خود،به استقبال آمده بودند و با فرح و انبساط و سرور و شعف کودکانه خود سرودی بس مهیّج و شورانگیز می خواندند که بسیار جالب توجّه و مسرّت بخش بود </w:t>
      </w:r>
      <w:r>
        <w:rPr>
          <w:rFonts w:eastAsia="IRNazanin" w:cs="IRNazanin"/>
          <w:color w:val="111111"/>
          <w:sz w:val="28"/>
          <w:szCs w:val="28"/>
          <w:rtl w:val="true"/>
          <w:lang w:bidi="fa-IR"/>
        </w:rPr>
        <w:t>.</w:t>
      </w:r>
    </w:p>
    <w:p>
      <w:pPr>
        <w:pStyle w:val="Heading2"/>
        <w:numPr>
          <w:ilvl w:val="1"/>
          <w:numId w:val="1"/>
        </w:numPr>
        <w:rPr/>
      </w:pPr>
      <w:bookmarkStart w:id="29" w:name="__RefHeading___Toc7771872_2870459653"/>
      <w:bookmarkStart w:id="30" w:name="_Toc10"/>
      <w:bookmarkEnd w:id="29"/>
      <w:r>
        <w:rPr>
          <w:rtl w:val="true"/>
        </w:rPr>
        <w:t>رؤیاهای صادقانه</w:t>
      </w:r>
      <w:bookmarkEnd w:id="30"/>
    </w:p>
    <w:p>
      <w:pPr>
        <w:pStyle w:val="Heading3"/>
        <w:numPr>
          <w:ilvl w:val="2"/>
          <w:numId w:val="1"/>
        </w:numPr>
        <w:rPr/>
      </w:pPr>
      <w:bookmarkStart w:id="31" w:name="__RefHeading___Toc7771874_2870459653"/>
      <w:bookmarkStart w:id="32" w:name="_Toc11"/>
      <w:bookmarkEnd w:id="31"/>
      <w:r>
        <w:rPr>
          <w:rtl w:val="true"/>
        </w:rPr>
        <w:t>اشاره</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این مسافرت تاریخی ،خواب های جالب توجّه و رؤیاهای صادقه ای از طرف بعضی از علما و وجوه طبقات نقل شده است که در اینجا برای تکمیل این تاریخچه به ذکر قسمتی از آن ها می پردازیم </w:t>
      </w:r>
      <w:r>
        <w:rPr>
          <w:rFonts w:eastAsia="IRNazanin" w:cs="IRNazanin"/>
          <w:color w:val="111111"/>
          <w:sz w:val="28"/>
          <w:szCs w:val="28"/>
          <w:rtl w:val="true"/>
          <w:lang w:bidi="fa-IR"/>
        </w:rPr>
        <w:t xml:space="preserve">: </w:t>
      </w:r>
      <w:bookmarkStart w:id="33" w:name="pg9650_143928"/>
    </w:p>
    <w:p>
      <w:pPr>
        <w:pStyle w:val="Heading3"/>
        <w:numPr>
          <w:ilvl w:val="2"/>
          <w:numId w:val="1"/>
        </w:numPr>
        <w:rPr/>
      </w:pPr>
      <w:bookmarkStart w:id="34" w:name="__RefHeading___Toc7771876_2870459653"/>
      <w:bookmarkStart w:id="35" w:name="_Toc12"/>
      <w:bookmarkEnd w:id="33"/>
      <w:bookmarkEnd w:id="34"/>
      <w:r>
        <w:rPr>
          <w:rtl w:val="true"/>
        </w:rPr>
        <w:t xml:space="preserve">اول </w:t>
      </w:r>
      <w:r>
        <w:rPr>
          <w:rtl w:val="true"/>
        </w:rPr>
        <w:t xml:space="preserve">: </w:t>
      </w:r>
      <w:r>
        <w:rPr>
          <w:rtl w:val="true"/>
        </w:rPr>
        <w:t>امیر المؤمنین</w:t>
      </w:r>
      <w:r>
        <w:rPr>
          <w:rtl w:val="true"/>
        </w:rPr>
        <w:t>(</w:t>
      </w:r>
      <w:r>
        <w:rPr>
          <w:rtl w:val="true"/>
        </w:rPr>
        <w:t>علیه السلام</w:t>
      </w:r>
      <w:r>
        <w:rPr>
          <w:rtl w:val="true"/>
        </w:rPr>
        <w:t>)</w:t>
      </w:r>
      <w:r>
        <w:rPr>
          <w:rtl w:val="true"/>
        </w:rPr>
        <w:t>در اصفهان</w:t>
      </w:r>
      <w:bookmarkEnd w:id="35"/>
    </w:p>
    <w:p>
      <w:pPr>
        <w:pStyle w:val="BookText"/>
        <w:rPr/>
      </w:pPr>
      <w:r>
        <w:rPr>
          <w:rFonts w:ascii="IRNazanin" w:hAnsi="IRNazanin" w:eastAsia="IRNazanin"/>
          <w:color w:val="111111"/>
          <w:sz w:val="28"/>
          <w:sz w:val="28"/>
          <w:szCs w:val="28"/>
          <w:rtl w:val="true"/>
          <w:lang w:bidi="fa-IR"/>
        </w:rPr>
        <w:t xml:space="preserve">صبح روز ورود علاّمه امینی به منزل آقای خادمی ، جناب آقای فیروزیان از وعّاظ و خطبای محترم اصفهان که از ورود معظّم له بی خبر بودند به خانه ایشان آمده ، اظهار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خواب دیدم که بیست هزار جمعیّت جلوی منزل شما گرد آمده اند و به شدّت ابراز احساسات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 در جوابم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آمده بودم که خواب خود را نقل کنم و از تعبیر و چگونگی آن بپرسم که دیدم به خوبی 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تعبیر این خواب عجیب ، همان ورود علاّمه امینی به منزل آقای خادمی بود که اگر مولی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آن خانه نزول اجلال نفرموده بود ، ولی شاگرد برجسته مکتب جاویدان و پرورش یافته دانشگاه ولایت آثار حضرتش ، به اصفهان قدم نهاده بود تا روح ولایت و ایمان به مذهب تشیّع و حقّانیّت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کالبد ایشان زنده و تجدید نمایند</w:t>
      </w:r>
      <w:r>
        <w:rPr>
          <w:rFonts w:eastAsia="IRNazanin" w:cs="IRNazanin"/>
          <w:color w:val="111111"/>
          <w:sz w:val="28"/>
          <w:szCs w:val="28"/>
          <w:rtl w:val="true"/>
          <w:lang w:bidi="fa-IR"/>
        </w:rPr>
        <w:t>.</w:t>
      </w:r>
    </w:p>
    <w:p>
      <w:pPr>
        <w:pStyle w:val="Heading3"/>
        <w:numPr>
          <w:ilvl w:val="2"/>
          <w:numId w:val="1"/>
        </w:numPr>
        <w:rPr/>
      </w:pPr>
      <w:bookmarkStart w:id="36" w:name="__RefHeading___Toc7771878_2870459653"/>
      <w:bookmarkStart w:id="37" w:name="_Toc13"/>
      <w:bookmarkEnd w:id="36"/>
      <w:r>
        <w:rPr>
          <w:rtl w:val="true"/>
        </w:rPr>
        <w:t xml:space="preserve">دوّم </w:t>
      </w:r>
      <w:r>
        <w:rPr>
          <w:rtl w:val="true"/>
        </w:rPr>
        <w:t xml:space="preserve">: </w:t>
      </w:r>
      <w:r>
        <w:rPr>
          <w:rtl w:val="true"/>
        </w:rPr>
        <w:t>نماینده امیر المؤمنین</w:t>
      </w:r>
      <w:r>
        <w:rPr>
          <w:rtl w:val="true"/>
        </w:rPr>
        <w:t>(</w:t>
      </w:r>
      <w:r>
        <w:rPr>
          <w:rtl w:val="true"/>
        </w:rPr>
        <w:t>علیه السلام</w:t>
      </w:r>
      <w:r>
        <w:rPr>
          <w:rtl w:val="true"/>
        </w:rPr>
        <w:t>)</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مسجد سیّد را تعمیر می کردند به قراری که بعضی از بزرگان نقل می کردند ، یکی از کسانی که در امر تعمیر مسجد شرکت کرده بود ، شبی در خواب می بیند که به او گفته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را تعمیر کنید ؛ </w:t>
      </w:r>
      <w:bookmarkStart w:id="38" w:name="pg9650_143929"/>
    </w:p>
    <w:p>
      <w:pPr>
        <w:pStyle w:val="BookText"/>
        <w:rPr/>
      </w:pPr>
      <w:bookmarkEnd w:id="38"/>
      <w:r>
        <w:rPr>
          <w:rFonts w:ascii="IRNazanin" w:hAnsi="IRNazanin" w:eastAsia="IRNazanin"/>
          <w:color w:val="111111"/>
          <w:sz w:val="28"/>
          <w:sz w:val="28"/>
          <w:szCs w:val="28"/>
          <w:rtl w:val="true"/>
          <w:lang w:bidi="fa-IR"/>
        </w:rPr>
        <w:t>برای این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را خواهند فرستاد که در مسجد ،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نیز که مؤیّد خواب اوّلی است ، به خوبی تعبیر شده و علاّمه امینی که در آن مسجد اقامه نماز نمودند ، درحقیقت نماینده مولی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می رفتند </w:t>
      </w:r>
      <w:r>
        <w:rPr>
          <w:rFonts w:eastAsia="IRNazanin" w:cs="IRNazanin"/>
          <w:color w:val="111111"/>
          <w:sz w:val="28"/>
          <w:szCs w:val="28"/>
          <w:rtl w:val="true"/>
          <w:lang w:bidi="fa-IR"/>
        </w:rPr>
        <w:t>.</w:t>
      </w:r>
    </w:p>
    <w:p>
      <w:pPr>
        <w:pStyle w:val="Heading3"/>
        <w:numPr>
          <w:ilvl w:val="2"/>
          <w:numId w:val="1"/>
        </w:numPr>
        <w:rPr/>
      </w:pPr>
      <w:bookmarkStart w:id="39" w:name="__RefHeading___Toc7771880_2870459653"/>
      <w:bookmarkStart w:id="40" w:name="_Toc14"/>
      <w:bookmarkEnd w:id="39"/>
      <w:r>
        <w:rPr>
          <w:rtl w:val="true"/>
        </w:rPr>
        <w:t xml:space="preserve">سوم </w:t>
      </w:r>
      <w:r>
        <w:rPr>
          <w:rtl w:val="true"/>
        </w:rPr>
        <w:t xml:space="preserve">: </w:t>
      </w:r>
      <w:r>
        <w:rPr>
          <w:rtl w:val="true"/>
        </w:rPr>
        <w:t>نماینده حضرت صادق</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جناب حجة الاسلام شفتی</w:t>
      </w:r>
      <w:r>
        <w:rPr>
          <w:rStyle w:val="FootnoteAnchor"/>
          <w:rtl w:val="true"/>
        </w:rPr>
        <w:footnoteReference w:id="17"/>
      </w:r>
      <w:r>
        <w:rPr>
          <w:rFonts w:ascii="IRNazanin" w:hAnsi="IRNazanin" w:eastAsia="IRNazanin"/>
          <w:color w:val="111111"/>
          <w:sz w:val="28"/>
          <w:sz w:val="28"/>
          <w:szCs w:val="28"/>
          <w:rtl w:val="true"/>
          <w:lang w:bidi="fa-IR"/>
        </w:rPr>
        <w:t xml:space="preserve">در خواب دیده بودند که در مسجد سیّد ، مردم جمع بودند و علاّمه امینی بر فراز منبر قرار داشتند و به موعظه مشغول بودند و مردم می گفتند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خواب هم با منبر علاّمه معظّم در مسجد سیّد به خوبی تعبیر گردید و معلوم است وقتی عالمی افتخار آن داشته باشد که نماینده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طبعاً نمایندگی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 جعفری و زنده کننده معارف و علوم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دهنده حاملان آثار و راویان اخبار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این افتخار بزرگی است که نصیب علاّمه </w:t>
      </w:r>
      <w:bookmarkStart w:id="41" w:name="pg9650_143930"/>
    </w:p>
    <w:p>
      <w:pPr>
        <w:pStyle w:val="BookText"/>
        <w:rPr/>
      </w:pPr>
      <w:bookmarkEnd w:id="41"/>
      <w:r>
        <w:rPr>
          <w:rFonts w:ascii="IRNazanin" w:hAnsi="IRNazanin" w:eastAsia="IRNazanin"/>
          <w:color w:val="111111"/>
          <w:sz w:val="28"/>
          <w:sz w:val="28"/>
          <w:szCs w:val="28"/>
          <w:rtl w:val="true"/>
          <w:lang w:bidi="fa-IR"/>
        </w:rPr>
        <w:t>امینی گردیده که توانسته اند بنا بر حدیث شریف</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یکی از بزرگترین امناء خدا قرار گیرند و عالم تشیّع را به وجود خود مفتخر سازند </w:t>
      </w:r>
      <w:r>
        <w:rPr>
          <w:rFonts w:eastAsia="IRNazanin" w:cs="IRNazanin"/>
          <w:color w:val="111111"/>
          <w:sz w:val="28"/>
          <w:szCs w:val="28"/>
          <w:rtl w:val="true"/>
          <w:lang w:bidi="fa-IR"/>
        </w:rPr>
        <w:t>.</w:t>
      </w:r>
    </w:p>
    <w:p>
      <w:pPr>
        <w:pStyle w:val="Heading3"/>
        <w:numPr>
          <w:ilvl w:val="2"/>
          <w:numId w:val="1"/>
        </w:numPr>
        <w:rPr/>
      </w:pPr>
      <w:bookmarkStart w:id="42" w:name="__RefHeading___Toc7771882_2870459653"/>
      <w:bookmarkStart w:id="43" w:name="_Toc15"/>
      <w:bookmarkEnd w:id="42"/>
      <w:r>
        <w:rPr>
          <w:rtl w:val="true"/>
        </w:rPr>
        <w:t xml:space="preserve">چهارم </w:t>
      </w:r>
      <w:r>
        <w:rPr>
          <w:rtl w:val="true"/>
        </w:rPr>
        <w:t xml:space="preserve">: </w:t>
      </w:r>
      <w:r>
        <w:rPr>
          <w:rtl w:val="true"/>
        </w:rPr>
        <w:t>گریه شدید مردم</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تجّار محترم اصفهان نقل می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خواب دیده بود مسجد و خیابان چهارباغ از جمعیّت پر بود و مردم به شدّت گریه می کردند و من از گریه شدید مردم فهمیدم که آقای امینی بر منبر است ؛ پس تحقیق کرده ، خودم خدمت ایشان رسیدم و از علماء اصفهان شنیدم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ما به اصفهان فرستاده شده اند تا مقام علم و دانش به شماها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رؤیای صادقه نیز با آنچه که درباره گریه بی اختیار و شدید مردم در پای منبر معظّم له قبلا نوشتیم ، وفق دارد و نشانه آن است که این هیجان عظیم تاریخی و این مسافرت بی نظیر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چه از نظر مسافر گرامی و مهمان نامی و چه از لحاظ میزبانان عزیز ، یعنی قاطبه علما و تجّار و محترمین و دانشجویان و کارگران </w:t>
      </w:r>
      <w:bookmarkStart w:id="44" w:name="pg9650_143931"/>
    </w:p>
    <w:p>
      <w:pPr>
        <w:pStyle w:val="BookText"/>
        <w:rPr/>
      </w:pPr>
      <w:bookmarkEnd w:id="44"/>
      <w:r>
        <w:rPr>
          <w:rFonts w:ascii="IRNazanin" w:hAnsi="IRNazanin" w:eastAsia="IRNazanin"/>
          <w:color w:val="111111"/>
          <w:sz w:val="28"/>
          <w:sz w:val="28"/>
          <w:szCs w:val="28"/>
          <w:rtl w:val="true"/>
          <w:lang w:bidi="fa-IR"/>
        </w:rPr>
        <w:t xml:space="preserve">و کشاورزان و پیشه وران و کلیّه طبقات اصفهان ، مأجور بوده ، مقبول درگاه حضرت احدیّت و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ولایت و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 پرده غیبت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این ناچیز را نیز که افتخار ثبت این خاطرات دل انگیز را در تاریخ پر افتخار شیعه یافته ام از این فیض عظمی و اجر کبری بهره ای نصیب شود ؛ انشاء اللّه یا لیتنی کنت معهم فأفوز فوزا عظیما</w:t>
      </w:r>
      <w:r>
        <w:rPr>
          <w:rFonts w:eastAsia="IRNazanin" w:cs="IRNazanin"/>
          <w:color w:val="111111"/>
          <w:sz w:val="28"/>
          <w:szCs w:val="28"/>
          <w:rtl w:val="true"/>
          <w:lang w:bidi="fa-IR"/>
        </w:rPr>
        <w:t>.</w:t>
      </w:r>
    </w:p>
    <w:p>
      <w:pPr>
        <w:pStyle w:val="Heading2"/>
        <w:numPr>
          <w:ilvl w:val="1"/>
          <w:numId w:val="1"/>
        </w:numPr>
        <w:rPr/>
      </w:pPr>
      <w:bookmarkStart w:id="45" w:name="__RefHeading___Toc7771884_2870459653"/>
      <w:bookmarkStart w:id="46" w:name="_Toc16"/>
      <w:bookmarkEnd w:id="45"/>
      <w:r>
        <w:rPr>
          <w:rtl w:val="true"/>
        </w:rPr>
        <w:t>پایان سفر و بدرقۀ تاریخی</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ماه صفر به این مسافرت میمنت اثر ، خاتمه داد بی آنکه خاطره دل انگیز آن را بتواند از دل ها بیرون کند و یادبود روح افزایش را از یاد مردم اصفهان ببرد و به دست فراموشی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روز جمعه بیست و نهم صفر ، پس از آخرین شب منبر در مسجد جامع ، مقدّمات حرکت به طرف تهران فراهم گردید و مردم که از قصد عزیمت معظّم له آگاه بودند ، بامدادان جمعیّت انبوهی از مردم متدیّن و محترمین شهر و علما و وعّاظ و علاقه مندان به قصد مشایعت در منزل جناب حجة الاسلام آقای خادمی حضور یافتند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چهارباغ اصفهان که در مواقع عادی منظره ای بهجت انگیز و شاعرانه دارد در آن بامداد تاریخی ، وضعی بی سابقه داشت و کثرت جمعیّت به قدری بود که مانع از حرکت وسایل نقلیه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پنج شش هزار دوچرخه سوار و تعداد زیادی اتوبوس و سواری تا دو فرسخی شهر ، </w:t>
      </w:r>
    </w:p>
    <w:p>
      <w:pPr>
        <w:pStyle w:val="BookText"/>
        <w:rPr/>
      </w:pPr>
      <w:r>
        <w:rPr>
          <w:rFonts w:ascii="IRNazanin" w:hAnsi="IRNazanin" w:eastAsia="IRNazanin"/>
          <w:color w:val="111111"/>
          <w:sz w:val="28"/>
          <w:sz w:val="28"/>
          <w:szCs w:val="28"/>
          <w:rtl w:val="true"/>
          <w:lang w:bidi="fa-IR"/>
        </w:rPr>
        <w:t xml:space="preserve">اتومبیل مهمان عالی قدر خود را بدرقه نمودند و احساسات مردم هشیار و زنده دل اصفهان در مراسم این وداع فراموش نشدنی به حدّی پرشور و مهیّج و تکان دهنده بود که به راستی به وصف درنمی آید و به جرأت می توان گفت که بروز چنین احساسات دینی و مذهبی ، کم نظیر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خلاصه ای از سفر تاریخی علاّمه بزرگ معاصر،حضرت آقای شیخ عبد الحسین امینی ، صاحب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 که با مسافرت سودبخش و وافی هدایه خود ، افتخار بزرگی نصیب مردم آن سامان نمودند و خاطره ای شیرین و جاویدان از خود در آن شهر تاریخی برجای گذاردند که تا ابد از صفحه تاریخ ، محو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همه از وجود محترم عالم عالی مقام ، حضرت حجة الاسلام و المسلمین آقای خادمی ، متشکّر و سپاس گزار شوند که ایشان عمده وسیله این همه خیرات و برکات بودند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تاریخی به همت فقیه وارسته و بزرگ حجة الاسلام سید محمد باقر شفتی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گردیده است و یکی از بناهای ارزشمند و تاریخی شهر اصفهان می باشد و در خیابان مسجد سیّد کنونی واقع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مساجد قدیمی و بزرگ اصفهان است که در ابتدای بازار بزرگ واقع در خیابان عبد الرزاق اصفهانی واقع است و به نام مسجد نو بازار معروف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 ، دریافتن ؛ لغت نامه دهخدا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تفحص با تأمل و دقّت ؛ لغت نامه دهخدا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و القاب ذکر شده برای علمای اصفهان در این گرازش ، مربوط به زمان تهیه گزارش بوده و گرنه بسیاری از بزرگان یاد شده در این مقاله ، از فقها و مدرسین عظیم الشأن حوزۀ علمیّۀ اصفهان می باشند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معظم له از نجف اشرف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انجام گردید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ربانی و فقیه متأله مرحوم حجة الاسلام سید محمّد باقر شفتی قدّس سرّه ، مسجد سید اصفهان را در محله بیدآباد به سبک قدیم و بسیار زیبا بنا کرد و در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نیز وفات نمود و در همین مسجد ضریح و بقعه ای دارد ؛ لغت نامه دهخدا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هرجریب معادل هزار متر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محراب عجیب در مسجد مجاورت ایوان استاد،در مسجد عتیق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که کتیبه دور محراب، علاوه بر گچبری ممتاز آن سه طبقه نقاشی دارد که از نفایس و جواهرات اصفهان است صاحب بن عباد کافی الکفاة در این مسجد در جلسه با شکوهی تدریس می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محراب صاحب نیز هم چون صفه صاحب به نام صاحب بن عباد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کافی الکفاة اسمعیل وزیر مؤید الدوله و برادرش فخر الدوله دیلمی بوده است که در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ری وفات یافت و پیکرش به اصفهان منتقل شد و در مجاورت دروازه طوقچی اصفهان در اتاقی کنار زیارتگاه معروف به سر شاهرضا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عوام اصفهان معروف است که فاتحه خوانی در مقبره صاحب بن عباد ، فاتحه خوان را به طعام می رساند ؛ لغت نامه دهخدا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ولیّ شما خدا و رسول و آن هایی که ایمان آورده اند ؛ آنان که نماز به پا دارند و به هنگام رکوع صدقه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شریفه در شأن شاه ولایت و مسندنشین کرسی وصایت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نازل گردیده و شأن نزول آن نیز این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حضرت در مسجد به نماز ایستاده بودند ، سائلی از مردم تقاضای کمک کرده و کسی به او پاسخ نداد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حال رکوع بودند ، با انگشت خود به او اشاره فرموده و انگشتری که در دست مبارکشان بود را نشان دادند و سائل آن را بیرون آورد و آن گاه آیه شریفه نازل گردید و در این مورد،کتب معتبره اهل سنّت به این معنی گویا است که در کتب مربوطه مندرج است و آقای امینی در الغدیر از هفتاد کتاب معتبر از مصادر اهل سنّت، نزول آیه را در شأن مولا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فرموده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پاورقی نویسنده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دهندگی ، تشویق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 ریز ، اکنون جزء شهر زرین شهر اصفهان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محترم مسجد سید و از نوادگان فقیه وارسته حجة الاسلام سید محمد باقر شفتی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امناء الرسل ما لم یدخلوا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دخولهم فی الدنیا؟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 السّلطان فاذا فعلوا ذلک فاحذروهم علی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 امناء رسولان هستند؛ مادامی که در امور دنیوی داخل نشده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در دنیا داخل می شوند؟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تبعیت سلطان کنند پس در این هنگام در امور دینیتان از آنها دوری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در 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ادیانکم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5993</Words>
  <Characters>21826</Characters>
  <CharactersWithSpaces>27669</CharactersWithSpaces>
  <Paragraphs>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2026-08-20T17:43:23Z</dcterms:created>
  <dc:creator>ghaemiyeh.com</dc:creator>
  <dc:description/>
  <dc:language>en-US</dc:language>
  <cp:lastModifiedBy/>
  <dcterms:modified xsi:type="dcterms:W3CDTF">2026-08-20T21:13:24Z</dcterms:modified>
  <cp:revision>1</cp:revision>
  <dc:subject/>
  <dc:title>یک ماه نورافشانی گزارش سفر تاریخی علامه امینی قدس سره به اصفهان</dc:title>
</cp:coreProperties>
</file>

<file path=docProps/custom.xml><?xml version="1.0" encoding="utf-8"?>
<Properties xmlns="http://schemas.openxmlformats.org/officeDocument/2006/custom-properties" xmlns:vt="http://schemas.openxmlformats.org/officeDocument/2006/docPropsVTypes"/>
</file>