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راه حق خلاصه ای چند از دستورات الهی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81974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681976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681978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5681980_2870459653">
            <w:r>
              <w:rPr>
                <w:webHidden/>
                <w:rStyle w:val="IndexLink"/>
                <w:rtl w:val="true"/>
              </w:rPr>
              <w:t>پیش گفتار</w:t>
            </w:r>
            <w:r>
              <w:rPr>
                <w:rStyle w:val="IndexLink"/>
                <w:rtl w:val="true"/>
              </w:rPr>
              <w:tab/>
            </w:r>
            <w:r>
              <w:rPr>
                <w:rStyle w:val="IndexLink"/>
              </w:rPr>
              <w:t>19</w:t>
            </w:r>
          </w:hyperlink>
        </w:p>
        <w:p>
          <w:pPr>
            <w:pStyle w:val="Contents2"/>
            <w:tabs>
              <w:tab w:val="clear" w:pos="8743"/>
              <w:tab w:val="right" w:pos="9026" w:leader="dot"/>
            </w:tabs>
            <w:rPr/>
          </w:pPr>
          <w:hyperlink w:anchor="__RefHeading___Toc5681982_2870459653">
            <w:r>
              <w:rPr>
                <w:webHidden/>
                <w:rStyle w:val="IndexLink"/>
                <w:rtl w:val="true"/>
              </w:rPr>
              <w:t>اعتراف به گناه و درخواست توبه</w:t>
            </w:r>
            <w:r>
              <w:rPr>
                <w:rStyle w:val="IndexLink"/>
                <w:rtl w:val="true"/>
              </w:rPr>
              <w:tab/>
            </w:r>
            <w:r>
              <w:rPr>
                <w:rStyle w:val="IndexLink"/>
              </w:rPr>
              <w:t>23</w:t>
            </w:r>
          </w:hyperlink>
        </w:p>
        <w:p>
          <w:pPr>
            <w:pStyle w:val="Contents2"/>
            <w:tabs>
              <w:tab w:val="clear" w:pos="8743"/>
              <w:tab w:val="right" w:pos="9026" w:leader="dot"/>
            </w:tabs>
            <w:rPr/>
          </w:pPr>
          <w:hyperlink w:anchor="__RefHeading___Toc5681984_2870459653">
            <w:r>
              <w:rPr>
                <w:webHidden/>
                <w:rStyle w:val="IndexLink"/>
              </w:rPr>
              <w:t>1</w:t>
            </w:r>
            <w:r>
              <w:rPr>
                <w:rStyle w:val="IndexLink"/>
                <w:rtl w:val="true"/>
              </w:rPr>
              <w:t>-</w:t>
            </w:r>
            <w:r>
              <w:rPr>
                <w:rStyle w:val="IndexLink"/>
                <w:rtl w:val="true"/>
              </w:rPr>
              <w:t>خدا شناسي</w:t>
            </w:r>
            <w:r>
              <w:rPr>
                <w:rStyle w:val="IndexLink"/>
                <w:rtl w:val="true"/>
              </w:rPr>
              <w:tab/>
            </w:r>
            <w:r>
              <w:rPr>
                <w:rStyle w:val="IndexLink"/>
              </w:rPr>
              <w:t>25</w:t>
            </w:r>
          </w:hyperlink>
        </w:p>
        <w:p>
          <w:pPr>
            <w:pStyle w:val="Contents2"/>
            <w:tabs>
              <w:tab w:val="clear" w:pos="8743"/>
              <w:tab w:val="right" w:pos="9026" w:leader="dot"/>
            </w:tabs>
            <w:rPr/>
          </w:pPr>
          <w:hyperlink w:anchor="__RefHeading___Toc5681986_2870459653">
            <w:r>
              <w:rPr>
                <w:webHidden/>
                <w:rStyle w:val="IndexLink"/>
              </w:rPr>
              <w:t>2</w:t>
            </w:r>
            <w:r>
              <w:rPr>
                <w:rStyle w:val="IndexLink"/>
                <w:rtl w:val="true"/>
              </w:rPr>
              <w:t>-</w:t>
            </w:r>
            <w:r>
              <w:rPr>
                <w:rStyle w:val="IndexLink"/>
                <w:rtl w:val="true"/>
              </w:rPr>
              <w:t>تقوا چیست؟</w:t>
            </w:r>
            <w:r>
              <w:rPr>
                <w:rStyle w:val="IndexLink"/>
                <w:rtl w:val="true"/>
              </w:rPr>
              <w:tab/>
            </w:r>
            <w:r>
              <w:rPr>
                <w:rStyle w:val="IndexLink"/>
              </w:rPr>
              <w:t>30</w:t>
            </w:r>
          </w:hyperlink>
        </w:p>
        <w:p>
          <w:pPr>
            <w:pStyle w:val="Contents3"/>
            <w:tabs>
              <w:tab w:val="clear" w:pos="8459"/>
              <w:tab w:val="right" w:pos="9026" w:leader="dot"/>
            </w:tabs>
            <w:rPr/>
          </w:pPr>
          <w:hyperlink w:anchor="__RefHeading___Toc5681988_287045965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5681990_2870459653">
            <w:r>
              <w:rPr>
                <w:webHidden/>
                <w:rStyle w:val="IndexLink"/>
                <w:rtl w:val="true"/>
              </w:rPr>
              <w:t>گناه صغیره و کبیره</w:t>
            </w:r>
            <w:r>
              <w:rPr>
                <w:rStyle w:val="IndexLink"/>
                <w:rtl w:val="true"/>
              </w:rPr>
              <w:tab/>
            </w:r>
            <w:r>
              <w:rPr>
                <w:rStyle w:val="IndexLink"/>
              </w:rPr>
              <w:t>32</w:t>
            </w:r>
          </w:hyperlink>
        </w:p>
        <w:p>
          <w:pPr>
            <w:pStyle w:val="Contents3"/>
            <w:tabs>
              <w:tab w:val="clear" w:pos="8459"/>
              <w:tab w:val="right" w:pos="9026" w:leader="dot"/>
            </w:tabs>
            <w:rPr/>
          </w:pPr>
          <w:hyperlink w:anchor="__RefHeading___Toc5681992_2870459653">
            <w:r>
              <w:rPr>
                <w:webHidden/>
                <w:rStyle w:val="IndexLink"/>
                <w:rtl w:val="true"/>
              </w:rPr>
              <w:t>ما معصوم نیستیم</w:t>
            </w:r>
            <w:r>
              <w:rPr>
                <w:rStyle w:val="IndexLink"/>
                <w:rtl w:val="true"/>
              </w:rPr>
              <w:tab/>
            </w:r>
            <w:r>
              <w:rPr>
                <w:rStyle w:val="IndexLink"/>
              </w:rPr>
              <w:t>32</w:t>
            </w:r>
          </w:hyperlink>
        </w:p>
        <w:p>
          <w:pPr>
            <w:pStyle w:val="Contents3"/>
            <w:tabs>
              <w:tab w:val="clear" w:pos="8459"/>
              <w:tab w:val="right" w:pos="9026" w:leader="dot"/>
            </w:tabs>
            <w:rPr/>
          </w:pPr>
          <w:hyperlink w:anchor="__RefHeading___Toc5681994_2870459653">
            <w:r>
              <w:rPr>
                <w:webHidden/>
                <w:rStyle w:val="IndexLink"/>
                <w:rtl w:val="true"/>
              </w:rPr>
              <w:t>فرق است بین شیعه و محبین اهل بیت</w:t>
            </w:r>
            <w:r>
              <w:rPr>
                <w:rStyle w:val="IndexLink"/>
                <w:rtl w:val="true"/>
              </w:rPr>
              <w:t>(</w:t>
            </w:r>
            <w:r>
              <w:rPr>
                <w:rStyle w:val="IndexLink"/>
                <w:rtl w:val="true"/>
              </w:rPr>
              <w:t>ع</w:t>
            </w:r>
            <w:r>
              <w:rPr>
                <w:rStyle w:val="IndexLink"/>
                <w:rtl w:val="true"/>
              </w:rPr>
              <w:t>)</w:t>
              <w:tab/>
            </w:r>
            <w:r>
              <w:rPr>
                <w:rStyle w:val="IndexLink"/>
              </w:rPr>
              <w:t>33</w:t>
            </w:r>
          </w:hyperlink>
        </w:p>
        <w:p>
          <w:pPr>
            <w:pStyle w:val="Contents3"/>
            <w:tabs>
              <w:tab w:val="clear" w:pos="8459"/>
              <w:tab w:val="right" w:pos="9026" w:leader="dot"/>
            </w:tabs>
            <w:rPr/>
          </w:pPr>
          <w:hyperlink w:anchor="__RefHeading___Toc5681996_2870459653">
            <w:r>
              <w:rPr>
                <w:webHidden/>
                <w:rStyle w:val="IndexLink"/>
                <w:rtl w:val="true"/>
              </w:rPr>
              <w:t>شفاعت</w:t>
            </w:r>
            <w:r>
              <w:rPr>
                <w:rStyle w:val="IndexLink"/>
                <w:rtl w:val="true"/>
              </w:rPr>
              <w:tab/>
            </w:r>
            <w:r>
              <w:rPr>
                <w:rStyle w:val="IndexLink"/>
              </w:rPr>
              <w:t>35</w:t>
            </w:r>
          </w:hyperlink>
        </w:p>
        <w:p>
          <w:pPr>
            <w:pStyle w:val="Contents3"/>
            <w:tabs>
              <w:tab w:val="clear" w:pos="8459"/>
              <w:tab w:val="right" w:pos="9026" w:leader="dot"/>
            </w:tabs>
            <w:rPr/>
          </w:pPr>
          <w:hyperlink w:anchor="__RefHeading___Toc5681998_2870459653">
            <w:r>
              <w:rPr>
                <w:webHidden/>
                <w:rStyle w:val="IndexLink"/>
                <w:rtl w:val="true"/>
              </w:rPr>
              <w:t xml:space="preserve">شیعیان حقیقی پیرو چهارده معصوم </w:t>
            </w:r>
            <w:r>
              <w:rPr>
                <w:rStyle w:val="IndexLink"/>
                <w:rtl w:val="true"/>
              </w:rPr>
              <w:t>(</w:t>
            </w:r>
            <w:r>
              <w:rPr>
                <w:rStyle w:val="IndexLink"/>
                <w:rtl w:val="true"/>
              </w:rPr>
              <w:t>ع</w:t>
            </w:r>
            <w:r>
              <w:rPr>
                <w:rStyle w:val="IndexLink"/>
                <w:rtl w:val="true"/>
              </w:rPr>
              <w:t xml:space="preserve">) </w:t>
            </w:r>
            <w:r>
              <w:rPr>
                <w:rStyle w:val="IndexLink"/>
                <w:rtl w:val="true"/>
              </w:rPr>
              <w:t>هستند</w:t>
            </w:r>
            <w:r>
              <w:rPr>
                <w:rStyle w:val="IndexLink"/>
                <w:rtl w:val="true"/>
              </w:rPr>
              <w:tab/>
            </w:r>
            <w:r>
              <w:rPr>
                <w:rStyle w:val="IndexLink"/>
              </w:rPr>
              <w:t>36</w:t>
            </w:r>
          </w:hyperlink>
        </w:p>
        <w:p>
          <w:pPr>
            <w:pStyle w:val="Contents2"/>
            <w:tabs>
              <w:tab w:val="clear" w:pos="8743"/>
              <w:tab w:val="right" w:pos="9026" w:leader="dot"/>
            </w:tabs>
            <w:rPr/>
          </w:pPr>
          <w:hyperlink w:anchor="__RefHeading___Toc5682000_2870459653">
            <w:r>
              <w:rPr>
                <w:webHidden/>
                <w:rStyle w:val="IndexLink"/>
              </w:rPr>
              <w:t>3</w:t>
            </w:r>
            <w:r>
              <w:rPr>
                <w:rStyle w:val="IndexLink"/>
                <w:rtl w:val="true"/>
              </w:rPr>
              <w:t>-</w:t>
            </w:r>
            <w:r>
              <w:rPr>
                <w:rStyle w:val="IndexLink"/>
                <w:rtl w:val="true"/>
              </w:rPr>
              <w:t>شرك به خدا</w:t>
            </w:r>
            <w:r>
              <w:rPr>
                <w:rStyle w:val="IndexLink"/>
                <w:rtl w:val="true"/>
              </w:rPr>
              <w:tab/>
            </w:r>
            <w:r>
              <w:rPr>
                <w:rStyle w:val="IndexLink"/>
              </w:rPr>
              <w:t>38</w:t>
            </w:r>
          </w:hyperlink>
        </w:p>
        <w:p>
          <w:pPr>
            <w:pStyle w:val="Contents3"/>
            <w:tabs>
              <w:tab w:val="clear" w:pos="8459"/>
              <w:tab w:val="right" w:pos="9026" w:leader="dot"/>
            </w:tabs>
            <w:rPr/>
          </w:pPr>
          <w:hyperlink w:anchor="__RefHeading___Toc5682002_287045965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5682004_2870459653">
            <w:r>
              <w:rPr>
                <w:webHidden/>
                <w:rStyle w:val="IndexLink"/>
                <w:rtl w:val="true"/>
              </w:rPr>
              <w:t>شرک پنهانی</w:t>
            </w:r>
            <w:r>
              <w:rPr>
                <w:rStyle w:val="IndexLink"/>
                <w:rtl w:val="true"/>
              </w:rPr>
              <w:tab/>
            </w:r>
            <w:r>
              <w:rPr>
                <w:rStyle w:val="IndexLink"/>
              </w:rPr>
              <w:t>39</w:t>
            </w:r>
          </w:hyperlink>
        </w:p>
        <w:p>
          <w:pPr>
            <w:pStyle w:val="Contents3"/>
            <w:tabs>
              <w:tab w:val="clear" w:pos="8459"/>
              <w:tab w:val="right" w:pos="9026" w:leader="dot"/>
            </w:tabs>
            <w:rPr/>
          </w:pPr>
          <w:hyperlink w:anchor="__RefHeading___Toc5682006_2870459653">
            <w:r>
              <w:rPr>
                <w:webHidden/>
                <w:rStyle w:val="IndexLink"/>
                <w:rtl w:val="true"/>
              </w:rPr>
              <w:t>مشیت الهی</w:t>
            </w:r>
            <w:r>
              <w:rPr>
                <w:rStyle w:val="IndexLink"/>
                <w:rtl w:val="true"/>
              </w:rPr>
              <w:tab/>
            </w:r>
            <w:r>
              <w:rPr>
                <w:rStyle w:val="IndexLink"/>
              </w:rPr>
              <w:t>41</w:t>
            </w:r>
          </w:hyperlink>
        </w:p>
        <w:p>
          <w:pPr>
            <w:pStyle w:val="Contents3"/>
            <w:tabs>
              <w:tab w:val="clear" w:pos="8459"/>
              <w:tab w:val="right" w:pos="9026" w:leader="dot"/>
            </w:tabs>
            <w:rPr/>
          </w:pPr>
          <w:hyperlink w:anchor="__RefHeading___Toc5682008_2870459653">
            <w:r>
              <w:rPr>
                <w:webHidden/>
                <w:rStyle w:val="IndexLink"/>
                <w:rtl w:val="true"/>
              </w:rPr>
              <w:t>یأس</w:t>
            </w:r>
            <w:r>
              <w:rPr>
                <w:rStyle w:val="IndexLink"/>
                <w:rtl w:val="true"/>
              </w:rPr>
              <w:tab/>
            </w:r>
            <w:r>
              <w:rPr>
                <w:rStyle w:val="IndexLink"/>
              </w:rPr>
              <w:t>42</w:t>
            </w:r>
          </w:hyperlink>
        </w:p>
        <w:p>
          <w:pPr>
            <w:pStyle w:val="Contents3"/>
            <w:tabs>
              <w:tab w:val="clear" w:pos="8459"/>
              <w:tab w:val="right" w:pos="9026" w:leader="dot"/>
            </w:tabs>
            <w:rPr/>
          </w:pPr>
          <w:hyperlink w:anchor="__RefHeading___Toc5682010_2870459653">
            <w:r>
              <w:rPr>
                <w:webHidden/>
                <w:rStyle w:val="IndexLink"/>
                <w:rtl w:val="true"/>
              </w:rPr>
              <w:t>بیداری قبل از مرگ</w:t>
            </w:r>
            <w:r>
              <w:rPr>
                <w:rStyle w:val="IndexLink"/>
                <w:rtl w:val="true"/>
              </w:rPr>
              <w:tab/>
            </w:r>
            <w:r>
              <w:rPr>
                <w:rStyle w:val="IndexLink"/>
              </w:rPr>
              <w:t>43</w:t>
            </w:r>
          </w:hyperlink>
        </w:p>
        <w:p>
          <w:pPr>
            <w:pStyle w:val="Contents3"/>
            <w:tabs>
              <w:tab w:val="clear" w:pos="8459"/>
              <w:tab w:val="right" w:pos="9026" w:leader="dot"/>
            </w:tabs>
            <w:rPr/>
          </w:pPr>
          <w:hyperlink w:anchor="__RefHeading___Toc5682012_2870459653">
            <w:r>
              <w:rPr>
                <w:webHidden/>
                <w:rStyle w:val="IndexLink"/>
                <w:rtl w:val="true"/>
              </w:rPr>
              <w:t>امید به اجابت دعا</w:t>
            </w:r>
            <w:r>
              <w:rPr>
                <w:rStyle w:val="IndexLink"/>
                <w:rtl w:val="true"/>
              </w:rPr>
              <w:tab/>
            </w:r>
            <w:r>
              <w:rPr>
                <w:rStyle w:val="IndexLink"/>
              </w:rPr>
              <w:t>45</w:t>
            </w:r>
          </w:hyperlink>
        </w:p>
        <w:p>
          <w:pPr>
            <w:pStyle w:val="Contents2"/>
            <w:tabs>
              <w:tab w:val="clear" w:pos="8743"/>
              <w:tab w:val="right" w:pos="9026" w:leader="dot"/>
            </w:tabs>
            <w:rPr/>
          </w:pPr>
          <w:hyperlink w:anchor="__RefHeading___Toc5682014_2870459653">
            <w:r>
              <w:rPr>
                <w:webHidden/>
                <w:rStyle w:val="IndexLink"/>
              </w:rPr>
              <w:t>4</w:t>
            </w:r>
            <w:r>
              <w:rPr>
                <w:rStyle w:val="IndexLink"/>
                <w:rtl w:val="true"/>
              </w:rPr>
              <w:t>-</w:t>
            </w:r>
            <w:r>
              <w:rPr>
                <w:rStyle w:val="IndexLink"/>
                <w:rtl w:val="true"/>
              </w:rPr>
              <w:t>مكر و نيرنگ</w:t>
            </w:r>
            <w:r>
              <w:rPr>
                <w:rStyle w:val="IndexLink"/>
                <w:rtl w:val="true"/>
              </w:rPr>
              <w:tab/>
            </w:r>
            <w:r>
              <w:rPr>
                <w:rStyle w:val="IndexLink"/>
              </w:rPr>
              <w:t>50</w:t>
            </w:r>
          </w:hyperlink>
        </w:p>
        <w:p>
          <w:pPr>
            <w:pStyle w:val="Contents3"/>
            <w:tabs>
              <w:tab w:val="clear" w:pos="8459"/>
              <w:tab w:val="right" w:pos="9026" w:leader="dot"/>
            </w:tabs>
            <w:rPr/>
          </w:pPr>
          <w:hyperlink w:anchor="__RefHeading___Toc5682016_2870459653">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5682018_2870459653">
            <w:r>
              <w:rPr>
                <w:webHidden/>
                <w:rStyle w:val="IndexLink"/>
                <w:rtl w:val="true"/>
              </w:rPr>
              <w:t>معنای مکر و خدعه</w:t>
            </w:r>
            <w:r>
              <w:rPr>
                <w:rStyle w:val="IndexLink"/>
                <w:rtl w:val="true"/>
              </w:rPr>
              <w:tab/>
            </w:r>
            <w:r>
              <w:rPr>
                <w:rStyle w:val="IndexLink"/>
              </w:rPr>
              <w:t>51</w:t>
            </w:r>
          </w:hyperlink>
        </w:p>
        <w:p>
          <w:pPr>
            <w:pStyle w:val="Contents3"/>
            <w:tabs>
              <w:tab w:val="clear" w:pos="8459"/>
              <w:tab w:val="right" w:pos="9026" w:leader="dot"/>
            </w:tabs>
            <w:rPr/>
          </w:pPr>
          <w:hyperlink w:anchor="__RefHeading___Toc5682020_2870459653">
            <w:r>
              <w:rPr>
                <w:webHidden/>
                <w:rStyle w:val="IndexLink"/>
                <w:rtl w:val="true"/>
              </w:rPr>
              <w:t>مهلت الهی</w:t>
            </w:r>
            <w:r>
              <w:rPr>
                <w:rStyle w:val="IndexLink"/>
                <w:rtl w:val="true"/>
              </w:rPr>
              <w:tab/>
            </w:r>
            <w:r>
              <w:rPr>
                <w:rStyle w:val="IndexLink"/>
              </w:rPr>
              <w:t>52</w:t>
            </w:r>
          </w:hyperlink>
        </w:p>
        <w:p>
          <w:pPr>
            <w:pStyle w:val="Contents3"/>
            <w:tabs>
              <w:tab w:val="clear" w:pos="8459"/>
              <w:tab w:val="right" w:pos="9026" w:leader="dot"/>
            </w:tabs>
            <w:rPr/>
          </w:pPr>
          <w:hyperlink w:anchor="__RefHeading___Toc5682022_2870459653">
            <w:r>
              <w:rPr>
                <w:webHidden/>
                <w:rStyle w:val="IndexLink"/>
                <w:rtl w:val="true"/>
              </w:rPr>
              <w:t>دانایان، خدا ترسند</w:t>
            </w:r>
            <w:r>
              <w:rPr>
                <w:rStyle w:val="IndexLink"/>
                <w:rtl w:val="true"/>
              </w:rPr>
              <w:tab/>
            </w:r>
            <w:r>
              <w:rPr>
                <w:rStyle w:val="IndexLink"/>
              </w:rPr>
              <w:t>54</w:t>
            </w:r>
          </w:hyperlink>
        </w:p>
        <w:p>
          <w:pPr>
            <w:pStyle w:val="Contents3"/>
            <w:tabs>
              <w:tab w:val="clear" w:pos="8459"/>
              <w:tab w:val="right" w:pos="9026" w:leader="dot"/>
            </w:tabs>
            <w:rPr/>
          </w:pPr>
          <w:hyperlink w:anchor="__RefHeading___Toc5682024_2870459653">
            <w:r>
              <w:rPr>
                <w:webHidden/>
                <w:rStyle w:val="IndexLink"/>
                <w:rtl w:val="true"/>
              </w:rPr>
              <w:t>دعا سبب توجه و آمرزش پروردگار است</w:t>
            </w:r>
            <w:r>
              <w:rPr>
                <w:rStyle w:val="IndexLink"/>
                <w:rtl w:val="true"/>
              </w:rPr>
              <w:tab/>
            </w:r>
            <w:r>
              <w:rPr>
                <w:rStyle w:val="IndexLink"/>
              </w:rPr>
              <w:t>56</w:t>
            </w:r>
          </w:hyperlink>
        </w:p>
        <w:p>
          <w:pPr>
            <w:pStyle w:val="Contents3"/>
            <w:tabs>
              <w:tab w:val="clear" w:pos="8459"/>
              <w:tab w:val="right" w:pos="9026" w:leader="dot"/>
            </w:tabs>
            <w:rPr/>
          </w:pPr>
          <w:hyperlink w:anchor="__RefHeading___Toc5682026_2870459653">
            <w:r>
              <w:rPr>
                <w:webHidden/>
                <w:rStyle w:val="IndexLink"/>
                <w:rtl w:val="true"/>
              </w:rPr>
              <w:t>نیرنگ با خدا و بندگان او</w:t>
            </w:r>
            <w:r>
              <w:rPr>
                <w:rStyle w:val="IndexLink"/>
                <w:rtl w:val="true"/>
              </w:rPr>
              <w:tab/>
            </w:r>
            <w:r>
              <w:rPr>
                <w:rStyle w:val="IndexLink"/>
              </w:rPr>
              <w:t>57</w:t>
            </w:r>
          </w:hyperlink>
        </w:p>
        <w:p>
          <w:pPr>
            <w:pStyle w:val="Contents2"/>
            <w:tabs>
              <w:tab w:val="clear" w:pos="8743"/>
              <w:tab w:val="right" w:pos="9026" w:leader="dot"/>
            </w:tabs>
            <w:rPr/>
          </w:pPr>
          <w:hyperlink w:anchor="__RefHeading___Toc5682028_2870459653">
            <w:r>
              <w:rPr>
                <w:webHidden/>
                <w:rStyle w:val="IndexLink"/>
              </w:rPr>
              <w:t>5</w:t>
            </w:r>
            <w:r>
              <w:rPr>
                <w:rStyle w:val="IndexLink"/>
                <w:rtl w:val="true"/>
              </w:rPr>
              <w:t>-</w:t>
            </w:r>
            <w:r>
              <w:rPr>
                <w:rStyle w:val="IndexLink"/>
                <w:rtl w:val="true"/>
              </w:rPr>
              <w:t>نماز</w:t>
            </w:r>
            <w:r>
              <w:rPr>
                <w:rStyle w:val="IndexLink"/>
                <w:rtl w:val="true"/>
              </w:rPr>
              <w:tab/>
            </w:r>
            <w:r>
              <w:rPr>
                <w:rStyle w:val="IndexLink"/>
              </w:rPr>
              <w:t>60</w:t>
            </w:r>
          </w:hyperlink>
        </w:p>
        <w:p>
          <w:pPr>
            <w:pStyle w:val="Contents3"/>
            <w:tabs>
              <w:tab w:val="clear" w:pos="8459"/>
              <w:tab w:val="right" w:pos="9026" w:leader="dot"/>
            </w:tabs>
            <w:rPr/>
          </w:pPr>
          <w:hyperlink w:anchor="__RefHeading___Toc5682030_2870459653">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5682032_2870459653">
            <w:r>
              <w:rPr>
                <w:webHidden/>
                <w:rStyle w:val="IndexLink"/>
                <w:rtl w:val="true"/>
              </w:rPr>
              <w:t>فرق است بین اقامه و خواندن نماز</w:t>
            </w:r>
            <w:r>
              <w:rPr>
                <w:rStyle w:val="IndexLink"/>
                <w:rtl w:val="true"/>
              </w:rPr>
              <w:tab/>
            </w:r>
            <w:r>
              <w:rPr>
                <w:rStyle w:val="IndexLink"/>
              </w:rPr>
              <w:t>61</w:t>
            </w:r>
          </w:hyperlink>
        </w:p>
        <w:p>
          <w:pPr>
            <w:pStyle w:val="Contents3"/>
            <w:tabs>
              <w:tab w:val="clear" w:pos="8459"/>
              <w:tab w:val="right" w:pos="9026" w:leader="dot"/>
            </w:tabs>
            <w:rPr/>
          </w:pPr>
          <w:hyperlink w:anchor="__RefHeading___Toc5682034_2870459653">
            <w:r>
              <w:rPr>
                <w:webHidden/>
                <w:rStyle w:val="IndexLink"/>
                <w:rtl w:val="true"/>
              </w:rPr>
              <w:t>ترک نماز به صورت عمداً</w:t>
            </w:r>
            <w:r>
              <w:rPr>
                <w:rStyle w:val="IndexLink"/>
                <w:rtl w:val="true"/>
              </w:rPr>
              <w:tab/>
            </w:r>
            <w:r>
              <w:rPr>
                <w:rStyle w:val="IndexLink"/>
              </w:rPr>
              <w:t>63</w:t>
            </w:r>
          </w:hyperlink>
        </w:p>
        <w:p>
          <w:pPr>
            <w:pStyle w:val="Contents2"/>
            <w:tabs>
              <w:tab w:val="clear" w:pos="8743"/>
              <w:tab w:val="right" w:pos="9026" w:leader="dot"/>
            </w:tabs>
            <w:rPr/>
          </w:pPr>
          <w:hyperlink w:anchor="__RefHeading___Toc5682036_2870459653">
            <w:r>
              <w:rPr>
                <w:webHidden/>
                <w:rStyle w:val="IndexLink"/>
              </w:rPr>
              <w:t>6</w:t>
            </w:r>
            <w:r>
              <w:rPr>
                <w:rStyle w:val="IndexLink"/>
                <w:rtl w:val="true"/>
              </w:rPr>
              <w:t>-</w:t>
            </w:r>
            <w:r>
              <w:rPr>
                <w:rStyle w:val="IndexLink"/>
                <w:rtl w:val="true"/>
              </w:rPr>
              <w:t>روزه</w:t>
            </w:r>
            <w:r>
              <w:rPr>
                <w:rStyle w:val="IndexLink"/>
                <w:rtl w:val="true"/>
              </w:rPr>
              <w:tab/>
            </w:r>
            <w:r>
              <w:rPr>
                <w:rStyle w:val="IndexLink"/>
              </w:rPr>
              <w:t>67</w:t>
            </w:r>
          </w:hyperlink>
        </w:p>
        <w:p>
          <w:pPr>
            <w:pStyle w:val="Contents2"/>
            <w:tabs>
              <w:tab w:val="clear" w:pos="8743"/>
              <w:tab w:val="right" w:pos="9026" w:leader="dot"/>
            </w:tabs>
            <w:rPr/>
          </w:pPr>
          <w:hyperlink w:anchor="__RefHeading___Toc5682038_2870459653">
            <w:r>
              <w:rPr>
                <w:webHidden/>
                <w:rStyle w:val="IndexLink"/>
              </w:rPr>
              <w:t>7</w:t>
            </w:r>
            <w:r>
              <w:rPr>
                <w:rStyle w:val="IndexLink"/>
                <w:rtl w:val="true"/>
              </w:rPr>
              <w:t>-</w:t>
            </w:r>
            <w:r>
              <w:rPr>
                <w:rStyle w:val="IndexLink"/>
                <w:rtl w:val="true"/>
              </w:rPr>
              <w:t>امر به معروف و نهي از منكر</w:t>
            </w:r>
            <w:r>
              <w:rPr>
                <w:rStyle w:val="IndexLink"/>
                <w:rtl w:val="true"/>
              </w:rPr>
              <w:tab/>
            </w:r>
            <w:r>
              <w:rPr>
                <w:rStyle w:val="IndexLink"/>
              </w:rPr>
              <w:t>70</w:t>
            </w:r>
          </w:hyperlink>
        </w:p>
        <w:p>
          <w:pPr>
            <w:pStyle w:val="Contents2"/>
            <w:tabs>
              <w:tab w:val="clear" w:pos="8743"/>
              <w:tab w:val="right" w:pos="9026" w:leader="dot"/>
            </w:tabs>
            <w:rPr/>
          </w:pPr>
          <w:hyperlink w:anchor="__RefHeading___Toc5682040_2870459653">
            <w:r>
              <w:rPr>
                <w:webHidden/>
                <w:rStyle w:val="IndexLink"/>
              </w:rPr>
              <w:t>8</w:t>
            </w:r>
            <w:r>
              <w:rPr>
                <w:rStyle w:val="IndexLink"/>
                <w:rtl w:val="true"/>
              </w:rPr>
              <w:t>-</w:t>
            </w:r>
            <w:r>
              <w:rPr>
                <w:rStyle w:val="IndexLink"/>
                <w:rtl w:val="true"/>
              </w:rPr>
              <w:t>خمس و زكات</w:t>
            </w:r>
            <w:r>
              <w:rPr>
                <w:rStyle w:val="IndexLink"/>
                <w:rtl w:val="true"/>
              </w:rPr>
              <w:tab/>
            </w:r>
            <w:r>
              <w:rPr>
                <w:rStyle w:val="IndexLink"/>
              </w:rPr>
              <w:t>74</w:t>
            </w:r>
          </w:hyperlink>
        </w:p>
        <w:p>
          <w:pPr>
            <w:pStyle w:val="Contents2"/>
            <w:tabs>
              <w:tab w:val="clear" w:pos="8743"/>
              <w:tab w:val="right" w:pos="9026" w:leader="dot"/>
            </w:tabs>
            <w:rPr/>
          </w:pPr>
          <w:hyperlink w:anchor="__RefHeading___Toc5682042_2870459653">
            <w:r>
              <w:rPr>
                <w:webHidden/>
                <w:rStyle w:val="IndexLink"/>
              </w:rPr>
              <w:t>9</w:t>
            </w:r>
            <w:r>
              <w:rPr>
                <w:rStyle w:val="IndexLink"/>
                <w:rtl w:val="true"/>
              </w:rPr>
              <w:t>-</w:t>
            </w:r>
            <w:r>
              <w:rPr>
                <w:rStyle w:val="IndexLink"/>
                <w:rtl w:val="true"/>
              </w:rPr>
              <w:t>عاق والدين</w:t>
            </w:r>
            <w:r>
              <w:rPr>
                <w:rStyle w:val="IndexLink"/>
                <w:rtl w:val="true"/>
              </w:rPr>
              <w:tab/>
            </w:r>
            <w:r>
              <w:rPr>
                <w:rStyle w:val="IndexLink"/>
              </w:rPr>
              <w:t>80</w:t>
            </w:r>
          </w:hyperlink>
        </w:p>
        <w:p>
          <w:pPr>
            <w:pStyle w:val="Contents3"/>
            <w:tabs>
              <w:tab w:val="clear" w:pos="8459"/>
              <w:tab w:val="right" w:pos="9026" w:leader="dot"/>
            </w:tabs>
            <w:rPr/>
          </w:pPr>
          <w:hyperlink w:anchor="__RefHeading___Toc5682044_2870459653">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5682046_2870459653">
            <w:r>
              <w:rPr>
                <w:webHidden/>
                <w:rStyle w:val="IndexLink"/>
                <w:rtl w:val="true"/>
              </w:rPr>
              <w:t>نیکی به پدر و مادر از منظر قرآن</w:t>
            </w:r>
            <w:r>
              <w:rPr>
                <w:rStyle w:val="IndexLink"/>
                <w:rtl w:val="true"/>
              </w:rPr>
              <w:tab/>
            </w:r>
            <w:r>
              <w:rPr>
                <w:rStyle w:val="IndexLink"/>
              </w:rPr>
              <w:t>82</w:t>
            </w:r>
          </w:hyperlink>
        </w:p>
        <w:p>
          <w:pPr>
            <w:pStyle w:val="Contents3"/>
            <w:tabs>
              <w:tab w:val="clear" w:pos="8459"/>
              <w:tab w:val="right" w:pos="9026" w:leader="dot"/>
            </w:tabs>
            <w:rPr/>
          </w:pPr>
          <w:hyperlink w:anchor="__RefHeading___Toc5682048_2870459653">
            <w:r>
              <w:rPr>
                <w:webHidden/>
                <w:rStyle w:val="IndexLink"/>
                <w:rtl w:val="true"/>
              </w:rPr>
              <w:t>حضرت یعقوب</w:t>
            </w:r>
            <w:r>
              <w:rPr>
                <w:rStyle w:val="IndexLink"/>
                <w:rtl w:val="true"/>
              </w:rPr>
              <w:t>(</w:t>
            </w:r>
            <w:r>
              <w:rPr>
                <w:rStyle w:val="IndexLink"/>
                <w:rtl w:val="true"/>
              </w:rPr>
              <w:t>ع</w:t>
            </w:r>
            <w:r>
              <w:rPr>
                <w:rStyle w:val="IndexLink"/>
                <w:rtl w:val="true"/>
              </w:rPr>
              <w:t xml:space="preserve">) </w:t>
            </w:r>
            <w:r>
              <w:rPr>
                <w:rStyle w:val="IndexLink"/>
                <w:rtl w:val="true"/>
              </w:rPr>
              <w:t xml:space="preserve">و فرزندش حضرت یوسف </w:t>
            </w:r>
            <w:r>
              <w:rPr>
                <w:rStyle w:val="IndexLink"/>
                <w:rtl w:val="true"/>
              </w:rPr>
              <w:t>(</w:t>
            </w:r>
            <w:r>
              <w:rPr>
                <w:rStyle w:val="IndexLink"/>
                <w:rtl w:val="true"/>
              </w:rPr>
              <w:t>ع</w:t>
            </w:r>
            <w:r>
              <w:rPr>
                <w:rStyle w:val="IndexLink"/>
                <w:rtl w:val="true"/>
              </w:rPr>
              <w:t>)</w:t>
              <w:tab/>
            </w:r>
            <w:r>
              <w:rPr>
                <w:rStyle w:val="IndexLink"/>
              </w:rPr>
              <w:t>84</w:t>
            </w:r>
          </w:hyperlink>
        </w:p>
        <w:p>
          <w:pPr>
            <w:pStyle w:val="Contents3"/>
            <w:tabs>
              <w:tab w:val="clear" w:pos="8459"/>
              <w:tab w:val="right" w:pos="9026" w:leader="dot"/>
            </w:tabs>
            <w:rPr/>
          </w:pPr>
          <w:hyperlink w:anchor="__RefHeading___Toc5682050_2870459653">
            <w:r>
              <w:rPr>
                <w:webHidden/>
                <w:rStyle w:val="IndexLink"/>
                <w:rtl w:val="true"/>
              </w:rPr>
              <w:t>وظیفه فرزند، پس از مرگ پدر و مادر</w:t>
            </w:r>
            <w:r>
              <w:rPr>
                <w:rStyle w:val="IndexLink"/>
                <w:rtl w:val="true"/>
              </w:rPr>
              <w:tab/>
            </w:r>
            <w:r>
              <w:rPr>
                <w:rStyle w:val="IndexLink"/>
              </w:rPr>
              <w:t>85</w:t>
            </w:r>
          </w:hyperlink>
        </w:p>
        <w:p>
          <w:pPr>
            <w:pStyle w:val="Contents3"/>
            <w:tabs>
              <w:tab w:val="clear" w:pos="8459"/>
              <w:tab w:val="right" w:pos="9026" w:leader="dot"/>
            </w:tabs>
            <w:rPr/>
          </w:pPr>
          <w:hyperlink w:anchor="__RefHeading___Toc5682052_2870459653">
            <w:r>
              <w:rPr>
                <w:webHidden/>
                <w:rStyle w:val="IndexLink"/>
                <w:rtl w:val="true"/>
              </w:rPr>
              <w:t>اثرات عاق والدین</w:t>
            </w:r>
            <w:r>
              <w:rPr>
                <w:rStyle w:val="IndexLink"/>
                <w:rtl w:val="true"/>
              </w:rPr>
              <w:tab/>
            </w:r>
            <w:r>
              <w:rPr>
                <w:rStyle w:val="IndexLink"/>
              </w:rPr>
              <w:t>86</w:t>
            </w:r>
          </w:hyperlink>
        </w:p>
        <w:p>
          <w:pPr>
            <w:pStyle w:val="Contents2"/>
            <w:tabs>
              <w:tab w:val="clear" w:pos="8743"/>
              <w:tab w:val="right" w:pos="9026" w:leader="dot"/>
            </w:tabs>
            <w:rPr/>
          </w:pPr>
          <w:hyperlink w:anchor="__RefHeading___Toc5682054_2870459653">
            <w:r>
              <w:rPr>
                <w:webHidden/>
                <w:rStyle w:val="IndexLink"/>
              </w:rPr>
              <w:t>10</w:t>
            </w:r>
            <w:r>
              <w:rPr>
                <w:rStyle w:val="IndexLink"/>
                <w:rtl w:val="true"/>
              </w:rPr>
              <w:t>-</w:t>
            </w:r>
            <w:r>
              <w:rPr>
                <w:rStyle w:val="IndexLink"/>
                <w:rtl w:val="true"/>
              </w:rPr>
              <w:t>قطع رحم</w:t>
            </w:r>
            <w:r>
              <w:rPr>
                <w:rStyle w:val="IndexLink"/>
                <w:rtl w:val="true"/>
              </w:rPr>
              <w:tab/>
            </w:r>
            <w:r>
              <w:rPr>
                <w:rStyle w:val="IndexLink"/>
              </w:rPr>
              <w:t>88</w:t>
            </w:r>
          </w:hyperlink>
        </w:p>
        <w:p>
          <w:pPr>
            <w:pStyle w:val="Contents2"/>
            <w:tabs>
              <w:tab w:val="clear" w:pos="8743"/>
              <w:tab w:val="right" w:pos="9026" w:leader="dot"/>
            </w:tabs>
            <w:rPr/>
          </w:pPr>
          <w:hyperlink w:anchor="__RefHeading___Toc5682056_2870459653">
            <w:r>
              <w:rPr>
                <w:webHidden/>
                <w:rStyle w:val="IndexLink"/>
              </w:rPr>
              <w:t>11</w:t>
            </w:r>
            <w:r>
              <w:rPr>
                <w:rStyle w:val="IndexLink"/>
                <w:rtl w:val="true"/>
              </w:rPr>
              <w:t>-</w:t>
            </w:r>
            <w:r>
              <w:rPr>
                <w:rStyle w:val="IndexLink"/>
                <w:rtl w:val="true"/>
              </w:rPr>
              <w:t>دروغ</w:t>
            </w:r>
            <w:r>
              <w:rPr>
                <w:rStyle w:val="IndexLink"/>
                <w:rtl w:val="true"/>
              </w:rPr>
              <w:tab/>
            </w:r>
            <w:r>
              <w:rPr>
                <w:rStyle w:val="IndexLink"/>
              </w:rPr>
              <w:t>92</w:t>
            </w:r>
          </w:hyperlink>
        </w:p>
        <w:p>
          <w:pPr>
            <w:pStyle w:val="Contents3"/>
            <w:tabs>
              <w:tab w:val="clear" w:pos="8459"/>
              <w:tab w:val="right" w:pos="9026" w:leader="dot"/>
            </w:tabs>
            <w:rPr/>
          </w:pPr>
          <w:hyperlink w:anchor="__RefHeading___Toc5682058_2870459653">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5682060_2870459653">
            <w:r>
              <w:rPr>
                <w:webHidden/>
                <w:rStyle w:val="IndexLink"/>
                <w:rtl w:val="true"/>
              </w:rPr>
              <w:t xml:space="preserve">دروغ بر خدا و معصومین </w:t>
            </w:r>
            <w:r>
              <w:rPr>
                <w:rStyle w:val="IndexLink"/>
                <w:rtl w:val="true"/>
              </w:rPr>
              <w:t>(</w:t>
            </w:r>
            <w:r>
              <w:rPr>
                <w:rStyle w:val="IndexLink"/>
                <w:rtl w:val="true"/>
              </w:rPr>
              <w:t>ع</w:t>
            </w:r>
            <w:r>
              <w:rPr>
                <w:rStyle w:val="IndexLink"/>
                <w:rtl w:val="true"/>
              </w:rPr>
              <w:t>)</w:t>
              <w:tab/>
            </w:r>
            <w:r>
              <w:rPr>
                <w:rStyle w:val="IndexLink"/>
              </w:rPr>
              <w:t>94</w:t>
            </w:r>
          </w:hyperlink>
        </w:p>
        <w:p>
          <w:pPr>
            <w:pStyle w:val="Contents3"/>
            <w:tabs>
              <w:tab w:val="clear" w:pos="8459"/>
              <w:tab w:val="right" w:pos="9026" w:leader="dot"/>
            </w:tabs>
            <w:rPr/>
          </w:pPr>
          <w:hyperlink w:anchor="__RefHeading___Toc5682062_2870459653">
            <w:r>
              <w:rPr>
                <w:webHidden/>
                <w:rStyle w:val="IndexLink"/>
                <w:rtl w:val="true"/>
              </w:rPr>
              <w:t>دروغ کوچک و بزرگ ندارد</w:t>
            </w:r>
            <w:r>
              <w:rPr>
                <w:rStyle w:val="IndexLink"/>
                <w:rtl w:val="true"/>
              </w:rPr>
              <w:tab/>
            </w:r>
            <w:r>
              <w:rPr>
                <w:rStyle w:val="IndexLink"/>
              </w:rPr>
              <w:t>94</w:t>
            </w:r>
          </w:hyperlink>
        </w:p>
        <w:p>
          <w:pPr>
            <w:pStyle w:val="Contents3"/>
            <w:tabs>
              <w:tab w:val="clear" w:pos="8459"/>
              <w:tab w:val="right" w:pos="9026" w:leader="dot"/>
            </w:tabs>
            <w:rPr/>
          </w:pPr>
          <w:hyperlink w:anchor="__RefHeading___Toc5682064_2870459653">
            <w:r>
              <w:rPr>
                <w:webHidden/>
                <w:rStyle w:val="IndexLink"/>
                <w:rtl w:val="true"/>
              </w:rPr>
              <w:t>دروغ بی گناه</w:t>
            </w:r>
            <w:r>
              <w:rPr>
                <w:rStyle w:val="IndexLink"/>
                <w:rtl w:val="true"/>
              </w:rPr>
              <w:tab/>
            </w:r>
            <w:r>
              <w:rPr>
                <w:rStyle w:val="IndexLink"/>
              </w:rPr>
              <w:t>95</w:t>
            </w:r>
          </w:hyperlink>
        </w:p>
        <w:p>
          <w:pPr>
            <w:pStyle w:val="Contents2"/>
            <w:tabs>
              <w:tab w:val="clear" w:pos="8743"/>
              <w:tab w:val="right" w:pos="9026" w:leader="dot"/>
            </w:tabs>
            <w:rPr/>
          </w:pPr>
          <w:hyperlink w:anchor="__RefHeading___Toc5682066_2870459653">
            <w:r>
              <w:rPr>
                <w:webHidden/>
                <w:rStyle w:val="IndexLink"/>
              </w:rPr>
              <w:t>12</w:t>
            </w:r>
            <w:r>
              <w:rPr>
                <w:rStyle w:val="IndexLink"/>
                <w:rtl w:val="true"/>
              </w:rPr>
              <w:t>-</w:t>
            </w:r>
            <w:r>
              <w:rPr>
                <w:rStyle w:val="IndexLink"/>
                <w:rtl w:val="true"/>
              </w:rPr>
              <w:t>خوردن مال يتيم</w:t>
            </w:r>
            <w:r>
              <w:rPr>
                <w:rStyle w:val="IndexLink"/>
                <w:rtl w:val="true"/>
              </w:rPr>
              <w:tab/>
            </w:r>
            <w:r>
              <w:rPr>
                <w:rStyle w:val="IndexLink"/>
              </w:rPr>
              <w:t>98</w:t>
            </w:r>
          </w:hyperlink>
        </w:p>
        <w:p>
          <w:pPr>
            <w:pStyle w:val="Contents3"/>
            <w:tabs>
              <w:tab w:val="clear" w:pos="8459"/>
              <w:tab w:val="right" w:pos="9026" w:leader="dot"/>
            </w:tabs>
            <w:rPr/>
          </w:pPr>
          <w:hyperlink w:anchor="__RefHeading___Toc5682068_2870459653">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5682070_2870459653">
            <w:r>
              <w:rPr>
                <w:webHidden/>
                <w:rStyle w:val="IndexLink"/>
                <w:rtl w:val="true"/>
              </w:rPr>
              <w:t>خبر وحشتناک</w:t>
            </w:r>
            <w:r>
              <w:rPr>
                <w:rStyle w:val="IndexLink"/>
                <w:rtl w:val="true"/>
              </w:rPr>
              <w:tab/>
            </w:r>
            <w:r>
              <w:rPr>
                <w:rStyle w:val="IndexLink"/>
              </w:rPr>
              <w:t>99</w:t>
            </w:r>
          </w:hyperlink>
        </w:p>
        <w:p>
          <w:pPr>
            <w:pStyle w:val="Contents3"/>
            <w:tabs>
              <w:tab w:val="clear" w:pos="8459"/>
              <w:tab w:val="right" w:pos="9026" w:leader="dot"/>
            </w:tabs>
            <w:rPr/>
          </w:pPr>
          <w:hyperlink w:anchor="__RefHeading___Toc5682072_2870459653">
            <w:r>
              <w:rPr>
                <w:webHidden/>
                <w:rStyle w:val="IndexLink"/>
                <w:rtl w:val="true"/>
              </w:rPr>
              <w:t>احسان به یتیم</w:t>
            </w:r>
            <w:r>
              <w:rPr>
                <w:rStyle w:val="IndexLink"/>
                <w:rtl w:val="true"/>
              </w:rPr>
              <w:tab/>
            </w:r>
            <w:r>
              <w:rPr>
                <w:rStyle w:val="IndexLink"/>
              </w:rPr>
              <w:t>100</w:t>
            </w:r>
          </w:hyperlink>
        </w:p>
        <w:p>
          <w:pPr>
            <w:pStyle w:val="Contents3"/>
            <w:tabs>
              <w:tab w:val="clear" w:pos="8459"/>
              <w:tab w:val="right" w:pos="9026" w:leader="dot"/>
            </w:tabs>
            <w:rPr/>
          </w:pPr>
          <w:hyperlink w:anchor="__RefHeading___Toc5682074_2870459653">
            <w:r>
              <w:rPr>
                <w:webHidden/>
                <w:rStyle w:val="IndexLink"/>
                <w:rtl w:val="true"/>
              </w:rPr>
              <w:t>رد مال یتیم پس از بلوغ</w:t>
            </w:r>
            <w:r>
              <w:rPr>
                <w:rStyle w:val="IndexLink"/>
                <w:rtl w:val="true"/>
              </w:rPr>
              <w:tab/>
            </w:r>
            <w:r>
              <w:rPr>
                <w:rStyle w:val="IndexLink"/>
              </w:rPr>
              <w:t>100</w:t>
            </w:r>
          </w:hyperlink>
        </w:p>
        <w:p>
          <w:pPr>
            <w:pStyle w:val="Contents2"/>
            <w:tabs>
              <w:tab w:val="clear" w:pos="8743"/>
              <w:tab w:val="right" w:pos="9026" w:leader="dot"/>
            </w:tabs>
            <w:rPr/>
          </w:pPr>
          <w:hyperlink w:anchor="__RefHeading___Toc5682076_2870459653">
            <w:r>
              <w:rPr>
                <w:webHidden/>
                <w:rStyle w:val="IndexLink"/>
              </w:rPr>
              <w:t>13</w:t>
            </w:r>
            <w:r>
              <w:rPr>
                <w:rStyle w:val="IndexLink"/>
                <w:rtl w:val="true"/>
              </w:rPr>
              <w:t>-</w:t>
            </w:r>
            <w:r>
              <w:rPr>
                <w:rStyle w:val="IndexLink"/>
                <w:rtl w:val="true"/>
              </w:rPr>
              <w:t>رباخواري</w:t>
            </w:r>
            <w:r>
              <w:rPr>
                <w:rStyle w:val="IndexLink"/>
                <w:rtl w:val="true"/>
              </w:rPr>
              <w:tab/>
            </w:r>
            <w:r>
              <w:rPr>
                <w:rStyle w:val="IndexLink"/>
              </w:rPr>
              <w:t>102</w:t>
            </w:r>
          </w:hyperlink>
        </w:p>
        <w:p>
          <w:pPr>
            <w:pStyle w:val="Contents3"/>
            <w:tabs>
              <w:tab w:val="clear" w:pos="8459"/>
              <w:tab w:val="right" w:pos="9026" w:leader="dot"/>
            </w:tabs>
            <w:rPr/>
          </w:pPr>
          <w:hyperlink w:anchor="__RefHeading___Toc5682078_287045965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5682080_2870459653">
            <w:r>
              <w:rPr>
                <w:webHidden/>
                <w:rStyle w:val="IndexLink"/>
                <w:rtl w:val="true"/>
              </w:rPr>
              <w:t>قرض الحسنه</w:t>
            </w:r>
            <w:r>
              <w:rPr>
                <w:rStyle w:val="IndexLink"/>
                <w:rtl w:val="true"/>
              </w:rPr>
              <w:tab/>
            </w:r>
            <w:r>
              <w:rPr>
                <w:rStyle w:val="IndexLink"/>
              </w:rPr>
              <w:t>103</w:t>
            </w:r>
          </w:hyperlink>
        </w:p>
        <w:p>
          <w:pPr>
            <w:pStyle w:val="Contents2"/>
            <w:tabs>
              <w:tab w:val="clear" w:pos="8743"/>
              <w:tab w:val="right" w:pos="9026" w:leader="dot"/>
            </w:tabs>
            <w:rPr/>
          </w:pPr>
          <w:hyperlink w:anchor="__RefHeading___Toc5682082_2870459653">
            <w:r>
              <w:rPr>
                <w:webHidden/>
                <w:rStyle w:val="IndexLink"/>
              </w:rPr>
              <w:t>14</w:t>
            </w:r>
            <w:r>
              <w:rPr>
                <w:rStyle w:val="IndexLink"/>
                <w:rtl w:val="true"/>
              </w:rPr>
              <w:t>-</w:t>
            </w:r>
            <w:r>
              <w:rPr>
                <w:rStyle w:val="IndexLink"/>
                <w:rtl w:val="true"/>
              </w:rPr>
              <w:t>اسراف</w:t>
            </w:r>
            <w:r>
              <w:rPr>
                <w:rStyle w:val="IndexLink"/>
                <w:rtl w:val="true"/>
              </w:rPr>
              <w:tab/>
            </w:r>
            <w:r>
              <w:rPr>
                <w:rStyle w:val="IndexLink"/>
              </w:rPr>
              <w:t>106</w:t>
            </w:r>
          </w:hyperlink>
        </w:p>
        <w:p>
          <w:pPr>
            <w:pStyle w:val="Contents3"/>
            <w:tabs>
              <w:tab w:val="clear" w:pos="8459"/>
              <w:tab w:val="right" w:pos="9026" w:leader="dot"/>
            </w:tabs>
            <w:rPr/>
          </w:pPr>
          <w:hyperlink w:anchor="__RefHeading___Toc5682084_2870459653">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5682086_2870459653">
            <w:r>
              <w:rPr>
                <w:webHidden/>
                <w:rStyle w:val="IndexLink"/>
                <w:rtl w:val="true"/>
              </w:rPr>
              <w:t>معنی اسراف</w:t>
            </w:r>
            <w:r>
              <w:rPr>
                <w:rStyle w:val="IndexLink"/>
                <w:rtl w:val="true"/>
              </w:rPr>
              <w:tab/>
            </w:r>
            <w:r>
              <w:rPr>
                <w:rStyle w:val="IndexLink"/>
              </w:rPr>
              <w:t>107</w:t>
            </w:r>
          </w:hyperlink>
        </w:p>
        <w:p>
          <w:pPr>
            <w:pStyle w:val="Contents3"/>
            <w:tabs>
              <w:tab w:val="clear" w:pos="8459"/>
              <w:tab w:val="right" w:pos="9026" w:leader="dot"/>
            </w:tabs>
            <w:rPr/>
          </w:pPr>
          <w:hyperlink w:anchor="__RefHeading___Toc5682088_2870459653">
            <w:r>
              <w:rPr>
                <w:webHidden/>
                <w:rStyle w:val="IndexLink"/>
                <w:rtl w:val="true"/>
              </w:rPr>
              <w:t>نشانه اسراف</w:t>
            </w:r>
            <w:r>
              <w:rPr>
                <w:rStyle w:val="IndexLink"/>
                <w:rtl w:val="true"/>
              </w:rPr>
              <w:tab/>
            </w:r>
            <w:r>
              <w:rPr>
                <w:rStyle w:val="IndexLink"/>
              </w:rPr>
              <w:t>109</w:t>
            </w:r>
          </w:hyperlink>
        </w:p>
        <w:p>
          <w:pPr>
            <w:pStyle w:val="Contents3"/>
            <w:tabs>
              <w:tab w:val="clear" w:pos="8459"/>
              <w:tab w:val="right" w:pos="9026" w:leader="dot"/>
            </w:tabs>
            <w:rPr/>
          </w:pPr>
          <w:hyperlink w:anchor="__RefHeading___Toc5682090_2870459653">
            <w:r>
              <w:rPr>
                <w:webHidden/>
                <w:rStyle w:val="IndexLink"/>
                <w:rtl w:val="true"/>
              </w:rPr>
              <w:t>اسراف در عقاید و اعمال</w:t>
            </w:r>
            <w:r>
              <w:rPr>
                <w:rStyle w:val="IndexLink"/>
                <w:rtl w:val="true"/>
              </w:rPr>
              <w:tab/>
            </w:r>
            <w:r>
              <w:rPr>
                <w:rStyle w:val="IndexLink"/>
              </w:rPr>
              <w:t>111</w:t>
            </w:r>
          </w:hyperlink>
        </w:p>
        <w:p>
          <w:pPr>
            <w:pStyle w:val="Contents3"/>
            <w:tabs>
              <w:tab w:val="clear" w:pos="8459"/>
              <w:tab w:val="right" w:pos="9026" w:leader="dot"/>
            </w:tabs>
            <w:rPr/>
          </w:pPr>
          <w:hyperlink w:anchor="__RefHeading___Toc5682092_2870459653">
            <w:r>
              <w:rPr>
                <w:webHidden/>
                <w:rStyle w:val="IndexLink"/>
                <w:rtl w:val="true"/>
              </w:rPr>
              <w:t>کفران نعمت</w:t>
            </w:r>
            <w:r>
              <w:rPr>
                <w:rStyle w:val="IndexLink"/>
                <w:rtl w:val="true"/>
              </w:rPr>
              <w:tab/>
            </w:r>
            <w:r>
              <w:rPr>
                <w:rStyle w:val="IndexLink"/>
              </w:rPr>
              <w:t>112</w:t>
            </w:r>
          </w:hyperlink>
        </w:p>
        <w:p>
          <w:pPr>
            <w:pStyle w:val="Contents3"/>
            <w:tabs>
              <w:tab w:val="clear" w:pos="8459"/>
              <w:tab w:val="right" w:pos="9026" w:leader="dot"/>
            </w:tabs>
            <w:rPr/>
          </w:pPr>
          <w:hyperlink w:anchor="__RefHeading___Toc5682094_2870459653">
            <w:r>
              <w:rPr>
                <w:webHidden/>
                <w:rStyle w:val="IndexLink"/>
                <w:rtl w:val="true"/>
              </w:rPr>
              <w:t>معنای کفران</w:t>
            </w:r>
            <w:r>
              <w:rPr>
                <w:rStyle w:val="IndexLink"/>
                <w:rtl w:val="true"/>
              </w:rPr>
              <w:tab/>
            </w:r>
            <w:r>
              <w:rPr>
                <w:rStyle w:val="IndexLink"/>
              </w:rPr>
              <w:t>115</w:t>
            </w:r>
          </w:hyperlink>
        </w:p>
        <w:p>
          <w:pPr>
            <w:pStyle w:val="Contents2"/>
            <w:tabs>
              <w:tab w:val="clear" w:pos="8743"/>
              <w:tab w:val="right" w:pos="9026" w:leader="dot"/>
            </w:tabs>
            <w:rPr/>
          </w:pPr>
          <w:hyperlink w:anchor="__RefHeading___Toc5682096_2870459653">
            <w:r>
              <w:rPr>
                <w:webHidden/>
                <w:rStyle w:val="IndexLink"/>
              </w:rPr>
              <w:t>15</w:t>
            </w:r>
            <w:r>
              <w:rPr>
                <w:rStyle w:val="IndexLink"/>
                <w:rtl w:val="true"/>
              </w:rPr>
              <w:t>-</w:t>
            </w:r>
            <w:r>
              <w:rPr>
                <w:rStyle w:val="IndexLink"/>
                <w:rtl w:val="true"/>
              </w:rPr>
              <w:t>دزدي و خيانت در امانت</w:t>
            </w:r>
            <w:r>
              <w:rPr>
                <w:rStyle w:val="IndexLink"/>
                <w:rtl w:val="true"/>
              </w:rPr>
              <w:tab/>
            </w:r>
            <w:r>
              <w:rPr>
                <w:rStyle w:val="IndexLink"/>
              </w:rPr>
              <w:t>119</w:t>
            </w:r>
          </w:hyperlink>
        </w:p>
        <w:p>
          <w:pPr>
            <w:pStyle w:val="Contents3"/>
            <w:tabs>
              <w:tab w:val="clear" w:pos="8459"/>
              <w:tab w:val="right" w:pos="9026" w:leader="dot"/>
            </w:tabs>
            <w:rPr/>
          </w:pPr>
          <w:hyperlink w:anchor="__RefHeading___Toc5682098_2870459653">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5682100_2870459653">
            <w:r>
              <w:rPr>
                <w:webHidden/>
                <w:rStyle w:val="IndexLink"/>
                <w:rtl w:val="true"/>
              </w:rPr>
              <w:t xml:space="preserve">امانات خدا و معصومین </w:t>
            </w:r>
            <w:r>
              <w:rPr>
                <w:rStyle w:val="IndexLink"/>
                <w:rtl w:val="true"/>
              </w:rPr>
              <w:t>(</w:t>
            </w:r>
            <w:r>
              <w:rPr>
                <w:rStyle w:val="IndexLink"/>
                <w:rtl w:val="true"/>
              </w:rPr>
              <w:t>ع</w:t>
            </w:r>
            <w:r>
              <w:rPr>
                <w:rStyle w:val="IndexLink"/>
                <w:rtl w:val="true"/>
              </w:rPr>
              <w:t>)</w:t>
              <w:tab/>
            </w:r>
            <w:r>
              <w:rPr>
                <w:rStyle w:val="IndexLink"/>
              </w:rPr>
              <w:t>120</w:t>
            </w:r>
          </w:hyperlink>
        </w:p>
        <w:p>
          <w:pPr>
            <w:pStyle w:val="Contents3"/>
            <w:tabs>
              <w:tab w:val="clear" w:pos="8459"/>
              <w:tab w:val="right" w:pos="9026" w:leader="dot"/>
            </w:tabs>
            <w:rPr/>
          </w:pPr>
          <w:hyperlink w:anchor="__RefHeading___Toc5682102_2870459653">
            <w:r>
              <w:rPr>
                <w:webHidden/>
                <w:rStyle w:val="IndexLink"/>
                <w:rtl w:val="true"/>
              </w:rPr>
              <w:t>وعده عذاب در قرآن</w:t>
            </w:r>
            <w:r>
              <w:rPr>
                <w:rStyle w:val="IndexLink"/>
                <w:rtl w:val="true"/>
              </w:rPr>
              <w:tab/>
            </w:r>
            <w:r>
              <w:rPr>
                <w:rStyle w:val="IndexLink"/>
              </w:rPr>
              <w:t>123</w:t>
            </w:r>
          </w:hyperlink>
        </w:p>
        <w:p>
          <w:pPr>
            <w:pStyle w:val="Contents3"/>
            <w:tabs>
              <w:tab w:val="clear" w:pos="8459"/>
              <w:tab w:val="right" w:pos="9026" w:leader="dot"/>
            </w:tabs>
            <w:rPr/>
          </w:pPr>
          <w:hyperlink w:anchor="__RefHeading___Toc5682104_2870459653">
            <w:r>
              <w:rPr>
                <w:webHidden/>
                <w:rStyle w:val="IndexLink"/>
                <w:rtl w:val="true"/>
              </w:rPr>
              <w:t>برکت مال حلال</w:t>
            </w:r>
            <w:r>
              <w:rPr>
                <w:rStyle w:val="IndexLink"/>
                <w:rtl w:val="true"/>
              </w:rPr>
              <w:tab/>
            </w:r>
            <w:r>
              <w:rPr>
                <w:rStyle w:val="IndexLink"/>
              </w:rPr>
              <w:t>124</w:t>
            </w:r>
          </w:hyperlink>
        </w:p>
        <w:p>
          <w:pPr>
            <w:pStyle w:val="Contents3"/>
            <w:tabs>
              <w:tab w:val="clear" w:pos="8459"/>
              <w:tab w:val="right" w:pos="9026" w:leader="dot"/>
            </w:tabs>
            <w:rPr/>
          </w:pPr>
          <w:hyperlink w:anchor="__RefHeading___Toc5682106_2870459653">
            <w:r>
              <w:rPr>
                <w:webHidden/>
                <w:rStyle w:val="IndexLink"/>
                <w:rtl w:val="true"/>
              </w:rPr>
              <w:t>فرمایشات اهل بیت درباره خیانت</w:t>
            </w:r>
            <w:r>
              <w:rPr>
                <w:rStyle w:val="IndexLink"/>
                <w:rtl w:val="true"/>
              </w:rPr>
              <w:tab/>
            </w:r>
            <w:r>
              <w:rPr>
                <w:rStyle w:val="IndexLink"/>
              </w:rPr>
              <w:t>125</w:t>
            </w:r>
          </w:hyperlink>
        </w:p>
        <w:p>
          <w:pPr>
            <w:pStyle w:val="Contents2"/>
            <w:tabs>
              <w:tab w:val="clear" w:pos="8743"/>
              <w:tab w:val="right" w:pos="9026" w:leader="dot"/>
            </w:tabs>
            <w:rPr/>
          </w:pPr>
          <w:hyperlink w:anchor="__RefHeading___Toc5682108_2870459653">
            <w:r>
              <w:rPr>
                <w:webHidden/>
                <w:rStyle w:val="IndexLink"/>
              </w:rPr>
              <w:t>16</w:t>
            </w:r>
            <w:r>
              <w:rPr>
                <w:rStyle w:val="IndexLink"/>
                <w:rtl w:val="true"/>
              </w:rPr>
              <w:t>-</w:t>
            </w:r>
            <w:r>
              <w:rPr>
                <w:rStyle w:val="IndexLink"/>
                <w:rtl w:val="true"/>
              </w:rPr>
              <w:t>رشوه</w:t>
            </w:r>
            <w:r>
              <w:rPr>
                <w:rStyle w:val="IndexLink"/>
                <w:rtl w:val="true"/>
              </w:rPr>
              <w:tab/>
            </w:r>
            <w:r>
              <w:rPr>
                <w:rStyle w:val="IndexLink"/>
              </w:rPr>
              <w:t>129</w:t>
            </w:r>
          </w:hyperlink>
        </w:p>
        <w:p>
          <w:pPr>
            <w:pStyle w:val="Contents2"/>
            <w:tabs>
              <w:tab w:val="clear" w:pos="8743"/>
              <w:tab w:val="right" w:pos="9026" w:leader="dot"/>
            </w:tabs>
            <w:rPr/>
          </w:pPr>
          <w:hyperlink w:anchor="__RefHeading___Toc5682110_2870459653">
            <w:r>
              <w:rPr>
                <w:webHidden/>
                <w:rStyle w:val="IndexLink"/>
              </w:rPr>
              <w:t>17</w:t>
            </w:r>
            <w:r>
              <w:rPr>
                <w:rStyle w:val="IndexLink"/>
                <w:rtl w:val="true"/>
              </w:rPr>
              <w:t>-</w:t>
            </w:r>
            <w:r>
              <w:rPr>
                <w:rStyle w:val="IndexLink"/>
                <w:rtl w:val="true"/>
              </w:rPr>
              <w:t>پيمان‌شكني</w:t>
            </w:r>
            <w:r>
              <w:rPr>
                <w:rStyle w:val="IndexLink"/>
                <w:rtl w:val="true"/>
              </w:rPr>
              <w:tab/>
            </w:r>
            <w:r>
              <w:rPr>
                <w:rStyle w:val="IndexLink"/>
              </w:rPr>
              <w:t>133</w:t>
            </w:r>
          </w:hyperlink>
        </w:p>
        <w:p>
          <w:pPr>
            <w:pStyle w:val="Contents3"/>
            <w:tabs>
              <w:tab w:val="clear" w:pos="8459"/>
              <w:tab w:val="right" w:pos="9026" w:leader="dot"/>
            </w:tabs>
            <w:rPr/>
          </w:pPr>
          <w:hyperlink w:anchor="__RefHeading___Toc5682112_2870459653">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5682114_2870459653">
            <w:r>
              <w:rPr>
                <w:webHidden/>
                <w:rStyle w:val="IndexLink"/>
                <w:rtl w:val="true"/>
              </w:rPr>
              <w:t>غیبت</w:t>
            </w:r>
            <w:r>
              <w:rPr>
                <w:rStyle w:val="IndexLink"/>
                <w:rtl w:val="true"/>
              </w:rPr>
              <w:tab/>
            </w:r>
            <w:r>
              <w:rPr>
                <w:rStyle w:val="IndexLink"/>
              </w:rPr>
              <w:t>136</w:t>
            </w:r>
          </w:hyperlink>
        </w:p>
        <w:p>
          <w:pPr>
            <w:pStyle w:val="Contents3"/>
            <w:tabs>
              <w:tab w:val="clear" w:pos="8459"/>
              <w:tab w:val="right" w:pos="9026" w:leader="dot"/>
            </w:tabs>
            <w:rPr/>
          </w:pPr>
          <w:hyperlink w:anchor="__RefHeading___Toc5682116_2870459653">
            <w:r>
              <w:rPr>
                <w:webHidden/>
                <w:rStyle w:val="IndexLink"/>
                <w:rtl w:val="true"/>
              </w:rPr>
              <w:t>عهد و نذر</w:t>
            </w:r>
            <w:r>
              <w:rPr>
                <w:rStyle w:val="IndexLink"/>
                <w:rtl w:val="true"/>
              </w:rPr>
              <w:tab/>
            </w:r>
            <w:r>
              <w:rPr>
                <w:rStyle w:val="IndexLink"/>
              </w:rPr>
              <w:t>137</w:t>
            </w:r>
          </w:hyperlink>
        </w:p>
        <w:p>
          <w:pPr>
            <w:pStyle w:val="Contents3"/>
            <w:tabs>
              <w:tab w:val="clear" w:pos="8459"/>
              <w:tab w:val="right" w:pos="9026" w:leader="dot"/>
            </w:tabs>
            <w:rPr/>
          </w:pPr>
          <w:hyperlink w:anchor="__RefHeading___Toc5682118_2870459653">
            <w:r>
              <w:rPr>
                <w:webHidden/>
                <w:rStyle w:val="IndexLink"/>
                <w:rtl w:val="true"/>
              </w:rPr>
              <w:t>استثناء ندارد</w:t>
            </w:r>
            <w:r>
              <w:rPr>
                <w:rStyle w:val="IndexLink"/>
                <w:rtl w:val="true"/>
              </w:rPr>
              <w:tab/>
            </w:r>
            <w:r>
              <w:rPr>
                <w:rStyle w:val="IndexLink"/>
              </w:rPr>
              <w:t>138</w:t>
            </w:r>
          </w:hyperlink>
        </w:p>
        <w:p>
          <w:pPr>
            <w:pStyle w:val="Contents3"/>
            <w:tabs>
              <w:tab w:val="clear" w:pos="8459"/>
              <w:tab w:val="right" w:pos="9026" w:leader="dot"/>
            </w:tabs>
            <w:rPr/>
          </w:pPr>
          <w:hyperlink w:anchor="__RefHeading___Toc5682120_2870459653">
            <w:r>
              <w:rPr>
                <w:webHidden/>
                <w:rStyle w:val="IndexLink"/>
                <w:rtl w:val="true"/>
              </w:rPr>
              <w:t>عهد و پیمان با غیر مسلمان هم محترم است</w:t>
            </w:r>
            <w:r>
              <w:rPr>
                <w:rStyle w:val="IndexLink"/>
                <w:rtl w:val="true"/>
              </w:rPr>
              <w:tab/>
            </w:r>
            <w:r>
              <w:rPr>
                <w:rStyle w:val="IndexLink"/>
              </w:rPr>
              <w:t>139</w:t>
            </w:r>
          </w:hyperlink>
        </w:p>
        <w:p>
          <w:pPr>
            <w:pStyle w:val="Contents2"/>
            <w:tabs>
              <w:tab w:val="clear" w:pos="8743"/>
              <w:tab w:val="right" w:pos="9026" w:leader="dot"/>
            </w:tabs>
            <w:rPr/>
          </w:pPr>
          <w:hyperlink w:anchor="__RefHeading___Toc5682122_2870459653">
            <w:r>
              <w:rPr>
                <w:webHidden/>
                <w:rStyle w:val="IndexLink"/>
              </w:rPr>
              <w:t>18</w:t>
            </w:r>
            <w:r>
              <w:rPr>
                <w:rStyle w:val="IndexLink"/>
                <w:rtl w:val="true"/>
              </w:rPr>
              <w:t>-</w:t>
            </w:r>
            <w:r>
              <w:rPr>
                <w:rStyle w:val="IndexLink"/>
                <w:rtl w:val="true"/>
              </w:rPr>
              <w:t>كم‌فروشي و حرام‌خواري</w:t>
            </w:r>
            <w:r>
              <w:rPr>
                <w:rStyle w:val="IndexLink"/>
                <w:rtl w:val="true"/>
              </w:rPr>
              <w:tab/>
            </w:r>
            <w:r>
              <w:rPr>
                <w:rStyle w:val="IndexLink"/>
              </w:rPr>
              <w:t>140</w:t>
            </w:r>
          </w:hyperlink>
        </w:p>
        <w:p>
          <w:pPr>
            <w:pStyle w:val="Contents3"/>
            <w:tabs>
              <w:tab w:val="clear" w:pos="8459"/>
              <w:tab w:val="right" w:pos="9026" w:leader="dot"/>
            </w:tabs>
            <w:rPr/>
          </w:pPr>
          <w:hyperlink w:anchor="__RefHeading___Toc5682124_2870459653">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5682126_2870459653">
            <w:r>
              <w:rPr>
                <w:webHidden/>
                <w:rStyle w:val="IndexLink"/>
                <w:rtl w:val="true"/>
              </w:rPr>
              <w:t>غشّ در معامله</w:t>
            </w:r>
            <w:r>
              <w:rPr>
                <w:rStyle w:val="IndexLink"/>
                <w:rtl w:val="true"/>
              </w:rPr>
              <w:tab/>
            </w:r>
            <w:r>
              <w:rPr>
                <w:rStyle w:val="IndexLink"/>
              </w:rPr>
              <w:t>143</w:t>
            </w:r>
          </w:hyperlink>
        </w:p>
        <w:p>
          <w:pPr>
            <w:pStyle w:val="Contents3"/>
            <w:tabs>
              <w:tab w:val="clear" w:pos="8459"/>
              <w:tab w:val="right" w:pos="9026" w:leader="dot"/>
            </w:tabs>
            <w:rPr/>
          </w:pPr>
          <w:hyperlink w:anchor="__RefHeading___Toc5682128_2870459653">
            <w:r>
              <w:rPr>
                <w:webHidden/>
                <w:rStyle w:val="IndexLink"/>
                <w:rtl w:val="true"/>
              </w:rPr>
              <w:t>حضرت علی</w:t>
            </w:r>
            <w:r>
              <w:rPr>
                <w:rStyle w:val="IndexLink"/>
                <w:rtl w:val="true"/>
              </w:rPr>
              <w:t>(</w:t>
            </w:r>
            <w:r>
              <w:rPr>
                <w:rStyle w:val="IndexLink"/>
                <w:rtl w:val="true"/>
              </w:rPr>
              <w:t>ع</w:t>
            </w:r>
            <w:r>
              <w:rPr>
                <w:rStyle w:val="IndexLink"/>
                <w:rtl w:val="true"/>
              </w:rPr>
              <w:t>)</w:t>
            </w:r>
            <w:r>
              <w:rPr>
                <w:rStyle w:val="IndexLink"/>
                <w:rtl w:val="true"/>
              </w:rPr>
              <w:t>، میزان اعمال است</w:t>
            </w:r>
            <w:r>
              <w:rPr>
                <w:rStyle w:val="IndexLink"/>
                <w:rtl w:val="true"/>
              </w:rPr>
              <w:tab/>
            </w:r>
            <w:r>
              <w:rPr>
                <w:rStyle w:val="IndexLink"/>
              </w:rPr>
              <w:t>143</w:t>
            </w:r>
          </w:hyperlink>
        </w:p>
        <w:p>
          <w:pPr>
            <w:pStyle w:val="Contents3"/>
            <w:tabs>
              <w:tab w:val="clear" w:pos="8459"/>
              <w:tab w:val="right" w:pos="9026" w:leader="dot"/>
            </w:tabs>
            <w:rPr/>
          </w:pPr>
          <w:hyperlink w:anchor="__RefHeading___Toc5682130_2870459653">
            <w:r>
              <w:rPr>
                <w:webHidden/>
                <w:rStyle w:val="IndexLink"/>
                <w:rtl w:val="true"/>
              </w:rPr>
              <w:t>احتکار</w:t>
            </w:r>
            <w:r>
              <w:rPr>
                <w:rStyle w:val="IndexLink"/>
                <w:rtl w:val="true"/>
              </w:rPr>
              <w:tab/>
            </w:r>
            <w:r>
              <w:rPr>
                <w:rStyle w:val="IndexLink"/>
              </w:rPr>
              <w:t>144</w:t>
            </w:r>
          </w:hyperlink>
        </w:p>
        <w:p>
          <w:pPr>
            <w:pStyle w:val="Contents3"/>
            <w:tabs>
              <w:tab w:val="clear" w:pos="8459"/>
              <w:tab w:val="right" w:pos="9026" w:leader="dot"/>
            </w:tabs>
            <w:rPr/>
          </w:pPr>
          <w:hyperlink w:anchor="__RefHeading___Toc5682132_2870459653">
            <w:r>
              <w:rPr>
                <w:webHidden/>
                <w:rStyle w:val="IndexLink"/>
                <w:rtl w:val="true"/>
              </w:rPr>
              <w:t xml:space="preserve">دستور آقا امام حسین </w:t>
            </w:r>
            <w:r>
              <w:rPr>
                <w:rStyle w:val="IndexLink"/>
                <w:rtl w:val="true"/>
              </w:rPr>
              <w:t>(</w:t>
            </w:r>
            <w:r>
              <w:rPr>
                <w:rStyle w:val="IndexLink"/>
                <w:rtl w:val="true"/>
              </w:rPr>
              <w:t>ع</w:t>
            </w:r>
            <w:r>
              <w:rPr>
                <w:rStyle w:val="IndexLink"/>
                <w:rtl w:val="true"/>
              </w:rPr>
              <w:t>)</w:t>
              <w:tab/>
            </w:r>
            <w:r>
              <w:rPr>
                <w:rStyle w:val="IndexLink"/>
              </w:rPr>
              <w:t>145</w:t>
            </w:r>
          </w:hyperlink>
        </w:p>
        <w:p>
          <w:pPr>
            <w:pStyle w:val="Contents2"/>
            <w:tabs>
              <w:tab w:val="clear" w:pos="8743"/>
              <w:tab w:val="right" w:pos="9026" w:leader="dot"/>
            </w:tabs>
            <w:rPr/>
          </w:pPr>
          <w:hyperlink w:anchor="__RefHeading___Toc5682134_2870459653">
            <w:r>
              <w:rPr>
                <w:webHidden/>
                <w:rStyle w:val="IndexLink"/>
              </w:rPr>
              <w:t>19</w:t>
            </w:r>
            <w:r>
              <w:rPr>
                <w:rStyle w:val="IndexLink"/>
                <w:rtl w:val="true"/>
              </w:rPr>
              <w:t>-</w:t>
            </w:r>
            <w:r>
              <w:rPr>
                <w:rStyle w:val="IndexLink"/>
                <w:rtl w:val="true"/>
              </w:rPr>
              <w:t>غيبت</w:t>
            </w:r>
            <w:r>
              <w:rPr>
                <w:rStyle w:val="IndexLink"/>
                <w:rtl w:val="true"/>
              </w:rPr>
              <w:tab/>
            </w:r>
            <w:r>
              <w:rPr>
                <w:rStyle w:val="IndexLink"/>
              </w:rPr>
              <w:t>146</w:t>
            </w:r>
          </w:hyperlink>
        </w:p>
        <w:p>
          <w:pPr>
            <w:pStyle w:val="Contents3"/>
            <w:tabs>
              <w:tab w:val="clear" w:pos="8459"/>
              <w:tab w:val="right" w:pos="9026" w:leader="dot"/>
            </w:tabs>
            <w:rPr/>
          </w:pPr>
          <w:hyperlink w:anchor="__RefHeading___Toc5682136_2870459653">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5682138_2870459653">
            <w:r>
              <w:rPr>
                <w:webHidden/>
                <w:rStyle w:val="IndexLink"/>
                <w:rtl w:val="true"/>
              </w:rPr>
              <w:t>غیبت چیست</w:t>
            </w:r>
            <w:r>
              <w:rPr>
                <w:rStyle w:val="IndexLink"/>
                <w:rtl w:val="true"/>
              </w:rPr>
              <w:tab/>
            </w:r>
            <w:r>
              <w:rPr>
                <w:rStyle w:val="IndexLink"/>
              </w:rPr>
              <w:t>148</w:t>
            </w:r>
          </w:hyperlink>
        </w:p>
        <w:p>
          <w:pPr>
            <w:pStyle w:val="Contents3"/>
            <w:tabs>
              <w:tab w:val="clear" w:pos="8459"/>
              <w:tab w:val="right" w:pos="9026" w:leader="dot"/>
            </w:tabs>
            <w:rPr/>
          </w:pPr>
          <w:hyperlink w:anchor="__RefHeading___Toc5682140_2870459653">
            <w:r>
              <w:rPr>
                <w:webHidden/>
                <w:rStyle w:val="IndexLink"/>
                <w:rtl w:val="true"/>
              </w:rPr>
              <w:t>غیبت از شخص نامعلوم</w:t>
            </w:r>
            <w:r>
              <w:rPr>
                <w:rStyle w:val="IndexLink"/>
                <w:rtl w:val="true"/>
              </w:rPr>
              <w:tab/>
            </w:r>
            <w:r>
              <w:rPr>
                <w:rStyle w:val="IndexLink"/>
              </w:rPr>
              <w:t>148</w:t>
            </w:r>
          </w:hyperlink>
        </w:p>
        <w:p>
          <w:pPr>
            <w:pStyle w:val="Contents3"/>
            <w:tabs>
              <w:tab w:val="clear" w:pos="8459"/>
              <w:tab w:val="right" w:pos="9026" w:leader="dot"/>
            </w:tabs>
            <w:rPr/>
          </w:pPr>
          <w:hyperlink w:anchor="__RefHeading___Toc5682142_2870459653">
            <w:r>
              <w:rPr>
                <w:webHidden/>
                <w:rStyle w:val="IndexLink"/>
                <w:rtl w:val="true"/>
              </w:rPr>
              <w:t>کفاره غیبت</w:t>
            </w:r>
            <w:r>
              <w:rPr>
                <w:rStyle w:val="IndexLink"/>
                <w:rtl w:val="true"/>
              </w:rPr>
              <w:tab/>
            </w:r>
            <w:r>
              <w:rPr>
                <w:rStyle w:val="IndexLink"/>
              </w:rPr>
              <w:t>151</w:t>
            </w:r>
          </w:hyperlink>
        </w:p>
        <w:p>
          <w:pPr>
            <w:pStyle w:val="Contents3"/>
            <w:tabs>
              <w:tab w:val="clear" w:pos="8459"/>
              <w:tab w:val="right" w:pos="9026" w:leader="dot"/>
            </w:tabs>
            <w:rPr/>
          </w:pPr>
          <w:hyperlink w:anchor="__RefHeading___Toc5682144_2870459653">
            <w:r>
              <w:rPr>
                <w:webHidden/>
                <w:rStyle w:val="IndexLink"/>
                <w:rtl w:val="true"/>
              </w:rPr>
              <w:t>شنیدن غیبت حرام است</w:t>
            </w:r>
            <w:r>
              <w:rPr>
                <w:rStyle w:val="IndexLink"/>
                <w:rtl w:val="true"/>
              </w:rPr>
              <w:tab/>
            </w:r>
            <w:r>
              <w:rPr>
                <w:rStyle w:val="IndexLink"/>
              </w:rPr>
              <w:t>152</w:t>
            </w:r>
          </w:hyperlink>
        </w:p>
        <w:p>
          <w:pPr>
            <w:pStyle w:val="Contents2"/>
            <w:tabs>
              <w:tab w:val="clear" w:pos="8743"/>
              <w:tab w:val="right" w:pos="9026" w:leader="dot"/>
            </w:tabs>
            <w:rPr/>
          </w:pPr>
          <w:hyperlink w:anchor="__RefHeading___Toc5682146_2870459653">
            <w:r>
              <w:rPr>
                <w:webHidden/>
                <w:rStyle w:val="IndexLink"/>
              </w:rPr>
              <w:t>20</w:t>
            </w:r>
            <w:r>
              <w:rPr>
                <w:rStyle w:val="IndexLink"/>
                <w:rtl w:val="true"/>
              </w:rPr>
              <w:t>-</w:t>
            </w:r>
            <w:r>
              <w:rPr>
                <w:rStyle w:val="IndexLink"/>
                <w:rtl w:val="true"/>
              </w:rPr>
              <w:t>حسادت</w:t>
            </w:r>
            <w:r>
              <w:rPr>
                <w:rStyle w:val="IndexLink"/>
                <w:rtl w:val="true"/>
              </w:rPr>
              <w:tab/>
            </w:r>
            <w:r>
              <w:rPr>
                <w:rStyle w:val="IndexLink"/>
              </w:rPr>
              <w:t>153</w:t>
            </w:r>
          </w:hyperlink>
        </w:p>
        <w:p>
          <w:pPr>
            <w:pStyle w:val="Contents3"/>
            <w:tabs>
              <w:tab w:val="clear" w:pos="8459"/>
              <w:tab w:val="right" w:pos="9026" w:leader="dot"/>
            </w:tabs>
            <w:rPr/>
          </w:pPr>
          <w:hyperlink w:anchor="__RefHeading___Toc5682148_2870459653">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5682150_2870459653">
            <w:r>
              <w:rPr>
                <w:webHidden/>
                <w:rStyle w:val="IndexLink"/>
                <w:rtl w:val="true"/>
              </w:rPr>
              <w:t>علت حسادت</w:t>
            </w:r>
            <w:r>
              <w:rPr>
                <w:rStyle w:val="IndexLink"/>
                <w:rtl w:val="true"/>
              </w:rPr>
              <w:tab/>
            </w:r>
            <w:r>
              <w:rPr>
                <w:rStyle w:val="IndexLink"/>
              </w:rPr>
              <w:t>155</w:t>
            </w:r>
          </w:hyperlink>
        </w:p>
        <w:p>
          <w:pPr>
            <w:pStyle w:val="Contents3"/>
            <w:tabs>
              <w:tab w:val="clear" w:pos="8459"/>
              <w:tab w:val="right" w:pos="9026" w:leader="dot"/>
            </w:tabs>
            <w:rPr/>
          </w:pPr>
          <w:hyperlink w:anchor="__RefHeading___Toc5682152_2870459653">
            <w:r>
              <w:rPr>
                <w:webHidden/>
                <w:rStyle w:val="IndexLink"/>
                <w:rtl w:val="true"/>
              </w:rPr>
              <w:t>درمان حسادت</w:t>
            </w:r>
            <w:r>
              <w:rPr>
                <w:rStyle w:val="IndexLink"/>
                <w:rtl w:val="true"/>
              </w:rPr>
              <w:tab/>
            </w:r>
            <w:r>
              <w:rPr>
                <w:rStyle w:val="IndexLink"/>
              </w:rPr>
              <w:t>157</w:t>
            </w:r>
          </w:hyperlink>
        </w:p>
        <w:p>
          <w:pPr>
            <w:pStyle w:val="Contents3"/>
            <w:tabs>
              <w:tab w:val="clear" w:pos="8459"/>
              <w:tab w:val="right" w:pos="9026" w:leader="dot"/>
            </w:tabs>
            <w:rPr/>
          </w:pPr>
          <w:hyperlink w:anchor="__RefHeading___Toc5682154_2870459653">
            <w:r>
              <w:rPr>
                <w:webHidden/>
                <w:rStyle w:val="IndexLink"/>
                <w:rtl w:val="true"/>
              </w:rPr>
              <w:t>فرق بین حسد و غبطه</w:t>
            </w:r>
            <w:r>
              <w:rPr>
                <w:rStyle w:val="IndexLink"/>
                <w:rtl w:val="true"/>
              </w:rPr>
              <w:tab/>
            </w:r>
            <w:r>
              <w:rPr>
                <w:rStyle w:val="IndexLink"/>
              </w:rPr>
              <w:t>158</w:t>
            </w:r>
          </w:hyperlink>
        </w:p>
        <w:p>
          <w:pPr>
            <w:pStyle w:val="Contents2"/>
            <w:tabs>
              <w:tab w:val="clear" w:pos="8743"/>
              <w:tab w:val="right" w:pos="9026" w:leader="dot"/>
            </w:tabs>
            <w:rPr/>
          </w:pPr>
          <w:hyperlink w:anchor="__RefHeading___Toc5682156_2870459653">
            <w:r>
              <w:rPr>
                <w:webHidden/>
                <w:rStyle w:val="IndexLink"/>
              </w:rPr>
              <w:t>21</w:t>
            </w:r>
            <w:r>
              <w:rPr>
                <w:rStyle w:val="IndexLink"/>
                <w:rtl w:val="true"/>
              </w:rPr>
              <w:t>-</w:t>
            </w:r>
            <w:r>
              <w:rPr>
                <w:rStyle w:val="IndexLink"/>
                <w:rtl w:val="true"/>
              </w:rPr>
              <w:t>زنا و لواط</w:t>
            </w:r>
            <w:r>
              <w:rPr>
                <w:rStyle w:val="IndexLink"/>
                <w:rtl w:val="true"/>
              </w:rPr>
              <w:tab/>
            </w:r>
            <w:r>
              <w:rPr>
                <w:rStyle w:val="IndexLink"/>
              </w:rPr>
              <w:t>159</w:t>
            </w:r>
          </w:hyperlink>
        </w:p>
        <w:p>
          <w:pPr>
            <w:pStyle w:val="Contents3"/>
            <w:tabs>
              <w:tab w:val="clear" w:pos="8459"/>
              <w:tab w:val="right" w:pos="9026" w:leader="dot"/>
            </w:tabs>
            <w:rPr/>
          </w:pPr>
          <w:hyperlink w:anchor="__RefHeading___Toc5682158_2870459653">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5682160_2870459653">
            <w:r>
              <w:rPr>
                <w:webHidden/>
                <w:rStyle w:val="IndexLink"/>
                <w:rtl w:val="true"/>
              </w:rPr>
              <w:t>لواط</w:t>
            </w:r>
            <w:r>
              <w:rPr>
                <w:rStyle w:val="IndexLink"/>
                <w:rtl w:val="true"/>
              </w:rPr>
              <w:tab/>
            </w:r>
            <w:r>
              <w:rPr>
                <w:rStyle w:val="IndexLink"/>
              </w:rPr>
              <w:t>160</w:t>
            </w:r>
          </w:hyperlink>
        </w:p>
        <w:p>
          <w:pPr>
            <w:pStyle w:val="Contents3"/>
            <w:tabs>
              <w:tab w:val="clear" w:pos="8459"/>
              <w:tab w:val="right" w:pos="9026" w:leader="dot"/>
            </w:tabs>
            <w:rPr/>
          </w:pPr>
          <w:hyperlink w:anchor="__RefHeading___Toc5682162_2870459653">
            <w:r>
              <w:rPr>
                <w:webHidden/>
                <w:rStyle w:val="IndexLink"/>
                <w:rtl w:val="true"/>
              </w:rPr>
              <w:t>تهمت به زنان و مردان پاک دامن</w:t>
            </w:r>
            <w:r>
              <w:rPr>
                <w:rStyle w:val="IndexLink"/>
                <w:rtl w:val="true"/>
              </w:rPr>
              <w:tab/>
            </w:r>
            <w:r>
              <w:rPr>
                <w:rStyle w:val="IndexLink"/>
              </w:rPr>
              <w:t>162</w:t>
            </w:r>
          </w:hyperlink>
        </w:p>
        <w:p>
          <w:pPr>
            <w:pStyle w:val="Contents3"/>
            <w:tabs>
              <w:tab w:val="clear" w:pos="8459"/>
              <w:tab w:val="right" w:pos="9026" w:leader="dot"/>
            </w:tabs>
            <w:rPr/>
          </w:pPr>
          <w:hyperlink w:anchor="__RefHeading___Toc5682164_2870459653">
            <w:r>
              <w:rPr>
                <w:webHidden/>
                <w:rStyle w:val="IndexLink"/>
                <w:rtl w:val="true"/>
              </w:rPr>
              <w:t>دشنام حرام است</w:t>
            </w:r>
            <w:r>
              <w:rPr>
                <w:rStyle w:val="IndexLink"/>
                <w:rtl w:val="true"/>
              </w:rPr>
              <w:tab/>
            </w:r>
            <w:r>
              <w:rPr>
                <w:rStyle w:val="IndexLink"/>
              </w:rPr>
              <w:t>164</w:t>
            </w:r>
          </w:hyperlink>
        </w:p>
        <w:p>
          <w:pPr>
            <w:pStyle w:val="Contents2"/>
            <w:tabs>
              <w:tab w:val="clear" w:pos="8743"/>
              <w:tab w:val="right" w:pos="9026" w:leader="dot"/>
            </w:tabs>
            <w:rPr/>
          </w:pPr>
          <w:hyperlink w:anchor="__RefHeading___Toc5682166_2870459653">
            <w:r>
              <w:rPr>
                <w:webHidden/>
                <w:rStyle w:val="IndexLink"/>
              </w:rPr>
              <w:t>22</w:t>
            </w:r>
            <w:r>
              <w:rPr>
                <w:rStyle w:val="IndexLink"/>
                <w:rtl w:val="true"/>
              </w:rPr>
              <w:t>-</w:t>
            </w:r>
            <w:r>
              <w:rPr>
                <w:rStyle w:val="IndexLink"/>
                <w:rtl w:val="true"/>
              </w:rPr>
              <w:t>آدم‌كشی</w:t>
            </w:r>
            <w:r>
              <w:rPr>
                <w:rStyle w:val="IndexLink"/>
                <w:rtl w:val="true"/>
              </w:rPr>
              <w:tab/>
            </w:r>
            <w:r>
              <w:rPr>
                <w:rStyle w:val="IndexLink"/>
              </w:rPr>
              <w:t>166</w:t>
            </w:r>
          </w:hyperlink>
        </w:p>
        <w:p>
          <w:pPr>
            <w:pStyle w:val="Contents3"/>
            <w:tabs>
              <w:tab w:val="clear" w:pos="8459"/>
              <w:tab w:val="right" w:pos="9026" w:leader="dot"/>
            </w:tabs>
            <w:rPr/>
          </w:pPr>
          <w:hyperlink w:anchor="__RefHeading___Toc5682168_2870459653">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5682170_2870459653">
            <w:r>
              <w:rPr>
                <w:webHidden/>
                <w:rStyle w:val="IndexLink"/>
                <w:rtl w:val="true"/>
              </w:rPr>
              <w:t>مسلمان واقعی خودکشی نمی کند</w:t>
            </w:r>
            <w:r>
              <w:rPr>
                <w:rStyle w:val="IndexLink"/>
                <w:rtl w:val="true"/>
              </w:rPr>
              <w:tab/>
            </w:r>
            <w:r>
              <w:rPr>
                <w:rStyle w:val="IndexLink"/>
              </w:rPr>
              <w:t>166</w:t>
            </w:r>
          </w:hyperlink>
        </w:p>
        <w:p>
          <w:pPr>
            <w:pStyle w:val="Contents2"/>
            <w:tabs>
              <w:tab w:val="clear" w:pos="8743"/>
              <w:tab w:val="right" w:pos="9026" w:leader="dot"/>
            </w:tabs>
            <w:rPr/>
          </w:pPr>
          <w:hyperlink w:anchor="__RefHeading___Toc5682172_2870459653">
            <w:r>
              <w:rPr>
                <w:webHidden/>
                <w:rStyle w:val="IndexLink"/>
              </w:rPr>
              <w:t>23</w:t>
            </w:r>
            <w:r>
              <w:rPr>
                <w:rStyle w:val="IndexLink"/>
                <w:rtl w:val="true"/>
              </w:rPr>
              <w:t>-</w:t>
            </w:r>
            <w:r>
              <w:rPr>
                <w:rStyle w:val="IndexLink"/>
                <w:rtl w:val="true"/>
              </w:rPr>
              <w:t>شراب و قمار</w:t>
            </w:r>
            <w:r>
              <w:rPr>
                <w:rStyle w:val="IndexLink"/>
                <w:rtl w:val="true"/>
              </w:rPr>
              <w:tab/>
            </w:r>
            <w:r>
              <w:rPr>
                <w:rStyle w:val="IndexLink"/>
              </w:rPr>
              <w:t>169</w:t>
            </w:r>
          </w:hyperlink>
        </w:p>
        <w:p>
          <w:pPr>
            <w:pStyle w:val="Contents3"/>
            <w:tabs>
              <w:tab w:val="clear" w:pos="8459"/>
              <w:tab w:val="right" w:pos="9026" w:leader="dot"/>
            </w:tabs>
            <w:rPr/>
          </w:pPr>
          <w:hyperlink w:anchor="__RefHeading___Toc5682174_2870459653">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5682176_2870459653">
            <w:r>
              <w:rPr>
                <w:webHidden/>
                <w:rStyle w:val="IndexLink"/>
                <w:rtl w:val="true"/>
              </w:rPr>
              <w:t>حدّ شراب خوار</w:t>
            </w:r>
            <w:r>
              <w:rPr>
                <w:rStyle w:val="IndexLink"/>
                <w:rtl w:val="true"/>
              </w:rPr>
              <w:tab/>
            </w:r>
            <w:r>
              <w:rPr>
                <w:rStyle w:val="IndexLink"/>
              </w:rPr>
              <w:t>171</w:t>
            </w:r>
          </w:hyperlink>
        </w:p>
        <w:p>
          <w:pPr>
            <w:pStyle w:val="Contents2"/>
            <w:tabs>
              <w:tab w:val="clear" w:pos="8743"/>
              <w:tab w:val="right" w:pos="9026" w:leader="dot"/>
            </w:tabs>
            <w:rPr/>
          </w:pPr>
          <w:hyperlink w:anchor="__RefHeading___Toc5682178_2870459653">
            <w:r>
              <w:rPr>
                <w:webHidden/>
                <w:rStyle w:val="IndexLink"/>
              </w:rPr>
              <w:t>24</w:t>
            </w:r>
            <w:r>
              <w:rPr>
                <w:rStyle w:val="IndexLink"/>
                <w:rtl w:val="true"/>
              </w:rPr>
              <w:t>-</w:t>
            </w:r>
            <w:r>
              <w:rPr>
                <w:rStyle w:val="IndexLink"/>
                <w:rtl w:val="true"/>
              </w:rPr>
              <w:t>خوردن مردار و خون و گوشت خوک حرام است</w:t>
            </w:r>
            <w:r>
              <w:rPr>
                <w:rStyle w:val="IndexLink"/>
                <w:rtl w:val="true"/>
              </w:rPr>
              <w:tab/>
            </w:r>
            <w:r>
              <w:rPr>
                <w:rStyle w:val="IndexLink"/>
              </w:rPr>
              <w:t>174</w:t>
            </w:r>
          </w:hyperlink>
        </w:p>
        <w:p>
          <w:pPr>
            <w:pStyle w:val="Contents3"/>
            <w:tabs>
              <w:tab w:val="clear" w:pos="8459"/>
              <w:tab w:val="right" w:pos="9026" w:leader="dot"/>
            </w:tabs>
            <w:rPr/>
          </w:pPr>
          <w:hyperlink w:anchor="__RefHeading___Toc5682180_2870459653">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5682182_2870459653">
            <w:r>
              <w:rPr>
                <w:webHidden/>
                <w:rStyle w:val="IndexLink"/>
                <w:rtl w:val="true"/>
              </w:rPr>
              <w:t>خوردن خون حرام است</w:t>
            </w:r>
            <w:r>
              <w:rPr>
                <w:rStyle w:val="IndexLink"/>
                <w:rtl w:val="true"/>
              </w:rPr>
              <w:tab/>
            </w:r>
            <w:r>
              <w:rPr>
                <w:rStyle w:val="IndexLink"/>
              </w:rPr>
              <w:t>175</w:t>
            </w:r>
          </w:hyperlink>
        </w:p>
        <w:p>
          <w:pPr>
            <w:pStyle w:val="Contents3"/>
            <w:tabs>
              <w:tab w:val="clear" w:pos="8459"/>
              <w:tab w:val="right" w:pos="9026" w:leader="dot"/>
            </w:tabs>
            <w:rPr/>
          </w:pPr>
          <w:hyperlink w:anchor="__RefHeading___Toc5682184_2870459653">
            <w:r>
              <w:rPr>
                <w:webHidden/>
                <w:rStyle w:val="IndexLink"/>
                <w:rtl w:val="true"/>
              </w:rPr>
              <w:t>خوردن مردار حرام است</w:t>
            </w:r>
            <w:r>
              <w:rPr>
                <w:rStyle w:val="IndexLink"/>
                <w:rtl w:val="true"/>
              </w:rPr>
              <w:tab/>
            </w:r>
            <w:r>
              <w:rPr>
                <w:rStyle w:val="IndexLink"/>
              </w:rPr>
              <w:t>175</w:t>
            </w:r>
          </w:hyperlink>
        </w:p>
        <w:p>
          <w:pPr>
            <w:pStyle w:val="Contents3"/>
            <w:tabs>
              <w:tab w:val="clear" w:pos="8459"/>
              <w:tab w:val="right" w:pos="9026" w:leader="dot"/>
            </w:tabs>
            <w:rPr/>
          </w:pPr>
          <w:hyperlink w:anchor="__RefHeading___Toc5682186_2870459653">
            <w:r>
              <w:rPr>
                <w:webHidden/>
                <w:rStyle w:val="IndexLink"/>
                <w:rtl w:val="true"/>
              </w:rPr>
              <w:t>چرا گوشت خوک حرام است</w:t>
            </w:r>
            <w:r>
              <w:rPr>
                <w:rStyle w:val="IndexLink"/>
                <w:rtl w:val="true"/>
              </w:rPr>
              <w:tab/>
            </w:r>
            <w:r>
              <w:rPr>
                <w:rStyle w:val="IndexLink"/>
              </w:rPr>
              <w:t>176</w:t>
            </w:r>
          </w:hyperlink>
        </w:p>
        <w:p>
          <w:pPr>
            <w:pStyle w:val="Contents2"/>
            <w:tabs>
              <w:tab w:val="clear" w:pos="8743"/>
              <w:tab w:val="right" w:pos="9026" w:leader="dot"/>
            </w:tabs>
            <w:rPr/>
          </w:pPr>
          <w:hyperlink w:anchor="__RefHeading___Toc5682188_2870459653">
            <w:r>
              <w:rPr>
                <w:webHidden/>
                <w:rStyle w:val="IndexLink"/>
              </w:rPr>
              <w:t>25</w:t>
            </w:r>
            <w:r>
              <w:rPr>
                <w:rStyle w:val="IndexLink"/>
                <w:rtl w:val="true"/>
              </w:rPr>
              <w:t>-</w:t>
            </w:r>
            <w:r>
              <w:rPr>
                <w:rStyle w:val="IndexLink"/>
                <w:rtl w:val="true"/>
              </w:rPr>
              <w:t>ترك واجبات</w:t>
            </w:r>
            <w:r>
              <w:rPr>
                <w:rStyle w:val="IndexLink"/>
                <w:rtl w:val="true"/>
              </w:rPr>
              <w:tab/>
            </w:r>
            <w:r>
              <w:rPr>
                <w:rStyle w:val="IndexLink"/>
              </w:rPr>
              <w:t>181</w:t>
            </w:r>
          </w:hyperlink>
        </w:p>
        <w:p>
          <w:pPr>
            <w:pStyle w:val="Contents3"/>
            <w:tabs>
              <w:tab w:val="clear" w:pos="8459"/>
              <w:tab w:val="right" w:pos="9026" w:leader="dot"/>
            </w:tabs>
            <w:rPr/>
          </w:pPr>
          <w:hyperlink w:anchor="__RefHeading___Toc5682190_2870459653">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5682192_2870459653">
            <w:r>
              <w:rPr>
                <w:webHidden/>
                <w:rStyle w:val="IndexLink"/>
                <w:rtl w:val="true"/>
              </w:rPr>
              <w:t>واجبات کدام است</w:t>
            </w:r>
            <w:r>
              <w:rPr>
                <w:rStyle w:val="IndexLink"/>
                <w:rtl w:val="true"/>
              </w:rPr>
              <w:tab/>
            </w:r>
            <w:r>
              <w:rPr>
                <w:rStyle w:val="IndexLink"/>
              </w:rPr>
              <w:t>183</w:t>
            </w:r>
          </w:hyperlink>
        </w:p>
        <w:p>
          <w:pPr>
            <w:pStyle w:val="Contents2"/>
            <w:tabs>
              <w:tab w:val="clear" w:pos="8743"/>
              <w:tab w:val="right" w:pos="9026" w:leader="dot"/>
            </w:tabs>
            <w:rPr/>
          </w:pPr>
          <w:hyperlink w:anchor="__RefHeading___Toc5682194_2870459653">
            <w:r>
              <w:rPr>
                <w:webHidden/>
                <w:rStyle w:val="IndexLink"/>
              </w:rPr>
              <w:t>26</w:t>
            </w:r>
            <w:r>
              <w:rPr>
                <w:rStyle w:val="IndexLink"/>
                <w:rtl w:val="true"/>
              </w:rPr>
              <w:t>-</w:t>
            </w:r>
            <w:r>
              <w:rPr>
                <w:rStyle w:val="IndexLink"/>
                <w:rtl w:val="true"/>
              </w:rPr>
              <w:t>توبه</w:t>
            </w:r>
            <w:r>
              <w:rPr>
                <w:rStyle w:val="IndexLink"/>
                <w:rtl w:val="true"/>
              </w:rPr>
              <w:tab/>
            </w:r>
            <w:r>
              <w:rPr>
                <w:rStyle w:val="IndexLink"/>
              </w:rPr>
              <w:t>185</w:t>
            </w:r>
          </w:hyperlink>
        </w:p>
        <w:p>
          <w:pPr>
            <w:pStyle w:val="Contents3"/>
            <w:tabs>
              <w:tab w:val="clear" w:pos="8459"/>
              <w:tab w:val="right" w:pos="9026" w:leader="dot"/>
            </w:tabs>
            <w:rPr/>
          </w:pPr>
          <w:hyperlink w:anchor="__RefHeading___Toc5682196_2870459653">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5682198_2870459653">
            <w:r>
              <w:rPr>
                <w:webHidden/>
                <w:rStyle w:val="IndexLink"/>
                <w:rtl w:val="true"/>
              </w:rPr>
              <w:t>توبه کامل</w:t>
            </w:r>
            <w:r>
              <w:rPr>
                <w:rStyle w:val="IndexLink"/>
                <w:rtl w:val="true"/>
              </w:rPr>
              <w:tab/>
            </w:r>
            <w:r>
              <w:rPr>
                <w:rStyle w:val="IndexLink"/>
              </w:rPr>
              <w:t>185</w:t>
            </w:r>
          </w:hyperlink>
        </w:p>
        <w:p>
          <w:pPr>
            <w:pStyle w:val="Contents2"/>
            <w:tabs>
              <w:tab w:val="clear" w:pos="8743"/>
              <w:tab w:val="right" w:pos="9026" w:leader="dot"/>
            </w:tabs>
            <w:rPr/>
          </w:pPr>
          <w:hyperlink w:anchor="__RefHeading___Toc5682200_2870459653">
            <w:r>
              <w:rPr>
                <w:webHidden/>
                <w:rStyle w:val="IndexLink"/>
              </w:rPr>
              <w:t>27</w:t>
            </w:r>
            <w:r>
              <w:rPr>
                <w:rStyle w:val="IndexLink"/>
                <w:rtl w:val="true"/>
              </w:rPr>
              <w:t>-</w:t>
            </w:r>
            <w:r>
              <w:rPr>
                <w:rStyle w:val="IndexLink"/>
                <w:rtl w:val="true"/>
              </w:rPr>
              <w:t>احترام به قرآن</w:t>
            </w:r>
            <w:r>
              <w:rPr>
                <w:rStyle w:val="IndexLink"/>
                <w:rtl w:val="true"/>
              </w:rPr>
              <w:tab/>
            </w:r>
            <w:r>
              <w:rPr>
                <w:rStyle w:val="IndexLink"/>
              </w:rPr>
              <w:t>188</w:t>
            </w:r>
          </w:hyperlink>
        </w:p>
        <w:p>
          <w:pPr>
            <w:pStyle w:val="Contents2"/>
            <w:tabs>
              <w:tab w:val="clear" w:pos="8743"/>
              <w:tab w:val="right" w:pos="9026" w:leader="dot"/>
            </w:tabs>
            <w:rPr/>
          </w:pPr>
          <w:hyperlink w:anchor="__RefHeading___Toc5682202_2870459653">
            <w:r>
              <w:rPr>
                <w:webHidden/>
                <w:rStyle w:val="IndexLink"/>
              </w:rPr>
              <w:t>28</w:t>
            </w:r>
            <w:r>
              <w:rPr>
                <w:rStyle w:val="IndexLink"/>
                <w:rtl w:val="true"/>
              </w:rPr>
              <w:t>-</w:t>
            </w:r>
            <w:r>
              <w:rPr>
                <w:rStyle w:val="IndexLink"/>
                <w:rtl w:val="true"/>
              </w:rPr>
              <w:t>احترام به كعبه</w:t>
            </w:r>
            <w:r>
              <w:rPr>
                <w:rStyle w:val="IndexLink"/>
                <w:rtl w:val="true"/>
              </w:rPr>
              <w:tab/>
            </w:r>
            <w:r>
              <w:rPr>
                <w:rStyle w:val="IndexLink"/>
              </w:rPr>
              <w:t>190</w:t>
            </w:r>
          </w:hyperlink>
        </w:p>
        <w:p>
          <w:pPr>
            <w:pStyle w:val="Contents2"/>
            <w:tabs>
              <w:tab w:val="clear" w:pos="8743"/>
              <w:tab w:val="right" w:pos="9026" w:leader="dot"/>
            </w:tabs>
            <w:rPr/>
          </w:pPr>
          <w:hyperlink w:anchor="__RefHeading___Toc5682204_2870459653">
            <w:r>
              <w:rPr>
                <w:webHidden/>
                <w:rStyle w:val="IndexLink"/>
              </w:rPr>
              <w:t>29</w:t>
            </w:r>
            <w:r>
              <w:rPr>
                <w:rStyle w:val="IndexLink"/>
                <w:rtl w:val="true"/>
              </w:rPr>
              <w:t>-</w:t>
            </w:r>
            <w:r>
              <w:rPr>
                <w:rStyle w:val="IndexLink"/>
                <w:rtl w:val="true"/>
              </w:rPr>
              <w:t>مسجد</w:t>
            </w:r>
            <w:r>
              <w:rPr>
                <w:rStyle w:val="IndexLink"/>
                <w:rtl w:val="true"/>
              </w:rPr>
              <w:tab/>
            </w:r>
            <w:r>
              <w:rPr>
                <w:rStyle w:val="IndexLink"/>
              </w:rPr>
              <w:t>192</w:t>
            </w:r>
          </w:hyperlink>
        </w:p>
        <w:p>
          <w:pPr>
            <w:pStyle w:val="Contents3"/>
            <w:tabs>
              <w:tab w:val="clear" w:pos="8459"/>
              <w:tab w:val="right" w:pos="9026" w:leader="dot"/>
            </w:tabs>
            <w:rPr/>
          </w:pPr>
          <w:hyperlink w:anchor="__RefHeading___Toc5682206_2870459653">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5682208_2870459653">
            <w:r>
              <w:rPr>
                <w:webHidden/>
                <w:rStyle w:val="IndexLink"/>
                <w:rtl w:val="true"/>
              </w:rPr>
              <w:t>مسجد قبا</w:t>
            </w:r>
            <w:r>
              <w:rPr>
                <w:rStyle w:val="IndexLink"/>
                <w:rtl w:val="true"/>
              </w:rPr>
              <w:tab/>
            </w:r>
            <w:r>
              <w:rPr>
                <w:rStyle w:val="IndexLink"/>
              </w:rPr>
              <w:t>194</w:t>
            </w:r>
          </w:hyperlink>
        </w:p>
        <w:p>
          <w:pPr>
            <w:pStyle w:val="Contents2"/>
            <w:tabs>
              <w:tab w:val="clear" w:pos="8743"/>
              <w:tab w:val="right" w:pos="9026" w:leader="dot"/>
            </w:tabs>
            <w:rPr/>
          </w:pPr>
          <w:hyperlink w:anchor="__RefHeading___Toc5682210_2870459653">
            <w:r>
              <w:rPr>
                <w:webHidden/>
                <w:rStyle w:val="IndexLink"/>
              </w:rPr>
              <w:t>30</w:t>
            </w:r>
            <w:r>
              <w:rPr>
                <w:rStyle w:val="IndexLink"/>
                <w:rtl w:val="true"/>
              </w:rPr>
              <w:t>-</w:t>
            </w:r>
            <w:r>
              <w:rPr>
                <w:rStyle w:val="IndexLink"/>
                <w:rtl w:val="true"/>
              </w:rPr>
              <w:t>فضيلت تربت آقا امام حسين</w:t>
            </w:r>
            <w:r>
              <w:rPr>
                <w:rStyle w:val="IndexLink"/>
                <w:rtl w:val="true"/>
              </w:rPr>
              <w:t>(</w:t>
            </w:r>
            <w:r>
              <w:rPr>
                <w:rStyle w:val="IndexLink"/>
                <w:rtl w:val="true"/>
              </w:rPr>
              <w:t>ع</w:t>
            </w:r>
            <w:r>
              <w:rPr>
                <w:rStyle w:val="IndexLink"/>
                <w:rtl w:val="true"/>
              </w:rPr>
              <w:t>)</w:t>
              <w:tab/>
            </w:r>
            <w:r>
              <w:rPr>
                <w:rStyle w:val="IndexLink"/>
              </w:rPr>
              <w:t>196</w:t>
            </w:r>
          </w:hyperlink>
        </w:p>
        <w:p>
          <w:pPr>
            <w:pStyle w:val="Contents2"/>
            <w:tabs>
              <w:tab w:val="clear" w:pos="8743"/>
              <w:tab w:val="right" w:pos="9026" w:leader="dot"/>
            </w:tabs>
            <w:rPr/>
          </w:pPr>
          <w:hyperlink w:anchor="__RefHeading___Toc5682212_2870459653">
            <w:r>
              <w:rPr>
                <w:webHidden/>
                <w:rStyle w:val="IndexLink"/>
              </w:rPr>
              <w:t>31</w:t>
            </w:r>
            <w:r>
              <w:rPr>
                <w:rStyle w:val="IndexLink"/>
                <w:rtl w:val="true"/>
              </w:rPr>
              <w:t>-</w:t>
            </w:r>
            <w:r>
              <w:rPr>
                <w:rStyle w:val="IndexLink"/>
                <w:rtl w:val="true"/>
              </w:rPr>
              <w:t>صلوات</w:t>
            </w:r>
            <w:r>
              <w:rPr>
                <w:rStyle w:val="IndexLink"/>
                <w:rtl w:val="true"/>
              </w:rPr>
              <w:tab/>
            </w:r>
            <w:r>
              <w:rPr>
                <w:rStyle w:val="IndexLink"/>
              </w:rPr>
              <w:t>198</w:t>
            </w:r>
          </w:hyperlink>
        </w:p>
        <w:p>
          <w:pPr>
            <w:pStyle w:val="Contents2"/>
            <w:tabs>
              <w:tab w:val="clear" w:pos="8743"/>
              <w:tab w:val="right" w:pos="9026" w:leader="dot"/>
            </w:tabs>
            <w:rPr/>
          </w:pPr>
          <w:hyperlink w:anchor="__RefHeading___Toc5682214_2870459653">
            <w:r>
              <w:rPr>
                <w:webHidden/>
                <w:rStyle w:val="IndexLink"/>
                <w:rtl w:val="true"/>
              </w:rPr>
              <w:t>فهرست منابع</w:t>
            </w:r>
            <w:r>
              <w:rPr>
                <w:rStyle w:val="IndexLink"/>
                <w:rtl w:val="true"/>
              </w:rPr>
              <w:tab/>
            </w:r>
            <w:r>
              <w:rPr>
                <w:rStyle w:val="IndexLink"/>
              </w:rPr>
              <w:t>199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15_146850"/>
      <w:bookmarkStart w:id="1" w:name="pg9415_146850"/>
      <w:bookmarkEnd w:id="1"/>
    </w:p>
    <w:p>
      <w:pPr>
        <w:pStyle w:val="Heading2"/>
        <w:numPr>
          <w:ilvl w:val="1"/>
          <w:numId w:val="1"/>
        </w:numPr>
        <w:rPr/>
      </w:pPr>
      <w:bookmarkStart w:id="2" w:name="pg9415_146850"/>
      <w:bookmarkStart w:id="3" w:name="__RefHeading___Toc568197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غلامرضا،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خلاصه‌ای چند از دستورات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نویسنده غلامرضا نشاط؛ ويراستار فريناز نشاط، پروين پوته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نشاط،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جنبه‌هاي قرآني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conduct of life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Conduct of life -- *Religious aspects --Islam</w:t>
      </w:r>
    </w:p>
    <w:p>
      <w:pPr>
        <w:pStyle w:val="BookText"/>
        <w:rPr/>
      </w:pPr>
      <w:r>
        <w:rPr>
          <w:rFonts w:ascii="IRNazanin" w:hAnsi="IRNazanin" w:eastAsia="IRNazanin"/>
          <w:color w:val="111111"/>
          <w:sz w:val="28"/>
          <w:sz w:val="28"/>
          <w:szCs w:val="28"/>
          <w:rtl w:val="true"/>
          <w:lang w:bidi="fa-IR"/>
        </w:rPr>
        <w:t>رده‌بندي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رده‌بندي 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159/297</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5483469</w:t>
      </w:r>
    </w:p>
    <w:p>
      <w:pPr>
        <w:pStyle w:val="BookText"/>
        <w:rPr/>
      </w:pPr>
      <w:r>
        <w:rPr>
          <w:rFonts w:ascii="IRNazanin" w:hAnsi="IRNazanin" w:eastAsia="IRNazanin"/>
          <w:color w:val="111111"/>
          <w:sz w:val="28"/>
          <w:sz w:val="28"/>
          <w:szCs w:val="28"/>
          <w:rtl w:val="true"/>
          <w:lang w:bidi="fa-IR"/>
        </w:rPr>
        <w:t xml:space="preserve">در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اي چند از دستورات الهي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نشاط</w:t>
      </w:r>
    </w:p>
    <w:p>
      <w:pPr>
        <w:pStyle w:val="BookText"/>
        <w:rPr/>
      </w:pPr>
      <w:r>
        <w:rPr>
          <w:rFonts w:ascii="Amiri" w:hAnsi="Amiri" w:eastAsia="Amiri" w:cs="Amiri"/>
          <w:color w:val="111111"/>
          <w:sz w:val="28"/>
          <w:sz w:val="28"/>
          <w:szCs w:val="28"/>
          <w:rtl w:val="true"/>
          <w:lang w:bidi="ar-SA"/>
        </w:rPr>
        <w:t xml:space="preserve">ناشر و مدير توليد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غلامرضا نشاط</w:t>
      </w:r>
    </w:p>
    <w:p>
      <w:pPr>
        <w:pStyle w:val="BookText"/>
        <w:rPr/>
      </w:pPr>
      <w:r>
        <w:rPr>
          <w:rFonts w:ascii="IRNazanin" w:hAnsi="IRNazanin" w:eastAsia="IRNazanin"/>
          <w:color w:val="111111"/>
          <w:sz w:val="28"/>
          <w:sz w:val="28"/>
          <w:szCs w:val="28"/>
          <w:rtl w:val="true"/>
          <w:lang w:bidi="fa-IR"/>
        </w:rPr>
        <w:t xml:space="preserve">صفحه‌آرايي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احمدی</w:t>
      </w:r>
    </w:p>
    <w:p>
      <w:pPr>
        <w:pStyle w:val="BookText"/>
        <w:rPr/>
      </w:pP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فرناز نشاط، پروين پوته</w:t>
      </w:r>
    </w:p>
    <w:p>
      <w:pPr>
        <w:pStyle w:val="BookText"/>
        <w:rPr/>
      </w:pPr>
      <w:r>
        <w:rPr>
          <w:rFonts w:ascii="IRNazanin" w:hAnsi="IRNazanin" w:eastAsia="IRNazanin"/>
          <w:color w:val="111111"/>
          <w:sz w:val="28"/>
          <w:sz w:val="28"/>
          <w:szCs w:val="28"/>
          <w:rtl w:val="true"/>
          <w:lang w:bidi="fa-IR"/>
        </w:rPr>
        <w:t xml:space="preserve">طرح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مدرس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چاپخانه و صحافي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ديجيتال پارسيان</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محفوظ و با اجازه رسمي مولف است در غير اين‌صورت</w:t>
      </w:r>
    </w:p>
    <w:p>
      <w:pPr>
        <w:pStyle w:val="BookText"/>
        <w:rPr/>
      </w:pPr>
      <w:r>
        <w:rPr>
          <w:rFonts w:ascii="IRNazanin" w:hAnsi="IRNazanin" w:eastAsia="IRNazanin"/>
          <w:color w:val="111111"/>
          <w:sz w:val="28"/>
          <w:sz w:val="28"/>
          <w:szCs w:val="28"/>
          <w:rtl w:val="true"/>
          <w:lang w:bidi="fa-IR"/>
        </w:rPr>
        <w:t>پيگرد قانوني دارد</w:t>
      </w:r>
    </w:p>
    <w:p>
      <w:pPr>
        <w:pStyle w:val="BookText"/>
        <w:rPr/>
      </w:pPr>
      <w:r>
        <w:rPr>
          <w:rFonts w:ascii="IRNazanin" w:hAnsi="IRNazanin" w:eastAsia="IRNazanin"/>
          <w:color w:val="111111"/>
          <w:sz w:val="28"/>
          <w:sz w:val="28"/>
          <w:szCs w:val="28"/>
          <w:rtl w:val="true"/>
          <w:lang w:bidi="fa-IR"/>
        </w:rPr>
        <w:t>ارتباط با مولف</w:t>
      </w:r>
      <w:r>
        <w:rPr>
          <w:rFonts w:eastAsia="IRNazanin" w:cs="IRNazanin"/>
          <w:color w:val="111111"/>
          <w:sz w:val="28"/>
          <w:szCs w:val="28"/>
          <w:rtl w:val="true"/>
          <w:lang w:bidi="fa-IR"/>
        </w:rPr>
        <w:t xml:space="preserve">/ </w:t>
      </w:r>
      <w:r>
        <w:rPr>
          <w:rFonts w:eastAsia="IRNazanin" w:cs="IRNazanin"/>
          <w:color w:val="111111"/>
          <w:sz w:val="28"/>
          <w:szCs w:val="28"/>
          <w:lang w:bidi="fa-IR"/>
        </w:rPr>
        <w:t>09131135948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81976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خلاصه‌اي چند از دستورات الهي</w:t>
      </w:r>
    </w:p>
    <w:p>
      <w:pPr>
        <w:pStyle w:val="BookText"/>
        <w:rPr/>
      </w:pPr>
      <w:r>
        <w:rPr>
          <w:rFonts w:ascii="IRNazanin" w:hAnsi="IRNazanin" w:eastAsia="IRNazanin"/>
          <w:color w:val="111111"/>
          <w:sz w:val="28"/>
          <w:sz w:val="28"/>
          <w:szCs w:val="28"/>
          <w:rtl w:val="true"/>
          <w:lang w:bidi="fa-IR"/>
        </w:rPr>
        <w:t>محقق و نویسنده غلامرضا نشاط</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خلاصه‌اي چند از دستورات الهي </w:t>
      </w:r>
      <w:bookmarkStart w:id="7" w:name="pg9415_146858"/>
    </w:p>
    <w:p>
      <w:pPr>
        <w:pStyle w:val="Heading2"/>
        <w:numPr>
          <w:ilvl w:val="1"/>
          <w:numId w:val="1"/>
        </w:numPr>
        <w:rPr/>
      </w:pPr>
      <w:bookmarkStart w:id="8" w:name="__RefHeading___Toc5681978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13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13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13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13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13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ثواب این کتاب را تقدیم می کنم به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یگانه منجی عالم بشریت والی الله الاعظم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شهدا از صدر اسلام تاکنون و جمیع رفتگان از مومنین و مومنات همچنین پدر و مادرم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ی حجت الاسلام و المسلمین جناب آقای حاج آقا فیض اله ویسی محقق و نویسنده ی کتاب های مذهبی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ای مردم، بی گمان پندی از سوی پروردگارتان، و شفایی برای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 های روحی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سینه‌هاست، و هدایت و رحمتی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نزدتان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آنان‌كه اهل دانش و معرفت گرديدند، يقين داشتند كه قرآني كه بر تو نازل گرديده است، و رهنماي خلق به راه خداي بي‌همتا ستوده صفاتست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نوری ست که هرگز خاموش نمی شود و راهیست که هر کس در آن قدم گذارد، گمراه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کلامی که خداوند، آن را فرقان نام نهاد تا انسان‌ها به وسیله ی آن، حق و باطل و حلال و حرام را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شفای دردها، سرچشمه ی علوم، معدن ایمان و اساس و پایه اسلام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هایی از خطبه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نهج البلاغه و دعای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bookmarkStart w:id="10" w:name="pg9415_146875"/>
    </w:p>
    <w:p>
      <w:pPr>
        <w:pStyle w:val="Heading2"/>
        <w:numPr>
          <w:ilvl w:val="1"/>
          <w:numId w:val="1"/>
        </w:numPr>
        <w:rPr/>
      </w:pPr>
      <w:bookmarkStart w:id="11" w:name="__RefHeading___Toc5681980_2870459653"/>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قسم به عصر، که انسان همه در خسارت و زیانست، مگر آنان که به خدا ایمان آورده و نیکوکار شدند و به درستی و راستی و پایداری در دین یکدیگر را سفارش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خدای یکتا را، و درود و سلام بی‌پایان بر رسولش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اجداد و فرزندانش تا صبح روز قیامت، و شکر الهی که به بنده فقیر حقیر سرشار از نیاز به خداوند بی نیاز که توفیق و اجازه فرمود، این جزوه را با الهام از آیات نورانی قرآن و روایات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خیلی خلاصه جمع آوری، برای یادآوری خود و خانوده ام و نیز در دسترس جوانان عزیز برای هدایت و تشخیص راه از چاه قرا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مقدار ذره ای به کسی ستم نکند و هر عمل نیکی را زیاده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مزدی بزرگ عطا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از شما مسلمین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دانا و با تقوی‌ترند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p>
    <w:p>
      <w:pPr>
        <w:pStyle w:val="BookText"/>
        <w:rPr/>
      </w:pPr>
      <w:r>
        <w:rPr>
          <w:rFonts w:ascii="IRNazanin" w:hAnsi="IRNazanin" w:eastAsia="IRNazanin"/>
          <w:color w:val="111111"/>
          <w:sz w:val="28"/>
          <w:sz w:val="28"/>
          <w:szCs w:val="28"/>
          <w:rtl w:val="true"/>
          <w:lang w:bidi="fa-IR"/>
        </w:rPr>
        <w:t>را به خیر و صلاح دعوت کنند و مردم را به نیکوکاری امر و از بدکاری نهی کنند، و اینان به حقیقت واسطههدایت خلق هستند در دو عالم در کمال فیروز بختی و رستگاری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آنان‌كه نماز خود را محافظت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آنان‌كه جامع اين اوصافند در باغ‌هاي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عزت و احترام متنعمند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که زمین مساعد، تخم عمل هر چند کم، بارور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آفت گناه کوه عمل به کاهی نیرزد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از حکم خدا سرکش و طاغی شد، و زندگی دنیا را برگزید، دوزخ جایگاه اوست، و هرکس از حضور در پیشگاه عز ربوبیت بترسد و از هوای نفس دوری جست، همانا بهشت منزل گاه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رستگاری در گرو ترک گناه و عمل به دستورات الهی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مردم چنین پنداشتند که به صرف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ایمان به خدا آوردیم رهاشان کنند، و بر این دعوی هیچ امتحانشان نکنند، و ما اممی که پیش از اینان بودند به امتحان و آزمایش آوردیم، تا خدا دروغ‌گویان را از راستگویان </w:t>
      </w:r>
    </w:p>
    <w:p>
      <w:pPr>
        <w:pStyle w:val="BookText"/>
        <w:rPr/>
      </w:pPr>
      <w:r>
        <w:rPr>
          <w:rFonts w:ascii="IRNazanin" w:hAnsi="IRNazanin" w:eastAsia="IRNazanin"/>
          <w:color w:val="111111"/>
          <w:sz w:val="28"/>
          <w:sz w:val="28"/>
          <w:szCs w:val="28"/>
          <w:rtl w:val="true"/>
          <w:lang w:bidi="fa-IR"/>
        </w:rPr>
        <w:t>کاملاً معلوم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بی نیاز از عبادت و اعمال نیک و بد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قرآن دستور داده شده فقط برای هدایت و بهتر زیستن ما در دو سراست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درغیر این‌صورت شخص نه دنیا دارد و نه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انسان پاداش سعی و عمل خود را به زودیخواهد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کامل تری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خلق عالم به سوی خدا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بندگان را شاد و خندان سازد و غمگین و گریان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به لقمان مقام علم و حکمت عطا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را شکرکن و هرکس شکر حق گوید به نفع خود اوست و هر که ناسپاسی و کفران کند خدا، بی نیاز و به ذات خود ستوده صفاتست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جزوه سعی شده از آیات قرآن و فرمایشات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شود تا سندی باشد بر دیگر گفتارها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شناخت خالق، و یکتایی خداوند و دستورات او در امر واجبات و ترک گناهان که سرپیچی از آن خود گناه کبیره و نابخشودگی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توجه دیگر دوستان هم قرار گیرد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مرا آگاه ساز و مژده ده که من بسیار آمرزنده و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من بسیار سخت و دردناک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عاقلان هستند که هم به عهد خدا، وفا می‌کنند و هم پیمان حق را نمی شکنند، و هم آن چه را خدا، امر به پیوند آن کرده اطاعت می کنند و از خدا، می ترسند و از سختی هنگام حساب می اندیشند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ماه سال </w:t>
      </w:r>
      <w:r>
        <w:rPr>
          <w:rFonts w:eastAsia="IRNazanin" w:cs="IRNazanin"/>
          <w:color w:val="111111"/>
          <w:sz w:val="28"/>
          <w:szCs w:val="28"/>
          <w:lang w:bidi="fa-IR"/>
        </w:rPr>
        <w:t>1397</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نشاط </w:t>
      </w:r>
      <w:bookmarkStart w:id="13" w:name="pg9415_146884"/>
    </w:p>
    <w:p>
      <w:pPr>
        <w:pStyle w:val="Heading2"/>
        <w:numPr>
          <w:ilvl w:val="1"/>
          <w:numId w:val="1"/>
        </w:numPr>
        <w:rPr/>
      </w:pPr>
      <w:bookmarkStart w:id="14" w:name="__RefHeading___Toc5681982_2870459653"/>
      <w:bookmarkStart w:id="15" w:name="_Toc5"/>
      <w:bookmarkEnd w:id="13"/>
      <w:bookmarkEnd w:id="14"/>
      <w:r>
        <w:rPr>
          <w:rtl w:val="true"/>
        </w:rPr>
        <w:t>اعتراف به گناه و درخواست توبه</w:t>
      </w:r>
      <w:bookmarkEnd w:id="15"/>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سه خصلت مرا از سوال به درگاهت منع می‌کند، و یک خصلت مرا به آن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به آن فرمان دادی و من در انجام آن درنگ کردم و نهی که از آن جلوگیری کردی و من به سوی آن شتافتم، و نعمتی که به من ارزانی داشتی و من در شکر آن کوتاهی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 من، آیا اقرار من در پیش گاه تو به بدی، آن چه انجام داده ام، سودی خواهد بخشید؟ و آیا اعتراف من دربارگاهت به زشتی آن چه مرتکب شده ام نجاتم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هرگز از تو نومید نمی شوم حال آن که تو باب توبه را برویم گشوده ای، بلکه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بنده ی خواری که به خود ستم کرده و حرمت پروردگارش را کم شمرده، بنده ای که گناهانش بزرگ و رو به فزونی است و روزگارش به او پشت کرده و از او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ببیند زمان گذشته و عمر به پایان رسیده، و یقین کند که در برابر تو چاره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که هستم به سوی تو باز می گردم و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ای که از کرده‌های </w:t>
      </w:r>
    </w:p>
    <w:p>
      <w:pPr>
        <w:pStyle w:val="BookText"/>
        <w:rPr/>
      </w:pPr>
      <w:r>
        <w:rPr>
          <w:rFonts w:ascii="IRNazanin" w:hAnsi="IRNazanin" w:eastAsia="IRNazanin"/>
          <w:color w:val="111111"/>
          <w:sz w:val="28"/>
          <w:sz w:val="28"/>
          <w:szCs w:val="28"/>
          <w:rtl w:val="true"/>
          <w:lang w:bidi="fa-IR"/>
        </w:rPr>
        <w:t>خود پشیمان و از گناهان خود بیمناک و شرمنده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بخشش گناه بزرگ برای توکار سنگینی نیست و گذشت از معصیت ها بر تو دشوار نخواهد بود، و بهترین بندگان در پیش گاه تو کسی است که اصرار بر گناه نداشته باشد و همواره طلب آمرزش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تو پناه می برم و به خاطر کوتاهی و قصوری که داشتم از تو درخواست عفو و آمرزش دارم و از تو به خاطربی‌توجهی در عبادات و بندگی عذرخواهی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پناهم ده، زیرا تو می توانی ببخشی و آمرزش تو امید است و غیراز تو بخشنده ای نیست، و از همه عیب ها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شایسته هستی که همه از تو بترسند و سزاوار آن هستی که دیگران را ببخشایی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فرست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 و حاجتم را رواکن و گناهانم را ببخش و دعایم را مستجاب فرما، ای پروردگار جهانیان</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هایی از دعای دوازدهم صحیفه‌ي سجادیه </w:t>
      </w:r>
      <w:bookmarkStart w:id="16" w:name="pg9415_146887"/>
    </w:p>
    <w:p>
      <w:pPr>
        <w:pStyle w:val="Heading2"/>
        <w:numPr>
          <w:ilvl w:val="1"/>
          <w:numId w:val="1"/>
        </w:numPr>
        <w:rPr/>
      </w:pPr>
      <w:bookmarkStart w:id="17" w:name="__RefHeading___Toc5681984_2870459653"/>
      <w:bookmarkStart w:id="18" w:name="_Toc6"/>
      <w:bookmarkEnd w:id="16"/>
      <w:bookmarkEnd w:id="17"/>
      <w:r>
        <w:rPr/>
        <w:t>1</w:t>
      </w:r>
      <w:r>
        <w:rPr>
          <w:rtl w:val="true"/>
        </w:rPr>
        <w:t>-</w:t>
      </w:r>
      <w:r>
        <w:rPr>
          <w:rtl w:val="true"/>
        </w:rPr>
        <w:t>خدا شناسي</w:t>
      </w:r>
      <w:bookmarkEnd w:id="18"/>
    </w:p>
    <w:p>
      <w:pPr>
        <w:pStyle w:val="BookText"/>
        <w:rPr/>
      </w:pPr>
      <w:r>
        <w:rPr>
          <w:rFonts w:ascii="IRNazanin" w:hAnsi="IRNazanin" w:eastAsia="IRNazanin"/>
          <w:color w:val="111111"/>
          <w:sz w:val="28"/>
          <w:sz w:val="28"/>
          <w:szCs w:val="28"/>
          <w:rtl w:val="true"/>
          <w:lang w:bidi="fa-IR"/>
        </w:rPr>
        <w:t>کلید سعادت دو جهان شناخت نفس خویش است، چرا که آشنایی به وجود ظاهری و باطنی خود، شناخت خالق یکتاست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اهل ایمان بدانید که کافران از لقای خدای خود در شک و انکارند و باز بدانید که خدا را بر همه موجودات عالم احاطه کاملست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به تحقیق نفس خود را شناخت در حقیقت پروردگار خود را 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خود را نتواند بشناسد، به مراتب قادر به درک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چیز به تو نزدیک تر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نشناسی، دیگری را هم نمی توانی شناخت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که در علم خود، زبون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کردگار، چون باشی؟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او را به اندرز و نصیحت گویند از خدا، بترس و ترک </w:t>
      </w:r>
    </w:p>
    <w:p>
      <w:pPr>
        <w:pStyle w:val="BookText"/>
        <w:rPr/>
      </w:pPr>
      <w:r>
        <w:rPr>
          <w:rFonts w:ascii="IRNazanin" w:hAnsi="IRNazanin" w:eastAsia="IRNazanin"/>
          <w:color w:val="111111"/>
          <w:sz w:val="28"/>
          <w:sz w:val="28"/>
          <w:szCs w:val="28"/>
          <w:rtl w:val="true"/>
          <w:lang w:bidi="fa-IR"/>
        </w:rPr>
        <w:t>فساد کن، غرور و خودپسندی او را بر بدکاری برانگیزد که نصیحت نشنود، جهنم او را کفایت کند که بسیار آرامگاه بدیست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خود موجب شوق به تحصیل کمالات و تهذیب اخلاق و سعی در دفع رذایل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پس از شناخت حقیقت خود، متوجه خواهد شد وجود او گوهری است از عالم ملکوت که به این دنیای جسمانی آمده و می فهمد چنین گوهری شریف را عبث و بی جهت و به بازیچه به این عالم نفرستادند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حال درصدد تحصیل فواید و منظور از آفرینش انسان را به تدریج متوجه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آدمی متذکر آن نمی شود که اول هیچ محض و معدوم صرف بود، ما او را ایجاد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خدایی که هر چیز را به نیکوترین وجه خلقت کرد و آدمیان را نخست از خاک بیافرید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بعضی انسان ها، خودشناسی را به سر و روی، دست و پا، چشم و گوش و غیره می شناسد و از باطن خود خبری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چون گرسنه شود میل به غذا دارد یا سرما و گرما را احساس کند، که این نیز در حیوانات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خداوند، می فرماید ترا بر سایر مخلوقات ترجیح دادم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فرزندان آدم را بسیار گرامی داشتیم و آن ها را به مرکب بر و بحر سوارکردیم و از هر غذای لذیذ و پاکیزهآن ها را روزی </w:t>
      </w:r>
    </w:p>
    <w:p>
      <w:pPr>
        <w:pStyle w:val="BookText"/>
        <w:rPr/>
      </w:pPr>
      <w:r>
        <w:rPr>
          <w:rFonts w:ascii="IRNazanin" w:hAnsi="IRNazanin" w:eastAsia="IRNazanin"/>
          <w:color w:val="111111"/>
          <w:sz w:val="28"/>
          <w:sz w:val="28"/>
          <w:szCs w:val="28"/>
          <w:rtl w:val="true"/>
          <w:lang w:bidi="fa-IR"/>
        </w:rPr>
        <w:t>دادیم و بر بسیاری از مخلوقات خود برتری و فضیلت بزرگ بخشیدیم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ی آیات قدرت الهی آن که زمین را بنگری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ما بر آن آب باران فرود آوریم، گیاه برآورد و اهتزاز و نشاط و خرمی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آن کس که زمین را به باران زنده کند، مردگان را هم او زنده گرداند که او بر هرچیز قادر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یادکن وقتی را که لقمان در مقام پند و موعظه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 هرگز شرک به خدا نیاور که شرک بسیار ظلم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اگر شما در روز قیامت و قدرت خدا بر زنده کردن مردگان شک و ریبی دارید بدانید که ما شما را نخست از خاک آفریدیم، آن گاه از آب نطفه، آن گاه از خون بسته، آن گاه از پاره ی گوشت تمام و ناتمام در این انتقال و تحولات قدرت خود را بر شما آشکار سازیم و از نطفه ها آن چه را مشیت ما تعلق گیرد در رحم ها قرار دهیم تا به وقتی معین طفلی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بیرون آریم تا زیست کرده و به حدّ بلوغ و کمال برسد و برخی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و برخی به سنّ پیری و دوران ضعف و ناتوانی رسد، تا آن جا که پس از دانش و هوش خرف شود و هیچ فهم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دیگر از ادله قدرت خدا بر معاد آن‌که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 را بنگری وقتی خشک و بی گیاه باشد آن گاه باران برآن فروباریم تا سبز و خرم شود و نمو کند و از هر نوع گیاه زیبا برویاند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همانست که از طرف خدا به سوی تو آمد و دیگران بر باطلند هیچ شبهه به دل راه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اصلی نفس انسان می باشد، که دسترسی به آن در تامل و توجه به 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دل و جان خود را از غبار عالم طبیعت پاک کند و علایق و شهوات حیوانی را اندکی از خود دور نماید و آيینه دل را از کدوریت ها پاک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این عمل با نیت پاک و رزق حلال بهتر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حضور قلب متوجه به عالم انوار نائل و به مناجات با حضرت حق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حالتی نورانی و تفکر عقلی برای شخص حاصل شده که به سبب آن یقین کند که ذات او از این عالم جسمانی نبوده، بلکه از عالم دیگری است که آن را خدای متعال به او داده به نام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حقیقت روح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ده که روح به فرمان خداست و آن چه از علم به شما دادند بسیار اندک است و حقیقت چیزی را به علم جزيی خود در نمی 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یادکن هنگامی را که خدا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بشر را از گل می 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که او را به خلقت </w:t>
      </w:r>
    </w:p>
    <w:p>
      <w:pPr>
        <w:pStyle w:val="BookText"/>
        <w:rPr/>
      </w:pPr>
      <w:r>
        <w:rPr>
          <w:rFonts w:ascii="IRNazanin" w:hAnsi="IRNazanin" w:eastAsia="IRNazanin"/>
          <w:color w:val="111111"/>
          <w:sz w:val="28"/>
          <w:sz w:val="28"/>
          <w:szCs w:val="28"/>
          <w:rtl w:val="true"/>
          <w:lang w:bidi="fa-IR"/>
        </w:rPr>
        <w:t xml:space="preserve">کامل بیاراستم و از روح خود در او بدمیدم،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امر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به سجده درافتید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فرمان خدا، تمام فرشتگان بدون استثنا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شیطان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تکبر ورزید و از زمره کافران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کتاب من که البته برای هدایت تو آمد، تو آن را تکذیب کردی و راه تکبر و سرکشی پیش گرفتی و از زمره کافران بدکیش گردیدی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از یاد من اعراض کند همانا معیشتش تنگ شود و روز قیامتش نابینا محشور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قیامت کسانی که بر خدا، دروغ بستند بنگری که همه رویشان سیاه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رسوای خدا و خلق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متکبران را نُه منزل در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 پروردگار شما آفریننده‌ي همه موجودات عالم است و جز او هیچ خدایی نیست، پس از درگاه یگانه معبود حق چرا بازگردیده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خدایی که برای شما زمین را گسترد و آسمان را برافراشت و از آسمان، آبی که بیرون آورد، به سبب آن آب، میوه‌های گوناگون تا روزی شما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مثل و مانند او قرار ندهید، در صورتی که می دانید خدا بی مانند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9" w:name="pg9415_146897"/>
    </w:p>
    <w:p>
      <w:pPr>
        <w:pStyle w:val="Heading2"/>
        <w:numPr>
          <w:ilvl w:val="1"/>
          <w:numId w:val="1"/>
        </w:numPr>
        <w:rPr/>
      </w:pPr>
      <w:bookmarkStart w:id="20" w:name="__RefHeading___Toc5681986_2870459653"/>
      <w:bookmarkStart w:id="21" w:name="_Toc7"/>
      <w:bookmarkEnd w:id="19"/>
      <w:bookmarkEnd w:id="20"/>
      <w:r>
        <w:rPr/>
        <w:t>2</w:t>
      </w:r>
      <w:r>
        <w:rPr>
          <w:rtl w:val="true"/>
        </w:rPr>
        <w:t>-</w:t>
      </w:r>
      <w:r>
        <w:rPr>
          <w:rtl w:val="true"/>
        </w:rPr>
        <w:t>تقوا چیست؟</w:t>
      </w:r>
      <w:bookmarkEnd w:id="21"/>
    </w:p>
    <w:p>
      <w:pPr>
        <w:pStyle w:val="Heading3"/>
        <w:numPr>
          <w:ilvl w:val="2"/>
          <w:numId w:val="1"/>
        </w:numPr>
        <w:rPr/>
      </w:pPr>
      <w:bookmarkStart w:id="22" w:name="__RefHeading___Toc5681988_2870459653"/>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تقوا به معنای نگهداری خود از گناه و شرکت در عمل واجب و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یعنی هر جایی که امری از خدا باشد حاضر باشی و شرکت کنی و در جایی که نهی خدا است نباشی و شرکت نکنی</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که به لقاء ما امیدوار و مشتاق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اجل و وعده معین خدا البته فرارسد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گفتار و کردار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و کوشش کرد، به سود خود کند که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عالمیان البته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به خدا ایمان آورده و نیکوکار شدند ما هم گناهانشان را محو و مستور کنیم و بهتر از آن اعمال نیکشان به آن ها پاداش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واجب امری است الهی که انجام ندادنش موجب خشم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کاری است که عمل به آن موجب خشنودی خداوند، و ترک 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عملی است که انجام آن باعث نارضایتی خداوند و ترک آن رهانیدن خود از عقاب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از گناهان کبیره باعث باطل شدن اعمال صالحهاست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نخوردن لقمه حرام، نزد خداوند، بهتر و بالاتر از دو هزار رکعت نماز مستحبی خواندن است</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بدهی حتی به مقدار یک درهم به صاحبش نزد خداوند، مساوی است با هفتاد حج قبول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اعمال صالح و خیری انجام دهید، اگر نمی توانید لااقل معصیت و گناه نکنید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خواری عبادات را می سوزاند و مانع استجابت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کسانی هستند که نماز و روزه و عبادات شبانه آن ها ترک نمی‌شده، ولی جایگاه آن ها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رعایت حلال و حرام را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24" w:name="pg9415_146901"/>
    </w:p>
    <w:p>
      <w:pPr>
        <w:pStyle w:val="BookText"/>
        <w:rPr/>
      </w:pPr>
      <w:bookmarkEnd w:id="24"/>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است که به امر خدا هر شب ندا دهد هرکس حرامی بخورد خداوند هیچ عملی را از او نمی پذیرد، نه واجب و نه مستحب</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5681990_2870459653"/>
      <w:bookmarkStart w:id="26" w:name="_Toc9"/>
      <w:bookmarkEnd w:id="25"/>
      <w:r>
        <w:rPr>
          <w:rtl w:val="true"/>
        </w:rPr>
        <w:t>گناه صغیره و کبیره</w:t>
      </w:r>
      <w:bookmarkEnd w:id="26"/>
    </w:p>
    <w:p>
      <w:pPr>
        <w:pStyle w:val="BookText"/>
        <w:rPr/>
      </w:pPr>
      <w:r>
        <w:rPr>
          <w:rFonts w:ascii="IRNazanin" w:hAnsi="IRNazanin" w:eastAsia="IRNazanin"/>
          <w:color w:val="111111"/>
          <w:sz w:val="28"/>
          <w:sz w:val="28"/>
          <w:szCs w:val="28"/>
          <w:rtl w:val="true"/>
          <w:lang w:bidi="fa-IR"/>
        </w:rPr>
        <w:t>برای شناخت گناه آن را تقسیم به صغیره و کبیره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صغیره اگر به علت ناآگاهی و غیر عمد باشد، با توبه حقیقی خداوند، آن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از گناهان بزرگ و اعمال زشت دوری کنند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صغیره یا تخیل و وسوسه به غلبه طبیعت وعادت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سر زند، که مغفرت پروردگار بسیار وسیع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تکرار آن به طور مدام شد، خود گناه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گروهند که خدا، آنان را لعنت کرده و هرکه را خدا لعنت کند از رحمت خود دورسازد، دیگر هرگز کسی مدد و یاری او نتواند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27" w:name="__RefHeading___Toc5681992_2870459653"/>
      <w:bookmarkStart w:id="28" w:name="_Toc10"/>
      <w:bookmarkEnd w:id="27"/>
      <w:r>
        <w:rPr>
          <w:rtl w:val="true"/>
        </w:rPr>
        <w:t>ما معصوم نیستیم</w:t>
      </w:r>
      <w:bookmarkEnd w:id="2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شیعیان و پیروان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معصوم نیستم، خواه ناخواه مرتکب گناه و معصیت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اشتباه </w:t>
      </w:r>
      <w:bookmarkStart w:id="29" w:name="pg9415_146903"/>
    </w:p>
    <w:p>
      <w:pPr>
        <w:pStyle w:val="BookText"/>
        <w:rPr/>
      </w:pPr>
      <w:bookmarkEnd w:id="29"/>
      <w:r>
        <w:rPr>
          <w:rFonts w:ascii="IRNazanin" w:hAnsi="IRNazanin" w:eastAsia="IRNazanin"/>
          <w:color w:val="111111"/>
          <w:sz w:val="28"/>
          <w:sz w:val="28"/>
          <w:szCs w:val="28"/>
          <w:rtl w:val="true"/>
          <w:lang w:bidi="fa-IR"/>
        </w:rPr>
        <w:t>را بلافاصله از پیش گاه باری تعالی عذرخواهی و توبه کنیم، خداوند، از گناه ما درگذرد به شرط آن که دیگر گرد گناه و معصیت نرویم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خدایی که توبه بندگانش را می پذیرد و گناهان‌شان می بخشد و هرچه کنید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آنان که به خدا، ایمان آورده و نیکوکار شوند مستجاب می‌گرداند و از فضل و کرم خود بر ثواب آن ها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کافران عذابی سخت خواهدبود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30" w:name="__RefHeading___Toc5681994_2870459653"/>
      <w:bookmarkStart w:id="31" w:name="_Toc11"/>
      <w:bookmarkEnd w:id="30"/>
      <w:r>
        <w:rPr>
          <w:rtl w:val="true"/>
        </w:rPr>
        <w:t>فرق است بین شیعه و محبین اهل بیت</w:t>
      </w:r>
      <w:r>
        <w:rPr>
          <w:rtl w:val="true"/>
        </w:rPr>
        <w:t>(</w:t>
      </w:r>
      <w:r>
        <w:rPr>
          <w:rtl w:val="true"/>
        </w:rPr>
        <w:t>ع</w:t>
      </w:r>
      <w:r>
        <w:rPr>
          <w:rtl w:val="true"/>
        </w:rPr>
        <w:t>)</w:t>
      </w:r>
      <w:bookmarkEnd w:id="31"/>
    </w:p>
    <w:p>
      <w:pPr>
        <w:pStyle w:val="BookText"/>
        <w:rPr/>
      </w:pPr>
      <w:r>
        <w:rPr>
          <w:rFonts w:ascii="IRNazanin" w:hAnsi="IRNazanin" w:eastAsia="IRNazanin"/>
          <w:color w:val="111111"/>
          <w:sz w:val="28"/>
          <w:sz w:val="28"/>
          <w:szCs w:val="28"/>
          <w:rtl w:val="true"/>
          <w:lang w:bidi="fa-IR"/>
        </w:rPr>
        <w:t>روزی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مسجد می رفتند، دربین راه به چند نفری از آدم های تن پرور و خوش گذران برخورد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حضرت را دیدند فوراً از جا برخاسته و سلام کردند، 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شیعیان شما هستیم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ی شما سیمای شیعه و ویژگی های دوستان اهل بیت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علامت شیعیان شما چیست؟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خصوصیات و صفات شیعیان اهل بیت را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آن ها حقیقت است، لباس اقتصاد و میانه روی بر تن دارند، با فروتنی راه می‌روند و با دیگران برخورد خوبی دارند و به طاعت پروردگار گردن نهاده </w:t>
      </w:r>
    </w:p>
    <w:p>
      <w:pPr>
        <w:pStyle w:val="BookText"/>
        <w:rPr/>
      </w:pPr>
      <w:r>
        <w:rPr>
          <w:rFonts w:ascii="IRNazanin" w:hAnsi="IRNazanin" w:eastAsia="IRNazanin"/>
          <w:color w:val="111111"/>
          <w:sz w:val="28"/>
          <w:sz w:val="28"/>
          <w:szCs w:val="28"/>
          <w:rtl w:val="true"/>
          <w:lang w:bidi="fa-IR"/>
        </w:rPr>
        <w:t>و به بندگی او در برابر عظمتش خضوع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از آن چه خداوند حرام نموده پوشانده و گوش هایشان را وقف شنیدن علوم دینی و مطالب مفید مذهبی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بلا و ناراحتی صبورند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مقدرات الهی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محبان ما هستید، شما فقط ما را دوست می دارید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هم چنان شما مسلمین را به آیین اسلام هدایت کردیم و نیز بیاراستیم به اخلاق معتدل و سیرت نیکو، تا گواه مردم باشید، تا نیکی و درستی را سایر ملل عالم از شما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گواه شما کردیم تا شما از وی بیاموزید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اهل ایمان و خدا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خدا پیوسته بشارت است، هم در حیات دنیا و هم در آخرت به نعمت های بهشت، سخنان خدا را تغییر و تبدیل نیست کهاین فیروزی بزرگ نصیب دوستان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ای بندگان صالح من امروز شما را هیچ ترس و حزنی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خطاب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آیات ما ایمان آوردند و تسلیم امر ما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32" w:name="pg9415_146907"/>
    </w:p>
    <w:p>
      <w:pPr>
        <w:pStyle w:val="BookText"/>
        <w:rPr/>
      </w:pPr>
      <w:bookmarkEnd w:id="32"/>
      <w:r>
        <w:rPr>
          <w:rFonts w:ascii="IRNazanin" w:hAnsi="IRNazanin" w:eastAsia="IRNazanin"/>
          <w:color w:val="111111"/>
          <w:sz w:val="28"/>
          <w:sz w:val="28"/>
          <w:szCs w:val="28"/>
          <w:rtl w:val="true"/>
          <w:lang w:bidi="fa-IR"/>
        </w:rPr>
        <w:t>و امر نشدند مگر براین که خدا را به اخلاص کامل در دین اسلام پرستش کنند و از غیر دین حق روی بگردانند و نماز بپا دارند و زکات به فقیران دهند اینست دین درست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فلاح و رستگاری یافت آن کسی که تزکیه نفس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ذکر نام خدا به نماز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مردم از جهل به سوی سعادت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زندگانی دنیا را برگزینند و عزیز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منزل آخرت بسی بهتر و پاینده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33" w:name="__RefHeading___Toc5681996_2870459653"/>
      <w:bookmarkStart w:id="34" w:name="_Toc12"/>
      <w:bookmarkEnd w:id="33"/>
      <w:r>
        <w:rPr>
          <w:rtl w:val="true"/>
        </w:rPr>
        <w:t>شفاعت</w:t>
      </w:r>
      <w:bookmarkEnd w:id="34"/>
    </w:p>
    <w:p>
      <w:pPr>
        <w:pStyle w:val="BookText"/>
        <w:rPr/>
      </w:pPr>
      <w:r>
        <w:rPr>
          <w:rFonts w:ascii="IRNazanin" w:hAnsi="IRNazanin" w:eastAsia="IRNazanin"/>
          <w:color w:val="111111"/>
          <w:sz w:val="28"/>
          <w:sz w:val="28"/>
          <w:szCs w:val="28"/>
          <w:rtl w:val="true"/>
          <w:lang w:bidi="fa-IR"/>
        </w:rPr>
        <w:t>متاسفانه بعضی به خیال آن که هر گناهی یا هر ظلمی مرتکب شوند و یا هر امر و نهی را برخلاف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قطره اشکی برای 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 معصومین، مشکل حل شده و خداوند، آنان را می بخشد و جایگاه آنان بهشت برین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بترسید از روزی که هیچ جزا داده نشود، شخصیبه جای شخص دیگر و هیچ پذیرفته نشود شفاعت کسی درباره دیگری و فدایی عوض شخص خواهند گرفت و هیچ یاری کننده و فریادرسی در آن روز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بترسید از روزی که هر کس جزای عمل خود ببیند و کسی را به جای دیگری مجازات نکنند و از هیچ کس فدایی </w:t>
      </w:r>
      <w:bookmarkStart w:id="35" w:name="pg9415_146909"/>
    </w:p>
    <w:p>
      <w:pPr>
        <w:pStyle w:val="BookText"/>
        <w:rPr/>
      </w:pPr>
      <w:bookmarkEnd w:id="35"/>
      <w:r>
        <w:rPr>
          <w:rFonts w:ascii="IRNazanin" w:hAnsi="IRNazanin" w:eastAsia="IRNazanin"/>
          <w:color w:val="111111"/>
          <w:sz w:val="28"/>
          <w:sz w:val="28"/>
          <w:szCs w:val="28"/>
          <w:rtl w:val="true"/>
          <w:lang w:bidi="fa-IR"/>
        </w:rPr>
        <w:t>پذیرفته نشود و شفاعت کسی سودمند نبوده و کسی را یاوری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روز شفاعت شفیعان در حق آنان هیچ پذیرفته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برای یک گناه از گناهانش یکصد سال نگه داشته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توجه این که هزار سال نزد ما یک روز در پیش گاه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یک روز نزد خدا، چون هزار سال به حساب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شفاعت موجب امید است نه غرور، باید ترسناک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دل را سیاه می کند و ایمان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موعظه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حال شیطان اختیار شخص را در دست گرفته و هرچه دستور دهد او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نیست و نزد من بر سر حوض کوثر وارد نمی شود، کسی که واجبات خود را انجام ندهد و جرات در گناه چه صغیره یا کبیره داشته باشد و تاخیر درتوبه حقیقی داشته باشد، امید به شفاعت او ناشی از جهل و غرور است</w:t>
      </w:r>
      <w:r>
        <w:rPr>
          <w:rFonts w:eastAsia="IRNazanin" w:cs="IRNazanin"/>
          <w:color w:val="111111"/>
          <w:sz w:val="28"/>
          <w:szCs w:val="28"/>
          <w:rtl w:val="true"/>
          <w:lang w:bidi="fa-IR"/>
        </w:rPr>
        <w:t>.</w:t>
      </w:r>
    </w:p>
    <w:p>
      <w:pPr>
        <w:pStyle w:val="Heading3"/>
        <w:numPr>
          <w:ilvl w:val="2"/>
          <w:numId w:val="1"/>
        </w:numPr>
        <w:rPr/>
      </w:pPr>
      <w:bookmarkStart w:id="36" w:name="__RefHeading___Toc5681998_2870459653"/>
      <w:bookmarkStart w:id="37" w:name="_Toc13"/>
      <w:bookmarkEnd w:id="36"/>
      <w:r>
        <w:rPr>
          <w:rtl w:val="true"/>
        </w:rPr>
        <w:t xml:space="preserve">شیعیان حقیقی پیرو چهارده معصوم </w:t>
      </w:r>
      <w:r>
        <w:rPr>
          <w:rtl w:val="true"/>
        </w:rPr>
        <w:t>(</w:t>
      </w:r>
      <w:r>
        <w:rPr>
          <w:rtl w:val="true"/>
        </w:rPr>
        <w:t>ع</w:t>
      </w:r>
      <w:r>
        <w:rPr>
          <w:rtl w:val="true"/>
        </w:rPr>
        <w:t xml:space="preserve">) </w:t>
      </w:r>
      <w:r>
        <w:rPr>
          <w:rtl w:val="true"/>
        </w:rPr>
        <w:t>هستند</w:t>
      </w:r>
      <w:bookmarkEnd w:id="3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حقیقی کسی است که در جمیع کردار و گفتار، پیرو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چنان که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 ما کسی است که پیروی کند از دستورات و آثار و به اعمال ما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به تشیع نسبت دهد و بگوید من شیعه اهل بیت هستم شیعه ما نیست مگر کسی که خدا ترس باشد و دستورات الهی را اطاعت کند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گناه پرهیز می کنند و خدای خود را از نعمت های بی دریغش شکرگذارند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که به خدای یکتا ایمان آوردند و نیکوکار شدند آن ها به حقیقت بهترین اهل عالمند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38" w:name="pg9415_146913"/>
    </w:p>
    <w:p>
      <w:pPr>
        <w:pStyle w:val="Heading2"/>
        <w:numPr>
          <w:ilvl w:val="1"/>
          <w:numId w:val="1"/>
        </w:numPr>
        <w:rPr/>
      </w:pPr>
      <w:bookmarkStart w:id="39" w:name="__RefHeading___Toc5682000_2870459653"/>
      <w:bookmarkStart w:id="40" w:name="_Toc14"/>
      <w:bookmarkEnd w:id="38"/>
      <w:bookmarkEnd w:id="39"/>
      <w:r>
        <w:rPr/>
        <w:t>3</w:t>
      </w:r>
      <w:r>
        <w:rPr>
          <w:rtl w:val="true"/>
        </w:rPr>
        <w:t>-</w:t>
      </w:r>
      <w:r>
        <w:rPr>
          <w:rtl w:val="true"/>
        </w:rPr>
        <w:t>شرك به خدا</w:t>
      </w:r>
      <w:bookmarkEnd w:id="40"/>
    </w:p>
    <w:p>
      <w:pPr>
        <w:pStyle w:val="Heading3"/>
        <w:numPr>
          <w:ilvl w:val="2"/>
          <w:numId w:val="1"/>
        </w:numPr>
        <w:rPr/>
      </w:pPr>
      <w:bookmarkStart w:id="41" w:name="__RefHeading___Toc5682002_2870459653"/>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اولین و بزرگترین گناه کبیره، شرک به خدای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گناه کبیره بزرگ‌ترو نابخشودنی تر شرک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یادکن وقتی را که لقمان در مقام پند و موعظه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 هرگزشرک بهخدا نیاور که شرک بسیار ظلم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کیست گمراه تر از آن که جز خدا کسی را بپرستد که هیچ در حوائج تا قیامت، او را اجابت نکند و از هرچه بخوانندش، خود بی خبر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شرک آورد، و به خدا دروغ بندد، گناه بزرگی را مرتکب شده</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کبیره بودن گناه شرک بر همگان به خصوص مسلمانان واضح و بدیهی است، و از آیات و روایات متعدد این مسئله برای </w:t>
      </w:r>
      <w:bookmarkStart w:id="43" w:name="pg9415_146915"/>
    </w:p>
    <w:p>
      <w:pPr>
        <w:pStyle w:val="BookText"/>
        <w:rPr/>
      </w:pPr>
      <w:bookmarkEnd w:id="43"/>
      <w:r>
        <w:rPr>
          <w:rFonts w:ascii="IRNazanin" w:hAnsi="IRNazanin" w:eastAsia="IRNazanin"/>
          <w:color w:val="111111"/>
          <w:sz w:val="28"/>
          <w:sz w:val="28"/>
          <w:szCs w:val="28"/>
          <w:rtl w:val="true"/>
          <w:lang w:bidi="fa-IR"/>
        </w:rPr>
        <w:t>همگان روشن است که مشرک نه دنیا دارد و نه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ندیدی و عجب نداشتی از حال آنان که بهره ای از کتاب آسمانی هم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چگونه به بتان جیت و طاغوت گرویدند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مشرکین هم عهد و متفق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کافران مشرک می گویند راه شما به صواب نزدیک تر ازطریقه اهل ایمانست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گروهند که خدا آنان را لعنت کرد و هرکه را خدا لعنت کند و از رحمت خود دور سازد دیگر هرگز کسی مدد و یاری او نتواند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44" w:name="__RefHeading___Toc5682004_2870459653"/>
      <w:bookmarkStart w:id="45" w:name="_Toc16"/>
      <w:bookmarkEnd w:id="44"/>
      <w:r>
        <w:rPr>
          <w:rtl w:val="true"/>
        </w:rPr>
        <w:t>شرک پنهانی</w:t>
      </w:r>
      <w:bookmarkEnd w:id="45"/>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تفسیر آیه شریفه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شرک این است که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کس نبود من هلاک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فلانی یاری مننمی کرد، دراین حال من این جا نبودم،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عبارت ها در صورتی که عقیده اش هم چنین باشد، شرک و شخص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بگوید اگر خداوند، فلانی را به کمک من مأمور نکرده بود، من هلاک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توحید است و هیچ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خلق به خدا ایمان نمی آورند مگر آن که مشرک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فرشتگان و روح را به امر خود بر هر که از بندگان خواهد </w:t>
      </w:r>
    </w:p>
    <w:p>
      <w:pPr>
        <w:pStyle w:val="BookText"/>
        <w:rPr/>
      </w:pPr>
      <w:r>
        <w:rPr>
          <w:rFonts w:ascii="IRNazanin" w:hAnsi="IRNazanin" w:eastAsia="IRNazanin"/>
          <w:color w:val="111111"/>
          <w:sz w:val="28"/>
          <w:sz w:val="28"/>
          <w:szCs w:val="28"/>
          <w:rtl w:val="true"/>
          <w:lang w:bidi="fa-IR"/>
        </w:rPr>
        <w:t>می فرستد تا او خلق را اندرز داده و از عقوبت شرک به خدا بترساند و به شما بندگان بفهماند که عالم را خدایی جز من نیست، تا تنها از من و عقاب من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 محققاً بدانید که مشرکان نجس و پلیدند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شما را از آن سختی ها نجات می‌دهد و از اندوه می رهاند، باز هم به او شرک می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متاسفانه بعضی از مسیحیان به علت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ابن و روح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 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علماء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اندازه نگه دارید و درباره ی خدا جز به راستی سخن نگویید و درحق عیسی ابن مریم جز این نشاید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رسول خدا است و کلمه الهی و روحی از عالم الوهیت است که به مریم فرستاده، پس به خدا و همه فرستادگانش ایمان آرید و به تثلیث قایل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ابن و روح القدوس را خدا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شرک، باز ایستید بهتر است که جز خدای یکتا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و برتر از آنست که او را فرزندی باشد، هرچه در آسمان و زمین است همه ملک اوست و خدا تنها به نگهبانی همه موجودات عالم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46" w:name="pg9415_146919"/>
    </w:p>
    <w:p>
      <w:pPr>
        <w:pStyle w:val="Heading3"/>
        <w:numPr>
          <w:ilvl w:val="2"/>
          <w:numId w:val="1"/>
        </w:numPr>
        <w:rPr/>
      </w:pPr>
      <w:bookmarkStart w:id="47" w:name="__RefHeading___Toc5682006_2870459653"/>
      <w:bookmarkStart w:id="48" w:name="_Toc17"/>
      <w:bookmarkEnd w:id="46"/>
      <w:bookmarkEnd w:id="47"/>
      <w:r>
        <w:rPr>
          <w:rtl w:val="true"/>
        </w:rPr>
        <w:t>مشیت الهی</w:t>
      </w:r>
      <w:bookmarkEnd w:id="48"/>
    </w:p>
    <w:p>
      <w:pPr>
        <w:pStyle w:val="BookText"/>
        <w:rPr/>
      </w:pPr>
      <w:r>
        <w:rPr>
          <w:rFonts w:ascii="IRNazanin" w:hAnsi="IRNazanin" w:eastAsia="IRNazanin"/>
          <w:color w:val="111111"/>
          <w:sz w:val="28"/>
          <w:sz w:val="28"/>
          <w:szCs w:val="28"/>
          <w:rtl w:val="true"/>
          <w:lang w:bidi="fa-IR"/>
        </w:rPr>
        <w:t>اوست خدایی که شیر گوارا را از میان خون و فضولات حیوان بیرون آورده، یا از آب و زمین میوه های رنگارنگ با طعم و مزه های گوناگون و بوهای مختلف می آفریند و هسته یا دانه هر گیاهی را در زمین مرده برویاند که نیمی از دانه به طرف زمین و ریشه را می سازد و نیمی دیگر به طرف بالا هدایت فرماید، تا انواع میوه ها را برای بشر که اغلب ناسپاسند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برای شما هوشمندان ملاحظه حال چهارپایان همه عبرت و حکمت است که ما از میان سرگین و خون، شیر پاک شما را می نوشانیم که در طبع همه نوشندگان گوارا است و هم از میوه های درخت خرما و انگور که از آن نوشابه های شیرین و رزق حلال نیکو به دست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اینکار نیز آیت قدرت حق برای خردمندان پدیدار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مردم بی خرد چه بسیار بر آیات و نشانه های قدرت حق در آسمان ها و زمین می گذرند و از آن روی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کافر، ایمن از آنند که عذابی از قهر خدا برآن ها احاطه کند یا آن که ساعت مرگشان ناگهان فرا رسد که در آن حال غافل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بر آن ها سخت احاطه کرده که فکر و ذکر خدا را به کلی از یادشان برده آنان حزب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ای اهل </w:t>
      </w:r>
      <w:bookmarkStart w:id="49" w:name="pg9415_146921"/>
    </w:p>
    <w:p>
      <w:pPr>
        <w:pStyle w:val="BookText"/>
        <w:rPr/>
      </w:pPr>
      <w:bookmarkEnd w:id="49"/>
      <w:r>
        <w:rPr>
          <w:rFonts w:ascii="IRNazanin" w:hAnsi="IRNazanin" w:eastAsia="IRNazanin"/>
          <w:color w:val="111111"/>
          <w:sz w:val="28"/>
          <w:sz w:val="28"/>
          <w:szCs w:val="28"/>
          <w:rtl w:val="true"/>
          <w:lang w:bidi="fa-IR"/>
        </w:rPr>
        <w:t>ایمان، بدانید که حزب شیطان به حقیقت زیانکاران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خدا و رسول عناد و مخالفت می کنند، آن ها در میان خلق خوار و ذلیل ترین مردمند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انسان بستگی به مشیت الهی دارد، توانایی شخص محدود است به خواست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اموری را شخص در انجام آن قادر نیست، در صورتی که همان کار برای فرد دیگری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لازمه‌ي آن یقین داشتن به عالم امکان، محسوس و غیر محسوس را موثر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مومن و موّحد فقط به خدای خود امیدوار و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غیر از خدا به کسی امیدوار شد، خداوند، امید او را ناامید کرده، مگر توبه کند و به خدای یکتا دل بستگی و امیدوار شود که همه امور به دست خالق یکتاست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عالم را خلق کرد و همه را به حدّ کمال خود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هر چیز را قدر و اندازه ای داده به راه کمالش هدایت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50" w:name="__RefHeading___Toc5682008_2870459653"/>
      <w:bookmarkStart w:id="51" w:name="_Toc18"/>
      <w:bookmarkEnd w:id="50"/>
      <w:r>
        <w:rPr>
          <w:rtl w:val="true"/>
        </w:rPr>
        <w:t>یأس</w:t>
      </w:r>
      <w:bookmarkEnd w:id="5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یأس پس از شرک، از بزرگ ترین گناهانست، که باعث جرأت در جمیع گناهان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 شخص را از بخشش الهی ناامید کرده در نتیجه گناهان بیشتری را مرتکب، و نه تنها خود </w:t>
      </w:r>
      <w:bookmarkStart w:id="52" w:name="pg9415_146923"/>
    </w:p>
    <w:p>
      <w:pPr>
        <w:pStyle w:val="BookText"/>
        <w:rPr/>
      </w:pPr>
      <w:bookmarkEnd w:id="52"/>
      <w:r>
        <w:rPr>
          <w:rFonts w:ascii="IRNazanin" w:hAnsi="IRNazanin" w:eastAsia="IRNazanin"/>
          <w:color w:val="111111"/>
          <w:sz w:val="28"/>
          <w:sz w:val="28"/>
          <w:szCs w:val="28"/>
          <w:rtl w:val="true"/>
          <w:lang w:bidi="fa-IR"/>
        </w:rPr>
        <w:t>بلکه عده ای را در گناه خود شریک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اهل ایمان هرگز قومی را که خدا بر آنان غضب کرده یار و دوست دار خود نگیرید که آن ها از عالم آخرت به کلی مأیوسند، چنان که کافران از اهل قبور نومیدند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53" w:name="__RefHeading___Toc5682010_2870459653"/>
      <w:bookmarkStart w:id="54" w:name="_Toc19"/>
      <w:bookmarkEnd w:id="53"/>
      <w:r>
        <w:rPr>
          <w:rtl w:val="true"/>
        </w:rPr>
        <w:t>بیداری قبل از مرگ</w:t>
      </w:r>
      <w:bookmarkEnd w:id="54"/>
    </w:p>
    <w:p>
      <w:pPr>
        <w:pStyle w:val="BookText"/>
        <w:rPr/>
      </w:pPr>
      <w:r>
        <w:rPr>
          <w:rFonts w:ascii="IRNazanin" w:hAnsi="IRNazanin" w:eastAsia="IRNazanin"/>
          <w:color w:val="111111"/>
          <w:sz w:val="28"/>
          <w:sz w:val="28"/>
          <w:szCs w:val="28"/>
          <w:rtl w:val="true"/>
          <w:lang w:bidi="fa-IR"/>
        </w:rPr>
        <w:t>چه بسا گناهکارانی با شقاوت و گناهان کبیره ای، پشیمان شده و به درگاه پروردگار توبه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کسی امید به نجات و سعادت آن 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آن‌جایی که خداوند، بار‌ها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بخشنده و مهربانم فضل الهی شامل حالشان شد و با حسن خاتمه زندگی از دنیا رفتند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مخریق، یهودی در جنگ اُحد به قبیله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پیغمبر آخرالزمان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یاریش نمی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شنبهاست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مربوط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آن منسوخ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اش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مخریق به تنهایی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 و ایمان آورد و مسلمان شد و اموال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تسلیم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در جنگ اُحد شمشیر زد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صدقات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p>
    <w:p>
      <w:pPr>
        <w:pStyle w:val="BookText"/>
        <w:rPr/>
      </w:pPr>
      <w:r>
        <w:rPr>
          <w:rFonts w:ascii="IRNazanin" w:hAnsi="IRNazanin" w:eastAsia="IRNazanin"/>
          <w:color w:val="111111"/>
          <w:sz w:val="28"/>
          <w:sz w:val="28"/>
          <w:szCs w:val="28"/>
          <w:rtl w:val="true"/>
          <w:lang w:bidi="fa-IR"/>
        </w:rPr>
        <w:t>اموال همین شخص پرداخت می شد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 توجه به اعمال چنین اشخاصی آیا فرد عاقل می‌تواند از پروردگار خود ناامید شود و دست از رستگاری خود بردارد؟</w:t>
      </w:r>
    </w:p>
    <w:p>
      <w:pPr>
        <w:pStyle w:val="BookText"/>
        <w:rPr/>
      </w:pPr>
      <w:r>
        <w:rPr>
          <w:rFonts w:ascii="IRNazanin" w:hAnsi="IRNazanin" w:eastAsia="IRNazanin"/>
          <w:color w:val="111111"/>
          <w:sz w:val="28"/>
          <w:sz w:val="28"/>
          <w:szCs w:val="28"/>
          <w:rtl w:val="true"/>
          <w:lang w:bidi="fa-IR"/>
        </w:rPr>
        <w:t>از این افراد خوشبخت وهدایت شده بسیارند، مانند حرّ بن یزید ریاحی</w:t>
      </w:r>
    </w:p>
    <w:p>
      <w:pPr>
        <w:pStyle w:val="BookText"/>
        <w:rPr/>
      </w:pPr>
      <w:r>
        <w:rPr>
          <w:rFonts w:ascii="IRNazanin" w:hAnsi="IRNazanin" w:eastAsia="IRNazanin"/>
          <w:color w:val="111111"/>
          <w:sz w:val="28"/>
          <w:sz w:val="28"/>
          <w:szCs w:val="28"/>
          <w:rtl w:val="true"/>
          <w:lang w:bidi="fa-IR"/>
        </w:rPr>
        <w:t xml:space="preserve">به آن بندگانم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به نفس خود کردند بگو هرگز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ناامید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همه گناهان شما را خواهد بخشید که او خدایی بسیار آمرزنده و مهربانست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درگاه خدای خود به توبه و انابه بازگردید و تسلیم امر او شوید، پیش از آن که عذاب قهر خدا فرا رسد و هیچ آن زمان نصرت و نجاتی نیابید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بالعکس کسانی بودند که در طول زندگی خود به عبادت و خداپرستی مشغول و حتی موردتوجه پروردگار، بودند که اسم اعظم به آن ها هدیه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آنجایی که شیطان یک لحظه آن ها را از یاد خدا غافل کرد، بندگی یک عمر خود را که بیش از دویست سال بوده به فنا داده و کافرشدند، که خداوند، اورا به سگی تشبیه فرموده، ازجمله بلعم بن باعورا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ما به مشیت نافذ خود می خواستیم با آن آیات او را رفعت مقام می بخشیدیم لیکن او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bookmarkStart w:id="55" w:name="pg9415_146927"/>
    </w:p>
    <w:p>
      <w:pPr>
        <w:pStyle w:val="BookText"/>
        <w:rPr/>
      </w:pPr>
      <w:bookmarkEnd w:id="55"/>
      <w:r>
        <w:rPr>
          <w:rFonts w:ascii="IRNazanin" w:hAnsi="IRNazanin" w:eastAsia="IRNazanin"/>
          <w:color w:val="111111"/>
          <w:sz w:val="28"/>
          <w:sz w:val="28"/>
          <w:szCs w:val="28"/>
          <w:rtl w:val="true"/>
          <w:lang w:bidi="fa-IR"/>
        </w:rPr>
        <w:t>فروماند و پیرو هوای نفس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مثل او و حکایت او به سگی ماند که اگر از او تعقیب کنی و یا او را به حال خود واگذاری به عَوعَو زبان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اینست مثل مردمی که آیات خدا را بعد از علم به آن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به خلق بگو باشد به فکر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دعای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من از نجات، نه از روی سوءظن به تو باشد بلکه کمی حسنات و زیادت سیات است و گرنه تو سزاواری که هیچ گنه کاری از تو مأیوس و ناامید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 خواست تا همه منافقان و مشرکان را عذاب کند که آن ها به خدا بدگمان بودند در صورتی که روزگار بد و هلاکت بر خود آن ها بود و خدا بر آنان خشم و لعن کرد و جهنم را که بسیار بد منزلگاهی است بر ایشان مهیا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56" w:name="__RefHeading___Toc5682012_2870459653"/>
      <w:bookmarkStart w:id="57" w:name="_Toc20"/>
      <w:bookmarkEnd w:id="56"/>
      <w:r>
        <w:rPr>
          <w:rtl w:val="true"/>
        </w:rPr>
        <w:t>امید به اجابت دعا</w:t>
      </w:r>
      <w:bookmarkEnd w:id="57"/>
    </w:p>
    <w:p>
      <w:pPr>
        <w:pStyle w:val="BookText"/>
        <w:rPr/>
      </w:pPr>
      <w:r>
        <w:rPr>
          <w:rFonts w:ascii="IRNazanin" w:hAnsi="IRNazanin" w:eastAsia="IRNazanin"/>
          <w:color w:val="111111"/>
          <w:sz w:val="28"/>
          <w:sz w:val="28"/>
          <w:szCs w:val="28"/>
          <w:rtl w:val="true"/>
          <w:lang w:bidi="fa-IR"/>
        </w:rPr>
        <w:t>حسن ظنّ به خداوند، یعنی امیدداشتن به بخشش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 توبه شود، خداوند می بخشد و یا دعایی کند اجابتمی‌فرماید، و اگر عمل خیری به جا آوری امید داشته باش که قبول می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بهترین دستور کتابی که بر شما از جانب خدا نازل شده </w:t>
      </w:r>
    </w:p>
    <w:p>
      <w:pPr>
        <w:pStyle w:val="BookText"/>
        <w:rPr/>
      </w:pPr>
      <w:r>
        <w:rPr>
          <w:rFonts w:ascii="IRNazanin" w:hAnsi="IRNazanin" w:eastAsia="IRNazanin"/>
          <w:color w:val="111111"/>
          <w:sz w:val="28"/>
          <w:sz w:val="28"/>
          <w:szCs w:val="28"/>
          <w:rtl w:val="true"/>
          <w:lang w:bidi="fa-IR"/>
        </w:rPr>
        <w:t xml:space="preserve">است، پیروی کنید پیش از آن که عذاب قهر حق به کیفر گناهان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آید و شما آگاه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نفسی به خود آید و فریاد واحسرتا برآرد و گوید ای وای بر من که جانب امر خدا را فرو گذاشتم و در حق خود ظلم و تفریط کردم و وعده های خدا را مسخره و استهزاء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ظن به مغفرت در هرحال نافع، بلکه لازم است و امید به ثواب های الهی بدون انجام به عمل خیر، جهل و غرور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خدایی که توبه بندگانش را می پذیرد و گناهانشان می بخشد و هرچه کنید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آنان که به خدا ایمان آورده و نیکوکار شوند مستجاب می گرداند و از فضل و کرم خود بر ثواب آن ها می افزاید اما برای کافران عذابی سخت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خاطر آرید وقتی که خدا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بندگان اگر شکر نعمت به جای آرید بر نعمت شما می‌افزاییم و اگر کفران کنید به عذاب شدید گرفتار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 پیغمبر، محققاً مرا خدا به راه راست هدایتکرده است، به دین استوار و آیین پاک ابراهیم که وجودش از لوث شرک و عقاید باطل مشرکین منزه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به خدای یکتا شرک و شریک نیاور وگرنه به نکوهش و </w:t>
      </w:r>
    </w:p>
    <w:p>
      <w:pPr>
        <w:pStyle w:val="BookText"/>
        <w:rPr/>
      </w:pPr>
      <w:r>
        <w:rPr>
          <w:rFonts w:ascii="IRNazanin" w:hAnsi="IRNazanin" w:eastAsia="IRNazanin"/>
          <w:color w:val="111111"/>
          <w:sz w:val="28"/>
          <w:sz w:val="28"/>
          <w:szCs w:val="28"/>
          <w:rtl w:val="true"/>
          <w:lang w:bidi="fa-IR"/>
        </w:rPr>
        <w:t>خذلان ابدی مبتلا خواهی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شیطان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هر کس از اولاد آدم پیروی تو کرد، با تو به دوزخ که پاداش کامل شماست کیفر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با جمله لشکر سواره و پیاده ات بر آن ها احاطه کن و در اموال و اولاد هم با ایشان شریک شو و به وعده های دروغ، آ ن ها را بفریب و مغرور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وعده شیطان چیزی جز غرور و فریب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را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تسلط نیست و تنها محافظت و نگهبانی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خدایی است که دو دریا را به هم درآمیخت که این آب گوارا و شیرین و آن دیگری شور و تلخ و بین این دو آب واسطه و حایلی قرارداد که همیشه از هم منفصل و جدا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هرگزآن دو دریا که آب این یک گوارا و شیرین و آن دیگر تلخ و شور است، یکسان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دو دریای آب شور و گوارا را به همدرآمیخت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پدیدآرنده آسمان و زمین، و چگونه وی را فرزندی تواند بود در صورتی که او را جفتی نیست و او همه چیز را آفریده و به همه امور عالم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وصف پروردگار یکتای شما که جزء او هیچ خدایی نیست و </w:t>
      </w:r>
    </w:p>
    <w:p>
      <w:pPr>
        <w:pStyle w:val="BookText"/>
        <w:rPr/>
      </w:pPr>
      <w:r>
        <w:rPr>
          <w:rFonts w:ascii="IRNazanin" w:hAnsi="IRNazanin" w:eastAsia="IRNazanin"/>
          <w:color w:val="111111"/>
          <w:sz w:val="28"/>
          <w:sz w:val="28"/>
          <w:szCs w:val="28"/>
          <w:rtl w:val="true"/>
          <w:lang w:bidi="fa-IR"/>
        </w:rPr>
        <w:t>آفریننده هر چیز اوست پس او را پرستش کنید که نگهبان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هیچ چشمی درک ننماید و حال آن که بینندگان را مشاهده می کند و او لطیف و نامريی و به همه چیز خلق آگاهست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خلق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نیستی صرف به وجود آمدند؟ یا خویشتن را خود خلق کردند؟ یا آن که آسمان ها و زمین را این مردم آفریدند؟ بلکه به یقین خدا را نشناختند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خلقت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بیافریدیم، پس چرا آفریننده را تصدیق نمی کنید؟ آیا نديدید که نخست شما نطفه ای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خود، آن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فرزند انسان آفریدید یا ما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مرگ را بر همه خلق مقدر ساختیم و هیچ کس بر قدرت ما سبقت نتوان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آدمی به رنج و زیانی در افتد، همان لحظه به هر حالت باشد از نشسته و خفته و ایستاده فوراً ما را بهدعا می‌خواند، آن گاه که رنج و زیانش برطرف شود باز به حال غفلت و غرور چنان بازمی گردد، که گویی هیچ ما را برای دفع ضرر و رنج خود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کفران و غفلت است که اعمال زشت تبه کاران را درنظرشان زیبا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در این قرآن هر گونه مثال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بیشتر از هر چیز با سخن حق به جدال و خصومت برخیزد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ایمان به خدا آورده و نیکوکار شدند، خدا به سبب همان ایمان آن ها را به راه سعادت و طریق بهشت رهبری کند تا به نعمت های ابدی بهشتی که نهر‌ها از زیر درختانش جاریست متنعم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نفس قدسی مطمئن و دل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حضور پروردگارت بازآی که تو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 های ابدی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راضی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بازآی و در صف بندگان خاص من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من داخل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58" w:name="pg9415_146936"/>
    </w:p>
    <w:p>
      <w:pPr>
        <w:pStyle w:val="Heading2"/>
        <w:numPr>
          <w:ilvl w:val="1"/>
          <w:numId w:val="1"/>
        </w:numPr>
        <w:rPr/>
      </w:pPr>
      <w:bookmarkStart w:id="59" w:name="__RefHeading___Toc5682014_2870459653"/>
      <w:bookmarkStart w:id="60" w:name="_Toc21"/>
      <w:bookmarkEnd w:id="58"/>
      <w:bookmarkEnd w:id="59"/>
      <w:r>
        <w:rPr/>
        <w:t>4</w:t>
      </w:r>
      <w:r>
        <w:rPr>
          <w:rtl w:val="true"/>
        </w:rPr>
        <w:t>-</w:t>
      </w:r>
      <w:r>
        <w:rPr>
          <w:rtl w:val="true"/>
        </w:rPr>
        <w:t>مكر و نيرنگ</w:t>
      </w:r>
      <w:bookmarkEnd w:id="60"/>
    </w:p>
    <w:p>
      <w:pPr>
        <w:pStyle w:val="Heading3"/>
        <w:numPr>
          <w:ilvl w:val="2"/>
          <w:numId w:val="1"/>
        </w:numPr>
        <w:rPr/>
      </w:pPr>
      <w:bookmarkStart w:id="61" w:name="__RefHeading___Toc5682016_2870459653"/>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مکر و نیرنگ، از گناهان کبیره و نابخشودنیست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 گران‌فروشی و فریب دادن نیز جزء همین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مکر و فریب کاری جایگاهش در آتش، من از همه مردم مکارتر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دغل گری و هرزه گری و خیانت کند، منزل در آتش دارد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کافرانی که پیش از اینان بودند، نیز مانند این ها مکر‌ها برای پایمال کردن حق اندیشیدند لیکن خدا، سقف بنای آن ها را از پایه ویران کرد و برسرشان فروریخت و عذاب خدا، از جایی که نمی فهمیدند، آن ها را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روز قیامت هم آنان را خار و ذلیل خواهندکرد و آن روز خواهندگفت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شریکان من که برای طرفداری آن ها با مومنان خصومت و جنگ بپا می کردید، اهل علم و دانش اظهارکنند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ذلت و خواری و عذاب به کافران </w:t>
      </w:r>
      <w:bookmarkStart w:id="63" w:name="pg9415_146938"/>
    </w:p>
    <w:p>
      <w:pPr>
        <w:pStyle w:val="BookText"/>
        <w:rPr/>
      </w:pPr>
      <w:bookmarkEnd w:id="63"/>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نباید مکر و خدعه کند، زیرا از جبريیل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مکار و خدعه گر در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مسلمانی را فریب دهد یا به او خیانت کند از ما نیست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با خدا مکر کردند، و خدا هم در مقابل با آن ها مکر کرد و خدا از همه کس بهتر مکر تواند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64" w:name="__RefHeading___Toc5682018_2870459653"/>
      <w:bookmarkStart w:id="65" w:name="_Toc23"/>
      <w:bookmarkEnd w:id="64"/>
      <w:r>
        <w:rPr>
          <w:rtl w:val="true"/>
        </w:rPr>
        <w:t>معنای مکر و خدعه</w:t>
      </w:r>
      <w:bookmarkEnd w:id="65"/>
    </w:p>
    <w:p>
      <w:pPr>
        <w:pStyle w:val="BookText"/>
        <w:rPr/>
      </w:pPr>
      <w:r>
        <w:rPr>
          <w:rFonts w:ascii="IRNazanin" w:hAnsi="IRNazanin" w:eastAsia="IRNazanin"/>
          <w:color w:val="111111"/>
          <w:sz w:val="28"/>
          <w:sz w:val="28"/>
          <w:szCs w:val="28"/>
          <w:rtl w:val="true"/>
          <w:lang w:bidi="fa-IR"/>
        </w:rPr>
        <w:t>مکر و خدعه یعنی قصد سوء و نیت بد کردن به دیگری مانند این که در ظاهر به شخصی محبت کند و در باطن با او دشمنی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ظاهر با او کاری ندارد، ولی در باطن در کمین است تا به او ضربه یا خیانتی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حیله گری و کلاه برداری و حقّه بازی و فریب کاری و نیرنگ و غیره که در بین بعضی از بی خبران است تماماً حرام و گناه کبیره محسوب و هر چه شدتش بیشتر باشد عقوبتش شدیدتر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اهل شهر و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نافرمانی خدا و اعمال ناشایسته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ایمنند که شبان گاه که در خوابند عذاب ما آن ها را فراگیرد؟ آیا اهل شهر و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یاد خدا و طاعت او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ایمنند به روز که سرگرم بازیچه دنیا هستند </w:t>
      </w:r>
      <w:bookmarkStart w:id="66" w:name="pg9415_146940"/>
    </w:p>
    <w:p>
      <w:pPr>
        <w:pStyle w:val="BookText"/>
        <w:rPr/>
      </w:pPr>
      <w:bookmarkEnd w:id="66"/>
      <w:r>
        <w:rPr>
          <w:rFonts w:ascii="IRNazanin" w:hAnsi="IRNazanin" w:eastAsia="IRNazanin"/>
          <w:color w:val="111111"/>
          <w:sz w:val="28"/>
          <w:sz w:val="28"/>
          <w:szCs w:val="28"/>
          <w:rtl w:val="true"/>
          <w:lang w:bidi="fa-IR"/>
        </w:rPr>
        <w:t xml:space="preserve">عذاب ما آنان را فرارسد؟ آیا از مکر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آزمایش و مجازات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و ایمن گردیده اند که از آن غافل نشوند مگر مردم زیانکار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بدتر، خدعه با مردم و غِشِّ در معامله است و آن مخلوط کردن جنس خوب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بازار دیدند عجب گندم خوبی است، از فروشنده قیمت آن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در آن کردند دیدند وسط آن از گندم های نامرغوب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فروشنده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غِشّ در معامله کند از ما نیست و روز قیامت با یهود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مکر و تزویر، اعمال بد کند، عذاب سختخواهد بود و فکر مکرشان به کلی نابود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این قبیل کار‌ها و اندیشه های بد، همه نزد خدا ناپسند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67" w:name="__RefHeading___Toc5682020_2870459653"/>
      <w:bookmarkStart w:id="68" w:name="_Toc24"/>
      <w:bookmarkEnd w:id="67"/>
      <w:r>
        <w:rPr>
          <w:rtl w:val="true"/>
        </w:rPr>
        <w:t>مهلت الهی</w:t>
      </w:r>
      <w:bookmarkEnd w:id="6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اقسام مکر الهی مهلت دادن به افرادی است که هرگاه گناه جدیدی می کنند خداوند، نعمت تازه و گشایش بیشتری را به آن 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متوجه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که خجل و متنبّه و پشیمان و توبه کنند بر عصیان و خلاف </w:t>
      </w:r>
    </w:p>
    <w:p>
      <w:pPr>
        <w:pStyle w:val="BookText"/>
        <w:rPr/>
      </w:pPr>
      <w:r>
        <w:rPr>
          <w:rFonts w:ascii="IRNazanin" w:hAnsi="IRNazanin" w:eastAsia="IRNazanin"/>
          <w:color w:val="111111"/>
          <w:sz w:val="28"/>
          <w:sz w:val="28"/>
          <w:szCs w:val="28"/>
          <w:rtl w:val="true"/>
          <w:lang w:bidi="fa-IR"/>
        </w:rPr>
        <w:t>کاری‌های خود می 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مهلت دادن ما ایشان را به حال آن ها بهتر خواهد بود، بلکه مهلت می دهیم برای امتحان تا بر سرکشی و طغیان خود بیفزایند و آنان را عذابی رسد که به آن خوار و ذلیل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آیات ما را تکذیب کردند، به زودی آن ها را به عذاب و هلاکت می افکنیم، از جايی که فهم آن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به آن ها مهلت دهیم که همانا مکر و عقاب ما بس شدید به آن ها فرا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پروردگار، اراده کند بنده ای را نعمتی عطا فرماید و آن بنده گناهی را مرتکب شود، خداوند بلافاصله او را به مصبیتی دچار می کند تا بفهمدکه این مصیبت در اثر گناهی است که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او را متذکر استغفار و توبه می کند تا متوجه لطف خداوند نسبت به بندگان خاص خود شود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خدايی که بخشنده گناه و پذیرنده توبه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منتقم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 ظالم بی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نمی شوند اشخاصی که گناه خود را کوچک شمرده و به جای آن که توبه و استغفار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bookmarkStart w:id="69" w:name="pg9415_146945"/>
    </w:p>
    <w:p>
      <w:pPr>
        <w:pStyle w:val="BookText"/>
        <w:rPr/>
      </w:pPr>
      <w:bookmarkEnd w:id="69"/>
      <w:r>
        <w:rPr>
          <w:rFonts w:ascii="IRNazanin" w:hAnsi="IRNazanin" w:eastAsia="IRNazanin"/>
          <w:color w:val="111111"/>
          <w:sz w:val="28"/>
          <w:sz w:val="28"/>
          <w:szCs w:val="28"/>
          <w:rtl w:val="true"/>
          <w:lang w:bidi="fa-IR"/>
        </w:rPr>
        <w:t>من که گناهی نکردم، دیگران را ببین که چه کار‌ها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عفو الهی بی نصیب هستند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خواهند تا خدا و اهل ایمان را فریب دهند و حال آن که فریب ندهند مگر خود را، و این را از سفاهت نمی دانند؟ دل های آن ها مریض است، پس خدا بر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بیفزاید و برای آن ها عذاب دردناک به دین سبب که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در زمین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 که تنها به صلاح 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ایشان سخت مفسدند ولی خود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70" w:name="__RefHeading___Toc5682022_2870459653"/>
      <w:bookmarkStart w:id="71" w:name="_Toc25"/>
      <w:bookmarkEnd w:id="70"/>
      <w:r>
        <w:rPr>
          <w:rtl w:val="true"/>
        </w:rPr>
        <w:t>دانایان، خدا ترسند</w:t>
      </w:r>
      <w:bookmarkEnd w:id="71"/>
    </w:p>
    <w:p>
      <w:pPr>
        <w:pStyle w:val="BookText"/>
        <w:rPr/>
      </w:pPr>
      <w:r>
        <w:rPr>
          <w:rFonts w:ascii="IRNazanin" w:hAnsi="IRNazanin" w:eastAsia="IRNazanin"/>
          <w:color w:val="111111"/>
          <w:sz w:val="28"/>
          <w:sz w:val="28"/>
          <w:szCs w:val="28"/>
          <w:rtl w:val="true"/>
          <w:lang w:bidi="fa-IR"/>
        </w:rPr>
        <w:t>هرکس، در هر مقام و موقعیتی باید از مکر و قهر و عذاب الهی ترسناک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نترسیدن از عقاب پروردگار، در اثر نداشتن یاضعف ایمان به خدا، و روز جزا و یا مغرور به آیات رحمت الهی، باعث معصیت شده و خود را از لطف الهی دور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مردم چنین پنداشتند که به صرف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ایمان به خدا، آوردیم رهاشان کنند و بر این دعوی هیچ امتحانشان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برای آدمی جز آن چه به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جزایی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همه مثل ها می 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روشن شود، و به جز مردم دانشمند کسی تعقل آن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عمل خیری انجام دهد، آن نعمتی است که خداوند، توفیق آن را به او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چنین توفیقاتی شکر الهی به جاآورد، و گرنه خداوند، او را موفق به عمل خیر نکند، و شاید مورد خذلان واقع شود و گناهی از او صادر گردد که باعث از بین رفتن اعمال خیر گذشته هم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که من مالک نفع و ضرر خویش نیستم، مگر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خواسته، و اگر من از غیب جزء آن چه به وحی می دانم آگاه بودم بر خیر و نفع خود همیشه می افزودم و هیچ گاه زیان و رنج نمی‌دیدم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به خلق بگو که شما باید منحصراً به فضل و رحمت خدا، شادمان شوید که آن بهتر و مفیدتر از ثروتی است که بر خود اندوخته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بر تو ضرری خواهد هیچ کس دفع آن نتواندکرد و اگر خیر و رحمتی خواهد باز احدی رد آن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فضل و رحمت حق به هرکس از بندگان بخواهد البته می رسد و </w:t>
      </w:r>
      <w:bookmarkStart w:id="72" w:name="pg9415_146949"/>
    </w:p>
    <w:p>
      <w:pPr>
        <w:pStyle w:val="BookText"/>
        <w:rPr/>
      </w:pPr>
      <w:bookmarkEnd w:id="72"/>
      <w:r>
        <w:rPr>
          <w:rFonts w:ascii="IRNazanin" w:hAnsi="IRNazanin" w:eastAsia="IRNazanin"/>
          <w:color w:val="111111"/>
          <w:sz w:val="28"/>
          <w:sz w:val="28"/>
          <w:szCs w:val="28"/>
          <w:rtl w:val="true"/>
          <w:lang w:bidi="fa-IR"/>
        </w:rPr>
        <w:t>اوست خدایی آمرزنده مهربان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73" w:name="__RefHeading___Toc5682024_2870459653"/>
      <w:bookmarkStart w:id="74" w:name="_Toc26"/>
      <w:bookmarkEnd w:id="73"/>
      <w:r>
        <w:rPr>
          <w:rtl w:val="true"/>
        </w:rPr>
        <w:t>دعا سبب توجه و آمرزش پروردگار است</w:t>
      </w:r>
      <w:bookmarkEnd w:id="74"/>
    </w:p>
    <w:p>
      <w:pPr>
        <w:pStyle w:val="BookText"/>
        <w:rPr/>
      </w:pPr>
      <w:r>
        <w:rPr>
          <w:rFonts w:ascii="IRNazanin" w:hAnsi="IRNazanin" w:eastAsia="IRNazanin"/>
          <w:color w:val="111111"/>
          <w:sz w:val="28"/>
          <w:sz w:val="28"/>
          <w:szCs w:val="28"/>
          <w:rtl w:val="true"/>
          <w:lang w:bidi="fa-IR"/>
        </w:rPr>
        <w:t>اُم سلّمه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نصف شبی دیدم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گوشه خانه ایستادند و دست ها را به دعا بلندکردند و نالان و گریان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نعمتی را که به من عطا فرمودی از من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دچار شماتت دشمن و حسود مفرما خدایا مرا به بدی هایی که از آن ها بیرونم آوردی بازمگردان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یک لحظه به خودم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دیدن حال آن حضرت و شنیدن این جملات گریان شدم که پیامبر خدا، چنین گریان و التماس از خدا درخواست خیر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کردم چگونه گریان نباشم حال آن که شما با آن مقامی که دارید این گونه سخن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به حال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نترسم وقتی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خاطر یک لحظه به خودش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شد که مورد تنبیه خداگردید و مدتی در شکم ماهی زندانی بود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آن بندگان نیکو به عهد و نذر خود وفا می کنند و از قهر خدا در روزی که شرّ و سختیش همه اهل محشر را فرا گیرد </w:t>
      </w:r>
      <w:bookmarkStart w:id="75" w:name="pg9415_146951"/>
    </w:p>
    <w:p>
      <w:pPr>
        <w:pStyle w:val="BookText"/>
        <w:rPr/>
      </w:pPr>
      <w:bookmarkEnd w:id="75"/>
      <w:r>
        <w:rPr>
          <w:rFonts w:ascii="IRNazanin" w:hAnsi="IRNazanin" w:eastAsia="IRNazanin"/>
          <w:color w:val="111111"/>
          <w:sz w:val="28"/>
          <w:sz w:val="28"/>
          <w:szCs w:val="28"/>
          <w:rtl w:val="true"/>
          <w:lang w:bidi="fa-IR"/>
        </w:rPr>
        <w:t>می 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جزء بازیچه کودکان و هوسرانی بی خردان هیچ نیست و همانا سرای دیگر اهل تقوی را نیکوتر است، آیا تعقل و اندیشه در این نمی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از خدا بترسید و بیندیشید از آن روزی که نه هیچ پدری را به جای فرزند و نه هیچ فرزندی را به جای پدر پاداش و کیفرکنند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وعده خدا حق 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 شما را از زندگانی دنیا فریب ندهد و از عقاب خدا، شیطان به عفو و کرمش سخت مغرورتان نگرداند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76" w:name="__RefHeading___Toc5682026_2870459653"/>
      <w:bookmarkStart w:id="77" w:name="_Toc27"/>
      <w:bookmarkEnd w:id="76"/>
      <w:r>
        <w:rPr>
          <w:rtl w:val="true"/>
        </w:rPr>
        <w:t>نیرنگ با خدا و بندگان او</w:t>
      </w:r>
      <w:bookmarkEnd w:id="77"/>
    </w:p>
    <w:p>
      <w:pPr>
        <w:pStyle w:val="BookText"/>
        <w:rPr/>
      </w:pPr>
      <w:r>
        <w:rPr>
          <w:rFonts w:ascii="IRNazanin" w:hAnsi="IRNazanin" w:eastAsia="IRNazanin"/>
          <w:color w:val="111111"/>
          <w:sz w:val="28"/>
          <w:sz w:val="28"/>
          <w:szCs w:val="28"/>
          <w:rtl w:val="true"/>
          <w:lang w:bidi="fa-IR"/>
        </w:rPr>
        <w:t>بدترین عمل، نیرنگ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کفر خود را پنهان کرده و در ظاهر اظهار اسلام و ایمان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خواهند تا خدا و اهل ایمان را فریب دهند و حال آن‌که فریب ندهند مگر خود را، و این را از سفاهت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مسلمانی دو رو و دو زبان باشد، یعنی در حضور برادرش از او تعریف و تمجیدکند و پشت سر، از وی تکذیب و بدگویی نماید این شخص روز قیامت در حالی محشور می شود که دو زبان از آتش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چه از رنج و مصائب به شما می رسد همه از دست اعمال زشت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خدا بسیاری از </w:t>
      </w:r>
    </w:p>
    <w:p>
      <w:pPr>
        <w:pStyle w:val="BookText"/>
        <w:rPr/>
      </w:pPr>
      <w:r>
        <w:rPr>
          <w:rFonts w:ascii="IRNazanin" w:hAnsi="IRNazanin" w:eastAsia="IRNazanin"/>
          <w:color w:val="111111"/>
          <w:sz w:val="28"/>
          <w:sz w:val="28"/>
          <w:szCs w:val="28"/>
          <w:rtl w:val="true"/>
          <w:lang w:bidi="fa-IR"/>
        </w:rPr>
        <w:t>اعمال بد را عفو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ها ایمان آورند و پرهیزکار شوند، محققاً بهره ای که از خداوند، نصیب آن ها شود بهتر از هر چیز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در زمین و آسمان هاست همه به تسبیح و ستایش خدایی که مقتدر و حکیم است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اید، چرا چیزی به زبان می گویید که در مقام عمل خلاف آن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که سخنی بگویید و خلاف آن کنید که بسیار سخت خدا را به خشم و غضب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عهد که با خدا و خلق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عهد و پیمان خود وفا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اطمینان نداری دنبال نکن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گاه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و دل ها همه مسئولند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شما را به سختی ها چون ترس و گرسنگی و نقصان اموال و نفوس و آفات زراعت بیازماییم و بشارت ومژده آسایش از آن سختی ها، صابران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 گاه بر آدمی بعد از آن که او را رنج و زیانی رسید، رحمتی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دراین صورت باید برای محو آیات و رسولان حق مکر و سیاست به کاربرند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مکر و سیاست </w:t>
      </w:r>
    </w:p>
    <w:p>
      <w:pPr>
        <w:pStyle w:val="BookText"/>
        <w:rPr/>
      </w:pPr>
      <w:r>
        <w:rPr>
          <w:rFonts w:ascii="IRNazanin" w:hAnsi="IRNazanin" w:eastAsia="IRNazanin"/>
          <w:color w:val="111111"/>
          <w:sz w:val="28"/>
          <w:sz w:val="28"/>
          <w:szCs w:val="28"/>
          <w:rtl w:val="true"/>
          <w:lang w:bidi="fa-IR"/>
        </w:rPr>
        <w:t xml:space="preserve">الهی کامل تر و سریع تر است، که رسولان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مکرهای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که می خواستند در زمین تکبر و گردن کشی کنند و مکر اندیشیدند و مکر زشت و مکر بدکاری، جز صاحبش احدی را هلاک نخواهد کرد و آیا اینان جز آن که به طریقه امم گذشته هلاک شوند، انتظاری دارند، و طریقه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هلاک بداندیشان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مبدل نخواهد شد و طریقه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تغییر نمی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بر کردار زشت خود مکر‌ها می اندیشند، آیا از این بلا ایمنند که خدا همه را به زمین فروبرد یا از جایی که پی نبرد عذابی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که به امانت ها و عهد و پیمان خود کاملاً وفا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بر نمازهاشان محافظت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 وارث مقام عالی بهشتند، که بهشت فردوس ارث آنخوبان و منزل گاه ابدی آن پاکانست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78" w:name="pg9415_146957"/>
    </w:p>
    <w:p>
      <w:pPr>
        <w:pStyle w:val="Heading2"/>
        <w:numPr>
          <w:ilvl w:val="1"/>
          <w:numId w:val="1"/>
        </w:numPr>
        <w:rPr/>
      </w:pPr>
      <w:bookmarkStart w:id="79" w:name="__RefHeading___Toc5682028_2870459653"/>
      <w:bookmarkStart w:id="80" w:name="_Toc28"/>
      <w:bookmarkEnd w:id="78"/>
      <w:bookmarkEnd w:id="79"/>
      <w:r>
        <w:rPr/>
        <w:t>5</w:t>
      </w:r>
      <w:r>
        <w:rPr>
          <w:rtl w:val="true"/>
        </w:rPr>
        <w:t>-</w:t>
      </w:r>
      <w:r>
        <w:rPr>
          <w:rtl w:val="true"/>
        </w:rPr>
        <w:t>نماز</w:t>
      </w:r>
      <w:bookmarkEnd w:id="80"/>
    </w:p>
    <w:p>
      <w:pPr>
        <w:pStyle w:val="Heading3"/>
        <w:numPr>
          <w:ilvl w:val="2"/>
          <w:numId w:val="1"/>
        </w:numPr>
        <w:rPr/>
      </w:pPr>
      <w:bookmarkStart w:id="81" w:name="__RefHeading___Toc5682030_2870459653"/>
      <w:bookmarkStart w:id="82" w:name="_Toc29"/>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نماز از مهم ترین واجبات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موقعیت و هر مکان در وقت تعیین شده باید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دستور خداوند و فرمایشات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اقامه نماز در اول وقت شرعی باید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بیش از یکصد آیه در مورد اقامه نماز همراه با پراخت زکات و کمک به یتیمان و فقراء آمده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پروردگار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آفرید به فرشتگان دستور داد، بر او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می خواست هم آدم را تکریم کند و هم به او بیاموزد که باید پروردگار خود را تعظیم و تکریم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مخصوص خدواند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فرشتگان به آدم به خاطر قدرت الهی در آفرینش چنین موجودی بود، که باری تعالی در قرآن می فرماید</w:t>
      </w:r>
      <w:r>
        <w:rPr>
          <w:rFonts w:eastAsia="IRNazanin" w:cs="IRNazanin"/>
          <w:color w:val="111111"/>
          <w:sz w:val="28"/>
          <w:szCs w:val="28"/>
          <w:rtl w:val="true"/>
          <w:lang w:bidi="fa-IR"/>
        </w:rPr>
        <w:t xml:space="preserve">.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فَتَبارَکَ اللّه اَحسَنُ الخالِقین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قسمتی از 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83" w:name="pg9415_146959"/>
    </w:p>
    <w:p>
      <w:pPr>
        <w:pStyle w:val="Heading3"/>
        <w:numPr>
          <w:ilvl w:val="2"/>
          <w:numId w:val="1"/>
        </w:numPr>
        <w:rPr/>
      </w:pPr>
      <w:bookmarkStart w:id="84" w:name="__RefHeading___Toc5682032_2870459653"/>
      <w:bookmarkStart w:id="85" w:name="_Toc30"/>
      <w:bookmarkEnd w:id="83"/>
      <w:bookmarkEnd w:id="84"/>
      <w:r>
        <w:rPr>
          <w:rtl w:val="true"/>
        </w:rPr>
        <w:t>فرق است بین اقامه و خواندن نماز</w:t>
      </w:r>
      <w:bookmarkEnd w:id="85"/>
    </w:p>
    <w:p>
      <w:pPr>
        <w:pStyle w:val="BookText"/>
        <w:rPr/>
      </w:pPr>
      <w:r>
        <w:rPr>
          <w:rFonts w:ascii="IRNazanin" w:hAnsi="IRNazanin" w:eastAsia="IRNazanin"/>
          <w:color w:val="111111"/>
          <w:sz w:val="28"/>
          <w:sz w:val="28"/>
          <w:szCs w:val="28"/>
          <w:rtl w:val="true"/>
          <w:lang w:bidi="fa-IR"/>
        </w:rPr>
        <w:t>اقامه، یعنی به پاداشتن نماز با تمام وجود و حواس جمع در فهم معانی و درک آن، و هیچ گونه افکاری در ذهن خود نگذرانی به جز نماز و معبود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نماز یعنی طوطی وار و بدون فهم از معانی آن ودرک آن که مقابل چه کسی ایستاده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از دستورات پروردگار و فرمایشات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ارتباط با نماز به کتاب تاریخ انبیاء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غلامرضا نشاط مراجعه فرمايید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را که از کتاب آسمانی، قرآن بر تو وحی شد، بر خلق تلاوت کن و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 ترین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آر که همانا نماز است که اهل نماز را از هر کار زشت و منکر باز می دارد و همانا ذکر خدا،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 از اندیشه‌ي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 به هر چه کنید آگاهست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وقت زوال آفتاب تا اول تاریکی شب بپا دار و نماز صبح را نیز به جای آر که آن به حقیقت مشهود نظر فرشتگان شب و فرشتگان 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متوسل به کتاب آسمانی شدند و نماز بپا داشتند که ما اجر درستکاران را ضایع نخواهیم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نماز را در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پا دارید و نیز در ساعت تاریکی شب که البته خوبی ونیکوکاری های شما، </w:t>
      </w:r>
    </w:p>
    <w:p>
      <w:pPr>
        <w:pStyle w:val="BookText"/>
        <w:rPr/>
      </w:pPr>
      <w:r>
        <w:rPr>
          <w:rFonts w:ascii="IRNazanin" w:hAnsi="IRNazanin" w:eastAsia="IRNazanin"/>
          <w:color w:val="111111"/>
          <w:sz w:val="28"/>
          <w:sz w:val="28"/>
          <w:szCs w:val="28"/>
          <w:rtl w:val="true"/>
          <w:lang w:bidi="fa-IR"/>
        </w:rPr>
        <w:t>زشتی و بدکاری هایتان را نابود می سازد، این یادآوری برای اهل ذکر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به پای دارید و زکات بدهید و با خداپرستانحق را پرستش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یاری خواهید و در کار‌ها صبر و تحمل نمايید و نماز به جای آورید، چه آن که امر نماز در دین سخت مهم و بزرگ خواهد بود و کاری دشوار است، مگر بر خداپرستان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 پیغمبر، همانا نماز و طاعت و کلیه اعمال من وحیات و ممات من همه برای خداست که پروردگار جهانیاست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مریم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اهل بیت خود را به ادای نماز و پرداخت زکات وادار نمايید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سوره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 را ضایع کرده و به امور نفسانی مشغولند، این ها به زودی کیفر گمراهی خود را خواهند دید، مگر آن که توبه کنند و به خدا ایمان آورند و نیکوکار شوند، در این صورت گناهشان بخشیده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همیشه اهل بیت خود را به ادای نماز و زکات امر می کرد و او نزد خدا بنده‌ي پسندیده ای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جانشین آن مردم خداپرست، قومی شدند که نماز را ضایع گذارده و شهوت نفس را پیروی کردند و این ها </w:t>
      </w:r>
      <w:bookmarkStart w:id="86" w:name="pg9415_146963"/>
    </w:p>
    <w:p>
      <w:pPr>
        <w:pStyle w:val="BookText"/>
        <w:rPr/>
      </w:pPr>
      <w:bookmarkEnd w:id="86"/>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را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کس که توبه کند و به خدا ایمان آرد و نیکوکار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گناهش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بی‌هیچ ستم به بهشت ابدداخل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87" w:name="__RefHeading___Toc5682034_2870459653"/>
      <w:bookmarkStart w:id="88" w:name="_Toc31"/>
      <w:bookmarkEnd w:id="87"/>
      <w:r>
        <w:rPr>
          <w:rtl w:val="true"/>
        </w:rPr>
        <w:t>ترک نماز به صورت عمداً</w:t>
      </w:r>
      <w:bookmarkEnd w:id="88"/>
    </w:p>
    <w:p>
      <w:pPr>
        <w:pStyle w:val="BookText"/>
        <w:rPr/>
      </w:pPr>
      <w:r>
        <w:rPr>
          <w:rFonts w:ascii="IRNazanin" w:hAnsi="IRNazanin" w:eastAsia="IRNazanin"/>
          <w:color w:val="111111"/>
          <w:sz w:val="28"/>
          <w:sz w:val="28"/>
          <w:szCs w:val="28"/>
          <w:rtl w:val="true"/>
          <w:lang w:bidi="fa-IR"/>
        </w:rPr>
        <w:t>طبق دستور قرآن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از احکام بدیهی و ضروری اسلام است، و نخواندن آن کفر و شخص منکر نماز از اسلام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نماز، انکار رسالت و قبول نداشتن قرآن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منکر نماز نباشد و حق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قرآن را قبول و معتقد به واجب بودن نماز باشد، ولی از روی تنبلی و مسامحه ترک نماز کند چنین شخصی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خلاف آن چه خدا فرستاده حکم کند چنین کس از فاسقان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از روی عمد ترک نکنید، زیرا کسی که از این رو نماز را ترک کند از ملت اسلام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مسلمان را کافر می کند ترک نماز واجب است، که فاصله بین ایمان و کفر ترک نماز می‌باشد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رسد به کسی که نماز را سبک بشمارد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نوبت آن نرسیده که گرویدگان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بیاد خدا خاشع گردد، و به آن چه از حق نازل شده به دل توجه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خدا و پیغمبر و کتابی که بر او نازل شده ایمان آورده بودند، البته کافران را دوست خود نمی‌گرفتند، ولیکن بسیاری از آن ها فاسق و بد گردارند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ها دوستی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احکام که خدا به تو فرستاده تقاضای تغییر کنند، پس هرگاه از حکم خدا روی گردانیدند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 می خواهد آن ها را به عقوبت بعض گناهانشان گرفتار سازد و همانا بسیاری از مردم فاسق و بدکارند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نیست قسم به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شب تار چون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صبح نبوت چون جهان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قرآن یکی از بزرگترین 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شما آدمیان هرکه بخواهد پیش افتد یا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در گرو عملی است که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اهل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باغ های بهشت متنعمند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احوال دوزخیان گنه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شما رو چه عمل به عذاب دوزخ </w:t>
      </w:r>
    </w:p>
    <w:p>
      <w:pPr>
        <w:pStyle w:val="BookText"/>
        <w:rPr/>
      </w:pPr>
      <w:r>
        <w:rPr>
          <w:rFonts w:ascii="IRNazanin" w:hAnsi="IRNazanin" w:eastAsia="IRNazanin"/>
          <w:color w:val="111111"/>
          <w:sz w:val="28"/>
          <w:sz w:val="28"/>
          <w:szCs w:val="28"/>
          <w:rtl w:val="true"/>
          <w:lang w:bidi="fa-IR"/>
        </w:rPr>
        <w:t>درافکند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جواب دهند که ما از نمازگذاران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ومسکینی را طعام ندادیم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خدای یکتا، هیچ خدایی جز من نیست پس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یگانگی بپرست و نماز را مخصوصاً برای یاد ما به پا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کسی است که به خدای عالم و روز قیامت و فرشتگان و کتاب آسمانی و پیغمبران ایمان آرد و دارایی خود را در راه دوستی خدا به خویشاوندان و یتیمان و فقیران و رهگذران و گدایان بدهد و هم خود در آزاد کردن بندگان صرف کند و نماز به پا دارد و زکات مال به مستحق برساند و با هرکه عهد بسته به موقع خود وفا کند و در کارزار و سختی ها صبور و شکیبا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دین اوصاف آراسته باشند، آن ها به حقیقت راستگویان عالم و آن ها پرهیزکارانند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نماز به پا می دارند و زکات فقیران را ادا می‌کنند و به عالم آخرت کاملاً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آنان از لطف پروردگار خویش به راه راست هستند و هم آنان رستگاران عالمند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نماز باید توجه و مواظبت کامل داشته باشید، خصوصاً نماز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اطاعت خدا قیام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آنان که اهل ایمان و نیکوکارند و نماز به پا دارند و زکات بدهند آنان نزد پروردگار پاداش نیکو خواهند داشت و هرگز ترس از آینده و اندوه از گذشته نخواهند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خدا را 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هستند که اگر در روی زمین به آنان اقتدار و تمکین دهیم نماز به پا می دارند و زکات به مستحقان می دهند و امر به معروف و نهی از منکر می‌کنند و می دانند که عاقبت کار‌ها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89" w:name="pg9415_146971"/>
    </w:p>
    <w:p>
      <w:pPr>
        <w:pStyle w:val="Heading2"/>
        <w:numPr>
          <w:ilvl w:val="1"/>
          <w:numId w:val="1"/>
        </w:numPr>
        <w:rPr/>
      </w:pPr>
      <w:bookmarkStart w:id="90" w:name="__RefHeading___Toc5682036_2870459653"/>
      <w:bookmarkStart w:id="91" w:name="_Toc32"/>
      <w:bookmarkEnd w:id="89"/>
      <w:bookmarkEnd w:id="90"/>
      <w:r>
        <w:rPr/>
        <w:t>6</w:t>
      </w:r>
      <w:r>
        <w:rPr>
          <w:rtl w:val="true"/>
        </w:rPr>
        <w:t>-</w:t>
      </w:r>
      <w:r>
        <w:rPr>
          <w:rtl w:val="true"/>
        </w:rPr>
        <w:t>روزه</w:t>
      </w:r>
      <w:bookmarkEnd w:id="91"/>
    </w:p>
    <w:p>
      <w:pPr>
        <w:pStyle w:val="BookText"/>
        <w:rPr/>
      </w:pPr>
      <w:r>
        <w:rPr>
          <w:rFonts w:ascii="IRNazanin" w:hAnsi="IRNazanin" w:eastAsia="IRNazanin"/>
          <w:color w:val="111111"/>
          <w:sz w:val="28"/>
          <w:sz w:val="28"/>
          <w:szCs w:val="28"/>
          <w:rtl w:val="true"/>
          <w:lang w:bidi="fa-IR"/>
        </w:rPr>
        <w:t>ای اهل ایمان بر شما هم روزه داشتن فرض گردید، چنان‌که امم گذشته را نیز فرض شده، و این دستور برای آنست که شما پرهیزکار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پس از نماز از واجبات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تنها به نخوردن آب و غذا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اثر روزه تقوی و خداپرستی است، اراده انسان زیاد شده و خود را از شهوت دور می دارد، که می‌تواند نسبت به مال و ناموس دیگران هم کنترل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عاطفه را تقویت کرده، و رنج گرسنگی و کمبودهای بیچارگان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باعث اجتناب از گناه و روی به بندگی و عبادت خداوند می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وسائل الشیعه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 باید از مخالفت با حق، دروغ، گناه، غیبت، حسادت، فحاشی، خشم، طعنه، ظلم، مردم آزاری، سخن چینی، معاشرت با فاسدان و فاسقان و حرام خواری دوری کند، و کوشا در نماز اول وقت، صبر، صداقت و همیشه به یاد قیامت باشد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فقط مخصوص ماه مبارک نیست، یک بنده حقیقی و خداپرست باید همیشه این صفات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دستورات الهی سرباز زند و بدرفتار با خانواده و در معیشت آنان باشد، و یا پدر و مادر از او راضی نباشند، روزه او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نهمین ماه از ماه های قمری و تنها ماهی است که نام آن در قرآن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فضایل این ماه، آن که کتاب های آسمانی، تورات و انجیل و زبور و قرآن در این ماه نازل شده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آخرین جمعه ماه شعبان برای آماده کردن اصحاب جهت استقبال از ماه رمضان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ماه خدا همراه با برکت، آمرزش و رحمت به سوی شما روی آورده این ماه نزد خدا بهترین ماه هاست، روزهای آن بهترین روز‌ها و شب های آن بهترین شب هاست، و ساعات این ماه بهترین ساعات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است که به مهمانی خدا دعوت شده‌اید و از کسانی هستید که مورد اکرام خدا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شما دراین ماه ثواب تسبیح حق را دارد و خوابتان ثواب عبادت، اعمالتان در آن مقبول و دعاهایتان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کسی است که از آمرزش الهی دراین ماه بزرگ محروم گردد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ماه رمضان ماهی است که قرآن در آن نازل شده،برای هدایت بشر و برای راهنمایی و تشخیص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دریابد ماه رمضان را، روزه بدارد، و هر کس ناخوش و یا در سفر باشد به عدد آن چه روزه خورده از ماه های دیگر روزه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برای شما حکم را آسان خواسته و تکلیف را مشکل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عدد روزه را تکمیل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عظمت یاد کنید که شما را به دین اسلام هدایت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این نعمت بزرگ سپاس گزاری کرده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هرکس از یاد من اعراض کند همانا معیشتش تنگ شود و روز قیامت نابینا محشورش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چرا مرا نابینا محشورکردی و حال آن که من بینا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آیات ما برای هدایت تو آمد، همه را به طاق فراموشی و غفلت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تو را فراموش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ما هر کس را که ظلم و نافرمانی کند و ایمان به آیات خدا نیاورد مجازات سخت می کنیم با آن که هنوز عذاب آخرتش سخت‌تر و پاینده 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92" w:name="pg9415_146977"/>
    </w:p>
    <w:p>
      <w:pPr>
        <w:pStyle w:val="Heading2"/>
        <w:numPr>
          <w:ilvl w:val="1"/>
          <w:numId w:val="1"/>
        </w:numPr>
        <w:rPr/>
      </w:pPr>
      <w:bookmarkStart w:id="93" w:name="__RefHeading___Toc5682038_2870459653"/>
      <w:bookmarkStart w:id="94" w:name="_Toc33"/>
      <w:bookmarkEnd w:id="92"/>
      <w:bookmarkEnd w:id="93"/>
      <w:r>
        <w:rPr/>
        <w:t>7</w:t>
      </w:r>
      <w:r>
        <w:rPr>
          <w:rtl w:val="true"/>
        </w:rPr>
        <w:t>-</w:t>
      </w:r>
      <w:r>
        <w:rPr>
          <w:rtl w:val="true"/>
        </w:rPr>
        <w:t>امر به معروف و نهي از منكر</w:t>
      </w:r>
      <w:bookmarkEnd w:id="94"/>
    </w:p>
    <w:p>
      <w:pPr>
        <w:pStyle w:val="BookText"/>
        <w:rPr/>
      </w:pPr>
      <w:r>
        <w:rPr>
          <w:rFonts w:ascii="IRNazanin" w:hAnsi="IRNazanin" w:eastAsia="IRNazanin"/>
          <w:color w:val="111111"/>
          <w:sz w:val="28"/>
          <w:sz w:val="28"/>
          <w:szCs w:val="28"/>
          <w:rtl w:val="true"/>
          <w:lang w:bidi="fa-IR"/>
        </w:rPr>
        <w:t>خداوند آیاتش را برای راهنمايی شما بیان می کند، باشد که به مقام سعادت هدایت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قسمتیاز آیه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واجبات الهی امربه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وجود چهار شرط واجب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باید علم به معروف و منکر، چیزی را که می‌خواهد به دیگری امر و نهی کند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بداند امر و نهی او فایده و اثر مثبت دارد، در غیر این صورت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مفسده ای برای شخص امر و نهی کننده، چه از نظر آبرو، جان و مال و غیره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معروف را ترک، یا منکری را مرتکب شده، سپس از کار خود پشیمان گردیده و از آن کار دست برداشته دیگر امر و نهی واجب نیست</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نیکان آن ها هستند که هرگاه کار ناشایسته از ایشان سر زند یا ظلمی به نفس خویش کنند خدا را بیاد آرند و از گناه خود به درگاه خدا توبه و استغفار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هیچ کس نمی‌تواند گناه خلق را بیامرزد، و آن ها هستند که اصرار در زشتکاری نکنند، چون به زشتی معصیت آگاهند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 هرگاه ضرری یا مفسده ای معلوم یا مظنون برای طرفین باشد امر به معروف و نهی از منکر واجب نیست و از شخص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امر و نهی واجب می شود که باید با زبان خوش و مهربانی انجام گیرد تاتأثیر بهتری در شخص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او با کمال آرامی و نرمی سخن گويید، باشد که از این خواب غفلت و غرور بیدار و متذکر شود، یا از خدا بترسد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تو و امتت در امور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بدی خلق را به بهترین عمل پاداش ده تا همان کس که گويی با تو بر سر دشمنی است دوست و خویش تو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مومنین با دل و دست و زبان نهی از منکر می کنند، ایشان تمام جهات خیر را دارا هستند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برخی از شما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دانا و با تقواترند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p>
    <w:p>
      <w:pPr>
        <w:pStyle w:val="BookText"/>
        <w:rPr/>
      </w:pPr>
      <w:r>
        <w:rPr>
          <w:rFonts w:ascii="IRNazanin" w:hAnsi="IRNazanin" w:eastAsia="IRNazanin"/>
          <w:color w:val="111111"/>
          <w:sz w:val="28"/>
          <w:sz w:val="28"/>
          <w:szCs w:val="28"/>
          <w:rtl w:val="true"/>
          <w:lang w:bidi="fa-IR"/>
        </w:rPr>
        <w:t>را به خیر و صلاح دعوت کنند و مردم را به نیکوکاری امر و از بدکاری نهی کنند و اینان به حقیقت واسطه هدایت خلق هستند در دو عالم، که در کمال فیروز بختی و رستگاری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دین، دوستی با دوستان اهل بیت و دشمنی با دشمنان ایشان و پیروی و متابعت ازآن هاست</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حقیقی آن هايی هستند که به خدا و رسولش ایمان و اعتقاد کامل دارند و هرگاه در کاری که حضور واجتماعشان با رسول لازم باشد حاضر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متابعت از اهل بیت همان دستورات الهی است که در قرآن آمده،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بحث پیروی از دستورات داده شده، پیرامون امر به معروف و نهی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کنید، که در غیر این صورت دعای شما مستجاب نمی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امت من امر به معروف و نهی از منکر را ترک کنند منتظر عذاب و قهرالهی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از جمله وحی های خداوند، به من </w:t>
      </w:r>
    </w:p>
    <w:p>
      <w:pPr>
        <w:pStyle w:val="BookText"/>
        <w:rPr/>
      </w:pPr>
      <w:r>
        <w:rPr>
          <w:rFonts w:ascii="IRNazanin" w:hAnsi="IRNazanin" w:eastAsia="IRNazanin"/>
          <w:color w:val="111111"/>
          <w:sz w:val="28"/>
          <w:sz w:val="28"/>
          <w:szCs w:val="28"/>
          <w:rtl w:val="true"/>
          <w:lang w:bidi="fa-IR"/>
        </w:rPr>
        <w:t>این بود که هر کس دوستی از دوستان مرا خوار کند با من در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پروردگارا، دوست تو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است که از او پیمان گرفتم بر دوستی و پیروی از تو و از وصّی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ذریّه و نژاد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کسانی که معترض و مزاحم دوستان 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مردمی برخیزند که چهره ی ایشان گوشت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ایشان کسانی هستند که مؤمنین را آزرده و در برابر ایشان ایستادند و با آن ها دشمنی ورزیدند و در دینشان سخت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می شود ایشان را به دوزخ برند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آن مردمی که خلق را به عدل و درستی خوانند،نیز دشمن شده و به قتل رسانند، ای پیغمبر آن ها را به عذاب سخت دردناک بشارت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95" w:name="pg9415_146985"/>
    </w:p>
    <w:p>
      <w:pPr>
        <w:pStyle w:val="Heading2"/>
        <w:numPr>
          <w:ilvl w:val="1"/>
          <w:numId w:val="1"/>
        </w:numPr>
        <w:rPr/>
      </w:pPr>
      <w:bookmarkStart w:id="96" w:name="__RefHeading___Toc5682040_2870459653"/>
      <w:bookmarkStart w:id="97" w:name="_Toc34"/>
      <w:bookmarkEnd w:id="95"/>
      <w:bookmarkEnd w:id="96"/>
      <w:r>
        <w:rPr/>
        <w:t>8</w:t>
      </w:r>
      <w:r>
        <w:rPr>
          <w:rtl w:val="true"/>
        </w:rPr>
        <w:t>-</w:t>
      </w:r>
      <w:r>
        <w:rPr>
          <w:rtl w:val="true"/>
        </w:rPr>
        <w:t>خمس و زكات</w:t>
      </w:r>
      <w:bookmarkEnd w:id="97"/>
    </w:p>
    <w:p>
      <w:pPr>
        <w:pStyle w:val="BookText"/>
        <w:rPr/>
      </w:pPr>
      <w:r>
        <w:rPr>
          <w:rFonts w:ascii="IRNazanin" w:hAnsi="IRNazanin" w:eastAsia="IRNazanin"/>
          <w:color w:val="111111"/>
          <w:sz w:val="28"/>
          <w:sz w:val="28"/>
          <w:szCs w:val="28"/>
          <w:rtl w:val="true"/>
          <w:lang w:bidi="fa-IR"/>
        </w:rPr>
        <w:t>در قرآن بیش از یکصد آیه در ارتباط با نماز، همراه با پرداخت زکات و خمس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زکات نمی دهند و آخرت را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ایمان آورده و نیکوکار شدند پاداش بی پایان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شش بار در قرآن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 شامل ضرر مالی است، و غنیمت به هر چیزی که انسان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شامل هر گونه درآمدی اعمّ از کسب و کار و تجارت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نظر قرآن و روایات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اهمیت ویژه ای برخوردار است اگر کسی خمس نپردازد، مالش حلال نمی شود و نمی تواند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پنجم آن مربوط است به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و غیره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 مؤمنان بدانید که هر چه به شما غنیمت و فایده رسد خمس آن خاص خدا و رسول و خویشان او و یتیمان </w:t>
      </w:r>
    </w:p>
    <w:p>
      <w:pPr>
        <w:pStyle w:val="BookText"/>
        <w:rPr/>
      </w:pPr>
      <w:r>
        <w:rPr>
          <w:rFonts w:ascii="IRNazanin" w:hAnsi="IRNazanin" w:eastAsia="IRNazanin"/>
          <w:color w:val="111111"/>
          <w:sz w:val="28"/>
          <w:sz w:val="28"/>
          <w:szCs w:val="28"/>
          <w:rtl w:val="true"/>
          <w:lang w:bidi="fa-IR"/>
        </w:rPr>
        <w:t>و فقیران و در راه سفر ماندگان است، به آن 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اگربه خدا و به آن چه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فرقان، روزی که دو سپاه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نازل فرموده ایمان آورده اید و بدانید که خدا بر هر چیز قادر و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مصرف صدقات منحصراً مخصوص به این هشت طایفه است، فقیران و عاجزان و متصدیان اداره صدقات و برای تالیف 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متمایل کردن بیگانگان به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بندگان و قرض داران و در راه خدا و به راه درماندگان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مصارف هشت گانه فرض و حکم خداست، که خدا بر تمام حکم و مصالح امور آگاهست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دستور الهی زکات بر سادات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از محل خمس نیازهای آن ها را تامین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جهت محرومیت های جامعه، خمس و زکات را واجب کرده که اگر همگی به این دستور الهی عمل می کردند فقیری در اجتماع مسلمین وجود نداشت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خمس و زکات مال خود را نپردازد در دنیا برکت از مالش برداشته می شود و قیامت خداوند، او را در صحرایی با اژدهایی که بر او مسلّط است رها می کند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آن چه که خدا از اموال کافران دیار، به رسول خود غنیمت داد آن متعلق به خدا و رسول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خویشاوندان رسول است و یتیمان و فقیران و راه گذاران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برای آنست که غنائم، دولت توانگران را بیفزاید و شما آن چه رسول حق دستور دهد بگیرید و هرچه نهی کند واگذارید و از خدا بترسید که عقاب خدا بسیار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خود را با صدقه دادن درمان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ازخرج کردن مال خود در راه خیر بخل ورزد، مبتلا می شود به چند برابر آن که در راه شرّ صرف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حضرت نپرداختن خمس و زکات است</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که ذکات مال خود را به فقرا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هستند که هنگام انفاق به مسکینان اسراف نکرده و بخل هم نورزند، بلکه در احسان میانه رو و معتدل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مددجو و گیرنده کمک هم باید شاکر خداوند باشد تا نعمت بر او افزون گردد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از قول مسمع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بودم، سائلی از آن حضرت </w:t>
      </w:r>
    </w:p>
    <w:p>
      <w:pPr>
        <w:pStyle w:val="BookText"/>
        <w:rPr/>
      </w:pPr>
      <w:r>
        <w:rPr>
          <w:rFonts w:ascii="IRNazanin" w:hAnsi="IRNazanin" w:eastAsia="IRNazanin"/>
          <w:color w:val="111111"/>
          <w:sz w:val="28"/>
          <w:sz w:val="28"/>
          <w:szCs w:val="28"/>
          <w:rtl w:val="true"/>
          <w:lang w:bidi="fa-IR"/>
        </w:rPr>
        <w:t>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دادند خوشه‌ي انگوری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این حاجتی نیست، اگر پولی باشد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وسعت دهد و چیزی به او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دیگری آمد، حضرت سه حبّه از انگور به او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گرفت و شکر خدا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مقدار زیادی از انگور به او دادند، باز سائل شکر خدای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غلام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پول همراه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بیست درهم را به سائل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سائل شکر نعمت های خدا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پیراهن خود را درآوردند و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گرفت و پوشید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خداوند، به تو پاداش نیک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حضرت را نشناخت و چون دعا به حضرت کرد، دیگر چیزی به او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هم‌چنان شکر خداوند می نمود، حضرت امام پیوسته به او عطا می کردند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راه خدا انفاق می کنند، موجب تقرب نزد خدا و دعای رسول است، آری آگاه شوید که انفاق آن ها موجب قرب به خداست و البته خدا آنان را در سرای رحمت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 گرداند، که خدا بسیار آمرزنده و مهربانست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تا بتوانید خداترس و پرهیزکار باشید و سخن حق بشنوید و اطاعت کنید و از مال خود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به فقیران انفاق کنید و کسانی که از خوی لئامت و بخل نفس خود محفوظ مانند، آن ها رستگاران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بندگان محتاج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دهید خدا برای شما چندین برابر گرداند و هم از گناه شما درگذرد، و خدا از شکر و احسان خلق،نیکو پاداش دهد و بر گناهشان بردبار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دوزخ آنان را می خواند، که از خدا رو گردانیده و با حق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دنیا را جمع کرده و همه را ذخیره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مخلوقی طبعاً سخت حریص و بی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 و زیانی به او رسد، سخت جزع و بی قراری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مال و دولتی به او رو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ورزد و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مگر نمازگذاران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دایم در نماز و طاعت الهی عمر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در مال و دارایی خود حقی معین و معلوم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فقیران سائل و فقیران آبرومند محروم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روز قیامت و جزا را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از قهر و عذاب خدای خویش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عذاب خدا هیچ کس ایمن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اندام خود را از شهوت رانی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 زنان حلال و کنیزان ملکی خویش که از اعمال شهوت هیچ </w:t>
      </w:r>
    </w:p>
    <w:p>
      <w:pPr>
        <w:pStyle w:val="BookText"/>
        <w:rPr/>
      </w:pPr>
      <w:r>
        <w:rPr>
          <w:rFonts w:ascii="IRNazanin" w:hAnsi="IRNazanin" w:eastAsia="IRNazanin"/>
          <w:color w:val="111111"/>
          <w:sz w:val="28"/>
          <w:sz w:val="28"/>
          <w:szCs w:val="28"/>
          <w:rtl w:val="true"/>
          <w:lang w:bidi="fa-IR"/>
        </w:rPr>
        <w:t>ملامت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غیر از این کند به حقیقت متعدی و ستم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امانت وعهد و پیمانشان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برای شهادت به حق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نماز خود را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جامع این اوصاف هستند در باغ ها با عزت و احترام متنعمند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بسیاری از علما و راهبان اموال مردم را به باطل طعمه خود می کنند و خلق را از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 کنند و کسانی که طلا و نقره را گنجینه و ذخیره می کنند و در راه خدا انفاق نمی کنند، آن ها را به عذاب دردناک بشارت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آن کس را که روز جزا را انکار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یتیم را از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بر طعام فقیر ترغیب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 نمازگذاران که دل از یاد خدا غافل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طاعتی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 و خودنمایی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و احسان را از فقیران منع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مومنان ندانسته اند که محققاً خدا توبه بندگان را می‌پذیرد و خدا صدقه آن ها را قبول می فرماید و البته خدا بسیار توبه پذیر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98" w:name="pg9415_146998"/>
    </w:p>
    <w:p>
      <w:pPr>
        <w:pStyle w:val="Heading2"/>
        <w:numPr>
          <w:ilvl w:val="1"/>
          <w:numId w:val="1"/>
        </w:numPr>
        <w:rPr/>
      </w:pPr>
      <w:bookmarkStart w:id="99" w:name="__RefHeading___Toc5682042_2870459653"/>
      <w:bookmarkStart w:id="100" w:name="_Toc35"/>
      <w:bookmarkEnd w:id="98"/>
      <w:bookmarkEnd w:id="99"/>
      <w:r>
        <w:rPr/>
        <w:t>9</w:t>
      </w:r>
      <w:r>
        <w:rPr>
          <w:rtl w:val="true"/>
        </w:rPr>
        <w:t>-</w:t>
      </w:r>
      <w:r>
        <w:rPr>
          <w:rtl w:val="true"/>
        </w:rPr>
        <w:t>عاق والدين</w:t>
      </w:r>
      <w:bookmarkEnd w:id="100"/>
    </w:p>
    <w:p>
      <w:pPr>
        <w:pStyle w:val="Heading3"/>
        <w:numPr>
          <w:ilvl w:val="2"/>
          <w:numId w:val="1"/>
        </w:numPr>
        <w:rPr/>
      </w:pPr>
      <w:bookmarkStart w:id="101" w:name="__RefHeading___Toc5682044_2870459653"/>
      <w:bookmarkStart w:id="102" w:name="_Toc36"/>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دیگر از گناهان کبیره عاق والدین است،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گناه بعد از شرک به خدا، عاق والدین است و آن گناهی است که در قرآن و احادیث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عذاب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 تنها در زمانزنده بودن نیست، چه بسا پس از فوت در صورتی که فرزند به فکر آنان نباشد و خیراتی، چه مادی یا معنوی برای پدر و مادرش هدیه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ممات هم می توانند فزند خود را عاق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از این متاع ناقابل دنیوی که به طایف ای از مردم کافر برای امتحان دادیم، البته بپوش، و بر اینان اندوه مخور و اهل ایمان را زیر پر و بال علم و حکمت خودگیر و با کمال حسن خلق بپروران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پدر و مادر خود را بیازارد، مرا آزرده و هر که مرا اذیت کرده، خدا را آزرده که آزار کننده خدا،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عاق والدین باشد، هر عمل خوبی به جا آورد، هرگز از او پذیرفته </w:t>
      </w:r>
    </w:p>
    <w:p>
      <w:pPr>
        <w:pStyle w:val="BookText"/>
        <w:rPr/>
      </w:pPr>
      <w:r>
        <w:rPr>
          <w:rFonts w:ascii="IRNazanin" w:hAnsi="IRNazanin" w:eastAsia="IRNazanin"/>
          <w:color w:val="111111"/>
          <w:sz w:val="28"/>
          <w:sz w:val="28"/>
          <w:szCs w:val="28"/>
          <w:rtl w:val="true"/>
          <w:lang w:bidi="fa-IR"/>
        </w:rPr>
        <w:t>نیست و داخل بهشت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 پدر و مادر، تنها جسمی و روحی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با غیظ به پدر و مادر بنگرد، درحالی که حتی والدین بر او ستم کرده باشند، خداوند نماز و عبادات او را نمی پذیرد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ناخلف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پدر و مادر را بگوید اُف بر شما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وظیفه دارد رعایت کامل ادب در گفتار و کردار خود داشته باشد که باعث آزار و اذیت پدر و مادر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نیکی به پدر و مادر مساوی است با یک سال 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پدر ومادر کفاره گناهانست، و خوشنودی والدین، خوشنودی خداوند است و دعای ملائکه بدرقه فرزندی است که به پدر و مادر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سه مرتبه نیکی به مادر را سفارش و تاکید فرمودند، در مرتبه چهارم سفارش خدمت به پدر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مستحبی باشی و مادر تو را صداکرد باید نماز را ر‌ها و به مادر برسی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زیر پای مادران است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103" w:name="pg9415_147002"/>
    </w:p>
    <w:p>
      <w:pPr>
        <w:pStyle w:val="BookText"/>
        <w:rPr/>
      </w:pPr>
      <w:bookmarkEnd w:id="103"/>
      <w:r>
        <w:rPr>
          <w:rFonts w:ascii="IRNazanin" w:hAnsi="IRNazanin" w:eastAsia="IRNazanin"/>
          <w:color w:val="111111"/>
          <w:sz w:val="28"/>
          <w:sz w:val="28"/>
          <w:szCs w:val="28"/>
          <w:rtl w:val="true"/>
          <w:lang w:bidi="fa-IR"/>
        </w:rPr>
        <w:t>و ما به هر انسانی سفارش کردیم که در حق پدر و مادر نیکی کن به خصوص مادر که بار حمل فرزند برداشته، تا مدت دو سال که طفل را از شیر بازگرفته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رنج و ناتوانیش افزوده، بسیار نیکی و سپاس گزاری کن و نخست شکر من که خالق و منعم و آن گاه شکر پدر و مادر به جای آور که بازگشت خلق به سوی من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الهی در مورد پدر و مادر، کافر هم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نافرمانی خدا و رسول کند و تجاوز از حدود احکام الهی نماید او را به آتشی درافکند که همیشه در آن معذب است و همواره در عذاب خواری و ذلت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104" w:name="__RefHeading___Toc5682046_2870459653"/>
      <w:bookmarkStart w:id="105" w:name="_Toc37"/>
      <w:bookmarkEnd w:id="104"/>
      <w:r>
        <w:rPr>
          <w:rtl w:val="true"/>
        </w:rPr>
        <w:t>نیکی به پدر و مادر از منظر قرآن</w:t>
      </w:r>
      <w:bookmarkEnd w:id="105"/>
    </w:p>
    <w:p>
      <w:pPr>
        <w:pStyle w:val="BookText"/>
        <w:rPr/>
      </w:pPr>
      <w:r>
        <w:rPr>
          <w:rFonts w:ascii="IRNazanin" w:hAnsi="IRNazanin" w:eastAsia="IRNazanin"/>
          <w:color w:val="111111"/>
          <w:sz w:val="28"/>
          <w:sz w:val="28"/>
          <w:szCs w:val="28"/>
          <w:rtl w:val="true"/>
          <w:lang w:bidi="fa-IR"/>
        </w:rPr>
        <w:t>از آیات قرآن و اخبار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برداشت می شود که آزردن و ناراحت کردن پدر و مادر، حرام و از گناهان کبیره است و احسان و نیکی به ایشان واجب و ترک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احسان به پدر و مادر فرقی میان آن دو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بِالوالِدَینِ اِحسانا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جز خدای را نپرستید و نیکی کنید درباره پدر و مادر و خویشان و یتیمان و فقیران و به زبان خوش با مردم تکلم </w:t>
      </w:r>
    </w:p>
    <w:p>
      <w:pPr>
        <w:pStyle w:val="BookText"/>
        <w:rPr/>
      </w:pPr>
      <w:r>
        <w:rPr>
          <w:rFonts w:ascii="IRNazanin" w:hAnsi="IRNazanin" w:eastAsia="IRNazanin"/>
          <w:color w:val="111111"/>
          <w:sz w:val="28"/>
          <w:sz w:val="28"/>
          <w:szCs w:val="28"/>
          <w:rtl w:val="true"/>
          <w:lang w:bidi="fa-IR"/>
        </w:rPr>
        <w:t>کنید و نماز به پای دارید و زکات مال خود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امر نمودیم که مرا و والدین خود را سپاس‌گزار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آدمیان سفارش کردیم که در حق پدر و مادر نیکی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 پروردگارت که جز او را نپرستید و به پدر و مادر خود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موضوع آن که خداوند، پس از پرستش خود سفارش پدر و مادر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پدر و مادر یعنی در مصاحبت با ایشان نیکو صحبت کنی و اگر چیزی لازم داشتید، پیش از آن که از تو درخواست کنند به آن ها بدهی و ناگفته رفع احتیاجات ایشان را مرتفع کنی و هیچ گاه صدای خود را بر آن ها بلند نکن و نگاه تند بر ایشان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کهخوشنودی والدین خوشنودی خداست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خدای تو حکم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او هیچ‌کس را نپرستید و درباره پدر و مادر نیکویی کنید و چنان که هر دو یا یکی از آن ها پیر و سال خورده شوند زنهار کلمه ای که رنجیده خاطر شوند نگویید و کمترین آزار به آن ها مرسانید و با ایشان با اکرام </w:t>
      </w:r>
      <w:bookmarkStart w:id="106" w:name="pg9415_147006"/>
    </w:p>
    <w:p>
      <w:pPr>
        <w:pStyle w:val="BookText"/>
        <w:rPr/>
      </w:pPr>
      <w:bookmarkEnd w:id="106"/>
      <w:r>
        <w:rPr>
          <w:rFonts w:ascii="IRNazanin" w:hAnsi="IRNazanin" w:eastAsia="IRNazanin"/>
          <w:color w:val="111111"/>
          <w:sz w:val="28"/>
          <w:sz w:val="28"/>
          <w:szCs w:val="28"/>
          <w:rtl w:val="true"/>
          <w:lang w:bidi="fa-IR"/>
        </w:rPr>
        <w:t>و احترام سخن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پر و بال تواضع و تکریم را با کمال مهربانی نزدشان بگستران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چنان که پدر و مادر، مرا از کودکی به مهربانی بپرورند تو در حق آن ها رحمت و مهربانی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107" w:name="__RefHeading___Toc5682048_2870459653"/>
      <w:bookmarkStart w:id="108" w:name="_Toc38"/>
      <w:bookmarkEnd w:id="107"/>
      <w:r>
        <w:rPr>
          <w:rtl w:val="true"/>
        </w:rPr>
        <w:t>حضرت یعقوب</w:t>
      </w:r>
      <w:r>
        <w:rPr>
          <w:rtl w:val="true"/>
        </w:rPr>
        <w:t>(</w:t>
      </w:r>
      <w:r>
        <w:rPr>
          <w:rtl w:val="true"/>
        </w:rPr>
        <w:t>ع</w:t>
      </w:r>
      <w:r>
        <w:rPr>
          <w:rtl w:val="true"/>
        </w:rPr>
        <w:t xml:space="preserve">) </w:t>
      </w:r>
      <w:r>
        <w:rPr>
          <w:rtl w:val="true"/>
        </w:rPr>
        <w:t xml:space="preserve">و فرزندش حضرت یوسف </w:t>
      </w:r>
      <w:r>
        <w:rPr>
          <w:rtl w:val="true"/>
        </w:rPr>
        <w:t>(</w:t>
      </w:r>
      <w:r>
        <w:rPr>
          <w:rtl w:val="true"/>
        </w:rPr>
        <w:t>ع</w:t>
      </w:r>
      <w:r>
        <w:rPr>
          <w:rtl w:val="true"/>
        </w:rPr>
        <w:t>)</w:t>
      </w:r>
      <w:bookmarkEnd w:id="108"/>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ملاقات فرزندش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مصر وارد دربار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احترام پدر نکرد و از جای خود به پا نه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حال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و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بازکن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کف دست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بود؟ جبرائیل،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نبوت از صلب تو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رعایت احترام پدر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نسل تو پیغمبر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آثار وضعی عدم خدمت به پدر و مادر، حسن خاتمه و عاقبت به خیری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سختی های جان دادن بر او آسان و درجاتبهشت را صاحب شود، باید به پدر و مادر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دعای پدر و مادر در حق فرزند مستجاب است، حتی پدر و مادری که فوت شدند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پیغمبر از تو سوال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چه انفاق کنیم؟ بگو هر آن چه از مال خود انفاق کنید درباره‌ي پدر و مادر </w:t>
      </w:r>
      <w:bookmarkStart w:id="109" w:name="pg9415_147008"/>
    </w:p>
    <w:p>
      <w:pPr>
        <w:pStyle w:val="BookText"/>
        <w:rPr/>
      </w:pPr>
      <w:bookmarkEnd w:id="109"/>
      <w:r>
        <w:rPr>
          <w:rFonts w:ascii="IRNazanin" w:hAnsi="IRNazanin" w:eastAsia="IRNazanin"/>
          <w:color w:val="111111"/>
          <w:sz w:val="28"/>
          <w:sz w:val="28"/>
          <w:szCs w:val="28"/>
          <w:rtl w:val="true"/>
          <w:lang w:bidi="fa-IR"/>
        </w:rPr>
        <w:t>و خویشان و فقیران و راه گذران رواست و هر نیکويی کنید خدا، بر آن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3"/>
        <w:numPr>
          <w:ilvl w:val="2"/>
          <w:numId w:val="1"/>
        </w:numPr>
        <w:rPr/>
      </w:pPr>
      <w:bookmarkStart w:id="110" w:name="__RefHeading___Toc5682050_2870459653"/>
      <w:bookmarkStart w:id="111" w:name="_Toc39"/>
      <w:bookmarkEnd w:id="110"/>
      <w:r>
        <w:rPr>
          <w:rtl w:val="true"/>
        </w:rPr>
        <w:t>وظیفه فرزند، پس از مرگ پدر و مادر</w:t>
      </w:r>
      <w:bookmarkEnd w:id="111"/>
    </w:p>
    <w:p>
      <w:pPr>
        <w:pStyle w:val="BookText"/>
        <w:rPr/>
      </w:pPr>
      <w:r>
        <w:rPr>
          <w:rFonts w:ascii="IRNazanin" w:hAnsi="IRNazanin" w:eastAsia="IRNazanin"/>
          <w:color w:val="111111"/>
          <w:sz w:val="28"/>
          <w:sz w:val="28"/>
          <w:szCs w:val="28"/>
          <w:rtl w:val="true"/>
          <w:lang w:bidi="fa-IR"/>
        </w:rPr>
        <w:t>اگر واجباتی از پدر و مادر به عمل نیامده باید توسط فرزند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و روزه و حج و غیره، هم چنین اگر بدهی دنیوی دارند باید بپردازد و آن چه را وصیت کردند، عمل کند، و اولاد تا آخر عمرش جهت پدر و مادر صدقه دهد و اعمال مستحبی را به قصد ایشان به انجام رساند و از خداوند، برای آن ها طلب مغفرت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الهی مرا و پدر و مادر من و هر که با ایمان به خانه من داخل شوند و مردان و زنان با ایمان عالم را ببخش و بیامرز و ستم کاران را بر هلاک و عذابشان بیفزای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محبت آمیز به پدر و مادر ثواب یک حج قبول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والدین عمر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اسم صدا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آن ها راه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خشنودیپدر و مادر از فرزند، خشنودی پروردگار و ناراحتی آن ها از اولاد خشم خدا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کردن افضل بر انفاق است، پس پدر و مادر را مراقب باشید، ادب به جا آورید، اطاعت و محبت کنید که حّد و مرز ندارد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112" w:name="pg9415_147010"/>
    </w:p>
    <w:p>
      <w:pPr>
        <w:pStyle w:val="BookText"/>
        <w:rPr/>
      </w:pPr>
      <w:bookmarkEnd w:id="112"/>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والدین بزرگترین واجب از واجبات خداست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سه پدر دارد که باید احترام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صلبی كه او را به وجود آورده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پدری، که به او علم و دانش آموخته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عیالش که پدر او هم محسوب می شود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5682052_2870459653"/>
      <w:bookmarkStart w:id="114" w:name="_Toc40"/>
      <w:bookmarkEnd w:id="113"/>
      <w:r>
        <w:rPr>
          <w:rtl w:val="true"/>
        </w:rPr>
        <w:t>اثرات عاق والدین</w:t>
      </w:r>
      <w:bookmarkEnd w:id="114"/>
    </w:p>
    <w:p>
      <w:pPr>
        <w:pStyle w:val="BookText"/>
        <w:rPr/>
      </w:pPr>
      <w:r>
        <w:rPr>
          <w:rFonts w:ascii="IRNazanin" w:hAnsi="IRNazanin" w:eastAsia="IRNazanin"/>
          <w:color w:val="111111"/>
          <w:sz w:val="28"/>
          <w:sz w:val="28"/>
          <w:szCs w:val="28"/>
          <w:rtl w:val="true"/>
          <w:lang w:bidi="fa-IR"/>
        </w:rPr>
        <w:t>عاق والدین منحصر به عقوبت های اخروی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عاق از گناهانی است که آثار وضعی دنیوی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گناه است که خداوند، عقوبت آن ها را در دنیا تعجیل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بندگانش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کردن در مقابل احسان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حکمت عقوبت دنیوی، برای عبرت دیگران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وصله رحم، باعث شود خداوند، سختی های مرگ را بر او آسان فرماید و هیچ گاه مبتلا به تهی دستی نشود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یکتا را پرستید و هیچ چیزی را شریک او نگیرید و نسبت به پدر و مادر و خویشان و یتیمان و فقیران و همسایه که بیگانه است و دوستان موافق و رهگذران و بندگان و پرستاران زیردست که تصرف شما هستند، در حق همه نیکی و مهربانی کنید که خدا مردم خودپسند متکبّر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حق پدر و مادر خود بسیار نیکی کرد و هرگز به احدی ستم نکرد و معصیت خدا را مرتکب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حق بر او باد در روز ولادتش و روز وفاتش و روزی که برای زندگی ابدی برانگیخته خواهدشد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در این سه روز سخت به لطف خدا محتاجند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نیکویی با مادر توصیه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115" w:name="pg9415_147014"/>
    </w:p>
    <w:p>
      <w:pPr>
        <w:pStyle w:val="Heading2"/>
        <w:numPr>
          <w:ilvl w:val="1"/>
          <w:numId w:val="1"/>
        </w:numPr>
        <w:rPr/>
      </w:pPr>
      <w:bookmarkStart w:id="116" w:name="__RefHeading___Toc5682054_2870459653"/>
      <w:bookmarkStart w:id="117" w:name="_Toc41"/>
      <w:bookmarkEnd w:id="115"/>
      <w:bookmarkEnd w:id="116"/>
      <w:r>
        <w:rPr/>
        <w:t>10</w:t>
      </w:r>
      <w:r>
        <w:rPr>
          <w:rtl w:val="true"/>
        </w:rPr>
        <w:t>-</w:t>
      </w:r>
      <w:r>
        <w:rPr>
          <w:rtl w:val="true"/>
        </w:rPr>
        <w:t>قطع رحم</w:t>
      </w:r>
      <w:bookmarkEnd w:id="117"/>
    </w:p>
    <w:p>
      <w:pPr>
        <w:pStyle w:val="BookText"/>
        <w:rPr/>
      </w:pPr>
      <w:r>
        <w:rPr>
          <w:rFonts w:ascii="IRNazanin" w:hAnsi="IRNazanin" w:eastAsia="IRNazanin"/>
          <w:color w:val="111111"/>
          <w:sz w:val="28"/>
          <w:sz w:val="28"/>
          <w:szCs w:val="28"/>
          <w:rtl w:val="true"/>
          <w:lang w:bidi="fa-IR"/>
        </w:rPr>
        <w:t>یکی دیگر از گناهان کبیره قطع رحم است، که در ارتباط با آن سفارش و تاکید بسیار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دین را زایل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عمر را کوتاه می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 کدام عمل نزد خدا، بدترین عمل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و 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شکایت نزد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بستگان مرا آزار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می خواهی مثل او قطع رحم و ترک احسان کنی؟ اگر چنین کنی خداوند، در دنیا و آخرت نظر لطفش را از شما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او بدی می کند، تو در حق او و خانواده اش محبت کن، دراین‌صورت او پشیمان می شود و با محبت به طرف تو خواهد آمد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هم آن چه را خدا، امر به پیوند آن کرده اطاعت می کنند و از خدا، می ترسند و از سختی هنگام حساب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طلب رضای خدا، راه صبر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می دارند و از آن چه نصیبشان کردیم به فقرا پنهان و آشکار انفاق می کنند و در عوض بدی های مردم نیکی می کنند اینان هستند که عاقبت منزل گاه نیکو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رحم داخل بهشت نمی‌شود و دعای او مستجاب نمی گردد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قطع رحم کند، خداوند، رحمت دنیوی و اخروی خود را از آن ها برمی دارد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قول حضرترسول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و سفارش می کنم حاضرین و غائبین از امتم را و کسانی که هنوز به دنیا نیامده اند تا روز قیامت که صله رحم نمایند، هر چند فاصله بین آن ها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صله رحم از اموری است که خداوند، آن را جزء دین قرارداده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پس از پیمان بستن، عهد خدا را شکستند و هم آن چه خدا امر به پیوند آن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صله رحم و دوستی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گشتند و در روی زمین فساد و فتنه کردند، </w:t>
      </w:r>
    </w:p>
    <w:p>
      <w:pPr>
        <w:pStyle w:val="BookText"/>
        <w:rPr/>
      </w:pPr>
      <w:r>
        <w:rPr>
          <w:rFonts w:ascii="IRNazanin" w:hAnsi="IRNazanin" w:eastAsia="IRNazanin"/>
          <w:color w:val="111111"/>
          <w:sz w:val="28"/>
          <w:sz w:val="28"/>
          <w:szCs w:val="28"/>
          <w:rtl w:val="true"/>
          <w:lang w:bidi="fa-IR"/>
        </w:rPr>
        <w:t>اینان را لعن خدا و منزل گاه عذاب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سه امر، دو موردی قرار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دارید و زکات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بخواند و زکات ندهد، نمازش پذیرفته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کرده، به سپاس گزاری از خودش و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شکر خدا را به جای آوردی ولی والدین را تکریم نکردی، شکر خدا هم قبول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داده، به تقوی از خودش و 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صله‌رحم نکند امر به تقوی را هم اطاعت نکرده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می شکنند عهد خدا را، پس از آن که محکم بستند و می برند آن چه را که خدا امر به پیوند آن کرده است که رحم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امر نموده به صله رحم وایشان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میان اهل آن فساد می کنند، به حقیقت زیانکار آن 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عمر را زیاد می‌کند و خانه ها را آباد و باعث آسانی حساب در روز جزاست و از مرگ بد یعنی عاقبت به شرّی تبدیل به عاقبت به خیر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بستگان بروید، اگر آنان اعتنایی نکنند، هر چند به یک سلام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صله رحم زیادی اموال را به همراه خواهد داشت، و کمک مالی به فامیل بیست و چهار برابر نسبت به دیگر کمک ها پاداش دارد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ارحام کوتاهی نکنید که همانا خدا مراقب اعمال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18" w:name="pg9415_147022"/>
    </w:p>
    <w:p>
      <w:pPr>
        <w:pStyle w:val="Heading2"/>
        <w:numPr>
          <w:ilvl w:val="1"/>
          <w:numId w:val="1"/>
        </w:numPr>
        <w:rPr/>
      </w:pPr>
      <w:bookmarkStart w:id="119" w:name="__RefHeading___Toc5682056_2870459653"/>
      <w:bookmarkStart w:id="120" w:name="_Toc42"/>
      <w:bookmarkEnd w:id="118"/>
      <w:bookmarkEnd w:id="119"/>
      <w:r>
        <w:rPr/>
        <w:t>11</w:t>
      </w:r>
      <w:r>
        <w:rPr>
          <w:rtl w:val="true"/>
        </w:rPr>
        <w:t>-</w:t>
      </w:r>
      <w:r>
        <w:rPr>
          <w:rtl w:val="true"/>
        </w:rPr>
        <w:t>دروغ</w:t>
      </w:r>
      <w:bookmarkEnd w:id="120"/>
    </w:p>
    <w:p>
      <w:pPr>
        <w:pStyle w:val="Heading3"/>
        <w:numPr>
          <w:ilvl w:val="2"/>
          <w:numId w:val="1"/>
        </w:numPr>
        <w:rPr/>
      </w:pPr>
      <w:bookmarkStart w:id="121" w:name="__RefHeading___Toc5682058_2870459653"/>
      <w:bookmarkStart w:id="122" w:name="_Toc43"/>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گناهان کبیره بعد از شرک به خدا و عاق والدین، دروغ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 ملعون و روسیاه است و ایمان ندارد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روز قیامت کسانی که بر خدا دروغ بستند بنگری که همه رویشان سیاه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اهم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 از شراب خوار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لعنت خدا بر اوست و ملائکه او را نفرین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جای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سوگند دروغ و گواهی دروغ همه از نظر خداوند کاریست باطل که مشمول قهرالهی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و نابود باد آن که دروغ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بدی ها و فساد‌ها منشاء آن دروغ است</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همین مردم هستند که نفوس خود را سخت در زیان افکندند و هر دروغ و تدبیری در راه دنیا کردند، همه محو و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در عالم آخرت زیانکارترین مردم آن 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مضرات دروغ را چنین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گو فاسد و ملعون است و با بت پرستی یکسان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گو به خدا ایمان ندارد و مورد خشم پروردگار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تخریب کننده ایمان و باعث فجور و کفر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گو تخم دشمنی در دل ها می کارد و مروّتش از همه کمتر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کلید همه‌ي خیانت ها است، حتی به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فراموشی می آورد که باعث رسوايی 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گو از نماز شب محروم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دروغ گو تنگ و همیشه گرفتار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او راضی نیست و عاقبتی بد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آخرت اهل آتش است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 حسن و جمال و وقارش نزد خدا و خلق او ازبین می رود، به طوری که مردم از او منتفرهستند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123" w:name="pg9415_147027"/>
    </w:p>
    <w:p>
      <w:pPr>
        <w:pStyle w:val="BookText"/>
        <w:rPr/>
      </w:pPr>
      <w:bookmarkEnd w:id="123"/>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زنی را دیدم که سرش مانند خوک و بدنش مانند الاغ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چنین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دروغ گوییش و فتنه انگیزی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از رو در آتش دوزخ وارد شوند به بدترین مکان شتافته و سخت ترین راه ضلالت یافته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124" w:name="__RefHeading___Toc5682060_2870459653"/>
      <w:bookmarkStart w:id="125" w:name="_Toc44"/>
      <w:bookmarkEnd w:id="124"/>
      <w:r>
        <w:rPr>
          <w:rtl w:val="true"/>
        </w:rPr>
        <w:t xml:space="preserve">دروغ بر خدا و معصومین </w:t>
      </w:r>
      <w:r>
        <w:rPr>
          <w:rtl w:val="true"/>
        </w:rPr>
        <w:t>(</w:t>
      </w:r>
      <w:r>
        <w:rPr>
          <w:rtl w:val="true"/>
        </w:rPr>
        <w:t>ع</w:t>
      </w:r>
      <w:r>
        <w:rPr>
          <w:rtl w:val="true"/>
        </w:rPr>
        <w:t>)</w:t>
      </w:r>
      <w:bookmarkEnd w:id="125"/>
    </w:p>
    <w:p>
      <w:pPr>
        <w:pStyle w:val="BookText"/>
        <w:rPr/>
      </w:pPr>
      <w:r>
        <w:rPr>
          <w:rFonts w:ascii="IRNazanin" w:hAnsi="IRNazanin" w:eastAsia="IRNazanin"/>
          <w:color w:val="111111"/>
          <w:sz w:val="28"/>
          <w:sz w:val="28"/>
          <w:szCs w:val="28"/>
          <w:rtl w:val="true"/>
          <w:lang w:bidi="fa-IR"/>
        </w:rPr>
        <w:t>حضرت 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الهی به لرزه درمی آید وقتی کسی دروغی بگوید، و از آن بدتر خدا را شاهد دروغش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حدیثی از خود اختراع کند و به یکی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دهد این افراد بدبخت ترین افرادند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در آن روز از آن کسی که برخدا دروغ بسته و وعده صدق رسولان خدا را تکذیب کرده هیچ کس ستم‌کارتر هست؟ آیا منزل گاه کافران آتش دوزخ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126" w:name="__RefHeading___Toc5682062_2870459653"/>
      <w:bookmarkStart w:id="127" w:name="_Toc45"/>
      <w:bookmarkEnd w:id="126"/>
      <w:r>
        <w:rPr>
          <w:rtl w:val="true"/>
        </w:rPr>
        <w:t>دروغ کوچک و بزرگ ندارد</w:t>
      </w:r>
      <w:bookmarkEnd w:id="127"/>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زفاف عایشه به خدمتکار خود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دادند ظرف شیر را ببرو به زنها بده تا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خانم ها گفتند میل نداریم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w:t>
      </w:r>
      <w:bookmarkStart w:id="128" w:name="pg9415_147029"/>
    </w:p>
    <w:p>
      <w:pPr>
        <w:pStyle w:val="BookText"/>
        <w:rPr/>
      </w:pPr>
      <w:bookmarkEnd w:id="128"/>
      <w:r>
        <w:rPr>
          <w:rFonts w:ascii="IRNazanin" w:hAnsi="IRNazanin" w:eastAsia="IRNazanin"/>
          <w:color w:val="111111"/>
          <w:sz w:val="28"/>
          <w:sz w:val="28"/>
          <w:szCs w:val="28"/>
          <w:rtl w:val="true"/>
          <w:lang w:bidi="fa-IR"/>
        </w:rPr>
        <w:t>و دروغ؟ اسما خدمتکار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چیزی را که میل داریم و بگوییم میل ،نداریم، دروغ است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دروغ هرچند کوچک هم که باشد در نامه عمل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فلان خواب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هیچ خوابی ندیده و به دروغ چیزی را از خود میگوید که این مشمول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دعوت تورا تنها زنده دلان عالم که گوش شنوا دارند اجابت کنند</w:t>
      </w:r>
      <w:r>
        <w:rPr>
          <w:rFonts w:eastAsia="IRNazanin" w:cs="IRNazanin"/>
          <w:color w:val="111111"/>
          <w:sz w:val="28"/>
          <w:szCs w:val="28"/>
          <w:rtl w:val="true"/>
          <w:lang w:bidi="fa-IR"/>
        </w:rPr>
        <w:t>.</w:t>
      </w:r>
    </w:p>
    <w:p>
      <w:pPr>
        <w:pStyle w:val="Heading3"/>
        <w:numPr>
          <w:ilvl w:val="2"/>
          <w:numId w:val="1"/>
        </w:numPr>
        <w:rPr/>
      </w:pPr>
      <w:bookmarkStart w:id="129" w:name="__RefHeading___Toc5682064_2870459653"/>
      <w:bookmarkStart w:id="130" w:name="_Toc46"/>
      <w:bookmarkEnd w:id="129"/>
      <w:r>
        <w:rPr>
          <w:rtl w:val="true"/>
        </w:rPr>
        <w:t>دروغ بی گناه</w:t>
      </w:r>
      <w:bookmarkEnd w:id="130"/>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دروغ برای نجات خود یا برادر مسلمان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رهایی از شرّ سلطان ظالم و یا دشمن و غیرمسلمان به دروغ قسم یاد کند اشکالی ندارد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دروغ،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صاحبش اجر و ثواب هم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قسم دروغی که برای خلاصی جان یا مال خود یا مسلمانی از شرّ ظالمی مانند دزد و غیره یاد شود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او از کفر و ظلم و تکذیبش دست نکشد، البته خدای </w:t>
      </w:r>
    </w:p>
    <w:p>
      <w:pPr>
        <w:pStyle w:val="BookText"/>
        <w:rPr/>
      </w:pPr>
      <w:r>
        <w:rPr>
          <w:rFonts w:ascii="IRNazanin" w:hAnsi="IRNazanin" w:eastAsia="IRNazanin"/>
          <w:color w:val="111111"/>
          <w:sz w:val="28"/>
          <w:sz w:val="28"/>
          <w:szCs w:val="28"/>
          <w:rtl w:val="true"/>
          <w:lang w:bidi="fa-IR"/>
        </w:rPr>
        <w:t>موی پیشانیش به قهر و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پیشانی دروغ زن خطاپیشه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هرکه را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ما هم فرشتگان قهر و عذاب که زبانیه دوزخ اند، برگرفتن او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منکران به زودی فردای قیامت کاملاً معلومشان شود که دروغ گوی بی باک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آنان که عهد خدا و سوگند خود را به بهایی اندک بفروشند، اینان را در دار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ای نیست و خدا از خشم با آن ها سخن نگوید و به نظر رحمت در قیامت به آن ها ننگرد و از پلیدی گناه، پاکیزه نگرداند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ستمکارتر از آن که به خدا نسبت دروغ دهد وآیات خدا را تکذیب کند هیچ کس نیست و البته ستمکاران را هرگز فلاح و رستگاری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فرقه که به خدا ایمان آورند و به نیکوکاری پرداختن در آن روز مسرور و محترم به باغ بهشت منزل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فرقه که کافر شدند و آیات ما و حیات آخرت را تکذیب کردند، آنان را در عذاب دوزخ حاضرکنند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فکر آن روز بزرگ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هنگام شام و صبح گاه در نماز مغرب و صبح تسبیح و ستایش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به قسم های لغو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زبانست نه 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مواخذه نخواهد کرد، ولیکن بر آن قسمی که از روی عقیده قلبی یاد کنید مواخذه خواهید شد و کفاره آن قسم، طعام دادن ده فقیر است، از آن طعام متوسط که بر اهل خود غالباً تهیه می کنید و یا جامه بر آن ها بپوشانید و یا یک بنده آزاد کنید و هر کس توانایی آن ندارد، سه روز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کفاره سوگندهایی که یاد می کنید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اداء کفاره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 خود را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دین گونه آیات روشن خود را برای شما بیان می کند شاید که شکر او به جای آرید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زندگانی دنیا به حقیقت بازیچه ایستطفلانه و لهو و عیاشی و آرایش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تفاخر و خودستایی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131" w:name="pg9415_147035"/>
    </w:p>
    <w:p>
      <w:pPr>
        <w:pStyle w:val="Heading2"/>
        <w:numPr>
          <w:ilvl w:val="1"/>
          <w:numId w:val="1"/>
        </w:numPr>
        <w:rPr/>
      </w:pPr>
      <w:bookmarkStart w:id="132" w:name="__RefHeading___Toc5682066_2870459653"/>
      <w:bookmarkStart w:id="133" w:name="_Toc47"/>
      <w:bookmarkEnd w:id="131"/>
      <w:bookmarkEnd w:id="132"/>
      <w:r>
        <w:rPr/>
        <w:t>12</w:t>
      </w:r>
      <w:r>
        <w:rPr>
          <w:rtl w:val="true"/>
        </w:rPr>
        <w:t>-</w:t>
      </w:r>
      <w:r>
        <w:rPr>
          <w:rtl w:val="true"/>
        </w:rPr>
        <w:t>خوردن مال يتيم</w:t>
      </w:r>
      <w:bookmarkEnd w:id="133"/>
    </w:p>
    <w:p>
      <w:pPr>
        <w:pStyle w:val="Heading3"/>
        <w:numPr>
          <w:ilvl w:val="2"/>
          <w:numId w:val="1"/>
        </w:numPr>
        <w:rPr/>
      </w:pPr>
      <w:bookmarkStart w:id="134" w:name="__RefHeading___Toc5682068_2870459653"/>
      <w:bookmarkStart w:id="135" w:name="_Toc48"/>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دیگر از گناهان کبیره خوردن مال یتیم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کبیره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خورنده مال یتیم در حالی به محشر وارد می‌شود که از دهان و بینی و چشم و گوش او آتش و دود بیرون می‌آید، که دراین حال اهل محشر او را می شناسند که مال یتیم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مال یتیم از گناهانی است که خداوند وعده آتش داده و تصریح به کبیره بودن آن نموده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اموال یتیمان را به ستمگری می خورند، درحقیقت آن ها در شکم خود آتش جهنم فرو می برند و به زودی در آتش فروزان خواهند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یتیم دو عقوبت دنیوی و اخروی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عقوبت اخروی آن طبق فرمایش </w:t>
      </w:r>
      <w:bookmarkStart w:id="136" w:name="pg9415_147038"/>
    </w:p>
    <w:p>
      <w:pPr>
        <w:pStyle w:val="BookText"/>
        <w:rPr/>
      </w:pPr>
      <w:bookmarkEnd w:id="136"/>
      <w:r>
        <w:rPr>
          <w:rFonts w:ascii="IRNazanin" w:hAnsi="IRNazanin" w:eastAsia="IRNazanin"/>
          <w:color w:val="111111"/>
          <w:sz w:val="28"/>
          <w:sz w:val="28"/>
          <w:szCs w:val="28"/>
          <w:rtl w:val="true"/>
          <w:lang w:bidi="fa-IR"/>
        </w:rPr>
        <w:t>پروردگار،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 عقوبت دنیوی آن، خود گرفتار همین مسئله شده که فرزندان یا ذریه آن ها گرفتار خواهند شد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خورنده مال یتیم زوداست که وبال کارش در دنیا به اولادش برسد و خودش به عذاب آخرت</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باید بندگان از مکافات عمل خود بترسند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یتیمان مردم به نیکی رفتارکنند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ترسند کودکان ناتوان از آن ها ماند و زیردست مردم شوند، پس باید از خدا بترسند و سخن به اصلاح و درستی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137" w:name="__RefHeading___Toc5682070_2870459653"/>
      <w:bookmarkStart w:id="138" w:name="_Toc49"/>
      <w:bookmarkEnd w:id="137"/>
      <w:r>
        <w:rPr>
          <w:rtl w:val="true"/>
        </w:rPr>
        <w:t>خبر وحشتناک</w:t>
      </w:r>
      <w:bookmarkEnd w:id="138"/>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طایفه از مسلمانان هستند که عزرايیل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آتش جان آنان را قبض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خورنده مال یتیم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ظالم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دروغ</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139" w:name="pg9415_147040"/>
    </w:p>
    <w:p>
      <w:pPr>
        <w:pStyle w:val="Heading3"/>
        <w:numPr>
          <w:ilvl w:val="2"/>
          <w:numId w:val="1"/>
        </w:numPr>
        <w:rPr/>
      </w:pPr>
      <w:bookmarkStart w:id="140" w:name="__RefHeading___Toc5682072_2870459653"/>
      <w:bookmarkStart w:id="141" w:name="_Toc50"/>
      <w:bookmarkEnd w:id="139"/>
      <w:bookmarkEnd w:id="140"/>
      <w:r>
        <w:rPr>
          <w:rtl w:val="true"/>
        </w:rPr>
        <w:t>احسان به یتیم</w:t>
      </w:r>
      <w:bookmarkEnd w:id="141"/>
    </w:p>
    <w:p>
      <w:pPr>
        <w:pStyle w:val="BookText"/>
        <w:rPr/>
      </w:pPr>
      <w:r>
        <w:rPr>
          <w:rFonts w:ascii="IRNazanin" w:hAnsi="IRNazanin" w:eastAsia="IRNazanin"/>
          <w:color w:val="111111"/>
          <w:sz w:val="28"/>
          <w:sz w:val="28"/>
          <w:szCs w:val="28"/>
          <w:rtl w:val="true"/>
          <w:lang w:bidi="fa-IR"/>
        </w:rPr>
        <w:t>همان گونه که ظلم به یتیم و خوردن مال او طبق فرمایشات الهی عقوبت دنیوی و اخروی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کفالت و محافظت از یتیم و دارایی او باعث خوشبختی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ولی یتیمی شود و ولایت خود را درباره او به خوبی انجام دهد و دستی برحسب محبت بر سر بچه یتیم بگذارد، به عدد موهای سر آن بچه خداوند برای او حسنه نوشته و گناهان او را محو می فرماید، و بهشت را بر او واجب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از تو سوال کنند که با یتیمان چگونهرفتارکنند؟ جواب ده به صلاح و مصلحت در مال آن ها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کار آنان فساد و نادرستی کند، خدا آگاه است که هرکاری کنید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Heading3"/>
        <w:numPr>
          <w:ilvl w:val="2"/>
          <w:numId w:val="1"/>
        </w:numPr>
        <w:rPr/>
      </w:pPr>
      <w:bookmarkStart w:id="142" w:name="__RefHeading___Toc5682074_2870459653"/>
      <w:bookmarkStart w:id="143" w:name="_Toc51"/>
      <w:bookmarkEnd w:id="142"/>
      <w:r>
        <w:rPr>
          <w:rtl w:val="true"/>
        </w:rPr>
        <w:t>رد مال یتیم پس از بلوغ</w:t>
      </w:r>
      <w:bookmarkEnd w:id="143"/>
    </w:p>
    <w:p>
      <w:pPr>
        <w:pStyle w:val="BookText"/>
        <w:rPr/>
      </w:pPr>
      <w:r>
        <w:rPr>
          <w:rFonts w:ascii="IRNazanin" w:hAnsi="IRNazanin" w:eastAsia="IRNazanin"/>
          <w:color w:val="111111"/>
          <w:sz w:val="28"/>
          <w:sz w:val="28"/>
          <w:szCs w:val="28"/>
          <w:rtl w:val="true"/>
          <w:lang w:bidi="fa-IR"/>
        </w:rPr>
        <w:t>طفل یتیم پس از رشد جسمی و فکری و بلوغ شرعی طبق دستورات الهی باید اموالش را با اخذ رسید، تماماً صحیح و سالم به او تحویل دهید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یتیمان را آزمایش کنید تا هنگامی که بالغ شده، آن‌گاه اگر </w:t>
      </w:r>
    </w:p>
    <w:p>
      <w:pPr>
        <w:pStyle w:val="BookText"/>
        <w:rPr/>
      </w:pPr>
      <w:r>
        <w:rPr>
          <w:rFonts w:ascii="IRNazanin" w:hAnsi="IRNazanin" w:eastAsia="IRNazanin"/>
          <w:color w:val="111111"/>
          <w:sz w:val="28"/>
          <w:sz w:val="28"/>
          <w:szCs w:val="28"/>
          <w:rtl w:val="true"/>
          <w:lang w:bidi="fa-IR"/>
        </w:rPr>
        <w:t>آن ها را دانا به درک مصالح زندگانی خود یافتید، اموالشان را به آن ها باز دهید و به اسراف و عجله مال آن ها را حیف و میل نکنید و به هر صورت از تصرف در مال یتیم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یتیمان بالغ شدند و مالشان را رد کردید باید گواه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ظاهری، ولی در باطن علم حق و گواهی خدا، برای محاسبه خلق کافیست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یتیمان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بدهید و مال بد و نامرغوب خود را با مال خوب و مرغوب آن ها تعویض نکنید و اموال آنان را به ضمیمه مال خود نخورید که این گناهی بس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به مال یتیم نزدیک نشوید، مگر آن که راهخیر و طریق بهتری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به حدّ بلوغ و رشد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عهد خود باید وفا کنید که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 و پیمان سوال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یتیمان عدالت پیشه گیرید و در نیکی به آنان بکوشید، که هر کار خوب به جاآورید خدا از آن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چه رنج و مصائب به شما می رسد همه از دست اعمال زشت خود شماست، درصورتی که خدا، بسیاری از اعمال بد شما را عفو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شوراء</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144" w:name="pg9415_147044"/>
    </w:p>
    <w:p>
      <w:pPr>
        <w:pStyle w:val="Heading2"/>
        <w:numPr>
          <w:ilvl w:val="1"/>
          <w:numId w:val="1"/>
        </w:numPr>
        <w:rPr/>
      </w:pPr>
      <w:bookmarkStart w:id="145" w:name="__RefHeading___Toc5682076_2870459653"/>
      <w:bookmarkStart w:id="146" w:name="_Toc52"/>
      <w:bookmarkEnd w:id="144"/>
      <w:bookmarkEnd w:id="145"/>
      <w:r>
        <w:rPr/>
        <w:t>13</w:t>
      </w:r>
      <w:r>
        <w:rPr>
          <w:rtl w:val="true"/>
        </w:rPr>
        <w:t>-</w:t>
      </w:r>
      <w:r>
        <w:rPr>
          <w:rtl w:val="true"/>
        </w:rPr>
        <w:t>رباخواري</w:t>
      </w:r>
      <w:bookmarkEnd w:id="146"/>
    </w:p>
    <w:p>
      <w:pPr>
        <w:pStyle w:val="Heading3"/>
        <w:numPr>
          <w:ilvl w:val="2"/>
          <w:numId w:val="1"/>
        </w:numPr>
        <w:rPr/>
      </w:pPr>
      <w:bookmarkStart w:id="147" w:name="__RefHeading___Toc5682078_2870459653"/>
      <w:bookmarkStart w:id="148" w:name="_Toc53"/>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در کبیره بودن گناه رباخواری بسیار تصریح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گناهانی که در قرآن وعده عذاب داده، حتی در شدّت آن تاکید شده مسئله رباخواری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 روز قیامت، چون دیوانگان از گور برخیزند که اهل محشر بشناسند آن ها رباخوار بودند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کسانی که رباخورند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برنخیزند، بمانند تا آن که به وسوسه و فریب شیطان دیوانه شده و آنان بدین سبب دراین عمل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افتند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 میان معامله تجارت و ربا نیست، و حال آ ن که خدا تجارت را حلال کرده و ربا راحرام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پند و اندرز کتاب خدا، به او رسید از این عمل زشت دست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گذشته او درگذرد و عافیت کار او با خدای مهربانست و کسانی که از این کار دست نکشند اهل جهنم </w:t>
      </w:r>
      <w:bookmarkStart w:id="149" w:name="pg9415_147046"/>
    </w:p>
    <w:p>
      <w:pPr>
        <w:pStyle w:val="BookText"/>
        <w:rPr/>
      </w:pPr>
      <w:bookmarkEnd w:id="149"/>
      <w:r>
        <w:rPr>
          <w:rFonts w:ascii="IRNazanin" w:hAnsi="IRNazanin" w:eastAsia="IRNazanin"/>
          <w:color w:val="111111"/>
          <w:sz w:val="28"/>
          <w:sz w:val="28"/>
          <w:szCs w:val="28"/>
          <w:rtl w:val="true"/>
          <w:lang w:bidi="fa-IR"/>
        </w:rPr>
        <w:t>هستند و در آن جاودان معذب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معامله ربا، کاریست ظالمانه و غیر عادلانه و برخلاف دستورات الهی چون ربا دهنده به ظاهر هر روز ثروت بدون زحمت جمع آوری می کند و ربا گیرنده، فقر و تنگ دستی نصیبش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ربا را حرام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ربا دهنده را وعده عذاب دادند، بلکه رباگیرنده و حتی واسطه نیز مشمول عذاب الهی است</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کسانی که به دین اسلام گرویده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مخورید که دایم سود بر سرمایه فزایید تا چند برابر شود و از خدا، بترسید و ترک این عمل زشت کنید، باشد که سعادت و رستگاری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بپرهیزید از آتش عذابی که برای کیفر کافران اندوخته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3"/>
        <w:numPr>
          <w:ilvl w:val="2"/>
          <w:numId w:val="1"/>
        </w:numPr>
        <w:rPr/>
      </w:pPr>
      <w:bookmarkStart w:id="150" w:name="__RefHeading___Toc5682080_2870459653"/>
      <w:bookmarkStart w:id="151" w:name="_Toc54"/>
      <w:bookmarkEnd w:id="150"/>
      <w:r>
        <w:rPr>
          <w:rtl w:val="true"/>
        </w:rPr>
        <w:t>قرض الحسنه</w:t>
      </w:r>
      <w:bookmarkEnd w:id="15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ربا خداوند سفارش در پرداخت قرض الحسنه فرموده، که باعث صمیمیت و همکاری اجتماعی شده و پاداش بزرگی را پروردگار برای آنان قائل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فرمودند دادنمالی به مستحق بدون عوض، ده حسنه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قرض الحسنه </w:t>
      </w:r>
    </w:p>
    <w:p>
      <w:pPr>
        <w:pStyle w:val="BookText"/>
        <w:rPr/>
      </w:pPr>
      <w:r>
        <w:rPr>
          <w:rFonts w:ascii="IRNazanin" w:hAnsi="IRNazanin" w:eastAsia="IRNazanin"/>
          <w:color w:val="111111"/>
          <w:sz w:val="28"/>
          <w:sz w:val="28"/>
          <w:szCs w:val="28"/>
          <w:rtl w:val="true"/>
          <w:lang w:bidi="fa-IR"/>
        </w:rPr>
        <w:t>و پس گرفتن آن پس از مدتی بدون هیچ زیادی، هیجده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خداوند، در قرآن حرمت ربا را تکرار و وعده عذاب داده چیست؟</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مردم به کارهای نیک و صدقه دادن و پرداخت قرض الحسنه روی آورند که این کار خیر دنیا و آخرت را دارد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بندگان محتاج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 یا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دهید، خدا برای شما چندین برابر گرداند و هم از گناه شما درگذرد، و خدا بر شکر و احسان خلق، نیکو پاداش دهد، و بر گناهشان بردبار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بدهکار خود را مهلت دهد بدون آن که سودی طلب کند، هر روز ثواب صدقه دادن آن مال را در راه خدا، برایش می نویسند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کسی که طلب کار هستید، تنگدست شود به او مهلت دهید تا توانگر گردد و اگر در هنگام تنگدستی به رسم صدقه ببخشیده که عوض در آخرت یابید، برای شما بهتراست اگر به مصلحت خود دانا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آن ها را بنگری که در گناه و ستم کاری و خوردن </w:t>
      </w:r>
    </w:p>
    <w:p>
      <w:pPr>
        <w:pStyle w:val="BookText"/>
        <w:rPr/>
      </w:pPr>
      <w:r>
        <w:rPr>
          <w:rFonts w:ascii="IRNazanin" w:hAnsi="IRNazanin" w:eastAsia="IRNazanin"/>
          <w:color w:val="111111"/>
          <w:sz w:val="28"/>
          <w:sz w:val="28"/>
          <w:szCs w:val="28"/>
          <w:rtl w:val="true"/>
          <w:lang w:bidi="fa-IR"/>
        </w:rPr>
        <w:t>حرام می شتابند، بسیار بدکاری را پیشه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 و روحانیون آن ها را از گفتار زشت وخوردن حرام باز ندارند کاری بسیار زشت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سود ربا را نابود گرداند و صدقات را افزونی بخشد و خدا، دوست ندارد مردم سخت بی ایمان گنه پیشه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رباخوار و حریص و بخیلند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که اهل ایمان و نیکوکارند و نماز به پا دارند و زکات بدهند آنان را نزد پروردگار پاداش نیکو خواهد بود و هرگز ترس از آینده و اندوه از گذشته نخواهند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ترک ربانکردید، آگاه باشید که به جنگ خدا و رسول او برخاسته اید، و اگر از این کار پشیمان گشتید، اصل مال شما برای شماست به کسی ستمی نکرده اید و ستمی نکشیده‌اید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152" w:name="pg9415_147052"/>
    </w:p>
    <w:p>
      <w:pPr>
        <w:pStyle w:val="Heading2"/>
        <w:numPr>
          <w:ilvl w:val="1"/>
          <w:numId w:val="1"/>
        </w:numPr>
        <w:rPr/>
      </w:pPr>
      <w:bookmarkStart w:id="153" w:name="__RefHeading___Toc5682082_2870459653"/>
      <w:bookmarkStart w:id="154" w:name="_Toc55"/>
      <w:bookmarkEnd w:id="152"/>
      <w:bookmarkEnd w:id="153"/>
      <w:r>
        <w:rPr/>
        <w:t>14</w:t>
      </w:r>
      <w:r>
        <w:rPr>
          <w:rtl w:val="true"/>
        </w:rPr>
        <w:t>-</w:t>
      </w:r>
      <w:r>
        <w:rPr>
          <w:rtl w:val="true"/>
        </w:rPr>
        <w:t>اسراف</w:t>
      </w:r>
      <w:bookmarkEnd w:id="154"/>
    </w:p>
    <w:p>
      <w:pPr>
        <w:pStyle w:val="Heading3"/>
        <w:numPr>
          <w:ilvl w:val="2"/>
          <w:numId w:val="1"/>
        </w:numPr>
        <w:rPr/>
      </w:pPr>
      <w:bookmarkStart w:id="155" w:name="__RefHeading___Toc5682084_2870459653"/>
      <w:bookmarkStart w:id="156" w:name="_Toc56"/>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اسراف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بخواهد به بنده ای لطف کند، به او اراده میانه روی و حسن اداره زندگی مرحمت فرماید و او را از اسراف و بدتدبیری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کنید اگر خداوند به کسی مالی داد به خاطر احترام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کسی که نداده به واسطه پستی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چنیننیست بلکه اموال، مال خداست، آن را به امانت نزد شخصی قرار می دهد و اجازه داده که به طور میانه روی از آن استفاده کند و یک زندگی خوبی را تشکیل دهد، به شرط آن که اسراف نکند و اضافی آن را به فقرا و درماندگان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کند تمام مال بر او حلال، در غیر این صورت بر او حرام است</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خدای تو هرکه را خواهد روزی وسیع دهد و هرکه را خواهد تنگ روزی گرداند که او به صلاح کار بندگان کاملاً آگاه و بصیراست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157" w:name="pg9415_147053"/>
    </w:p>
    <w:p>
      <w:pPr>
        <w:pStyle w:val="Heading3"/>
        <w:numPr>
          <w:ilvl w:val="2"/>
          <w:numId w:val="1"/>
        </w:numPr>
        <w:rPr/>
      </w:pPr>
      <w:bookmarkStart w:id="158" w:name="__RefHeading___Toc5682086_2870459653"/>
      <w:bookmarkStart w:id="159" w:name="_Toc57"/>
      <w:bookmarkEnd w:id="157"/>
      <w:bookmarkEnd w:id="158"/>
      <w:r>
        <w:rPr>
          <w:rtl w:val="true"/>
        </w:rPr>
        <w:t>معنی اسراف</w:t>
      </w:r>
      <w:bookmarkEnd w:id="159"/>
    </w:p>
    <w:p>
      <w:pPr>
        <w:pStyle w:val="BookText"/>
        <w:rPr/>
      </w:pPr>
      <w:r>
        <w:rPr>
          <w:rFonts w:ascii="IRNazanin" w:hAnsi="IRNazanin" w:eastAsia="IRNazanin"/>
          <w:color w:val="111111"/>
          <w:sz w:val="28"/>
          <w:sz w:val="28"/>
          <w:szCs w:val="28"/>
          <w:rtl w:val="true"/>
          <w:lang w:bidi="fa-IR"/>
        </w:rPr>
        <w:t>اسراف به معنای تجاوز از حدّ و زیاده روی در هر 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اسراف در اشخاص بستگی به شأن و موقعیت او در جوانی و پیری در غنا و فقر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فلان مقام برای موقعیت خود لباسی باید بپوشد که در حدّ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همین لباس را فقیری تهیه کند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تهیدست ها اسراف کننده تر از ثروتمندان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اکثر مردم ملاحظه شأن و مداخل خود را نمی کنند و غالباً مبتلا به قرض و پریشانی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 به بالاتر از خود می نگرند و می خواهند از آنان کمتر و پایین‌تر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دراین حال گرفتار اسراف شده و هیشه در سختی و رنج و گرفتاری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اگر به دستورات الهی عمل شود و به زیردست خود نگاه کنیم، گرفتار به اسراف و مشکلات روحی و جسمی و مادی نخواهیم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نکنید که خدا مسرفان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را کسی داراست که در او سه خصلت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احکام و مسائل دینی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در گرفتاری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متعادل بودن در مخارج زندگی</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معیشت خود میانه روی کند، من ضمانت می کنم که هرگز تهیدست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قانع و راضی باشد به آن چه از دنیا روزیش شده، از غصه و زحمت و رنج راحت شود که حیات طیبه زندگی در قناعت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او را در زندگی خوش و با سعادت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می‌گردانیم و اجری بسیار بهتر از عمل نیکی که کرده به او عطا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اقتصاد میانه روی را دوست و اسراف را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دور انداختن هسته خرما را، زیرا در عربستان بذر نخل است و خوراک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ریختن بقیه آبی که خورده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زیاده روی مکن و سخت گیری هم منما و همیشه در حّد وسط باش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کسی را بر میانه روی عذاب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خدا، در اسراف است</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پند من بشنوید و از خدا بترسید و راه طاعت پیش </w:t>
      </w:r>
      <w:bookmarkStart w:id="160" w:name="pg9415_147057"/>
    </w:p>
    <w:p>
      <w:pPr>
        <w:pStyle w:val="BookText"/>
        <w:rPr/>
      </w:pPr>
      <w:bookmarkEnd w:id="160"/>
      <w:r>
        <w:rPr>
          <w:rFonts w:ascii="IRNazanin" w:hAnsi="IRNazanin" w:eastAsia="IRNazanin"/>
          <w:color w:val="111111"/>
          <w:sz w:val="28"/>
          <w:sz w:val="28"/>
          <w:szCs w:val="28"/>
          <w:rtl w:val="true"/>
          <w:lang w:bidi="fa-IR"/>
        </w:rPr>
        <w:t>گیرید و از رفتار رؤسای مسرف و ستمگر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مردم در زمین همه گونه فساد می کنند و هیچ گونه به اصلاح حال خلق نمی 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ما از متذکر ساختن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انکار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خویش ستم می کنید صرف نظر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161" w:name="__RefHeading___Toc5682088_2870459653"/>
      <w:bookmarkStart w:id="162" w:name="_Toc58"/>
      <w:bookmarkEnd w:id="161"/>
      <w:r>
        <w:rPr>
          <w:rtl w:val="true"/>
        </w:rPr>
        <w:t>نشانه اسراف</w:t>
      </w:r>
      <w:bookmarkEnd w:id="162"/>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کننده سه نشانه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آن چه را که سزاوارش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پوشد آن چه را که سزاوار و لایق به حال و شأن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خرد آن چه را که در حدّ او نیست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را که برای حفظ آبرو و پوشیدن در انظار خلق تهیه کرده ای، اگر آن را در موقع کارکردن یا جايی که مناسب پوشیدن آن نیست بپوشی،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تهیدستی که اسراف کننده تر از ثروتمند است، زیرا ثروتمند خرج می کند از آن چه خداوند به او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فقیر خرج می کند بی آن که به او عطايی شده باشد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گروهی رهنورد هدایت،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بهدرستی اختیار کردند و گمان می کردند که به راه راست هدایت یافته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هستند که هنگام انفاق به مسکینان، اسراف نکرده و بخل هم نورزند، بلکه در احسان میانه رو و معتدل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رزق یک روز خود را داشته باشد، و از مردم سئوال و تکدی کند، از مسرفان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خوردن غذا، منشأ بسیاری از بیماری های جسمی و روحی و مایه‌ي سنگ دلی و محروم شدن از مزه‌ي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پبامبر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آیه 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کانون هر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آدم، زیورهای خود را در مقام عبادت به خود برگیرید و هم از نعمت های خدا بخورید و بیاشامید و اسراف نکنید که خدا مسرفان را دوست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 مسیحی پس از شنیدن این آیه و فرمایش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 طب در این آیه و سخنان پیامبر شما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باعث از بین رفتن مال و زیان رساندن به بدن باشد، اسراف است</w:t>
      </w:r>
      <w:r>
        <w:rPr>
          <w:rFonts w:eastAsia="IRNazanin" w:cs="IRNazanin"/>
          <w:color w:val="111111"/>
          <w:sz w:val="28"/>
          <w:szCs w:val="28"/>
          <w:rtl w:val="true"/>
          <w:lang w:bidi="fa-IR"/>
        </w:rPr>
        <w:t xml:space="preserve">. </w:t>
      </w:r>
      <w:bookmarkStart w:id="163" w:name="pg9415_147060"/>
    </w:p>
    <w:p>
      <w:pPr>
        <w:pStyle w:val="Heading3"/>
        <w:numPr>
          <w:ilvl w:val="2"/>
          <w:numId w:val="1"/>
        </w:numPr>
        <w:rPr/>
      </w:pPr>
      <w:bookmarkStart w:id="164" w:name="__RefHeading___Toc5682090_2870459653"/>
      <w:bookmarkStart w:id="165" w:name="_Toc59"/>
      <w:bookmarkEnd w:id="163"/>
      <w:bookmarkEnd w:id="164"/>
      <w:r>
        <w:rPr>
          <w:rtl w:val="true"/>
        </w:rPr>
        <w:t>اسراف در عقاید و اعمال</w:t>
      </w:r>
      <w:bookmarkEnd w:id="165"/>
    </w:p>
    <w:p>
      <w:pPr>
        <w:pStyle w:val="BookText"/>
        <w:rPr/>
      </w:pPr>
      <w:r>
        <w:rPr>
          <w:rFonts w:ascii="IRNazanin" w:hAnsi="IRNazanin" w:eastAsia="IRNazanin"/>
          <w:color w:val="111111"/>
          <w:sz w:val="28"/>
          <w:sz w:val="28"/>
          <w:szCs w:val="28"/>
          <w:rtl w:val="true"/>
          <w:lang w:bidi="fa-IR"/>
        </w:rPr>
        <w:t>آن چه گذشت اسراف در اموال و خوراکی ها بود، و چون کلمه اسراف به معنای تجاوز از حدّ معمول است، بنابراین امور اعتقادی و افعال و اعمال انسان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عادت به دورغگويی، غیبت کردن، اصرار بر تحمیل عقیده شخصی، وسواس فکری و یا در امور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به پروردگار، خود توکل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کار‌ها بر خدا توکل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مدد و نگهبانی کفایت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بر خدای زنده ابدی که هرگز نمی میرد توکل کن و به ستایش ذات او، وی را تسبیح و تنزیه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به گناه بندگانش آگاهست، کفایت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بخواهد می بخشد و هر که را بخواهد مؤاخذه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نادان آن فال بد که می گويید اگر بفهمید و متذکر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جهل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مردم مسرف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به وعده ای که به آن ها دادیم وفا کردیم و آنان را با هر که خواستیم از شرّ دشمنان نجات دادیم و مسرفان ظالم را هلاک گردانیدیم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خویشاوندان و ارحام خود را ادا کن و نیز فقیران و </w:t>
      </w:r>
      <w:bookmarkStart w:id="166" w:name="pg9415_147062"/>
    </w:p>
    <w:p>
      <w:pPr>
        <w:pStyle w:val="BookText"/>
        <w:rPr/>
      </w:pPr>
      <w:bookmarkEnd w:id="166"/>
      <w:r>
        <w:rPr>
          <w:rFonts w:ascii="IRNazanin" w:hAnsi="IRNazanin" w:eastAsia="IRNazanin"/>
          <w:color w:val="111111"/>
          <w:sz w:val="28"/>
          <w:sz w:val="28"/>
          <w:szCs w:val="28"/>
          <w:rtl w:val="true"/>
          <w:lang w:bidi="fa-IR"/>
        </w:rPr>
        <w:t>رهگذران بیچاره را به حق خودشان برسان و هرگز اسراف روا مدار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مسرفان برادر شیطانند و شیطانست که سخت کفران نعمت پروردگار خود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هرگز دست خود محکم بسته دار و نه بسیا باز و گشاده‌دار، که هر کدام کنی به نکوهش و حسرت خواهی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167" w:name="__RefHeading___Toc5682092_2870459653"/>
      <w:bookmarkStart w:id="168" w:name="_Toc60"/>
      <w:bookmarkEnd w:id="167"/>
      <w:r>
        <w:rPr>
          <w:rtl w:val="true"/>
        </w:rPr>
        <w:t>کفران نعمت</w:t>
      </w:r>
      <w:bookmarkEnd w:id="168"/>
    </w:p>
    <w:p>
      <w:pPr>
        <w:pStyle w:val="BookText"/>
        <w:rPr/>
      </w:pPr>
      <w:r>
        <w:rPr>
          <w:rFonts w:ascii="IRNazanin" w:hAnsi="IRNazanin" w:eastAsia="IRNazanin"/>
          <w:color w:val="111111"/>
          <w:sz w:val="28"/>
          <w:sz w:val="28"/>
          <w:szCs w:val="28"/>
          <w:rtl w:val="true"/>
          <w:lang w:bidi="fa-IR"/>
        </w:rPr>
        <w:t>پس مرا یادکنید تا شما را یاد کنم و سپس شکر نعمت من به جای آرید و کفران نعمت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کفران نعمت از گناهان کبیره و غیر قابل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نحل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از هر گونه نعمت ها داشت، و آن ها کفران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سیلی، تمام نعمت های آن ها را نابودکردیم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کفران نعمت قوم سبا به‌طور خلاصه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نعمت های خداوند، را کفران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اثر و ضعی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قطع نعمت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عذاب سخت و دردناک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کفران کننده را به خودش وا گذارمی‌کند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کفران نعمت از هرگناهی زودتر به صاحبش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سه گناه قبل از فوت به شخص می رسد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احسان، که احسان از خالق باشد یا از طریق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مردم نزد خدا، کسی است که سپاس گزار نعمت هایی باشد که خداوند به او داده و دشمن ترین و بدترین مردم نزد خداوند، ناسپاس کنندگان نعمت های اویند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اولاد سبا در وطنشان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جنوب و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بوستان، آیت لطف و رحمت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از روزی خدای خود و شکر وی به جای آرید که مسکنتان شهری نیکواست و خدای شما 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باز اعراض کردند، ما هم سیلی سخت بر هلاک ایشان فرستادیم، و به جای آن دو باغ پر نعمت، دو باغ دیگرشان دادیم که بار درختشان تلخ و ترش و بد طعم و شوره‌ي گز و اندکی درخت سدر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کفران آن ها بود، و آیا ما با مرحمتی که به بندگان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کسی </w:t>
      </w:r>
    </w:p>
    <w:p>
      <w:pPr>
        <w:pStyle w:val="BookText"/>
        <w:rPr/>
      </w:pPr>
      <w:r>
        <w:rPr>
          <w:rFonts w:ascii="IRNazanin" w:hAnsi="IRNazanin" w:eastAsia="IRNazanin"/>
          <w:color w:val="111111"/>
          <w:sz w:val="28"/>
          <w:sz w:val="28"/>
          <w:szCs w:val="28"/>
          <w:rtl w:val="true"/>
          <w:lang w:bidi="fa-IR"/>
        </w:rPr>
        <w:t xml:space="preserve">کفران نکند مجازاتش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از بنده ای می پرسد آیا در دنیا از فلانی که واسطه نعمت برای تو بود سپاس گزاری کردی؟ او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شکر تورا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 تشکر و سپاس نکردی، شکر مرا هم به جای نیاوردی</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سپاس گزار کسانی که واسطه نعمت هستند نباشد، شکر خدای را به جای نیاورده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اموری را که خدا، حرمت نهاده بزرگ و محترم شمارد، البته مقامش نزد خدا بهتر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پاداش نیکویی و احسان، جز آن که نیکویی و احسان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پای میزان حساب، خداوند، امر می کند این بنده را به دوزخ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من که نماز و قرآن و دیگر واجبات خود را به جای می‌آوردم، و شکر تو را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کسانی که توسط آن ها به تو نعمت رساندم سپاس گزاری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خودم قسم اگر کسی از بنده‌ی </w:t>
      </w:r>
      <w:bookmarkStart w:id="169" w:name="pg9415_147068"/>
    </w:p>
    <w:p>
      <w:pPr>
        <w:pStyle w:val="BookText"/>
        <w:rPr/>
      </w:pPr>
      <w:bookmarkEnd w:id="169"/>
      <w:r>
        <w:rPr>
          <w:rFonts w:ascii="IRNazanin" w:hAnsi="IRNazanin" w:eastAsia="IRNazanin"/>
          <w:color w:val="111111"/>
          <w:sz w:val="28"/>
          <w:sz w:val="28"/>
          <w:szCs w:val="28"/>
          <w:rtl w:val="true"/>
          <w:lang w:bidi="fa-IR"/>
        </w:rPr>
        <w:t>من که نعمتی را به کسی می رساند سپاس گزاری نکند، چنان است که شکر مرا به جای نیاورده</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است که توسط بنده ای به او نعمتی برسد و سپاس‌گزاری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می شود صاحب خیر به خاطر ناسپاسی او به دیگران احسان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یَشکر المخلوق، لم یشکر الخالق</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محققاً بسیاری از جن و انس را برای جهنم واگذاردیم، چه آن که آن ها را دل هایست بی ادراک ومعرفت و دیدهایی بی‌نور بصیرت و گوش هایی ناشنوای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مانند چهارپایان هستند، بلکه بسی گمراه‌ترند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قوه ادراک مصلحت و مفسده داشتند ولی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همان مردمی هستند که غافل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مقابل این همه نعمت که به من و تو ارزانی داشته، توقعی دارد که باید انجام دهیم،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یتیم را هرگز میازار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فقیر و سائل را هیچ از درت به زجر مران و اما نعمت پروردگارت را بازگو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شکر آن را به جای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5682094_2870459653"/>
      <w:bookmarkStart w:id="171" w:name="_Toc61"/>
      <w:bookmarkEnd w:id="170"/>
      <w:r>
        <w:rPr>
          <w:rtl w:val="true"/>
        </w:rPr>
        <w:t>معنای کفران</w:t>
      </w:r>
      <w:bookmarkEnd w:id="171"/>
    </w:p>
    <w:p>
      <w:pPr>
        <w:pStyle w:val="BookText"/>
        <w:rPr/>
      </w:pPr>
      <w:r>
        <w:rPr>
          <w:rFonts w:ascii="IRNazanin" w:hAnsi="IRNazanin" w:eastAsia="IRNazanin"/>
          <w:color w:val="111111"/>
          <w:sz w:val="28"/>
          <w:sz w:val="28"/>
          <w:szCs w:val="28"/>
          <w:rtl w:val="true"/>
          <w:lang w:bidi="fa-IR"/>
        </w:rPr>
        <w:t>کفران به معنای کتمان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منحصراً به نعمت های ظاهری که در اختیار داریم نیست، که این خود از بزرگترین نعمت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آن که اغلب توجه به آن نمی‌شود، نعمت ولایت و شیعه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سلامتی و اعضاء و جوارح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همیشه بدتر از بد هست انسان در هر موقعیتی باید شکر الهی را به جا آورد، و به زیردست خود بنگریم تا متوجه نعمت هایی که داریم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قبر بر کسی است که کفران نعمت کند، حتی اگر مومن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شکر نعمت های خدا را به جا نیاورد و کفران کند از حیوان پست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دیدی حال آن کس که هوای نفسش را خدای خود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حافظ و نگهبان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توانستی شد؟ یا پنداری که اکثر این کافران حرفی می‌شنوند؟ یا فکر و تعلقی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اینان در بی عقلی بس مانند چهارپایانند، بلکه نادان و گمراه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و تشکر در این حکم فرقی بین احسان کنندگان نیست، خواه مومن باشد یا کافر، مطیع باشد یا فاسق، هر که باشد و احسانش هرچه باشد، باید تشکر و تلافی کرد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برای شما مثل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مکه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درآن امنیت </w:t>
      </w:r>
    </w:p>
    <w:p>
      <w:pPr>
        <w:pStyle w:val="BookText"/>
        <w:rPr/>
      </w:pPr>
      <w:r>
        <w:rPr>
          <w:rFonts w:ascii="IRNazanin" w:hAnsi="IRNazanin" w:eastAsia="IRNazanin"/>
          <w:color w:val="111111"/>
          <w:sz w:val="28"/>
          <w:sz w:val="28"/>
          <w:szCs w:val="28"/>
          <w:rtl w:val="true"/>
          <w:lang w:bidi="fa-IR"/>
        </w:rPr>
        <w:t>کامل حکم فرما بود و اهلش در آسایش و اطمینان زندگی می‌کردند و از هر جانب روزی فراوان به آن ها می‌رسید، تا آن که اهل آن شهر نعمت خدا را کفران کردند، خدا هم به موجب آن کفران و معصیت طعم گرسنگی و بیمناکی را به آن ها چشانید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خاطرآرید وقتی که خدا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بندگان اگر شکر نعمت به جای آرید بر نعمت شما می‌افزایم و اگر کفران کنید به عذاب شدید گرفتار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از لطف خدا شکرگذار باشید و به او ایمان آرید، چه غرض دارد که شما را عذاب کند که خدا درمقابل نعمت، شکر شما را می پذیرد و علمش به صلاح خلق محیط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کفر، کفر نعمت است، و خداوند، بی نیاز و کریم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نعمت به جای آورید نعمت را بر شما زیاد کنم و اگر ناسپاسی کنید، نعمت را از شما می گیرم و به عذابی دردناک شما را مبتلا می کنم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نعمت، نعمتت افزون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نعمت، از کفت بیرون کند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بر کردار زشت خود مگر‌ها می اندیشند، آیا از این بلا ایمنند که خدا، همه را به زمین فرو برد، یا از جایی که پی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نبرند عذابی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در سفر که سرگرم رفت و آمدند ناگاه به مواخذه سخت بگیرد و آنان بر قدرت حق غالب نتوانند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ها را به حال ترس و اضطراب بگیرد که پروردگار تو بسیار به خلق مشفق و مهربانست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چشم نگشودند که به بینند هر موجودی چگونه آثار و اظله خود را به هر جانب می‌فرستد و از راست و چپ همه به سجده خدا با کمال فروتنی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آسمان ها و زمین است از جنبندگان همه بی‌هیچ تکبر و با کمال تذلل به عبادت خدا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موجودات از خدا که فوق همه آن هاست می ترسند و هرچه مأمورند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راه شرک و دوتایی نروید که خدا یکی است از من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172" w:name="pg9415_147076"/>
    </w:p>
    <w:p>
      <w:pPr>
        <w:pStyle w:val="Heading2"/>
        <w:numPr>
          <w:ilvl w:val="1"/>
          <w:numId w:val="1"/>
        </w:numPr>
        <w:rPr/>
      </w:pPr>
      <w:bookmarkStart w:id="173" w:name="__RefHeading___Toc5682096_2870459653"/>
      <w:bookmarkStart w:id="174" w:name="_Toc62"/>
      <w:bookmarkEnd w:id="172"/>
      <w:bookmarkEnd w:id="173"/>
      <w:r>
        <w:rPr/>
        <w:t>15</w:t>
      </w:r>
      <w:r>
        <w:rPr>
          <w:rtl w:val="true"/>
        </w:rPr>
        <w:t>-</w:t>
      </w:r>
      <w:r>
        <w:rPr>
          <w:rtl w:val="true"/>
        </w:rPr>
        <w:t>دزدي و خيانت در امانت</w:t>
      </w:r>
      <w:bookmarkEnd w:id="174"/>
    </w:p>
    <w:p>
      <w:pPr>
        <w:pStyle w:val="Heading3"/>
        <w:numPr>
          <w:ilvl w:val="2"/>
          <w:numId w:val="1"/>
        </w:numPr>
        <w:rPr/>
      </w:pPr>
      <w:bookmarkStart w:id="175" w:name="__RefHeading___Toc5682098_2870459653"/>
      <w:bookmarkStart w:id="176" w:name="_Toc63"/>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 xml:space="preserve">ای کسانی که ایمان آورده اید، زنهار در کار دین با خدا و رسول خیانت نکنید و در کار دنیا با یکدیگر درصورتی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خیانت را به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گناهان کبیره، دزدی و خیانت در امانت است، که جزء اعمال حرام و اموالی که از این راه به دست آید حرام و به موجب آیات قرآن جایگاه شخص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بترسید از روزی که زبان و دست و پای ایشان بر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روز خدا حساب و کیفر آن ها را تمام و کامل خواهد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امانت معنای وسیعی دارد، و تمام شئون زندگی سیاسی، اجتماعی، اخلاقی و مادی و غیره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امانت خیانت کند در حقیقت منافق است، هرچند نماز بخواند و روزه بگیرد و خود را مسلمان بداند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مردم شما را </w:t>
      </w:r>
      <w:bookmarkStart w:id="177" w:name="pg9415_147078"/>
    </w:p>
    <w:p>
      <w:pPr>
        <w:pStyle w:val="BookText"/>
        <w:rPr/>
      </w:pPr>
      <w:bookmarkEnd w:id="177"/>
      <w:r>
        <w:rPr>
          <w:rFonts w:ascii="IRNazanin" w:hAnsi="IRNazanin" w:eastAsia="IRNazanin"/>
          <w:color w:val="111111"/>
          <w:sz w:val="28"/>
          <w:sz w:val="28"/>
          <w:szCs w:val="28"/>
          <w:rtl w:val="true"/>
          <w:lang w:bidi="fa-IR"/>
        </w:rPr>
        <w:t>نفریبد، زیرا گاهی همه‌ي آن ها از روی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 به راستگویی و امانت داری و ادای امانت امتحان کنید و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وجوهات خمس و زکات، ودیعه ایست که خداوند، برای امتحان به امانت داده و نپرداختن آن خیانت در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وجود ما امانتی است که خداوند، نزد ما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عمداً آسیبی به خود رسانیم، چه رسد که کسی خودکشی کند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5682100_2870459653"/>
      <w:bookmarkStart w:id="179" w:name="_Toc64"/>
      <w:bookmarkEnd w:id="178"/>
      <w:r>
        <w:rPr>
          <w:rtl w:val="true"/>
        </w:rPr>
        <w:t xml:space="preserve">امانات خدا و معصومین </w:t>
      </w:r>
      <w:r>
        <w:rPr>
          <w:rtl w:val="true"/>
        </w:rPr>
        <w:t>(</w:t>
      </w:r>
      <w:r>
        <w:rPr>
          <w:rtl w:val="true"/>
        </w:rPr>
        <w:t>ع</w:t>
      </w:r>
      <w:r>
        <w:rPr>
          <w:rtl w:val="true"/>
        </w:rPr>
        <w:t>)</w:t>
      </w:r>
      <w:bookmarkEnd w:id="179"/>
    </w:p>
    <w:p>
      <w:pPr>
        <w:pStyle w:val="BookText"/>
        <w:rPr/>
      </w:pPr>
      <w:r>
        <w:rPr>
          <w:rFonts w:ascii="IRNazanin" w:hAnsi="IRNazanin" w:eastAsia="IRNazanin"/>
          <w:color w:val="111111"/>
          <w:sz w:val="28"/>
          <w:sz w:val="28"/>
          <w:szCs w:val="28"/>
          <w:rtl w:val="true"/>
          <w:lang w:bidi="fa-IR"/>
        </w:rPr>
        <w:t>دستورات الهی که توسط پیامبران به خلایق رسیده، تمام امانتی است که خداوند، به ما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یک از آن ها عمل نشود مسئول و روز جزا مؤاخذه و به جزای آن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بعضی نه تنها به امانات خداوند، خیانت کرده و به دستورات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امانت ها را که باید به نسل های آینده انتقال و فرزندان خود را به آیین و شرع اسلام آشنا کنند، نکرده که این خود خیانت بزرگی است در امانت الهی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آوردید، زنهار در کار دین با خدا و رسول خیانت نکنید و در کار دنیا با یکدیگر در صورتی که </w:t>
      </w:r>
    </w:p>
    <w:p>
      <w:pPr>
        <w:pStyle w:val="BookText"/>
        <w:rPr/>
      </w:pPr>
      <w:r>
        <w:rPr>
          <w:rFonts w:ascii="IRNazanin" w:hAnsi="IRNazanin" w:eastAsia="IRNazanin"/>
          <w:color w:val="111111"/>
          <w:sz w:val="28"/>
          <w:sz w:val="28"/>
          <w:szCs w:val="28"/>
          <w:rtl w:val="true"/>
          <w:lang w:bidi="fa-IR"/>
        </w:rPr>
        <w:t>شما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محققاً بدانید که شما را اموال و فرزندان فتنه و ابتلايی بیش نیست و در حقیقت اجر عظیم نزدخداست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اگر خدا ترس و پرهیزکار شوید خدا به شما فرقان بخشد و گناهان شما را بپوشاند و شما را بیامرزد که خدا دارای فضل و رحمت بی منتهاست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بین شیعه و سنی است، که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دو چیز نفیس و گران مایه در میان شما به امانت می گذارم، ببینم چگونه با دو یادگار من رفتار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خداست که یک طرف آن در دست خدا و طرف دیگر آن در دست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عترت و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خبر داد که این دو یادگار هرگز از یک دیگر جدا نخواهدشد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قرآن و عترت من پیشی نگیرید و در عمل از هر دو کوتاهی نکنید که هلاک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کنید پروردگار را و پس از خدا، رسولش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علی بن ابیطالب آقا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که ما اولی تر از شما به خواسته شما هستیم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ولی و یاور شما تنها خدا و رسول و آن مومنانی </w:t>
      </w:r>
    </w:p>
    <w:p>
      <w:pPr>
        <w:pStyle w:val="BookText"/>
        <w:rPr/>
      </w:pPr>
      <w:r>
        <w:rPr>
          <w:rFonts w:ascii="IRNazanin" w:hAnsi="IRNazanin" w:eastAsia="IRNazanin"/>
          <w:color w:val="111111"/>
          <w:sz w:val="28"/>
          <w:sz w:val="28"/>
          <w:szCs w:val="28"/>
          <w:rtl w:val="true"/>
          <w:lang w:bidi="fa-IR"/>
        </w:rPr>
        <w:t>هستند که نماز به پاداشته و به فقیران در حال رکوع زکات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اتفاق مفسرین عامه و خاصه مراد از این آیه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ها را بترسانی یا نترسانی یکسانست، هرگزایمان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بترسان و اندرز کن که پیرو آیات قرآن شده و از خدای مهربان به خلوت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به مغفرت خدا و پاداش به لطف و کرم او بشارت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خدا دروغ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محبت اهل بیت را بر امت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هرگز رسولی بر خدا، دروغ نتواند بست که اگر خدا، بخواهد بر قلب تو مهر می نهد و به کلمات وحی خود سخن باطل را محو و نابود و حق را ثابت و برقرار می گرداند که خدا به اسرار دل های خلق کاملاً آگاهست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پیغمبری خیانت نخواهد کرد و هر کس در چیزی خیانت کند، روز قیامت به کیفر آن خیانت خواهد رسید و به‌طورکلی هر کس هر عمل نیک و بد در دنیا انجام دهد قیامت تمام و کمال به جزای آن برسد و به هیچ کس ستمی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جمیع حلال و حرام خود را به من آموخته و هیچ حلالی نیست مگر آن چه خدا </w:t>
      </w:r>
      <w:bookmarkStart w:id="180" w:name="pg9415_147085"/>
    </w:p>
    <w:p>
      <w:pPr>
        <w:pStyle w:val="BookText"/>
        <w:rPr/>
      </w:pPr>
      <w:bookmarkEnd w:id="180"/>
      <w:r>
        <w:rPr>
          <w:rFonts w:ascii="IRNazanin" w:hAnsi="IRNazanin" w:eastAsia="IRNazanin"/>
          <w:color w:val="111111"/>
          <w:sz w:val="28"/>
          <w:sz w:val="28"/>
          <w:szCs w:val="28"/>
          <w:rtl w:val="true"/>
          <w:lang w:bidi="fa-IR"/>
        </w:rPr>
        <w:t>حلال کرده و هیچ حرامی نیست مگر پروردگار، آن را حرام کرده تا روز قیامت و آن چه خدا به من تعلیم کرده، من آن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تعلیم نمودم</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از پیش 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و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حق باطل نشود، زیرا آن فرستاده خدای مقتدر حکیم ستوده صفات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داری قرآن، در خواندن و عمل به آن و به‌کارگیری دستورات الهی است، و نسبت به عترت باید کمال محبّت و موّدت را داشت و پیروی از ایشان پیروی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آن ها را بیش از جان و مال خود دوست بداریم، که معصومین واسطه بین خدا و امت هستند و فرمایشات ایشان از خدا و قرآنست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سادات از اولادان این خاندان را باید احترام کرد و به آنان مهر ورزید و در انجام کار‌ها و احتیاجاتشان کوشا بود، تا بتوان امانت جدّشان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کاملاً حفظ و رعایت کرده باشیم</w:t>
      </w:r>
      <w:r>
        <w:rPr>
          <w:rFonts w:eastAsia="IRNazanin" w:cs="IRNazanin"/>
          <w:color w:val="111111"/>
          <w:sz w:val="28"/>
          <w:szCs w:val="28"/>
          <w:rtl w:val="true"/>
          <w:lang w:bidi="fa-IR"/>
        </w:rPr>
        <w:t>.</w:t>
      </w:r>
    </w:p>
    <w:p>
      <w:pPr>
        <w:pStyle w:val="Heading3"/>
        <w:numPr>
          <w:ilvl w:val="2"/>
          <w:numId w:val="1"/>
        </w:numPr>
        <w:rPr/>
      </w:pPr>
      <w:bookmarkStart w:id="181" w:name="__RefHeading___Toc5682102_2870459653"/>
      <w:bookmarkStart w:id="182" w:name="_Toc65"/>
      <w:bookmarkEnd w:id="181"/>
      <w:r>
        <w:rPr>
          <w:rtl w:val="true"/>
        </w:rPr>
        <w:t>وعده عذاب در قرآن</w:t>
      </w:r>
      <w:bookmarkEnd w:id="18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خیانت کند روز قیامت، با خیانت خود همراه است و همه در آن روز به جزای عملشان می رسند </w:t>
      </w:r>
      <w:bookmarkStart w:id="183" w:name="pg9415_147087"/>
    </w:p>
    <w:p>
      <w:pPr>
        <w:pStyle w:val="BookText"/>
        <w:rPr/>
      </w:pPr>
      <w:bookmarkEnd w:id="18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تحریم زن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برای خیانتی که کردند مثال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برای کافران زن نوح و زن لوط را مثال آورد که تحت فرمان دو بنده صالح ما بودند و به آن ها خیانت کردند و آن دو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آن ها را از قهر خدا برهانند و حکم شد آن دو زن را با دوزخیان درافکنند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خدا، برای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را مثل آورد، هنگامی که عرض کرد بار الها، تو خانه ای برای من در بهشت بناکن و مرا از شرّ فرعون کافر و کردارش و از قوم ستم کار نجات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184" w:name="__RefHeading___Toc5682104_2870459653"/>
      <w:bookmarkStart w:id="185" w:name="_Toc66"/>
      <w:bookmarkEnd w:id="184"/>
      <w:r>
        <w:rPr>
          <w:rtl w:val="true"/>
        </w:rPr>
        <w:t>برکت مال حلال</w:t>
      </w:r>
      <w:bookmarkEnd w:id="185"/>
    </w:p>
    <w:p>
      <w:pPr>
        <w:pStyle w:val="BookText"/>
        <w:rPr/>
      </w:pPr>
      <w:r>
        <w:rPr>
          <w:rFonts w:ascii="IRNazanin" w:hAnsi="IRNazanin" w:eastAsia="IRNazanin"/>
          <w:color w:val="111111"/>
          <w:sz w:val="28"/>
          <w:sz w:val="28"/>
          <w:szCs w:val="28"/>
          <w:rtl w:val="true"/>
          <w:lang w:bidi="fa-IR"/>
        </w:rPr>
        <w:t>شخصی خدمت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مدینه است که مردم دختران خود را برای تعلیم و تربیت نزد او می گذارند، و با این کسب ضعیف بسیار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و امانت داری باعث برکت و وسعت روزی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مؤمنان از آن چه خدا روزی حلال و طیب برای شما قرار داده تناول کنید و شکر نعمتش به جای آرید، اگر حقیقتاً خدا را می پرستید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186" w:name="pg9415_147089"/>
    </w:p>
    <w:p>
      <w:pPr>
        <w:pStyle w:val="Heading3"/>
        <w:numPr>
          <w:ilvl w:val="2"/>
          <w:numId w:val="1"/>
        </w:numPr>
        <w:rPr/>
      </w:pPr>
      <w:bookmarkStart w:id="187" w:name="__RefHeading___Toc5682106_2870459653"/>
      <w:bookmarkStart w:id="188" w:name="_Toc67"/>
      <w:bookmarkEnd w:id="186"/>
      <w:bookmarkEnd w:id="187"/>
      <w:r>
        <w:rPr>
          <w:rtl w:val="true"/>
        </w:rPr>
        <w:t>فرمایشات اهل بیت درباره خیانت</w:t>
      </w:r>
      <w:bookmarkEnd w:id="188"/>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امانت خیانت کند و آن را به صاحبش ندهد و بمیرد به غیر دین اسلام مرده و خداوند، از او در خشم است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است که هرگاه یکی از آن ها در اهل خانه ای باشد فقر و نکبت آن ها را فرا گیرد و بی خانمانشان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خواری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p>
    <w:p>
      <w:pPr>
        <w:pStyle w:val="BookText"/>
        <w:rPr/>
      </w:pPr>
      <w:r>
        <w:rPr>
          <w:rFonts w:ascii="IRNazanin" w:hAnsi="IRNazanin" w:eastAsia="IRNazanin"/>
          <w:color w:val="111111"/>
          <w:sz w:val="28"/>
          <w:sz w:val="28"/>
          <w:szCs w:val="28"/>
          <w:rtl w:val="true"/>
          <w:lang w:bidi="fa-IR"/>
        </w:rPr>
        <w:t>آن ها جاسوسان دروغ زن و خورندگان مال حرام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کسانی هستند که خدا، نخواسته دل هاشان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 کفر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گرداند آنان را در دنیا ذلت‌خواری نصیب است و در آخرت عذاب بزرگ مهیاست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خود را حتی به بهترین دوستانت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یا به دشمنت بگوید یا روزی دوستت دشمنت شود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زنهار نکن تکیه‌ي کلی بر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دل خود ز دوست پنهان می دار</w:t>
      </w:r>
    </w:p>
    <w:p>
      <w:pPr>
        <w:pStyle w:val="BookText"/>
        <w:rPr/>
      </w:pPr>
      <w:r>
        <w:rPr>
          <w:rFonts w:ascii="IRNazanin" w:hAnsi="IRNazanin" w:eastAsia="IRNazanin"/>
          <w:color w:val="111111"/>
          <w:sz w:val="28"/>
          <w:sz w:val="28"/>
          <w:szCs w:val="28"/>
          <w:rtl w:val="true"/>
          <w:lang w:bidi="fa-IR"/>
        </w:rPr>
        <w:t>روزی باشد که دوست دشمن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برگردد و دشمنی کند آخر کار</w:t>
      </w:r>
    </w:p>
    <w:p>
      <w:pPr>
        <w:pStyle w:val="BookText"/>
        <w:rPr/>
      </w:pPr>
      <w:r>
        <w:rPr>
          <w:rFonts w:ascii="IRNazanin" w:hAnsi="IRNazanin" w:eastAsia="IRNazanin"/>
          <w:color w:val="111111"/>
          <w:sz w:val="28"/>
          <w:sz w:val="28"/>
          <w:szCs w:val="28"/>
          <w:rtl w:val="true"/>
          <w:lang w:bidi="fa-IR"/>
        </w:rPr>
        <w:t>رد امانت و خیانت نکردن تنها مربوط به اموال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شمر خنجری را که پدرم را با آن شهید کرد نزد من به امانت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آن را طلب کند به او باز می گردانم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آن مؤمنان، بزرگ مردانی هستند که به عهد و پیمانی که با خدا بستند کاملاً وفا کردند و هیچ عهدخود را تغییر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خدا آن مردان راستگوی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صدق ایمانشان پاداش نیکو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امانتی نزد خود دارد به صاحبش برگرداند، که هزار گره از گره های آتش را از گردن خود بازنموده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امانات را به صاحبانش پس دهید که ابلیس یک صد شیطان از همکارانش را بر شخص می گمارد تا او را وسوسه و گمراه کنند که در امانت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خداوند، او را از شرّ شیطان نگه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 بترسید و به امانت خیانت نکنید و کتمان شهادت ننمایید که هرکس کتمان شهادت کند البته به دل گناه کار </w:t>
      </w:r>
    </w:p>
    <w:p>
      <w:pPr>
        <w:pStyle w:val="BookText"/>
        <w:rPr/>
      </w:pPr>
      <w:r>
        <w:rPr>
          <w:rFonts w:ascii="IRNazanin" w:hAnsi="IRNazanin" w:eastAsia="IRNazanin"/>
          <w:color w:val="111111"/>
          <w:sz w:val="28"/>
          <w:sz w:val="28"/>
          <w:szCs w:val="28"/>
          <w:rtl w:val="true"/>
          <w:lang w:bidi="fa-IR"/>
        </w:rPr>
        <w:t>است و خدا از همه کار شما آگاهست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ایمان البته به عهد و پیمان خود وفا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آسمان ها و زمین و کوه های عالم عرض امانت کردیم همه از تحمل آن امتناع ورزیده و اندیشه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بپذیرفت، و انسان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ستم کار و نادان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اکثر به راه جهل و عصیان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عرض امانت برای این بود که خدا، مرد و زن منافق و مرد و زن مشرک را به قهر و عذاب گرفتارکند واز مرد و زن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بسیار آمرزنده و مهربانست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مؤمنان بگویید که این همان بهشتی است که از اعمال صالح خود به ارث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 آن جا انواع میوه فراوان است که از آن هرچه خواهید تناول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هم آن جا سخت در عذاب آتش جهنم مخلدند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از عذابشان کاسته نشود و امید نجات و خلاصی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آن ها ظلم و ستمی نکردیم، لیکن آنان خود مردمی ستم کار و ظالم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دوزخیان مالک دوزخ را ندا کنند که ای مالک، از خدای خود بخواه که ما را بمیراند تا از عذاب برهیم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عذاب همیشه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خدا و آیین حق را برای شما مردم آوردیم و لیکن </w:t>
      </w:r>
    </w:p>
    <w:p>
      <w:pPr>
        <w:pStyle w:val="BookText"/>
        <w:rPr/>
      </w:pPr>
      <w:r>
        <w:rPr>
          <w:rFonts w:ascii="IRNazanin" w:hAnsi="IRNazanin" w:eastAsia="IRNazanin"/>
          <w:color w:val="111111"/>
          <w:sz w:val="28"/>
          <w:sz w:val="28"/>
          <w:szCs w:val="28"/>
          <w:rtl w:val="true"/>
          <w:lang w:bidi="fa-IR"/>
        </w:rPr>
        <w:t>اکثرتان از حق کراهت و اعراض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کافران بر کفر و عصیان تصمیم گرفتند ما هم بر کفر و انتقام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کنید که سخنان سری و پنهانی را به گوش هم می گویید نمی شنویم؟ بلی می‌شنویم و رسولان ما، فرشتگان همان دم آن را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آن ها را بنگری که در گناه و ستم کاری و خوردن حرام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بدکاری را پیشه خود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189" w:name="pg9415_147097"/>
    </w:p>
    <w:p>
      <w:pPr>
        <w:pStyle w:val="Heading2"/>
        <w:numPr>
          <w:ilvl w:val="1"/>
          <w:numId w:val="1"/>
        </w:numPr>
        <w:rPr/>
      </w:pPr>
      <w:bookmarkStart w:id="190" w:name="__RefHeading___Toc5682108_2870459653"/>
      <w:bookmarkStart w:id="191" w:name="_Toc68"/>
      <w:bookmarkEnd w:id="189"/>
      <w:bookmarkEnd w:id="190"/>
      <w:r>
        <w:rPr/>
        <w:t>16</w:t>
      </w:r>
      <w:r>
        <w:rPr>
          <w:rtl w:val="true"/>
        </w:rPr>
        <w:t>-</w:t>
      </w:r>
      <w:r>
        <w:rPr>
          <w:rtl w:val="true"/>
        </w:rPr>
        <w:t>رشوه</w:t>
      </w:r>
      <w:bookmarkEnd w:id="191"/>
    </w:p>
    <w:p>
      <w:pPr>
        <w:pStyle w:val="BookText"/>
        <w:rPr/>
      </w:pPr>
      <w:r>
        <w:rPr>
          <w:rFonts w:ascii="IRNazanin" w:hAnsi="IRNazanin" w:eastAsia="IRNazanin"/>
          <w:color w:val="111111"/>
          <w:sz w:val="28"/>
          <w:sz w:val="28"/>
          <w:szCs w:val="28"/>
          <w:rtl w:val="true"/>
          <w:lang w:bidi="fa-IR"/>
        </w:rPr>
        <w:t>رشوه به معنای، چیزی به کسی داده شود تا کاری بر خلاف واقع را انجام دهد، یا حق کسی را ضایع کند و یا حتی برای انجام وظیفه قانونی خود مبلغی یا چیزی دریافت کند تا کاری که شرعاً و عرفاً به عهده اش می باشد را به انجام رساند رشوه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بسیار مذمّت و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در 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اَکلِهِمُ السُّحتَ را فرموده، به معنای حرام خواری و رشوه‌گیری و تصرف در اموال مردم بدون وجه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حاجت برادر دینی خودرا برآورد و در مقابل از او هدیه ای بگیرد، از موارد اَکلِهِمُ السُّحتَ است</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علما و روحانیون آن ها را از گفتار زشت و خوردن مال حرام بازندارند کار بسیار زشت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در 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حضرت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السُّحتَ در متن عربی 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یعنی رشوه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اهل حرام خواری و رشوه گرفتن و ظلم و تعدی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آیات فوق را بر پیامبرش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دهنده و گیرنده رشوه و واسطه لعنت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فقط پول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مالی یا انجام کاردیگری را برای گیرنده رشوه انجام دهند، که آن هم حرام است</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به سبب ظلمی که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پیغمبران و در حق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هم چنین بسیاری مردم را از راه خدا منع نمودند، ما نعمت های پاکیزه خود را که حلال بود، بر آن ها حرام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که ربا می گرفتند در صورتی که از رباخوردن نهی شده بودند، و هم از آن رو که اموال مردم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رشوه و خیانت و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خورند، و ما برای کافران عذابی دردناک مهیا ساخته‌ایم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حرام خواری رشوه گرفتن در حکم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در حکم کفر به خداوند، است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یکدیگر رابه ناحق مخورید و کار را به محاکمه‌ي قاضیان </w:t>
      </w:r>
    </w:p>
    <w:p>
      <w:pPr>
        <w:pStyle w:val="BookText"/>
        <w:rPr/>
      </w:pPr>
      <w:r>
        <w:rPr>
          <w:rFonts w:ascii="IRNazanin" w:hAnsi="IRNazanin" w:eastAsia="IRNazanin"/>
          <w:color w:val="111111"/>
          <w:sz w:val="28"/>
          <w:sz w:val="28"/>
          <w:szCs w:val="28"/>
          <w:rtl w:val="true"/>
          <w:lang w:bidi="fa-IR"/>
        </w:rPr>
        <w:t>نیفکنید که به وسیله رشوه و زور پاره‌ای مال مردم را بخورید، با این که شما بطلان دعوی خود را می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لشکر عمربن‌سعد ضمن خطبه 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هایتان از حرام پر شده و بر دل هایتان مهر خورده، دیگر حق را نمی 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انصاف نمی‌دهید آیا گوش فرا نمی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نامه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بدبختی برکسانی که پیش از شما بودند و مردم را به دو دلیل، نخست آن ها را از حق خود بازداشته، لذا آنان ناچار شدند، حق خویش را از طریق رشوه و راه های نادرست تامین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آن ها مردم را به باطل سوق دادند و آنان از ایشان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لقمه‌ي حرامی بخورد، تمام فرشتگان زمین و آسمان او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دوست دارد دعایش مستجاب شود باید خوراک و کسب خود را حلال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 از رشوه گرفتن، چراکه آن کفر محض است، و رشوه دهنده و گیرنده، هر دو در آتش هستند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جاسوسان دروغ زن و خورندگان مال حرامند، اگر به نزد تو آمدند، خواهی میان آن ها حکم کن یا روی از آنان بگردان و چنان چه روی از آن ها بگردانی هرگز کوچکترین </w:t>
      </w:r>
    </w:p>
    <w:p>
      <w:pPr>
        <w:pStyle w:val="BookText"/>
        <w:rPr/>
      </w:pPr>
      <w:r>
        <w:rPr>
          <w:rFonts w:ascii="IRNazanin" w:hAnsi="IRNazanin" w:eastAsia="IRNazanin"/>
          <w:color w:val="111111"/>
          <w:sz w:val="28"/>
          <w:sz w:val="28"/>
          <w:szCs w:val="28"/>
          <w:rtl w:val="true"/>
          <w:lang w:bidi="fa-IR"/>
        </w:rPr>
        <w:t>زیان به تو نتواند رسانید، و اگر حکم کردی میان آن ها به عدالت حکم کن که خدا دوست می دارد آنان را که حکم به عدل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درصورتی که شخص برای رسیدن به حق شرعی و قانونی خود، ناچار و مجبور به پرداخت رشوه شود، برای او مانعی ندارد ولی برای گیرنده حرام است</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92" w:name="pg9415_147105"/>
    </w:p>
    <w:p>
      <w:pPr>
        <w:pStyle w:val="Heading2"/>
        <w:numPr>
          <w:ilvl w:val="1"/>
          <w:numId w:val="1"/>
        </w:numPr>
        <w:rPr/>
      </w:pPr>
      <w:bookmarkStart w:id="193" w:name="__RefHeading___Toc5682110_2870459653"/>
      <w:bookmarkStart w:id="194" w:name="_Toc69"/>
      <w:bookmarkEnd w:id="192"/>
      <w:bookmarkEnd w:id="193"/>
      <w:r>
        <w:rPr/>
        <w:t>17</w:t>
      </w:r>
      <w:r>
        <w:rPr>
          <w:rtl w:val="true"/>
        </w:rPr>
        <w:t>-</w:t>
      </w:r>
      <w:r>
        <w:rPr>
          <w:rtl w:val="true"/>
        </w:rPr>
        <w:t>پيمان‌شكني</w:t>
      </w:r>
      <w:bookmarkEnd w:id="194"/>
    </w:p>
    <w:p>
      <w:pPr>
        <w:pStyle w:val="Heading3"/>
        <w:numPr>
          <w:ilvl w:val="2"/>
          <w:numId w:val="1"/>
        </w:numPr>
        <w:rPr/>
      </w:pPr>
      <w:bookmarkStart w:id="195" w:name="__RefHeading___Toc5682112_2870459653"/>
      <w:bookmarkStart w:id="196" w:name="_Toc70"/>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به موجب آیات قرآن پیمان شکنی، یکی دیگر از گناهانکبیره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روی زمین اشخاصی هستند که از بازخواست خدا نمی ترسند، و در پیمان‌شکنی بی باکند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عهدی که خدا با بندگانش بسته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عهدی که مردم با خدا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پیمانی که مردم با یکدیگر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هر سه نوع عهد در آیات قرآن گویا و مشخص شده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آیه شریفه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به برادر دینی خود وعده و قول و قراری می‌گذارد، مانند نذر است که باید حتماً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مخالفت آن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خلف وعده، ابتدا مخالفت با خداست و خود را در معرض </w:t>
      </w:r>
    </w:p>
    <w:p>
      <w:pPr>
        <w:pStyle w:val="BookText"/>
        <w:rPr/>
      </w:pPr>
      <w:r>
        <w:rPr>
          <w:rFonts w:ascii="IRNazanin" w:hAnsi="IRNazanin" w:eastAsia="IRNazanin"/>
          <w:color w:val="111111"/>
          <w:sz w:val="28"/>
          <w:sz w:val="28"/>
          <w:szCs w:val="28"/>
          <w:rtl w:val="true"/>
          <w:lang w:bidi="fa-IR"/>
        </w:rPr>
        <w:t>خشم پروردگار، قرارداده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موجب خشم خدا و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پس از پیمان بستن، عهد خدا شکستند و هم آن‌چه خدا امر به پیوند آن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صله رحم و دوستی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مؤمنان و اولیاء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بگسستند و در روی زمین فساد و فتنه برانگیختند، اینان را لعن خدا و منزل گاه عذاب دوزخ نصیب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پیمان شکن باشد دین ندارد</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عقوبتش زودتر از هر چیز به انسان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او احسان کنی و درعوض نیکی، به تو بدی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او عهد و پیمان بسته ای و تو وفا کنی، و او با تو مکر و خیانت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صله رحم کند، ولی طرف مقابل از او ببرد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نصیحت به شخصی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حقیقی سه خصلت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درست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کردن به عدل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که به امانت ها و عهد و پیمان خود کاملاً وفا می کنند و آنان که بر نمازها شان محافظت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 وارث مقام عالی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بهشت فردوس ارث آن خوبان و منزلگاه ابدی آن پاکانست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ای با نیت پاک و وفا به عهدی که خداوند دستور داده عمل کند، دعای او مستجاب می شود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خدا و روز جزا ایمان دارد، که وقتی پیمانی و عهدی یا وعده ای به کسی می دهد،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وفای به عهد از ارکان ایمان به خدا و روز جزاست</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زمین و آسمان هاست همه به تسبیح و ستایش خدايی که مقتدر و حکیم است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اید، چرا چیزی به زبان می گويید که در مقام عمل خلاف آن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که سخنی بگويید و خلاف آن کنید که بسیار سخت خدا را به خشم و غضب می آود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97" w:name="pg9415_147112"/>
    </w:p>
    <w:p>
      <w:pPr>
        <w:pStyle w:val="BookText"/>
        <w:rPr/>
      </w:pPr>
      <w:bookmarkEnd w:id="197"/>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خصلت در هر کس باشد منافق است، هر چند نماز بخواند و روزه بگیرد و خود را مسلمان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در امانت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وعده ای کند، وفا کند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کفار در شنیدن سخن انبیاء و درک نکردن معنای آن چون مَثل حیوانی است که آن را آواز کنند، از آن آواز معنايی درک نکرده و جز صدايی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هم از شنیدن و گفتن و دیدن آیات حق، کَر و گنگ و کورند، زیرا عقل خود را کار نمی 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3"/>
        <w:numPr>
          <w:ilvl w:val="2"/>
          <w:numId w:val="1"/>
        </w:numPr>
        <w:rPr/>
      </w:pPr>
      <w:bookmarkStart w:id="198" w:name="__RefHeading___Toc5682114_2870459653"/>
      <w:bookmarkStart w:id="199" w:name="_Toc71"/>
      <w:bookmarkEnd w:id="198"/>
      <w:r>
        <w:rPr>
          <w:rtl w:val="true"/>
        </w:rPr>
        <w:t>غیبت</w:t>
      </w:r>
      <w:bookmarkEnd w:id="19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ظالم یا دروغگو یا پیمان شکن باشد، فاسق است و غیبت او اشکالی ندارد</w:t>
      </w:r>
      <w:r>
        <w:rPr>
          <w:rStyle w:val="FootnoteAnchor"/>
          <w:rtl w:val="true"/>
        </w:rPr>
        <w:footnoteReference w:id="86"/>
      </w:r>
      <w:r>
        <w:rPr>
          <w:rFonts w:ascii="IRNazanin" w:hAnsi="IRNazanin" w:eastAsia="IRNazanin"/>
          <w:color w:val="111111"/>
          <w:sz w:val="28"/>
          <w:sz w:val="28"/>
          <w:szCs w:val="28"/>
          <w:rtl w:val="true"/>
          <w:lang w:bidi="fa-IR"/>
        </w:rPr>
        <w:t>، بالعکس، کسی که در معاملاتش با مردم ستم نکند ودروغ نگوید و در پیمان ها و وعده هایش خلف وعده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چنین شخصی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واقعی نیرنگ و عهدشکنی نمی کند و دستورات الهی در قرآن را عمل کرده، که پیمان‌شکنی و بد قولی یک نوع دورغگويی است که خداوند </w:t>
      </w:r>
      <w:bookmarkStart w:id="200" w:name="pg9415_147114"/>
    </w:p>
    <w:p>
      <w:pPr>
        <w:pStyle w:val="BookText"/>
        <w:rPr/>
      </w:pPr>
      <w:bookmarkEnd w:id="200"/>
      <w:r>
        <w:rPr>
          <w:rFonts w:ascii="IRNazanin" w:hAnsi="IRNazanin" w:eastAsia="IRNazanin"/>
          <w:color w:val="111111"/>
          <w:sz w:val="28"/>
          <w:sz w:val="28"/>
          <w:szCs w:val="28"/>
          <w:rtl w:val="true"/>
          <w:lang w:bidi="fa-IR"/>
        </w:rPr>
        <w:t>برای دروغگو عذاب‌های سختی در نظر گرفته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5682116_2870459653"/>
      <w:bookmarkStart w:id="202" w:name="_Toc72"/>
      <w:bookmarkEnd w:id="201"/>
      <w:r>
        <w:rPr>
          <w:rtl w:val="true"/>
        </w:rPr>
        <w:t>عهد و نذر</w:t>
      </w:r>
      <w:bookmarkEnd w:id="202"/>
    </w:p>
    <w:p>
      <w:pPr>
        <w:pStyle w:val="BookText"/>
        <w:rPr/>
      </w:pPr>
      <w:r>
        <w:rPr>
          <w:rFonts w:ascii="IRNazanin" w:hAnsi="IRNazanin" w:eastAsia="IRNazanin"/>
          <w:color w:val="111111"/>
          <w:sz w:val="28"/>
          <w:sz w:val="28"/>
          <w:szCs w:val="28"/>
          <w:rtl w:val="true"/>
          <w:lang w:bidi="fa-IR"/>
        </w:rPr>
        <w:t>نذر کردن و یا عهدی با خدا و یا با بندگانش که در فکر و ذهن خود بگذرد واجب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به زبان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 با خدای خود عهد یا نذر می کنم که فلان کارم، سرانجام گیرد، یا مریضم شفا حاصل کند، فلان مبلغ به فقیر یا کار خیر دیگری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زمانی که به مقصود رسید، واجب است نذر خود را عملی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 ن ها این گونه با خدا عهد بستند که اگر نعمت و رحمتی نصیب ما باشد، البته پیغمبر را تصدیق کرده و از نیکان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عهد باز چون فضل و نعمت خدا نصیب آن ها گشت بر آن بخل ورزیدند و از دین روی گردانیده و از حق اعراض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تکذیب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دل آن ها را ظلمتکده نفاق گردانید تا روزی که به کیفر بخل و اعمال زشت خود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به عهد و نذر خود عمل نشود، کفاره دارد و کفاره آن مانند ماه مبارک رمضان، شصت مسکین را طعام دهدیا شصت روز روزه بگیرد، یا بنده ای آزاد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 دانند که خدا از باطن آن ها و سخنان سری ایشان </w:t>
      </w:r>
      <w:bookmarkStart w:id="203" w:name="pg9415_147116"/>
    </w:p>
    <w:p>
      <w:pPr>
        <w:pStyle w:val="BookText"/>
        <w:rPr/>
      </w:pPr>
      <w:bookmarkEnd w:id="203"/>
      <w:r>
        <w:rPr>
          <w:rFonts w:ascii="IRNazanin" w:hAnsi="IRNazanin" w:eastAsia="IRNazanin"/>
          <w:color w:val="111111"/>
          <w:sz w:val="28"/>
          <w:sz w:val="28"/>
          <w:szCs w:val="28"/>
          <w:rtl w:val="true"/>
          <w:lang w:bidi="fa-IR"/>
        </w:rPr>
        <w:t>آگاهست، البته خدا، دانای غیبت و عالم به اسرار پنهان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را که با خدا عهد و نذر می کند، نباید خلاف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عهد کند حرام یا مکروهی را انجام دهد یا واجب و مستحبی را ترک کند، این نذر باطل است</w:t>
      </w:r>
      <w:r>
        <w:rPr>
          <w:rFonts w:eastAsia="IRNazanin" w:cs="IRNazanin"/>
          <w:color w:val="111111"/>
          <w:sz w:val="28"/>
          <w:szCs w:val="28"/>
          <w:rtl w:val="true"/>
          <w:lang w:bidi="fa-IR"/>
        </w:rPr>
        <w:t>.</w:t>
      </w:r>
    </w:p>
    <w:p>
      <w:pPr>
        <w:pStyle w:val="Heading3"/>
        <w:numPr>
          <w:ilvl w:val="2"/>
          <w:numId w:val="1"/>
        </w:numPr>
        <w:rPr/>
      </w:pPr>
      <w:bookmarkStart w:id="204" w:name="__RefHeading___Toc5682118_2870459653"/>
      <w:bookmarkStart w:id="205" w:name="_Toc73"/>
      <w:bookmarkEnd w:id="204"/>
      <w:r>
        <w:rPr>
          <w:rtl w:val="true"/>
        </w:rPr>
        <w:t>استثناء ندارد</w:t>
      </w:r>
      <w:bookmarkEnd w:id="205"/>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حکم از واجبات خداست که کسی اجازه ندارد آن را ترک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به پدر و مادر، چه نیکوکار باشند یا بدکردار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 با نیکوکار یا بدکار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داری که باید به صاحبش ردّ شود، خواه خوب باشد یا بد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عاقلانند که هم به عهد خدا وفا می کنند و هم پیمان حق را نمی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آن چه را خدا امر به پیوند آن کرده اطاعت می کنند و از خدا می ترسند و از سختی هنگام حساب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طلب رضای خدا راه صبر پیش می گیرند، نماز به پا می دارند و از آن چه نصیبشان کردیم به فقرا پنهان و آشکار انفاق می کنند و در عوض بدی های مردم </w:t>
      </w:r>
      <w:bookmarkStart w:id="206" w:name="pg9415_147118"/>
    </w:p>
    <w:p>
      <w:pPr>
        <w:pStyle w:val="BookText"/>
        <w:rPr/>
      </w:pPr>
      <w:bookmarkEnd w:id="206"/>
      <w:r>
        <w:rPr>
          <w:rFonts w:ascii="IRNazanin" w:hAnsi="IRNazanin" w:eastAsia="IRNazanin"/>
          <w:color w:val="111111"/>
          <w:sz w:val="28"/>
          <w:sz w:val="28"/>
          <w:szCs w:val="28"/>
          <w:rtl w:val="true"/>
          <w:lang w:bidi="fa-IR"/>
        </w:rPr>
        <w:t>نیکی می کنند، اینان هستند که عاقبت منزل گاه نیکو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207" w:name="__RefHeading___Toc5682120_2870459653"/>
      <w:bookmarkStart w:id="208" w:name="_Toc74"/>
      <w:bookmarkEnd w:id="207"/>
      <w:r>
        <w:rPr>
          <w:rtl w:val="true"/>
        </w:rPr>
        <w:t>عهد و پیمان با غیر مسلمان هم محترم است</w:t>
      </w:r>
      <w:bookmarkEnd w:id="208"/>
    </w:p>
    <w:p>
      <w:pPr>
        <w:pStyle w:val="BookText"/>
        <w:rPr/>
      </w:pPr>
      <w:r>
        <w:rPr>
          <w:rFonts w:ascii="IRNazanin" w:hAnsi="IRNazanin" w:eastAsia="IRNazanin"/>
          <w:color w:val="111111"/>
          <w:sz w:val="28"/>
          <w:sz w:val="28"/>
          <w:szCs w:val="28"/>
          <w:rtl w:val="true"/>
          <w:lang w:bidi="fa-IR"/>
        </w:rPr>
        <w:t>خداوند در سوره برائت، جهاد با مشرکین را امر فرمود، که مکه معظمه را از لوث شرک و بت پرستی و مشرکین پاک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خداوند، آن عده از مشرکین که سابقه پیمان عدم تعرض با مسلمین داشتند و بر سر پیمان خود بودند را استثنا فرمود که مسلمین هم به پیمان خود وفا کنند و متعرضشان نشوند تا مدت پیمان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 گروه از مشرکان که با آن ها عهد کرده اید و هیچ عهد شما نشکستند و هیچ یک از دشمنان شما را یاری نکرده باشند پس با آن ها عهد را تا زمانی که مقرر داشته، نگاه دارید که خدا متقیان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عهد خود وفا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با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عهدشکن وفای به عهد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آن ها اگر بر شما مسلمین ظفر یابند مراعات هیچ علاقه خویشی و عهد و پیمان را نخواهند کرد و به زبان بازی و سخنان فریبنده شما را خشنود می سازند در صورتی که در دل جز کینه شما ندارند و بیشتر آنان فاسق و نابکارند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09" w:name="pg9415_147120"/>
    </w:p>
    <w:p>
      <w:pPr>
        <w:pStyle w:val="Heading2"/>
        <w:numPr>
          <w:ilvl w:val="1"/>
          <w:numId w:val="1"/>
        </w:numPr>
        <w:rPr/>
      </w:pPr>
      <w:bookmarkStart w:id="210" w:name="__RefHeading___Toc5682122_2870459653"/>
      <w:bookmarkStart w:id="211" w:name="_Toc75"/>
      <w:bookmarkEnd w:id="209"/>
      <w:bookmarkEnd w:id="210"/>
      <w:r>
        <w:rPr/>
        <w:t>18</w:t>
      </w:r>
      <w:r>
        <w:rPr>
          <w:rtl w:val="true"/>
        </w:rPr>
        <w:t>-</w:t>
      </w:r>
      <w:r>
        <w:rPr>
          <w:rtl w:val="true"/>
        </w:rPr>
        <w:t>كم‌فروشي و حرام‌خواري</w:t>
      </w:r>
      <w:bookmarkEnd w:id="211"/>
    </w:p>
    <w:p>
      <w:pPr>
        <w:pStyle w:val="Heading3"/>
        <w:numPr>
          <w:ilvl w:val="2"/>
          <w:numId w:val="1"/>
        </w:numPr>
        <w:rPr/>
      </w:pPr>
      <w:bookmarkStart w:id="212" w:name="__RefHeading___Toc5682124_2870459653"/>
      <w:bookmarkStart w:id="213" w:name="_Toc76"/>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از گناهانی که در قرآن کبیره بودنش تصریح شده،کم‌فروشی و حرام خواری است، که صریحاً وعده عذاب شدید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مطفقین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برای کم فرشان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نام چاهی است در دوزخ که شدیدترین عذاب های جهنم در آنجاست، که برای حرام‌خوران مهیا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حال کم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چون به کیل چیزی از مردم تمام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چیزی بدهند در کیل و وزن به مردم کم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ها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برای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بسیار روز بزرگیست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مطفقین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آیات قرآن کم فروش، ایمان به روز جزا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بلکه گمان به روز قیامت می داشت، که هر چه به مردم کم داده از او مطالبه می شود، هرگز به چنین کار منکر و زشت اقدام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خریدار متوجه خیانت او نشود، اما </w:t>
      </w:r>
    </w:p>
    <w:p>
      <w:pPr>
        <w:pStyle w:val="BookText"/>
        <w:rPr/>
      </w:pPr>
      <w:r>
        <w:rPr>
          <w:rFonts w:ascii="IRNazanin" w:hAnsi="IRNazanin" w:eastAsia="IRNazanin"/>
          <w:color w:val="111111"/>
          <w:sz w:val="28"/>
          <w:sz w:val="28"/>
          <w:szCs w:val="28"/>
          <w:rtl w:val="true"/>
          <w:lang w:bidi="fa-IR"/>
        </w:rPr>
        <w:t>پروردگار عالم حاضر و مراقب اعمال خیانتی اوست</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قوم در سنجش وزن و کیل اجناس عدالت کنید و به مردم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نفروشید و در زمین به خیانت و فساد برنخیزید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چه خدا بر شما باقی گذارد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اگر واقعاً به خدا ایمان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نصیحت وظیفه من است ولی اگر عصیان کردید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نگهبان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لقمه حرامی بخورد، تا چهل شبانه روز نماز و عباداتش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مال حرام در تصرف شماست اگر مرا بخوانید، نه تنها اجابت نمی کنم، بلکه شما را لعنت می کنم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آهن را آفریدم، برای حفظ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معنا که با آهن تراز و میزان را بسازید و در کیل و داد ستد مراعات حق را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ترازو و پیمانه و کیل را ساخت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پیغمبران خود را با ادله و معجزات فرستادیم و بر ایشان کتاب و میزان عدل نازل کردیم تا مردم به راستی </w:t>
      </w:r>
    </w:p>
    <w:p>
      <w:pPr>
        <w:pStyle w:val="BookText"/>
        <w:rPr/>
      </w:pPr>
      <w:r>
        <w:rPr>
          <w:rFonts w:ascii="IRNazanin" w:hAnsi="IRNazanin" w:eastAsia="IRNazanin"/>
          <w:color w:val="111111"/>
          <w:sz w:val="28"/>
          <w:sz w:val="28"/>
          <w:szCs w:val="28"/>
          <w:rtl w:val="true"/>
          <w:lang w:bidi="fa-IR"/>
        </w:rPr>
        <w:t>و عدالت گرایند و آهن را که در آن سختی، هم در کارزار و هم منافع بسیار بر مردم است، نیز برای حفظ عدالت آفریدیم تا معلوم شود که خدا و رسلش را با ایمان قلبی یاری خواهدکرد، که خدا بسیار قوی و مقتدر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خوردن منشأ هر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بندگانش روزی حلال حواله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متاسفانه بعضی آن مال حلال را تا حرام نکنند از گلوی خود پایین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میرد مگر وقتی کهتمام رزقی که برای او مقدر شده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طلب روزی حریص نباشید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بخشنده روزی خلق، تنها خداست که صاحب قوت و اقتدار ابدیست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فروشی منحصر به خرید و فروش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یا کارگری در وظیفه خود اهمال کند، معلمی در امر آموزش کم‌کاری نماید، پدر و مادری که در وظیفه‌ي تعلیم و تربیت دینی و اجتماعی فرزند کوتاهی نمایند و اموری از 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کم فروشی اطلاق شده و مشمول آیات قهر الهی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چه را به کیل یا وزن می سنجید تمام بپیمایید و همه </w:t>
      </w:r>
      <w:bookmarkStart w:id="214" w:name="pg9415_147127"/>
    </w:p>
    <w:p>
      <w:pPr>
        <w:pStyle w:val="BookText"/>
        <w:rPr/>
      </w:pPr>
      <w:bookmarkEnd w:id="214"/>
      <w:r>
        <w:rPr>
          <w:rFonts w:ascii="IRNazanin" w:hAnsi="IRNazanin" w:eastAsia="IRNazanin"/>
          <w:color w:val="111111"/>
          <w:sz w:val="28"/>
          <w:sz w:val="28"/>
          <w:szCs w:val="28"/>
          <w:rtl w:val="true"/>
          <w:lang w:bidi="fa-IR"/>
        </w:rPr>
        <w:t>چیز را با ترازوی عدالت بسنجید که این کار بهتر و عاقبتش نیکوتر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215" w:name="__RefHeading___Toc5682126_2870459653"/>
      <w:bookmarkStart w:id="216" w:name="_Toc77"/>
      <w:bookmarkEnd w:id="215"/>
      <w:r>
        <w:rPr>
          <w:rtl w:val="true"/>
        </w:rPr>
        <w:t>غشّ در معامله</w:t>
      </w:r>
      <w:bookmarkEnd w:id="216"/>
    </w:p>
    <w:p>
      <w:pPr>
        <w:pStyle w:val="BookText"/>
        <w:rPr/>
      </w:pPr>
      <w:r>
        <w:rPr>
          <w:rFonts w:ascii="IRNazanin" w:hAnsi="IRNazanin" w:eastAsia="IRNazanin"/>
          <w:color w:val="111111"/>
          <w:sz w:val="28"/>
          <w:sz w:val="28"/>
          <w:szCs w:val="28"/>
          <w:rtl w:val="true"/>
          <w:lang w:bidi="fa-IR"/>
        </w:rPr>
        <w:t>غشّ به معنای مخلوط کردن جنس نامرغوب با جنس خوب، مثلاً مقداری روغن نباتی را با روغن حیوانی مخلوط کند و به جای روغن حیوانی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حرام و کیفر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خرید و فروش غشّ کند از ما نیست و روز قیامت با طایفه‌ي یهود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را خداوند، معیشت و روزیش را تنگ و زندگیش را خراب می کند، علاوه بر آن عذاب روز قیامت بر او جاریست</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خدای یکتا را که جز او خدایی نیست پرستش کنید و در کیل و وزن کم فروشی نکنید، من خیر شما را در آن می 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217" w:name="__RefHeading___Toc5682128_2870459653"/>
      <w:bookmarkStart w:id="218" w:name="_Toc78"/>
      <w:bookmarkEnd w:id="217"/>
      <w:r>
        <w:rPr>
          <w:rtl w:val="true"/>
        </w:rPr>
        <w:t>حضرت علی</w:t>
      </w:r>
      <w:r>
        <w:rPr>
          <w:rtl w:val="true"/>
        </w:rPr>
        <w:t>(</w:t>
      </w:r>
      <w:r>
        <w:rPr>
          <w:rtl w:val="true"/>
        </w:rPr>
        <w:t>ع</w:t>
      </w:r>
      <w:r>
        <w:rPr>
          <w:rtl w:val="true"/>
        </w:rPr>
        <w:t>)</w:t>
      </w:r>
      <w:r>
        <w:rPr>
          <w:rtl w:val="true"/>
        </w:rPr>
        <w:t>، میزان اعمال است</w:t>
      </w:r>
      <w:bookmarkEnd w:id="21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زیارت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w:t>
      </w:r>
      <w:bookmarkStart w:id="219" w:name="pg9415_147129"/>
    </w:p>
    <w:p>
      <w:pPr>
        <w:pStyle w:val="BookText"/>
        <w:rPr/>
      </w:pPr>
      <w:bookmarkEnd w:id="219"/>
      <w:r>
        <w:rPr>
          <w:rFonts w:ascii="IRNazanin" w:hAnsi="IRNazanin" w:eastAsia="IRNazanin"/>
          <w:color w:val="111111"/>
          <w:sz w:val="28"/>
          <w:sz w:val="28"/>
          <w:szCs w:val="28"/>
          <w:rtl w:val="true"/>
          <w:lang w:bidi="fa-IR"/>
        </w:rPr>
        <w:t>تو ای میزان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هر حال رفتار و کردار ما طوری باشد که با گفتارمان خدمت آن حضرت مطابقت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آن چه می فروشید، سنگ تمام دهید و از کم‌فروشی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گران فروشی، که آن هم نوعی کم 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را به میزان صحیح بسنجید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که به خدا ایمان آوردند و نیکوکار گردیدند بر آن ها آمرزش حق و رزق با لطف و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در رَد و انکار آیات ما سعی و کوشش کردند آن ها اهل آتش دوزخند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220" w:name="__RefHeading___Toc5682130_2870459653"/>
      <w:bookmarkStart w:id="221" w:name="_Toc79"/>
      <w:bookmarkEnd w:id="220"/>
      <w:r>
        <w:rPr>
          <w:rtl w:val="true"/>
        </w:rPr>
        <w:t>احتکار</w:t>
      </w:r>
      <w:bookmarkEnd w:id="221"/>
    </w:p>
    <w:p>
      <w:pPr>
        <w:pStyle w:val="BookText"/>
        <w:rPr/>
      </w:pPr>
      <w:r>
        <w:rPr>
          <w:rFonts w:ascii="IRNazanin" w:hAnsi="IRNazanin" w:eastAsia="IRNazanin"/>
          <w:color w:val="111111"/>
          <w:sz w:val="28"/>
          <w:sz w:val="28"/>
          <w:szCs w:val="28"/>
          <w:rtl w:val="true"/>
          <w:lang w:bidi="fa-IR"/>
        </w:rPr>
        <w:t>احتکار، یعنی جمع آوری و نگهداری قوت یا دیگر مایحتاج مردم به انتظار گران شدن، این عمل حرام و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خبرداد، در جهنم یک وادی از آتش فروزان و جوشان است برای سه طایفه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احتکار کنندگان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قوّادان</w:t>
      </w:r>
      <w:r>
        <w:rPr>
          <w:rStyle w:val="FootnoteAnchor"/>
          <w:rtl w:val="true"/>
        </w:rPr>
        <w:footnoteReference w:id="93"/>
      </w:r>
      <w:bookmarkStart w:id="222" w:name="pg9415_147131"/>
    </w:p>
    <w:p>
      <w:pPr>
        <w:pStyle w:val="BookText"/>
        <w:rPr/>
      </w:pPr>
      <w:bookmarkEnd w:id="222"/>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محتکر اگر تمام اجناس احتکاری خود را بفروشد و صدقه دهد کفاره گناهی که کرده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یک نوع دزدی و خیانت می باشد و شخص از افراد ملعون است</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5682132_2870459653"/>
      <w:bookmarkStart w:id="224" w:name="_Toc80"/>
      <w:bookmarkEnd w:id="223"/>
      <w:r>
        <w:rPr>
          <w:rtl w:val="true"/>
        </w:rPr>
        <w:t xml:space="preserve">دستور آقا امام حسین </w:t>
      </w:r>
      <w:r>
        <w:rPr>
          <w:rtl w:val="true"/>
        </w:rPr>
        <w:t>(</w:t>
      </w:r>
      <w:r>
        <w:rPr>
          <w:rtl w:val="true"/>
        </w:rPr>
        <w:t>ع</w:t>
      </w:r>
      <w:r>
        <w:rPr>
          <w:rtl w:val="true"/>
        </w:rPr>
        <w:t>)</w:t>
      </w:r>
      <w:bookmarkEnd w:id="224"/>
    </w:p>
    <w:p>
      <w:pPr>
        <w:pStyle w:val="BookText"/>
        <w:rPr/>
      </w:pPr>
      <w:r>
        <w:rPr>
          <w:rFonts w:ascii="IRNazanin" w:hAnsi="IRNazanin" w:eastAsia="IRNazanin"/>
          <w:color w:val="111111"/>
          <w:sz w:val="28"/>
          <w:sz w:val="28"/>
          <w:szCs w:val="28"/>
          <w:rtl w:val="true"/>
          <w:lang w:bidi="fa-IR"/>
        </w:rPr>
        <w:t>یکی از مهم ترین پیام های فراموش شده شب عاشورا</w:t>
      </w:r>
    </w:p>
    <w:p>
      <w:pPr>
        <w:pStyle w:val="BookText"/>
        <w:rPr/>
      </w:pP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شب عاشورا به یارانشان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حق الناس به گردن دارد، برود آن حق را ادا کند، که خداوند شهادتش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تذکر مهم به جهانیان فهماندند که شهید شدن در راه پروردگار آن هم در رکاب عزیزترین خلق خدا حضرت اباعبدالله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 از رعایت حق الناس نیست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است از کسانی که هزاران گناه کرده و می‌کنند و معتقدند با یک قطره اشک برای 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بر آن ها واجب می شود</w:t>
      </w:r>
      <w:r>
        <w:rPr>
          <w:rFonts w:eastAsia="IRNazanin" w:cs="IRNazanin"/>
          <w:color w:val="111111"/>
          <w:sz w:val="28"/>
          <w:szCs w:val="28"/>
          <w:rtl w:val="true"/>
          <w:lang w:bidi="fa-IR"/>
        </w:rPr>
        <w:t xml:space="preserve">. </w:t>
      </w:r>
      <w:bookmarkStart w:id="225" w:name="pg9415_147133"/>
    </w:p>
    <w:p>
      <w:pPr>
        <w:pStyle w:val="Heading2"/>
        <w:numPr>
          <w:ilvl w:val="1"/>
          <w:numId w:val="1"/>
        </w:numPr>
        <w:rPr/>
      </w:pPr>
      <w:bookmarkStart w:id="226" w:name="__RefHeading___Toc5682134_2870459653"/>
      <w:bookmarkStart w:id="227" w:name="_Toc81"/>
      <w:bookmarkEnd w:id="225"/>
      <w:bookmarkEnd w:id="226"/>
      <w:r>
        <w:rPr/>
        <w:t>19</w:t>
      </w:r>
      <w:r>
        <w:rPr>
          <w:rtl w:val="true"/>
        </w:rPr>
        <w:t>-</w:t>
      </w:r>
      <w:r>
        <w:rPr>
          <w:rtl w:val="true"/>
        </w:rPr>
        <w:t>غيبت</w:t>
      </w:r>
      <w:bookmarkEnd w:id="227"/>
    </w:p>
    <w:p>
      <w:pPr>
        <w:pStyle w:val="Heading3"/>
        <w:numPr>
          <w:ilvl w:val="2"/>
          <w:numId w:val="1"/>
        </w:numPr>
        <w:rPr/>
      </w:pPr>
      <w:bookmarkStart w:id="228" w:name="__RefHeading___Toc5682136_2870459653"/>
      <w:bookmarkStart w:id="229" w:name="_Toc82"/>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غیبت بنا به آیات قرآن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گناهان کبیره و از نظر پروردگار، قابل بخشش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دوست می دارند که در میان اهل ایمان کار منکری را اشاعه و شهرت دهند آن ها را در دنیا و آخرت عذاب دردناک خواهد بود و خدا می داند و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و رحمت خدا و رأفت و مهربانی او شامل حال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عقاب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می نمود و توبه نمی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غیبت از زنا بدتر است، زیرا زنا کننده اگر به درگاه خداوند، توبه کند او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غیبت کننده را نمی آمرزد، مگر شخص غیبت شده او را ببخشد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یکی از خطبه های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یک درهم ربا بزرگتر از سی و شش مرتبه زنا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p>
    <w:p>
      <w:pPr>
        <w:pStyle w:val="BookText"/>
        <w:rPr/>
      </w:pP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رباخواری، ریختن آبروی شخص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 روایت، کبیره بودن گناه غیبت ثابت می شود، که از زنا و ربا بدتر است</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و مؤمنان هرگز نباید قومی، قوم دیگر را مسخره و استهزاء کنند، شاید آن قوم که مسخره می‌کنید بهترین مؤمنین باشند، و نیز بین زنان با ایمانقومی دیگری را مسخره نکنند که بسا آن قوم بهترین آن زنان، و هرگز عیب‌جويی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نکنید و به نام و لقب های زشت یکدیگر را نخوانید که پس از ایمان به خدا، نام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زشت است و هر که از فسق و گناه به درگاه خدا توبه نکند بسیار ظالم و ستم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غیبت از دیگران، بزرگتر از گناه خوردن گوشت مرده برادر خود است</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ایمان از بسیاری پندار‌ها در حق یکدیگر اجتناب کنید که برخی ظن و پندار‌ها معصیت است و نیز هرگز از حال درونی هم تجسس نکنید و غیبت یکدیگر روا مدارید آیا شما دوست می دارید، گوشت برادر مرده خود را بخورید؟ البته کراهت و نفرت از آن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بدانید که مثل غیبت شخص </w:t>
      </w:r>
      <w:bookmarkStart w:id="230" w:name="pg9415_147137"/>
    </w:p>
    <w:p>
      <w:pPr>
        <w:pStyle w:val="BookText"/>
        <w:rPr/>
      </w:pPr>
      <w:bookmarkEnd w:id="230"/>
      <w:r>
        <w:rPr>
          <w:rFonts w:ascii="IRNazanin" w:hAnsi="IRNazanin" w:eastAsia="IRNazanin"/>
          <w:color w:val="111111"/>
          <w:sz w:val="28"/>
          <w:sz w:val="28"/>
          <w:szCs w:val="28"/>
          <w:rtl w:val="true"/>
          <w:lang w:bidi="fa-IR"/>
        </w:rPr>
        <w:t>مومن به حقیقت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بسیار توبه پذیر و مهربانست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231" w:name="__RefHeading___Toc5682138_2870459653"/>
      <w:bookmarkStart w:id="232" w:name="_Toc83"/>
      <w:bookmarkEnd w:id="231"/>
      <w:r>
        <w:rPr>
          <w:rtl w:val="true"/>
        </w:rPr>
        <w:t>غیبت چیست</w:t>
      </w:r>
      <w:bookmarkEnd w:id="232"/>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یعنی برادر دینی خود را به آن چه خوش ندارد یاد کنی</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یعنی، عیبی که در برادر دینی باشد و کسی از آن اطلاعی ندارد، فاشکنی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عیبی را بگویی که در آن شخص باشد و دیگران هم بدانند، غیبت نیست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دوست نمی دارد که کسی به گفتار زشت به عیب خلق صدا بلند کند مگر آن که ظلمی به او رسیده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هرگاه از دست ظالم فریاد و دادخواهی کند و زشتی عمل او را فاش کند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مظلومان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 به احوال خلق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233" w:name="__RefHeading___Toc5682140_2870459653"/>
      <w:bookmarkStart w:id="234" w:name="_Toc84"/>
      <w:bookmarkEnd w:id="233"/>
      <w:r>
        <w:rPr>
          <w:rtl w:val="true"/>
        </w:rPr>
        <w:t>غیبت از شخص نامعلوم</w:t>
      </w:r>
      <w:bookmarkEnd w:id="23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شخص نامعلوم بدون نام و نشان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دیدم یا می شناسم که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شنونده شخص را نشناسد اشکالی ندارد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علما، از جمله شیخ انصاری در مکاسب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کسی که فاسق است و آشکارا به اعمال ناشایسته دست می زند و مشهور خاص و عام است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بحث دیگری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غیبت کننده در حضور شخص مدح و ستایش او کند و در غیابش مذمت و عیوبش را بگوید، عذاب چنین شخصی دو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اصلاح، او را دو زبان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اخبار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حالی می آید که دارای دو زبان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گروهی را در آتش دیدم، در حالی که مردار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جبريیل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دنیا غیبت مردم می کردند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به خدا ایمان آورده اید، زنهار پیروی شیطان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هرکس قدم به قدم از پی شیطان رفت، او به کار زشت و منکرش وامی دارد، و اگر فضل و رحمت خدا شامل حال شما نبود، احدی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خدا هر کس را می خواهد منزه و پاک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شنوا و دانا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کردن مانند بیماری خوره </w:t>
      </w:r>
    </w:p>
    <w:p>
      <w:pPr>
        <w:pStyle w:val="BookText"/>
        <w:rPr/>
      </w:pPr>
      <w:r>
        <w:rPr>
          <w:rFonts w:ascii="IRNazanin" w:hAnsi="IRNazanin" w:eastAsia="IRNazanin"/>
          <w:color w:val="111111"/>
          <w:sz w:val="28"/>
          <w:sz w:val="28"/>
          <w:szCs w:val="28"/>
          <w:rtl w:val="true"/>
          <w:lang w:bidi="fa-IR"/>
        </w:rPr>
        <w:t>ایمان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کننده اگر توبه کند و گناه او بخشیده شود، آخرین کسی است که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بدون توبه بمیرد اولین کسی است که به دوزخ وارد می شود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 مرده ها بردارید و بدی های آنان را بازگو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فوت شده از خوبی هایش بگويید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کننده تا چهل روز نماز و روزه اش پذیرفته نمی شود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از ریختن آبروی مسلمانی حفظ کند خداوند، در قیامت، لغزش های او را نادیده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عیوب برادر دینی خود را پی گیری می کند و برای دیگران نقل کند، خداوند، زشتی های او را آشکار سازد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غیبت اگر بتواند ازشخص غیبت شده دفاع و یاریش کند، خدای تعالی او را در دنیا و آخرت یاری کند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حقیقت مؤمنان همه برادر یک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همیشه بین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صلح دهید و خدا ترس و پرهیزکار باشید، که مورد لطف و رحمت الهی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235" w:name="pg9415_147144"/>
    </w:p>
    <w:p>
      <w:pPr>
        <w:pStyle w:val="BookText"/>
        <w:rPr/>
      </w:pPr>
      <w:bookmarkEnd w:id="235"/>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نامه اعمال را به دست صاحبانش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نامه اعمال من نیست، من در دنیا خیلی کارهای خیری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اشتباه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غیبت هايی که کرده ای، حسنات تو را به آن شخص غیبت شده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بلعکس، شخص دیگری در صحرای محشر نامه خود را می بیند که حسناتی را که انجام نداده در نامه او ثبت شده، به خدای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آن شخص که غیبت تو را کرده به تو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دین شخص غیبت کننده را ضایع می کند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کاریست حرام و حسنات شخص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غیبت منحصراً مربوط به اشخاص بالغ نیست، حتی غیبت انسان نابالغ هم حرام و غیرقابل بخشش است</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5682142_2870459653"/>
      <w:bookmarkStart w:id="237" w:name="_Toc85"/>
      <w:bookmarkEnd w:id="236"/>
      <w:r>
        <w:rPr>
          <w:rtl w:val="true"/>
        </w:rPr>
        <w:t>کفاره غیبت</w:t>
      </w:r>
      <w:bookmarkEnd w:id="23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به گناه غیبت مبتلا شد، واجب است فوراً اظهار پشیمانی و از درگاه پروردگار، خود طلب بخشش کند و متعهد </w:t>
      </w:r>
      <w:bookmarkStart w:id="238" w:name="pg9415_147146"/>
    </w:p>
    <w:p>
      <w:pPr>
        <w:pStyle w:val="BookText"/>
        <w:rPr/>
      </w:pPr>
      <w:bookmarkEnd w:id="238"/>
      <w:r>
        <w:rPr>
          <w:rFonts w:ascii="IRNazanin" w:hAnsi="IRNazanin" w:eastAsia="IRNazanin"/>
          <w:color w:val="111111"/>
          <w:sz w:val="28"/>
          <w:sz w:val="28"/>
          <w:szCs w:val="28"/>
          <w:rtl w:val="true"/>
          <w:lang w:bidi="fa-IR"/>
        </w:rPr>
        <w:t>شود دیگر دست از این کار زشت و ناپسند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باید از شخص غیبت شده طلب عفو و عذرخواهی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غیبت شده در دسترس نباشد و یا فوت شده، در این صورت برای او طلب مغفرت و دعا کند و از خدا، برای او بخشش طلب کند، شرح مفصل این موضوع در دعای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صحفیه سجادیه آمده</w:t>
      </w:r>
      <w:r>
        <w:rPr>
          <w:rFonts w:eastAsia="IRNazanin" w:cs="IRNazanin"/>
          <w:color w:val="111111"/>
          <w:sz w:val="28"/>
          <w:szCs w:val="28"/>
          <w:rtl w:val="true"/>
          <w:lang w:bidi="fa-IR"/>
        </w:rPr>
        <w:t>.</w:t>
      </w:r>
    </w:p>
    <w:p>
      <w:pPr>
        <w:pStyle w:val="Heading3"/>
        <w:numPr>
          <w:ilvl w:val="2"/>
          <w:numId w:val="1"/>
        </w:numPr>
        <w:rPr/>
      </w:pPr>
      <w:bookmarkStart w:id="239" w:name="__RefHeading___Toc5682144_2870459653"/>
      <w:bookmarkStart w:id="240" w:name="_Toc86"/>
      <w:bookmarkEnd w:id="239"/>
      <w:r>
        <w:rPr>
          <w:rtl w:val="true"/>
        </w:rPr>
        <w:t>شنیدن غیبت حرام است</w:t>
      </w:r>
      <w:bookmarkEnd w:id="240"/>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غیبت در حکم غیبت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غیبت حرام است، شنیدن غیبت هم حرام می باشد، چون با گوینده غیبت موافقت خود را اعلام داشته و همان گناهانی که برای گوینده است برای شنونده نیز صادق است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هر عیب جوی هرزه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محققاً به آتش دوزخ سوزان در افتد، آتشی که چگونه تصور سختی آن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برافروخته، شراره آن بر دل‌های کافران شعله ور است، آتشی که بر آن ها از هر سو سخت احاطه کرده و مانند ستون های بلند زبانه کشیده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bookmarkStart w:id="241" w:name="pg9415_147149"/>
    </w:p>
    <w:p>
      <w:pPr>
        <w:pStyle w:val="Heading2"/>
        <w:numPr>
          <w:ilvl w:val="1"/>
          <w:numId w:val="1"/>
        </w:numPr>
        <w:rPr/>
      </w:pPr>
      <w:bookmarkStart w:id="242" w:name="__RefHeading___Toc5682146_2870459653"/>
      <w:bookmarkStart w:id="243" w:name="_Toc87"/>
      <w:bookmarkEnd w:id="241"/>
      <w:bookmarkEnd w:id="242"/>
      <w:r>
        <w:rPr/>
        <w:t>20</w:t>
      </w:r>
      <w:r>
        <w:rPr>
          <w:rtl w:val="true"/>
        </w:rPr>
        <w:t>-</w:t>
      </w:r>
      <w:r>
        <w:rPr>
          <w:rtl w:val="true"/>
        </w:rPr>
        <w:t>حسادت</w:t>
      </w:r>
      <w:bookmarkEnd w:id="243"/>
    </w:p>
    <w:p>
      <w:pPr>
        <w:pStyle w:val="Heading3"/>
        <w:numPr>
          <w:ilvl w:val="2"/>
          <w:numId w:val="1"/>
        </w:numPr>
        <w:rPr/>
      </w:pPr>
      <w:bookmarkStart w:id="244" w:name="__RefHeading___Toc5682148_2870459653"/>
      <w:bookmarkStart w:id="245" w:name="_Toc88"/>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حسد نیز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حیله گر و مرتکب انواع شرارت ها می شود تا به هدف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از بین برنده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باید زبان و دست خود را از حسدورزی نگاه دارد، و با برادر مومن خود دشمنی نداشته باشد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مرض خطرناکی است که جز با مرگ حسود از بین نمی رود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ایمان را از بین می برد، هم چنان که آتش هیزم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کفر سه چیز است</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بنی اسرايیل را از دریا گذراندیم، پس آن که فرعون و </w:t>
      </w:r>
    </w:p>
    <w:p>
      <w:pPr>
        <w:pStyle w:val="BookText"/>
        <w:rPr/>
      </w:pPr>
      <w:r>
        <w:rPr>
          <w:rFonts w:ascii="IRNazanin" w:hAnsi="IRNazanin" w:eastAsia="IRNazanin"/>
          <w:color w:val="111111"/>
          <w:sz w:val="28"/>
          <w:sz w:val="28"/>
          <w:szCs w:val="28"/>
          <w:rtl w:val="true"/>
          <w:lang w:bidi="fa-IR"/>
        </w:rPr>
        <w:t>سپاهش به ظلم و تعدی، آن ها را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هنگام غرق او فرا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من ایمان آوردم و شهادت می دهم که حق جز آن کسی نیست که بنی اسرايیل به او ایمان دارند و من هم تسلیم فرمان او هستم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 که اکنون باید ایمان بیاوری؟ درصورتی که از این پیش عمری به کفر و نافرمانی زیستی و از مردم بدکار بودي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شش طایفه را بهشش گناه عذاب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 را به سبب تعصب باطل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را به حسد ورزیدن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حاکمان را به ستم 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کشاورزان را به تکبر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گران را به خیانت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روستاییان را به نادانی</w:t>
      </w:r>
    </w:p>
    <w:p>
      <w:pPr>
        <w:pStyle w:val="BookText"/>
        <w:rPr/>
      </w:pPr>
      <w:r>
        <w:rPr>
          <w:rFonts w:ascii="IRNazanin" w:hAnsi="IRNazanin" w:eastAsia="IRNazanin"/>
          <w:color w:val="111111"/>
          <w:sz w:val="28"/>
          <w:sz w:val="28"/>
          <w:szCs w:val="28"/>
          <w:rtl w:val="true"/>
          <w:lang w:bidi="fa-IR"/>
        </w:rPr>
        <w:t>حسود در واقع در برابر اراده و حکمت خداوند، جهت گیری کرده که چرا به او عطا کرده و به من نداده است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حسد می ورزید با مردم، چون آن ها را خدا به فضل خود برخوردار نمود که البته ما بر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حکمت فرستادیم و به آن ها ملک و سلطنتی بزرگ </w:t>
      </w:r>
      <w:bookmarkStart w:id="246" w:name="pg9415_147153"/>
    </w:p>
    <w:p>
      <w:pPr>
        <w:pStyle w:val="BookText"/>
        <w:rPr/>
      </w:pPr>
      <w:bookmarkEnd w:id="246"/>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ریشه بسیاری از گناهان را حسادت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گفتند آیا انسانی مثل ما باید ما را هدایت کند؟</w:t>
      </w:r>
    </w:p>
    <w:p>
      <w:pPr>
        <w:pStyle w:val="BookText"/>
        <w:rPr/>
      </w:pPr>
      <w:r>
        <w:rPr>
          <w:rFonts w:ascii="IRNazanin" w:hAnsi="IRNazanin" w:eastAsia="IRNazanin"/>
          <w:color w:val="111111"/>
          <w:sz w:val="28"/>
          <w:sz w:val="28"/>
          <w:szCs w:val="28"/>
          <w:rtl w:val="true"/>
          <w:lang w:bidi="fa-IR"/>
        </w:rPr>
        <w:t>این عذاب برای آن بود که رسولان آن ها با ادله و معجزات به سویشان آمدند و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ما تواند کرد و به انبیاء کافر شدند و از جهل روی از آن ها گردانیدند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و ایمان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که او غنی به ذات و ستوده به جمیع صفاتست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در ظاهر اظهار علاقه می‌کند، ولی در باطن کینه و بغض دارد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5682150_2870459653"/>
      <w:bookmarkStart w:id="248" w:name="_Toc89"/>
      <w:bookmarkEnd w:id="247"/>
      <w:r>
        <w:rPr>
          <w:rtl w:val="true"/>
        </w:rPr>
        <w:t>علت حسادت</w:t>
      </w:r>
      <w:bookmarkEnd w:id="24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تبعیض باعث حسادت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 و مادری به یکی از فرزندان خود، حتی به طور ناخودآگاه علاقه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باعث حسادت دیگر فرزندان شده و چه بسا منجر به کینه بین آن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 آن، فرزندان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که به برادرشان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حسادت کرده و از بغض که پدرشان او را نسبت به دیگر فرزندان دوست می داشت، قصد جان او را کرده و در چاهی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کامل آن در سوره مبارکه یوسف آمده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برادران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 که چندین برادریم، پدر چنان دل بسته یوسف است که او را تنها بیش از همه ما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فردا ما را با او به صحرا فرست،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 از آن ترسان و پریشان خاطرم، ترسم از او غفلت کنید و طعمه گرگان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مردان نیرومندیم به همراه اويیم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صحرا رفتند بر این عزم متفق شدند که یوسف را به چاه درافکنند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قعر 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مؤمنی قصدگناهی کند، تا وقتی که مرتکب آن گناه نشده، چیزی بر او نیست و گناهی برایش نوشته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مربوط به گناهانی است که با اعضاء و جوارح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گناهانی که قلبی است، مانند ریاکاری، بغض و کینه، حسد و مانند این ها، گناه محسوب شده و قابل بخشش نیست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پناه می جویم به خدای فروزنده صبح روشن از شرّ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شب تار، هنگامی که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زنان افسون گر، چون به جادو در کره ها بدمند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حسود بدخواه، چون آتش رشک و حسد برافروزد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bookmarkStart w:id="249" w:name="pg9415_147157"/>
    </w:p>
    <w:p>
      <w:pPr>
        <w:pStyle w:val="BookText"/>
        <w:rPr/>
      </w:pPr>
      <w:bookmarkEnd w:id="249"/>
      <w:r>
        <w:rPr>
          <w:rFonts w:ascii="IRNazanin" w:hAnsi="IRNazanin" w:eastAsia="IRNazanin"/>
          <w:color w:val="111111"/>
          <w:sz w:val="28"/>
          <w:sz w:val="28"/>
          <w:szCs w:val="28"/>
          <w:rtl w:val="true"/>
          <w:lang w:bidi="fa-IR"/>
        </w:rPr>
        <w:t>حسادت منحصراً به نعمت ها و مسائل مادی نیست، بلکه گاهی به ایمان افراد هم حسادت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می‌خواهند آن ها را به کفر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 بارز آن شیطان و مردمان شیطان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اهل کتاب آرزو و میل دارند که ایمان شما را به کفر برگردانند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رشک و حسدی که بر ایمان شما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3"/>
        <w:numPr>
          <w:ilvl w:val="2"/>
          <w:numId w:val="1"/>
        </w:numPr>
        <w:rPr/>
      </w:pPr>
      <w:bookmarkStart w:id="250" w:name="__RefHeading___Toc5682152_2870459653"/>
      <w:bookmarkStart w:id="251" w:name="_Toc90"/>
      <w:bookmarkEnd w:id="250"/>
      <w:r>
        <w:rPr>
          <w:rtl w:val="true"/>
        </w:rPr>
        <w:t>درمان حسادت</w:t>
      </w:r>
      <w:bookmarkEnd w:id="251"/>
    </w:p>
    <w:p>
      <w:pPr>
        <w:pStyle w:val="BookText"/>
        <w:rPr/>
      </w:pPr>
      <w:r>
        <w:rPr>
          <w:rFonts w:ascii="IRNazanin" w:hAnsi="IRNazanin" w:eastAsia="IRNazanin"/>
          <w:color w:val="111111"/>
          <w:sz w:val="28"/>
          <w:sz w:val="28"/>
          <w:szCs w:val="28"/>
          <w:rtl w:val="true"/>
          <w:lang w:bidi="fa-IR"/>
        </w:rPr>
        <w:t>برای درمان حسادت ابتدا باید ایمان خود را بالا برده، و بدانیم نعمت هايی که خداوند، به هر یک از بندگانش عطافرموده، چه بسا دیگری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براساس حکمت الهی تقسیم شده، که علت آن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یکی از آن امتحان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معامله ای با خود کردند که نعمت قرآن که از لطف خدا بر آن ها نازل شد کافر شدند و از روی حسد راه ستمگری پیش گرفتند، که چرا خداوند به فضل خویش بعضی از بندگان خود را مخصوص گرداند و خشمی تازه علاوه بر خشم سابق از جانب خدا برای خود در خواستند و برای کافران عذابی زار و خوارکننده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دانست که حسادت نتیجه ای ندارد، و خداوند، به </w:t>
      </w:r>
      <w:bookmarkStart w:id="252" w:name="pg9415_147159"/>
    </w:p>
    <w:p>
      <w:pPr>
        <w:pStyle w:val="BookText"/>
        <w:rPr/>
      </w:pPr>
      <w:bookmarkEnd w:id="252"/>
      <w:r>
        <w:rPr>
          <w:rFonts w:ascii="IRNazanin" w:hAnsi="IRNazanin" w:eastAsia="IRNazanin"/>
          <w:color w:val="111111"/>
          <w:sz w:val="28"/>
          <w:sz w:val="28"/>
          <w:szCs w:val="28"/>
          <w:rtl w:val="true"/>
          <w:lang w:bidi="fa-IR"/>
        </w:rPr>
        <w:t>خاطر آن که بنده ای چشم دیدن نعمتی را بر شخص دیگری ندارد، لطف خود را قطع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خود را رنج داده و نزد خداوند، بنده ای گنه کار معرفی می شود</w:t>
      </w:r>
      <w:r>
        <w:rPr>
          <w:rFonts w:eastAsia="IRNazanin" w:cs="IRNazanin"/>
          <w:color w:val="111111"/>
          <w:sz w:val="28"/>
          <w:szCs w:val="28"/>
          <w:rtl w:val="true"/>
          <w:lang w:bidi="fa-IR"/>
        </w:rPr>
        <w:t>.</w:t>
      </w:r>
    </w:p>
    <w:p>
      <w:pPr>
        <w:pStyle w:val="Heading3"/>
        <w:numPr>
          <w:ilvl w:val="2"/>
          <w:numId w:val="1"/>
        </w:numPr>
        <w:rPr/>
      </w:pPr>
      <w:bookmarkStart w:id="253" w:name="__RefHeading___Toc5682154_2870459653"/>
      <w:bookmarkStart w:id="254" w:name="_Toc91"/>
      <w:bookmarkEnd w:id="253"/>
      <w:r>
        <w:rPr>
          <w:rtl w:val="true"/>
        </w:rPr>
        <w:t>فرق بین حسد و غبطه</w:t>
      </w:r>
      <w:bookmarkEnd w:id="254"/>
    </w:p>
    <w:p>
      <w:pPr>
        <w:pStyle w:val="BookText"/>
        <w:rPr/>
      </w:pPr>
      <w:r>
        <w:rPr>
          <w:rFonts w:ascii="IRNazanin" w:hAnsi="IRNazanin" w:eastAsia="IRNazanin"/>
          <w:color w:val="111111"/>
          <w:sz w:val="28"/>
          <w:sz w:val="28"/>
          <w:szCs w:val="28"/>
          <w:rtl w:val="true"/>
          <w:lang w:bidi="fa-IR"/>
        </w:rPr>
        <w:t>همان طوری که گفته شد حسد به معنی خشمگین شدن از رسیدن نعمتی به کسی، و آرزوکردن سلب آن نعمت از محسود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غبطه یعنی آرزوکردن و رسیدن به نعمتی که خداوند به دیگری داده، بدون آن که از داشتن نعمت دیگری ناراحت شود و یا حسادت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غبطه در بیشتر موارد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مؤمنی به حج یا زیارتی مشرف شده و او مسامحه کرده، و غبطه می خورد که ای کاش خداوند، نصیب من 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دوستش ادامه تحصیلداده و به درجات بالایی رسیده، شخص غبطه می خورد و تصمیم به ادامه تحصیل می‌گیرد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دین پسندیده نزد خدا، آیین اسلام است و اهل کتاب در آن راه مخالفت نپیمودند، مگر پس از آن که به حقانیت آن آگاه شدند، و این خلاف را از راه رشک و حسد در میان آوردند و هر کس به آیات خداوند کافر شود، بترسد که محاسبه خدا، زود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255" w:name="pg9415_147161"/>
    </w:p>
    <w:p>
      <w:pPr>
        <w:pStyle w:val="Heading2"/>
        <w:numPr>
          <w:ilvl w:val="1"/>
          <w:numId w:val="1"/>
        </w:numPr>
        <w:rPr/>
      </w:pPr>
      <w:bookmarkStart w:id="256" w:name="__RefHeading___Toc5682156_2870459653"/>
      <w:bookmarkStart w:id="257" w:name="_Toc92"/>
      <w:bookmarkEnd w:id="255"/>
      <w:bookmarkEnd w:id="256"/>
      <w:r>
        <w:rPr/>
        <w:t>21</w:t>
      </w:r>
      <w:r>
        <w:rPr>
          <w:rtl w:val="true"/>
        </w:rPr>
        <w:t>-</w:t>
      </w:r>
      <w:r>
        <w:rPr>
          <w:rtl w:val="true"/>
        </w:rPr>
        <w:t>زنا و لواط</w:t>
      </w:r>
      <w:bookmarkEnd w:id="257"/>
    </w:p>
    <w:p>
      <w:pPr>
        <w:pStyle w:val="Heading3"/>
        <w:numPr>
          <w:ilvl w:val="2"/>
          <w:numId w:val="1"/>
        </w:numPr>
        <w:rPr/>
      </w:pPr>
      <w:bookmarkStart w:id="258" w:name="__RefHeading___Toc5682158_2870459653"/>
      <w:bookmarkStart w:id="259" w:name="_Toc93"/>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دیگر از گناهان کبیره، زنا و لواط است، که خداوند در قرآن بسیار مذمت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 زنا شش اثر بد دارد، سه در دنیا و سه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آثار دنیوی آن آبرو می برد، رزق را کم می کند و مرگ را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اثر اخروی آن غضب پروردگار، سختی حساب، داخل شدن در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دوست می دارند، در میان اهل ایمان کار منکری را اشاعه و شهرت دهند، آن ها را در دنیا و آخرت عذاب دردناک خواهد بود، و خدا می داند و شما نمی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باعث مرگ ناگهانی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محصنه، اگر با زن شوهردار زنا شود، حرمت و عقوبت آن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حدّ زنا صد تازیانه، ولی حدّ زنای محصنه قتل و سنگسار می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هرگز گرد عمل زنا نمی گردند که هر که این عمل کند کیفرش </w:t>
      </w:r>
      <w:bookmarkStart w:id="260" w:name="pg9415_147164"/>
    </w:p>
    <w:p>
      <w:pPr>
        <w:pStyle w:val="BookText"/>
        <w:rPr/>
      </w:pPr>
      <w:bookmarkEnd w:id="260"/>
      <w:r>
        <w:rPr>
          <w:rFonts w:ascii="IRNazanin" w:hAnsi="IRNazanin" w:eastAsia="IRNazanin"/>
          <w:color w:val="111111"/>
          <w:sz w:val="28"/>
          <w:sz w:val="28"/>
          <w:szCs w:val="28"/>
          <w:rtl w:val="true"/>
          <w:lang w:bidi="fa-IR"/>
        </w:rPr>
        <w:t>را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شما مؤمنان هر یک از زنان و مردان زناکار را به صد تازیانه مجازات و تنبیه کنید و هرگز درباره آنان در دین خدا رأفت و ترحم روا مدارید، اگر به خدا و روز قیامت ایمان دارید و باید عذاب آن بدکاران را جمعی از مؤمنان مشاهده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به عمل زنا نزدیک نشوید که کاری بسیار زشت و راهی بسیار ناپسند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فروج و اندامشان را از عمل حرام نگاه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زناکار جز با زن زناکار و مشرک نکاح نمی کند، و زن زانیه هم جز با مرد زانی و مشرک نکاح نخواهد کرد و این کار بر مردان مؤمن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61" w:name="__RefHeading___Toc5682160_2870459653"/>
      <w:bookmarkStart w:id="262" w:name="_Toc94"/>
      <w:bookmarkEnd w:id="261"/>
      <w:r>
        <w:rPr>
          <w:rtl w:val="true"/>
        </w:rPr>
        <w:t>لواط</w:t>
      </w:r>
      <w:bookmarkEnd w:id="262"/>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لواط از زنا بیشتر و عقوبت و کیفرش شدیدتر است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 و ترک کن زنا ولواط را که لواط بدتر از زنا است و این دو گناه موجب هفتاد و دو گونه درد </w:t>
      </w:r>
    </w:p>
    <w:p>
      <w:pPr>
        <w:pStyle w:val="BookText"/>
        <w:rPr/>
      </w:pPr>
      <w:r>
        <w:rPr>
          <w:rFonts w:ascii="IRNazanin" w:hAnsi="IRNazanin" w:eastAsia="IRNazanin"/>
          <w:color w:val="111111"/>
          <w:sz w:val="28"/>
          <w:sz w:val="28"/>
          <w:szCs w:val="28"/>
          <w:rtl w:val="true"/>
          <w:lang w:bidi="fa-IR"/>
        </w:rPr>
        <w:t>و بلا در دنیا و آخرت برای هر دو می شود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لوط را فرستادیم، که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زشتی که پیش از شما هیچ کس بدان مبادرت نکرده و به جا مي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زنان را ترک کرده و با مردان سخت شهوت می رانید؟ آری شما قومی فاسد و نابکارید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لوط مبتلا به عمل زشت لواط بودند، هرچه پیامبر ایشان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فعالیت نمود که این عمل زشت و ناروا را از بین امت خود برطرف سازد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عذاب الهی نازل و همه قوم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ما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آن که بصیرت به زشتی عمل خود دارید باز مرتکب چنین کار منکری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مردان شهوت رانی کرده و زنان را ترک می‌گويید؟ آری شما بسیار مردم جهالت پیشه ای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لواط، بیشتر از حدّ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لواط دهنده و کننده عاقل و بالغ باشند باید هر دو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آن ها یا با شمشیر است یا سنگسار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لواط کار، یا با شمشیر، یا سنگسار، و یا دست و پای آن ها را بسته از کوه پرتاب کنند، </w:t>
      </w:r>
      <w:bookmarkStart w:id="263" w:name="pg9415_147168"/>
    </w:p>
    <w:p>
      <w:pPr>
        <w:pStyle w:val="BookText"/>
        <w:rPr/>
      </w:pPr>
      <w:bookmarkEnd w:id="263"/>
      <w:r>
        <w:rPr>
          <w:rFonts w:ascii="IRNazanin" w:hAnsi="IRNazanin" w:eastAsia="IRNazanin"/>
          <w:color w:val="111111"/>
          <w:sz w:val="28"/>
          <w:sz w:val="28"/>
          <w:szCs w:val="28"/>
          <w:rtl w:val="true"/>
          <w:lang w:bidi="fa-IR"/>
        </w:rPr>
        <w:t>سپس جنازه ها را باید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 حاکم شرع لازم است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بترسید و راه طاعت وی پیش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کافران به مسخره از تو تقاضای تعجیل درعذاب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وعده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نخواهد شد و همانا یک روز نزد خدا، هزار سال به حساب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قرآن را برای وعظ و اندرز به فهم آسان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کیست که از آن پند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جان تو قسم که این مردم دنیا همیشه مست شهوات نفسانی به حیرت و غفلت و گمراهی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264" w:name="__RefHeading___Toc5682162_2870459653"/>
      <w:bookmarkStart w:id="265" w:name="_Toc95"/>
      <w:bookmarkEnd w:id="264"/>
      <w:r>
        <w:rPr>
          <w:rtl w:val="true"/>
        </w:rPr>
        <w:t>تهمت به زنان و مردان پاک دامن</w:t>
      </w:r>
      <w:bookmarkEnd w:id="265"/>
    </w:p>
    <w:p>
      <w:pPr>
        <w:pStyle w:val="BookText"/>
        <w:rPr/>
      </w:pPr>
      <w:r>
        <w:rPr>
          <w:rFonts w:ascii="IRNazanin" w:hAnsi="IRNazanin" w:eastAsia="IRNazanin"/>
          <w:color w:val="111111"/>
          <w:sz w:val="28"/>
          <w:sz w:val="28"/>
          <w:szCs w:val="28"/>
          <w:rtl w:val="true"/>
          <w:lang w:bidi="fa-IR"/>
        </w:rPr>
        <w:t>کسانی که به زنان و مردان پاک دامن نسبت زنا دهند در دنیا و آخرت طرد و ملعون هستند و مورد غضب خداوند، می‌باشند و مستوجب انواع و اقسام عذاب ها خواهند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زنان با ایمان عفیفه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خبر از کار بد تهمت بستند محققاً در دنیا و آخرت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 از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هم آنان به عذاب سخت معذب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از روزی که زبان و دست و پای ایشان </w:t>
      </w:r>
    </w:p>
    <w:p>
      <w:pPr>
        <w:pStyle w:val="BookText"/>
        <w:rPr/>
      </w:pPr>
      <w:r>
        <w:rPr>
          <w:rFonts w:ascii="IRNazanin" w:hAnsi="IRNazanin" w:eastAsia="IRNazanin"/>
          <w:color w:val="111111"/>
          <w:sz w:val="28"/>
          <w:sz w:val="28"/>
          <w:szCs w:val="28"/>
          <w:rtl w:val="true"/>
          <w:lang w:bidi="fa-IR"/>
        </w:rPr>
        <w:t xml:space="preserve">بر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روز خدا، حساب و کیفر آن ها را تمام و کاملخواهدپرداخت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بدکار و ناپاک شایسته مردان بدین صفتند و مردان زشت کار ناپاک نیز شایسته‌ي زنانی بدین وصفند و بالعکس زنان پاکیزه و نیکو لایق مردانی چنین و مردان پاکیزه و نیکو لایق زنانی همین گونه اند و این پاکیزگان از سخنان بهتانی که ناپاکان درباره‌ي آنان گویند، منزهند و از خدا، بر ایشان آمرزش می رسد و رزق آن ها نیکوست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زنان مؤمن را بگو تا چشم ها و فروج و اندامشان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ناروا و عمل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دارند و زینت و آرایش خود جز آن چه قهراً ظاهر می شود بر بیگانه آشکار نسازند و باید سینه و بر و دوش خود را به مقنعه بپوشانند و زینت و جمال خود را آشکار نسازند، جز برای شوهران خود و پدران و پدران شوهر و پسران خود و پسران شوهر و برادران خود و پسران برادر و خواهران خود و از طفلی که هنوز بر عورت و محارم زنان آگاه نیستند و آن طور پای به زمین نزنند که خلخال و زیور پنهان پاهایشان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اهل ایمان همه به درگاه خدا، توبه کنید باشد که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 ترس وپرهیزکارباشید، پس زنهار نازک و نرم با مردان </w:t>
      </w:r>
      <w:bookmarkStart w:id="266" w:name="pg9415_147172"/>
    </w:p>
    <w:p>
      <w:pPr>
        <w:pStyle w:val="BookText"/>
        <w:rPr/>
      </w:pPr>
      <w:bookmarkEnd w:id="266"/>
      <w:r>
        <w:rPr>
          <w:rFonts w:ascii="IRNazanin" w:hAnsi="IRNazanin" w:eastAsia="IRNazanin"/>
          <w:color w:val="111111"/>
          <w:sz w:val="28"/>
          <w:sz w:val="28"/>
          <w:szCs w:val="28"/>
          <w:rtl w:val="true"/>
          <w:lang w:bidi="fa-IR"/>
        </w:rPr>
        <w:t xml:space="preserve">سخن نگویید، مبادا آن که دلش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طمع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سخن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خانه هایتان بنشینید و آرام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حاجت و ضرورت از منزل بیرون نروید و مانند دوره جاهلیت پیشین آرایش و خودآرایی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زنان و دختران خود و زنان مؤمنان بگو که خویشتن را به چادر فرو پوشند که این کار برای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عفت و 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تعرض و جسارت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نکشند، بر آنان بسیار بهتر است و خدا آمرزنده و مهربانست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267" w:name="__RefHeading___Toc5682164_2870459653"/>
      <w:bookmarkStart w:id="268" w:name="_Toc96"/>
      <w:bookmarkEnd w:id="267"/>
      <w:r>
        <w:rPr>
          <w:rtl w:val="true"/>
        </w:rPr>
        <w:t>دشنام حرام است</w:t>
      </w:r>
      <w:bookmarkEnd w:id="268"/>
    </w:p>
    <w:p>
      <w:pPr>
        <w:pStyle w:val="BookText"/>
        <w:rPr/>
      </w:pPr>
      <w:r>
        <w:rPr>
          <w:rFonts w:ascii="IRNazanin" w:hAnsi="IRNazanin" w:eastAsia="IRNazanin"/>
          <w:color w:val="111111"/>
          <w:sz w:val="28"/>
          <w:sz w:val="28"/>
          <w:szCs w:val="28"/>
          <w:rtl w:val="true"/>
          <w:lang w:bidi="fa-IR"/>
        </w:rPr>
        <w:t>هر نوع فحش و دشنام به مسلمان و یا غیرمسلمان که باعث ناراحتی او گردد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دشنام دهنده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 ای شراب خوار و امثال این ها، و مخاطب جوابی نداد به تقوا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هستند که به ناحق شهادت ندهند و هر گاه به عمل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هرزه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بگذرند و بزرگوارانه از آن در 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نهایت همان جملات را به گوینده برگرداند اشکالی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دشنام دهد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فاسق یا خبیث یا کافر یا منافق و نظایر این دشنام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سی و نه تازیانه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تأذیر بین اهل خانواده یا غریبه فرقی نیست، چنان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شما ستم کرده به آن چه کرده تلافی کنید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چون ظلمی بر آن ها رسد، یاری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بدی مانند همان بدی است هرکس عفو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خود و خصم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نماید، اجر او بر خداست، و خدا ستمکاران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پس از ظلمی که بر او رفته است یاری طلبد بر او مؤاخذه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تنها بر آن هایی است که به مردم ظلم می کنند و در زمین به ناحق شرارت می انگیزند، برای آن ها عذاب دردناکی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به زنان با عفت مؤمنه نسبت زنا دهند، آن گاه که چهار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دعوی خود نیاورند آنان را به هشتاد تازیانه کیفر دهید و دیگر هرگز شهادت آن ها را نپذیرید که مردمی فاسق و نادرستند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هرگز به آن چه علم و اطمینان نداری دنبال مکن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گاه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و دل ها همه مسؤلند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269" w:name="pg9415_147176"/>
    </w:p>
    <w:p>
      <w:pPr>
        <w:pStyle w:val="Heading2"/>
        <w:numPr>
          <w:ilvl w:val="1"/>
          <w:numId w:val="1"/>
        </w:numPr>
        <w:rPr/>
      </w:pPr>
      <w:bookmarkStart w:id="270" w:name="__RefHeading___Toc5682166_2870459653"/>
      <w:bookmarkStart w:id="271" w:name="_Toc97"/>
      <w:bookmarkEnd w:id="269"/>
      <w:bookmarkEnd w:id="270"/>
      <w:r>
        <w:rPr/>
        <w:t>22</w:t>
      </w:r>
      <w:r>
        <w:rPr>
          <w:rtl w:val="true"/>
        </w:rPr>
        <w:t>-</w:t>
      </w:r>
      <w:r>
        <w:rPr>
          <w:rtl w:val="true"/>
        </w:rPr>
        <w:t>آدم‌كشی</w:t>
      </w:r>
      <w:bookmarkEnd w:id="271"/>
    </w:p>
    <w:p>
      <w:pPr>
        <w:pStyle w:val="Heading3"/>
        <w:numPr>
          <w:ilvl w:val="2"/>
          <w:numId w:val="1"/>
        </w:numPr>
        <w:rPr/>
      </w:pPr>
      <w:bookmarkStart w:id="272" w:name="__RefHeading___Toc5682168_2870459653"/>
      <w:bookmarkStart w:id="273" w:name="_Toc98"/>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دیگر از گناهان کبیره کشتن کسی است که خدا،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اجازه قتل او را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شخص بی‌گناهی را به قتل برساند، سزای او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مال مسلمان محترم است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مؤمنی را به عمد بکشد، مجازات او آتش جهنم است که در آن جاوید معذب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او خشم و لعن کند و عذابی بسیار شدید مهیا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3"/>
        <w:numPr>
          <w:ilvl w:val="2"/>
          <w:numId w:val="1"/>
        </w:numPr>
        <w:rPr/>
      </w:pPr>
      <w:bookmarkStart w:id="274" w:name="__RefHeading___Toc5682170_2870459653"/>
      <w:bookmarkStart w:id="275" w:name="_Toc99"/>
      <w:bookmarkEnd w:id="274"/>
      <w:r>
        <w:rPr>
          <w:rtl w:val="true"/>
        </w:rPr>
        <w:t>مسلمان واقعی خودکشی نمی کند</w:t>
      </w:r>
      <w:bookmarkEnd w:id="27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ممکن است به هر نوع مرگی بمیرد، اما خودکشی نمی کند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ممکن است به هر بلایی مبتلا شود و به هر دلیلی فوت کند، ولی خودکشی نمی‌کند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عمداً خودکشی کند، همیشه در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کوچک و بزرگ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الهی سنّ تعین نکرده، احکام صادره برای نسل بشر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سقط جنین هم طبق دستور الهی حرام است، و قتل آن مانند یک انسان کامل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دیه جنین مراحل خاص خود را دارد، که در این رابطه به رساله های مراجع محترم تقلید مراجعه شود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بی گناهان را شما به چه جرم و گناه کشتید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به اشتباه و خطا مرتکب قتلی شد، باید کفاره بپردازد که دستور آن در قرآن آمده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مؤمنی را نرسد که مؤمنی را به قتل رساند، مگر آن که به اشتباه و خطا مرتکب آن شود و در صورتی که به خطا هم مؤمنی را مقتول ساخت باید به کفاره‌ي این خطا بنده‌ي مؤمنی آزاد کند و خون بهای آن را به صاحب خون تسلیم </w:t>
      </w:r>
    </w:p>
    <w:p>
      <w:pPr>
        <w:pStyle w:val="BookText"/>
        <w:rPr/>
      </w:pPr>
      <w:r>
        <w:rPr>
          <w:rFonts w:ascii="IRNazanin" w:hAnsi="IRNazanin" w:eastAsia="IRNazanin"/>
          <w:color w:val="111111"/>
          <w:sz w:val="28"/>
          <w:sz w:val="28"/>
          <w:szCs w:val="28"/>
          <w:rtl w:val="true"/>
          <w:lang w:bidi="fa-IR"/>
        </w:rPr>
        <w:t>نماید، مگر آن که دیه را ورثه به قاتل ببخشند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نفس محترمی که خدا، قتلش را حرام کرده، نکشید مگر آن که به حکم حق مستحق قتل شود و کسی که خون مظلومی را به ناحق بریزد ما به ولی او حکومت و تسلط بر قاتل دادیم، پس در مقام انتقام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قتل و خون ریزی اسراف نکنید که او از جانب ما مؤید و منصور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هستند که با خدای یکتا کسی را شریک نمی خوانند و نفس محترمی را که خدا، حرام کرده به قتل نمی رسانند و هرگز گرد عمل زنا نمی گردند که هر که این عمل کند کیفرش را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276" w:name="pg9415_147182"/>
    </w:p>
    <w:p>
      <w:pPr>
        <w:pStyle w:val="Heading2"/>
        <w:numPr>
          <w:ilvl w:val="1"/>
          <w:numId w:val="1"/>
        </w:numPr>
        <w:rPr/>
      </w:pPr>
      <w:bookmarkStart w:id="277" w:name="__RefHeading___Toc5682172_2870459653"/>
      <w:bookmarkStart w:id="278" w:name="_Toc100"/>
      <w:bookmarkEnd w:id="276"/>
      <w:bookmarkEnd w:id="277"/>
      <w:r>
        <w:rPr/>
        <w:t>23</w:t>
      </w:r>
      <w:r>
        <w:rPr>
          <w:rtl w:val="true"/>
        </w:rPr>
        <w:t>-</w:t>
      </w:r>
      <w:r>
        <w:rPr>
          <w:rtl w:val="true"/>
        </w:rPr>
        <w:t>شراب و قمار</w:t>
      </w:r>
      <w:bookmarkEnd w:id="278"/>
    </w:p>
    <w:p>
      <w:pPr>
        <w:pStyle w:val="Heading3"/>
        <w:numPr>
          <w:ilvl w:val="2"/>
          <w:numId w:val="1"/>
        </w:numPr>
        <w:rPr/>
      </w:pPr>
      <w:bookmarkStart w:id="279" w:name="__RefHeading___Toc5682174_2870459653"/>
      <w:bookmarkStart w:id="280" w:name="_Toc101"/>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ای پیغبر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حکم شراب و قمار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این دو کار گناه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 با بت‌پرست مساوی است و در قیامت کافر 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مشروبات اساس هر گناهی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شراب خوار نماز خود را ترک می کند و در حال مستی ممکن است با مادر، خواهر و یا دختر خود زنا کند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شراب و قمار و بت پرستی و تیرهای گرو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بوده در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پلید و از عمل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حتماً دوری کنید تا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جای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خوار تشنه می میرد و در حالی وارد محشر می شود که رویش سیاه و دهانش کج و زبانش بیرون افتاده و فریاد تشنگیش بلند است و به او از چاهی که در </w:t>
      </w:r>
    </w:p>
    <w:p>
      <w:pPr>
        <w:pStyle w:val="BookText"/>
        <w:rPr/>
      </w:pPr>
      <w:r>
        <w:rPr>
          <w:rFonts w:ascii="IRNazanin" w:hAnsi="IRNazanin" w:eastAsia="IRNazanin"/>
          <w:color w:val="111111"/>
          <w:sz w:val="28"/>
          <w:sz w:val="28"/>
          <w:szCs w:val="28"/>
          <w:rtl w:val="true"/>
          <w:lang w:bidi="fa-IR"/>
        </w:rPr>
        <w:t>آن چرک و خون زناکاران ریخته شده آب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مسکرات بر تمام اعضا و اندام ها اثر سوء گذاشته و تخریب کننده کل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را که حرام کرده در آن شفا نیست، بعضی به نظرشان فلان مسکر برای فلان درد، درمان است</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شود که چیزی را شما ناگوار شمارید، ولی به حقیقت خیر و صلاح شما در آن بوده، و چه بسیار شود که دوست‌دار چیزی هستید، و در واقع شر و فساد شما در آن است و خداوند، به مصالح امور داناست و شما نادانید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یا زیاد، خالص یا مخلوط مسکرات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خمره ای پر از آب، قطره ای از مسکرات در آن ریخته شود آن آب نجس و خوردن آن حرام است</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های کنونی با آن همه تحریف هایی که در آن شده، شراب خواری را منع کرده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طعام خوردن از سفره‌ای که در آن مسکرات است و دیگران می آشامند حرام است، هر چند </w:t>
      </w:r>
      <w:bookmarkStart w:id="281" w:name="pg9415_147187"/>
    </w:p>
    <w:p>
      <w:pPr>
        <w:pStyle w:val="BookText"/>
        <w:rPr/>
      </w:pPr>
      <w:bookmarkEnd w:id="281"/>
      <w:r>
        <w:rPr>
          <w:rFonts w:ascii="IRNazanin" w:hAnsi="IRNazanin" w:eastAsia="IRNazanin"/>
          <w:color w:val="111111"/>
          <w:sz w:val="28"/>
          <w:sz w:val="28"/>
          <w:szCs w:val="28"/>
          <w:rtl w:val="true"/>
          <w:lang w:bidi="fa-IR"/>
        </w:rPr>
        <w:t>این شخص از خوردن مسکر پرهیز کند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5682176_2870459653"/>
      <w:bookmarkStart w:id="283" w:name="_Toc102"/>
      <w:bookmarkEnd w:id="282"/>
      <w:r>
        <w:rPr>
          <w:rtl w:val="true"/>
        </w:rPr>
        <w:t>حدّ شراب خوار</w:t>
      </w:r>
      <w:bookmarkEnd w:id="283"/>
    </w:p>
    <w:p>
      <w:pPr>
        <w:pStyle w:val="BookText"/>
        <w:rPr/>
      </w:pPr>
      <w:r>
        <w:rPr>
          <w:rFonts w:ascii="IRNazanin" w:hAnsi="IRNazanin" w:eastAsia="IRNazanin"/>
          <w:color w:val="111111"/>
          <w:sz w:val="28"/>
          <w:sz w:val="28"/>
          <w:szCs w:val="28"/>
          <w:rtl w:val="true"/>
          <w:lang w:bidi="fa-IR"/>
        </w:rPr>
        <w:t>هرگاه شخص نابالغ یا دیوانه یا کسی را به اجبار به خوردن مشروب کنند، این افراد حدّ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عاقل و بالغ و از روی رضای خود با علم این که این عمل حرام است، حدّ وارد است، و حدّ آن هشتاد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تکرار شود تا سه مرتبه هشتاد ضربه شلاق است در مرتبه چهارم، حدّش کشتن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حدّ در زمان به هوش بودن باید انجام شود</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برای جلوگیری از شراب خواری و عیاشی دستوراتی صادر فرموده،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وی را ارشاد و از مضرات این عمل ناپسند آگاه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شخص شراب خوار دختر نباید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امین و لایق ندانند و از اجتماع مسلمین دور کنند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کتاب های علمی و تربیتی که آثار و عوارض منفی و مفاسد فردی و اجتماعی را در مورد شراب خواری نوشته اند، چند نکته ای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بیماری های جسمی و روحی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شدن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عوارض منفی در جنین و نوزادان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فساد اخلاقی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بالارفتن آمار جنایات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اعتبار شدن شخص در اجتماع، از قبیل سرقت، ضرب و جرح، جرایم جنسی و افزایش خطرات و حوادث رانندگی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هزینه های پزشکی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خدای من هر گونه اعمال زشت را چه آشکار و چه در پنهان و گناه کاری و ظلم بنا حق و شرک به خدا، را که بر آن شرک هیچ دلیلی ندارید و این که چیزی را که نمی دانید از جهالت به خدا، نسبت دهید، همه را حرام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و رسولش را اطاعت کنید و بترسید که هرگاهروی از طاعت خدا بگردانید، پس بر رسول جز آن که به آشکار حکم خدا را ابلاغ کند تکلیفی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قمار در شرع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موجب آیات شریفه مذمت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بد و تخریب کننده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دشمنی بین برنده و بازنده، که مال بدست آمده حرام است و مسلم این مال حرام در کارهای خلاف و نامشروع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بازنده، غیر از دشمنی با رغیب از نظر اعصاب و روان بهم ریختگی و حِس انتقام جويی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 تر </w:t>
      </w:r>
    </w:p>
    <w:p>
      <w:pPr>
        <w:pStyle w:val="BookText"/>
        <w:rPr/>
      </w:pPr>
      <w:r>
        <w:rPr>
          <w:rFonts w:ascii="IRNazanin" w:hAnsi="IRNazanin" w:eastAsia="IRNazanin"/>
          <w:color w:val="111111"/>
          <w:sz w:val="28"/>
          <w:sz w:val="28"/>
          <w:szCs w:val="28"/>
          <w:rtl w:val="true"/>
          <w:lang w:bidi="fa-IR"/>
        </w:rPr>
        <w:t>شخص قمار باز از یاد خدا غافل و واجبات خود را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قصد آن دارد به وسیله شراب و قمار میان شما عداوت و کینه برانگیزد و شما را از ذکر خدا و نماز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آیا از آن دست برمی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فتنه‌ي شیطان مبتلا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موقع گروبندی و قمار و برد و باخت منزجر می شوند و بر کسی که چنین کاری کند لعنت و نفرین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مسابقات اسب و شتردوانی و تیراندازی و شنا که شاد و خرسند هستند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موقع گروبندی در مسابقات اسب و شتردوانی و تیراندازی و شنا حاضر شوند و شاد هستند، که این سه شرط بندی از نظر اسلام حلال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حریم شخصی و ملت و کشوراسلامی لازم است</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بلکه خدا، کافران را کشت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تیرافکندی، نه تو بلکه خدا، افکند، که مؤمنان را به پیش آمد خوبی بیازماید، که خدا، شنوای دعا خلق و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مصالح امور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284" w:name="pg9415_147193"/>
    </w:p>
    <w:p>
      <w:pPr>
        <w:pStyle w:val="Heading2"/>
        <w:numPr>
          <w:ilvl w:val="1"/>
          <w:numId w:val="1"/>
        </w:numPr>
        <w:rPr/>
      </w:pPr>
      <w:bookmarkStart w:id="285" w:name="__RefHeading___Toc5682178_2870459653"/>
      <w:bookmarkStart w:id="286" w:name="_Toc103"/>
      <w:bookmarkEnd w:id="284"/>
      <w:bookmarkEnd w:id="285"/>
      <w:r>
        <w:rPr/>
        <w:t>24</w:t>
      </w:r>
      <w:r>
        <w:rPr>
          <w:rtl w:val="true"/>
        </w:rPr>
        <w:t>-</w:t>
      </w:r>
      <w:r>
        <w:rPr>
          <w:rtl w:val="true"/>
        </w:rPr>
        <w:t>خوردن مردار و خون و گوشت خوک حرام است</w:t>
      </w:r>
      <w:bookmarkEnd w:id="286"/>
    </w:p>
    <w:p>
      <w:pPr>
        <w:pStyle w:val="Heading3"/>
        <w:numPr>
          <w:ilvl w:val="2"/>
          <w:numId w:val="1"/>
        </w:numPr>
        <w:rPr/>
      </w:pPr>
      <w:bookmarkStart w:id="287" w:name="__RefHeading___Toc5682180_2870459653"/>
      <w:bookmarkStart w:id="288" w:name="_Toc104"/>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طبق دستور الهی خوردن گوشت حیوانات مرده و خون و گوشت خوک، حتی هر حیوان حلال گوشتی که هنگام ذبح به عمد یاد خدا نشود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سؤال خواهند کرد که بر آن ها چه چیز حلال گردیده؟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هر چه پاکیزه است حلال شده، صیدی که به سگان شکاری آموخته اید، که به آن ها آن چه خدا، به شما یاد داده می آموزید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صیدی که برای شما نگاهدارند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نام خدا را بر آن صید یاد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صید بسم الله بگويید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بترسید که خدا، زود به حساب خلق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چه نام خدا بر آن ذکر نشده مخورید، که آن فسق و تبه کاریست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اهریمنان سخت به دوستان خود وسوسه کنند تا با شما به جدل و منازعه برخیزند و اگر شما هم از آن پیروی کنید مانند آن ها مشرک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289" w:name="pg9415_147195"/>
    </w:p>
    <w:p>
      <w:pPr>
        <w:pStyle w:val="BookText"/>
        <w:rPr/>
      </w:pPr>
      <w:bookmarkEnd w:id="289"/>
      <w:r>
        <w:rPr>
          <w:rFonts w:ascii="IRNazanin" w:hAnsi="IRNazanin" w:eastAsia="IRNazanin"/>
          <w:color w:val="111111"/>
          <w:sz w:val="28"/>
          <w:sz w:val="28"/>
          <w:szCs w:val="28"/>
          <w:rtl w:val="true"/>
          <w:lang w:bidi="fa-IR"/>
        </w:rPr>
        <w:t>پس شما مؤمنان چنان که به آیات خدا ایمان دارید از آن‌چه نام خدا بر آن شده تناول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نباید از پیش خود به دروغ چیزی را حلال یا حرام کرده و به خدا، نسبت دهید تا بر خدا، دروغ بندید که آنان که بر خدای خود دروغ بستند، هرگز روی رستگاری نخواهند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3"/>
        <w:numPr>
          <w:ilvl w:val="2"/>
          <w:numId w:val="1"/>
        </w:numPr>
        <w:rPr/>
      </w:pPr>
      <w:bookmarkStart w:id="290" w:name="__RefHeading___Toc5682182_2870459653"/>
      <w:bookmarkStart w:id="291" w:name="_Toc105"/>
      <w:bookmarkEnd w:id="290"/>
      <w:r>
        <w:rPr>
          <w:rtl w:val="true"/>
        </w:rPr>
        <w:t>خوردن خون حرام است</w:t>
      </w:r>
      <w:bookmarkEnd w:id="291"/>
    </w:p>
    <w:p>
      <w:pPr>
        <w:pStyle w:val="BookText"/>
        <w:rPr/>
      </w:pPr>
      <w:r>
        <w:rPr>
          <w:rFonts w:ascii="IRNazanin" w:hAnsi="IRNazanin" w:eastAsia="IRNazanin"/>
          <w:color w:val="111111"/>
          <w:sz w:val="28"/>
          <w:sz w:val="28"/>
          <w:szCs w:val="28"/>
          <w:rtl w:val="true"/>
          <w:lang w:bidi="fa-IR"/>
        </w:rPr>
        <w:t>خوردن خون مرض کلب و عطش شدید می آورد، و باعث بیماری جنون در خود و در نسل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قساوت قلب و بی رحمی و تولید زردآب کرده و عرق انسان بسیار بد بو و خوی را بدخلق می کند و سبب بیماری خوره در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خون باعث طاعون و زخم و دمل در اندرون انسان شده، که غالباً کشنده است</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5682184_2870459653"/>
      <w:bookmarkStart w:id="293" w:name="_Toc106"/>
      <w:bookmarkEnd w:id="292"/>
      <w:r>
        <w:rPr>
          <w:rtl w:val="true"/>
        </w:rPr>
        <w:t>خوردن مردار حرام است</w:t>
      </w:r>
      <w:bookmarkEnd w:id="29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که بمیرد یا خفه شود، یک مرتبه جریان خون در بدنش متوقف شده و خون های کثیف و فسادآور در رگ هایش می ماند و گوشتش را </w:t>
      </w:r>
      <w:bookmarkStart w:id="294" w:name="pg9415_147197"/>
    </w:p>
    <w:p>
      <w:pPr>
        <w:pStyle w:val="BookText"/>
        <w:rPr/>
      </w:pPr>
      <w:bookmarkEnd w:id="294"/>
      <w:r>
        <w:rPr>
          <w:rFonts w:ascii="IRNazanin" w:hAnsi="IRNazanin" w:eastAsia="IRNazanin"/>
          <w:color w:val="111111"/>
          <w:sz w:val="28"/>
          <w:sz w:val="28"/>
          <w:szCs w:val="28"/>
          <w:rtl w:val="true"/>
          <w:lang w:bidi="fa-IR"/>
        </w:rPr>
        <w:t>فاسد و مسموم می کند و همان طور که در بالا اشاره شد باعث بیماری‌های متعددی می گردد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5682186_2870459653"/>
      <w:bookmarkStart w:id="296" w:name="_Toc107"/>
      <w:bookmarkEnd w:id="295"/>
      <w:r>
        <w:rPr>
          <w:rtl w:val="true"/>
        </w:rPr>
        <w:t>چرا گوشت خوک حرام است</w:t>
      </w:r>
      <w:bookmarkEnd w:id="296"/>
    </w:p>
    <w:p>
      <w:pPr>
        <w:pStyle w:val="BookText"/>
        <w:rPr/>
      </w:pPr>
      <w:r>
        <w:rPr>
          <w:rFonts w:ascii="IRNazanin" w:hAnsi="IRNazanin" w:eastAsia="IRNazanin"/>
          <w:color w:val="111111"/>
          <w:sz w:val="28"/>
          <w:sz w:val="28"/>
          <w:szCs w:val="28"/>
          <w:rtl w:val="true"/>
          <w:lang w:bidi="fa-IR"/>
        </w:rPr>
        <w:t>خوک و سگ، دو حیوان حرام گوشت و نجس هستند که خوردنشان حرام و گناه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 حیوانی پلید و مهیبی است که خداوند، آن را برای پند و عبرت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جماعتی از پیشنیان که پیغمبران خود را آزار و اذیت یا به قتل می رساندند، آن ها را مسخ و به صورت خوک و بوزینه در می‌آورده سپس آن ها را به دَرک واصل می نمود و نیز خوک را در بین بشر گذارد تا دلیلی برای گذشتگان که به این صورت در آمده بودند باشد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شما مؤمنان گوشت مردار و خون و خوک و آن ذبیحه ای که نام خدا، برده نشود، حرام است و نیز حرام است هر حیوانی که به خفه کردن یا به چوب زدن یا از بلندی افکندن یا به شاخ زدن به هم بمیرد و نیز نیم خورده درندگان جز آن را که قبلاً تزکیه کرده باشید حرام است و نیز آن را که برای </w:t>
      </w:r>
    </w:p>
    <w:p>
      <w:pPr>
        <w:pStyle w:val="BookText"/>
        <w:rPr/>
      </w:pPr>
      <w:r>
        <w:rPr>
          <w:rFonts w:ascii="IRNazanin" w:hAnsi="IRNazanin" w:eastAsia="IRNazanin"/>
          <w:color w:val="111111"/>
          <w:sz w:val="28"/>
          <w:sz w:val="28"/>
          <w:szCs w:val="28"/>
          <w:rtl w:val="true"/>
          <w:lang w:bidi="fa-IR"/>
        </w:rPr>
        <w:t xml:space="preserve">بتان می‌کشند، و آن را به تیر‌ها قسمت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بوده در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کافران از این که به دین شما دست برد زنند و اختلافی رسانند طمع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آنان بیمناک نگشته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به حد کمال رساندم و بر شما نعمت را تمام کردم و بهترین آیین را که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در ایامسختی از روی اضطرار نه به قصد گناه چیزی از آن‌چه حرام شده بخورد حق بر او سخت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بسیار بخشنده و مهربانست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هرچه پاکیزه است شما را حلال شده و طعام اهل کتاب برای شما و طعام شما برای آن ها حلال است و نیز حلال شد نگاه زنان پارسای مؤمنه و زنان پارسای اهل کتاب در صورتی که شما اجرت و مهر آنان را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حرام بودن گوشت خوک آنست که خوراکش از پلیدترین و کثیف ترین کثافت ها و زیان های بسیاری که به صورت ژنتیک در خون او اجین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ایمان روزی حلال و پاکیزه ای که ما نصیب شما کرده ایم بخورید و شکر خدا، را به جای آورید و تنها سپاس او گویید، اگر شما خالص خدا، را می پرستید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از آن چه نام خدا، بر آن ذکرشده نمی خورید؟ و بر خود </w:t>
      </w:r>
    </w:p>
    <w:p>
      <w:pPr>
        <w:pStyle w:val="BookText"/>
        <w:rPr/>
      </w:pPr>
      <w:r>
        <w:rPr>
          <w:rFonts w:ascii="IRNazanin" w:hAnsi="IRNazanin" w:eastAsia="IRNazanin"/>
          <w:color w:val="111111"/>
          <w:sz w:val="28"/>
          <w:sz w:val="28"/>
          <w:szCs w:val="28"/>
          <w:rtl w:val="true"/>
          <w:lang w:bidi="fa-IR"/>
        </w:rPr>
        <w:t>حرام می کنید در صورتی که آن چه خدا بر شما حرام کرده مفصل بیان نمود که از آن ها هم به هرچه ناچار شوند باز حلالست و بسیاری به هوای نفس خود از روی جهل و نادانی به گمراهی روند همانا خدا، به تجاوزکنندگان ازحدود او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گناه و عمل زشت را در ظاهر و باطن ترک کنید که محققاً هر کس کسب گناه کند به زودی به کیفر آن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طب با نهایت روشنی متوجه شدند که گوشت خوک چه مضاری دارد و خوردن آن چه زیان هايی در سلامتی انسان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لادوس مدیکال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خوک باعث کرم تریکین یا ترشین و کرم کدو در بدن شده، و در کشورهایی که گوشت خوک زیاد مصرف می شود مرض لادررمی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کشورهای اسلامی که گوشت خوک مصرف نمی شود، این مرض وجود ندارد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خوردن گوشت خوک را بر قوم یهود نهی و بر مسلمانان حرام کرده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غیرتی و بی ناموسی آن حیوان، دلیل دیگری بر حرام بودن گوشت خوک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اینجاست که اروپايیان متوجه این </w:t>
      </w:r>
    </w:p>
    <w:p>
      <w:pPr>
        <w:pStyle w:val="BookText"/>
        <w:rPr/>
      </w:pPr>
      <w:r>
        <w:rPr>
          <w:rFonts w:ascii="IRNazanin" w:hAnsi="IRNazanin" w:eastAsia="IRNazanin"/>
          <w:color w:val="111111"/>
          <w:sz w:val="28"/>
          <w:sz w:val="28"/>
          <w:szCs w:val="28"/>
          <w:rtl w:val="true"/>
          <w:lang w:bidi="fa-IR"/>
        </w:rPr>
        <w:t>مسئله شدند، و هر کس را به بی‌غیرتی تشبیه کنند او را به نام خوک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از مصرف آن دست بردار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به خلق بگو که شما باید منحصراً به فضل و رحمت خدا، شادمان شوید که آن بهتر و مفیدتر از ثروتی است که بر خود اندوخته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بگو که آیا رزقی که خدا، برای شما فرستاده و حلال فرموده، شما ازپیش خود بعضی را حرام و بعضی را حلال می کنید؟ با من بگويید آیا این به دستور خداست یا به حق افتراء می‌بندید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خون و گوشت خوک و مردار را از این نظر حرام و چیزهای دیگر را حلال کرده، که می دانست بدن انسان به چه چیز قوام دارد و چه چیز به مصلحتشان است، لذا هر چه سبب قوام بدن و نیاز به آن بوده به فضل و کرم خود حلال و مباح فرمود و نیز می دانست چه چیزهايی برای بشر مضرّ است که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روی محبّت و سلاح همین محرّمات را در زمان مضطر و ناچاری در حدّ زنده ماندن، نه زیاده روی، حلال و مباح نموده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احکامی که به من وحی شده چیزی برای خورندگان طعام حرام باشد نمی یابم، جز آن‌که مرده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یا خون یا گوشت خوک که پلید است و یا حیوانی که بدون ذکر نام خدا، از روی فسق ذبح شود، و از همین ها که حرام است نیز هرگاه کسی به خوردن آن ها مضطر گردید، در صورتی که از روی ستم و از راه تعدی و تجاوز از فرمان خدا، نباشد و به قدر ضرورت صرف کند باز خدا، خواهد بخشید که همانا خدای تو بخشنده و مهربانست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297" w:name="pg9415_147208"/>
    </w:p>
    <w:p>
      <w:pPr>
        <w:pStyle w:val="Heading2"/>
        <w:numPr>
          <w:ilvl w:val="1"/>
          <w:numId w:val="1"/>
        </w:numPr>
        <w:rPr/>
      </w:pPr>
      <w:bookmarkStart w:id="298" w:name="__RefHeading___Toc5682188_2870459653"/>
      <w:bookmarkStart w:id="299" w:name="_Toc108"/>
      <w:bookmarkEnd w:id="297"/>
      <w:bookmarkEnd w:id="298"/>
      <w:r>
        <w:rPr/>
        <w:t>25</w:t>
      </w:r>
      <w:r>
        <w:rPr>
          <w:rtl w:val="true"/>
        </w:rPr>
        <w:t>-</w:t>
      </w:r>
      <w:r>
        <w:rPr>
          <w:rtl w:val="true"/>
        </w:rPr>
        <w:t>ترك واجبات</w:t>
      </w:r>
      <w:bookmarkEnd w:id="299"/>
    </w:p>
    <w:p>
      <w:pPr>
        <w:pStyle w:val="Heading3"/>
        <w:numPr>
          <w:ilvl w:val="2"/>
          <w:numId w:val="1"/>
        </w:numPr>
        <w:rPr/>
      </w:pPr>
      <w:bookmarkStart w:id="300" w:name="__RefHeading___Toc5682190_2870459653"/>
      <w:bookmarkStart w:id="301" w:name="_Toc109"/>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یکی از واجبات الهی کفر است</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برخی از احکام ایمان آورده و به بعضی دیگر کافر می شوید، پس جزای چنین مردم بدکردار چیست؟ به جز ذلت و خواری در زندگی این جهان و سخت ترین عذاب در روز قیامت و خدا غافل از کردار شما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 کسانند که متاع دو روزه دنیا را خریده و ملک ابدی آخرت را فروخته پس در آخرت عذاب آن ها اندک تخفیفی نیابد و هیچ به آن ها یاری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که یکی از واجبات الهی را ترک کند، یا یکی از گناهان کبیره را به جاآورد، خداوند، نظر رحمت به او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شخصی مشرک شده و برای </w:t>
      </w:r>
    </w:p>
    <w:p>
      <w:pPr>
        <w:pStyle w:val="BookText"/>
        <w:rPr/>
      </w:pPr>
      <w:r>
        <w:rPr>
          <w:rFonts w:ascii="IRNazanin" w:hAnsi="IRNazanin" w:eastAsia="IRNazanin"/>
          <w:color w:val="111111"/>
          <w:sz w:val="28"/>
          <w:sz w:val="28"/>
          <w:szCs w:val="28"/>
          <w:rtl w:val="true"/>
          <w:lang w:bidi="fa-IR"/>
        </w:rPr>
        <w:t>خدا شریک قرارداده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حضار تعجب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مشرک شده؟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امر به چیزی نموده و شیطان او را دستور دیگری داده یعنی ترک آن چه خدا به او گفته و به امر شیطان روی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دستور شیطان که خلاف امر الهی است شرک است و شخص در درکه‌ي هفتم دوزخ با شیطان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فرمایشات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ظاهر می شود که شرک در این جا در مقام طاعت است</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حقیقی آن هایی هستند که به خدا و رسولش ایمان و اعتقاد کامل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واجبات الهی عمل کنید تا با تقواترین و بهترین مردم باشید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اهل کتاب یکسان نیستند، طایفه ای از آن ها در دل شب به تلاوت آیات خدا، و نماز و طاعت حق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روز قیامت می آورند و امر به نیکویی و نهی از بدکاری می کنند و در نیکوکاری می‌شتابند و آن ها خود مردمی نیکوکارند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یکی از واجبات گناه </w:t>
      </w:r>
      <w:bookmarkStart w:id="302" w:name="pg9415_147214"/>
    </w:p>
    <w:p>
      <w:pPr>
        <w:pStyle w:val="BookText"/>
        <w:rPr/>
      </w:pPr>
      <w:bookmarkEnd w:id="302"/>
      <w:r>
        <w:rPr>
          <w:rFonts w:ascii="IRNazanin" w:hAnsi="IRNazanin" w:eastAsia="IRNazanin"/>
          <w:color w:val="111111"/>
          <w:sz w:val="28"/>
          <w:sz w:val="28"/>
          <w:szCs w:val="28"/>
          <w:rtl w:val="true"/>
          <w:lang w:bidi="fa-IR"/>
        </w:rPr>
        <w:t>کبیره است</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از انکار منکران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کردی و آن ها هم به تمسخر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آن ها پند و اندرز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متذکر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واجب پروردگار را عمداً ترک کنند از امان و پناه خداوند و رسولش خارج هستند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ترک واجبات الهی، رسوایی در دنیا و عذاب سخت در آخرت است</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هرکس از حکم خدا، سرکش و طاغی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دنیا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ازحضور در پیش‌گاه الهی بترسد و از هوای نفس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بهشت منزل گاه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303" w:name="__RefHeading___Toc5682192_2870459653"/>
      <w:bookmarkStart w:id="304" w:name="_Toc110"/>
      <w:bookmarkEnd w:id="303"/>
      <w:r>
        <w:rPr>
          <w:rtl w:val="true"/>
        </w:rPr>
        <w:t>واجبات کدام است</w:t>
      </w:r>
      <w:bookmarkEnd w:id="304"/>
    </w:p>
    <w:p>
      <w:pPr>
        <w:pStyle w:val="BookText"/>
        <w:rPr/>
      </w:pPr>
      <w:r>
        <w:rPr>
          <w:rFonts w:ascii="IRNazanin" w:hAnsi="IRNazanin" w:eastAsia="IRNazanin"/>
          <w:color w:val="111111"/>
          <w:sz w:val="28"/>
          <w:sz w:val="28"/>
          <w:szCs w:val="28"/>
          <w:rtl w:val="true"/>
          <w:lang w:bidi="fa-IR"/>
        </w:rPr>
        <w:t>عمل، برخلاف هر فرضیه ای که خداوند امر یا نهی فرموده، گناه محسوب شده و باعث عقاب دنیا و آخرت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برای مخالفت با دین حق به باطل روی آوردند، بگو من خود و پیروانم را تسلیم امر خدا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ها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علم کتاب خدا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چون حق پدیدار شود ایمان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چیزی جز تبلیغ دین خدا و اتمام حجت بر آن ها نیست و خداوند، به احوال بندگان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305" w:name="pg9415_147220"/>
    </w:p>
    <w:p>
      <w:pPr>
        <w:pStyle w:val="Heading2"/>
        <w:numPr>
          <w:ilvl w:val="1"/>
          <w:numId w:val="1"/>
        </w:numPr>
        <w:rPr/>
      </w:pPr>
      <w:bookmarkStart w:id="306" w:name="__RefHeading___Toc5682194_2870459653"/>
      <w:bookmarkStart w:id="307" w:name="_Toc111"/>
      <w:bookmarkEnd w:id="305"/>
      <w:bookmarkEnd w:id="306"/>
      <w:r>
        <w:rPr/>
        <w:t>26</w:t>
      </w:r>
      <w:r>
        <w:rPr>
          <w:rtl w:val="true"/>
        </w:rPr>
        <w:t>-</w:t>
      </w:r>
      <w:r>
        <w:rPr>
          <w:rtl w:val="true"/>
        </w:rPr>
        <w:t>توبه</w:t>
      </w:r>
      <w:bookmarkEnd w:id="307"/>
    </w:p>
    <w:p>
      <w:pPr>
        <w:pStyle w:val="Heading3"/>
        <w:numPr>
          <w:ilvl w:val="2"/>
          <w:numId w:val="1"/>
        </w:numPr>
        <w:rPr/>
      </w:pPr>
      <w:bookmarkStart w:id="308" w:name="__RefHeading___Toc5682196_2870459653"/>
      <w:bookmarkStart w:id="309" w:name="_Toc112"/>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گناه، توبه است</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پشیمانی کافی است</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بعد از گناه، سبب ترک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خدایی که توبه بندگانش را می پذیرد و گناهانشان می بخشد و هرچه کنید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شب اندکی را خواب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سحرگاهان از درگاه خدا طلب آمرزش و مغفرت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310" w:name="__RefHeading___Toc5682198_2870459653"/>
      <w:bookmarkStart w:id="311" w:name="_Toc113"/>
      <w:bookmarkEnd w:id="310"/>
      <w:r>
        <w:rPr>
          <w:rtl w:val="true"/>
        </w:rPr>
        <w:t>توبه کامل</w:t>
      </w:r>
      <w:bookmarkEnd w:id="31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در محضر حضرت‌علی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 عزایت بنشیند، می دانی استغفار چیست؟ </w:t>
      </w:r>
    </w:p>
    <w:p>
      <w:pPr>
        <w:pStyle w:val="BookText"/>
        <w:rPr/>
      </w:pPr>
      <w:r>
        <w:rPr>
          <w:rFonts w:ascii="IRNazanin" w:hAnsi="IRNazanin" w:eastAsia="IRNazanin"/>
          <w:color w:val="111111"/>
          <w:sz w:val="28"/>
          <w:sz w:val="28"/>
          <w:szCs w:val="28"/>
          <w:rtl w:val="true"/>
          <w:lang w:bidi="fa-IR"/>
        </w:rPr>
        <w:t>استغفار شش درجه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پشیمانی از عملی که انجام داده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اداء حقوق مردم که ضایع کرده ای چنان چه خدا و بنده او راضی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ترک گناه برای همیشه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واجبی را که ترک کرده ای به جای آوری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گوشت به بدنت از حرام رويیده، با حزن و اِنابه به درگاه خدا، آبش کنی تا گوشت نو از حلال در بدنت پیدا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زحمت عبادت را بر خود بچشانی، چنان که خوشی و شیرینی گناه را چشانده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این شش مورد در تو ایجاد شد آن گاه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آن کسانی که از گناه توبه کنند و با ایمان به خدا، عمل صالح به جای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گناهان آن ها را بدل به ثواب گرداند که خداوند در حق بندگان بسیار آمرزنده و مهربانست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توبه کند و نیکوکار شودالبته توبه اش به درگاه خدا،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آن ها را به صدای بلند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آن ها را آشکار و علنی خواندم و در خلوت و پنهانی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وجه اثری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به درگاه خدای </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طلبید که او بسیار خدای، آمرزنده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هرگز اجل هیچ کس را از وقتش که فرارسید مؤخر نیفکند و خدا، به هرچه کنید آگاهست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البته نزد ما غل و زنجیر عذاب و آتش دوزخ برای کیفر کافران مهیاست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مؤاخذه و انتقام خدا، بسیار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همان به که ز تقصیر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به درگاه خدای آورد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 نه سزاوار خداوندیش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 نتواند که به جای آورد </w:t>
      </w:r>
      <w:bookmarkStart w:id="312" w:name="pg9415_147229"/>
    </w:p>
    <w:p>
      <w:pPr>
        <w:pStyle w:val="Heading2"/>
        <w:numPr>
          <w:ilvl w:val="1"/>
          <w:numId w:val="1"/>
        </w:numPr>
        <w:rPr/>
      </w:pPr>
      <w:bookmarkStart w:id="313" w:name="__RefHeading___Toc5682200_2870459653"/>
      <w:bookmarkStart w:id="314" w:name="_Toc114"/>
      <w:bookmarkEnd w:id="312"/>
      <w:bookmarkEnd w:id="313"/>
      <w:r>
        <w:rPr/>
        <w:t>27</w:t>
      </w:r>
      <w:r>
        <w:rPr>
          <w:rtl w:val="true"/>
        </w:rPr>
        <w:t>-</w:t>
      </w:r>
      <w:r>
        <w:rPr>
          <w:rtl w:val="true"/>
        </w:rPr>
        <w:t>احترام به قرآن</w:t>
      </w:r>
      <w:bookmarkEnd w:id="314"/>
    </w:p>
    <w:p>
      <w:pPr>
        <w:pStyle w:val="BookText"/>
        <w:rPr/>
      </w:pPr>
      <w:r>
        <w:rPr>
          <w:rFonts w:ascii="IRNazanin" w:hAnsi="IRNazanin" w:eastAsia="IRNazanin"/>
          <w:color w:val="111111"/>
          <w:sz w:val="28"/>
          <w:sz w:val="28"/>
          <w:szCs w:val="28"/>
          <w:rtl w:val="true"/>
          <w:lang w:bidi="fa-IR"/>
        </w:rPr>
        <w:t>یکی از ضروریت های دین اسلام، احترام به قرآن، کلام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ثقل اکبر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غدیر خم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پُر بَها بین شمامسلمانان به امانت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هرکار و هر چیزی آداب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بدون وضو یا غسل بر خطوط قرآن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قرآن با مرکب نجس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پس از نوشتن نجس شد باید طاهر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قرآن به دست کافر صلاح نیست و گناه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قرآن حرام، و پولی که مشتری می‌پردازد به عنوان هدیه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فروشنده قرآن را به صورت هدیه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مکانی نباشد که به آن بی احترامی شود، و در موقع </w:t>
      </w:r>
    </w:p>
    <w:p>
      <w:pPr>
        <w:pStyle w:val="BookText"/>
        <w:rPr/>
      </w:pPr>
      <w:r>
        <w:rPr>
          <w:rFonts w:ascii="IRNazanin" w:hAnsi="IRNazanin" w:eastAsia="IRNazanin"/>
          <w:color w:val="111111"/>
          <w:sz w:val="28"/>
          <w:sz w:val="28"/>
          <w:szCs w:val="28"/>
          <w:rtl w:val="true"/>
          <w:lang w:bidi="fa-IR"/>
        </w:rPr>
        <w:t>استراحت و خواب پا‌ها به طرف آن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قرائت قرآن کاملاً رعایت سکوت و توجه به کلام خدا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قرآن قرائت شود همه گوش بدان فرا دهید و سکوت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 و نصایح قرآن را فهم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مورد لطف و رحمت حق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315" w:name="pg9415_147235"/>
    </w:p>
    <w:p>
      <w:pPr>
        <w:pStyle w:val="Heading2"/>
        <w:numPr>
          <w:ilvl w:val="1"/>
          <w:numId w:val="1"/>
        </w:numPr>
        <w:rPr/>
      </w:pPr>
      <w:bookmarkStart w:id="316" w:name="__RefHeading___Toc5682202_2870459653"/>
      <w:bookmarkStart w:id="317" w:name="_Toc115"/>
      <w:bookmarkEnd w:id="315"/>
      <w:bookmarkEnd w:id="316"/>
      <w:r>
        <w:rPr/>
        <w:t>28</w:t>
      </w:r>
      <w:r>
        <w:rPr>
          <w:rtl w:val="true"/>
        </w:rPr>
        <w:t>-</w:t>
      </w:r>
      <w:r>
        <w:rPr>
          <w:rtl w:val="true"/>
        </w:rPr>
        <w:t>احترام به كعبه</w:t>
      </w:r>
      <w:bookmarkEnd w:id="317"/>
    </w:p>
    <w:p>
      <w:pPr>
        <w:pStyle w:val="BookText"/>
        <w:rPr/>
      </w:pPr>
      <w:r>
        <w:rPr>
          <w:rFonts w:ascii="IRNazanin" w:hAnsi="IRNazanin" w:eastAsia="IRNazanin"/>
          <w:color w:val="111111"/>
          <w:sz w:val="28"/>
          <w:sz w:val="28"/>
          <w:szCs w:val="28"/>
          <w:rtl w:val="true"/>
          <w:lang w:bidi="fa-IR"/>
        </w:rPr>
        <w:t>پس از قرآن در اسلام، عزیزتر و شریف تر از خانه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نزد خداوند،شرافت آن بسیار بالا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معظمه، قبله مسلمین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4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را راهی است به سوی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قبله ای‌ست در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 راه یابد و به آن قبله روی آورد، پس بشتابید به خیرات و عبادات که هر کجا باشید همه‌ي شما را خداوند به عرصه‌ي محشر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خدا بر هر چیز قادر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کجا و به سوی هر دیار بیرون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طرف کعبه آور چون این دستور قبله بر وجه ثواب و به امر خداست و خداوند از کار شما غافل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کبیره، یکی بی‌حرمتی به بیت 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کعبه عین احترام به قرآن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هر گناهی در مکّه انجام گیرد، بی‌احترامی به خانه خداست</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تعرض زواران خانه محترم کعبه را که در طلب فضل خدا و خشنودی او آمدند، حلال نشمارید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به خدا کافر شدند و مردم را از راه دین خدا منع می کنند و نیز از مسجدالحرامی که ما حرمتاحکامش را برای اهل آن شهر و بادیه نشینان یکسان قرار دادیم، مانع مردم می‌شوند و کسی که در آن جا اراده الحاد و تعدی کرده و به خلق ظلم و ستم کند همه را عذاب دردناک می چشانیم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حرم الهی از کعبه به شعاع دایره ای، چهار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حرم مرتکب گناهی شود حدّ بر او جاریست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آن که در کلّ کره زمین، زمان تخلیه نباید رو یا پشت به قبله بود، حتی در صحرا و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حرمت ها زیاد است برای اطلاع بیشتر باید به توضیح المسائل مراجع محترم مراجعه شود</w:t>
      </w:r>
      <w:r>
        <w:rPr>
          <w:rFonts w:eastAsia="IRNazanin" w:cs="IRNazanin"/>
          <w:color w:val="111111"/>
          <w:sz w:val="28"/>
          <w:szCs w:val="28"/>
          <w:rtl w:val="true"/>
          <w:lang w:bidi="fa-IR"/>
        </w:rPr>
        <w:t xml:space="preserve">. </w:t>
      </w:r>
      <w:bookmarkStart w:id="318" w:name="pg9415_147241"/>
    </w:p>
    <w:p>
      <w:pPr>
        <w:pStyle w:val="Heading2"/>
        <w:numPr>
          <w:ilvl w:val="1"/>
          <w:numId w:val="1"/>
        </w:numPr>
        <w:rPr/>
      </w:pPr>
      <w:bookmarkStart w:id="319" w:name="__RefHeading___Toc5682204_2870459653"/>
      <w:bookmarkStart w:id="320" w:name="_Toc116"/>
      <w:bookmarkEnd w:id="318"/>
      <w:bookmarkEnd w:id="319"/>
      <w:r>
        <w:rPr/>
        <w:t>29</w:t>
      </w:r>
      <w:r>
        <w:rPr>
          <w:rtl w:val="true"/>
        </w:rPr>
        <w:t>-</w:t>
      </w:r>
      <w:r>
        <w:rPr>
          <w:rtl w:val="true"/>
        </w:rPr>
        <w:t>مسجد</w:t>
      </w:r>
      <w:bookmarkEnd w:id="320"/>
    </w:p>
    <w:p>
      <w:pPr>
        <w:pStyle w:val="Heading3"/>
        <w:numPr>
          <w:ilvl w:val="2"/>
          <w:numId w:val="1"/>
        </w:numPr>
        <w:rPr/>
      </w:pPr>
      <w:bookmarkStart w:id="321" w:name="__RefHeading___Toc5682206_2870459653"/>
      <w:bookmarkStart w:id="322" w:name="_Toc117"/>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هر بنايی به نام مسجد که توسط مسلمان اعم از شیعه یا سنّی و دیگر فرق اسلام ساخته شود، رعایت حرمت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سایر عبادتگاه ها، مانند کنیه ها و کلیسا‌ها و دیر‌ها و صومعه ها و معابد همه محترم است و نباید توسط کسی بی احترامی شود، چون نام خدا، در آن مکان ها برده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خدا را 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هايی هستند که اگر در روی زمین به آنان اقتدار و تمکین دهیم، نماز بپا می دارند و زکات به مستحقان می دهند و امر به معروف و نهی از منکر می‌کنند و می دانند که عاقبت کار‌ها به دستخداست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بنای روی زمین مسجدالحرام خانه خدا، کعبه معظمه بوده، که بیش از ده مرتبه نام مسجدالحرام در قرآن آمده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اول خانه ای که برای عبادت خلق بنا شد همان خانه‌ي بکه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 نام زمین کعبه و طواف گاه است، چون محل ازدحام مردم است و مکه نام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خانه را خیر بسیار است برای مردم و سبب هدایت عالمیان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کار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ورود به مدینه ساخت مسجد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ما، هرگز در مسجد آن ها قدم مگذار که همان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بنیانش از اول بر پایه تقوا محکم بنا گردیده، بر این که در آن اقامه نماز کنی سزاوار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مسجد مردان پاکی که مشتاق تهذیب نفوس خود هستند، درآیند و خدا مردان پاک مهذّب را دوست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خدواند،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حضور در مساجد از زینت های خود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آدم زیورهای خود را در مقام عبادت به خود برگیرید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تعمیر مساجد فقط به دست مؤمنین انجام می گیرد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را نرسد که مساجد خدا را تعمیر کنند در صورتی که به کفر خود شهادت می دهند، خدا اعمالشان را نابود خواهد گردانید و در آتش دوزخ آن ها جاوید معذب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تعمیر مساجد خدا به دست کسانی است که به خدا و روز قیامت ایمان آورده و نماز به پا دارند و زکات مال خود بدهند و از غیر خدا نترسند آن ها امیدوار باشند که از هدایت یافتگان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323" w:name="pg9415_147247"/>
    </w:p>
    <w:p>
      <w:pPr>
        <w:pStyle w:val="Heading3"/>
        <w:numPr>
          <w:ilvl w:val="2"/>
          <w:numId w:val="1"/>
        </w:numPr>
        <w:rPr/>
      </w:pPr>
      <w:bookmarkStart w:id="324" w:name="__RefHeading___Toc5682208_2870459653"/>
      <w:bookmarkStart w:id="325" w:name="_Toc118"/>
      <w:bookmarkEnd w:id="323"/>
      <w:bookmarkEnd w:id="324"/>
      <w:r>
        <w:rPr>
          <w:rtl w:val="true"/>
        </w:rPr>
        <w:t>مسجد قبا</w:t>
      </w:r>
      <w:bookmarkEnd w:id="325"/>
    </w:p>
    <w:p>
      <w:pPr>
        <w:pStyle w:val="BookText"/>
        <w:rPr/>
      </w:pPr>
      <w:r>
        <w:rPr>
          <w:rFonts w:ascii="IRNazanin" w:hAnsi="IRNazanin" w:eastAsia="IRNazanin"/>
          <w:color w:val="111111"/>
          <w:sz w:val="28"/>
          <w:sz w:val="28"/>
          <w:szCs w:val="28"/>
          <w:rtl w:val="true"/>
          <w:lang w:bidi="fa-IR"/>
        </w:rPr>
        <w:t>همان طور که گذشت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کاری که پس از ورود به مدینه انجام دادند، دستور ساخت مسجدی بنام قبا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منافقین و مشرکین برای منحرف کردن و کفر و عناد و تفرقه بین یاران پیامبر اقدام به ساخت مسجدی کردند که خداوند، قصد و مرض دشمنان را به پیامبرش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فرمود، و دستور اکید داد که هرگز در مسجد آن ها قدم مگذارید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مردم منافقی که مسجدی برای زیان به اسلام بر پا کردند و مقصودشان کفر و عناد و تفرقه کلمه بین مسلمین و مساعدت با دشمنان دیرینه خدا و رسول بود و با این همه قسم های موکد، یاد می کنند که ما جز قصد خیر و توسعهاسلام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گواهی می دهد که محققاً دروغ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بزرگداشت مساجد دستور دادند؟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من در زمین مساجد هستند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مساجد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با خدا، غیر او را پرستش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معراج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 از مسجدالحرام به طرف </w:t>
      </w:r>
    </w:p>
    <w:p>
      <w:pPr>
        <w:pStyle w:val="BookText"/>
        <w:rPr/>
      </w:pPr>
      <w:r>
        <w:rPr>
          <w:rFonts w:ascii="IRNazanin" w:hAnsi="IRNazanin" w:eastAsia="IRNazanin"/>
          <w:color w:val="111111"/>
          <w:sz w:val="28"/>
          <w:sz w:val="28"/>
          <w:szCs w:val="28"/>
          <w:rtl w:val="true"/>
          <w:lang w:bidi="fa-IR"/>
        </w:rPr>
        <w:t>مسجدالاقصا، سپس به طرف آسمان ها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 و منزه است خدايی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مسجدالحرام به مسجد اقصا که پیرامونش را مبارک و پرنعمت ساخت سیر داد تا آیات خود را به او بنماید که خدا به حقیقت شنوا و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26" w:name="pg9415_147253"/>
    </w:p>
    <w:p>
      <w:pPr>
        <w:pStyle w:val="Heading2"/>
        <w:numPr>
          <w:ilvl w:val="1"/>
          <w:numId w:val="1"/>
        </w:numPr>
        <w:rPr/>
      </w:pPr>
      <w:bookmarkStart w:id="327" w:name="__RefHeading___Toc5682210_2870459653"/>
      <w:bookmarkStart w:id="328" w:name="_Toc119"/>
      <w:bookmarkEnd w:id="326"/>
      <w:bookmarkEnd w:id="327"/>
      <w:r>
        <w:rPr/>
        <w:t>30</w:t>
      </w:r>
      <w:r>
        <w:rPr>
          <w:rtl w:val="true"/>
        </w:rPr>
        <w:t>-</w:t>
      </w:r>
      <w:r>
        <w:rPr>
          <w:rtl w:val="true"/>
        </w:rPr>
        <w:t>فضيلت تربت آقا امام حسين</w:t>
      </w:r>
      <w:r>
        <w:rPr>
          <w:rtl w:val="true"/>
        </w:rPr>
        <w:t>(</w:t>
      </w:r>
      <w:r>
        <w:rPr>
          <w:rtl w:val="true"/>
        </w:rPr>
        <w:t>ع</w:t>
      </w:r>
      <w:r>
        <w:rPr>
          <w:rtl w:val="true"/>
        </w:rPr>
        <w:t>)</w:t>
      </w:r>
      <w:bookmarkEnd w:id="328"/>
    </w:p>
    <w:p>
      <w:pPr>
        <w:pStyle w:val="BookText"/>
        <w:rPr/>
      </w:pPr>
      <w:r>
        <w:rPr>
          <w:rFonts w:ascii="IRNazanin" w:hAnsi="IRNazanin" w:eastAsia="IRNazanin"/>
          <w:color w:val="111111"/>
          <w:sz w:val="28"/>
          <w:sz w:val="28"/>
          <w:szCs w:val="28"/>
          <w:rtl w:val="true"/>
          <w:lang w:bidi="fa-IR"/>
        </w:rPr>
        <w:t>هر نوع بی احترامی به تربت آقا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تربت آن حضرت از مرقد مطهر به شعاع چهار فرسخ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خاکی قابل خوردن نیست، حتی حرام و منع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تربت 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نه تنها خوردن آن حلال است، بلکه شفای بیماری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جزوه به سمع و نظر شما رسید، خلاصه ایبود از دستورات الهی در مواردی که ملاحظه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این مطالب را طی نامه ای توسط حضرت عبدالعظیم در چند سطر به طور جامع و کامل برای پیروان خود پیغام و دستور لازم و واجب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چنین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عبدالعظیم، سلام مرا به دوستانم برسان و به آنان بگو راهی برای شیطان در خود باز نگذارند و امر کن در سخن راستگو باشند و اداء امانت کنند و سکوت نمایند و جدال بی‌مورد و بی جهت را ترک گویند و به یک دیگر به روی </w:t>
      </w:r>
    </w:p>
    <w:p>
      <w:pPr>
        <w:pStyle w:val="BookText"/>
        <w:rPr/>
      </w:pPr>
      <w:r>
        <w:rPr>
          <w:rFonts w:ascii="IRNazanin" w:hAnsi="IRNazanin" w:eastAsia="IRNazanin"/>
          <w:color w:val="111111"/>
          <w:sz w:val="28"/>
          <w:sz w:val="28"/>
          <w:szCs w:val="28"/>
          <w:rtl w:val="true"/>
          <w:lang w:bidi="fa-IR"/>
        </w:rPr>
        <w:t>خوش بنگرند و به دیدار هم دیگر روند، زیرا این کار وسیله نزدیک شدن به من است، و خود را به طعن زدن بر دیگران و تولید اختلاف مشغول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من سوگند یاد کرده و بر خود لازم نموده ام که هر کس چنین کند و یکی از دوستان مرا خشمناک سازد از خدا، بخواهم او را در دنیا به سخت ترین عذاب ها معذب گرداند و در آخرت از زیان کاران باشد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فرمایشات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 با آیات قرآن است</w:t>
      </w:r>
      <w:r>
        <w:rPr>
          <w:rFonts w:eastAsia="IRNazanin" w:cs="IRNazanin"/>
          <w:color w:val="111111"/>
          <w:sz w:val="28"/>
          <w:szCs w:val="28"/>
          <w:rtl w:val="true"/>
          <w:lang w:bidi="fa-IR"/>
        </w:rPr>
        <w:t xml:space="preserve">. </w:t>
      </w:r>
      <w:bookmarkStart w:id="329" w:name="pg9415_147259"/>
    </w:p>
    <w:p>
      <w:pPr>
        <w:pStyle w:val="Heading2"/>
        <w:numPr>
          <w:ilvl w:val="1"/>
          <w:numId w:val="1"/>
        </w:numPr>
        <w:rPr/>
      </w:pPr>
      <w:bookmarkStart w:id="330" w:name="__RefHeading___Toc5682212_2870459653"/>
      <w:bookmarkStart w:id="331" w:name="_Toc120"/>
      <w:bookmarkEnd w:id="329"/>
      <w:bookmarkEnd w:id="330"/>
      <w:r>
        <w:rPr/>
        <w:t>31</w:t>
      </w:r>
      <w:r>
        <w:rPr>
          <w:rtl w:val="true"/>
        </w:rPr>
        <w:t>-</w:t>
      </w:r>
      <w:r>
        <w:rPr>
          <w:rtl w:val="true"/>
        </w:rPr>
        <w:t>صلوات</w:t>
      </w:r>
      <w:bookmarkEnd w:id="331"/>
    </w:p>
    <w:p>
      <w:pPr>
        <w:pStyle w:val="BookText"/>
        <w:rPr/>
      </w:pPr>
      <w:r>
        <w:rPr>
          <w:rFonts w:ascii="IRNazanin" w:hAnsi="IRNazanin" w:eastAsia="IRNazanin"/>
          <w:color w:val="111111"/>
          <w:sz w:val="28"/>
          <w:sz w:val="28"/>
          <w:szCs w:val="28"/>
          <w:rtl w:val="true"/>
          <w:lang w:bidi="fa-IR"/>
        </w:rPr>
        <w:t>از عالمی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ذکر صلوات در منابع دینی، جهت آمرزش گناهان، وسعت روزی، صحت و سلامتی وگشایش در کار‌ها و غیره تجویز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ذکر چیست؟</w:t>
      </w:r>
    </w:p>
    <w:p>
      <w:pPr>
        <w:pStyle w:val="BookText"/>
        <w:rPr/>
      </w:pPr>
      <w:r>
        <w:rPr>
          <w:rFonts w:ascii="IRNazanin" w:hAnsi="IRNazanin" w:eastAsia="IRNazanin"/>
          <w:color w:val="111111"/>
          <w:sz w:val="28"/>
          <w:sz w:val="28"/>
          <w:szCs w:val="28"/>
          <w:rtl w:val="true"/>
          <w:lang w:bidi="fa-IR"/>
        </w:rPr>
        <w:t>عالم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وَ مَلائکَتَهُ یُصَلّوُنَ عَلَی النّبِیِّ یا اَیُّها اّلَذینَ امَنُو صَلّوُا عَلَیهِ وَ 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توجه شود فقط یک جای قرآن خداوند، انسان را هم شأن و درجه‌ي خود کرده و دعوت می فرماید بیايید در کنار من و فرشتگانم در کاری مشارکت کنیم و آن</w:t>
      </w:r>
    </w:p>
    <w:p>
      <w:pPr>
        <w:pStyle w:val="BookText"/>
        <w:rPr/>
      </w:pPr>
      <w:r>
        <w:rPr>
          <w:rFonts w:ascii="IRNazanin" w:hAnsi="IRNazanin" w:eastAsia="IRNazanin"/>
          <w:color w:val="111111"/>
          <w:sz w:val="28"/>
          <w:sz w:val="28"/>
          <w:szCs w:val="28"/>
          <w:rtl w:val="true"/>
          <w:lang w:bidi="fa-IR"/>
        </w:rPr>
        <w:t>صلوات است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و فرشتگانش بر روان پاک این پیغمبر درود می‌فرستند، شما هم ای اهل ایمان بر او صلوات و درود بفرستید و با تعظیم و اجلال بر او سلام گويید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فرمان او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عظمت و بزرگی ذکر صلوات همین است که انسان را یک باره تا کنار خداوند، بالا می برد</w:t>
      </w:r>
      <w:r>
        <w:rPr>
          <w:rFonts w:eastAsia="IRNazanin" w:cs="IRNazanin"/>
          <w:color w:val="111111"/>
          <w:sz w:val="28"/>
          <w:szCs w:val="28"/>
          <w:rtl w:val="true"/>
          <w:lang w:bidi="fa-IR"/>
        </w:rPr>
        <w:t xml:space="preserve">. </w:t>
      </w:r>
      <w:bookmarkStart w:id="332" w:name="pg9415_147263"/>
    </w:p>
    <w:p>
      <w:pPr>
        <w:pStyle w:val="Heading2"/>
        <w:numPr>
          <w:ilvl w:val="1"/>
          <w:numId w:val="1"/>
        </w:numPr>
        <w:rPr/>
      </w:pPr>
      <w:bookmarkStart w:id="333" w:name="__RefHeading___Toc5682214_2870459653"/>
      <w:bookmarkStart w:id="334" w:name="_Toc121"/>
      <w:bookmarkEnd w:id="332"/>
      <w:bookmarkEnd w:id="333"/>
      <w:r>
        <w:rPr>
          <w:rtl w:val="true"/>
        </w:rPr>
        <w:t>فهرست منابع</w:t>
      </w:r>
      <w:bookmarkEnd w:id="3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فرمایشات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علامه طباطبایی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نشاط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طبرسی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شیخ صدوق</w:t>
      </w:r>
    </w:p>
    <w:p>
      <w:pPr>
        <w:pStyle w:val="BookText"/>
        <w:rPr/>
      </w:pPr>
      <w:r>
        <w:rPr>
          <w:rFonts w:ascii="IRNazanin" w:hAnsi="IRNazanin" w:eastAsia="IRNazanin"/>
          <w:color w:val="111111"/>
          <w:sz w:val="28"/>
          <w:sz w:val="28"/>
          <w:szCs w:val="28"/>
          <w:rtl w:val="true"/>
          <w:lang w:bidi="fa-IR"/>
        </w:rPr>
        <w:t xml:space="preserve">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p>
    <w:p>
      <w:pPr>
        <w:pStyle w:val="BookText"/>
        <w:rPr/>
      </w:pPr>
      <w:r>
        <w:rPr>
          <w:rFonts w:ascii="IRNazanin" w:hAnsi="IRNazanin" w:eastAsia="IRNazanin"/>
          <w:color w:val="111111"/>
          <w:sz w:val="28"/>
          <w:sz w:val="28"/>
          <w:szCs w:val="28"/>
          <w:rtl w:val="true"/>
          <w:lang w:bidi="fa-IR"/>
        </w:rPr>
        <w:t xml:space="preserve">حيوه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p>
    <w:p>
      <w:pPr>
        <w:pStyle w:val="BookText"/>
        <w:rPr/>
      </w:pPr>
      <w:r>
        <w:rPr>
          <w:rFonts w:ascii="IRNazanin" w:hAnsi="IRNazanin" w:eastAsia="IRNazanin"/>
          <w:color w:val="111111"/>
          <w:sz w:val="28"/>
          <w:sz w:val="28"/>
          <w:szCs w:val="28"/>
          <w:rtl w:val="true"/>
          <w:lang w:bidi="fa-IR"/>
        </w:rPr>
        <w:t>اصول کافی</w:t>
      </w:r>
    </w:p>
    <w:p>
      <w:pPr>
        <w:pStyle w:val="BookText"/>
        <w:rPr/>
      </w:pP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p>
    <w:p>
      <w:pPr>
        <w:pStyle w:val="BookText"/>
        <w:rPr/>
      </w:pPr>
      <w:r>
        <w:rPr>
          <w:rFonts w:ascii="IRNazanin" w:hAnsi="IRNazanin" w:eastAsia="IRNazanin"/>
          <w:color w:val="111111"/>
          <w:sz w:val="28"/>
          <w:sz w:val="28"/>
          <w:szCs w:val="28"/>
          <w:rtl w:val="true"/>
          <w:lang w:bidi="fa-IR"/>
        </w:rPr>
        <w:t>سفینه البحار</w:t>
      </w:r>
    </w:p>
    <w:p>
      <w:pPr>
        <w:pStyle w:val="BookText"/>
        <w:rPr/>
      </w:pPr>
      <w:r>
        <w:rPr>
          <w:rFonts w:ascii="IRNazanin" w:hAnsi="IRNazanin" w:eastAsia="IRNazanin"/>
          <w:color w:val="111111"/>
          <w:sz w:val="28"/>
          <w:sz w:val="28"/>
          <w:szCs w:val="28"/>
          <w:rtl w:val="true"/>
          <w:lang w:bidi="fa-IR"/>
        </w:rPr>
        <w:t>معراج السعاده</w:t>
      </w:r>
    </w:p>
    <w:p>
      <w:pPr>
        <w:pStyle w:val="BookText"/>
        <w:rPr/>
      </w:pPr>
      <w:r>
        <w:rPr>
          <w:rFonts w:ascii="IRNazanin" w:hAnsi="IRNazanin" w:eastAsia="IRNazanin"/>
          <w:color w:val="111111"/>
          <w:sz w:val="28"/>
          <w:sz w:val="28"/>
          <w:szCs w:val="28"/>
          <w:rtl w:val="true"/>
          <w:lang w:bidi="fa-IR"/>
        </w:rPr>
        <w:t>مستدرک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منهج الصادقين </w:t>
      </w:r>
    </w:p>
    <w:p>
      <w:pPr>
        <w:pStyle w:val="BookText"/>
        <w:rPr/>
      </w:pPr>
      <w:r>
        <w:rPr>
          <w:rFonts w:ascii="IRNazanin" w:hAnsi="IRNazanin" w:eastAsia="IRNazanin"/>
          <w:color w:val="111111"/>
          <w:sz w:val="28"/>
          <w:sz w:val="28"/>
          <w:szCs w:val="28"/>
          <w:rtl w:val="true"/>
          <w:lang w:bidi="fa-IR"/>
        </w:rPr>
        <w:t>مرات العقول</w:t>
      </w:r>
    </w:p>
    <w:p>
      <w:pPr>
        <w:pStyle w:val="BookText"/>
        <w:rPr/>
      </w:pPr>
      <w:r>
        <w:rPr>
          <w:rFonts w:ascii="IRNazanin" w:hAnsi="IRNazanin" w:eastAsia="IRNazanin"/>
          <w:color w:val="111111"/>
          <w:sz w:val="28"/>
          <w:sz w:val="28"/>
          <w:szCs w:val="28"/>
          <w:rtl w:val="true"/>
          <w:lang w:bidi="fa-IR"/>
        </w:rPr>
        <w:t>گزارش غدیر محمد باقر انصاری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قطره ای از دریای فضائل اهل بیت علامه سید احمد مستنبط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شهید آیت الله دستغیب،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13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11"/>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21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حيوه القلوب علامه مجلسی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آیت الله دستغیب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سفینه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آیت الله دستغیب ص </w:t>
      </w:r>
      <w:r>
        <w:rPr>
          <w:rFonts w:eastAsia="IRNazanin" w:cs="IRNazanin"/>
          <w:b w:val="false"/>
          <w:bCs w:val="false"/>
          <w:i w:val="false"/>
          <w:iCs w:val="false"/>
          <w:color w:val="333333"/>
          <w:sz w:val="20"/>
          <w:szCs w:val="20"/>
        </w:rPr>
        <w:t>27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آیت الله دستغیب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کتاب عده الداعی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شهید آیت الله دستغیب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ردیف </w:t>
      </w:r>
      <w:r>
        <w:rPr>
          <w:rFonts w:eastAsia="IRNazanin" w:cs="IRNazanin"/>
          <w:b w:val="false"/>
          <w:bCs w:val="false"/>
          <w:i w:val="false"/>
          <w:iCs w:val="false"/>
          <w:color w:val="333333"/>
          <w:sz w:val="20"/>
          <w:szCs w:val="20"/>
        </w:rPr>
        <w:t>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دریای فضائل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آیت الله علامه سید احمد مستنبط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دریای فضائل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علامه سید احمد مستنبط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دریای فضائل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علامه سید احمد مستنبط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دستغیب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الشیعه کافی</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 الله دستغیب ص </w:t>
      </w:r>
      <w:r>
        <w:rPr>
          <w:rFonts w:eastAsia="IRNazanin" w:cs="IRNazanin"/>
          <w:b w:val="false"/>
          <w:bCs w:val="false"/>
          <w:i w:val="false"/>
          <w:iCs w:val="false"/>
          <w:color w:val="333333"/>
          <w:sz w:val="20"/>
          <w:szCs w:val="20"/>
        </w:rPr>
        <w:t>90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آیت الله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آیت الله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الشیعه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 یک آیت الله دستغیب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الانوار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 یک آیت الله دستغیب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الشیعه و کافی</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ج یک آیت الله دستغیب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علامه طباطبائی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الشیعه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الشیعه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ص </w:t>
      </w:r>
      <w:r>
        <w:rPr>
          <w:rFonts w:eastAsia="IRNazanin" w:cs="IRNazanin"/>
          <w:b w:val="false"/>
          <w:bCs w:val="false"/>
          <w:i w:val="false"/>
          <w:iCs w:val="false"/>
          <w:color w:val="333333"/>
          <w:sz w:val="20"/>
          <w:szCs w:val="20"/>
        </w:rPr>
        <w:t>149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ص </w:t>
      </w:r>
      <w:r>
        <w:rPr>
          <w:rFonts w:eastAsia="IRNazanin" w:cs="IRNazanin"/>
          <w:b w:val="false"/>
          <w:bCs w:val="false"/>
          <w:i w:val="false"/>
          <w:iCs w:val="false"/>
          <w:color w:val="333333"/>
          <w:sz w:val="20"/>
          <w:szCs w:val="20"/>
        </w:rPr>
        <w:t>149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دستغیب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الشیعه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الشیعه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وسائل الشیعه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وسائل الشیعه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نکاح باب </w:t>
      </w:r>
      <w:r>
        <w:rPr>
          <w:rFonts w:eastAsia="IRNazanin" w:cs="IRNazanin"/>
          <w:b w:val="false"/>
          <w:bCs w:val="false"/>
          <w:i w:val="false"/>
          <w:iCs w:val="false"/>
          <w:color w:val="333333"/>
          <w:sz w:val="20"/>
          <w:szCs w:val="20"/>
        </w:rPr>
        <w:t>75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دستغیب ج یک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منهج الصادقین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یک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 باب والدین</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آیت الله شهید دستغیب ج یک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 مجلسی</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یک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مستدرک</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آیت الله دستغیب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یک به نقل از اصول کافی</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آیت الله دستغیب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مستدرک</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آیت الله شهید دستغیب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 الاخبار</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الشیعه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مستدرک کتاب حج باب </w:t>
      </w:r>
      <w:r>
        <w:rPr>
          <w:rFonts w:eastAsia="IRNazanin" w:cs="IRNazanin"/>
          <w:b w:val="false"/>
          <w:bCs w:val="false"/>
          <w:i w:val="false"/>
          <w:iCs w:val="false"/>
          <w:color w:val="333333"/>
          <w:sz w:val="20"/>
          <w:szCs w:val="20"/>
        </w:rPr>
        <w:t>120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وسائل الشيعه و عیون الاخبار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وسائل الشيعه و عیون الاخبار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معراج السعاده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وسائل الشيعه و کتاب الایمان جلد </w:t>
      </w:r>
      <w:r>
        <w:rPr>
          <w:rFonts w:eastAsia="IRNazanin" w:cs="IRNazanin"/>
          <w:b w:val="false"/>
          <w:bCs w:val="false"/>
          <w:i w:val="false"/>
          <w:iCs w:val="false"/>
          <w:color w:val="333333"/>
          <w:sz w:val="20"/>
          <w:szCs w:val="20"/>
        </w:rPr>
        <w:t>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وسائل الشيعه و کتاب الایمان جلد </w:t>
      </w:r>
      <w:r>
        <w:rPr>
          <w:rFonts w:eastAsia="IRNazanin" w:cs="IRNazanin"/>
          <w:b w:val="false"/>
          <w:bCs w:val="false"/>
          <w:i w:val="false"/>
          <w:iCs w:val="false"/>
          <w:color w:val="333333"/>
          <w:sz w:val="20"/>
          <w:szCs w:val="20"/>
        </w:rPr>
        <w:t>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سفینة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آیات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آیات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 مجلسی</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مستدرک ص </w:t>
      </w:r>
      <w:r>
        <w:rPr>
          <w:rFonts w:eastAsia="IRNazanin" w:cs="IRNazanin"/>
          <w:b w:val="false"/>
          <w:bCs w:val="false"/>
          <w:i w:val="false"/>
          <w:iCs w:val="false"/>
          <w:color w:val="333333"/>
          <w:sz w:val="20"/>
          <w:szCs w:val="20"/>
        </w:rPr>
        <w:t>316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آیت الله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الشيعه</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آیت الله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الشيعه</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شهید ایت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وسائل الشیعه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شهید ایت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وسائل الشیعه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فرمایش حضرت از تفسیر آیه قرآن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آیت الله دستغیب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الشیعه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گزارش لحظه به لحظه از واقعه غدیر نوشته محمدباقر انصاری زنجانی ص</w:t>
      </w:r>
      <w:r>
        <w:rPr>
          <w:rFonts w:eastAsia="IRNazanin" w:cs="IRNazanin"/>
          <w:b w:val="false"/>
          <w:bCs w:val="false"/>
          <w:i w:val="false"/>
          <w:iCs w:val="false"/>
          <w:color w:val="333333"/>
          <w:sz w:val="20"/>
          <w:szCs w:val="20"/>
        </w:rPr>
        <w:t>22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از آدم تا خاتم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غلامرضا نشاط به نقل از کتاب گزارش غدیر محمد باقر انصاری زنجانی</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آیت الله دستغیب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الشیعه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کافی</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آیت الله دستغیب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الشیعه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کافی</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آیت الله دستغیب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الشیعه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در شرح و تفسیر آیات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در شرح و تفسیر آیات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شهید آیت الله دستغیب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ازوسائل الشیعه ص </w:t>
      </w:r>
      <w:r>
        <w:rPr>
          <w:rFonts w:eastAsia="IRNazanin" w:cs="IRNazanin"/>
          <w:b w:val="false"/>
          <w:bCs w:val="false"/>
          <w:i w:val="false"/>
          <w:iCs w:val="false"/>
          <w:color w:val="333333"/>
          <w:sz w:val="20"/>
          <w:szCs w:val="20"/>
        </w:rPr>
        <w:t>114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آیت الله دستغیب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 از تفسیر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آیت الله دستغیب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آیت الله دستغیب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آیت الله دستغیب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تفسیر آیات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آیت الله دستغیب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تفسیر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 و اصول کافی</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آیت الله دستغیب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تفسیر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 و اصول کافی</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آیت الله دستغیب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مکاسب</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آیت الله دستغیب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مکاسب</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آیت الله دستغیب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خصال شیخ صدوق</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یک ص </w:t>
      </w:r>
      <w:r>
        <w:rPr>
          <w:rFonts w:eastAsia="IRNazanin" w:cs="IRNazanin"/>
          <w:b w:val="false"/>
          <w:bCs w:val="false"/>
          <w:i w:val="false"/>
          <w:iCs w:val="false"/>
          <w:color w:val="333333"/>
          <w:sz w:val="20"/>
          <w:szCs w:val="20"/>
        </w:rPr>
        <w:t>391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یک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سفینه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آیت الله شهید دستغیب ج یک ص</w:t>
      </w:r>
      <w:r>
        <w:rPr>
          <w:rFonts w:eastAsia="IRNazanin" w:cs="IRNazanin"/>
          <w:b w:val="false"/>
          <w:bCs w:val="false"/>
          <w:i w:val="false"/>
          <w:iCs w:val="false"/>
          <w:color w:val="333333"/>
          <w:sz w:val="20"/>
          <w:szCs w:val="20"/>
        </w:rPr>
        <w:t>407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یک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عقاب العمال</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واسطه و دلال عمل منافی عقت</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تجارت وسائل باب </w:t>
      </w:r>
      <w:r>
        <w:rPr>
          <w:rFonts w:eastAsia="IRNazanin" w:cs="IRNazanin"/>
          <w:b w:val="false"/>
          <w:bCs w:val="false"/>
          <w:i w:val="false"/>
          <w:iCs w:val="false"/>
          <w:color w:val="333333"/>
          <w:sz w:val="20"/>
          <w:szCs w:val="20"/>
        </w:rPr>
        <w:t>27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دریای فضائل اهل بیت آیت الله علامه سید احمد مستنبط ص </w:t>
      </w:r>
      <w:r>
        <w:rPr>
          <w:rFonts w:eastAsia="IRNazanin" w:cs="IRNazanin"/>
          <w:b w:val="false"/>
          <w:bCs w:val="false"/>
          <w:i w:val="false"/>
          <w:iCs w:val="false"/>
          <w:color w:val="333333"/>
          <w:sz w:val="20"/>
          <w:szCs w:val="20"/>
        </w:rPr>
        <w:t>483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مکاسب شیخ انصاری</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مکاسب شیخ انصاری</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مکاسب شیخ انصاری</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مکاسب شیخ انصاری</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مکاسب شیخ انصاری</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الشيعه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الشيعه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خصال ص </w:t>
      </w:r>
      <w:r>
        <w:rPr>
          <w:rFonts w:eastAsia="IRNazanin" w:cs="IRNazanin"/>
          <w:b w:val="false"/>
          <w:bCs w:val="false"/>
          <w:i w:val="false"/>
          <w:iCs w:val="false"/>
          <w:color w:val="333333"/>
          <w:sz w:val="20"/>
          <w:szCs w:val="20"/>
        </w:rPr>
        <w:t>158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ص </w:t>
      </w:r>
      <w:r>
        <w:rPr>
          <w:rFonts w:eastAsia="IRNazanin" w:cs="IRNazanin"/>
          <w:b w:val="false"/>
          <w:bCs w:val="false"/>
          <w:i w:val="false"/>
          <w:iCs w:val="false"/>
          <w:color w:val="333333"/>
          <w:sz w:val="20"/>
          <w:szCs w:val="20"/>
        </w:rPr>
        <w:t>293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یک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یک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آیت الله شهید دستغیب ج یک ص</w:t>
      </w:r>
      <w:r>
        <w:rPr>
          <w:rFonts w:eastAsia="IRNazanin" w:cs="IRNazanin"/>
          <w:b w:val="false"/>
          <w:bCs w:val="false"/>
          <w:i w:val="false"/>
          <w:iCs w:val="false"/>
          <w:color w:val="333333"/>
          <w:sz w:val="20"/>
          <w:szCs w:val="20"/>
        </w:rPr>
        <w:t>227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یک ص </w:t>
      </w:r>
      <w:r>
        <w:rPr>
          <w:rFonts w:eastAsia="IRNazanin" w:cs="IRNazanin"/>
          <w:b w:val="false"/>
          <w:bCs w:val="false"/>
          <w:i w:val="false"/>
          <w:iCs w:val="false"/>
          <w:color w:val="333333"/>
          <w:sz w:val="20"/>
          <w:szCs w:val="20"/>
        </w:rPr>
        <w:t>238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یک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الشیعه</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یک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الشیعه و اصول کافی</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یک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الشیعه و اصول کافی</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یک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آیات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تکویر</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یک ص </w:t>
      </w:r>
      <w:r>
        <w:rPr>
          <w:rFonts w:eastAsia="IRNazanin" w:cs="IRNazanin"/>
          <w:b w:val="false"/>
          <w:bCs w:val="false"/>
          <w:i w:val="false"/>
          <w:iCs w:val="false"/>
          <w:color w:val="333333"/>
          <w:sz w:val="20"/>
          <w:szCs w:val="20"/>
        </w:rPr>
        <w:t>248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یک ص </w:t>
      </w:r>
      <w:r>
        <w:rPr>
          <w:rFonts w:eastAsia="IRNazanin" w:cs="IRNazanin"/>
          <w:b w:val="false"/>
          <w:bCs w:val="false"/>
          <w:i w:val="false"/>
          <w:iCs w:val="false"/>
          <w:color w:val="333333"/>
          <w:sz w:val="20"/>
          <w:szCs w:val="20"/>
        </w:rPr>
        <w:t>249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یک ص </w:t>
      </w:r>
      <w:r>
        <w:rPr>
          <w:rFonts w:eastAsia="IRNazanin" w:cs="IRNazanin"/>
          <w:b w:val="false"/>
          <w:bCs w:val="false"/>
          <w:i w:val="false"/>
          <w:iCs w:val="false"/>
          <w:color w:val="333333"/>
          <w:sz w:val="20"/>
          <w:szCs w:val="20"/>
        </w:rPr>
        <w:t>251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یک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الشيعه</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یک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الشيعه</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یک ص </w:t>
      </w:r>
      <w:r>
        <w:rPr>
          <w:rFonts w:eastAsia="IRNazanin" w:cs="IRNazanin"/>
          <w:b w:val="false"/>
          <w:bCs w:val="false"/>
          <w:i w:val="false"/>
          <w:iCs w:val="false"/>
          <w:color w:val="333333"/>
          <w:sz w:val="20"/>
          <w:szCs w:val="20"/>
        </w:rPr>
        <w:t>259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یک ص </w:t>
      </w:r>
      <w:r>
        <w:rPr>
          <w:rFonts w:eastAsia="IRNazanin" w:cs="IRNazanin"/>
          <w:b w:val="false"/>
          <w:bCs w:val="false"/>
          <w:i w:val="false"/>
          <w:iCs w:val="false"/>
          <w:color w:val="333333"/>
          <w:sz w:val="20"/>
          <w:szCs w:val="20"/>
        </w:rPr>
        <w:t>271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یک ص </w:t>
      </w:r>
      <w:r>
        <w:rPr>
          <w:rFonts w:eastAsia="IRNazanin" w:cs="IRNazanin"/>
          <w:b w:val="false"/>
          <w:bCs w:val="false"/>
          <w:i w:val="false"/>
          <w:iCs w:val="false"/>
          <w:color w:val="333333"/>
          <w:sz w:val="20"/>
          <w:szCs w:val="20"/>
        </w:rPr>
        <w:t>271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 الاخبار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تفسیر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الشيعه</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الشيعه</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الشيعه</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الشيعه</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الشيعه</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دعای ابو حمزه ثمالی و وسائل الشیعه</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دعای ابو حمزه ثمالی و وسائل الشیعه</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نهج البلاغه و وسائل الشيعه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آیت الله شهید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آیت الله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وسائل الشیعه حدیث </w:t>
      </w:r>
      <w:r>
        <w:rPr>
          <w:rFonts w:eastAsia="IRNazanin" w:cs="IRNazanin"/>
          <w:b w:val="false"/>
          <w:bCs w:val="false"/>
          <w:i w:val="false"/>
          <w:iCs w:val="false"/>
          <w:color w:val="333333"/>
          <w:sz w:val="20"/>
          <w:szCs w:val="20"/>
        </w:rPr>
        <w:t>37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آیت الله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وسائل الشیعه حدیث </w:t>
      </w:r>
      <w:r>
        <w:rPr>
          <w:rFonts w:eastAsia="IRNazanin" w:cs="IRNazanin"/>
          <w:b w:val="false"/>
          <w:bCs w:val="false"/>
          <w:i w:val="false"/>
          <w:iCs w:val="false"/>
          <w:color w:val="333333"/>
          <w:sz w:val="20"/>
          <w:szCs w:val="20"/>
        </w:rPr>
        <w:t>37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شهید آیت الله دستغیب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الشیعه</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الاخيار الرضا و کتاب انوار البهيه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image" Target="media/image8.jpeg"/><Relationship Id="rId212" Type="http://schemas.openxmlformats.org/officeDocument/2006/relationships/image" Target="media/image8.jpeg"/><Relationship Id="rId213" Type="http://schemas.openxmlformats.org/officeDocument/2006/relationships/footer" Target="footer196.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197.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34454</Words>
  <Characters>124406</Characters>
  <CharactersWithSpaces>157586</CharactersWithSpaces>
  <Paragraphs>1615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2026-08-20T14:15:30Z</dcterms:created>
  <dc:creator>ghaemiyeh.com</dc:creator>
  <dc:description/>
  <dc:language>en-US</dc:language>
  <cp:lastModifiedBy/>
  <dcterms:modified xsi:type="dcterms:W3CDTF">2026-08-20T17:45:36Z</dcterms:modified>
  <cp:revision>1</cp:revision>
  <dc:subject/>
  <dc:title>در راه حق خلاصه ای چند از دستورات الهی</dc:title>
</cp:coreProperties>
</file>

<file path=docProps/custom.xml><?xml version="1.0" encoding="utf-8"?>
<Properties xmlns="http://schemas.openxmlformats.org/officeDocument/2006/custom-properties" xmlns:vt="http://schemas.openxmlformats.org/officeDocument/2006/docPropsVTypes"/>
</file>